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49CA" w:rsidRPr="00AC014A" w:rsidRDefault="00A649CA" w:rsidP="006F5054">
      <w:pPr>
        <w:tabs>
          <w:tab w:val="left" w:pos="1276"/>
        </w:tabs>
        <w:overflowPunct w:val="0"/>
        <w:snapToGrid w:val="0"/>
        <w:spacing w:line="360" w:lineRule="auto"/>
        <w:jc w:val="both"/>
        <w:rPr>
          <w:rFonts w:ascii="標楷體" w:eastAsia="標楷體" w:hAnsi="標楷體"/>
          <w:b/>
          <w:kern w:val="0"/>
          <w:sz w:val="36"/>
          <w:szCs w:val="36"/>
        </w:rPr>
      </w:pPr>
      <w:r w:rsidRPr="00AC014A">
        <w:rPr>
          <w:rFonts w:ascii="標楷體" w:eastAsia="標楷體" w:hAnsi="標楷體" w:hint="eastAsia"/>
          <w:b/>
          <w:kern w:val="0"/>
          <w:sz w:val="36"/>
          <w:szCs w:val="36"/>
        </w:rPr>
        <w:t>貳拾壹、文化部主管</w:t>
      </w:r>
    </w:p>
    <w:p w:rsidR="00A649CA" w:rsidRPr="00AC014A" w:rsidRDefault="00A649CA" w:rsidP="00261AFE">
      <w:pPr>
        <w:pStyle w:val="a3"/>
        <w:overflowPunct w:val="0"/>
        <w:snapToGrid w:val="0"/>
        <w:spacing w:line="418" w:lineRule="exact"/>
        <w:ind w:firstLine="480"/>
        <w:rPr>
          <w:rFonts w:ascii="標楷體" w:eastAsia="標楷體" w:hAnsi="標楷體"/>
          <w:spacing w:val="0"/>
          <w:kern w:val="0"/>
          <w:sz w:val="24"/>
          <w:szCs w:val="24"/>
        </w:rPr>
      </w:pPr>
      <w:r w:rsidRPr="00AC014A">
        <w:rPr>
          <w:rFonts w:ascii="標楷體" w:eastAsia="標楷體" w:hAnsi="標楷體" w:hint="eastAsia"/>
          <w:spacing w:val="0"/>
          <w:kern w:val="0"/>
          <w:sz w:val="24"/>
          <w:szCs w:val="24"/>
        </w:rPr>
        <w:t>文化部主管包括文化部、文化資產局、影視及流行音樂產業局、國立傳統藝術中心、國立臺灣美術館及所屬、國立臺灣工藝研究發展中心、國立臺灣博物館、國立臺灣史前文化博物館</w:t>
      </w:r>
      <w:r w:rsidR="00665391" w:rsidRPr="00AC014A">
        <w:rPr>
          <w:rFonts w:ascii="標楷體" w:eastAsia="標楷體" w:hAnsi="標楷體" w:hint="eastAsia"/>
          <w:spacing w:val="0"/>
          <w:kern w:val="0"/>
          <w:sz w:val="24"/>
          <w:szCs w:val="24"/>
        </w:rPr>
        <w:t>、</w:t>
      </w:r>
      <w:r w:rsidR="00665391" w:rsidRPr="00AC014A">
        <w:rPr>
          <w:rFonts w:ascii="標楷體" w:eastAsia="標楷體" w:hAnsi="標楷體" w:hint="eastAsia"/>
          <w:spacing w:val="0"/>
          <w:kern w:val="0"/>
          <w:sz w:val="24"/>
          <w:szCs w:val="24"/>
          <w:lang w:eastAsia="zh-HK"/>
        </w:rPr>
        <w:t>國家人權博物館</w:t>
      </w:r>
      <w:r w:rsidR="00475A85" w:rsidRPr="00AC014A">
        <w:rPr>
          <w:rFonts w:ascii="標楷體" w:eastAsia="標楷體" w:hAnsi="標楷體" w:hint="eastAsia"/>
          <w:spacing w:val="0"/>
          <w:kern w:val="0"/>
          <w:sz w:val="24"/>
          <w:szCs w:val="24"/>
          <w:lang w:eastAsia="zh-HK"/>
        </w:rPr>
        <w:t>、國立臺灣歷史博物館、國立臺灣文學館</w:t>
      </w:r>
      <w:r w:rsidRPr="00AC014A">
        <w:rPr>
          <w:rFonts w:ascii="標楷體" w:eastAsia="標楷體" w:hAnsi="標楷體" w:hint="eastAsia"/>
          <w:spacing w:val="0"/>
          <w:kern w:val="0"/>
          <w:sz w:val="24"/>
          <w:szCs w:val="24"/>
        </w:rPr>
        <w:t>等</w:t>
      </w:r>
      <w:r w:rsidR="007C09D7" w:rsidRPr="00AC014A">
        <w:rPr>
          <w:rFonts w:ascii="標楷體" w:eastAsia="標楷體" w:hAnsi="標楷體" w:hint="eastAsia"/>
          <w:spacing w:val="0"/>
          <w:kern w:val="0"/>
          <w:sz w:val="24"/>
          <w:szCs w:val="24"/>
        </w:rPr>
        <w:t>11</w:t>
      </w:r>
      <w:r w:rsidRPr="00AC014A">
        <w:rPr>
          <w:rFonts w:ascii="標楷體" w:eastAsia="標楷體" w:hAnsi="標楷體" w:hint="eastAsia"/>
          <w:spacing w:val="0"/>
          <w:kern w:val="0"/>
          <w:sz w:val="24"/>
          <w:szCs w:val="24"/>
        </w:rPr>
        <w:t>個機關，掌理全國文化政策、文化設施與機構、文化</w:t>
      </w:r>
      <w:r w:rsidR="0061361E" w:rsidRPr="00AC014A">
        <w:rPr>
          <w:rFonts w:ascii="標楷體" w:eastAsia="標楷體" w:hAnsi="標楷體" w:hint="eastAsia"/>
          <w:spacing w:val="0"/>
          <w:kern w:val="0"/>
          <w:sz w:val="24"/>
          <w:szCs w:val="24"/>
          <w:lang w:eastAsia="zh-HK"/>
        </w:rPr>
        <w:t>資產</w:t>
      </w:r>
      <w:r w:rsidRPr="00AC014A">
        <w:rPr>
          <w:rFonts w:ascii="標楷體" w:eastAsia="標楷體" w:hAnsi="標楷體" w:hint="eastAsia"/>
          <w:spacing w:val="0"/>
          <w:kern w:val="0"/>
          <w:sz w:val="24"/>
          <w:szCs w:val="24"/>
        </w:rPr>
        <w:t>、</w:t>
      </w:r>
      <w:r w:rsidR="0061361E" w:rsidRPr="00AC014A">
        <w:rPr>
          <w:rFonts w:ascii="標楷體" w:eastAsia="標楷體" w:hAnsi="標楷體" w:hint="eastAsia"/>
          <w:spacing w:val="0"/>
          <w:kern w:val="0"/>
          <w:sz w:val="24"/>
          <w:szCs w:val="24"/>
          <w:lang w:eastAsia="zh-HK"/>
        </w:rPr>
        <w:t>文化創意</w:t>
      </w:r>
      <w:r w:rsidRPr="00AC014A">
        <w:rPr>
          <w:rFonts w:ascii="標楷體" w:eastAsia="標楷體" w:hAnsi="標楷體" w:hint="eastAsia"/>
          <w:spacing w:val="0"/>
          <w:kern w:val="0"/>
          <w:sz w:val="24"/>
          <w:szCs w:val="24"/>
        </w:rPr>
        <w:t>產業、藝術美學、</w:t>
      </w:r>
      <w:r w:rsidR="0061361E" w:rsidRPr="00AC014A">
        <w:rPr>
          <w:rFonts w:ascii="標楷體" w:eastAsia="標楷體" w:hAnsi="標楷體" w:hint="eastAsia"/>
          <w:spacing w:val="0"/>
          <w:kern w:val="0"/>
          <w:sz w:val="24"/>
          <w:szCs w:val="24"/>
          <w:lang w:eastAsia="zh-HK"/>
        </w:rPr>
        <w:t>國際及兩岸文化交流</w:t>
      </w:r>
      <w:r w:rsidR="00DF61FF" w:rsidRPr="00AC014A">
        <w:rPr>
          <w:rFonts w:ascii="標楷體" w:eastAsia="標楷體" w:hAnsi="標楷體" w:hint="eastAsia"/>
          <w:spacing w:val="0"/>
          <w:kern w:val="0"/>
          <w:sz w:val="24"/>
          <w:szCs w:val="24"/>
          <w:lang w:eastAsia="zh-HK"/>
        </w:rPr>
        <w:t>事務</w:t>
      </w:r>
      <w:r w:rsidR="0061361E" w:rsidRPr="00AC014A">
        <w:rPr>
          <w:rFonts w:ascii="標楷體" w:eastAsia="標楷體" w:hAnsi="標楷體" w:hint="eastAsia"/>
          <w:spacing w:val="0"/>
          <w:kern w:val="0"/>
          <w:sz w:val="24"/>
          <w:szCs w:val="24"/>
          <w:lang w:eastAsia="zh-HK"/>
        </w:rPr>
        <w:t>、</w:t>
      </w:r>
      <w:r w:rsidRPr="00AC014A">
        <w:rPr>
          <w:rFonts w:ascii="標楷體" w:eastAsia="標楷體" w:hAnsi="標楷體" w:hint="eastAsia"/>
          <w:spacing w:val="0"/>
          <w:kern w:val="0"/>
          <w:sz w:val="24"/>
          <w:szCs w:val="24"/>
        </w:rPr>
        <w:t>文化人才培育之規劃、輔導、獎勵及推動等業務。</w:t>
      </w:r>
      <w:r w:rsidR="00C76FFD" w:rsidRPr="00AC014A">
        <w:rPr>
          <w:rFonts w:ascii="標楷體" w:eastAsia="標楷體" w:hAnsi="標楷體" w:hint="eastAsia"/>
          <w:spacing w:val="0"/>
          <w:kern w:val="0"/>
          <w:sz w:val="24"/>
          <w:szCs w:val="24"/>
        </w:rPr>
        <w:t>茲將112年度決算審核結果說明如次（有關歲入、歲出決算之審定及各項差異之原因分析等詳細內容，請至審計部全球資訊網/總決算審核報告/總決算審核報告查詢平台查閱）：</w:t>
      </w:r>
    </w:p>
    <w:p w:rsidR="00957D9C" w:rsidRPr="00AC014A" w:rsidRDefault="00957D9C" w:rsidP="00E17004">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r w:rsidRPr="00AC014A">
        <w:rPr>
          <w:rFonts w:ascii="標楷體" w:eastAsia="標楷體" w:hAnsi="標楷體" w:hint="eastAsia"/>
          <w:bCs w:val="0"/>
          <w:sz w:val="32"/>
          <w:szCs w:val="32"/>
        </w:rPr>
        <w:t>一、計畫實施之查核</w:t>
      </w:r>
    </w:p>
    <w:p w:rsidR="00A649CA" w:rsidRPr="00AC014A" w:rsidRDefault="00A649CA" w:rsidP="00261AFE">
      <w:pPr>
        <w:overflowPunct w:val="0"/>
        <w:snapToGrid w:val="0"/>
        <w:spacing w:line="418"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業務計畫</w:t>
      </w:r>
      <w:r w:rsidR="00BD1F56" w:rsidRPr="00AC014A">
        <w:rPr>
          <w:rFonts w:ascii="標楷體" w:eastAsia="標楷體" w:hAnsi="標楷體" w:hint="eastAsia"/>
          <w:kern w:val="0"/>
          <w:szCs w:val="24"/>
        </w:rPr>
        <w:t>3</w:t>
      </w:r>
      <w:r w:rsidR="00BD1F56" w:rsidRPr="00AC014A">
        <w:rPr>
          <w:rFonts w:ascii="標楷體" w:eastAsia="標楷體" w:hAnsi="標楷體"/>
          <w:kern w:val="0"/>
          <w:szCs w:val="24"/>
        </w:rPr>
        <w:t>5</w:t>
      </w:r>
      <w:r w:rsidRPr="00AC014A">
        <w:rPr>
          <w:rFonts w:ascii="標楷體" w:eastAsia="標楷體" w:hAnsi="標楷體" w:hint="eastAsia"/>
          <w:kern w:val="0"/>
          <w:szCs w:val="24"/>
        </w:rPr>
        <w:t>項，下分工作計畫</w:t>
      </w:r>
      <w:r w:rsidR="00BD1F56" w:rsidRPr="00AC014A">
        <w:rPr>
          <w:rFonts w:ascii="標楷體" w:eastAsia="標楷體" w:hAnsi="標楷體" w:hint="eastAsia"/>
          <w:kern w:val="0"/>
          <w:szCs w:val="24"/>
        </w:rPr>
        <w:t>4</w:t>
      </w:r>
      <w:r w:rsidR="00BD1F56" w:rsidRPr="00AC014A">
        <w:rPr>
          <w:rFonts w:ascii="標楷體" w:eastAsia="標楷體" w:hAnsi="標楷體"/>
          <w:kern w:val="0"/>
          <w:szCs w:val="24"/>
        </w:rPr>
        <w:t>3</w:t>
      </w:r>
      <w:r w:rsidRPr="00AC014A">
        <w:rPr>
          <w:rFonts w:ascii="標楷體" w:eastAsia="標楷體" w:hAnsi="標楷體" w:hint="eastAsia"/>
          <w:kern w:val="0"/>
          <w:szCs w:val="24"/>
        </w:rPr>
        <w:t>項，包括</w:t>
      </w:r>
      <w:r w:rsidR="00BC1B00" w:rsidRPr="00AC014A">
        <w:rPr>
          <w:rFonts w:ascii="標楷體" w:eastAsia="標楷體" w:hAnsi="標楷體" w:hint="eastAsia"/>
          <w:kern w:val="0"/>
          <w:szCs w:val="24"/>
        </w:rPr>
        <w:t>辦理文化政策、文化法規之規劃及研究</w:t>
      </w:r>
      <w:r w:rsidRPr="00AC014A">
        <w:rPr>
          <w:rFonts w:ascii="標楷體" w:eastAsia="標楷體" w:hAnsi="標楷體" w:hint="eastAsia"/>
          <w:kern w:val="0"/>
          <w:szCs w:val="24"/>
        </w:rPr>
        <w:t>；</w:t>
      </w:r>
      <w:r w:rsidR="00BC1B00" w:rsidRPr="00AC014A">
        <w:rPr>
          <w:rFonts w:ascii="標楷體" w:eastAsia="標楷體" w:hAnsi="標楷體" w:hint="eastAsia"/>
          <w:kern w:val="0"/>
          <w:szCs w:val="24"/>
        </w:rPr>
        <w:t>推動文化資產綜合規劃、普查</w:t>
      </w:r>
      <w:r w:rsidR="00D51491" w:rsidRPr="00AC014A">
        <w:rPr>
          <w:rFonts w:ascii="標楷體" w:eastAsia="標楷體" w:hAnsi="標楷體" w:hint="eastAsia"/>
          <w:kern w:val="0"/>
          <w:szCs w:val="24"/>
        </w:rPr>
        <w:t>及</w:t>
      </w:r>
      <w:r w:rsidR="00BC1B00" w:rsidRPr="00AC014A">
        <w:rPr>
          <w:rFonts w:ascii="標楷體" w:eastAsia="標楷體" w:hAnsi="標楷體" w:hint="eastAsia"/>
          <w:kern w:val="0"/>
          <w:szCs w:val="24"/>
        </w:rPr>
        <w:t>保存維護再利用工作</w:t>
      </w:r>
      <w:r w:rsidRPr="00AC014A">
        <w:rPr>
          <w:rFonts w:ascii="標楷體" w:eastAsia="標楷體" w:hAnsi="標楷體" w:hint="eastAsia"/>
          <w:kern w:val="0"/>
          <w:szCs w:val="24"/>
        </w:rPr>
        <w:t>；</w:t>
      </w:r>
      <w:r w:rsidR="0026413D" w:rsidRPr="00AC014A">
        <w:rPr>
          <w:rFonts w:ascii="標楷體" w:eastAsia="標楷體" w:hAnsi="標楷體"/>
          <w:kern w:val="0"/>
          <w:szCs w:val="24"/>
        </w:rPr>
        <w:t>鼓勵開發多元影視音內容，培育產業人才</w:t>
      </w:r>
      <w:r w:rsidRPr="00AC014A">
        <w:rPr>
          <w:rFonts w:ascii="標楷體" w:eastAsia="標楷體" w:hAnsi="標楷體" w:hint="eastAsia"/>
          <w:kern w:val="0"/>
          <w:szCs w:val="24"/>
        </w:rPr>
        <w:t>；</w:t>
      </w:r>
      <w:r w:rsidR="00BC1B00" w:rsidRPr="00AC014A">
        <w:rPr>
          <w:rFonts w:ascii="標楷體" w:eastAsia="標楷體" w:hAnsi="標楷體" w:hint="eastAsia"/>
          <w:kern w:val="0"/>
          <w:szCs w:val="24"/>
        </w:rPr>
        <w:t>辦理傳</w:t>
      </w:r>
      <w:r w:rsidR="0026413D" w:rsidRPr="00AC014A">
        <w:rPr>
          <w:rFonts w:ascii="標楷體" w:eastAsia="標楷體" w:hAnsi="標楷體"/>
          <w:kern w:val="0"/>
          <w:szCs w:val="24"/>
        </w:rPr>
        <w:t>統藝術展演交流及推廣</w:t>
      </w:r>
      <w:r w:rsidRPr="00AC014A">
        <w:rPr>
          <w:rFonts w:ascii="標楷體" w:eastAsia="標楷體" w:hAnsi="標楷體" w:hint="eastAsia"/>
          <w:kern w:val="0"/>
          <w:szCs w:val="24"/>
        </w:rPr>
        <w:t>；</w:t>
      </w:r>
      <w:r w:rsidR="00BC1B00" w:rsidRPr="00AC014A">
        <w:rPr>
          <w:rFonts w:ascii="標楷體" w:eastAsia="標楷體" w:hAnsi="標楷體" w:hint="eastAsia"/>
          <w:kern w:val="0"/>
          <w:szCs w:val="24"/>
        </w:rPr>
        <w:t>推動與建構臺灣美術發展脈絡，並展現藝術作品保存維護</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推廣工藝研究</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建立臺灣工藝知識體系</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辦理臺灣文化多樣性展覽與教育推廣</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推動南科考古館展場設施維護及營運</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辦理景美</w:t>
      </w:r>
      <w:r w:rsidR="00D51491" w:rsidRPr="00AC014A">
        <w:rPr>
          <w:rFonts w:ascii="標楷體" w:eastAsia="標楷體" w:hAnsi="標楷體" w:hint="eastAsia"/>
          <w:kern w:val="0"/>
          <w:szCs w:val="24"/>
        </w:rPr>
        <w:t>及</w:t>
      </w:r>
      <w:r w:rsidR="00D51491" w:rsidRPr="00AC014A">
        <w:rPr>
          <w:rFonts w:ascii="標楷體" w:eastAsia="標楷體" w:hAnsi="標楷體"/>
          <w:kern w:val="0"/>
          <w:szCs w:val="24"/>
        </w:rPr>
        <w:t>綠島紀念園區營運及管理</w:t>
      </w:r>
      <w:r w:rsidR="00D51491" w:rsidRPr="00AC014A">
        <w:rPr>
          <w:rFonts w:ascii="標楷體" w:eastAsia="標楷體" w:hAnsi="標楷體" w:hint="eastAsia"/>
          <w:kern w:val="0"/>
          <w:szCs w:val="24"/>
        </w:rPr>
        <w:t>；</w:t>
      </w:r>
      <w:r w:rsidR="00D51491" w:rsidRPr="00AC014A">
        <w:rPr>
          <w:rFonts w:ascii="標楷體" w:eastAsia="標楷體" w:hAnsi="標楷體"/>
          <w:kern w:val="0"/>
          <w:szCs w:val="24"/>
        </w:rPr>
        <w:t>推動臺灣歷史文化相關民俗文物及史料蒐集</w:t>
      </w:r>
      <w:r w:rsidR="00D51491" w:rsidRPr="00AC014A">
        <w:rPr>
          <w:rFonts w:ascii="標楷體" w:eastAsia="標楷體" w:hAnsi="標楷體" w:hint="eastAsia"/>
          <w:kern w:val="0"/>
          <w:szCs w:val="24"/>
        </w:rPr>
        <w:t>與</w:t>
      </w:r>
      <w:r w:rsidR="00D51491" w:rsidRPr="00AC014A">
        <w:rPr>
          <w:rFonts w:ascii="標楷體" w:eastAsia="標楷體" w:hAnsi="標楷體"/>
          <w:kern w:val="0"/>
          <w:szCs w:val="24"/>
        </w:rPr>
        <w:t>保存研究</w:t>
      </w:r>
      <w:r w:rsidRPr="00AC014A">
        <w:rPr>
          <w:rFonts w:ascii="標楷體" w:eastAsia="標楷體" w:hAnsi="標楷體" w:hint="eastAsia"/>
          <w:kern w:val="0"/>
          <w:szCs w:val="24"/>
        </w:rPr>
        <w:t>等重要施政項目，其中已執行完成者</w:t>
      </w:r>
      <w:r w:rsidR="00BC1B00" w:rsidRPr="00AC014A">
        <w:rPr>
          <w:rFonts w:ascii="標楷體" w:eastAsia="標楷體" w:hAnsi="標楷體" w:hint="eastAsia"/>
          <w:kern w:val="0"/>
          <w:szCs w:val="24"/>
        </w:rPr>
        <w:t>1</w:t>
      </w:r>
      <w:r w:rsidR="00BD1F56" w:rsidRPr="00AC014A">
        <w:rPr>
          <w:rFonts w:ascii="標楷體" w:eastAsia="標楷體" w:hAnsi="標楷體"/>
          <w:kern w:val="0"/>
          <w:szCs w:val="24"/>
        </w:rPr>
        <w:t>6</w:t>
      </w:r>
      <w:r w:rsidRPr="00AC014A">
        <w:rPr>
          <w:rFonts w:ascii="標楷體" w:eastAsia="標楷體" w:hAnsi="標楷體" w:hint="eastAsia"/>
          <w:kern w:val="0"/>
          <w:szCs w:val="24"/>
        </w:rPr>
        <w:t>項，尚在執行者</w:t>
      </w:r>
      <w:r w:rsidR="00BC1B00" w:rsidRPr="00AC014A">
        <w:rPr>
          <w:rFonts w:ascii="標楷體" w:eastAsia="標楷體" w:hAnsi="標楷體" w:hint="eastAsia"/>
          <w:kern w:val="0"/>
          <w:szCs w:val="24"/>
        </w:rPr>
        <w:t>2</w:t>
      </w:r>
      <w:r w:rsidR="00BD1F56" w:rsidRPr="00AC014A">
        <w:rPr>
          <w:rFonts w:ascii="標楷體" w:eastAsia="標楷體" w:hAnsi="標楷體"/>
          <w:kern w:val="0"/>
          <w:szCs w:val="24"/>
        </w:rPr>
        <w:t>7</w:t>
      </w:r>
      <w:r w:rsidRPr="00AC014A">
        <w:rPr>
          <w:rFonts w:ascii="標楷體" w:eastAsia="標楷體" w:hAnsi="標楷體" w:hint="eastAsia"/>
          <w:kern w:val="0"/>
          <w:szCs w:val="24"/>
        </w:rPr>
        <w:t>項，主要</w:t>
      </w:r>
      <w:r w:rsidRPr="00AC014A">
        <w:rPr>
          <w:rFonts w:ascii="標楷體" w:eastAsia="標楷體" w:hAnsi="標楷體" w:hint="eastAsia"/>
          <w:spacing w:val="-2"/>
          <w:kern w:val="0"/>
          <w:szCs w:val="24"/>
        </w:rPr>
        <w:t>係</w:t>
      </w:r>
      <w:r w:rsidR="00CB42EA" w:rsidRPr="00AC014A">
        <w:rPr>
          <w:rFonts w:ascii="標楷體" w:eastAsia="標楷體" w:hAnsi="標楷體" w:hint="eastAsia"/>
          <w:spacing w:val="-2"/>
          <w:kern w:val="0"/>
          <w:szCs w:val="24"/>
        </w:rPr>
        <w:t>文化部</w:t>
      </w:r>
      <w:r w:rsidR="00E06102" w:rsidRPr="00AC014A">
        <w:rPr>
          <w:rFonts w:ascii="標楷體" w:eastAsia="標楷體" w:hAnsi="標楷體" w:hint="eastAsia"/>
          <w:spacing w:val="-2"/>
          <w:kern w:val="0"/>
          <w:szCs w:val="24"/>
        </w:rPr>
        <w:t>公共電視臺語頻道營運案，合約期程跨年度、華山2.0－文化內容產業聚落新建工程案，計畫內容調整中；</w:t>
      </w:r>
      <w:r w:rsidR="00563DF4" w:rsidRPr="00AC014A">
        <w:rPr>
          <w:rFonts w:ascii="標楷體" w:eastAsia="標楷體" w:hAnsi="標楷體" w:hint="eastAsia"/>
          <w:spacing w:val="-2"/>
          <w:kern w:val="0"/>
          <w:szCs w:val="24"/>
        </w:rPr>
        <w:t>文化資產局辦理文化資產園區建築室內裝修工程案</w:t>
      </w:r>
      <w:r w:rsidR="00E06102" w:rsidRPr="00AC014A">
        <w:rPr>
          <w:rFonts w:ascii="標楷體" w:eastAsia="標楷體" w:hAnsi="標楷體" w:hint="eastAsia"/>
          <w:spacing w:val="-2"/>
          <w:kern w:val="0"/>
          <w:szCs w:val="24"/>
        </w:rPr>
        <w:t>，合約期程跨年度</w:t>
      </w:r>
      <w:r w:rsidRPr="00AC014A">
        <w:rPr>
          <w:rFonts w:ascii="標楷體" w:eastAsia="標楷體" w:hAnsi="標楷體" w:hint="eastAsia"/>
          <w:spacing w:val="-2"/>
          <w:kern w:val="0"/>
          <w:szCs w:val="24"/>
        </w:rPr>
        <w:t>等，</w:t>
      </w:r>
      <w:r w:rsidR="00E06102" w:rsidRPr="00AC014A">
        <w:rPr>
          <w:rFonts w:ascii="標楷體" w:eastAsia="標楷體" w:hAnsi="標楷體" w:hint="eastAsia"/>
          <w:spacing w:val="-2"/>
          <w:kern w:val="0"/>
          <w:szCs w:val="24"/>
        </w:rPr>
        <w:t>仍</w:t>
      </w:r>
      <w:r w:rsidRPr="00AC014A">
        <w:rPr>
          <w:rFonts w:ascii="標楷體" w:eastAsia="標楷體" w:hAnsi="標楷體" w:hint="eastAsia"/>
          <w:spacing w:val="-2"/>
          <w:kern w:val="0"/>
          <w:szCs w:val="24"/>
        </w:rPr>
        <w:t>須繼續執行。</w:t>
      </w:r>
    </w:p>
    <w:p w:rsidR="00A649CA" w:rsidRPr="00AC014A" w:rsidRDefault="008D7F4D" w:rsidP="00FA475C">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r w:rsidRPr="00AC014A">
        <w:rPr>
          <w:rFonts w:ascii="標楷體" w:eastAsia="標楷體" w:hAnsi="標楷體" w:hint="eastAsia"/>
          <w:bCs w:val="0"/>
          <w:sz w:val="32"/>
          <w:szCs w:val="32"/>
        </w:rPr>
        <w:t>二、</w:t>
      </w:r>
      <w:r w:rsidR="00A649CA" w:rsidRPr="00AC014A">
        <w:rPr>
          <w:rFonts w:ascii="標楷體" w:eastAsia="標楷體" w:hAnsi="標楷體" w:hint="eastAsia"/>
          <w:bCs w:val="0"/>
          <w:sz w:val="32"/>
          <w:szCs w:val="32"/>
        </w:rPr>
        <w:t>預算執行之審核</w:t>
      </w:r>
    </w:p>
    <w:p w:rsidR="00A649CA" w:rsidRPr="00AC014A" w:rsidRDefault="004342A1" w:rsidP="0008488A">
      <w:pPr>
        <w:overflowPunct w:val="0"/>
        <w:snapToGrid w:val="0"/>
        <w:spacing w:line="420" w:lineRule="exact"/>
        <w:ind w:firstLineChars="200" w:firstLine="480"/>
        <w:jc w:val="both"/>
        <w:rPr>
          <w:rFonts w:ascii="標楷體" w:eastAsia="標楷體" w:hAnsi="標楷體"/>
          <w:spacing w:val="2"/>
          <w:szCs w:val="24"/>
        </w:rPr>
      </w:pPr>
      <w:r w:rsidRPr="00AC014A">
        <w:rPr>
          <w:rFonts w:ascii="標楷體" w:eastAsia="標楷體" w:hAnsi="標楷體" w:hint="eastAsia"/>
          <w:szCs w:val="24"/>
        </w:rPr>
        <w:t>（</w:t>
      </w:r>
      <w:r w:rsidR="008D7F4D" w:rsidRPr="00AC014A">
        <w:rPr>
          <w:rFonts w:ascii="標楷體" w:eastAsia="標楷體" w:hAnsi="標楷體" w:hint="eastAsia"/>
          <w:szCs w:val="24"/>
        </w:rPr>
        <w:t>一</w:t>
      </w:r>
      <w:r w:rsidR="00084BCE" w:rsidRPr="00AC014A">
        <w:rPr>
          <w:rFonts w:ascii="標楷體" w:eastAsia="標楷體" w:hAnsi="標楷體" w:hint="eastAsia"/>
          <w:szCs w:val="24"/>
        </w:rPr>
        <w:t>）</w:t>
      </w:r>
      <w:r w:rsidR="008C174C" w:rsidRPr="00AC014A">
        <w:rPr>
          <w:rFonts w:ascii="標楷體" w:eastAsia="標楷體" w:hAnsi="標楷體" w:hint="eastAsia"/>
          <w:szCs w:val="24"/>
        </w:rPr>
        <w:t xml:space="preserve">　</w:t>
      </w:r>
      <w:r w:rsidR="00A649CA" w:rsidRPr="00AC014A">
        <w:rPr>
          <w:rFonts w:ascii="標楷體" w:eastAsia="標楷體" w:hAnsi="標楷體" w:hint="eastAsia"/>
          <w:spacing w:val="4"/>
          <w:szCs w:val="24"/>
        </w:rPr>
        <w:t>歲入預算數2億</w:t>
      </w:r>
      <w:r w:rsidR="005B0FBD" w:rsidRPr="00AC014A">
        <w:rPr>
          <w:rFonts w:ascii="標楷體" w:eastAsia="標楷體" w:hAnsi="標楷體" w:hint="eastAsia"/>
          <w:spacing w:val="4"/>
          <w:szCs w:val="24"/>
        </w:rPr>
        <w:t>3</w:t>
      </w:r>
      <w:r w:rsidR="002E0C5F" w:rsidRPr="00AC014A">
        <w:rPr>
          <w:rFonts w:ascii="標楷體" w:eastAsia="標楷體" w:hAnsi="標楷體" w:hint="eastAsia"/>
          <w:spacing w:val="4"/>
          <w:szCs w:val="24"/>
        </w:rPr>
        <w:t>,</w:t>
      </w:r>
      <w:r w:rsidR="005B0FBD" w:rsidRPr="00AC014A">
        <w:rPr>
          <w:rFonts w:ascii="標楷體" w:eastAsia="標楷體" w:hAnsi="標楷體"/>
          <w:spacing w:val="4"/>
          <w:szCs w:val="24"/>
        </w:rPr>
        <w:t>638</w:t>
      </w:r>
      <w:r w:rsidR="00A649CA" w:rsidRPr="00AC014A">
        <w:rPr>
          <w:rFonts w:ascii="標楷體" w:eastAsia="標楷體" w:hAnsi="標楷體" w:hint="eastAsia"/>
          <w:spacing w:val="4"/>
          <w:szCs w:val="24"/>
        </w:rPr>
        <w:t>萬餘元，決算審核結果，審定實現數</w:t>
      </w:r>
      <w:r w:rsidR="005B0FBD" w:rsidRPr="00AC014A">
        <w:rPr>
          <w:rFonts w:ascii="標楷體" w:eastAsia="標楷體" w:hAnsi="標楷體" w:hint="eastAsia"/>
          <w:spacing w:val="4"/>
          <w:szCs w:val="24"/>
        </w:rPr>
        <w:t>3</w:t>
      </w:r>
      <w:r w:rsidR="00A649CA" w:rsidRPr="00AC014A">
        <w:rPr>
          <w:rFonts w:ascii="標楷體" w:eastAsia="標楷體" w:hAnsi="標楷體" w:hint="eastAsia"/>
          <w:spacing w:val="4"/>
          <w:szCs w:val="24"/>
        </w:rPr>
        <w:t>億</w:t>
      </w:r>
      <w:r w:rsidR="005B0FBD" w:rsidRPr="00AC014A">
        <w:rPr>
          <w:rFonts w:ascii="標楷體" w:eastAsia="標楷體" w:hAnsi="標楷體" w:hint="eastAsia"/>
          <w:spacing w:val="4"/>
          <w:szCs w:val="24"/>
        </w:rPr>
        <w:t>9</w:t>
      </w:r>
      <w:r w:rsidR="009017EF" w:rsidRPr="00AC014A">
        <w:rPr>
          <w:rFonts w:ascii="標楷體" w:eastAsia="標楷體" w:hAnsi="標楷體" w:hint="eastAsia"/>
          <w:spacing w:val="4"/>
          <w:szCs w:val="24"/>
        </w:rPr>
        <w:t>,</w:t>
      </w:r>
      <w:r w:rsidR="005B0FBD" w:rsidRPr="00AC014A">
        <w:rPr>
          <w:rFonts w:ascii="標楷體" w:eastAsia="標楷體" w:hAnsi="標楷體"/>
          <w:spacing w:val="4"/>
          <w:szCs w:val="24"/>
        </w:rPr>
        <w:t>653</w:t>
      </w:r>
      <w:r w:rsidR="00A649CA" w:rsidRPr="00AC014A">
        <w:rPr>
          <w:rFonts w:ascii="標楷體" w:eastAsia="標楷體" w:hAnsi="標楷體" w:hint="eastAsia"/>
          <w:spacing w:val="4"/>
          <w:szCs w:val="24"/>
        </w:rPr>
        <w:t>萬餘元，應收保留數</w:t>
      </w:r>
      <w:r w:rsidR="005B0FBD" w:rsidRPr="00AC014A">
        <w:rPr>
          <w:rFonts w:ascii="標楷體" w:eastAsia="標楷體" w:hAnsi="標楷體" w:hint="eastAsia"/>
          <w:spacing w:val="4"/>
          <w:szCs w:val="24"/>
        </w:rPr>
        <w:t>1</w:t>
      </w:r>
      <w:r w:rsidR="005B0FBD" w:rsidRPr="00AC014A">
        <w:rPr>
          <w:rFonts w:ascii="標楷體" w:eastAsia="標楷體" w:hAnsi="標楷體"/>
          <w:spacing w:val="4"/>
          <w:szCs w:val="24"/>
        </w:rPr>
        <w:t>,376</w:t>
      </w:r>
      <w:r w:rsidR="00A649CA" w:rsidRPr="00AC014A">
        <w:rPr>
          <w:rFonts w:ascii="標楷體" w:eastAsia="標楷體" w:hAnsi="標楷體" w:hint="eastAsia"/>
          <w:spacing w:val="4"/>
          <w:szCs w:val="24"/>
        </w:rPr>
        <w:t>萬餘元，主要係</w:t>
      </w:r>
      <w:r w:rsidR="005B0FBD" w:rsidRPr="00AC014A">
        <w:rPr>
          <w:rFonts w:ascii="標楷體" w:eastAsia="標楷體" w:hAnsi="標楷體" w:hint="eastAsia"/>
          <w:spacing w:val="4"/>
          <w:szCs w:val="24"/>
        </w:rPr>
        <w:t>影視及流行音樂產業局應收回補助計畫款項</w:t>
      </w:r>
      <w:r w:rsidR="0023152F" w:rsidRPr="00AC014A">
        <w:rPr>
          <w:rFonts w:ascii="標楷體" w:eastAsia="標楷體" w:hAnsi="標楷體" w:hint="eastAsia"/>
          <w:spacing w:val="4"/>
          <w:szCs w:val="24"/>
          <w:lang w:eastAsia="zh-HK"/>
        </w:rPr>
        <w:t>，</w:t>
      </w:r>
      <w:r w:rsidR="00A649CA" w:rsidRPr="00AC014A">
        <w:rPr>
          <w:rFonts w:ascii="標楷體" w:eastAsia="標楷體" w:hAnsi="標楷體" w:hint="eastAsia"/>
          <w:spacing w:val="4"/>
          <w:szCs w:val="24"/>
        </w:rPr>
        <w:t>尚待</w:t>
      </w:r>
      <w:r w:rsidR="0023152F" w:rsidRPr="00AC014A">
        <w:rPr>
          <w:rFonts w:ascii="標楷體" w:eastAsia="標楷體" w:hAnsi="標楷體" w:hint="eastAsia"/>
          <w:spacing w:val="4"/>
          <w:szCs w:val="24"/>
          <w:lang w:eastAsia="zh-HK"/>
        </w:rPr>
        <w:t>繼續</w:t>
      </w:r>
      <w:r w:rsidR="00A649CA" w:rsidRPr="00AC014A">
        <w:rPr>
          <w:rFonts w:ascii="標楷體" w:eastAsia="標楷體" w:hAnsi="標楷體" w:hint="eastAsia"/>
          <w:spacing w:val="4"/>
          <w:szCs w:val="24"/>
        </w:rPr>
        <w:t>收取；合計決算審定數為</w:t>
      </w:r>
      <w:r w:rsidR="005B0FBD" w:rsidRPr="00AC014A">
        <w:rPr>
          <w:rFonts w:ascii="標楷體" w:eastAsia="標楷體" w:hAnsi="標楷體" w:hint="eastAsia"/>
          <w:spacing w:val="4"/>
          <w:szCs w:val="24"/>
        </w:rPr>
        <w:t>4</w:t>
      </w:r>
      <w:r w:rsidR="00A649CA" w:rsidRPr="00AC014A">
        <w:rPr>
          <w:rFonts w:ascii="標楷體" w:eastAsia="標楷體" w:hAnsi="標楷體" w:hint="eastAsia"/>
          <w:spacing w:val="4"/>
          <w:szCs w:val="24"/>
        </w:rPr>
        <w:t>億</w:t>
      </w:r>
      <w:r w:rsidR="005B0FBD" w:rsidRPr="00AC014A">
        <w:rPr>
          <w:rFonts w:ascii="標楷體" w:eastAsia="標楷體" w:hAnsi="標楷體" w:hint="eastAsia"/>
          <w:spacing w:val="4"/>
          <w:szCs w:val="24"/>
        </w:rPr>
        <w:t>1</w:t>
      </w:r>
      <w:r w:rsidR="00E65C34" w:rsidRPr="00AC014A">
        <w:rPr>
          <w:rFonts w:ascii="標楷體" w:eastAsia="標楷體" w:hAnsi="標楷體" w:hint="eastAsia"/>
          <w:spacing w:val="4"/>
          <w:szCs w:val="24"/>
        </w:rPr>
        <w:t>,</w:t>
      </w:r>
      <w:r w:rsidR="0089133F" w:rsidRPr="00AC014A">
        <w:rPr>
          <w:rFonts w:ascii="標楷體" w:eastAsia="標楷體" w:hAnsi="標楷體" w:hint="eastAsia"/>
          <w:spacing w:val="4"/>
          <w:szCs w:val="24"/>
        </w:rPr>
        <w:t>0</w:t>
      </w:r>
      <w:r w:rsidR="005B0FBD" w:rsidRPr="00AC014A">
        <w:rPr>
          <w:rFonts w:ascii="標楷體" w:eastAsia="標楷體" w:hAnsi="標楷體"/>
          <w:spacing w:val="4"/>
          <w:szCs w:val="24"/>
        </w:rPr>
        <w:t>30</w:t>
      </w:r>
      <w:r w:rsidR="00A649CA" w:rsidRPr="00AC014A">
        <w:rPr>
          <w:rFonts w:ascii="標楷體" w:eastAsia="標楷體" w:hAnsi="標楷體" w:hint="eastAsia"/>
          <w:spacing w:val="4"/>
          <w:szCs w:val="24"/>
        </w:rPr>
        <w:t>萬餘元，較預算增加</w:t>
      </w:r>
      <w:r w:rsidR="005B0FBD" w:rsidRPr="00AC014A">
        <w:rPr>
          <w:rFonts w:ascii="標楷體" w:eastAsia="標楷體" w:hAnsi="標楷體" w:hint="eastAsia"/>
          <w:spacing w:val="4"/>
          <w:szCs w:val="24"/>
        </w:rPr>
        <w:t>1億7</w:t>
      </w:r>
      <w:r w:rsidR="005B0FBD" w:rsidRPr="00AC014A">
        <w:rPr>
          <w:rFonts w:ascii="標楷體" w:eastAsia="標楷體" w:hAnsi="標楷體"/>
          <w:spacing w:val="4"/>
          <w:szCs w:val="24"/>
        </w:rPr>
        <w:t>,392</w:t>
      </w:r>
      <w:r w:rsidR="00A649CA" w:rsidRPr="00AC014A">
        <w:rPr>
          <w:rFonts w:ascii="標楷體" w:eastAsia="標楷體" w:hAnsi="標楷體" w:hint="eastAsia"/>
          <w:spacing w:val="4"/>
          <w:szCs w:val="24"/>
        </w:rPr>
        <w:t>萬餘元</w:t>
      </w:r>
      <w:r w:rsidRPr="00AC014A">
        <w:rPr>
          <w:rFonts w:ascii="標楷體" w:eastAsia="標楷體" w:hAnsi="標楷體" w:hint="eastAsia"/>
          <w:spacing w:val="4"/>
          <w:szCs w:val="24"/>
        </w:rPr>
        <w:t>（</w:t>
      </w:r>
      <w:r w:rsidR="005B0FBD" w:rsidRPr="00AC014A">
        <w:rPr>
          <w:rFonts w:ascii="標楷體" w:eastAsia="標楷體" w:hAnsi="標楷體" w:hint="eastAsia"/>
          <w:spacing w:val="4"/>
          <w:szCs w:val="24"/>
        </w:rPr>
        <w:t>7</w:t>
      </w:r>
      <w:r w:rsidR="005B0FBD" w:rsidRPr="00AC014A">
        <w:rPr>
          <w:rFonts w:ascii="標楷體" w:eastAsia="標楷體" w:hAnsi="標楷體"/>
          <w:spacing w:val="4"/>
          <w:szCs w:val="24"/>
        </w:rPr>
        <w:t>3</w:t>
      </w:r>
      <w:r w:rsidR="0023152F" w:rsidRPr="00AC014A">
        <w:rPr>
          <w:rFonts w:ascii="標楷體" w:eastAsia="標楷體" w:hAnsi="標楷體" w:hint="eastAsia"/>
          <w:spacing w:val="4"/>
          <w:szCs w:val="24"/>
        </w:rPr>
        <w:t>.</w:t>
      </w:r>
      <w:r w:rsidR="005B0FBD" w:rsidRPr="00AC014A">
        <w:rPr>
          <w:rFonts w:ascii="標楷體" w:eastAsia="標楷體" w:hAnsi="標楷體"/>
          <w:spacing w:val="4"/>
          <w:szCs w:val="24"/>
        </w:rPr>
        <w:t>58</w:t>
      </w:r>
      <w:r w:rsidR="00A649CA" w:rsidRPr="00AC014A">
        <w:rPr>
          <w:rFonts w:ascii="標楷體" w:eastAsia="標楷體" w:hAnsi="標楷體" w:hint="eastAsia"/>
          <w:spacing w:val="4"/>
          <w:szCs w:val="24"/>
        </w:rPr>
        <w:t>％），主要係</w:t>
      </w:r>
      <w:r w:rsidR="007575C2" w:rsidRPr="00AC014A">
        <w:rPr>
          <w:rFonts w:ascii="標楷體" w:eastAsia="標楷體" w:hAnsi="標楷體" w:hint="eastAsia"/>
          <w:spacing w:val="4"/>
          <w:szCs w:val="24"/>
        </w:rPr>
        <w:t>文化</w:t>
      </w:r>
      <w:r w:rsidR="00D17361" w:rsidRPr="00AC014A">
        <w:rPr>
          <w:rFonts w:ascii="標楷體" w:eastAsia="標楷體" w:hAnsi="標楷體" w:hint="eastAsia"/>
          <w:spacing w:val="4"/>
          <w:szCs w:val="24"/>
        </w:rPr>
        <w:t>部權利金及租金收入、影視及流行音樂產業局收回以前年度補助計畫經費賸餘款等</w:t>
      </w:r>
      <w:r w:rsidR="007575C2" w:rsidRPr="00AC014A">
        <w:rPr>
          <w:rFonts w:ascii="標楷體" w:eastAsia="標楷體" w:hAnsi="標楷體" w:hint="eastAsia"/>
          <w:spacing w:val="4"/>
          <w:szCs w:val="24"/>
        </w:rPr>
        <w:t>較預</w:t>
      </w:r>
      <w:r w:rsidR="00103685" w:rsidRPr="00AC014A">
        <w:rPr>
          <w:rFonts w:ascii="標楷體" w:eastAsia="標楷體" w:hAnsi="標楷體" w:hint="eastAsia"/>
          <w:spacing w:val="4"/>
          <w:szCs w:val="24"/>
        </w:rPr>
        <w:t>計</w:t>
      </w:r>
      <w:r w:rsidR="007575C2" w:rsidRPr="00AC014A">
        <w:rPr>
          <w:rFonts w:ascii="標楷體" w:eastAsia="標楷體" w:hAnsi="標楷體" w:hint="eastAsia"/>
          <w:spacing w:val="4"/>
          <w:szCs w:val="24"/>
        </w:rPr>
        <w:t>增加</w:t>
      </w:r>
      <w:r w:rsidR="00A649CA" w:rsidRPr="00AC014A">
        <w:rPr>
          <w:rFonts w:ascii="標楷體" w:eastAsia="標楷體" w:hAnsi="標楷體" w:hint="eastAsia"/>
          <w:spacing w:val="4"/>
          <w:szCs w:val="24"/>
        </w:rPr>
        <w:t>。</w:t>
      </w:r>
    </w:p>
    <w:p w:rsidR="002232CB" w:rsidRPr="00AC014A" w:rsidRDefault="004342A1" w:rsidP="0008488A">
      <w:pPr>
        <w:overflowPunct w:val="0"/>
        <w:snapToGrid w:val="0"/>
        <w:spacing w:line="420" w:lineRule="exact"/>
        <w:ind w:firstLineChars="200" w:firstLine="480"/>
        <w:jc w:val="both"/>
        <w:rPr>
          <w:rFonts w:ascii="標楷體" w:eastAsia="標楷體" w:hAnsi="標楷體"/>
          <w:szCs w:val="24"/>
        </w:rPr>
      </w:pPr>
      <w:r w:rsidRPr="00AC014A">
        <w:rPr>
          <w:rFonts w:ascii="標楷體" w:eastAsia="標楷體" w:hAnsi="標楷體" w:hint="eastAsia"/>
          <w:szCs w:val="24"/>
        </w:rPr>
        <w:t>（</w:t>
      </w:r>
      <w:r w:rsidR="008D7F4D" w:rsidRPr="00AC014A">
        <w:rPr>
          <w:rFonts w:ascii="標楷體" w:eastAsia="標楷體" w:hAnsi="標楷體" w:hint="eastAsia"/>
          <w:szCs w:val="24"/>
        </w:rPr>
        <w:t>二</w:t>
      </w:r>
      <w:r w:rsidR="00084BCE" w:rsidRPr="00AC014A">
        <w:rPr>
          <w:rFonts w:ascii="標楷體" w:eastAsia="標楷體" w:hAnsi="標楷體" w:hint="eastAsia"/>
          <w:szCs w:val="24"/>
        </w:rPr>
        <w:t>）</w:t>
      </w:r>
      <w:r w:rsidR="00582EA4" w:rsidRPr="00AC014A">
        <w:rPr>
          <w:rFonts w:ascii="標楷體" w:eastAsia="標楷體" w:hAnsi="標楷體" w:hint="eastAsia"/>
          <w:szCs w:val="24"/>
        </w:rPr>
        <w:t xml:space="preserve">　以前年度歲入轉入數計</w:t>
      </w:r>
      <w:r w:rsidR="00BD3F27" w:rsidRPr="00AC014A">
        <w:rPr>
          <w:rFonts w:ascii="標楷體" w:eastAsia="標楷體" w:hAnsi="標楷體" w:hint="eastAsia"/>
          <w:szCs w:val="24"/>
        </w:rPr>
        <w:t>1</w:t>
      </w:r>
      <w:r w:rsidR="00582EA4" w:rsidRPr="00AC014A">
        <w:rPr>
          <w:rFonts w:ascii="標楷體" w:eastAsia="標楷體" w:hAnsi="標楷體" w:hint="eastAsia"/>
          <w:szCs w:val="24"/>
        </w:rPr>
        <w:t>億</w:t>
      </w:r>
      <w:r w:rsidR="00ED676E" w:rsidRPr="00AC014A">
        <w:rPr>
          <w:rFonts w:ascii="標楷體" w:eastAsia="標楷體" w:hAnsi="標楷體" w:hint="eastAsia"/>
          <w:szCs w:val="24"/>
        </w:rPr>
        <w:t>8</w:t>
      </w:r>
      <w:r w:rsidR="0023152F" w:rsidRPr="00AC014A">
        <w:rPr>
          <w:rFonts w:ascii="標楷體" w:eastAsia="標楷體" w:hAnsi="標楷體" w:hint="eastAsia"/>
          <w:szCs w:val="24"/>
        </w:rPr>
        <w:t>,</w:t>
      </w:r>
      <w:r w:rsidR="00ED676E" w:rsidRPr="00AC014A">
        <w:rPr>
          <w:rFonts w:ascii="標楷體" w:eastAsia="標楷體" w:hAnsi="標楷體"/>
          <w:szCs w:val="24"/>
        </w:rPr>
        <w:t>926</w:t>
      </w:r>
      <w:r w:rsidR="00582EA4" w:rsidRPr="00AC014A">
        <w:rPr>
          <w:rFonts w:ascii="標楷體" w:eastAsia="標楷體" w:hAnsi="標楷體" w:hint="eastAsia"/>
          <w:szCs w:val="24"/>
        </w:rPr>
        <w:t>萬餘元，決算審核結果</w:t>
      </w:r>
      <w:r w:rsidR="00582EA4" w:rsidRPr="00AC014A">
        <w:rPr>
          <w:rFonts w:ascii="標楷體" w:eastAsia="標楷體" w:hAnsi="標楷體"/>
          <w:szCs w:val="24"/>
        </w:rPr>
        <w:t>，</w:t>
      </w:r>
      <w:r w:rsidR="00582EA4" w:rsidRPr="00AC014A">
        <w:rPr>
          <w:rFonts w:ascii="標楷體" w:eastAsia="標楷體" w:hAnsi="標楷體" w:hint="eastAsia"/>
          <w:szCs w:val="24"/>
        </w:rPr>
        <w:t>審定實現數</w:t>
      </w:r>
      <w:r w:rsidR="00ED676E" w:rsidRPr="00AC014A">
        <w:rPr>
          <w:rFonts w:ascii="標楷體" w:eastAsia="標楷體" w:hAnsi="標楷體" w:hint="eastAsia"/>
          <w:szCs w:val="24"/>
        </w:rPr>
        <w:t>8</w:t>
      </w:r>
      <w:r w:rsidR="00ED676E" w:rsidRPr="00AC014A">
        <w:rPr>
          <w:rFonts w:ascii="標楷體" w:eastAsia="標楷體" w:hAnsi="標楷體"/>
          <w:szCs w:val="24"/>
        </w:rPr>
        <w:t>82</w:t>
      </w:r>
      <w:r w:rsidR="00582EA4" w:rsidRPr="00AC014A">
        <w:rPr>
          <w:rFonts w:ascii="標楷體" w:eastAsia="標楷體" w:hAnsi="標楷體" w:hint="eastAsia"/>
          <w:szCs w:val="24"/>
        </w:rPr>
        <w:t>萬餘元</w:t>
      </w:r>
      <w:r w:rsidRPr="00AC014A">
        <w:rPr>
          <w:rFonts w:ascii="標楷體" w:eastAsia="標楷體" w:hAnsi="標楷體" w:hint="eastAsia"/>
          <w:szCs w:val="24"/>
        </w:rPr>
        <w:t>（</w:t>
      </w:r>
      <w:r w:rsidR="006D394D" w:rsidRPr="00AC014A">
        <w:rPr>
          <w:rFonts w:ascii="標楷體" w:eastAsia="標楷體" w:hAnsi="標楷體" w:hint="eastAsia"/>
          <w:szCs w:val="24"/>
        </w:rPr>
        <w:t>4</w:t>
      </w:r>
      <w:r w:rsidR="0023152F" w:rsidRPr="00AC014A">
        <w:rPr>
          <w:rFonts w:ascii="標楷體" w:eastAsia="標楷體" w:hAnsi="標楷體" w:hint="eastAsia"/>
          <w:szCs w:val="24"/>
        </w:rPr>
        <w:t>.</w:t>
      </w:r>
      <w:r w:rsidR="00ED676E" w:rsidRPr="00AC014A">
        <w:rPr>
          <w:rFonts w:ascii="標楷體" w:eastAsia="標楷體" w:hAnsi="標楷體"/>
          <w:szCs w:val="24"/>
        </w:rPr>
        <w:t>67</w:t>
      </w:r>
      <w:r w:rsidR="00582EA4" w:rsidRPr="00AC014A">
        <w:rPr>
          <w:rFonts w:ascii="標楷體" w:eastAsia="標楷體" w:hAnsi="標楷體" w:hint="eastAsia"/>
          <w:szCs w:val="24"/>
        </w:rPr>
        <w:t>％）；</w:t>
      </w:r>
      <w:r w:rsidR="00ED676E" w:rsidRPr="00AC014A">
        <w:rPr>
          <w:rFonts w:ascii="標楷體" w:eastAsia="標楷體" w:hAnsi="標楷體" w:hint="eastAsia"/>
          <w:szCs w:val="24"/>
        </w:rPr>
        <w:t>減免（註銷）數1</w:t>
      </w:r>
      <w:r w:rsidR="00ED676E" w:rsidRPr="00AC014A">
        <w:rPr>
          <w:rFonts w:ascii="標楷體" w:eastAsia="標楷體" w:hAnsi="標楷體"/>
          <w:szCs w:val="24"/>
        </w:rPr>
        <w:t>0</w:t>
      </w:r>
      <w:r w:rsidR="00ED676E" w:rsidRPr="00AC014A">
        <w:rPr>
          <w:rFonts w:ascii="標楷體" w:eastAsia="標楷體" w:hAnsi="標楷體" w:hint="eastAsia"/>
          <w:szCs w:val="24"/>
        </w:rPr>
        <w:t>萬餘元（0</w:t>
      </w:r>
      <w:r w:rsidR="00ED676E" w:rsidRPr="00AC014A">
        <w:rPr>
          <w:rFonts w:ascii="標楷體" w:eastAsia="標楷體" w:hAnsi="標楷體"/>
          <w:szCs w:val="24"/>
        </w:rPr>
        <w:t>.06</w:t>
      </w:r>
      <w:r w:rsidR="00ED676E" w:rsidRPr="00AC014A">
        <w:rPr>
          <w:rFonts w:ascii="標楷體" w:eastAsia="標楷體" w:hAnsi="標楷體" w:hint="eastAsia"/>
          <w:szCs w:val="24"/>
        </w:rPr>
        <w:t>％），</w:t>
      </w:r>
      <w:r w:rsidR="00074418" w:rsidRPr="00AC014A">
        <w:rPr>
          <w:rFonts w:ascii="標楷體" w:eastAsia="標楷體" w:hAnsi="標楷體" w:hint="eastAsia"/>
          <w:szCs w:val="24"/>
        </w:rPr>
        <w:t>主要係註銷臺灣新生報業股份有限公司員工應繳回之勞保補償金</w:t>
      </w:r>
      <w:r w:rsidR="00ED676E" w:rsidRPr="00AC014A">
        <w:rPr>
          <w:rFonts w:ascii="標楷體" w:eastAsia="標楷體" w:hAnsi="標楷體" w:hint="eastAsia"/>
          <w:szCs w:val="24"/>
        </w:rPr>
        <w:t>；</w:t>
      </w:r>
      <w:r w:rsidR="00582EA4" w:rsidRPr="00AC014A">
        <w:rPr>
          <w:rFonts w:ascii="標楷體" w:eastAsia="標楷體" w:hAnsi="標楷體" w:hint="eastAsia"/>
          <w:szCs w:val="24"/>
        </w:rPr>
        <w:t>應收保留數</w:t>
      </w:r>
      <w:r w:rsidR="006D394D" w:rsidRPr="00AC014A">
        <w:rPr>
          <w:rFonts w:ascii="標楷體" w:eastAsia="標楷體" w:hAnsi="標楷體" w:hint="eastAsia"/>
          <w:szCs w:val="24"/>
        </w:rPr>
        <w:t>1</w:t>
      </w:r>
      <w:r w:rsidR="00582EA4" w:rsidRPr="00AC014A">
        <w:rPr>
          <w:rFonts w:ascii="標楷體" w:eastAsia="標楷體" w:hAnsi="標楷體" w:hint="eastAsia"/>
          <w:szCs w:val="24"/>
        </w:rPr>
        <w:t>億</w:t>
      </w:r>
      <w:r w:rsidR="00F33C88" w:rsidRPr="00AC014A">
        <w:rPr>
          <w:rFonts w:ascii="標楷體" w:eastAsia="標楷體" w:hAnsi="標楷體" w:hint="eastAsia"/>
          <w:szCs w:val="24"/>
        </w:rPr>
        <w:t>8</w:t>
      </w:r>
      <w:r w:rsidR="00A4261E" w:rsidRPr="00AC014A">
        <w:rPr>
          <w:rFonts w:ascii="標楷體" w:eastAsia="標楷體" w:hAnsi="標楷體" w:hint="eastAsia"/>
          <w:szCs w:val="24"/>
        </w:rPr>
        <w:t>,</w:t>
      </w:r>
      <w:r w:rsidR="00074418" w:rsidRPr="00AC014A">
        <w:rPr>
          <w:rFonts w:ascii="標楷體" w:eastAsia="標楷體" w:hAnsi="標楷體"/>
          <w:szCs w:val="24"/>
        </w:rPr>
        <w:t>032</w:t>
      </w:r>
      <w:r w:rsidR="00582EA4" w:rsidRPr="00AC014A">
        <w:rPr>
          <w:rFonts w:ascii="標楷體" w:eastAsia="標楷體" w:hAnsi="標楷體" w:hint="eastAsia"/>
          <w:szCs w:val="24"/>
        </w:rPr>
        <w:t>萬餘元</w:t>
      </w:r>
      <w:r w:rsidRPr="00AC014A">
        <w:rPr>
          <w:rFonts w:ascii="標楷體" w:eastAsia="標楷體" w:hAnsi="標楷體" w:hint="eastAsia"/>
          <w:szCs w:val="24"/>
        </w:rPr>
        <w:t>（</w:t>
      </w:r>
      <w:r w:rsidR="00F33C88" w:rsidRPr="00AC014A">
        <w:rPr>
          <w:rFonts w:ascii="標楷體" w:eastAsia="標楷體" w:hAnsi="標楷體" w:hint="eastAsia"/>
          <w:szCs w:val="24"/>
        </w:rPr>
        <w:t>9</w:t>
      </w:r>
      <w:r w:rsidR="00C87484" w:rsidRPr="00AC014A">
        <w:rPr>
          <w:rFonts w:ascii="標楷體" w:eastAsia="標楷體" w:hAnsi="標楷體" w:hint="eastAsia"/>
          <w:szCs w:val="24"/>
        </w:rPr>
        <w:t>5</w:t>
      </w:r>
      <w:r w:rsidR="00A4261E" w:rsidRPr="00AC014A">
        <w:rPr>
          <w:rFonts w:ascii="標楷體" w:eastAsia="標楷體" w:hAnsi="標楷體" w:hint="eastAsia"/>
          <w:szCs w:val="24"/>
        </w:rPr>
        <w:t>.</w:t>
      </w:r>
      <w:r w:rsidR="00074418" w:rsidRPr="00AC014A">
        <w:rPr>
          <w:rFonts w:ascii="標楷體" w:eastAsia="標楷體" w:hAnsi="標楷體"/>
          <w:szCs w:val="24"/>
        </w:rPr>
        <w:t>28</w:t>
      </w:r>
      <w:r w:rsidR="00582EA4" w:rsidRPr="00AC014A">
        <w:rPr>
          <w:rFonts w:ascii="標楷體" w:eastAsia="標楷體" w:hAnsi="標楷體" w:hint="eastAsia"/>
          <w:szCs w:val="24"/>
        </w:rPr>
        <w:t>％），主要係前</w:t>
      </w:r>
      <w:r w:rsidR="00A20775" w:rsidRPr="00AC014A">
        <w:rPr>
          <w:rFonts w:ascii="標楷體" w:eastAsia="標楷體" w:hAnsi="標楷體" w:hint="eastAsia"/>
          <w:szCs w:val="24"/>
        </w:rPr>
        <w:t>行政院</w:t>
      </w:r>
      <w:r w:rsidR="00582EA4" w:rsidRPr="00AC014A">
        <w:rPr>
          <w:rFonts w:ascii="標楷體" w:eastAsia="標楷體" w:hAnsi="標楷體" w:hint="eastAsia"/>
          <w:szCs w:val="24"/>
        </w:rPr>
        <w:t>文化建設委員會應收以前年度不當移用預算支應藝文節慶活動及辦理救災整建之經費。</w:t>
      </w:r>
    </w:p>
    <w:p w:rsidR="00582EA4" w:rsidRPr="00AC014A" w:rsidRDefault="004342A1" w:rsidP="0008488A">
      <w:pPr>
        <w:overflowPunct w:val="0"/>
        <w:snapToGrid w:val="0"/>
        <w:spacing w:line="420" w:lineRule="exact"/>
        <w:ind w:firstLineChars="200" w:firstLine="480"/>
        <w:jc w:val="both"/>
        <w:rPr>
          <w:rFonts w:ascii="標楷體" w:eastAsia="標楷體" w:hAnsi="標楷體"/>
          <w:spacing w:val="-2"/>
          <w:szCs w:val="24"/>
        </w:rPr>
      </w:pPr>
      <w:r w:rsidRPr="00AC014A">
        <w:rPr>
          <w:rFonts w:ascii="標楷體" w:eastAsia="標楷體" w:hAnsi="標楷體" w:hint="eastAsia"/>
          <w:szCs w:val="24"/>
        </w:rPr>
        <w:t>（</w:t>
      </w:r>
      <w:r w:rsidR="008D7F4D" w:rsidRPr="00AC014A">
        <w:rPr>
          <w:rFonts w:ascii="標楷體" w:eastAsia="標楷體" w:hAnsi="標楷體" w:hint="eastAsia"/>
          <w:szCs w:val="24"/>
        </w:rPr>
        <w:t>三</w:t>
      </w:r>
      <w:r w:rsidR="00084BCE" w:rsidRPr="00AC014A">
        <w:rPr>
          <w:rFonts w:ascii="標楷體" w:eastAsia="標楷體" w:hAnsi="標楷體" w:hint="eastAsia"/>
          <w:szCs w:val="24"/>
        </w:rPr>
        <w:t>）</w:t>
      </w:r>
      <w:r w:rsidR="00582EA4" w:rsidRPr="00AC014A">
        <w:rPr>
          <w:rFonts w:ascii="標楷體" w:eastAsia="標楷體" w:hAnsi="標楷體" w:hint="eastAsia"/>
          <w:szCs w:val="24"/>
        </w:rPr>
        <w:t xml:space="preserve">　歲出</w:t>
      </w:r>
      <w:r w:rsidR="00766640" w:rsidRPr="00AC014A">
        <w:rPr>
          <w:rFonts w:ascii="標楷體" w:eastAsia="標楷體" w:hAnsi="標楷體" w:hint="eastAsia"/>
          <w:szCs w:val="24"/>
          <w:lang w:eastAsia="zh-HK"/>
        </w:rPr>
        <w:t>原編列</w:t>
      </w:r>
      <w:r w:rsidR="00582EA4" w:rsidRPr="00AC014A">
        <w:rPr>
          <w:rFonts w:ascii="標楷體" w:eastAsia="標楷體" w:hAnsi="標楷體" w:hint="eastAsia"/>
          <w:szCs w:val="24"/>
        </w:rPr>
        <w:t>預算數</w:t>
      </w:r>
      <w:r w:rsidR="00EB1DA7" w:rsidRPr="00AC014A">
        <w:rPr>
          <w:rFonts w:ascii="標楷體" w:eastAsia="標楷體" w:hAnsi="標楷體" w:hint="eastAsia"/>
          <w:szCs w:val="24"/>
        </w:rPr>
        <w:t>2</w:t>
      </w:r>
      <w:r w:rsidR="00EB1DA7" w:rsidRPr="00AC014A">
        <w:rPr>
          <w:rFonts w:ascii="標楷體" w:eastAsia="標楷體" w:hAnsi="標楷體"/>
          <w:szCs w:val="24"/>
        </w:rPr>
        <w:t>04</w:t>
      </w:r>
      <w:r w:rsidR="00EB1DA7" w:rsidRPr="00AC014A">
        <w:rPr>
          <w:rFonts w:ascii="標楷體" w:eastAsia="標楷體" w:hAnsi="標楷體" w:hint="eastAsia"/>
          <w:szCs w:val="24"/>
        </w:rPr>
        <w:t>億2,</w:t>
      </w:r>
      <w:r w:rsidR="00EB1DA7" w:rsidRPr="00AC014A">
        <w:rPr>
          <w:rFonts w:ascii="標楷體" w:eastAsia="標楷體" w:hAnsi="標楷體"/>
          <w:szCs w:val="24"/>
        </w:rPr>
        <w:t>561</w:t>
      </w:r>
      <w:r w:rsidR="00EB1DA7" w:rsidRPr="00AC014A">
        <w:rPr>
          <w:rFonts w:ascii="標楷體" w:eastAsia="標楷體" w:hAnsi="標楷體" w:hint="eastAsia"/>
          <w:szCs w:val="24"/>
        </w:rPr>
        <w:t>萬</w:t>
      </w:r>
      <w:r w:rsidR="008D7C09" w:rsidRPr="00AC014A">
        <w:rPr>
          <w:rFonts w:ascii="標楷體" w:eastAsia="標楷體" w:hAnsi="標楷體" w:hint="eastAsia"/>
          <w:szCs w:val="24"/>
        </w:rPr>
        <w:t>餘</w:t>
      </w:r>
      <w:r w:rsidR="00582EA4" w:rsidRPr="00AC014A">
        <w:rPr>
          <w:rFonts w:ascii="標楷體" w:eastAsia="標楷體" w:hAnsi="標楷體" w:hint="eastAsia"/>
          <w:szCs w:val="24"/>
        </w:rPr>
        <w:t>元，</w:t>
      </w:r>
      <w:r w:rsidR="00766640" w:rsidRPr="00AC014A">
        <w:rPr>
          <w:rFonts w:ascii="標楷體" w:eastAsia="標楷體" w:hAnsi="標楷體" w:hint="eastAsia"/>
          <w:szCs w:val="24"/>
          <w:lang w:eastAsia="zh-HK"/>
        </w:rPr>
        <w:t>因</w:t>
      </w:r>
      <w:r w:rsidR="007236EC" w:rsidRPr="00AC014A">
        <w:rPr>
          <w:rFonts w:ascii="標楷體" w:eastAsia="標楷體" w:hAnsi="標楷體" w:hint="eastAsia"/>
          <w:szCs w:val="24"/>
          <w:lang w:eastAsia="zh-HK"/>
        </w:rPr>
        <w:t>辦理</w:t>
      </w:r>
      <w:r w:rsidR="006453C7" w:rsidRPr="00AC014A">
        <w:rPr>
          <w:rFonts w:ascii="標楷體" w:eastAsia="標楷體" w:hAnsi="標楷體" w:hint="eastAsia"/>
          <w:szCs w:val="24"/>
        </w:rPr>
        <w:t>國家漫畫博物館策展開幕整備工程</w:t>
      </w:r>
      <w:r w:rsidR="006453C7" w:rsidRPr="00AC014A">
        <w:rPr>
          <w:rFonts w:ascii="標楷體" w:eastAsia="標楷體" w:hAnsi="標楷體" w:hint="eastAsia"/>
          <w:szCs w:val="24"/>
          <w:lang w:eastAsia="zh-HK"/>
        </w:rPr>
        <w:t>、</w:t>
      </w:r>
      <w:r w:rsidR="006453C7" w:rsidRPr="00AC014A">
        <w:rPr>
          <w:rFonts w:ascii="標楷體" w:eastAsia="標楷體" w:hAnsi="標楷體" w:hint="eastAsia"/>
          <w:szCs w:val="24"/>
        </w:rPr>
        <w:t>國立臺南生活美學館全區建築立面整修工程</w:t>
      </w:r>
      <w:r w:rsidR="006453C7" w:rsidRPr="00AC014A">
        <w:rPr>
          <w:rFonts w:ascii="標楷體" w:eastAsia="標楷體" w:hAnsi="標楷體" w:hint="eastAsia"/>
          <w:szCs w:val="24"/>
          <w:lang w:eastAsia="zh-HK"/>
        </w:rPr>
        <w:t>、</w:t>
      </w:r>
      <w:r w:rsidR="00BA26B1" w:rsidRPr="00AC014A">
        <w:rPr>
          <w:rFonts w:ascii="標楷體" w:eastAsia="標楷體" w:hAnsi="標楷體" w:hint="eastAsia"/>
          <w:szCs w:val="24"/>
        </w:rPr>
        <w:t>衛武營藝術文化中心興建計畫、臺北機廠活化轉型國家鐵道博物館園區實施計畫</w:t>
      </w:r>
      <w:r w:rsidR="006453C7" w:rsidRPr="00AC014A">
        <w:rPr>
          <w:rFonts w:ascii="標楷體" w:eastAsia="標楷體" w:hAnsi="標楷體" w:hint="eastAsia"/>
          <w:szCs w:val="24"/>
        </w:rPr>
        <w:t>等</w:t>
      </w:r>
      <w:r w:rsidR="007236EC" w:rsidRPr="00AC014A">
        <w:rPr>
          <w:rFonts w:ascii="標楷體" w:eastAsia="標楷體" w:hAnsi="標楷體" w:hint="eastAsia"/>
          <w:szCs w:val="24"/>
          <w:lang w:eastAsia="zh-HK"/>
        </w:rPr>
        <w:t>所需經費</w:t>
      </w:r>
      <w:r w:rsidR="006453C7" w:rsidRPr="00AC014A">
        <w:rPr>
          <w:rFonts w:ascii="標楷體" w:eastAsia="標楷體" w:hAnsi="標楷體" w:hint="eastAsia"/>
          <w:szCs w:val="24"/>
        </w:rPr>
        <w:t>或經費</w:t>
      </w:r>
      <w:r w:rsidR="007236EC" w:rsidRPr="00AC014A">
        <w:rPr>
          <w:rFonts w:ascii="標楷體" w:eastAsia="標楷體" w:hAnsi="標楷體" w:hint="eastAsia"/>
          <w:szCs w:val="24"/>
          <w:lang w:eastAsia="zh-HK"/>
        </w:rPr>
        <w:t>不敷</w:t>
      </w:r>
      <w:r w:rsidR="00FD7A0C" w:rsidRPr="00AC014A">
        <w:rPr>
          <w:rFonts w:ascii="標楷體" w:eastAsia="標楷體" w:hAnsi="標楷體" w:hint="eastAsia"/>
          <w:szCs w:val="24"/>
          <w:lang w:eastAsia="zh-HK"/>
        </w:rPr>
        <w:t>，</w:t>
      </w:r>
      <w:r w:rsidR="00EB1DA7" w:rsidRPr="00AC014A">
        <w:rPr>
          <w:rFonts w:ascii="標楷體" w:eastAsia="標楷體" w:hAnsi="標楷體" w:hint="eastAsia"/>
          <w:szCs w:val="24"/>
          <w:lang w:eastAsia="zh-HK"/>
        </w:rPr>
        <w:t>經動支第二預備金5億9,</w:t>
      </w:r>
      <w:r w:rsidR="00EB1DA7" w:rsidRPr="00AC014A">
        <w:rPr>
          <w:rFonts w:ascii="標楷體" w:eastAsia="標楷體" w:hAnsi="標楷體"/>
          <w:szCs w:val="24"/>
          <w:lang w:eastAsia="zh-HK"/>
        </w:rPr>
        <w:t>577</w:t>
      </w:r>
      <w:r w:rsidR="00EB1DA7" w:rsidRPr="00AC014A">
        <w:rPr>
          <w:rFonts w:ascii="標楷體" w:eastAsia="標楷體" w:hAnsi="標楷體" w:hint="eastAsia"/>
          <w:szCs w:val="24"/>
          <w:lang w:eastAsia="zh-HK"/>
        </w:rPr>
        <w:t>萬餘元</w:t>
      </w:r>
      <w:r w:rsidR="00FD7A0C" w:rsidRPr="00AC014A">
        <w:rPr>
          <w:rFonts w:ascii="標楷體" w:eastAsia="標楷體" w:hAnsi="標楷體" w:hint="eastAsia"/>
          <w:szCs w:val="24"/>
          <w:lang w:eastAsia="zh-HK"/>
        </w:rPr>
        <w:t>，合計</w:t>
      </w:r>
      <w:r w:rsidR="00EB1DA7" w:rsidRPr="00AC014A">
        <w:rPr>
          <w:rFonts w:ascii="標楷體" w:eastAsia="標楷體" w:hAnsi="標楷體" w:hint="eastAsia"/>
          <w:szCs w:val="24"/>
          <w:lang w:eastAsia="zh-HK"/>
        </w:rPr>
        <w:t>2</w:t>
      </w:r>
      <w:r w:rsidR="00EB1DA7" w:rsidRPr="00AC014A">
        <w:rPr>
          <w:rFonts w:ascii="標楷體" w:eastAsia="標楷體" w:hAnsi="標楷體"/>
          <w:szCs w:val="24"/>
          <w:lang w:eastAsia="zh-HK"/>
        </w:rPr>
        <w:t>10</w:t>
      </w:r>
      <w:r w:rsidR="00EB1DA7" w:rsidRPr="00AC014A">
        <w:rPr>
          <w:rFonts w:ascii="標楷體" w:eastAsia="標楷體" w:hAnsi="標楷體" w:hint="eastAsia"/>
          <w:szCs w:val="24"/>
          <w:lang w:eastAsia="zh-HK"/>
        </w:rPr>
        <w:t>億2,</w:t>
      </w:r>
      <w:r w:rsidR="00EB1DA7" w:rsidRPr="00AC014A">
        <w:rPr>
          <w:rFonts w:ascii="標楷體" w:eastAsia="標楷體" w:hAnsi="標楷體"/>
          <w:szCs w:val="24"/>
          <w:lang w:eastAsia="zh-HK"/>
        </w:rPr>
        <w:t>138</w:t>
      </w:r>
      <w:r w:rsidR="00EB1DA7" w:rsidRPr="00AC014A">
        <w:rPr>
          <w:rFonts w:ascii="標楷體" w:eastAsia="標楷體" w:hAnsi="標楷體" w:hint="eastAsia"/>
          <w:szCs w:val="24"/>
          <w:lang w:eastAsia="zh-HK"/>
        </w:rPr>
        <w:t>萬餘元</w:t>
      </w:r>
      <w:r w:rsidR="00FD7A0C" w:rsidRPr="00AC014A">
        <w:rPr>
          <w:rFonts w:ascii="標楷體" w:eastAsia="標楷體" w:hAnsi="標楷體" w:hint="eastAsia"/>
          <w:szCs w:val="24"/>
          <w:lang w:eastAsia="zh-HK"/>
        </w:rPr>
        <w:t>，</w:t>
      </w:r>
      <w:r w:rsidR="00582EA4" w:rsidRPr="00AC014A">
        <w:rPr>
          <w:rFonts w:ascii="標楷體" w:eastAsia="標楷體" w:hAnsi="標楷體" w:hint="eastAsia"/>
          <w:szCs w:val="24"/>
        </w:rPr>
        <w:t>決算審核結果</w:t>
      </w:r>
      <w:bookmarkStart w:id="0" w:name="_GoBack"/>
      <w:bookmarkEnd w:id="0"/>
      <w:r w:rsidR="00582EA4" w:rsidRPr="00AC014A">
        <w:rPr>
          <w:rFonts w:ascii="標楷體" w:eastAsia="標楷體" w:hAnsi="標楷體" w:hint="eastAsia"/>
          <w:szCs w:val="24"/>
        </w:rPr>
        <w:t>，</w:t>
      </w:r>
      <w:r w:rsidR="00EA43F1" w:rsidRPr="00AC014A">
        <w:rPr>
          <w:rFonts w:ascii="標楷體" w:eastAsia="標楷體" w:hAnsi="標楷體" w:hint="eastAsia"/>
          <w:szCs w:val="24"/>
        </w:rPr>
        <w:t>修</w:t>
      </w:r>
      <w:r w:rsidR="002E4C25" w:rsidRPr="00AC014A">
        <w:rPr>
          <w:rFonts w:ascii="標楷體" w:eastAsia="標楷體" w:hAnsi="標楷體" w:hint="eastAsia"/>
          <w:szCs w:val="24"/>
        </w:rPr>
        <w:t>正減列實現數</w:t>
      </w:r>
      <w:r w:rsidR="00EA43F1" w:rsidRPr="00AC014A">
        <w:rPr>
          <w:rFonts w:ascii="標楷體" w:eastAsia="標楷體" w:hAnsi="標楷體"/>
          <w:szCs w:val="24"/>
        </w:rPr>
        <w:t>1</w:t>
      </w:r>
      <w:r w:rsidR="00EA43F1" w:rsidRPr="00AC014A">
        <w:rPr>
          <w:rFonts w:ascii="標楷體" w:eastAsia="標楷體" w:hAnsi="標楷體" w:hint="eastAsia"/>
          <w:szCs w:val="24"/>
        </w:rPr>
        <w:t>億5</w:t>
      </w:r>
      <w:r w:rsidR="00EA43F1" w:rsidRPr="00AC014A">
        <w:rPr>
          <w:rFonts w:ascii="標楷體" w:eastAsia="標楷體" w:hAnsi="標楷體"/>
          <w:szCs w:val="24"/>
        </w:rPr>
        <w:t>,934</w:t>
      </w:r>
      <w:r w:rsidR="002E4C25" w:rsidRPr="00AC014A">
        <w:rPr>
          <w:rFonts w:ascii="標楷體" w:eastAsia="標楷體" w:hAnsi="標楷體" w:hint="eastAsia"/>
          <w:szCs w:val="24"/>
        </w:rPr>
        <w:t>萬餘元，並如數</w:t>
      </w:r>
      <w:r w:rsidR="002E4C25" w:rsidRPr="00AC014A">
        <w:rPr>
          <w:rFonts w:ascii="標楷體" w:eastAsia="標楷體" w:hAnsi="標楷體" w:hint="eastAsia"/>
          <w:spacing w:val="-2"/>
          <w:szCs w:val="24"/>
        </w:rPr>
        <w:lastRenderedPageBreak/>
        <w:t>增列應付保留數，係文化資產局補助地方政府計畫經費</w:t>
      </w:r>
      <w:r w:rsidR="00EA43F1" w:rsidRPr="00AC014A">
        <w:rPr>
          <w:rFonts w:ascii="標楷體" w:eastAsia="標楷體" w:hAnsi="標楷體" w:hint="eastAsia"/>
          <w:spacing w:val="-2"/>
          <w:szCs w:val="24"/>
        </w:rPr>
        <w:t>，</w:t>
      </w:r>
      <w:r w:rsidR="002E4C25" w:rsidRPr="00AC014A">
        <w:rPr>
          <w:rFonts w:ascii="標楷體" w:eastAsia="標楷體" w:hAnsi="標楷體" w:hint="eastAsia"/>
          <w:spacing w:val="-2"/>
          <w:szCs w:val="24"/>
        </w:rPr>
        <w:t>尚未支用即逕列實現數；</w:t>
      </w:r>
      <w:r w:rsidR="00582EA4" w:rsidRPr="00AC014A">
        <w:rPr>
          <w:rFonts w:ascii="標楷體" w:eastAsia="標楷體" w:hAnsi="標楷體" w:hint="eastAsia"/>
          <w:spacing w:val="-2"/>
          <w:szCs w:val="24"/>
        </w:rPr>
        <w:t>審定實現數</w:t>
      </w:r>
      <w:r w:rsidR="00732FB4" w:rsidRPr="00AC014A">
        <w:rPr>
          <w:rFonts w:ascii="標楷體" w:eastAsia="標楷體" w:hAnsi="標楷體" w:hint="eastAsia"/>
          <w:spacing w:val="-2"/>
          <w:szCs w:val="24"/>
        </w:rPr>
        <w:t>1</w:t>
      </w:r>
      <w:r w:rsidR="00732FB4" w:rsidRPr="00AC014A">
        <w:rPr>
          <w:rFonts w:ascii="標楷體" w:eastAsia="標楷體" w:hAnsi="標楷體"/>
          <w:spacing w:val="-2"/>
          <w:szCs w:val="24"/>
        </w:rPr>
        <w:t>83</w:t>
      </w:r>
      <w:r w:rsidR="00582EA4" w:rsidRPr="00AC014A">
        <w:rPr>
          <w:rFonts w:ascii="標楷體" w:eastAsia="標楷體" w:hAnsi="標楷體" w:hint="eastAsia"/>
          <w:spacing w:val="-2"/>
          <w:szCs w:val="24"/>
        </w:rPr>
        <w:t>億</w:t>
      </w:r>
      <w:r w:rsidR="00732FB4" w:rsidRPr="00AC014A">
        <w:rPr>
          <w:rFonts w:ascii="標楷體" w:eastAsia="標楷體" w:hAnsi="標楷體" w:hint="eastAsia"/>
          <w:spacing w:val="-2"/>
          <w:szCs w:val="24"/>
        </w:rPr>
        <w:t>8</w:t>
      </w:r>
      <w:r w:rsidR="00FD7A0C" w:rsidRPr="00AC014A">
        <w:rPr>
          <w:rFonts w:ascii="標楷體" w:eastAsia="標楷體" w:hAnsi="標楷體" w:hint="eastAsia"/>
          <w:spacing w:val="-2"/>
          <w:szCs w:val="24"/>
        </w:rPr>
        <w:t>,</w:t>
      </w:r>
      <w:r w:rsidR="00732FB4" w:rsidRPr="00AC014A">
        <w:rPr>
          <w:rFonts w:ascii="標楷體" w:eastAsia="標楷體" w:hAnsi="標楷體"/>
          <w:spacing w:val="-2"/>
          <w:szCs w:val="24"/>
        </w:rPr>
        <w:t>530</w:t>
      </w:r>
      <w:r w:rsidR="00582EA4" w:rsidRPr="00AC014A">
        <w:rPr>
          <w:rFonts w:ascii="標楷體" w:eastAsia="標楷體" w:hAnsi="標楷體" w:hint="eastAsia"/>
          <w:spacing w:val="-2"/>
          <w:szCs w:val="24"/>
        </w:rPr>
        <w:t>萬餘元</w:t>
      </w:r>
      <w:r w:rsidRPr="00AC014A">
        <w:rPr>
          <w:rFonts w:ascii="標楷體" w:eastAsia="標楷體" w:hAnsi="標楷體" w:hint="eastAsia"/>
          <w:spacing w:val="-2"/>
          <w:szCs w:val="24"/>
        </w:rPr>
        <w:t>（</w:t>
      </w:r>
      <w:r w:rsidR="00A60D73" w:rsidRPr="00AC014A">
        <w:rPr>
          <w:rFonts w:ascii="標楷體" w:eastAsia="標楷體" w:hAnsi="標楷體" w:hint="eastAsia"/>
          <w:spacing w:val="-2"/>
          <w:szCs w:val="24"/>
        </w:rPr>
        <w:t>8</w:t>
      </w:r>
      <w:r w:rsidR="00732FB4" w:rsidRPr="00AC014A">
        <w:rPr>
          <w:rFonts w:ascii="標楷體" w:eastAsia="標楷體" w:hAnsi="標楷體"/>
          <w:spacing w:val="-2"/>
          <w:szCs w:val="24"/>
        </w:rPr>
        <w:t>7</w:t>
      </w:r>
      <w:r w:rsidR="00FD7A0C" w:rsidRPr="00AC014A">
        <w:rPr>
          <w:rFonts w:ascii="標楷體" w:eastAsia="標楷體" w:hAnsi="標楷體" w:hint="eastAsia"/>
          <w:spacing w:val="-2"/>
          <w:szCs w:val="24"/>
        </w:rPr>
        <w:t>.</w:t>
      </w:r>
      <w:r w:rsidR="00732FB4" w:rsidRPr="00AC014A">
        <w:rPr>
          <w:rFonts w:ascii="標楷體" w:eastAsia="標楷體" w:hAnsi="標楷體"/>
          <w:spacing w:val="-2"/>
          <w:szCs w:val="24"/>
        </w:rPr>
        <w:t>46</w:t>
      </w:r>
      <w:r w:rsidR="00582EA4" w:rsidRPr="00AC014A">
        <w:rPr>
          <w:rFonts w:ascii="標楷體" w:eastAsia="標楷體" w:hAnsi="標楷體" w:hint="eastAsia"/>
          <w:spacing w:val="-2"/>
          <w:szCs w:val="24"/>
        </w:rPr>
        <w:t>％），應付保留數</w:t>
      </w:r>
      <w:r w:rsidR="00732FB4" w:rsidRPr="00AC014A">
        <w:rPr>
          <w:rFonts w:ascii="標楷體" w:eastAsia="標楷體" w:hAnsi="標楷體" w:hint="eastAsia"/>
          <w:spacing w:val="-2"/>
          <w:szCs w:val="24"/>
        </w:rPr>
        <w:t>2</w:t>
      </w:r>
      <w:r w:rsidR="00732FB4" w:rsidRPr="00AC014A">
        <w:rPr>
          <w:rFonts w:ascii="標楷體" w:eastAsia="標楷體" w:hAnsi="標楷體"/>
          <w:spacing w:val="-2"/>
          <w:szCs w:val="24"/>
        </w:rPr>
        <w:t>3</w:t>
      </w:r>
      <w:r w:rsidR="00582EA4" w:rsidRPr="00AC014A">
        <w:rPr>
          <w:rFonts w:ascii="標楷體" w:eastAsia="標楷體" w:hAnsi="標楷體" w:hint="eastAsia"/>
          <w:spacing w:val="-2"/>
          <w:szCs w:val="24"/>
        </w:rPr>
        <w:t>億</w:t>
      </w:r>
      <w:r w:rsidR="00732FB4" w:rsidRPr="00AC014A">
        <w:rPr>
          <w:rFonts w:ascii="標楷體" w:eastAsia="標楷體" w:hAnsi="標楷體" w:hint="eastAsia"/>
          <w:spacing w:val="-2"/>
          <w:szCs w:val="24"/>
        </w:rPr>
        <w:t>3</w:t>
      </w:r>
      <w:r w:rsidR="00A60D73" w:rsidRPr="00AC014A">
        <w:rPr>
          <w:rFonts w:ascii="標楷體" w:eastAsia="標楷體" w:hAnsi="標楷體" w:hint="eastAsia"/>
          <w:spacing w:val="-2"/>
          <w:szCs w:val="24"/>
        </w:rPr>
        <w:t>,</w:t>
      </w:r>
      <w:r w:rsidR="00732FB4" w:rsidRPr="00AC014A">
        <w:rPr>
          <w:rFonts w:ascii="標楷體" w:eastAsia="標楷體" w:hAnsi="標楷體"/>
          <w:spacing w:val="-2"/>
          <w:szCs w:val="24"/>
        </w:rPr>
        <w:t>282</w:t>
      </w:r>
      <w:r w:rsidR="00582EA4" w:rsidRPr="00AC014A">
        <w:rPr>
          <w:rFonts w:ascii="標楷體" w:eastAsia="標楷體" w:hAnsi="標楷體" w:hint="eastAsia"/>
          <w:spacing w:val="-2"/>
          <w:szCs w:val="24"/>
        </w:rPr>
        <w:t>萬餘元</w:t>
      </w:r>
      <w:r w:rsidRPr="00AC014A">
        <w:rPr>
          <w:rFonts w:ascii="標楷體" w:eastAsia="標楷體" w:hAnsi="標楷體" w:hint="eastAsia"/>
          <w:spacing w:val="-2"/>
          <w:szCs w:val="24"/>
        </w:rPr>
        <w:t>（</w:t>
      </w:r>
      <w:r w:rsidR="00732FB4" w:rsidRPr="00AC014A">
        <w:rPr>
          <w:rFonts w:ascii="標楷體" w:eastAsia="標楷體" w:hAnsi="標楷體" w:hint="eastAsia"/>
          <w:spacing w:val="-2"/>
          <w:szCs w:val="24"/>
        </w:rPr>
        <w:t>1</w:t>
      </w:r>
      <w:r w:rsidR="00732FB4" w:rsidRPr="00AC014A">
        <w:rPr>
          <w:rFonts w:ascii="標楷體" w:eastAsia="標楷體" w:hAnsi="標楷體"/>
          <w:spacing w:val="-2"/>
          <w:szCs w:val="24"/>
        </w:rPr>
        <w:t>1</w:t>
      </w:r>
      <w:r w:rsidR="00FD7A0C" w:rsidRPr="00AC014A">
        <w:rPr>
          <w:rFonts w:ascii="標楷體" w:eastAsia="標楷體" w:hAnsi="標楷體" w:hint="eastAsia"/>
          <w:spacing w:val="-2"/>
          <w:szCs w:val="24"/>
        </w:rPr>
        <w:t>.</w:t>
      </w:r>
      <w:r w:rsidR="00732FB4" w:rsidRPr="00AC014A">
        <w:rPr>
          <w:rFonts w:ascii="標楷體" w:eastAsia="標楷體" w:hAnsi="標楷體"/>
          <w:spacing w:val="-2"/>
          <w:szCs w:val="24"/>
        </w:rPr>
        <w:t>10</w:t>
      </w:r>
      <w:r w:rsidR="00582EA4" w:rsidRPr="00AC014A">
        <w:rPr>
          <w:rFonts w:ascii="標楷體" w:eastAsia="標楷體" w:hAnsi="標楷體" w:hint="eastAsia"/>
          <w:spacing w:val="-2"/>
          <w:szCs w:val="24"/>
        </w:rPr>
        <w:t>％），保留原因詳「</w:t>
      </w:r>
      <w:r w:rsidR="00EB3E73" w:rsidRPr="00AC014A">
        <w:rPr>
          <w:rFonts w:ascii="標楷體" w:eastAsia="標楷體" w:hAnsi="標楷體" w:hint="eastAsia"/>
          <w:spacing w:val="-2"/>
          <w:szCs w:val="24"/>
        </w:rPr>
        <w:t>一、</w:t>
      </w:r>
      <w:r w:rsidR="00582EA4" w:rsidRPr="00AC014A">
        <w:rPr>
          <w:rFonts w:ascii="標楷體" w:eastAsia="標楷體" w:hAnsi="標楷體" w:hint="eastAsia"/>
          <w:spacing w:val="-2"/>
          <w:szCs w:val="24"/>
        </w:rPr>
        <w:t>計畫實施之查核」說明；合計決算審定數為</w:t>
      </w:r>
      <w:r w:rsidR="00732FB4" w:rsidRPr="00AC014A">
        <w:rPr>
          <w:rFonts w:ascii="標楷體" w:eastAsia="標楷體" w:hAnsi="標楷體" w:hint="eastAsia"/>
          <w:spacing w:val="-2"/>
          <w:szCs w:val="24"/>
        </w:rPr>
        <w:t>2</w:t>
      </w:r>
      <w:r w:rsidR="00732FB4" w:rsidRPr="00AC014A">
        <w:rPr>
          <w:rFonts w:ascii="標楷體" w:eastAsia="標楷體" w:hAnsi="標楷體"/>
          <w:spacing w:val="-2"/>
          <w:szCs w:val="24"/>
        </w:rPr>
        <w:t>07</w:t>
      </w:r>
      <w:r w:rsidR="00582EA4" w:rsidRPr="00AC014A">
        <w:rPr>
          <w:rFonts w:ascii="標楷體" w:eastAsia="標楷體" w:hAnsi="標楷體" w:hint="eastAsia"/>
          <w:spacing w:val="-2"/>
          <w:szCs w:val="24"/>
        </w:rPr>
        <w:t>億</w:t>
      </w:r>
      <w:r w:rsidR="00732FB4" w:rsidRPr="00AC014A">
        <w:rPr>
          <w:rFonts w:ascii="標楷體" w:eastAsia="標楷體" w:hAnsi="標楷體" w:hint="eastAsia"/>
          <w:spacing w:val="-2"/>
          <w:szCs w:val="24"/>
        </w:rPr>
        <w:t>1</w:t>
      </w:r>
      <w:r w:rsidR="00FD7A0C" w:rsidRPr="00AC014A">
        <w:rPr>
          <w:rFonts w:ascii="標楷體" w:eastAsia="標楷體" w:hAnsi="標楷體" w:hint="eastAsia"/>
          <w:spacing w:val="-2"/>
          <w:szCs w:val="24"/>
        </w:rPr>
        <w:t>,</w:t>
      </w:r>
      <w:r w:rsidR="00732FB4" w:rsidRPr="00AC014A">
        <w:rPr>
          <w:rFonts w:ascii="標楷體" w:eastAsia="標楷體" w:hAnsi="標楷體"/>
          <w:spacing w:val="-2"/>
          <w:szCs w:val="24"/>
        </w:rPr>
        <w:t>813</w:t>
      </w:r>
      <w:r w:rsidR="00582EA4" w:rsidRPr="00AC014A">
        <w:rPr>
          <w:rFonts w:ascii="標楷體" w:eastAsia="標楷體" w:hAnsi="標楷體" w:hint="eastAsia"/>
          <w:spacing w:val="-2"/>
          <w:szCs w:val="24"/>
        </w:rPr>
        <w:t>萬餘元，預算賸餘</w:t>
      </w:r>
      <w:r w:rsidR="00A60D73" w:rsidRPr="00AC014A">
        <w:rPr>
          <w:rFonts w:ascii="標楷體" w:eastAsia="標楷體" w:hAnsi="標楷體" w:hint="eastAsia"/>
          <w:spacing w:val="-2"/>
          <w:szCs w:val="24"/>
        </w:rPr>
        <w:t>3</w:t>
      </w:r>
      <w:r w:rsidR="00582EA4" w:rsidRPr="00AC014A">
        <w:rPr>
          <w:rFonts w:ascii="標楷體" w:eastAsia="標楷體" w:hAnsi="標楷體" w:hint="eastAsia"/>
          <w:spacing w:val="-2"/>
          <w:szCs w:val="24"/>
        </w:rPr>
        <w:t>億</w:t>
      </w:r>
      <w:r w:rsidR="00732FB4" w:rsidRPr="00AC014A">
        <w:rPr>
          <w:rFonts w:ascii="標楷體" w:eastAsia="標楷體" w:hAnsi="標楷體"/>
          <w:spacing w:val="-2"/>
          <w:szCs w:val="24"/>
        </w:rPr>
        <w:t>325</w:t>
      </w:r>
      <w:r w:rsidR="00582EA4" w:rsidRPr="00AC014A">
        <w:rPr>
          <w:rFonts w:ascii="標楷體" w:eastAsia="標楷體" w:hAnsi="標楷體" w:hint="eastAsia"/>
          <w:spacing w:val="-2"/>
          <w:szCs w:val="24"/>
        </w:rPr>
        <w:t>萬餘元</w:t>
      </w:r>
      <w:r w:rsidRPr="00AC014A">
        <w:rPr>
          <w:rFonts w:ascii="標楷體" w:eastAsia="標楷體" w:hAnsi="標楷體" w:hint="eastAsia"/>
          <w:spacing w:val="-2"/>
          <w:szCs w:val="24"/>
        </w:rPr>
        <w:t>（</w:t>
      </w:r>
      <w:r w:rsidR="00732FB4" w:rsidRPr="00AC014A">
        <w:rPr>
          <w:rFonts w:ascii="標楷體" w:eastAsia="標楷體" w:hAnsi="標楷體" w:hint="eastAsia"/>
          <w:spacing w:val="-2"/>
          <w:szCs w:val="24"/>
        </w:rPr>
        <w:t>1</w:t>
      </w:r>
      <w:r w:rsidR="00582EA4" w:rsidRPr="00AC014A">
        <w:rPr>
          <w:rFonts w:ascii="標楷體" w:eastAsia="標楷體" w:hAnsi="標楷體" w:hint="eastAsia"/>
          <w:spacing w:val="-2"/>
          <w:szCs w:val="24"/>
        </w:rPr>
        <w:t>.</w:t>
      </w:r>
      <w:r w:rsidR="00732FB4" w:rsidRPr="00AC014A">
        <w:rPr>
          <w:rFonts w:ascii="標楷體" w:eastAsia="標楷體" w:hAnsi="標楷體"/>
          <w:spacing w:val="-2"/>
          <w:szCs w:val="24"/>
        </w:rPr>
        <w:t>44</w:t>
      </w:r>
      <w:r w:rsidR="00582EA4" w:rsidRPr="00AC014A">
        <w:rPr>
          <w:rFonts w:ascii="標楷體" w:eastAsia="標楷體" w:hAnsi="標楷體" w:hint="eastAsia"/>
          <w:spacing w:val="-2"/>
          <w:szCs w:val="24"/>
        </w:rPr>
        <w:t>％），主要係</w:t>
      </w:r>
      <w:r w:rsidR="00411BBC" w:rsidRPr="00AC014A">
        <w:rPr>
          <w:rFonts w:ascii="標楷體" w:eastAsia="標楷體" w:hAnsi="標楷體" w:hint="eastAsia"/>
          <w:spacing w:val="-2"/>
          <w:szCs w:val="24"/>
        </w:rPr>
        <w:t>文化部</w:t>
      </w:r>
      <w:r w:rsidR="00000734" w:rsidRPr="00AC014A">
        <w:rPr>
          <w:rFonts w:ascii="標楷體" w:eastAsia="標楷體" w:hAnsi="標楷體" w:hint="eastAsia"/>
          <w:spacing w:val="-2"/>
          <w:szCs w:val="24"/>
        </w:rPr>
        <w:t>國家語言整體發展方案</w:t>
      </w:r>
      <w:r w:rsidR="00411BBC" w:rsidRPr="00AC014A">
        <w:rPr>
          <w:rFonts w:ascii="標楷體" w:eastAsia="標楷體" w:hAnsi="標楷體" w:hint="eastAsia"/>
          <w:spacing w:val="-2"/>
          <w:szCs w:val="24"/>
        </w:rPr>
        <w:t>及各機關</w:t>
      </w:r>
      <w:r w:rsidR="00000734" w:rsidRPr="00AC014A">
        <w:rPr>
          <w:rFonts w:ascii="標楷體" w:eastAsia="標楷體" w:hAnsi="標楷體" w:hint="eastAsia"/>
          <w:spacing w:val="-2"/>
          <w:szCs w:val="24"/>
        </w:rPr>
        <w:t>按業務需要減少支付之賸餘</w:t>
      </w:r>
      <w:r w:rsidR="00582EA4" w:rsidRPr="00AC014A">
        <w:rPr>
          <w:rFonts w:ascii="標楷體" w:eastAsia="標楷體" w:hAnsi="標楷體" w:hint="eastAsia"/>
          <w:spacing w:val="-2"/>
          <w:szCs w:val="24"/>
        </w:rPr>
        <w:t>。</w:t>
      </w:r>
    </w:p>
    <w:p w:rsidR="00582EA4" w:rsidRPr="00AC014A" w:rsidRDefault="004342A1" w:rsidP="001C6F98">
      <w:pPr>
        <w:overflowPunct w:val="0"/>
        <w:snapToGrid w:val="0"/>
        <w:spacing w:line="440" w:lineRule="exact"/>
        <w:ind w:firstLineChars="200" w:firstLine="480"/>
        <w:jc w:val="both"/>
        <w:rPr>
          <w:rFonts w:ascii="標楷體" w:eastAsia="標楷體" w:hAnsi="標楷體"/>
          <w:szCs w:val="24"/>
        </w:rPr>
      </w:pPr>
      <w:r w:rsidRPr="00AC014A">
        <w:rPr>
          <w:rFonts w:ascii="標楷體" w:eastAsia="標楷體" w:hAnsi="標楷體" w:hint="eastAsia"/>
          <w:szCs w:val="24"/>
        </w:rPr>
        <w:t>（</w:t>
      </w:r>
      <w:r w:rsidR="008D7F4D" w:rsidRPr="00AC014A">
        <w:rPr>
          <w:rFonts w:ascii="標楷體" w:eastAsia="標楷體" w:hAnsi="標楷體" w:hint="eastAsia"/>
          <w:szCs w:val="24"/>
        </w:rPr>
        <w:t>四</w:t>
      </w:r>
      <w:r w:rsidRPr="00AC014A">
        <w:rPr>
          <w:rFonts w:ascii="標楷體" w:eastAsia="標楷體" w:hAnsi="標楷體" w:hint="eastAsia"/>
          <w:szCs w:val="24"/>
        </w:rPr>
        <w:t>）</w:t>
      </w:r>
      <w:r w:rsidR="00EF5BC4" w:rsidRPr="00AC014A">
        <w:rPr>
          <w:rFonts w:ascii="標楷體" w:eastAsia="標楷體" w:hAnsi="標楷體" w:hint="eastAsia"/>
          <w:szCs w:val="24"/>
        </w:rPr>
        <w:t xml:space="preserve">　</w:t>
      </w:r>
      <w:r w:rsidR="00EF5BC4" w:rsidRPr="00AC014A">
        <w:rPr>
          <w:rFonts w:ascii="標楷體" w:eastAsia="標楷體" w:hAnsi="標楷體" w:hint="eastAsia"/>
          <w:spacing w:val="4"/>
          <w:szCs w:val="24"/>
        </w:rPr>
        <w:t>以前年度歲出轉入數計</w:t>
      </w:r>
      <w:r w:rsidR="007236EC" w:rsidRPr="00AC014A">
        <w:rPr>
          <w:rFonts w:ascii="標楷體" w:eastAsia="標楷體" w:hAnsi="標楷體" w:hint="eastAsia"/>
          <w:spacing w:val="4"/>
          <w:szCs w:val="24"/>
        </w:rPr>
        <w:t>2</w:t>
      </w:r>
      <w:r w:rsidR="002D40BC" w:rsidRPr="00AC014A">
        <w:rPr>
          <w:rFonts w:ascii="標楷體" w:eastAsia="標楷體" w:hAnsi="標楷體"/>
          <w:spacing w:val="4"/>
          <w:szCs w:val="24"/>
        </w:rPr>
        <w:t>0</w:t>
      </w:r>
      <w:r w:rsidR="00EF5BC4" w:rsidRPr="00AC014A">
        <w:rPr>
          <w:rFonts w:ascii="標楷體" w:eastAsia="標楷體" w:hAnsi="標楷體" w:hint="eastAsia"/>
          <w:spacing w:val="4"/>
          <w:szCs w:val="24"/>
        </w:rPr>
        <w:t>億</w:t>
      </w:r>
      <w:r w:rsidR="002D40BC" w:rsidRPr="00AC014A">
        <w:rPr>
          <w:rFonts w:ascii="標楷體" w:eastAsia="標楷體" w:hAnsi="標楷體" w:hint="eastAsia"/>
          <w:spacing w:val="4"/>
          <w:szCs w:val="24"/>
        </w:rPr>
        <w:t>4</w:t>
      </w:r>
      <w:r w:rsidR="002D40BC" w:rsidRPr="00AC014A">
        <w:rPr>
          <w:rFonts w:ascii="標楷體" w:eastAsia="標楷體" w:hAnsi="標楷體"/>
          <w:spacing w:val="4"/>
          <w:szCs w:val="24"/>
        </w:rPr>
        <w:t>44</w:t>
      </w:r>
      <w:r w:rsidR="00EF5BC4" w:rsidRPr="00AC014A">
        <w:rPr>
          <w:rFonts w:ascii="標楷體" w:eastAsia="標楷體" w:hAnsi="標楷體" w:hint="eastAsia"/>
          <w:spacing w:val="4"/>
          <w:szCs w:val="24"/>
        </w:rPr>
        <w:t>萬餘元，決算審核結果</w:t>
      </w:r>
      <w:r w:rsidR="00EF5BC4" w:rsidRPr="00AC014A">
        <w:rPr>
          <w:rFonts w:ascii="標楷體" w:eastAsia="標楷體" w:hAnsi="標楷體"/>
          <w:spacing w:val="4"/>
          <w:szCs w:val="24"/>
        </w:rPr>
        <w:t>，</w:t>
      </w:r>
      <w:r w:rsidR="00EF5BC4" w:rsidRPr="00AC014A">
        <w:rPr>
          <w:rFonts w:ascii="標楷體" w:eastAsia="標楷體" w:hAnsi="標楷體" w:hint="eastAsia"/>
          <w:spacing w:val="4"/>
          <w:szCs w:val="24"/>
        </w:rPr>
        <w:t>審定實現數</w:t>
      </w:r>
      <w:r w:rsidR="007236EC" w:rsidRPr="00AC014A">
        <w:rPr>
          <w:rFonts w:ascii="標楷體" w:eastAsia="標楷體" w:hAnsi="標楷體" w:hint="eastAsia"/>
          <w:spacing w:val="4"/>
          <w:szCs w:val="24"/>
        </w:rPr>
        <w:t>1</w:t>
      </w:r>
      <w:r w:rsidR="002D40BC" w:rsidRPr="00AC014A">
        <w:rPr>
          <w:rFonts w:ascii="標楷體" w:eastAsia="標楷體" w:hAnsi="標楷體"/>
          <w:spacing w:val="4"/>
          <w:szCs w:val="24"/>
        </w:rPr>
        <w:t>3</w:t>
      </w:r>
      <w:r w:rsidR="00EF5BC4" w:rsidRPr="00AC014A">
        <w:rPr>
          <w:rFonts w:ascii="標楷體" w:eastAsia="標楷體" w:hAnsi="標楷體" w:hint="eastAsia"/>
          <w:spacing w:val="4"/>
          <w:szCs w:val="24"/>
        </w:rPr>
        <w:t>億</w:t>
      </w:r>
      <w:r w:rsidR="002D40BC" w:rsidRPr="00AC014A">
        <w:rPr>
          <w:rFonts w:ascii="標楷體" w:eastAsia="標楷體" w:hAnsi="標楷體" w:hint="eastAsia"/>
          <w:spacing w:val="4"/>
          <w:szCs w:val="24"/>
        </w:rPr>
        <w:t>9</w:t>
      </w:r>
      <w:r w:rsidR="00EF5BC4" w:rsidRPr="00AC014A">
        <w:rPr>
          <w:rFonts w:ascii="標楷體" w:eastAsia="標楷體" w:hAnsi="標楷體" w:hint="eastAsia"/>
          <w:spacing w:val="4"/>
          <w:szCs w:val="24"/>
        </w:rPr>
        <w:t>,</w:t>
      </w:r>
      <w:r w:rsidR="002D40BC" w:rsidRPr="00AC014A">
        <w:rPr>
          <w:rFonts w:ascii="標楷體" w:eastAsia="標楷體" w:hAnsi="標楷體"/>
          <w:spacing w:val="4"/>
          <w:szCs w:val="24"/>
        </w:rPr>
        <w:t>626</w:t>
      </w:r>
      <w:r w:rsidR="00EF5BC4" w:rsidRPr="00AC014A">
        <w:rPr>
          <w:rFonts w:ascii="標楷體" w:eastAsia="標楷體" w:hAnsi="標楷體" w:hint="eastAsia"/>
          <w:spacing w:val="4"/>
          <w:szCs w:val="24"/>
        </w:rPr>
        <w:t>萬餘元</w:t>
      </w:r>
      <w:r w:rsidRPr="00AC014A">
        <w:rPr>
          <w:rFonts w:ascii="標楷體" w:eastAsia="標楷體" w:hAnsi="標楷體" w:hint="eastAsia"/>
          <w:spacing w:val="4"/>
          <w:szCs w:val="24"/>
        </w:rPr>
        <w:t>（</w:t>
      </w:r>
      <w:r w:rsidR="007236EC" w:rsidRPr="00AC014A">
        <w:rPr>
          <w:rFonts w:ascii="標楷體" w:eastAsia="標楷體" w:hAnsi="標楷體" w:hint="eastAsia"/>
          <w:spacing w:val="4"/>
          <w:szCs w:val="24"/>
        </w:rPr>
        <w:t>6</w:t>
      </w:r>
      <w:r w:rsidR="002D40BC" w:rsidRPr="00AC014A">
        <w:rPr>
          <w:rFonts w:ascii="標楷體" w:eastAsia="標楷體" w:hAnsi="標楷體"/>
          <w:spacing w:val="4"/>
          <w:szCs w:val="24"/>
        </w:rPr>
        <w:t>9</w:t>
      </w:r>
      <w:r w:rsidR="00DB2B26" w:rsidRPr="00AC014A">
        <w:rPr>
          <w:rFonts w:ascii="標楷體" w:eastAsia="標楷體" w:hAnsi="標楷體" w:hint="eastAsia"/>
          <w:spacing w:val="4"/>
          <w:szCs w:val="24"/>
        </w:rPr>
        <w:t>.</w:t>
      </w:r>
      <w:r w:rsidR="002D40BC" w:rsidRPr="00AC014A">
        <w:rPr>
          <w:rFonts w:ascii="標楷體" w:eastAsia="標楷體" w:hAnsi="標楷體"/>
          <w:spacing w:val="4"/>
          <w:szCs w:val="24"/>
        </w:rPr>
        <w:t>66</w:t>
      </w:r>
      <w:r w:rsidR="00EF5BC4" w:rsidRPr="00AC014A">
        <w:rPr>
          <w:rFonts w:ascii="標楷體" w:eastAsia="標楷體" w:hAnsi="標楷體" w:hint="eastAsia"/>
          <w:spacing w:val="4"/>
          <w:szCs w:val="24"/>
        </w:rPr>
        <w:t>％），減免</w:t>
      </w:r>
      <w:r w:rsidR="004775A7" w:rsidRPr="00AC014A">
        <w:rPr>
          <w:rFonts w:ascii="標楷體" w:eastAsia="標楷體" w:hAnsi="標楷體" w:hint="eastAsia"/>
          <w:spacing w:val="4"/>
          <w:szCs w:val="24"/>
        </w:rPr>
        <w:t>（註銷）</w:t>
      </w:r>
      <w:r w:rsidR="00EF5BC4" w:rsidRPr="00AC014A">
        <w:rPr>
          <w:rFonts w:ascii="標楷體" w:eastAsia="標楷體" w:hAnsi="標楷體" w:hint="eastAsia"/>
          <w:spacing w:val="4"/>
          <w:szCs w:val="24"/>
        </w:rPr>
        <w:t>數</w:t>
      </w:r>
      <w:r w:rsidR="002D40BC" w:rsidRPr="00AC014A">
        <w:rPr>
          <w:rFonts w:ascii="標楷體" w:eastAsia="標楷體" w:hAnsi="標楷體"/>
          <w:spacing w:val="4"/>
          <w:szCs w:val="24"/>
        </w:rPr>
        <w:t>8</w:t>
      </w:r>
      <w:r w:rsidR="00DB2B26" w:rsidRPr="00AC014A">
        <w:rPr>
          <w:rFonts w:ascii="標楷體" w:eastAsia="標楷體" w:hAnsi="標楷體" w:hint="eastAsia"/>
          <w:spacing w:val="4"/>
          <w:szCs w:val="24"/>
          <w:lang w:eastAsia="zh-HK"/>
        </w:rPr>
        <w:t>,</w:t>
      </w:r>
      <w:r w:rsidR="002D40BC" w:rsidRPr="00AC014A">
        <w:rPr>
          <w:rFonts w:ascii="標楷體" w:eastAsia="標楷體" w:hAnsi="標楷體"/>
          <w:spacing w:val="4"/>
          <w:szCs w:val="24"/>
          <w:lang w:eastAsia="zh-HK"/>
        </w:rPr>
        <w:t>228</w:t>
      </w:r>
      <w:r w:rsidR="00EF5BC4" w:rsidRPr="00AC014A">
        <w:rPr>
          <w:rFonts w:ascii="標楷體" w:eastAsia="標楷體" w:hAnsi="標楷體" w:hint="eastAsia"/>
          <w:spacing w:val="4"/>
          <w:szCs w:val="24"/>
        </w:rPr>
        <w:t>萬餘元</w:t>
      </w:r>
      <w:r w:rsidRPr="00AC014A">
        <w:rPr>
          <w:rFonts w:ascii="標楷體" w:eastAsia="標楷體" w:hAnsi="標楷體" w:hint="eastAsia"/>
          <w:spacing w:val="4"/>
          <w:szCs w:val="24"/>
        </w:rPr>
        <w:t>（</w:t>
      </w:r>
      <w:r w:rsidR="002D40BC" w:rsidRPr="00AC014A">
        <w:rPr>
          <w:rFonts w:ascii="標楷體" w:eastAsia="標楷體" w:hAnsi="標楷體" w:hint="eastAsia"/>
          <w:spacing w:val="4"/>
          <w:szCs w:val="24"/>
        </w:rPr>
        <w:t>4</w:t>
      </w:r>
      <w:r w:rsidR="00DB2B26" w:rsidRPr="00AC014A">
        <w:rPr>
          <w:rFonts w:ascii="標楷體" w:eastAsia="標楷體" w:hAnsi="標楷體" w:hint="eastAsia"/>
          <w:spacing w:val="4"/>
          <w:szCs w:val="24"/>
        </w:rPr>
        <w:t>.</w:t>
      </w:r>
      <w:r w:rsidR="002D40BC" w:rsidRPr="00AC014A">
        <w:rPr>
          <w:rFonts w:ascii="標楷體" w:eastAsia="標楷體" w:hAnsi="標楷體"/>
          <w:spacing w:val="4"/>
          <w:szCs w:val="24"/>
        </w:rPr>
        <w:t>11</w:t>
      </w:r>
      <w:r w:rsidR="00EF5BC4" w:rsidRPr="00AC014A">
        <w:rPr>
          <w:rFonts w:ascii="標楷體" w:eastAsia="標楷體" w:hAnsi="標楷體" w:hint="eastAsia"/>
          <w:spacing w:val="4"/>
          <w:szCs w:val="24"/>
        </w:rPr>
        <w:t>％），主要係</w:t>
      </w:r>
      <w:r w:rsidR="00261AFE" w:rsidRPr="00AC014A">
        <w:rPr>
          <w:rFonts w:ascii="標楷體" w:eastAsia="標楷體" w:hAnsi="標楷體" w:hint="eastAsia"/>
          <w:spacing w:val="4"/>
          <w:szCs w:val="24"/>
        </w:rPr>
        <w:t>文化部</w:t>
      </w:r>
      <w:r w:rsidR="001C6F98" w:rsidRPr="00AC014A">
        <w:rPr>
          <w:rFonts w:ascii="標楷體" w:eastAsia="標楷體" w:hAnsi="標楷體" w:hint="eastAsia"/>
          <w:spacing w:val="4"/>
          <w:szCs w:val="24"/>
        </w:rPr>
        <w:t>洽</w:t>
      </w:r>
      <w:r w:rsidR="00261AFE" w:rsidRPr="00AC014A">
        <w:rPr>
          <w:rFonts w:ascii="標楷體" w:eastAsia="標楷體" w:hAnsi="標楷體" w:hint="eastAsia"/>
          <w:spacing w:val="4"/>
          <w:szCs w:val="24"/>
        </w:rPr>
        <w:t>請臺北市政府代辦</w:t>
      </w:r>
      <w:r w:rsidR="001C6F98" w:rsidRPr="00AC014A">
        <w:rPr>
          <w:rFonts w:ascii="標楷體" w:eastAsia="標楷體" w:hAnsi="標楷體" w:hint="eastAsia"/>
          <w:spacing w:val="4"/>
          <w:szCs w:val="24"/>
        </w:rPr>
        <w:t>北部流行音樂中心計畫經行政院核定免予保留</w:t>
      </w:r>
      <w:r w:rsidR="008664E0" w:rsidRPr="00AC014A">
        <w:rPr>
          <w:rFonts w:ascii="標楷體" w:eastAsia="標楷體" w:hAnsi="標楷體" w:hint="eastAsia"/>
          <w:spacing w:val="4"/>
          <w:szCs w:val="24"/>
        </w:rPr>
        <w:t>、</w:t>
      </w:r>
      <w:r w:rsidR="002D40BC" w:rsidRPr="00AC014A">
        <w:rPr>
          <w:rFonts w:ascii="標楷體" w:eastAsia="標楷體" w:hAnsi="標楷體" w:hint="eastAsia"/>
          <w:spacing w:val="4"/>
          <w:szCs w:val="24"/>
        </w:rPr>
        <w:t>影視及流行音樂產業局補助計畫經費</w:t>
      </w:r>
      <w:r w:rsidR="00261AFE" w:rsidRPr="00AC014A">
        <w:rPr>
          <w:rFonts w:ascii="標楷體" w:eastAsia="標楷體" w:hAnsi="標楷體" w:hint="eastAsia"/>
          <w:spacing w:val="4"/>
          <w:szCs w:val="24"/>
        </w:rPr>
        <w:t>之</w:t>
      </w:r>
      <w:r w:rsidR="002D40BC" w:rsidRPr="00AC014A">
        <w:rPr>
          <w:rFonts w:ascii="標楷體" w:eastAsia="標楷體" w:hAnsi="標楷體" w:hint="eastAsia"/>
          <w:spacing w:val="4"/>
          <w:szCs w:val="24"/>
        </w:rPr>
        <w:t>結餘</w:t>
      </w:r>
      <w:r w:rsidR="00EF5BC4" w:rsidRPr="00AC014A">
        <w:rPr>
          <w:rFonts w:ascii="標楷體" w:eastAsia="標楷體" w:hAnsi="標楷體" w:hint="eastAsia"/>
          <w:spacing w:val="4"/>
          <w:szCs w:val="24"/>
        </w:rPr>
        <w:t>；應付保留數</w:t>
      </w:r>
      <w:r w:rsidR="002D40BC" w:rsidRPr="00AC014A">
        <w:rPr>
          <w:rFonts w:ascii="標楷體" w:eastAsia="標楷體" w:hAnsi="標楷體" w:hint="eastAsia"/>
          <w:spacing w:val="4"/>
          <w:szCs w:val="24"/>
        </w:rPr>
        <w:t>5</w:t>
      </w:r>
      <w:r w:rsidR="00EF5BC4" w:rsidRPr="00AC014A">
        <w:rPr>
          <w:rFonts w:ascii="標楷體" w:eastAsia="標楷體" w:hAnsi="標楷體" w:hint="eastAsia"/>
          <w:spacing w:val="4"/>
          <w:szCs w:val="24"/>
        </w:rPr>
        <w:t>億</w:t>
      </w:r>
      <w:r w:rsidR="002D40BC" w:rsidRPr="00AC014A">
        <w:rPr>
          <w:rFonts w:ascii="標楷體" w:eastAsia="標楷體" w:hAnsi="標楷體" w:hint="eastAsia"/>
          <w:spacing w:val="4"/>
          <w:szCs w:val="24"/>
        </w:rPr>
        <w:t>2</w:t>
      </w:r>
      <w:r w:rsidR="002D40BC" w:rsidRPr="00AC014A">
        <w:rPr>
          <w:rFonts w:ascii="標楷體" w:eastAsia="標楷體" w:hAnsi="標楷體"/>
          <w:spacing w:val="4"/>
          <w:szCs w:val="24"/>
        </w:rPr>
        <w:t>,589</w:t>
      </w:r>
      <w:r w:rsidR="00EF5BC4" w:rsidRPr="00AC014A">
        <w:rPr>
          <w:rFonts w:ascii="標楷體" w:eastAsia="標楷體" w:hAnsi="標楷體" w:hint="eastAsia"/>
          <w:spacing w:val="4"/>
          <w:szCs w:val="24"/>
        </w:rPr>
        <w:t>萬餘元</w:t>
      </w:r>
      <w:r w:rsidRPr="00AC014A">
        <w:rPr>
          <w:rFonts w:ascii="標楷體" w:eastAsia="標楷體" w:hAnsi="標楷體" w:hint="eastAsia"/>
          <w:spacing w:val="4"/>
          <w:szCs w:val="24"/>
        </w:rPr>
        <w:t>（</w:t>
      </w:r>
      <w:r w:rsidR="009F3724" w:rsidRPr="00AC014A">
        <w:rPr>
          <w:rFonts w:ascii="標楷體" w:eastAsia="標楷體" w:hAnsi="標楷體" w:hint="eastAsia"/>
          <w:spacing w:val="4"/>
          <w:szCs w:val="24"/>
        </w:rPr>
        <w:t>2</w:t>
      </w:r>
      <w:r w:rsidR="002D40BC" w:rsidRPr="00AC014A">
        <w:rPr>
          <w:rFonts w:ascii="標楷體" w:eastAsia="標楷體" w:hAnsi="標楷體"/>
          <w:spacing w:val="4"/>
          <w:szCs w:val="24"/>
        </w:rPr>
        <w:t>6</w:t>
      </w:r>
      <w:r w:rsidR="00C37C48" w:rsidRPr="00AC014A">
        <w:rPr>
          <w:rFonts w:ascii="標楷體" w:eastAsia="標楷體" w:hAnsi="標楷體" w:hint="eastAsia"/>
          <w:spacing w:val="4"/>
          <w:szCs w:val="24"/>
        </w:rPr>
        <w:t>.</w:t>
      </w:r>
      <w:r w:rsidR="002D40BC" w:rsidRPr="00AC014A">
        <w:rPr>
          <w:rFonts w:ascii="標楷體" w:eastAsia="標楷體" w:hAnsi="標楷體"/>
          <w:spacing w:val="4"/>
          <w:szCs w:val="24"/>
        </w:rPr>
        <w:t>24</w:t>
      </w:r>
      <w:r w:rsidR="00EF5BC4" w:rsidRPr="00AC014A">
        <w:rPr>
          <w:rFonts w:ascii="標楷體" w:eastAsia="標楷體" w:hAnsi="標楷體" w:hint="eastAsia"/>
          <w:spacing w:val="4"/>
          <w:szCs w:val="24"/>
        </w:rPr>
        <w:t>％）</w:t>
      </w:r>
      <w:r w:rsidR="00EF5BC4" w:rsidRPr="00AC014A">
        <w:rPr>
          <w:rFonts w:ascii="標楷體" w:eastAsia="標楷體" w:hAnsi="標楷體"/>
          <w:spacing w:val="4"/>
          <w:szCs w:val="24"/>
        </w:rPr>
        <w:t>，</w:t>
      </w:r>
      <w:r w:rsidR="00EF5BC4" w:rsidRPr="00AC014A">
        <w:rPr>
          <w:rFonts w:ascii="標楷體" w:eastAsia="標楷體" w:hAnsi="標楷體" w:hint="eastAsia"/>
          <w:spacing w:val="4"/>
          <w:szCs w:val="24"/>
        </w:rPr>
        <w:t>主要係</w:t>
      </w:r>
      <w:r w:rsidR="00261AFE" w:rsidRPr="00AC014A">
        <w:rPr>
          <w:rFonts w:ascii="標楷體" w:eastAsia="標楷體" w:hAnsi="標楷體" w:hint="eastAsia"/>
          <w:spacing w:val="4"/>
          <w:szCs w:val="24"/>
        </w:rPr>
        <w:t>文化部補助</w:t>
      </w:r>
      <w:r w:rsidR="002D40BC" w:rsidRPr="00AC014A">
        <w:rPr>
          <w:rFonts w:ascii="標楷體" w:eastAsia="標楷體" w:hAnsi="標楷體" w:hint="eastAsia"/>
          <w:spacing w:val="4"/>
          <w:szCs w:val="24"/>
        </w:rPr>
        <w:t>臺語頻道節目製作案等合約期程跨年度，及國際影音串流平臺營運與影音內容製作案等尚未完成驗收，</w:t>
      </w:r>
      <w:r w:rsidR="001C6F98" w:rsidRPr="00AC014A">
        <w:rPr>
          <w:rFonts w:ascii="標楷體" w:eastAsia="標楷體" w:hAnsi="標楷體" w:hint="eastAsia"/>
          <w:spacing w:val="4"/>
          <w:szCs w:val="24"/>
        </w:rPr>
        <w:t>仍</w:t>
      </w:r>
      <w:r w:rsidR="002D40BC" w:rsidRPr="00AC014A">
        <w:rPr>
          <w:rFonts w:ascii="標楷體" w:eastAsia="標楷體" w:hAnsi="標楷體" w:hint="eastAsia"/>
          <w:spacing w:val="4"/>
          <w:szCs w:val="24"/>
        </w:rPr>
        <w:t>須保留繼續執行</w:t>
      </w:r>
      <w:r w:rsidR="00EF5BC4" w:rsidRPr="00AC014A">
        <w:rPr>
          <w:rFonts w:ascii="標楷體" w:eastAsia="標楷體" w:hAnsi="標楷體" w:hint="eastAsia"/>
          <w:spacing w:val="4"/>
          <w:szCs w:val="24"/>
        </w:rPr>
        <w:t>。</w:t>
      </w:r>
    </w:p>
    <w:p w:rsidR="00937294" w:rsidRPr="00AC014A" w:rsidRDefault="008D7F4D" w:rsidP="008D7F4D">
      <w:pPr>
        <w:pStyle w:val="3"/>
        <w:keepNext w:val="0"/>
        <w:overflowPunct w:val="0"/>
        <w:snapToGrid w:val="0"/>
        <w:spacing w:beforeLines="20" w:before="84" w:afterLines="20" w:after="84" w:line="400" w:lineRule="exact"/>
        <w:ind w:firstLineChars="100" w:firstLine="320"/>
        <w:jc w:val="both"/>
        <w:rPr>
          <w:rFonts w:ascii="標楷體" w:eastAsia="標楷體" w:hAnsi="標楷體"/>
          <w:bCs w:val="0"/>
          <w:sz w:val="32"/>
          <w:szCs w:val="32"/>
        </w:rPr>
      </w:pPr>
      <w:r w:rsidRPr="00AC014A">
        <w:rPr>
          <w:rFonts w:ascii="標楷體" w:eastAsia="標楷體" w:hAnsi="標楷體" w:hint="eastAsia"/>
          <w:bCs w:val="0"/>
          <w:sz w:val="32"/>
          <w:szCs w:val="32"/>
        </w:rPr>
        <w:t>三</w:t>
      </w:r>
      <w:r w:rsidR="00937294" w:rsidRPr="00AC014A">
        <w:rPr>
          <w:rFonts w:ascii="標楷體" w:eastAsia="標楷體" w:hAnsi="標楷體" w:hint="eastAsia"/>
          <w:bCs w:val="0"/>
          <w:sz w:val="32"/>
          <w:szCs w:val="32"/>
        </w:rPr>
        <w:t>、重要審核意見</w:t>
      </w:r>
    </w:p>
    <w:p w:rsidR="00F10AAB" w:rsidRPr="00AC014A" w:rsidRDefault="004342A1" w:rsidP="005E6B31">
      <w:pPr>
        <w:overflowPunct w:val="0"/>
        <w:snapToGrid w:val="0"/>
        <w:spacing w:beforeLines="20" w:before="84" w:afterLines="20" w:after="84" w:line="450" w:lineRule="exact"/>
        <w:ind w:firstLineChars="200" w:firstLine="561"/>
        <w:jc w:val="both"/>
        <w:rPr>
          <w:rFonts w:ascii="標楷體" w:eastAsia="標楷體" w:hAnsi="標楷體"/>
          <w:sz w:val="28"/>
          <w:szCs w:val="28"/>
        </w:rPr>
      </w:pPr>
      <w:r w:rsidRPr="00AC014A">
        <w:rPr>
          <w:rFonts w:ascii="標楷體" w:eastAsia="標楷體" w:hAnsi="標楷體" w:hint="eastAsia"/>
          <w:b/>
          <w:sz w:val="28"/>
          <w:szCs w:val="28"/>
        </w:rPr>
        <w:t>（</w:t>
      </w:r>
      <w:r w:rsidR="00937294" w:rsidRPr="00AC014A">
        <w:rPr>
          <w:rFonts w:ascii="標楷體" w:eastAsia="標楷體" w:hAnsi="標楷體" w:hint="eastAsia"/>
          <w:b/>
          <w:sz w:val="28"/>
          <w:szCs w:val="28"/>
        </w:rPr>
        <w:t xml:space="preserve">一）　</w:t>
      </w:r>
      <w:r w:rsidR="006E5EDA" w:rsidRPr="00AC014A">
        <w:rPr>
          <w:rFonts w:ascii="標楷體" w:eastAsia="標楷體" w:hAnsi="標楷體" w:hint="eastAsia"/>
          <w:b/>
          <w:sz w:val="28"/>
          <w:szCs w:val="28"/>
        </w:rPr>
        <w:t>文化部為協助藝文產業疫後振興及擴大藝文消費，發放文化禮金及推動文化體驗等措施，惟間有文化禮金</w:t>
      </w:r>
      <w:r w:rsidR="006E5EDA" w:rsidRPr="00AC014A">
        <w:rPr>
          <w:rFonts w:ascii="標楷體" w:eastAsia="標楷體" w:hAnsi="標楷體" w:hint="eastAsia"/>
          <w:b/>
          <w:sz w:val="28"/>
          <w:szCs w:val="28"/>
          <w:lang w:val="x-none"/>
        </w:rPr>
        <w:t>符合資格者未領取及已領取尚未使用完畢、辦理文創展會及市集攤位集中於都會區</w:t>
      </w:r>
      <w:r w:rsidR="006E5EDA" w:rsidRPr="00AC014A">
        <w:rPr>
          <w:rFonts w:ascii="標楷體" w:eastAsia="標楷體" w:hAnsi="標楷體" w:hint="eastAsia"/>
          <w:b/>
          <w:sz w:val="28"/>
          <w:szCs w:val="28"/>
        </w:rPr>
        <w:t>、校外體驗計畫偏遠地區學校參與率僅2成餘</w:t>
      </w:r>
      <w:r w:rsidR="006E5EDA" w:rsidRPr="00AC014A">
        <w:rPr>
          <w:rFonts w:ascii="標楷體" w:eastAsia="標楷體" w:hAnsi="標楷體" w:hint="eastAsia"/>
          <w:b/>
          <w:bCs/>
          <w:sz w:val="28"/>
          <w:szCs w:val="28"/>
        </w:rPr>
        <w:t>等情事</w:t>
      </w:r>
      <w:r w:rsidR="006E5EDA" w:rsidRPr="00AC014A">
        <w:rPr>
          <w:rFonts w:ascii="標楷體" w:eastAsia="標楷體" w:hAnsi="標楷體" w:hint="eastAsia"/>
          <w:b/>
          <w:sz w:val="28"/>
          <w:szCs w:val="28"/>
        </w:rPr>
        <w:t>，允宜研謀改善。</w:t>
      </w:r>
    </w:p>
    <w:p w:rsidR="00B50F84" w:rsidRPr="00AC014A" w:rsidRDefault="006E5EDA" w:rsidP="005E6B31">
      <w:pPr>
        <w:overflowPunct w:val="0"/>
        <w:snapToGrid w:val="0"/>
        <w:spacing w:line="450" w:lineRule="exact"/>
        <w:ind w:firstLineChars="200" w:firstLine="480"/>
        <w:jc w:val="both"/>
        <w:rPr>
          <w:rFonts w:ascii="標楷體" w:eastAsia="標楷體" w:hAnsi="標楷體"/>
          <w:noProof/>
          <w:szCs w:val="24"/>
        </w:rPr>
      </w:pPr>
      <w:r w:rsidRPr="00AC014A">
        <w:rPr>
          <w:rFonts w:ascii="標楷體" w:eastAsia="標楷體" w:hAnsi="標楷體" w:hint="eastAsia"/>
          <w:noProof/>
          <w:szCs w:val="24"/>
        </w:rPr>
        <w:t>文化部為擴大文化生活消費，</w:t>
      </w:r>
      <w:r w:rsidRPr="00AC014A">
        <w:rPr>
          <w:rFonts w:ascii="標楷體" w:eastAsia="標楷體" w:hAnsi="標楷體"/>
          <w:noProof/>
          <w:szCs w:val="24"/>
        </w:rPr>
        <w:t>持續協助</w:t>
      </w:r>
      <w:r w:rsidRPr="00AC014A">
        <w:rPr>
          <w:rFonts w:ascii="標楷體" w:eastAsia="標楷體" w:hAnsi="標楷體" w:hint="eastAsia"/>
          <w:noProof/>
          <w:szCs w:val="24"/>
        </w:rPr>
        <w:t>藝文產業發展，自112年度起於公務預算推動文化幣消費補助政策，鼓勵民眾於新型冠狀病毒肺炎</w:t>
      </w:r>
      <w:r w:rsidR="00EE50C3" w:rsidRPr="00AC014A">
        <w:rPr>
          <w:rFonts w:ascii="標楷體" w:eastAsia="標楷體" w:hAnsi="標楷體" w:hint="eastAsia"/>
          <w:noProof/>
          <w:szCs w:val="24"/>
        </w:rPr>
        <w:t>（</w:t>
      </w:r>
      <w:r w:rsidRPr="00AC014A">
        <w:rPr>
          <w:rFonts w:ascii="標楷體" w:eastAsia="標楷體" w:hAnsi="標楷體" w:hint="eastAsia"/>
          <w:noProof/>
          <w:szCs w:val="24"/>
        </w:rPr>
        <w:t>COVID－19</w:t>
      </w:r>
      <w:r w:rsidR="00EE50C3" w:rsidRPr="00AC014A">
        <w:rPr>
          <w:rFonts w:ascii="標楷體" w:eastAsia="標楷體" w:hAnsi="標楷體" w:hint="eastAsia"/>
          <w:noProof/>
          <w:szCs w:val="24"/>
        </w:rPr>
        <w:t>）</w:t>
      </w:r>
      <w:r w:rsidRPr="00AC014A">
        <w:rPr>
          <w:rFonts w:ascii="標楷體" w:eastAsia="標楷體" w:hAnsi="標楷體" w:hint="eastAsia"/>
          <w:noProof/>
          <w:szCs w:val="24"/>
        </w:rPr>
        <w:t>疫情趨緩後擴大藝文消費，振興藝文產業發展。嗣依疫後強化經濟與社會韌性及全民共享經濟成果特別條例</w:t>
      </w:r>
      <w:r w:rsidRPr="00AC014A">
        <w:rPr>
          <w:rFonts w:ascii="標楷體" w:eastAsia="標楷體" w:hAnsi="標楷體" w:hint="eastAsia"/>
          <w:noProof/>
          <w:szCs w:val="24"/>
          <w:lang w:val="x-none"/>
        </w:rPr>
        <w:t>規定，編列中央政府</w:t>
      </w:r>
      <w:r w:rsidRPr="00AC014A">
        <w:rPr>
          <w:rFonts w:ascii="標楷體" w:eastAsia="標楷體" w:hAnsi="標楷體" w:hint="eastAsia"/>
          <w:noProof/>
          <w:szCs w:val="24"/>
        </w:rPr>
        <w:t>疫後強化經濟與社會韌性及全民共享經濟成果特別預算</w:t>
      </w:r>
      <w:r w:rsidRPr="00AC014A">
        <w:rPr>
          <w:rFonts w:ascii="標楷體" w:eastAsia="標楷體" w:hAnsi="標楷體" w:hint="eastAsia"/>
          <w:bCs/>
          <w:noProof/>
          <w:szCs w:val="24"/>
        </w:rPr>
        <w:t>，施行期間自112年2月21日至114年12月31日止，</w:t>
      </w:r>
      <w:r w:rsidRPr="00AC014A">
        <w:rPr>
          <w:rFonts w:ascii="標楷體" w:eastAsia="標楷體" w:hAnsi="標楷體" w:hint="eastAsia"/>
          <w:noProof/>
          <w:szCs w:val="24"/>
        </w:rPr>
        <w:t>主管項目為協助藝文產業疫後振興及擴大藝文消費，推動措施包括：發放藝文消費抵用金、產業精準振興、推動文化體驗、強化藝文平權、壯大藝術內容等5項，</w:t>
      </w:r>
      <w:r w:rsidRPr="00AC014A">
        <w:rPr>
          <w:rFonts w:ascii="標楷體" w:eastAsia="標楷體" w:hAnsi="標楷體"/>
          <w:noProof/>
          <w:szCs w:val="24"/>
          <w:lang w:val="x-none"/>
        </w:rPr>
        <w:t>112</w:t>
      </w:r>
      <w:r w:rsidRPr="00AC014A">
        <w:rPr>
          <w:rFonts w:ascii="標楷體" w:eastAsia="標楷體" w:hAnsi="標楷體" w:hint="eastAsia"/>
          <w:noProof/>
          <w:szCs w:val="24"/>
          <w:lang w:val="x-none"/>
        </w:rPr>
        <w:t>年度編列預算數12億990萬元（公務預算1億9,980萬元、特別預算10億1,010萬元），實現數</w:t>
      </w:r>
      <w:r w:rsidRPr="00AC014A">
        <w:rPr>
          <w:rFonts w:ascii="標楷體" w:eastAsia="標楷體" w:hAnsi="標楷體"/>
          <w:noProof/>
          <w:szCs w:val="24"/>
          <w:lang w:val="x-none"/>
        </w:rPr>
        <w:t>10</w:t>
      </w:r>
      <w:r w:rsidRPr="00AC014A">
        <w:rPr>
          <w:rFonts w:ascii="標楷體" w:eastAsia="標楷體" w:hAnsi="標楷體" w:hint="eastAsia"/>
          <w:noProof/>
          <w:szCs w:val="24"/>
          <w:lang w:val="x-none"/>
        </w:rPr>
        <w:t>億</w:t>
      </w:r>
      <w:r w:rsidRPr="00AC014A">
        <w:rPr>
          <w:rFonts w:ascii="標楷體" w:eastAsia="標楷體" w:hAnsi="標楷體"/>
          <w:noProof/>
          <w:szCs w:val="24"/>
          <w:lang w:val="x-none"/>
        </w:rPr>
        <w:t>6</w:t>
      </w:r>
      <w:r w:rsidRPr="00AC014A">
        <w:rPr>
          <w:rFonts w:ascii="標楷體" w:eastAsia="標楷體" w:hAnsi="標楷體" w:hint="eastAsia"/>
          <w:noProof/>
          <w:szCs w:val="24"/>
          <w:lang w:val="x-none"/>
        </w:rPr>
        <w:t>,</w:t>
      </w:r>
      <w:r w:rsidRPr="00AC014A">
        <w:rPr>
          <w:rFonts w:ascii="標楷體" w:eastAsia="標楷體" w:hAnsi="標楷體"/>
          <w:noProof/>
          <w:szCs w:val="24"/>
          <w:lang w:val="x-none"/>
        </w:rPr>
        <w:t>011</w:t>
      </w:r>
      <w:r w:rsidRPr="00AC014A">
        <w:rPr>
          <w:rFonts w:ascii="標楷體" w:eastAsia="標楷體" w:hAnsi="標楷體" w:hint="eastAsia"/>
          <w:noProof/>
          <w:szCs w:val="24"/>
          <w:lang w:val="x-none"/>
        </w:rPr>
        <w:t>萬餘元（公務預算1億8,834萬餘元、特別預算8億7,177萬餘元），</w:t>
      </w:r>
      <w:r w:rsidRPr="00AC014A">
        <w:rPr>
          <w:rFonts w:ascii="標楷體" w:eastAsia="標楷體" w:hAnsi="標楷體" w:hint="eastAsia"/>
          <w:noProof/>
          <w:szCs w:val="24"/>
        </w:rPr>
        <w:t>實現率</w:t>
      </w:r>
      <w:r w:rsidRPr="00AC014A">
        <w:rPr>
          <w:rFonts w:ascii="標楷體" w:eastAsia="標楷體" w:hAnsi="標楷體"/>
          <w:noProof/>
          <w:szCs w:val="24"/>
          <w:lang w:val="x-none"/>
        </w:rPr>
        <w:t>87.62</w:t>
      </w:r>
      <w:r w:rsidRPr="00AC014A">
        <w:rPr>
          <w:rFonts w:ascii="標楷體" w:eastAsia="標楷體" w:hAnsi="標楷體" w:hint="eastAsia"/>
          <w:noProof/>
          <w:szCs w:val="24"/>
          <w:lang w:val="x-none"/>
        </w:rPr>
        <w:t>％。經查執行情形，核有下列事項</w:t>
      </w:r>
      <w:r w:rsidRPr="00AC014A">
        <w:rPr>
          <w:rFonts w:ascii="標楷體" w:eastAsia="標楷體" w:hAnsi="標楷體" w:hint="eastAsia"/>
          <w:noProof/>
          <w:szCs w:val="24"/>
        </w:rPr>
        <w:t>：</w:t>
      </w:r>
    </w:p>
    <w:p w:rsidR="002D3951" w:rsidRPr="00AC014A" w:rsidRDefault="006E5EDA" w:rsidP="00B478CC">
      <w:pPr>
        <w:overflowPunct w:val="0"/>
        <w:snapToGrid w:val="0"/>
        <w:spacing w:line="450" w:lineRule="exact"/>
        <w:ind w:firstLineChars="450" w:firstLine="1081"/>
        <w:jc w:val="distribute"/>
        <w:rPr>
          <w:rFonts w:ascii="標楷體" w:eastAsia="標楷體" w:hAnsi="標楷體"/>
          <w:spacing w:val="-2"/>
          <w:szCs w:val="24"/>
          <w:lang w:val="x-none"/>
        </w:rPr>
      </w:pPr>
      <w:r w:rsidRPr="00AC014A">
        <w:rPr>
          <w:rFonts w:ascii="標楷體" w:eastAsia="標楷體" w:hAnsi="標楷體"/>
          <w:b/>
          <w:szCs w:val="24"/>
        </w:rPr>
        <w:t>1.</w:t>
      </w:r>
      <w:r w:rsidRPr="00AC014A">
        <w:rPr>
          <w:rFonts w:ascii="標楷體" w:eastAsia="標楷體" w:hAnsi="標楷體" w:hint="eastAsia"/>
          <w:b/>
          <w:szCs w:val="24"/>
        </w:rPr>
        <w:t xml:space="preserve">　</w:t>
      </w:r>
      <w:r w:rsidRPr="00AC014A">
        <w:rPr>
          <w:rFonts w:ascii="標楷體" w:eastAsia="標楷體" w:hAnsi="標楷體" w:hint="eastAsia"/>
          <w:b/>
          <w:szCs w:val="24"/>
          <w:lang w:val="x-none"/>
        </w:rPr>
        <w:t>培養藝文消費人口，發放文化禮金，尚有1成餘符合資格者未領取及2成餘已領取尚未使用完畢，或部分疑似轉售、收購個人帳號及違規情事，或辦理文創展會及市集攤位供文化禮金藝文消費，有集中於藝文場域較多之都會區等情事</w:t>
      </w:r>
      <w:r w:rsidRPr="00AC014A">
        <w:rPr>
          <w:rFonts w:ascii="標楷體" w:eastAsia="標楷體" w:hAnsi="標楷體" w:hint="eastAsia"/>
          <w:b/>
          <w:szCs w:val="24"/>
        </w:rPr>
        <w:t>：</w:t>
      </w:r>
      <w:r w:rsidRPr="00AC014A">
        <w:rPr>
          <w:rFonts w:ascii="標楷體" w:eastAsia="標楷體" w:hAnsi="標楷體" w:hint="eastAsia"/>
          <w:szCs w:val="24"/>
        </w:rPr>
        <w:t>文化部為支持藝文產業發展及培養藝文消費人口，推動文化幣之藝文消費及體驗點數機制，發放文化禮金，112年度文化禮金發放對象為18至21歲（出生日期90年9月1日至94年12月31日）青年</w:t>
      </w:r>
      <w:r w:rsidR="009350AF" w:rsidRPr="00AC014A">
        <w:rPr>
          <w:rFonts w:ascii="標楷體" w:eastAsia="標楷體" w:hAnsi="標楷體" w:hint="eastAsia"/>
          <w:szCs w:val="24"/>
        </w:rPr>
        <w:t>，</w:t>
      </w:r>
      <w:r w:rsidR="002D3951" w:rsidRPr="00AC014A">
        <w:rPr>
          <w:rFonts w:ascii="標楷體" w:eastAsia="標楷體" w:hAnsi="標楷體" w:hint="eastAsia"/>
          <w:szCs w:val="24"/>
        </w:rPr>
        <w:t>每人發放1,200點（1點價值新臺幣1元）</w:t>
      </w:r>
      <w:r w:rsidRPr="00AC014A">
        <w:rPr>
          <w:rFonts w:ascii="標楷體" w:eastAsia="標楷體" w:hAnsi="標楷體" w:hint="eastAsia"/>
          <w:szCs w:val="24"/>
        </w:rPr>
        <w:t>，自112年6月6日開放領用，使用期限自112年6月6日至113年6月30日止，可用於書店及出版、電影院、表演藝術及文化體驗、博物館、文資保存與社區營造、</w:t>
      </w:r>
      <w:r w:rsidR="002D3951" w:rsidRPr="00AC014A">
        <w:rPr>
          <w:noProof/>
        </w:rPr>
        <w:lastRenderedPageBreak/>
        <mc:AlternateContent>
          <mc:Choice Requires="wpg">
            <w:drawing>
              <wp:anchor distT="0" distB="0" distL="114300" distR="114300" simplePos="0" relativeHeight="251673088" behindDoc="0" locked="0" layoutInCell="1" allowOverlap="1" wp14:anchorId="7601BCD3" wp14:editId="3BB5DA86">
                <wp:simplePos x="0" y="0"/>
                <wp:positionH relativeFrom="margin">
                  <wp:posOffset>1981820</wp:posOffset>
                </wp:positionH>
                <wp:positionV relativeFrom="margin">
                  <wp:posOffset>617</wp:posOffset>
                </wp:positionV>
                <wp:extent cx="4471670" cy="3348990"/>
                <wp:effectExtent l="0" t="0" r="0" b="3810"/>
                <wp:wrapSquare wrapText="bothSides"/>
                <wp:docPr id="40" name="群組 40"/>
                <wp:cNvGraphicFramePr/>
                <a:graphic xmlns:a="http://schemas.openxmlformats.org/drawingml/2006/main">
                  <a:graphicData uri="http://schemas.microsoft.com/office/word/2010/wordprocessingGroup">
                    <wpg:wgp>
                      <wpg:cNvGrpSpPr/>
                      <wpg:grpSpPr>
                        <a:xfrm>
                          <a:off x="0" y="0"/>
                          <a:ext cx="4471670" cy="3348990"/>
                          <a:chOff x="-116378" y="0"/>
                          <a:chExt cx="4064635" cy="3349163"/>
                        </a:xfrm>
                      </wpg:grpSpPr>
                      <wpg:graphicFrame>
                        <wpg:cNvPr id="41" name="圖表 41"/>
                        <wpg:cNvFrPr/>
                        <wpg:xfrm>
                          <a:off x="-116378" y="382385"/>
                          <a:ext cx="4064635" cy="2709545"/>
                        </wpg:xfrm>
                        <a:graphic>
                          <a:graphicData uri="http://schemas.openxmlformats.org/drawingml/2006/chart">
                            <c:chart xmlns:c="http://schemas.openxmlformats.org/drawingml/2006/chart" xmlns:r="http://schemas.openxmlformats.org/officeDocument/2006/relationships" r:id="rId8"/>
                          </a:graphicData>
                        </a:graphic>
                      </wpg:graphicFrame>
                      <wps:wsp>
                        <wps:cNvPr id="42" name="文字方塊 42"/>
                        <wps:cNvSpPr txBox="1"/>
                        <wps:spPr>
                          <a:xfrm>
                            <a:off x="207818" y="0"/>
                            <a:ext cx="36576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724F1" w:rsidRPr="007E75BE" w:rsidRDefault="00B724F1" w:rsidP="002D3951">
                              <w:pPr>
                                <w:jc w:val="center"/>
                                <w:rPr>
                                  <w:rFonts w:ascii="標楷體" w:eastAsia="標楷體" w:hAnsi="標楷體"/>
                                  <w:b/>
                                  <w:szCs w:val="24"/>
                                </w:rPr>
                              </w:pPr>
                              <w:r w:rsidRPr="007E75BE">
                                <w:rPr>
                                  <w:rFonts w:ascii="標楷體" w:eastAsia="標楷體" w:hAnsi="標楷體" w:hint="eastAsia"/>
                                  <w:b/>
                                  <w:color w:val="000000" w:themeColor="text1"/>
                                  <w:szCs w:val="24"/>
                                </w:rPr>
                                <w:t>圖</w:t>
                              </w:r>
                              <w:r w:rsidRPr="007E75BE">
                                <w:rPr>
                                  <w:rFonts w:ascii="標楷體" w:eastAsia="標楷體" w:hAnsi="標楷體" w:hint="eastAsia"/>
                                  <w:b/>
                                  <w:bCs/>
                                  <w:color w:val="000000" w:themeColor="text1"/>
                                  <w:szCs w:val="24"/>
                                </w:rPr>
                                <w:t>1</w:t>
                              </w:r>
                              <w:r w:rsidRPr="007E75BE">
                                <w:rPr>
                                  <w:rFonts w:ascii="標楷體" w:eastAsia="標楷體" w:hAnsi="標楷體" w:hint="eastAsia"/>
                                  <w:b/>
                                  <w:szCs w:val="24"/>
                                </w:rPr>
                                <w:t xml:space="preserve">　</w:t>
                              </w:r>
                              <w:r w:rsidRPr="007E75BE">
                                <w:rPr>
                                  <w:rFonts w:ascii="標楷體" w:eastAsia="標楷體" w:hAnsi="標楷體"/>
                                  <w:b/>
                                  <w:szCs w:val="24"/>
                                </w:rPr>
                                <w:t>112</w:t>
                              </w:r>
                              <w:r w:rsidRPr="007E75BE">
                                <w:rPr>
                                  <w:rFonts w:ascii="標楷體" w:eastAsia="標楷體" w:hAnsi="標楷體" w:hint="eastAsia"/>
                                  <w:b/>
                                  <w:szCs w:val="24"/>
                                </w:rPr>
                                <w:t>年度文化成年禮金各產業消費情形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文字方塊 2"/>
                        <wps:cNvSpPr txBox="1">
                          <a:spLocks noChangeArrowheads="1"/>
                        </wps:cNvSpPr>
                        <wps:spPr bwMode="auto">
                          <a:xfrm>
                            <a:off x="224444" y="2951019"/>
                            <a:ext cx="3326764" cy="398144"/>
                          </a:xfrm>
                          <a:prstGeom prst="rect">
                            <a:avLst/>
                          </a:prstGeom>
                          <a:noFill/>
                          <a:ln w="9525">
                            <a:noFill/>
                            <a:miter lim="800000"/>
                            <a:headEnd/>
                            <a:tailEnd/>
                          </a:ln>
                        </wps:spPr>
                        <wps:txbx>
                          <w:txbxContent>
                            <w:p w:rsidR="00B724F1" w:rsidRPr="00BA4A6D" w:rsidRDefault="00B724F1" w:rsidP="002D3951">
                              <w:pPr>
                                <w:spacing w:line="0" w:lineRule="atLeast"/>
                                <w:rPr>
                                  <w:rFonts w:ascii="標楷體" w:eastAsia="標楷體" w:hAnsi="標楷體"/>
                                  <w:color w:val="000000" w:themeColor="text1"/>
                                  <w:sz w:val="18"/>
                                  <w:szCs w:val="18"/>
                                </w:rPr>
                              </w:pPr>
                              <w:r w:rsidRPr="00BA4A6D">
                                <w:rPr>
                                  <w:rFonts w:ascii="標楷體" w:eastAsia="標楷體" w:hAnsi="標楷體" w:hint="eastAsia"/>
                                  <w:color w:val="000000" w:themeColor="text1"/>
                                  <w:sz w:val="18"/>
                                  <w:szCs w:val="18"/>
                                </w:rPr>
                                <w:t>註：1</w:t>
                              </w:r>
                              <w:r w:rsidRPr="00BA4A6D">
                                <w:rPr>
                                  <w:rFonts w:ascii="標楷體" w:eastAsia="標楷體" w:hAnsi="標楷體"/>
                                  <w:color w:val="000000" w:themeColor="text1"/>
                                  <w:sz w:val="18"/>
                                  <w:szCs w:val="18"/>
                                </w:rPr>
                                <w:t>.資料截止日期：</w:t>
                              </w:r>
                              <w:r w:rsidRPr="00BA4A6D">
                                <w:rPr>
                                  <w:rFonts w:ascii="標楷體" w:eastAsia="標楷體" w:hAnsi="標楷體" w:hint="eastAsia"/>
                                  <w:color w:val="000000" w:themeColor="text1"/>
                                  <w:sz w:val="18"/>
                                  <w:szCs w:val="18"/>
                                </w:rPr>
                                <w:t>113年</w:t>
                              </w:r>
                              <w:r w:rsidRPr="00BA4A6D">
                                <w:rPr>
                                  <w:rFonts w:ascii="標楷體" w:eastAsia="標楷體" w:hAnsi="標楷體"/>
                                  <w:color w:val="000000" w:themeColor="text1"/>
                                  <w:sz w:val="18"/>
                                  <w:szCs w:val="18"/>
                                </w:rPr>
                                <w:t>2</w:t>
                              </w:r>
                              <w:r w:rsidRPr="00BA4A6D">
                                <w:rPr>
                                  <w:rFonts w:ascii="標楷體" w:eastAsia="標楷體" w:hAnsi="標楷體" w:hint="eastAsia"/>
                                  <w:color w:val="000000" w:themeColor="text1"/>
                                  <w:sz w:val="18"/>
                                  <w:szCs w:val="18"/>
                                </w:rPr>
                                <w:t>月2</w:t>
                              </w:r>
                              <w:r w:rsidRPr="00BA4A6D">
                                <w:rPr>
                                  <w:rFonts w:ascii="標楷體" w:eastAsia="標楷體" w:hAnsi="標楷體"/>
                                  <w:color w:val="000000" w:themeColor="text1"/>
                                  <w:sz w:val="18"/>
                                  <w:szCs w:val="18"/>
                                </w:rPr>
                                <w:t>9</w:t>
                              </w:r>
                              <w:r w:rsidRPr="00BA4A6D">
                                <w:rPr>
                                  <w:rFonts w:ascii="標楷體" w:eastAsia="標楷體" w:hAnsi="標楷體" w:hint="eastAsia"/>
                                  <w:color w:val="000000" w:themeColor="text1"/>
                                  <w:sz w:val="18"/>
                                  <w:szCs w:val="18"/>
                                </w:rPr>
                                <w:t>日。</w:t>
                              </w:r>
                            </w:p>
                            <w:p w:rsidR="00B724F1" w:rsidRPr="00BA4A6D" w:rsidRDefault="00B724F1" w:rsidP="002D3951">
                              <w:pPr>
                                <w:spacing w:line="0" w:lineRule="atLeast"/>
                                <w:ind w:leftChars="145" w:left="348" w:firstLineChars="8" w:firstLine="14"/>
                                <w:rPr>
                                  <w:color w:val="000000" w:themeColor="text1"/>
                                </w:rPr>
                              </w:pPr>
                              <w:r w:rsidRPr="00BA4A6D">
                                <w:rPr>
                                  <w:rFonts w:ascii="標楷體" w:eastAsia="標楷體" w:hAnsi="標楷體" w:hint="eastAsia"/>
                                  <w:color w:val="000000" w:themeColor="text1"/>
                                  <w:sz w:val="18"/>
                                  <w:szCs w:val="18"/>
                                </w:rPr>
                                <w:t>2</w:t>
                              </w:r>
                              <w:r w:rsidRPr="00BA4A6D">
                                <w:rPr>
                                  <w:rFonts w:ascii="標楷體" w:eastAsia="標楷體" w:hAnsi="標楷體"/>
                                  <w:color w:val="000000" w:themeColor="text1"/>
                                  <w:sz w:val="18"/>
                                  <w:szCs w:val="18"/>
                                </w:rPr>
                                <w:t>.</w:t>
                              </w:r>
                              <w:r w:rsidRPr="00BA4A6D">
                                <w:rPr>
                                  <w:rFonts w:ascii="標楷體" w:eastAsia="標楷體" w:hAnsi="標楷體" w:hint="eastAsia"/>
                                  <w:color w:val="000000" w:themeColor="text1"/>
                                  <w:sz w:val="18"/>
                                  <w:szCs w:val="18"/>
                                </w:rPr>
                                <w:t>資料來源：整理自文化部提供資料。</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601BCD3" id="群組 40" o:spid="_x0000_s1026" style="position:absolute;left:0;text-align:left;margin-left:156.05pt;margin-top:.05pt;width:352.1pt;height:263.7pt;z-index:251673088;mso-position-horizontal-relative:margin;mso-position-vertical-relative:margin;mso-width-relative:margin" coordorigin="-1163" coordsize="40646,33491"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KAAAAAAAAACEApF21&#10;fh3jCQAd4wkAJwAAAGRycy9lbWJlZGRpbmdzL01pY3Jvc29mdF9FeGNlbF9fX18ueGxzeFBLAwQU&#10;AAYACAAAACEAQ6WrFOoBAADWDQAAEwAIAltDb250ZW50X1R5cGVzXS54bWwgogQCKK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AZeYGQ7AQAA&#10;QwgAABoACAF4bC9fcmVscy93b3JrYm9vay54bWwucmVscy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1" o:spid="_x0000_s1027" type="#_x0000_t75" style="position:absolute;left:775;top:4145;width:36738;height:249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">
                  <v:imagedata r:id="rId9" o:title=""/>
                  <o:lock v:ext="edit" aspectratio="f"/>
                </v:shape>
                <v:shapetype id="_x0000_t202" coordsize="21600,21600" o:spt="202" path="m,l,21600r21600,l21600,xe">
                  <v:stroke joinstyle="miter"/>
                  <v:path gradientshapeok="t" o:connecttype="rect"/>
                </v:shapetype>
                <v:shape id="文字方塊 42" o:spid="_x0000_s1028" type="#_x0000_t202" style="position:absolute;left:2078;width:36576;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g5+xQAAANsAAAAPAAAAZHJzL2Rvd25yZXYueG1sRI9Pi8Iw&#10;FMTvC/sdwlvwtqYWFe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BYOg5+xQAAANsAAAAP&#10;AAAAAAAAAAAAAAAAAAcCAABkcnMvZG93bnJldi54bWxQSwUGAAAAAAMAAwC3AAAA+QIAAAAA&#10;" filled="f" stroked="f" strokeweight=".5pt">
                  <v:textbox>
                    <w:txbxContent>
                      <w:p w:rsidR="00B724F1" w:rsidRPr="007E75BE" w:rsidRDefault="00B724F1" w:rsidP="002D3951">
                        <w:pPr>
                          <w:jc w:val="center"/>
                          <w:rPr>
                            <w:rFonts w:ascii="標楷體" w:eastAsia="標楷體" w:hAnsi="標楷體"/>
                            <w:b/>
                            <w:szCs w:val="24"/>
                          </w:rPr>
                        </w:pPr>
                        <w:r w:rsidRPr="007E75BE">
                          <w:rPr>
                            <w:rFonts w:ascii="標楷體" w:eastAsia="標楷體" w:hAnsi="標楷體" w:hint="eastAsia"/>
                            <w:b/>
                            <w:color w:val="000000" w:themeColor="text1"/>
                            <w:szCs w:val="24"/>
                          </w:rPr>
                          <w:t>圖</w:t>
                        </w:r>
                        <w:r w:rsidRPr="007E75BE">
                          <w:rPr>
                            <w:rFonts w:ascii="標楷體" w:eastAsia="標楷體" w:hAnsi="標楷體" w:hint="eastAsia"/>
                            <w:b/>
                            <w:bCs/>
                            <w:color w:val="000000" w:themeColor="text1"/>
                            <w:szCs w:val="24"/>
                          </w:rPr>
                          <w:t>1</w:t>
                        </w:r>
                        <w:r w:rsidRPr="007E75BE">
                          <w:rPr>
                            <w:rFonts w:ascii="標楷體" w:eastAsia="標楷體" w:hAnsi="標楷體" w:hint="eastAsia"/>
                            <w:b/>
                            <w:szCs w:val="24"/>
                          </w:rPr>
                          <w:t xml:space="preserve">　</w:t>
                        </w:r>
                        <w:r w:rsidRPr="007E75BE">
                          <w:rPr>
                            <w:rFonts w:ascii="標楷體" w:eastAsia="標楷體" w:hAnsi="標楷體"/>
                            <w:b/>
                            <w:szCs w:val="24"/>
                          </w:rPr>
                          <w:t>112</w:t>
                        </w:r>
                        <w:r w:rsidRPr="007E75BE">
                          <w:rPr>
                            <w:rFonts w:ascii="標楷體" w:eastAsia="標楷體" w:hAnsi="標楷體" w:hint="eastAsia"/>
                            <w:b/>
                            <w:szCs w:val="24"/>
                          </w:rPr>
                          <w:t>年度文化成年禮金各產業消費情形</w:t>
                        </w:r>
                      </w:p>
                    </w:txbxContent>
                  </v:textbox>
                </v:shape>
                <v:shape id="_x0000_s1029" type="#_x0000_t202" style="position:absolute;left:2244;top:29510;width:33268;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rsidR="00B724F1" w:rsidRPr="00BA4A6D" w:rsidRDefault="00B724F1" w:rsidP="002D3951">
                        <w:pPr>
                          <w:spacing w:line="0" w:lineRule="atLeast"/>
                          <w:rPr>
                            <w:rFonts w:ascii="標楷體" w:eastAsia="標楷體" w:hAnsi="標楷體"/>
                            <w:color w:val="000000" w:themeColor="text1"/>
                            <w:sz w:val="18"/>
                            <w:szCs w:val="18"/>
                          </w:rPr>
                        </w:pPr>
                        <w:r w:rsidRPr="00BA4A6D">
                          <w:rPr>
                            <w:rFonts w:ascii="標楷體" w:eastAsia="標楷體" w:hAnsi="標楷體" w:hint="eastAsia"/>
                            <w:color w:val="000000" w:themeColor="text1"/>
                            <w:sz w:val="18"/>
                            <w:szCs w:val="18"/>
                          </w:rPr>
                          <w:t>註：1</w:t>
                        </w:r>
                        <w:r w:rsidRPr="00BA4A6D">
                          <w:rPr>
                            <w:rFonts w:ascii="標楷體" w:eastAsia="標楷體" w:hAnsi="標楷體"/>
                            <w:color w:val="000000" w:themeColor="text1"/>
                            <w:sz w:val="18"/>
                            <w:szCs w:val="18"/>
                          </w:rPr>
                          <w:t>.資料截止日期：</w:t>
                        </w:r>
                        <w:r w:rsidRPr="00BA4A6D">
                          <w:rPr>
                            <w:rFonts w:ascii="標楷體" w:eastAsia="標楷體" w:hAnsi="標楷體" w:hint="eastAsia"/>
                            <w:color w:val="000000" w:themeColor="text1"/>
                            <w:sz w:val="18"/>
                            <w:szCs w:val="18"/>
                          </w:rPr>
                          <w:t>113年</w:t>
                        </w:r>
                        <w:r w:rsidRPr="00BA4A6D">
                          <w:rPr>
                            <w:rFonts w:ascii="標楷體" w:eastAsia="標楷體" w:hAnsi="標楷體"/>
                            <w:color w:val="000000" w:themeColor="text1"/>
                            <w:sz w:val="18"/>
                            <w:szCs w:val="18"/>
                          </w:rPr>
                          <w:t>2</w:t>
                        </w:r>
                        <w:r w:rsidRPr="00BA4A6D">
                          <w:rPr>
                            <w:rFonts w:ascii="標楷體" w:eastAsia="標楷體" w:hAnsi="標楷體" w:hint="eastAsia"/>
                            <w:color w:val="000000" w:themeColor="text1"/>
                            <w:sz w:val="18"/>
                            <w:szCs w:val="18"/>
                          </w:rPr>
                          <w:t>月2</w:t>
                        </w:r>
                        <w:r w:rsidRPr="00BA4A6D">
                          <w:rPr>
                            <w:rFonts w:ascii="標楷體" w:eastAsia="標楷體" w:hAnsi="標楷體"/>
                            <w:color w:val="000000" w:themeColor="text1"/>
                            <w:sz w:val="18"/>
                            <w:szCs w:val="18"/>
                          </w:rPr>
                          <w:t>9</w:t>
                        </w:r>
                        <w:r w:rsidRPr="00BA4A6D">
                          <w:rPr>
                            <w:rFonts w:ascii="標楷體" w:eastAsia="標楷體" w:hAnsi="標楷體" w:hint="eastAsia"/>
                            <w:color w:val="000000" w:themeColor="text1"/>
                            <w:sz w:val="18"/>
                            <w:szCs w:val="18"/>
                          </w:rPr>
                          <w:t>日。</w:t>
                        </w:r>
                      </w:p>
                      <w:p w:rsidR="00B724F1" w:rsidRPr="00BA4A6D" w:rsidRDefault="00B724F1" w:rsidP="002D3951">
                        <w:pPr>
                          <w:spacing w:line="0" w:lineRule="atLeast"/>
                          <w:ind w:leftChars="145" w:left="348" w:firstLineChars="8" w:firstLine="14"/>
                          <w:rPr>
                            <w:color w:val="000000" w:themeColor="text1"/>
                          </w:rPr>
                        </w:pPr>
                        <w:r w:rsidRPr="00BA4A6D">
                          <w:rPr>
                            <w:rFonts w:ascii="標楷體" w:eastAsia="標楷體" w:hAnsi="標楷體" w:hint="eastAsia"/>
                            <w:color w:val="000000" w:themeColor="text1"/>
                            <w:sz w:val="18"/>
                            <w:szCs w:val="18"/>
                          </w:rPr>
                          <w:t>2</w:t>
                        </w:r>
                        <w:r w:rsidRPr="00BA4A6D">
                          <w:rPr>
                            <w:rFonts w:ascii="標楷體" w:eastAsia="標楷體" w:hAnsi="標楷體"/>
                            <w:color w:val="000000" w:themeColor="text1"/>
                            <w:sz w:val="18"/>
                            <w:szCs w:val="18"/>
                          </w:rPr>
                          <w:t>.</w:t>
                        </w:r>
                        <w:r w:rsidRPr="00BA4A6D">
                          <w:rPr>
                            <w:rFonts w:ascii="標楷體" w:eastAsia="標楷體" w:hAnsi="標楷體" w:hint="eastAsia"/>
                            <w:color w:val="000000" w:themeColor="text1"/>
                            <w:sz w:val="18"/>
                            <w:szCs w:val="18"/>
                          </w:rPr>
                          <w:t>資料來源：整理自文化部提供資料。</w:t>
                        </w:r>
                      </w:p>
                    </w:txbxContent>
                  </v:textbox>
                </v:shape>
                <w10:wrap type="square" anchorx="margin" anchory="margin"/>
              </v:group>
              <o:OLEObject Type="Embed" ProgID="Excel.Chart.8" ShapeID="圖表 41" DrawAspect="Content" ObjectID="_1782144689" r:id="rId10">
                <o:FieldCodes>\s</o:FieldCodes>
              </o:OLEObject>
            </w:pict>
          </mc:Fallback>
        </mc:AlternateContent>
      </w:r>
      <w:r w:rsidRPr="00AC014A">
        <w:rPr>
          <w:rFonts w:ascii="標楷體" w:eastAsia="標楷體" w:hAnsi="標楷體" w:hint="eastAsia"/>
          <w:szCs w:val="24"/>
        </w:rPr>
        <w:t>國內流行音樂、文創工藝等7大類藝文消費折抵，以達成文創產業振興發展之目的</w:t>
      </w:r>
      <w:r w:rsidRPr="00AC014A">
        <w:rPr>
          <w:rFonts w:ascii="標楷體" w:eastAsia="標楷體" w:hAnsi="標楷體" w:hint="eastAsia"/>
          <w:szCs w:val="24"/>
          <w:lang w:val="x-none"/>
        </w:rPr>
        <w:t>。經查執行情形，核有：（1）據文化部統計之領取資格人數，112年度預計發放98萬人，金額11億7,600萬元，截至113年2月底止，已發放84萬5,000餘人，金額10億1,400萬餘元，使用人數72萬5,000餘人，金額8億300萬餘元，使用人數及金額占已發放比率為85.80％及79.19％，尚有13萬5,000餘人未領取，未領取率13.78％。鑑於112年</w:t>
      </w:r>
      <w:r w:rsidR="004167C8" w:rsidRPr="00AC014A">
        <w:rPr>
          <w:rFonts w:ascii="標楷體" w:eastAsia="標楷體" w:hAnsi="標楷體" w:hint="eastAsia"/>
          <w:szCs w:val="24"/>
          <w:lang w:val="x-none"/>
        </w:rPr>
        <w:t>度</w:t>
      </w:r>
      <w:r w:rsidRPr="00AC014A">
        <w:rPr>
          <w:rFonts w:ascii="標楷體" w:eastAsia="標楷體" w:hAnsi="標楷體" w:hint="eastAsia"/>
          <w:szCs w:val="24"/>
          <w:lang w:val="x-none"/>
        </w:rPr>
        <w:t>文化禮金使用期限將於113年6月30日到期，惟尚有1成餘符合資格者未領取，及已</w:t>
      </w:r>
      <w:r w:rsidRPr="00AC014A">
        <w:rPr>
          <w:rFonts w:ascii="標楷體" w:eastAsia="標楷體" w:hAnsi="標楷體" w:hint="eastAsia"/>
          <w:spacing w:val="2"/>
          <w:szCs w:val="24"/>
          <w:lang w:val="x-none"/>
        </w:rPr>
        <w:t>領取文化禮金約2成餘尚未使用完畢情事，有待加強宣導於期限內領取及使用。另截至113年2月底止，112年度文化禮金已使用之金額8億300萬餘元中，以書店及出版業類消費金額3億8</w:t>
      </w:r>
      <w:r w:rsidRPr="00AC014A">
        <w:rPr>
          <w:rFonts w:ascii="標楷體" w:eastAsia="標楷體" w:hAnsi="標楷體"/>
          <w:spacing w:val="2"/>
          <w:szCs w:val="24"/>
          <w:lang w:val="x-none"/>
        </w:rPr>
        <w:t>,</w:t>
      </w:r>
      <w:r w:rsidRPr="00AC014A">
        <w:rPr>
          <w:rFonts w:ascii="標楷體" w:eastAsia="標楷體" w:hAnsi="標楷體" w:hint="eastAsia"/>
          <w:spacing w:val="2"/>
          <w:szCs w:val="24"/>
          <w:lang w:val="x-none"/>
        </w:rPr>
        <w:t>800萬餘元，占48.32％最多，表演藝術及文化體驗類，消費金額1億4</w:t>
      </w:r>
      <w:r w:rsidRPr="00AC014A">
        <w:rPr>
          <w:rFonts w:ascii="標楷體" w:eastAsia="標楷體" w:hAnsi="標楷體"/>
          <w:spacing w:val="2"/>
          <w:szCs w:val="24"/>
          <w:lang w:val="x-none"/>
        </w:rPr>
        <w:t>,</w:t>
      </w:r>
      <w:r w:rsidRPr="00AC014A">
        <w:rPr>
          <w:rFonts w:ascii="標楷體" w:eastAsia="標楷體" w:hAnsi="標楷體" w:hint="eastAsia"/>
          <w:spacing w:val="2"/>
          <w:szCs w:val="24"/>
          <w:lang w:val="x-none"/>
        </w:rPr>
        <w:t>0</w:t>
      </w:r>
      <w:r w:rsidRPr="00AC014A">
        <w:rPr>
          <w:rFonts w:ascii="標楷體" w:eastAsia="標楷體" w:hAnsi="標楷體"/>
          <w:spacing w:val="2"/>
          <w:szCs w:val="24"/>
          <w:lang w:val="x-none"/>
        </w:rPr>
        <w:t>00</w:t>
      </w:r>
      <w:r w:rsidRPr="00AC014A">
        <w:rPr>
          <w:rFonts w:ascii="標楷體" w:eastAsia="標楷體" w:hAnsi="標楷體" w:hint="eastAsia"/>
          <w:spacing w:val="2"/>
          <w:szCs w:val="24"/>
          <w:lang w:val="x-none"/>
        </w:rPr>
        <w:t>萬餘元，占17.43％</w:t>
      </w:r>
      <w:r w:rsidRPr="00AC014A">
        <w:rPr>
          <w:rFonts w:ascii="標楷體" w:eastAsia="標楷體" w:hAnsi="標楷體" w:hint="eastAsia"/>
          <w:szCs w:val="24"/>
          <w:lang w:val="x-none"/>
        </w:rPr>
        <w:t>次之，文創工藝類，消費金額</w:t>
      </w:r>
      <w:r w:rsidRPr="00AC014A">
        <w:rPr>
          <w:rFonts w:ascii="標楷體" w:eastAsia="標楷體" w:hAnsi="標楷體"/>
          <w:szCs w:val="24"/>
          <w:lang w:val="x-none"/>
        </w:rPr>
        <w:t>9,900</w:t>
      </w:r>
      <w:r w:rsidRPr="00AC014A">
        <w:rPr>
          <w:rFonts w:ascii="標楷體" w:eastAsia="標楷體" w:hAnsi="標楷體" w:hint="eastAsia"/>
          <w:szCs w:val="24"/>
          <w:lang w:val="x-none"/>
        </w:rPr>
        <w:t>萬餘元，占12.33％再次之，上開3類消費金額占消費總額之78.08％，其餘電影院</w:t>
      </w:r>
      <w:r w:rsidR="00E06DFD" w:rsidRPr="00A24E21">
        <w:rPr>
          <w:rFonts w:ascii="標楷體" w:eastAsia="標楷體" w:hAnsi="標楷體" w:hint="eastAsia"/>
          <w:szCs w:val="24"/>
          <w:lang w:val="x-none"/>
        </w:rPr>
        <w:t>、流行音樂</w:t>
      </w:r>
      <w:r w:rsidRPr="00A24E21">
        <w:rPr>
          <w:rFonts w:ascii="標楷體" w:eastAsia="標楷體" w:hAnsi="標楷體" w:hint="eastAsia"/>
          <w:szCs w:val="24"/>
          <w:lang w:val="x-none"/>
        </w:rPr>
        <w:t>、</w:t>
      </w:r>
      <w:r w:rsidRPr="00AC014A">
        <w:rPr>
          <w:rFonts w:ascii="標楷體" w:eastAsia="標楷體" w:hAnsi="標楷體" w:hint="eastAsia"/>
          <w:szCs w:val="24"/>
          <w:lang w:val="x-none"/>
        </w:rPr>
        <w:t>博物館及地方文化館、文資保存與社區營造場域等4類僅占21.92％</w:t>
      </w:r>
      <w:r w:rsidR="00EE50C3" w:rsidRPr="00AC014A">
        <w:rPr>
          <w:rFonts w:ascii="標楷體" w:eastAsia="標楷體" w:hAnsi="標楷體" w:hint="eastAsia"/>
          <w:szCs w:val="24"/>
          <w:lang w:val="x-none"/>
        </w:rPr>
        <w:t>（</w:t>
      </w:r>
      <w:r w:rsidRPr="00AC014A">
        <w:rPr>
          <w:rFonts w:ascii="標楷體" w:eastAsia="標楷體" w:hAnsi="標楷體" w:hint="eastAsia"/>
          <w:szCs w:val="24"/>
          <w:lang w:val="x-none"/>
        </w:rPr>
        <w:t>圖1</w:t>
      </w:r>
      <w:r w:rsidR="00EE50C3" w:rsidRPr="00AC014A">
        <w:rPr>
          <w:rFonts w:ascii="標楷體" w:eastAsia="標楷體" w:hAnsi="標楷體" w:hint="eastAsia"/>
          <w:szCs w:val="24"/>
          <w:lang w:val="x-none"/>
        </w:rPr>
        <w:t>）</w:t>
      </w:r>
      <w:r w:rsidRPr="00AC014A">
        <w:rPr>
          <w:rFonts w:ascii="標楷體" w:eastAsia="標楷體" w:hAnsi="標楷體" w:hint="eastAsia"/>
          <w:szCs w:val="24"/>
          <w:lang w:val="x-none"/>
        </w:rPr>
        <w:t>，顯示近8成文化禮金消費集中於部分藝文產業</w:t>
      </w:r>
      <w:r w:rsidRPr="00AC014A">
        <w:rPr>
          <w:rFonts w:ascii="標楷體" w:eastAsia="標楷體" w:hAnsi="標楷體" w:hint="eastAsia"/>
          <w:szCs w:val="24"/>
        </w:rPr>
        <w:t>；（2）依文化部辦理青年文化體驗計畫作業要點（下稱文化體驗計畫作業要點）第9點規定，文化禮金使用不得找零、轉售（含有價讓售、無償轉讓）、收購等，亦不得另再兌換成等值現金。如有不實，應負相關法律責任，並撤銷領取資格，以書面行政處分，追回已撥付之款項。及第13點規定，提供虛偽不實之文件、資料或對重要事實隱匿，而取得適用店家資格者、民眾領用資格者，得撤銷或廢止適用店家資格、民眾領用資格，並以書面行政處分追回已撥付之全部或一部款項。文化部透過文化禮金平臺進行網路巡檢，發現疑似帳戶轉售、收購個人帳號計605組，已鎖定帳戶並通知重新認證身分；另疑似違規之29家藝文消費點，經通知說明外，並暫時停止適用資格及停撥款項1,054萬餘元，後續將視清查結果再恢復使用資格，或撤銷領取資格追回款項，</w:t>
      </w:r>
      <w:r w:rsidRPr="00AC014A">
        <w:rPr>
          <w:rFonts w:ascii="標楷體" w:eastAsia="標楷體" w:hAnsi="標楷體" w:hint="eastAsia"/>
          <w:spacing w:val="-2"/>
          <w:szCs w:val="24"/>
        </w:rPr>
        <w:t>惟截至113年4月1日止，仍處於查證階段</w:t>
      </w:r>
      <w:r w:rsidRPr="00AC014A">
        <w:rPr>
          <w:rFonts w:ascii="標楷體" w:eastAsia="標楷體" w:hAnsi="標楷體" w:hint="eastAsia"/>
          <w:spacing w:val="-2"/>
          <w:szCs w:val="24"/>
          <w:lang w:val="x-none"/>
        </w:rPr>
        <w:t>；（3）依文化體驗計畫作業要點規定，文化禮金以支持國內藝文產業之實體場域消費為原則。文化部除延攬各實體消費點外，亦在各市縣辦理文創展會及市集攤位，以增加青年文化藝文體驗消費之機會。截至113年2月底止，</w:t>
      </w:r>
      <w:r w:rsidR="008433C7" w:rsidRPr="00AC014A">
        <w:rPr>
          <w:rFonts w:ascii="標楷體" w:eastAsia="標楷體" w:hAnsi="標楷體" w:hint="eastAsia"/>
          <w:spacing w:val="-2"/>
          <w:szCs w:val="24"/>
          <w:lang w:val="x-none"/>
        </w:rPr>
        <w:t>各市縣辦理文創展會及</w:t>
      </w:r>
    </w:p>
    <w:p w:rsidR="006E5EDA" w:rsidRPr="00AC014A" w:rsidRDefault="00C70EB6" w:rsidP="002D3951">
      <w:pPr>
        <w:overflowPunct w:val="0"/>
        <w:snapToGrid w:val="0"/>
        <w:spacing w:line="440" w:lineRule="exact"/>
        <w:jc w:val="both"/>
        <w:rPr>
          <w:rFonts w:ascii="標楷體" w:eastAsia="標楷體" w:hAnsi="標楷體"/>
          <w:bCs/>
          <w:szCs w:val="24"/>
        </w:rPr>
      </w:pPr>
      <w:r w:rsidRPr="00AC014A">
        <w:rPr>
          <w:rFonts w:ascii="標楷體" w:eastAsia="標楷體" w:hAnsi="標楷體"/>
          <w:noProof/>
          <w:spacing w:val="-2"/>
          <w:szCs w:val="24"/>
        </w:rPr>
        <w:lastRenderedPageBreak/>
        <mc:AlternateContent>
          <mc:Choice Requires="wps">
            <w:drawing>
              <wp:anchor distT="0" distB="0" distL="114300" distR="114300" simplePos="0" relativeHeight="251658752" behindDoc="0" locked="0" layoutInCell="1" allowOverlap="1" wp14:anchorId="4F1666A4" wp14:editId="296C84DC">
                <wp:simplePos x="0" y="0"/>
                <wp:positionH relativeFrom="margin">
                  <wp:posOffset>2421890</wp:posOffset>
                </wp:positionH>
                <wp:positionV relativeFrom="margin">
                  <wp:posOffset>63088</wp:posOffset>
                </wp:positionV>
                <wp:extent cx="3952875" cy="4905375"/>
                <wp:effectExtent l="0" t="0" r="9525"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2875" cy="4905375"/>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937"/>
                              <w:gridCol w:w="1258"/>
                              <w:gridCol w:w="1321"/>
                              <w:gridCol w:w="1164"/>
                              <w:gridCol w:w="1314"/>
                            </w:tblGrid>
                            <w:tr w:rsidR="00B724F1" w:rsidRPr="00DF1E2E" w:rsidTr="008070B9">
                              <w:trPr>
                                <w:trHeight w:val="20"/>
                              </w:trPr>
                              <w:tc>
                                <w:tcPr>
                                  <w:tcW w:w="5000" w:type="pct"/>
                                  <w:gridSpan w:val="5"/>
                                  <w:tcBorders>
                                    <w:top w:val="nil"/>
                                    <w:left w:val="nil"/>
                                    <w:bottom w:val="nil"/>
                                    <w:right w:val="nil"/>
                                  </w:tcBorders>
                                  <w:shd w:val="clear" w:color="auto" w:fill="auto"/>
                                  <w:vAlign w:val="center"/>
                                  <w:hideMark/>
                                </w:tcPr>
                                <w:p w:rsidR="00B724F1" w:rsidRPr="00F31800" w:rsidRDefault="00B724F1" w:rsidP="008B56F4">
                                  <w:pPr>
                                    <w:spacing w:line="240" w:lineRule="exact"/>
                                    <w:ind w:left="673" w:hangingChars="280" w:hanging="673"/>
                                    <w:jc w:val="both"/>
                                    <w:rPr>
                                      <w:rFonts w:ascii="標楷體" w:eastAsia="標楷體" w:hAnsi="標楷體"/>
                                      <w:b/>
                                      <w:bCs/>
                                      <w:szCs w:val="24"/>
                                    </w:rPr>
                                  </w:pPr>
                                  <w:r w:rsidRPr="00F31800">
                                    <w:rPr>
                                      <w:rFonts w:ascii="標楷體" w:eastAsia="標楷體" w:hAnsi="標楷體" w:cs="Arial" w:hint="eastAsia"/>
                                      <w:b/>
                                      <w:bCs/>
                                      <w:szCs w:val="24"/>
                                    </w:rPr>
                                    <w:t>表</w:t>
                                  </w:r>
                                  <w:r>
                                    <w:rPr>
                                      <w:rFonts w:ascii="標楷體" w:eastAsia="標楷體" w:hAnsi="標楷體" w:cs="Arial" w:hint="eastAsia"/>
                                      <w:b/>
                                      <w:bCs/>
                                      <w:szCs w:val="24"/>
                                    </w:rPr>
                                    <w:t>1</w:t>
                                  </w:r>
                                  <w:r w:rsidRPr="00F31800">
                                    <w:rPr>
                                      <w:rFonts w:ascii="標楷體" w:eastAsia="標楷體" w:hAnsi="標楷體" w:cs="Arial" w:hint="eastAsia"/>
                                      <w:b/>
                                      <w:bCs/>
                                      <w:szCs w:val="24"/>
                                    </w:rPr>
                                    <w:t xml:space="preserve">　</w:t>
                                  </w:r>
                                  <w:r w:rsidRPr="00F31800">
                                    <w:rPr>
                                      <w:rFonts w:ascii="標楷體" w:eastAsia="標楷體" w:hAnsi="標楷體" w:hint="eastAsia"/>
                                      <w:b/>
                                      <w:bCs/>
                                      <w:szCs w:val="24"/>
                                    </w:rPr>
                                    <w:t>各市縣辦理文創展會及市集攤位藝文消費點與符合文化幣領用人口情形</w:t>
                                  </w:r>
                                </w:p>
                              </w:tc>
                            </w:tr>
                            <w:tr w:rsidR="00B724F1" w:rsidRPr="00DF1E2E" w:rsidTr="008070B9">
                              <w:trPr>
                                <w:trHeight w:val="20"/>
                              </w:trPr>
                              <w:tc>
                                <w:tcPr>
                                  <w:tcW w:w="5000" w:type="pct"/>
                                  <w:gridSpan w:val="5"/>
                                  <w:tcBorders>
                                    <w:top w:val="nil"/>
                                    <w:left w:val="nil"/>
                                    <w:bottom w:val="single" w:sz="4" w:space="0" w:color="auto"/>
                                    <w:right w:val="nil"/>
                                  </w:tcBorders>
                                  <w:shd w:val="clear" w:color="auto" w:fill="auto"/>
                                  <w:noWrap/>
                                  <w:vAlign w:val="center"/>
                                  <w:hideMark/>
                                </w:tcPr>
                                <w:p w:rsidR="00B724F1" w:rsidRPr="00DF1E2E" w:rsidRDefault="00B724F1" w:rsidP="008B56F4">
                                  <w:pPr>
                                    <w:spacing w:line="240" w:lineRule="exact"/>
                                    <w:jc w:val="right"/>
                                    <w:rPr>
                                      <w:rFonts w:ascii="標楷體" w:eastAsia="標楷體" w:hAnsi="標楷體"/>
                                      <w:sz w:val="20"/>
                                      <w:szCs w:val="20"/>
                                    </w:rPr>
                                  </w:pPr>
                                  <w:r w:rsidRPr="00DF1E2E">
                                    <w:rPr>
                                      <w:rFonts w:ascii="標楷體" w:eastAsia="標楷體" w:hAnsi="標楷體" w:hint="eastAsia"/>
                                      <w:sz w:val="20"/>
                                      <w:szCs w:val="20"/>
                                    </w:rPr>
                                    <w:t>單位：</w:t>
                                  </w:r>
                                  <w:r w:rsidRPr="00A24E21">
                                    <w:rPr>
                                      <w:rFonts w:ascii="標楷體" w:eastAsia="標楷體" w:hAnsi="標楷體" w:hint="eastAsia"/>
                                      <w:sz w:val="20"/>
                                      <w:szCs w:val="20"/>
                                    </w:rPr>
                                    <w:t>場次、％、人</w:t>
                                  </w:r>
                                </w:p>
                              </w:tc>
                            </w:tr>
                            <w:tr w:rsidR="00B724F1" w:rsidRPr="00DF1E2E" w:rsidTr="00AF6F3E">
                              <w:trPr>
                                <w:trHeight w:val="20"/>
                              </w:trPr>
                              <w:tc>
                                <w:tcPr>
                                  <w:tcW w:w="78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724F1" w:rsidRPr="00F31800" w:rsidRDefault="00B724F1" w:rsidP="008B56F4">
                                  <w:pPr>
                                    <w:spacing w:line="240" w:lineRule="exact"/>
                                    <w:jc w:val="center"/>
                                    <w:rPr>
                                      <w:rFonts w:ascii="標楷體" w:eastAsia="標楷體" w:hAnsi="標楷體"/>
                                      <w:sz w:val="20"/>
                                      <w:szCs w:val="20"/>
                                    </w:rPr>
                                  </w:pPr>
                                  <w:r w:rsidRPr="00F31800">
                                    <w:rPr>
                                      <w:rFonts w:ascii="標楷體" w:eastAsia="標楷體" w:hAnsi="標楷體" w:hint="eastAsia"/>
                                      <w:sz w:val="20"/>
                                      <w:szCs w:val="20"/>
                                    </w:rPr>
                                    <w:t>市縣</w:t>
                                  </w:r>
                                  <w:r>
                                    <w:rPr>
                                      <w:rFonts w:ascii="標楷體" w:eastAsia="標楷體" w:hAnsi="標楷體" w:hint="eastAsia"/>
                                      <w:sz w:val="20"/>
                                      <w:szCs w:val="20"/>
                                    </w:rPr>
                                    <w:t>別</w:t>
                                  </w:r>
                                </w:p>
                              </w:tc>
                              <w:tc>
                                <w:tcPr>
                                  <w:tcW w:w="2151" w:type="pct"/>
                                  <w:gridSpan w:val="2"/>
                                  <w:tcBorders>
                                    <w:top w:val="nil"/>
                                    <w:left w:val="single" w:sz="4" w:space="0" w:color="auto"/>
                                    <w:right w:val="single" w:sz="4" w:space="0" w:color="auto"/>
                                  </w:tcBorders>
                                  <w:shd w:val="clear" w:color="auto" w:fill="auto"/>
                                  <w:vAlign w:val="center"/>
                                </w:tcPr>
                                <w:p w:rsidR="00B724F1" w:rsidRPr="00504185" w:rsidRDefault="00B724F1" w:rsidP="008B56F4">
                                  <w:pPr>
                                    <w:spacing w:line="240" w:lineRule="exact"/>
                                    <w:jc w:val="center"/>
                                    <w:rPr>
                                      <w:rFonts w:ascii="標楷體" w:eastAsia="標楷體" w:hAnsi="標楷體"/>
                                      <w:sz w:val="20"/>
                                      <w:szCs w:val="20"/>
                                    </w:rPr>
                                  </w:pPr>
                                  <w:r w:rsidRPr="00E942ED">
                                    <w:rPr>
                                      <w:rFonts w:ascii="標楷體" w:eastAsia="標楷體" w:hAnsi="標楷體" w:hint="eastAsia"/>
                                      <w:color w:val="000000"/>
                                      <w:kern w:val="0"/>
                                      <w:sz w:val="20"/>
                                      <w:szCs w:val="20"/>
                                      <w:lang w:val="x-none"/>
                                    </w:rPr>
                                    <w:t>文創展會及市集攤位</w:t>
                                  </w:r>
                                  <w:r w:rsidRPr="00504185">
                                    <w:rPr>
                                      <w:rFonts w:ascii="標楷體" w:eastAsia="標楷體" w:hAnsi="標楷體" w:hint="eastAsia"/>
                                      <w:sz w:val="20"/>
                                      <w:szCs w:val="20"/>
                                    </w:rPr>
                                    <w:t>次數</w:t>
                                  </w:r>
                                </w:p>
                              </w:tc>
                              <w:tc>
                                <w:tcPr>
                                  <w:tcW w:w="2067" w:type="pct"/>
                                  <w:gridSpan w:val="2"/>
                                  <w:tcBorders>
                                    <w:top w:val="single" w:sz="4" w:space="0" w:color="auto"/>
                                    <w:left w:val="single" w:sz="4" w:space="0" w:color="auto"/>
                                    <w:right w:val="single" w:sz="4" w:space="0" w:color="auto"/>
                                  </w:tcBorders>
                                  <w:shd w:val="clear" w:color="auto" w:fill="auto"/>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16歲至22歲人口數</w:t>
                                  </w:r>
                                </w:p>
                              </w:tc>
                            </w:tr>
                            <w:tr w:rsidR="00B724F1" w:rsidRPr="00DF1E2E" w:rsidTr="00AF6F3E">
                              <w:trPr>
                                <w:trHeight w:val="20"/>
                              </w:trPr>
                              <w:tc>
                                <w:tcPr>
                                  <w:tcW w:w="782" w:type="pct"/>
                                  <w:vMerge/>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p>
                              </w:tc>
                              <w:tc>
                                <w:tcPr>
                                  <w:tcW w:w="1049" w:type="pct"/>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r>
                                    <w:rPr>
                                      <w:rFonts w:ascii="標楷體" w:eastAsia="標楷體" w:hAnsi="標楷體" w:hint="eastAsia"/>
                                      <w:sz w:val="20"/>
                                      <w:szCs w:val="20"/>
                                    </w:rPr>
                                    <w:t>占比</w:t>
                                  </w:r>
                                </w:p>
                              </w:tc>
                              <w:tc>
                                <w:tcPr>
                                  <w:tcW w:w="971" w:type="pct"/>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right"/>
                                    <w:rPr>
                                      <w:rFonts w:ascii="標楷體" w:eastAsia="標楷體" w:hAnsi="標楷體"/>
                                      <w:sz w:val="20"/>
                                      <w:szCs w:val="20"/>
                                    </w:rPr>
                                  </w:pPr>
                                </w:p>
                              </w:tc>
                              <w:tc>
                                <w:tcPr>
                                  <w:tcW w:w="10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r>
                                    <w:rPr>
                                      <w:rFonts w:ascii="標楷體" w:eastAsia="標楷體" w:hAnsi="標楷體" w:hint="eastAsia"/>
                                      <w:sz w:val="20"/>
                                      <w:szCs w:val="20"/>
                                    </w:rPr>
                                    <w:t>占比</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center"/>
                                    <w:rPr>
                                      <w:rFonts w:ascii="標楷體" w:eastAsia="標楷體" w:hAnsi="標楷體"/>
                                      <w:b/>
                                      <w:bCs/>
                                      <w:sz w:val="20"/>
                                      <w:szCs w:val="20"/>
                                    </w:rPr>
                                  </w:pPr>
                                  <w:r w:rsidRPr="00F31800">
                                    <w:rPr>
                                      <w:rFonts w:ascii="標楷體" w:eastAsia="標楷體" w:hAnsi="標楷體" w:hint="eastAsia"/>
                                      <w:b/>
                                      <w:bCs/>
                                      <w:sz w:val="20"/>
                                      <w:szCs w:val="20"/>
                                    </w:rPr>
                                    <w:t>合計</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2</w:t>
                                  </w:r>
                                  <w:r w:rsidRPr="00F31800">
                                    <w:rPr>
                                      <w:rFonts w:ascii="標楷體" w:eastAsia="標楷體" w:hAnsi="標楷體"/>
                                      <w:b/>
                                      <w:bCs/>
                                      <w:sz w:val="20"/>
                                      <w:szCs w:val="20"/>
                                    </w:rPr>
                                    <w:t>,</w:t>
                                  </w:r>
                                  <w:r w:rsidRPr="00F31800">
                                    <w:rPr>
                                      <w:rFonts w:ascii="標楷體" w:eastAsia="標楷體" w:hAnsi="標楷體" w:hint="eastAsia"/>
                                      <w:b/>
                                      <w:bCs/>
                                      <w:sz w:val="20"/>
                                      <w:szCs w:val="20"/>
                                    </w:rPr>
                                    <w:t>171</w:t>
                                  </w:r>
                                </w:p>
                              </w:tc>
                              <w:tc>
                                <w:tcPr>
                                  <w:tcW w:w="1102"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100.00</w:t>
                                  </w:r>
                                </w:p>
                              </w:tc>
                              <w:tc>
                                <w:tcPr>
                                  <w:tcW w:w="971"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b/>
                                      <w:bCs/>
                                      <w:sz w:val="20"/>
                                      <w:szCs w:val="20"/>
                                    </w:rPr>
                                    <w:t>1,565,206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100.00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臺北市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749</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34.50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142,707</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9.12</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新北市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152</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7.00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259,041</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16.55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桃園市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55</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2.53</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167,548</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10.70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臺中市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390</w:t>
                                  </w:r>
                                </w:p>
                              </w:tc>
                              <w:tc>
                                <w:tcPr>
                                  <w:tcW w:w="1102"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17.96</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202,017</w:t>
                                  </w:r>
                                </w:p>
                              </w:tc>
                              <w:tc>
                                <w:tcPr>
                                  <w:tcW w:w="1096"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12.91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臺南市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71</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3.27</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117,582</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7.51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高雄市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290</w:t>
                                  </w:r>
                                </w:p>
                              </w:tc>
                              <w:tc>
                                <w:tcPr>
                                  <w:tcW w:w="1102"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13.36</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175,203</w:t>
                                  </w:r>
                                </w:p>
                              </w:tc>
                              <w:tc>
                                <w:tcPr>
                                  <w:tcW w:w="1096"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11.19</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基隆市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11</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0.51</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22,451</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1.43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宜蘭縣</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37</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1.70</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30,407</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新竹縣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0.97</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44,580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2.85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新竹市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16</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0.74</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33,731</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2.16</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苗栗縣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0.55</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38,378</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2.45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彰化縣</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70</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3.22</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90,081</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5.76</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南投縣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37</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32,876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雲林縣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0.88</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47,423</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3.03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嘉義縣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46</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2.12</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33,024</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嘉義市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91</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4.19</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19,397</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屏東縣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22</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1.01</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52,739</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3.37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花蓮縣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47</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2.16</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21,496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1.37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臺東縣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0.88</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14,781</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0.94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澎湖縣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15</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0.69</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8,300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金門縣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0.05</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10,490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0.67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連江縣</w:t>
                                  </w:r>
                                </w:p>
                              </w:tc>
                              <w:tc>
                                <w:tcPr>
                                  <w:tcW w:w="1049"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w:t>
                                  </w:r>
                                </w:p>
                              </w:tc>
                              <w:tc>
                                <w:tcPr>
                                  <w:tcW w:w="1102"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w:t>
                                  </w:r>
                                </w:p>
                              </w:tc>
                              <w:tc>
                                <w:tcPr>
                                  <w:tcW w:w="971"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954</w:t>
                                  </w:r>
                                </w:p>
                              </w:tc>
                              <w:tc>
                                <w:tcPr>
                                  <w:tcW w:w="1096"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0.06</w:t>
                                  </w:r>
                                </w:p>
                              </w:tc>
                            </w:tr>
                          </w:tbl>
                          <w:p w:rsidR="00B724F1" w:rsidRPr="00A24E21" w:rsidRDefault="00B724F1" w:rsidP="008B56F4">
                            <w:pPr>
                              <w:spacing w:line="250" w:lineRule="exact"/>
                              <w:ind w:leftChars="-11" w:left="867" w:rightChars="-24" w:right="-58" w:hangingChars="496" w:hanging="893"/>
                            </w:pPr>
                            <w:r w:rsidRPr="00F31800">
                              <w:rPr>
                                <w:rFonts w:ascii="標楷體" w:eastAsia="標楷體" w:hAnsi="標楷體" w:hint="eastAsia"/>
                                <w:sz w:val="18"/>
                                <w:szCs w:val="18"/>
                              </w:rPr>
                              <w:t>資料來源：整理自文化部提供</w:t>
                            </w:r>
                            <w:r>
                              <w:rPr>
                                <w:rFonts w:ascii="標楷體" w:eastAsia="標楷體" w:hAnsi="標楷體" w:hint="eastAsia"/>
                                <w:sz w:val="18"/>
                                <w:szCs w:val="18"/>
                              </w:rPr>
                              <w:t>截至</w:t>
                            </w:r>
                            <w:r w:rsidRPr="004167C8">
                              <w:rPr>
                                <w:rFonts w:ascii="標楷體" w:eastAsia="標楷體" w:hAnsi="標楷體" w:hint="eastAsia"/>
                                <w:sz w:val="18"/>
                                <w:szCs w:val="18"/>
                              </w:rPr>
                              <w:t>113年2月29日</w:t>
                            </w:r>
                            <w:r>
                              <w:rPr>
                                <w:rFonts w:ascii="標楷體" w:eastAsia="標楷體" w:hAnsi="標楷體" w:hint="eastAsia"/>
                                <w:sz w:val="18"/>
                                <w:szCs w:val="18"/>
                              </w:rPr>
                              <w:t>止</w:t>
                            </w:r>
                            <w:r w:rsidRPr="00F31800">
                              <w:rPr>
                                <w:rFonts w:ascii="標楷體" w:eastAsia="標楷體" w:hAnsi="標楷體" w:hint="eastAsia"/>
                                <w:sz w:val="18"/>
                                <w:szCs w:val="18"/>
                              </w:rPr>
                              <w:t>資料</w:t>
                            </w:r>
                            <w:r w:rsidRPr="00A24E21">
                              <w:rPr>
                                <w:rFonts w:ascii="標楷體" w:eastAsia="標楷體" w:hAnsi="標楷體" w:hint="eastAsia"/>
                                <w:sz w:val="18"/>
                                <w:szCs w:val="18"/>
                              </w:rPr>
                              <w:t>及內政部戶政司全球資訊網站資料。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666A4" id="文字方塊 2" o:spid="_x0000_s1030" type="#_x0000_t202" style="position:absolute;left:0;text-align:left;margin-left:190.7pt;margin-top:4.95pt;width:311.25pt;height:386.2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" stroked="f">
                <v:textbox>
                  <w:txbxContent>
                    <w:tbl>
                      <w:tblPr>
                        <w:tblW w:w="5000" w:type="pct"/>
                        <w:tblCellMar>
                          <w:left w:w="28" w:type="dxa"/>
                          <w:right w:w="28" w:type="dxa"/>
                        </w:tblCellMar>
                        <w:tblLook w:val="04A0" w:firstRow="1" w:lastRow="0" w:firstColumn="1" w:lastColumn="0" w:noHBand="0" w:noVBand="1"/>
                      </w:tblPr>
                      <w:tblGrid>
                        <w:gridCol w:w="937"/>
                        <w:gridCol w:w="1258"/>
                        <w:gridCol w:w="1321"/>
                        <w:gridCol w:w="1164"/>
                        <w:gridCol w:w="1314"/>
                      </w:tblGrid>
                      <w:tr w:rsidR="00B724F1" w:rsidRPr="00DF1E2E" w:rsidTr="008070B9">
                        <w:trPr>
                          <w:trHeight w:val="20"/>
                        </w:trPr>
                        <w:tc>
                          <w:tcPr>
                            <w:tcW w:w="5000" w:type="pct"/>
                            <w:gridSpan w:val="5"/>
                            <w:tcBorders>
                              <w:top w:val="nil"/>
                              <w:left w:val="nil"/>
                              <w:bottom w:val="nil"/>
                              <w:right w:val="nil"/>
                            </w:tcBorders>
                            <w:shd w:val="clear" w:color="auto" w:fill="auto"/>
                            <w:vAlign w:val="center"/>
                            <w:hideMark/>
                          </w:tcPr>
                          <w:p w:rsidR="00B724F1" w:rsidRPr="00F31800" w:rsidRDefault="00B724F1" w:rsidP="008B56F4">
                            <w:pPr>
                              <w:spacing w:line="240" w:lineRule="exact"/>
                              <w:ind w:left="673" w:hangingChars="280" w:hanging="673"/>
                              <w:jc w:val="both"/>
                              <w:rPr>
                                <w:rFonts w:ascii="標楷體" w:eastAsia="標楷體" w:hAnsi="標楷體"/>
                                <w:b/>
                                <w:bCs/>
                                <w:szCs w:val="24"/>
                              </w:rPr>
                            </w:pPr>
                            <w:r w:rsidRPr="00F31800">
                              <w:rPr>
                                <w:rFonts w:ascii="標楷體" w:eastAsia="標楷體" w:hAnsi="標楷體" w:cs="Arial" w:hint="eastAsia"/>
                                <w:b/>
                                <w:bCs/>
                                <w:szCs w:val="24"/>
                              </w:rPr>
                              <w:t>表</w:t>
                            </w:r>
                            <w:r>
                              <w:rPr>
                                <w:rFonts w:ascii="標楷體" w:eastAsia="標楷體" w:hAnsi="標楷體" w:cs="Arial" w:hint="eastAsia"/>
                                <w:b/>
                                <w:bCs/>
                                <w:szCs w:val="24"/>
                              </w:rPr>
                              <w:t>1</w:t>
                            </w:r>
                            <w:r w:rsidRPr="00F31800">
                              <w:rPr>
                                <w:rFonts w:ascii="標楷體" w:eastAsia="標楷體" w:hAnsi="標楷體" w:cs="Arial" w:hint="eastAsia"/>
                                <w:b/>
                                <w:bCs/>
                                <w:szCs w:val="24"/>
                              </w:rPr>
                              <w:t xml:space="preserve">　</w:t>
                            </w:r>
                            <w:r w:rsidRPr="00F31800">
                              <w:rPr>
                                <w:rFonts w:ascii="標楷體" w:eastAsia="標楷體" w:hAnsi="標楷體" w:hint="eastAsia"/>
                                <w:b/>
                                <w:bCs/>
                                <w:szCs w:val="24"/>
                              </w:rPr>
                              <w:t>各市縣辦理文創展會及市集攤位藝文消費點與符合文化幣領用人口情形</w:t>
                            </w:r>
                          </w:p>
                        </w:tc>
                      </w:tr>
                      <w:tr w:rsidR="00B724F1" w:rsidRPr="00DF1E2E" w:rsidTr="008070B9">
                        <w:trPr>
                          <w:trHeight w:val="20"/>
                        </w:trPr>
                        <w:tc>
                          <w:tcPr>
                            <w:tcW w:w="5000" w:type="pct"/>
                            <w:gridSpan w:val="5"/>
                            <w:tcBorders>
                              <w:top w:val="nil"/>
                              <w:left w:val="nil"/>
                              <w:bottom w:val="single" w:sz="4" w:space="0" w:color="auto"/>
                              <w:right w:val="nil"/>
                            </w:tcBorders>
                            <w:shd w:val="clear" w:color="auto" w:fill="auto"/>
                            <w:noWrap/>
                            <w:vAlign w:val="center"/>
                            <w:hideMark/>
                          </w:tcPr>
                          <w:p w:rsidR="00B724F1" w:rsidRPr="00DF1E2E" w:rsidRDefault="00B724F1" w:rsidP="008B56F4">
                            <w:pPr>
                              <w:spacing w:line="240" w:lineRule="exact"/>
                              <w:jc w:val="right"/>
                              <w:rPr>
                                <w:rFonts w:ascii="標楷體" w:eastAsia="標楷體" w:hAnsi="標楷體"/>
                                <w:sz w:val="20"/>
                                <w:szCs w:val="20"/>
                              </w:rPr>
                            </w:pPr>
                            <w:r w:rsidRPr="00DF1E2E">
                              <w:rPr>
                                <w:rFonts w:ascii="標楷體" w:eastAsia="標楷體" w:hAnsi="標楷體" w:hint="eastAsia"/>
                                <w:sz w:val="20"/>
                                <w:szCs w:val="20"/>
                              </w:rPr>
                              <w:t>單位：</w:t>
                            </w:r>
                            <w:r w:rsidRPr="00A24E21">
                              <w:rPr>
                                <w:rFonts w:ascii="標楷體" w:eastAsia="標楷體" w:hAnsi="標楷體" w:hint="eastAsia"/>
                                <w:sz w:val="20"/>
                                <w:szCs w:val="20"/>
                              </w:rPr>
                              <w:t>場次、％、人</w:t>
                            </w:r>
                          </w:p>
                        </w:tc>
                      </w:tr>
                      <w:tr w:rsidR="00B724F1" w:rsidRPr="00DF1E2E" w:rsidTr="00AF6F3E">
                        <w:trPr>
                          <w:trHeight w:val="20"/>
                        </w:trPr>
                        <w:tc>
                          <w:tcPr>
                            <w:tcW w:w="78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724F1" w:rsidRPr="00F31800" w:rsidRDefault="00B724F1" w:rsidP="008B56F4">
                            <w:pPr>
                              <w:spacing w:line="240" w:lineRule="exact"/>
                              <w:jc w:val="center"/>
                              <w:rPr>
                                <w:rFonts w:ascii="標楷體" w:eastAsia="標楷體" w:hAnsi="標楷體"/>
                                <w:sz w:val="20"/>
                                <w:szCs w:val="20"/>
                              </w:rPr>
                            </w:pPr>
                            <w:r w:rsidRPr="00F31800">
                              <w:rPr>
                                <w:rFonts w:ascii="標楷體" w:eastAsia="標楷體" w:hAnsi="標楷體" w:hint="eastAsia"/>
                                <w:sz w:val="20"/>
                                <w:szCs w:val="20"/>
                              </w:rPr>
                              <w:t>市縣</w:t>
                            </w:r>
                            <w:r>
                              <w:rPr>
                                <w:rFonts w:ascii="標楷體" w:eastAsia="標楷體" w:hAnsi="標楷體" w:hint="eastAsia"/>
                                <w:sz w:val="20"/>
                                <w:szCs w:val="20"/>
                              </w:rPr>
                              <w:t>別</w:t>
                            </w:r>
                          </w:p>
                        </w:tc>
                        <w:tc>
                          <w:tcPr>
                            <w:tcW w:w="2151" w:type="pct"/>
                            <w:gridSpan w:val="2"/>
                            <w:tcBorders>
                              <w:top w:val="nil"/>
                              <w:left w:val="single" w:sz="4" w:space="0" w:color="auto"/>
                              <w:right w:val="single" w:sz="4" w:space="0" w:color="auto"/>
                            </w:tcBorders>
                            <w:shd w:val="clear" w:color="auto" w:fill="auto"/>
                            <w:vAlign w:val="center"/>
                          </w:tcPr>
                          <w:p w:rsidR="00B724F1" w:rsidRPr="00504185" w:rsidRDefault="00B724F1" w:rsidP="008B56F4">
                            <w:pPr>
                              <w:spacing w:line="240" w:lineRule="exact"/>
                              <w:jc w:val="center"/>
                              <w:rPr>
                                <w:rFonts w:ascii="標楷體" w:eastAsia="標楷體" w:hAnsi="標楷體"/>
                                <w:sz w:val="20"/>
                                <w:szCs w:val="20"/>
                              </w:rPr>
                            </w:pPr>
                            <w:r w:rsidRPr="00E942ED">
                              <w:rPr>
                                <w:rFonts w:ascii="標楷體" w:eastAsia="標楷體" w:hAnsi="標楷體" w:hint="eastAsia"/>
                                <w:color w:val="000000"/>
                                <w:kern w:val="0"/>
                                <w:sz w:val="20"/>
                                <w:szCs w:val="20"/>
                                <w:lang w:val="x-none"/>
                              </w:rPr>
                              <w:t>文創展會及市集攤位</w:t>
                            </w:r>
                            <w:r w:rsidRPr="00504185">
                              <w:rPr>
                                <w:rFonts w:ascii="標楷體" w:eastAsia="標楷體" w:hAnsi="標楷體" w:hint="eastAsia"/>
                                <w:sz w:val="20"/>
                                <w:szCs w:val="20"/>
                              </w:rPr>
                              <w:t>次數</w:t>
                            </w:r>
                          </w:p>
                        </w:tc>
                        <w:tc>
                          <w:tcPr>
                            <w:tcW w:w="2067" w:type="pct"/>
                            <w:gridSpan w:val="2"/>
                            <w:tcBorders>
                              <w:top w:val="single" w:sz="4" w:space="0" w:color="auto"/>
                              <w:left w:val="single" w:sz="4" w:space="0" w:color="auto"/>
                              <w:right w:val="single" w:sz="4" w:space="0" w:color="auto"/>
                            </w:tcBorders>
                            <w:shd w:val="clear" w:color="auto" w:fill="auto"/>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16歲至22歲人口數</w:t>
                            </w:r>
                          </w:p>
                        </w:tc>
                      </w:tr>
                      <w:tr w:rsidR="00B724F1" w:rsidRPr="00DF1E2E" w:rsidTr="00AF6F3E">
                        <w:trPr>
                          <w:trHeight w:val="20"/>
                        </w:trPr>
                        <w:tc>
                          <w:tcPr>
                            <w:tcW w:w="782" w:type="pct"/>
                            <w:vMerge/>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p>
                        </w:tc>
                        <w:tc>
                          <w:tcPr>
                            <w:tcW w:w="1049" w:type="pct"/>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p>
                        </w:tc>
                        <w:tc>
                          <w:tcPr>
                            <w:tcW w:w="11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r>
                              <w:rPr>
                                <w:rFonts w:ascii="標楷體" w:eastAsia="標楷體" w:hAnsi="標楷體" w:hint="eastAsia"/>
                                <w:sz w:val="20"/>
                                <w:szCs w:val="20"/>
                              </w:rPr>
                              <w:t>占比</w:t>
                            </w:r>
                          </w:p>
                        </w:tc>
                        <w:tc>
                          <w:tcPr>
                            <w:tcW w:w="971" w:type="pct"/>
                            <w:tcBorders>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right"/>
                              <w:rPr>
                                <w:rFonts w:ascii="標楷體" w:eastAsia="標楷體" w:hAnsi="標楷體"/>
                                <w:sz w:val="20"/>
                                <w:szCs w:val="20"/>
                              </w:rPr>
                            </w:pPr>
                          </w:p>
                        </w:tc>
                        <w:tc>
                          <w:tcPr>
                            <w:tcW w:w="10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F31800" w:rsidRDefault="00B724F1" w:rsidP="008B56F4">
                            <w:pPr>
                              <w:spacing w:line="240" w:lineRule="exact"/>
                              <w:jc w:val="center"/>
                              <w:rPr>
                                <w:rFonts w:ascii="標楷體" w:eastAsia="標楷體" w:hAnsi="標楷體"/>
                                <w:sz w:val="20"/>
                                <w:szCs w:val="20"/>
                              </w:rPr>
                            </w:pPr>
                            <w:r>
                              <w:rPr>
                                <w:rFonts w:ascii="標楷體" w:eastAsia="標楷體" w:hAnsi="標楷體" w:hint="eastAsia"/>
                                <w:sz w:val="20"/>
                                <w:szCs w:val="20"/>
                              </w:rPr>
                              <w:t>占比</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center"/>
                              <w:rPr>
                                <w:rFonts w:ascii="標楷體" w:eastAsia="標楷體" w:hAnsi="標楷體"/>
                                <w:b/>
                                <w:bCs/>
                                <w:sz w:val="20"/>
                                <w:szCs w:val="20"/>
                              </w:rPr>
                            </w:pPr>
                            <w:r w:rsidRPr="00F31800">
                              <w:rPr>
                                <w:rFonts w:ascii="標楷體" w:eastAsia="標楷體" w:hAnsi="標楷體" w:hint="eastAsia"/>
                                <w:b/>
                                <w:bCs/>
                                <w:sz w:val="20"/>
                                <w:szCs w:val="20"/>
                              </w:rPr>
                              <w:t>合計</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2</w:t>
                            </w:r>
                            <w:r w:rsidRPr="00F31800">
                              <w:rPr>
                                <w:rFonts w:ascii="標楷體" w:eastAsia="標楷體" w:hAnsi="標楷體"/>
                                <w:b/>
                                <w:bCs/>
                                <w:sz w:val="20"/>
                                <w:szCs w:val="20"/>
                              </w:rPr>
                              <w:t>,</w:t>
                            </w:r>
                            <w:r w:rsidRPr="00F31800">
                              <w:rPr>
                                <w:rFonts w:ascii="標楷體" w:eastAsia="標楷體" w:hAnsi="標楷體" w:hint="eastAsia"/>
                                <w:b/>
                                <w:bCs/>
                                <w:sz w:val="20"/>
                                <w:szCs w:val="20"/>
                              </w:rPr>
                              <w:t>171</w:t>
                            </w:r>
                          </w:p>
                        </w:tc>
                        <w:tc>
                          <w:tcPr>
                            <w:tcW w:w="1102"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100.00</w:t>
                            </w:r>
                          </w:p>
                        </w:tc>
                        <w:tc>
                          <w:tcPr>
                            <w:tcW w:w="971" w:type="pct"/>
                            <w:tcBorders>
                              <w:top w:val="single" w:sz="4" w:space="0" w:color="auto"/>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b/>
                                <w:bCs/>
                                <w:sz w:val="20"/>
                                <w:szCs w:val="20"/>
                              </w:rPr>
                              <w:t>1,565,206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F31800" w:rsidRDefault="00B724F1" w:rsidP="008B56F4">
                            <w:pPr>
                              <w:spacing w:line="240" w:lineRule="exact"/>
                              <w:jc w:val="right"/>
                              <w:rPr>
                                <w:rFonts w:ascii="標楷體" w:eastAsia="標楷體" w:hAnsi="標楷體"/>
                                <w:b/>
                                <w:bCs/>
                                <w:sz w:val="20"/>
                                <w:szCs w:val="20"/>
                              </w:rPr>
                            </w:pPr>
                            <w:r w:rsidRPr="00F31800">
                              <w:rPr>
                                <w:rFonts w:ascii="標楷體" w:eastAsia="標楷體" w:hAnsi="標楷體" w:hint="eastAsia"/>
                                <w:b/>
                                <w:bCs/>
                                <w:sz w:val="20"/>
                                <w:szCs w:val="20"/>
                              </w:rPr>
                              <w:t>100.00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臺北市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749</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34.50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142,707</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9.12</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新北市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152</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7.00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259,041</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16.55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桃園市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55</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2.53</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167,548</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10.70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臺中市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390</w:t>
                            </w:r>
                          </w:p>
                        </w:tc>
                        <w:tc>
                          <w:tcPr>
                            <w:tcW w:w="1102"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17.96</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202,017</w:t>
                            </w:r>
                          </w:p>
                        </w:tc>
                        <w:tc>
                          <w:tcPr>
                            <w:tcW w:w="1096"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12.91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臺南市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71</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3.27</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117,582</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7.51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高雄市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290</w:t>
                            </w:r>
                          </w:p>
                        </w:tc>
                        <w:tc>
                          <w:tcPr>
                            <w:tcW w:w="1102"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13.36</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175,203</w:t>
                            </w:r>
                          </w:p>
                        </w:tc>
                        <w:tc>
                          <w:tcPr>
                            <w:tcW w:w="1096" w:type="pct"/>
                            <w:tcBorders>
                              <w:top w:val="nil"/>
                              <w:left w:val="nil"/>
                              <w:bottom w:val="single" w:sz="4" w:space="0" w:color="auto"/>
                              <w:right w:val="single" w:sz="4" w:space="0" w:color="auto"/>
                            </w:tcBorders>
                            <w:shd w:val="clear" w:color="auto" w:fill="BFBFBF"/>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11.19</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基隆市</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11</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0.51</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22,451</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1.43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宜蘭縣</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37</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1.70</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30,407</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新竹縣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0.97</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44,580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2.85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新竹市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16</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0.74</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33,731</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2.16</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苗栗縣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0.55</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38,378</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2.45</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彰化縣</w:t>
                            </w:r>
                          </w:p>
                        </w:tc>
                        <w:tc>
                          <w:tcPr>
                            <w:tcW w:w="1049"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70</w:t>
                            </w:r>
                          </w:p>
                        </w:tc>
                        <w:tc>
                          <w:tcPr>
                            <w:tcW w:w="1102"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3.22</w:t>
                            </w:r>
                          </w:p>
                        </w:tc>
                        <w:tc>
                          <w:tcPr>
                            <w:tcW w:w="971"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90,081</w:t>
                            </w:r>
                          </w:p>
                        </w:tc>
                        <w:tc>
                          <w:tcPr>
                            <w:tcW w:w="1096" w:type="pct"/>
                            <w:tcBorders>
                              <w:top w:val="nil"/>
                              <w:left w:val="nil"/>
                              <w:bottom w:val="single" w:sz="4" w:space="0" w:color="auto"/>
                              <w:right w:val="single" w:sz="4" w:space="0" w:color="auto"/>
                            </w:tcBorders>
                            <w:shd w:val="clear" w:color="auto" w:fill="auto"/>
                            <w:noWrap/>
                            <w:vAlign w:val="center"/>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5.76</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南投縣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37</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1.70</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32,876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2.10</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雲林縣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0.88</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47,423</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3.03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嘉義縣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46</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2.12</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33,024</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2.11</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嘉義市</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91</w:t>
                            </w:r>
                          </w:p>
                        </w:tc>
                        <w:tc>
                          <w:tcPr>
                            <w:tcW w:w="1102"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4.19</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19,397</w:t>
                            </w:r>
                          </w:p>
                        </w:tc>
                        <w:tc>
                          <w:tcPr>
                            <w:tcW w:w="1096" w:type="pct"/>
                            <w:tcBorders>
                              <w:top w:val="nil"/>
                              <w:left w:val="nil"/>
                              <w:bottom w:val="single" w:sz="4" w:space="0" w:color="auto"/>
                              <w:right w:val="single" w:sz="4" w:space="0" w:color="auto"/>
                            </w:tcBorders>
                            <w:shd w:val="clear" w:color="auto" w:fill="BFBFBF"/>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1.24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屏東縣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22</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1.01</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52,739</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3.37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花蓮縣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47</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2.16</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21,496</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1.37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臺東縣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19</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0.88</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14,781</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0.94</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澎湖縣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15</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0.69</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8,300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0.53</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金門縣</w:t>
                            </w:r>
                          </w:p>
                        </w:tc>
                        <w:tc>
                          <w:tcPr>
                            <w:tcW w:w="1049"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1</w:t>
                            </w:r>
                          </w:p>
                        </w:tc>
                        <w:tc>
                          <w:tcPr>
                            <w:tcW w:w="1102"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0.05</w:t>
                            </w:r>
                          </w:p>
                        </w:tc>
                        <w:tc>
                          <w:tcPr>
                            <w:tcW w:w="971"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10,490</w:t>
                            </w:r>
                          </w:p>
                        </w:tc>
                        <w:tc>
                          <w:tcPr>
                            <w:tcW w:w="1096" w:type="pct"/>
                            <w:tcBorders>
                              <w:top w:val="nil"/>
                              <w:left w:val="nil"/>
                              <w:bottom w:val="single" w:sz="4" w:space="0" w:color="auto"/>
                              <w:right w:val="single" w:sz="4" w:space="0" w:color="auto"/>
                            </w:tcBorders>
                            <w:shd w:val="clear" w:color="auto" w:fill="auto"/>
                            <w:noWrap/>
                            <w:vAlign w:val="center"/>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0.67</w:t>
                            </w:r>
                          </w:p>
                        </w:tc>
                      </w:tr>
                      <w:tr w:rsidR="00B724F1" w:rsidRPr="00DF1E2E" w:rsidTr="00AF6F3E">
                        <w:trPr>
                          <w:trHeight w:val="20"/>
                        </w:trPr>
                        <w:tc>
                          <w:tcPr>
                            <w:tcW w:w="782" w:type="pct"/>
                            <w:tcBorders>
                              <w:top w:val="nil"/>
                              <w:left w:val="single" w:sz="4" w:space="0" w:color="auto"/>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center"/>
                              <w:rPr>
                                <w:rFonts w:ascii="標楷體" w:eastAsia="標楷體" w:hAnsi="標楷體" w:cs="Arial"/>
                                <w:sz w:val="20"/>
                                <w:szCs w:val="20"/>
                              </w:rPr>
                            </w:pPr>
                            <w:r w:rsidRPr="00355FBC">
                              <w:rPr>
                                <w:rFonts w:ascii="標楷體" w:eastAsia="標楷體" w:hAnsi="標楷體" w:cs="Arial" w:hint="eastAsia"/>
                                <w:sz w:val="20"/>
                                <w:szCs w:val="20"/>
                              </w:rPr>
                              <w:t>連江縣</w:t>
                            </w:r>
                          </w:p>
                        </w:tc>
                        <w:tc>
                          <w:tcPr>
                            <w:tcW w:w="1049"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w:t>
                            </w:r>
                          </w:p>
                        </w:tc>
                        <w:tc>
                          <w:tcPr>
                            <w:tcW w:w="1102"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w:t>
                            </w:r>
                          </w:p>
                        </w:tc>
                        <w:tc>
                          <w:tcPr>
                            <w:tcW w:w="971"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sz w:val="20"/>
                                <w:szCs w:val="20"/>
                              </w:rPr>
                              <w:t>954</w:t>
                            </w:r>
                          </w:p>
                        </w:tc>
                        <w:tc>
                          <w:tcPr>
                            <w:tcW w:w="1096" w:type="pct"/>
                            <w:tcBorders>
                              <w:top w:val="nil"/>
                              <w:left w:val="nil"/>
                              <w:bottom w:val="single" w:sz="4" w:space="0" w:color="auto"/>
                              <w:right w:val="single" w:sz="4" w:space="0" w:color="auto"/>
                            </w:tcBorders>
                            <w:shd w:val="clear" w:color="auto" w:fill="auto"/>
                            <w:noWrap/>
                            <w:vAlign w:val="bottom"/>
                            <w:hideMark/>
                          </w:tcPr>
                          <w:p w:rsidR="00B724F1" w:rsidRPr="00355FBC" w:rsidRDefault="00B724F1" w:rsidP="008B56F4">
                            <w:pPr>
                              <w:spacing w:line="240" w:lineRule="exact"/>
                              <w:jc w:val="right"/>
                              <w:rPr>
                                <w:rFonts w:ascii="標楷體" w:eastAsia="標楷體" w:hAnsi="標楷體" w:cs="Arial"/>
                                <w:sz w:val="20"/>
                                <w:szCs w:val="20"/>
                              </w:rPr>
                            </w:pPr>
                            <w:r w:rsidRPr="00355FBC">
                              <w:rPr>
                                <w:rFonts w:ascii="標楷體" w:eastAsia="標楷體" w:hAnsi="標楷體" w:cs="Arial" w:hint="eastAsia"/>
                                <w:sz w:val="20"/>
                                <w:szCs w:val="20"/>
                              </w:rPr>
                              <w:t>0.06</w:t>
                            </w:r>
                          </w:p>
                        </w:tc>
                      </w:tr>
                    </w:tbl>
                    <w:p w:rsidR="00B724F1" w:rsidRPr="00A24E21" w:rsidRDefault="00B724F1" w:rsidP="008B56F4">
                      <w:pPr>
                        <w:spacing w:line="250" w:lineRule="exact"/>
                        <w:ind w:leftChars="-11" w:left="867" w:rightChars="-24" w:right="-58" w:hangingChars="496" w:hanging="893"/>
                      </w:pPr>
                      <w:r w:rsidRPr="00F31800">
                        <w:rPr>
                          <w:rFonts w:ascii="標楷體" w:eastAsia="標楷體" w:hAnsi="標楷體" w:hint="eastAsia"/>
                          <w:sz w:val="18"/>
                          <w:szCs w:val="18"/>
                        </w:rPr>
                        <w:t>資料來源：整理自文化部提供</w:t>
                      </w:r>
                      <w:r>
                        <w:rPr>
                          <w:rFonts w:ascii="標楷體" w:eastAsia="標楷體" w:hAnsi="標楷體" w:hint="eastAsia"/>
                          <w:sz w:val="18"/>
                          <w:szCs w:val="18"/>
                        </w:rPr>
                        <w:t>截至</w:t>
                      </w:r>
                      <w:r w:rsidRPr="004167C8">
                        <w:rPr>
                          <w:rFonts w:ascii="標楷體" w:eastAsia="標楷體" w:hAnsi="標楷體" w:hint="eastAsia"/>
                          <w:sz w:val="18"/>
                          <w:szCs w:val="18"/>
                        </w:rPr>
                        <w:t>113年2月29日</w:t>
                      </w:r>
                      <w:r>
                        <w:rPr>
                          <w:rFonts w:ascii="標楷體" w:eastAsia="標楷體" w:hAnsi="標楷體" w:hint="eastAsia"/>
                          <w:sz w:val="18"/>
                          <w:szCs w:val="18"/>
                        </w:rPr>
                        <w:t>止</w:t>
                      </w:r>
                      <w:r w:rsidRPr="00F31800">
                        <w:rPr>
                          <w:rFonts w:ascii="標楷體" w:eastAsia="標楷體" w:hAnsi="標楷體" w:hint="eastAsia"/>
                          <w:sz w:val="18"/>
                          <w:szCs w:val="18"/>
                        </w:rPr>
                        <w:t>資料</w:t>
                      </w:r>
                      <w:r w:rsidRPr="00A24E21">
                        <w:rPr>
                          <w:rFonts w:ascii="標楷體" w:eastAsia="標楷體" w:hAnsi="標楷體" w:hint="eastAsia"/>
                          <w:sz w:val="18"/>
                          <w:szCs w:val="18"/>
                        </w:rPr>
                        <w:t>及內政部戶政司全球資訊網站資料。</w:t>
                      </w:r>
                    </w:p>
                  </w:txbxContent>
                </v:textbox>
                <w10:wrap type="square" anchorx="margin" anchory="margin"/>
              </v:shape>
            </w:pict>
          </mc:Fallback>
        </mc:AlternateContent>
      </w:r>
      <w:r w:rsidR="009350AF" w:rsidRPr="00AC014A">
        <w:rPr>
          <w:rFonts w:ascii="標楷體" w:eastAsia="標楷體" w:hAnsi="標楷體" w:hint="eastAsia"/>
          <w:spacing w:val="-2"/>
          <w:szCs w:val="24"/>
          <w:lang w:val="x-none"/>
        </w:rPr>
        <w:t>市集攤</w:t>
      </w:r>
      <w:r w:rsidR="006E5EDA" w:rsidRPr="00AC014A">
        <w:rPr>
          <w:rFonts w:ascii="標楷體" w:eastAsia="標楷體" w:hAnsi="標楷體" w:hint="eastAsia"/>
          <w:spacing w:val="-2"/>
          <w:szCs w:val="24"/>
          <w:lang w:val="x-none"/>
        </w:rPr>
        <w:t>位計2,171場次，其中辦理場次比率前5名為臺北市34.50％、臺中市17.96％、</w:t>
      </w:r>
      <w:r w:rsidR="00AF6F3E" w:rsidRPr="00AC014A">
        <w:rPr>
          <w:rFonts w:ascii="標楷體" w:eastAsia="標楷體" w:hAnsi="標楷體" w:hint="eastAsia"/>
          <w:spacing w:val="-2"/>
          <w:szCs w:val="24"/>
          <w:lang w:val="x-none"/>
        </w:rPr>
        <w:t>高雄</w:t>
      </w:r>
      <w:r w:rsidR="006E5EDA" w:rsidRPr="00AC014A">
        <w:rPr>
          <w:rFonts w:ascii="標楷體" w:eastAsia="標楷體" w:hAnsi="標楷體" w:hint="eastAsia"/>
          <w:spacing w:val="-2"/>
          <w:szCs w:val="24"/>
          <w:lang w:val="x-none"/>
        </w:rPr>
        <w:t>市13.36％、新北市7.00％及嘉義市4.19％，占全部場次之77.01％</w:t>
      </w:r>
      <w:r w:rsidR="00EE50C3" w:rsidRPr="00AC014A">
        <w:rPr>
          <w:rFonts w:ascii="標楷體" w:eastAsia="標楷體" w:hAnsi="標楷體" w:hint="eastAsia"/>
          <w:spacing w:val="-2"/>
          <w:szCs w:val="24"/>
          <w:lang w:val="x-none"/>
        </w:rPr>
        <w:t>（</w:t>
      </w:r>
      <w:r w:rsidR="006E5EDA" w:rsidRPr="00AC014A">
        <w:rPr>
          <w:rFonts w:ascii="標楷體" w:eastAsia="標楷體" w:hAnsi="標楷體" w:hint="eastAsia"/>
          <w:spacing w:val="-2"/>
          <w:szCs w:val="24"/>
          <w:lang w:val="x-none"/>
        </w:rPr>
        <w:t>表1</w:t>
      </w:r>
      <w:r w:rsidR="00EE50C3" w:rsidRPr="00AC014A">
        <w:rPr>
          <w:rFonts w:ascii="標楷體" w:eastAsia="標楷體" w:hAnsi="標楷體" w:hint="eastAsia"/>
          <w:spacing w:val="-2"/>
          <w:szCs w:val="24"/>
          <w:lang w:val="x-none"/>
        </w:rPr>
        <w:t>）</w:t>
      </w:r>
      <w:r w:rsidR="006E5EDA" w:rsidRPr="00AC014A">
        <w:rPr>
          <w:rFonts w:ascii="標楷體" w:eastAsia="標楷體" w:hAnsi="標楷體" w:hint="eastAsia"/>
          <w:spacing w:val="-2"/>
          <w:szCs w:val="24"/>
          <w:lang w:val="x-none"/>
        </w:rPr>
        <w:t>，惟依112年底止內政部戶政司全球資訊網人口統計資料，上開市縣16歲至22歲</w:t>
      </w:r>
      <w:r w:rsidR="00EE50C3" w:rsidRPr="00AC014A">
        <w:rPr>
          <w:rFonts w:ascii="標楷體" w:eastAsia="標楷體" w:hAnsi="標楷體" w:hint="eastAsia"/>
          <w:spacing w:val="-2"/>
          <w:szCs w:val="24"/>
          <w:lang w:val="x-none"/>
        </w:rPr>
        <w:t>（</w:t>
      </w:r>
      <w:r w:rsidR="006E5EDA" w:rsidRPr="00AC014A">
        <w:rPr>
          <w:rFonts w:ascii="標楷體" w:eastAsia="標楷體" w:hAnsi="標楷體" w:hint="eastAsia"/>
          <w:spacing w:val="-2"/>
          <w:szCs w:val="24"/>
          <w:lang w:val="x-none"/>
        </w:rPr>
        <w:t>符合領用文化禮金</w:t>
      </w:r>
      <w:r w:rsidR="00EE50C3" w:rsidRPr="00AC014A">
        <w:rPr>
          <w:rFonts w:ascii="標楷體" w:eastAsia="標楷體" w:hAnsi="標楷體" w:hint="eastAsia"/>
          <w:spacing w:val="-2"/>
          <w:szCs w:val="24"/>
          <w:lang w:val="x-none"/>
        </w:rPr>
        <w:t>）</w:t>
      </w:r>
      <w:r w:rsidR="006E5EDA" w:rsidRPr="00AC014A">
        <w:rPr>
          <w:rFonts w:ascii="標楷體" w:eastAsia="標楷體" w:hAnsi="標楷體" w:hint="eastAsia"/>
          <w:spacing w:val="-2"/>
          <w:szCs w:val="24"/>
          <w:lang w:val="x-none"/>
        </w:rPr>
        <w:t>人口數分布比率分別為9.12％、12.91％、11.19％、16.55％及1.24％，共計51.01％，文化部辦理文化禮金藝文消費</w:t>
      </w:r>
      <w:r w:rsidR="006E5EDA" w:rsidRPr="00AC014A">
        <w:rPr>
          <w:rFonts w:ascii="標楷體" w:eastAsia="標楷體" w:hAnsi="標楷體" w:hint="eastAsia"/>
          <w:szCs w:val="24"/>
          <w:lang w:val="x-none"/>
        </w:rPr>
        <w:t>之文創展會及市集攤位，皆集中於文化藝文場域較為充足及領用文化禮金人口較多之都會區，對於文化</w:t>
      </w:r>
      <w:r w:rsidR="00E067CC" w:rsidRPr="00AC014A">
        <w:rPr>
          <w:rFonts w:ascii="標楷體" w:eastAsia="標楷體" w:hAnsi="標楷體" w:hint="eastAsia"/>
          <w:szCs w:val="24"/>
          <w:lang w:val="x-none"/>
        </w:rPr>
        <w:t>藝文</w:t>
      </w:r>
      <w:r w:rsidR="006E5EDA" w:rsidRPr="00AC014A">
        <w:rPr>
          <w:rFonts w:ascii="標楷體" w:eastAsia="標楷體" w:hAnsi="標楷體" w:hint="eastAsia"/>
          <w:szCs w:val="24"/>
          <w:lang w:val="x-none"/>
        </w:rPr>
        <w:t>場域及領用文化禮金人口數較少之市縣，尚有強化辦理空間</w:t>
      </w:r>
      <w:r w:rsidR="00365655" w:rsidRPr="00AC014A">
        <w:rPr>
          <w:rFonts w:ascii="標楷體" w:eastAsia="標楷體" w:hAnsi="標楷體" w:hint="eastAsia"/>
          <w:szCs w:val="24"/>
          <w:lang w:val="x-none"/>
        </w:rPr>
        <w:t>等情事</w:t>
      </w:r>
      <w:r w:rsidR="006E5EDA" w:rsidRPr="00AC014A">
        <w:rPr>
          <w:rFonts w:ascii="標楷體" w:eastAsia="標楷體" w:hAnsi="標楷體"/>
          <w:bCs/>
          <w:szCs w:val="24"/>
        </w:rPr>
        <w:t>，</w:t>
      </w:r>
      <w:r w:rsidR="006E5EDA" w:rsidRPr="00AC014A">
        <w:rPr>
          <w:rFonts w:ascii="標楷體" w:eastAsia="標楷體" w:hAnsi="標楷體" w:hint="eastAsia"/>
          <w:bCs/>
          <w:szCs w:val="24"/>
        </w:rPr>
        <w:t>經函請文化部</w:t>
      </w:r>
      <w:r w:rsidR="006E5EDA" w:rsidRPr="00AC014A">
        <w:rPr>
          <w:rFonts w:ascii="標楷體" w:eastAsia="標楷體" w:hAnsi="標楷體" w:hint="eastAsia"/>
          <w:szCs w:val="24"/>
        </w:rPr>
        <w:t>研謀改善</w:t>
      </w:r>
      <w:r w:rsidR="006E5EDA" w:rsidRPr="00AC014A">
        <w:rPr>
          <w:rFonts w:ascii="標楷體" w:eastAsia="標楷體" w:hAnsi="標楷體" w:hint="eastAsia"/>
          <w:bCs/>
          <w:szCs w:val="24"/>
        </w:rPr>
        <w:t>。據復：（1）將持續加強宣導請民眾於期限內完成領取及使用，並鼓勵至使用文化禮金消費金額較低之藝文產業消費，以均衡各類別及區域藝文產業發展；（2）推動防弊措施，已有效且大幅減少文化幣違規轉賣、收購情形，疑似違規之29家消費點，由檢調辦理中1家；重大違規廢止適用資格者3家；已重新復權者3家；其餘22家持續逐案查證中；</w:t>
      </w:r>
      <w:r w:rsidR="00EE50C3" w:rsidRPr="00AC014A">
        <w:rPr>
          <w:rFonts w:ascii="標楷體" w:eastAsia="標楷體" w:hAnsi="標楷體" w:hint="eastAsia"/>
          <w:bCs/>
          <w:szCs w:val="24"/>
        </w:rPr>
        <w:t>（</w:t>
      </w:r>
      <w:r w:rsidR="006E5EDA" w:rsidRPr="00AC014A">
        <w:rPr>
          <w:rFonts w:ascii="標楷體" w:eastAsia="標楷體" w:hAnsi="標楷體"/>
          <w:bCs/>
          <w:szCs w:val="24"/>
        </w:rPr>
        <w:t>3</w:t>
      </w:r>
      <w:r w:rsidR="00EE50C3" w:rsidRPr="00AC014A">
        <w:rPr>
          <w:rFonts w:ascii="標楷體" w:eastAsia="標楷體" w:hAnsi="標楷體"/>
          <w:bCs/>
          <w:szCs w:val="24"/>
        </w:rPr>
        <w:t>）</w:t>
      </w:r>
      <w:r w:rsidR="006E5EDA" w:rsidRPr="00AC014A">
        <w:rPr>
          <w:rFonts w:ascii="標楷體" w:eastAsia="標楷體" w:hAnsi="標楷體" w:hint="eastAsia"/>
          <w:bCs/>
          <w:szCs w:val="24"/>
        </w:rPr>
        <w:t>未來將持續推動相關計畫，讓藝文市集、展會走入各個</w:t>
      </w:r>
      <w:r w:rsidRPr="00A24E21">
        <w:rPr>
          <w:rFonts w:ascii="標楷體" w:eastAsia="標楷體" w:hAnsi="標楷體" w:hint="eastAsia"/>
          <w:bCs/>
          <w:szCs w:val="24"/>
        </w:rPr>
        <w:t>市</w:t>
      </w:r>
      <w:r w:rsidR="006E5EDA" w:rsidRPr="00A24E21">
        <w:rPr>
          <w:rFonts w:ascii="標楷體" w:eastAsia="標楷體" w:hAnsi="標楷體" w:hint="eastAsia"/>
          <w:bCs/>
          <w:szCs w:val="24"/>
        </w:rPr>
        <w:t>縣，並鼓勵</w:t>
      </w:r>
      <w:r w:rsidR="006E5EDA" w:rsidRPr="00AC014A">
        <w:rPr>
          <w:rFonts w:ascii="標楷體" w:eastAsia="標楷體" w:hAnsi="標楷體" w:hint="eastAsia"/>
          <w:bCs/>
          <w:szCs w:val="24"/>
        </w:rPr>
        <w:t>消費點提供優惠措施，以提高6都以外青年消費意願並增加消費類型及多元性。</w:t>
      </w:r>
    </w:p>
    <w:p w:rsidR="00000D0B" w:rsidRPr="00AC014A" w:rsidRDefault="006E5EDA" w:rsidP="008328A6">
      <w:pPr>
        <w:overflowPunct w:val="0"/>
        <w:snapToGrid w:val="0"/>
        <w:spacing w:line="430" w:lineRule="exact"/>
        <w:ind w:firstLineChars="450" w:firstLine="1081"/>
        <w:jc w:val="distribute"/>
        <w:rPr>
          <w:rFonts w:ascii="標楷體" w:eastAsia="標楷體" w:hAnsi="標楷體"/>
          <w:szCs w:val="24"/>
          <w:lang w:val="x-none"/>
        </w:rPr>
      </w:pPr>
      <w:r w:rsidRPr="00AC014A">
        <w:rPr>
          <w:rFonts w:ascii="標楷體" w:eastAsia="標楷體" w:hAnsi="標楷體" w:hint="eastAsia"/>
          <w:b/>
          <w:szCs w:val="24"/>
        </w:rPr>
        <w:t>2</w:t>
      </w:r>
      <w:r w:rsidRPr="00AC014A">
        <w:rPr>
          <w:rFonts w:ascii="標楷體" w:eastAsia="標楷體" w:hAnsi="標楷體"/>
          <w:b/>
          <w:szCs w:val="24"/>
        </w:rPr>
        <w:t>.</w:t>
      </w:r>
      <w:r w:rsidRPr="00AC014A">
        <w:rPr>
          <w:rFonts w:ascii="標楷體" w:eastAsia="標楷體" w:hAnsi="標楷體" w:hint="eastAsia"/>
          <w:b/>
          <w:szCs w:val="24"/>
        </w:rPr>
        <w:t xml:space="preserve">　辦理校外文化體驗及藝術入校補助計畫，偏遠地區學校參與校外文化體驗計畫僅2成餘；另藝術入校計畫尚無補助文學閱讀類</w:t>
      </w:r>
      <w:r w:rsidRPr="00AC014A">
        <w:rPr>
          <w:rFonts w:ascii="標楷體" w:eastAsia="標楷體" w:hAnsi="標楷體" w:hint="eastAsia"/>
          <w:b/>
          <w:szCs w:val="24"/>
          <w:lang w:val="x-none"/>
        </w:rPr>
        <w:t>等</w:t>
      </w:r>
      <w:r w:rsidRPr="00AC014A">
        <w:rPr>
          <w:rFonts w:ascii="標楷體" w:eastAsia="標楷體" w:hAnsi="標楷體" w:hint="eastAsia"/>
          <w:b/>
          <w:szCs w:val="24"/>
        </w:rPr>
        <w:t>情事：</w:t>
      </w:r>
      <w:r w:rsidRPr="00AC014A">
        <w:rPr>
          <w:rFonts w:ascii="標楷體" w:eastAsia="標楷體" w:hAnsi="標楷體" w:hint="eastAsia"/>
          <w:szCs w:val="24"/>
        </w:rPr>
        <w:t>文化部為串聯中央與地方藝文場域，創造藝文體驗內容，透過與各直轄市、縣</w:t>
      </w:r>
      <w:r w:rsidR="00EE50C3" w:rsidRPr="00AC014A">
        <w:rPr>
          <w:rFonts w:ascii="標楷體" w:eastAsia="標楷體" w:hAnsi="標楷體" w:hint="eastAsia"/>
          <w:szCs w:val="24"/>
        </w:rPr>
        <w:t>（</w:t>
      </w:r>
      <w:r w:rsidRPr="00AC014A">
        <w:rPr>
          <w:rFonts w:ascii="標楷體" w:eastAsia="標楷體" w:hAnsi="標楷體" w:hint="eastAsia"/>
          <w:szCs w:val="24"/>
        </w:rPr>
        <w:t>市</w:t>
      </w:r>
      <w:r w:rsidR="00EE50C3" w:rsidRPr="00AC014A">
        <w:rPr>
          <w:rFonts w:ascii="標楷體" w:eastAsia="標楷體" w:hAnsi="標楷體" w:hint="eastAsia"/>
          <w:szCs w:val="24"/>
        </w:rPr>
        <w:t>）</w:t>
      </w:r>
      <w:r w:rsidRPr="00AC014A">
        <w:rPr>
          <w:rFonts w:ascii="標楷體" w:eastAsia="標楷體" w:hAnsi="標楷體" w:hint="eastAsia"/>
          <w:szCs w:val="24"/>
        </w:rPr>
        <w:t>政府共同合作，推動學校帶領學生走出校園，走進戲劇院、音樂廳等文化場域，以培育藝文欣賞人口，增加學生接觸多元藝術內容機會。經查執行情形，核有</w:t>
      </w:r>
      <w:r w:rsidR="009E0455" w:rsidRPr="00AC014A">
        <w:rPr>
          <w:rFonts w:ascii="標楷體" w:eastAsia="標楷體" w:hAnsi="標楷體" w:hint="eastAsia"/>
          <w:szCs w:val="24"/>
        </w:rPr>
        <w:t>：</w:t>
      </w:r>
      <w:r w:rsidRPr="00AC014A">
        <w:rPr>
          <w:rFonts w:ascii="標楷體" w:eastAsia="標楷體" w:hAnsi="標楷體" w:hint="eastAsia"/>
          <w:szCs w:val="24"/>
          <w:lang w:val="x-none"/>
        </w:rPr>
        <w:t>（1）依文化部校外文化體驗計畫執行須知規定，實施對象為國民小學、國民中學、高級中等學校學生，並以偏遠地區學校為優先。委辦對象：各直轄市</w:t>
      </w:r>
      <w:r w:rsidR="00EE50C3" w:rsidRPr="00AC014A">
        <w:rPr>
          <w:rFonts w:ascii="標楷體" w:eastAsia="標楷體" w:hAnsi="標楷體" w:hint="eastAsia"/>
          <w:szCs w:val="24"/>
          <w:lang w:val="x-none"/>
        </w:rPr>
        <w:t>（</w:t>
      </w:r>
      <w:r w:rsidRPr="00AC014A">
        <w:rPr>
          <w:rFonts w:ascii="標楷體" w:eastAsia="標楷體" w:hAnsi="標楷體" w:hint="eastAsia"/>
          <w:szCs w:val="24"/>
          <w:lang w:val="x-none"/>
        </w:rPr>
        <w:t>臺北市政府未參與計畫</w:t>
      </w:r>
      <w:r w:rsidR="00EE50C3" w:rsidRPr="00AC014A">
        <w:rPr>
          <w:rFonts w:ascii="標楷體" w:eastAsia="標楷體" w:hAnsi="標楷體" w:hint="eastAsia"/>
          <w:szCs w:val="24"/>
          <w:lang w:val="x-none"/>
        </w:rPr>
        <w:t>）</w:t>
      </w:r>
      <w:r w:rsidRPr="00AC014A">
        <w:rPr>
          <w:rFonts w:ascii="標楷體" w:eastAsia="標楷體" w:hAnsi="標楷體" w:hint="eastAsia"/>
          <w:szCs w:val="24"/>
          <w:lang w:val="x-none"/>
        </w:rPr>
        <w:t>、縣（市）政府。經查截至111學年度止，高級中等以下學校計4,081校</w:t>
      </w:r>
      <w:r w:rsidR="004167C8" w:rsidRPr="00AC014A">
        <w:rPr>
          <w:rFonts w:ascii="標楷體" w:eastAsia="標楷體" w:hAnsi="標楷體" w:hint="eastAsia"/>
          <w:szCs w:val="24"/>
          <w:lang w:val="x-none"/>
        </w:rPr>
        <w:t>（含分校分</w:t>
      </w:r>
      <w:r w:rsidR="004167C8" w:rsidRPr="00AC014A">
        <w:rPr>
          <w:rFonts w:ascii="標楷體" w:eastAsia="標楷體" w:hAnsi="標楷體" w:hint="eastAsia"/>
          <w:spacing w:val="-2"/>
          <w:szCs w:val="24"/>
          <w:lang w:val="x-none"/>
        </w:rPr>
        <w:t>班）</w:t>
      </w:r>
      <w:r w:rsidRPr="00AC014A">
        <w:rPr>
          <w:rFonts w:ascii="標楷體" w:eastAsia="標楷體" w:hAnsi="標楷體" w:hint="eastAsia"/>
          <w:spacing w:val="-2"/>
          <w:szCs w:val="24"/>
          <w:lang w:val="x-none"/>
        </w:rPr>
        <w:t>，其中屬偏遠地區學校1,234校</w:t>
      </w:r>
      <w:r w:rsidR="00EE50C3" w:rsidRPr="00AC014A">
        <w:rPr>
          <w:rFonts w:ascii="標楷體" w:eastAsia="標楷體" w:hAnsi="標楷體" w:hint="eastAsia"/>
          <w:spacing w:val="-2"/>
          <w:szCs w:val="24"/>
          <w:lang w:val="x-none"/>
        </w:rPr>
        <w:t>（</w:t>
      </w:r>
      <w:r w:rsidRPr="00AC014A">
        <w:rPr>
          <w:rFonts w:ascii="標楷體" w:eastAsia="標楷體" w:hAnsi="標楷體" w:hint="eastAsia"/>
          <w:spacing w:val="-2"/>
          <w:szCs w:val="24"/>
          <w:lang w:val="x-none"/>
        </w:rPr>
        <w:t>表2</w:t>
      </w:r>
      <w:r w:rsidR="00EE50C3" w:rsidRPr="00AC014A">
        <w:rPr>
          <w:rFonts w:ascii="標楷體" w:eastAsia="標楷體" w:hAnsi="標楷體" w:hint="eastAsia"/>
          <w:spacing w:val="-2"/>
          <w:szCs w:val="24"/>
          <w:lang w:val="x-none"/>
        </w:rPr>
        <w:t>）</w:t>
      </w:r>
      <w:r w:rsidRPr="00AC014A">
        <w:rPr>
          <w:rFonts w:ascii="標楷體" w:eastAsia="標楷體" w:hAnsi="標楷體" w:hint="eastAsia"/>
          <w:spacing w:val="-2"/>
          <w:szCs w:val="24"/>
          <w:lang w:val="x-none"/>
        </w:rPr>
        <w:t>，文化部校外文化體驗計畫，自112年9月至113年1月底止，計補助706所學校，其中屬偏遠地區學校計256校，占全部偏遠地區學校之20.75</w:t>
      </w:r>
      <w:r w:rsidR="00AF6F3E" w:rsidRPr="00AC014A">
        <w:rPr>
          <w:rFonts w:ascii="標楷體" w:eastAsia="標楷體" w:hAnsi="標楷體" w:hint="eastAsia"/>
          <w:szCs w:val="24"/>
          <w:lang w:val="x-none"/>
        </w:rPr>
        <w:t>％，</w:t>
      </w:r>
    </w:p>
    <w:p w:rsidR="006E5EDA" w:rsidRPr="00AC014A" w:rsidRDefault="006B347A" w:rsidP="00564A89">
      <w:pPr>
        <w:overflowPunct w:val="0"/>
        <w:snapToGrid w:val="0"/>
        <w:spacing w:line="420" w:lineRule="exact"/>
        <w:jc w:val="both"/>
        <w:rPr>
          <w:rFonts w:ascii="標楷體" w:eastAsia="標楷體" w:hAnsi="標楷體"/>
          <w:szCs w:val="24"/>
        </w:rPr>
      </w:pPr>
      <w:r w:rsidRPr="00AC014A">
        <w:rPr>
          <w:rFonts w:ascii="標楷體" w:eastAsia="標楷體" w:hAnsi="標楷體"/>
          <w:b/>
          <w:noProof/>
          <w:kern w:val="0"/>
          <w:szCs w:val="24"/>
        </w:rPr>
        <w:lastRenderedPageBreak/>
        <mc:AlternateContent>
          <mc:Choice Requires="wps">
            <w:drawing>
              <wp:anchor distT="45720" distB="45720" distL="114300" distR="114300" simplePos="0" relativeHeight="251649536" behindDoc="0" locked="0" layoutInCell="1" allowOverlap="1" wp14:anchorId="1991C93E" wp14:editId="08E21D14">
                <wp:simplePos x="0" y="0"/>
                <wp:positionH relativeFrom="margin">
                  <wp:posOffset>3278505</wp:posOffset>
                </wp:positionH>
                <wp:positionV relativeFrom="paragraph">
                  <wp:posOffset>25177</wp:posOffset>
                </wp:positionV>
                <wp:extent cx="3048000" cy="525970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0" cy="5259705"/>
                        </a:xfrm>
                        <a:prstGeom prst="rect">
                          <a:avLst/>
                        </a:prstGeom>
                        <a:solidFill>
                          <a:srgbClr val="FFFFFF"/>
                        </a:solidFill>
                        <a:ln w="9525">
                          <a:noFill/>
                          <a:miter lim="800000"/>
                          <a:headEnd/>
                          <a:tailEnd/>
                        </a:ln>
                      </wps:spPr>
                      <wps:txbx>
                        <w:txbxContent>
                          <w:tbl>
                            <w:tblPr>
                              <w:tblW w:w="4625" w:type="dxa"/>
                              <w:tblInd w:w="-5" w:type="dxa"/>
                              <w:tblCellMar>
                                <w:left w:w="28" w:type="dxa"/>
                                <w:right w:w="28" w:type="dxa"/>
                              </w:tblCellMar>
                              <w:tblLook w:val="04A0" w:firstRow="1" w:lastRow="0" w:firstColumn="1" w:lastColumn="0" w:noHBand="0" w:noVBand="1"/>
                            </w:tblPr>
                            <w:tblGrid>
                              <w:gridCol w:w="851"/>
                              <w:gridCol w:w="1007"/>
                              <w:gridCol w:w="869"/>
                              <w:gridCol w:w="708"/>
                              <w:gridCol w:w="1190"/>
                            </w:tblGrid>
                            <w:tr w:rsidR="00B724F1" w:rsidRPr="007C512B" w:rsidTr="007C3CFA">
                              <w:trPr>
                                <w:trHeight w:val="20"/>
                              </w:trPr>
                              <w:tc>
                                <w:tcPr>
                                  <w:tcW w:w="4625" w:type="dxa"/>
                                  <w:gridSpan w:val="5"/>
                                  <w:shd w:val="clear" w:color="auto" w:fill="auto"/>
                                  <w:vAlign w:val="center"/>
                                </w:tcPr>
                                <w:p w:rsidR="00B724F1" w:rsidRPr="007C512B" w:rsidRDefault="00B724F1" w:rsidP="00042402">
                                  <w:pPr>
                                    <w:spacing w:line="240" w:lineRule="exact"/>
                                    <w:ind w:left="713" w:hangingChars="297" w:hanging="713"/>
                                    <w:jc w:val="both"/>
                                    <w:rPr>
                                      <w:rFonts w:ascii="標楷體" w:eastAsia="標楷體" w:hAnsi="標楷體" w:cs="Arial"/>
                                      <w:szCs w:val="24"/>
                                    </w:rPr>
                                  </w:pPr>
                                  <w:r w:rsidRPr="007C512B">
                                    <w:rPr>
                                      <w:rFonts w:ascii="標楷體" w:eastAsia="標楷體" w:hAnsi="標楷體" w:cs="Arial" w:hint="eastAsia"/>
                                      <w:b/>
                                      <w:szCs w:val="24"/>
                                    </w:rPr>
                                    <w:t>表2　111學年度各市縣政府獲文化部校外</w:t>
                                  </w:r>
                                  <w:r w:rsidRPr="00A24E21">
                                    <w:rPr>
                                      <w:rFonts w:ascii="標楷體" w:eastAsia="標楷體" w:hAnsi="標楷體" w:cs="Arial" w:hint="eastAsia"/>
                                      <w:b/>
                                      <w:szCs w:val="24"/>
                                    </w:rPr>
                                    <w:t>文化</w:t>
                                  </w:r>
                                  <w:r w:rsidRPr="007C512B">
                                    <w:rPr>
                                      <w:rFonts w:ascii="標楷體" w:eastAsia="標楷體" w:hAnsi="標楷體" w:cs="Arial" w:hint="eastAsia"/>
                                      <w:b/>
                                      <w:szCs w:val="24"/>
                                    </w:rPr>
                                    <w:t>體驗計畫補助情形</w:t>
                                  </w:r>
                                </w:p>
                              </w:tc>
                            </w:tr>
                            <w:tr w:rsidR="00B724F1" w:rsidRPr="007C512B" w:rsidTr="007C3CFA">
                              <w:trPr>
                                <w:trHeight w:val="20"/>
                              </w:trPr>
                              <w:tc>
                                <w:tcPr>
                                  <w:tcW w:w="4625" w:type="dxa"/>
                                  <w:gridSpan w:val="5"/>
                                  <w:tcBorders>
                                    <w:bottom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單位：校、％</w:t>
                                  </w:r>
                                </w:p>
                              </w:tc>
                            </w:tr>
                            <w:tr w:rsidR="00B724F1" w:rsidRPr="007C512B" w:rsidTr="007C3CFA">
                              <w:trPr>
                                <w:trHeight w:val="20"/>
                              </w:trPr>
                              <w:tc>
                                <w:tcPr>
                                  <w:tcW w:w="851" w:type="dxa"/>
                                  <w:vMerge w:val="restart"/>
                                  <w:tcBorders>
                                    <w:top w:val="single" w:sz="4" w:space="0" w:color="auto"/>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市縣</w:t>
                                  </w:r>
                                  <w:r w:rsidRPr="007C512B">
                                    <w:rPr>
                                      <w:rFonts w:ascii="標楷體" w:eastAsia="標楷體" w:hAnsi="標楷體" w:hint="eastAsia"/>
                                      <w:sz w:val="20"/>
                                      <w:szCs w:val="20"/>
                                    </w:rPr>
                                    <w:t>別</w:t>
                                  </w:r>
                                </w:p>
                              </w:tc>
                              <w:tc>
                                <w:tcPr>
                                  <w:tcW w:w="1007" w:type="dxa"/>
                                  <w:vMerge w:val="restart"/>
                                  <w:tcBorders>
                                    <w:top w:val="single" w:sz="4" w:space="0" w:color="auto"/>
                                    <w:left w:val="nil"/>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學校總數</w:t>
                                  </w:r>
                                </w:p>
                              </w:tc>
                              <w:tc>
                                <w:tcPr>
                                  <w:tcW w:w="2767" w:type="dxa"/>
                                  <w:gridSpan w:val="3"/>
                                  <w:tcBorders>
                                    <w:top w:val="single" w:sz="4" w:space="0" w:color="auto"/>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偏遠地區學校數</w:t>
                                  </w:r>
                                </w:p>
                              </w:tc>
                            </w:tr>
                            <w:tr w:rsidR="00B724F1" w:rsidRPr="007C512B" w:rsidTr="007C3CFA">
                              <w:trPr>
                                <w:trHeight w:val="20"/>
                              </w:trPr>
                              <w:tc>
                                <w:tcPr>
                                  <w:tcW w:w="851" w:type="dxa"/>
                                  <w:vMerge/>
                                  <w:tcBorders>
                                    <w:left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p>
                              </w:tc>
                              <w:tc>
                                <w:tcPr>
                                  <w:tcW w:w="1007" w:type="dxa"/>
                                  <w:vMerge/>
                                  <w:tcBorders>
                                    <w:left w:val="nil"/>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869" w:type="dxa"/>
                                  <w:vMerge w:val="restart"/>
                                  <w:tcBorders>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1898" w:type="dxa"/>
                                  <w:gridSpan w:val="2"/>
                                  <w:tcBorders>
                                    <w:top w:val="single" w:sz="4" w:space="0" w:color="auto"/>
                                    <w:left w:val="nil"/>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文化體驗偏遠學校數</w:t>
                                  </w:r>
                                </w:p>
                              </w:tc>
                            </w:tr>
                            <w:tr w:rsidR="00B724F1" w:rsidRPr="007C512B" w:rsidTr="007C3CFA">
                              <w:trPr>
                                <w:trHeight w:val="20"/>
                              </w:trPr>
                              <w:tc>
                                <w:tcPr>
                                  <w:tcW w:w="851" w:type="dxa"/>
                                  <w:vMerge/>
                                  <w:tcBorders>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1007" w:type="dxa"/>
                                  <w:vMerge/>
                                  <w:tcBorders>
                                    <w:left w:val="nil"/>
                                    <w:bottom w:val="single" w:sz="4" w:space="0" w:color="auto"/>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869" w:type="dxa"/>
                                  <w:vMerge/>
                                  <w:tcBorders>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708" w:type="dxa"/>
                                  <w:tcBorders>
                                    <w:left w:val="nil"/>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A24E21">
                                    <w:rPr>
                                      <w:rFonts w:ascii="標楷體" w:eastAsia="標楷體" w:hAnsi="標楷體" w:cs="Arial" w:hint="eastAsia"/>
                                      <w:sz w:val="20"/>
                                      <w:szCs w:val="20"/>
                                    </w:rPr>
                                    <w:t>（註1）</w:t>
                                  </w:r>
                                </w:p>
                              </w:tc>
                              <w:tc>
                                <w:tcPr>
                                  <w:tcW w:w="1190" w:type="dxa"/>
                                  <w:tcBorders>
                                    <w:top w:val="single" w:sz="4" w:space="0" w:color="auto"/>
                                    <w:left w:val="nil"/>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占比</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b/>
                                      <w:bCs/>
                                      <w:sz w:val="20"/>
                                      <w:szCs w:val="20"/>
                                    </w:rPr>
                                  </w:pPr>
                                  <w:r w:rsidRPr="007C512B">
                                    <w:rPr>
                                      <w:rFonts w:ascii="標楷體" w:eastAsia="標楷體" w:hAnsi="標楷體" w:cs="Arial" w:hint="eastAsia"/>
                                      <w:b/>
                                      <w:bCs/>
                                      <w:sz w:val="20"/>
                                      <w:szCs w:val="20"/>
                                    </w:rPr>
                                    <w:t>合計</w:t>
                                  </w:r>
                                </w:p>
                              </w:tc>
                              <w:tc>
                                <w:tcPr>
                                  <w:tcW w:w="1007" w:type="dxa"/>
                                  <w:tcBorders>
                                    <w:top w:val="nil"/>
                                    <w:left w:val="nil"/>
                                    <w:bottom w:val="single" w:sz="4" w:space="0" w:color="auto"/>
                                    <w:right w:val="single" w:sz="4" w:space="0" w:color="auto"/>
                                  </w:tcBorders>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b/>
                                      <w:bCs/>
                                      <w:sz w:val="20"/>
                                      <w:szCs w:val="20"/>
                                    </w:rPr>
                                    <w:t>4,081</w:t>
                                  </w:r>
                                  <w:r w:rsidRPr="007C512B">
                                    <w:rPr>
                                      <w:rFonts w:ascii="標楷體" w:eastAsia="標楷體" w:hAnsi="標楷體" w:cs="Arial" w:hint="eastAsia"/>
                                      <w:b/>
                                      <w:bCs/>
                                      <w:sz w:val="20"/>
                                      <w:szCs w:val="20"/>
                                    </w:rPr>
                                    <w:t xml:space="preserve"> </w:t>
                                  </w:r>
                                </w:p>
                              </w:tc>
                              <w:tc>
                                <w:tcPr>
                                  <w:tcW w:w="869"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 xml:space="preserve">1,234 </w:t>
                                  </w:r>
                                </w:p>
                              </w:tc>
                              <w:tc>
                                <w:tcPr>
                                  <w:tcW w:w="708"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256</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20.75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bottom"/>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339</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381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31.25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桃園市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297</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31</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9.68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臺中市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392</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50</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8</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16.00</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337</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117</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21</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17.95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高雄市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406</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73</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51</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69.86</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基隆市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70</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宜蘭縣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118</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41.67</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新竹縣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133</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42</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7.14</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新竹市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68</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957C1">
                                    <w:rPr>
                                      <w:rFonts w:ascii="標楷體" w:eastAsia="標楷體" w:hAnsi="標楷體" w:cs="Arial"/>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苗栗縣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171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57</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15.79</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彰化縣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244</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23.44</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南投縣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191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108</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2.78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雲林縣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221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122</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28</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22.95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嘉義縣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159</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100</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6.00</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嘉義市</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45</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屏東縣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111</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13.51</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花蓮縣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142</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86</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2.33</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臺東縣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124</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93</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13.98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澎湖縣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53</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53</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20.75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金門縣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26</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26</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34.62</w:t>
                                  </w:r>
                                </w:p>
                              </w:tc>
                            </w:tr>
                            <w:tr w:rsidR="00B724F1" w:rsidRPr="007C512B" w:rsidTr="007C3CFA">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連江縣</w:t>
                                  </w:r>
                                </w:p>
                              </w:tc>
                              <w:tc>
                                <w:tcPr>
                                  <w:tcW w:w="1007" w:type="dxa"/>
                                  <w:tcBorders>
                                    <w:top w:val="single" w:sz="4" w:space="0" w:color="auto"/>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869" w:type="dxa"/>
                                  <w:tcBorders>
                                    <w:top w:val="single" w:sz="4" w:space="0" w:color="auto"/>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single" w:sz="4" w:space="0" w:color="auto"/>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69.23</w:t>
                                  </w:r>
                                </w:p>
                              </w:tc>
                            </w:tr>
                            <w:tr w:rsidR="00B724F1" w:rsidRPr="007C512B" w:rsidTr="007C3CFA">
                              <w:trPr>
                                <w:trHeight w:val="20"/>
                              </w:trPr>
                              <w:tc>
                                <w:tcPr>
                                  <w:tcW w:w="4625" w:type="dxa"/>
                                  <w:gridSpan w:val="5"/>
                                  <w:tcBorders>
                                    <w:top w:val="single" w:sz="4" w:space="0" w:color="auto"/>
                                  </w:tcBorders>
                                  <w:shd w:val="clear" w:color="auto" w:fill="auto"/>
                                  <w:vAlign w:val="center"/>
                                </w:tcPr>
                                <w:p w:rsidR="00B724F1" w:rsidRDefault="00B724F1" w:rsidP="000E522E">
                                  <w:pPr>
                                    <w:spacing w:line="230" w:lineRule="exact"/>
                                    <w:ind w:leftChars="-7" w:left="861" w:rightChars="-13" w:right="-31" w:hangingChars="488" w:hanging="878"/>
                                    <w:jc w:val="both"/>
                                    <w:rPr>
                                      <w:rFonts w:ascii="標楷體" w:eastAsia="標楷體" w:hAnsi="標楷體" w:cs="Arial"/>
                                      <w:sz w:val="18"/>
                                      <w:szCs w:val="18"/>
                                    </w:rPr>
                                  </w:pPr>
                                  <w:r>
                                    <w:rPr>
                                      <w:rFonts w:ascii="標楷體" w:eastAsia="標楷體" w:hAnsi="標楷體" w:cs="Arial" w:hint="eastAsia"/>
                                      <w:sz w:val="18"/>
                                      <w:szCs w:val="18"/>
                                    </w:rPr>
                                    <w:t>註：</w:t>
                                  </w:r>
                                  <w:r w:rsidRPr="00A24E21">
                                    <w:rPr>
                                      <w:rFonts w:ascii="標楷體" w:eastAsia="標楷體" w:hAnsi="標楷體" w:cs="Arial"/>
                                      <w:sz w:val="18"/>
                                      <w:szCs w:val="18"/>
                                    </w:rPr>
                                    <w:t>1.</w:t>
                                  </w:r>
                                  <w:r w:rsidRPr="00A24E21">
                                    <w:rPr>
                                      <w:rFonts w:ascii="標楷體" w:eastAsia="標楷體" w:hAnsi="標楷體" w:cs="Arial" w:hint="eastAsia"/>
                                      <w:sz w:val="18"/>
                                      <w:szCs w:val="18"/>
                                    </w:rPr>
                                    <w:t>文化體驗偏遠學校數含</w:t>
                                  </w:r>
                                  <w:r w:rsidRPr="00A24E21">
                                    <w:rPr>
                                      <w:rFonts w:ascii="標楷體" w:eastAsia="標楷體" w:hAnsi="標楷體" w:cs="Arial"/>
                                      <w:sz w:val="18"/>
                                      <w:szCs w:val="18"/>
                                    </w:rPr>
                                    <w:t>非山非市</w:t>
                                  </w:r>
                                  <w:r>
                                    <w:rPr>
                                      <w:rFonts w:ascii="標楷體" w:eastAsia="標楷體" w:hAnsi="標楷體" w:cs="Arial" w:hint="eastAsia"/>
                                      <w:sz w:val="18"/>
                                      <w:szCs w:val="18"/>
                                    </w:rPr>
                                    <w:t>地區</w:t>
                                  </w:r>
                                  <w:r w:rsidRPr="00A24E21">
                                    <w:rPr>
                                      <w:rFonts w:ascii="標楷體" w:eastAsia="標楷體" w:hAnsi="標楷體" w:cs="Arial" w:hint="eastAsia"/>
                                      <w:sz w:val="18"/>
                                      <w:szCs w:val="18"/>
                                    </w:rPr>
                                    <w:t>。</w:t>
                                  </w:r>
                                </w:p>
                                <w:p w:rsidR="00B724F1" w:rsidRPr="007C512B" w:rsidRDefault="00B724F1" w:rsidP="000E522E">
                                  <w:pPr>
                                    <w:spacing w:line="230" w:lineRule="exact"/>
                                    <w:ind w:leftChars="141" w:left="518" w:rightChars="-13" w:right="-31" w:hangingChars="100" w:hanging="180"/>
                                    <w:jc w:val="both"/>
                                    <w:rPr>
                                      <w:rFonts w:ascii="標楷體" w:eastAsia="標楷體" w:hAnsi="標楷體" w:cs="Arial"/>
                                      <w:sz w:val="18"/>
                                      <w:szCs w:val="18"/>
                                    </w:rPr>
                                  </w:pPr>
                                  <w:r>
                                    <w:rPr>
                                      <w:rFonts w:ascii="標楷體" w:eastAsia="標楷體" w:hAnsi="標楷體" w:cs="Arial"/>
                                      <w:sz w:val="18"/>
                                      <w:szCs w:val="18"/>
                                    </w:rPr>
                                    <w:t>2.</w:t>
                                  </w:r>
                                  <w:r w:rsidRPr="007C512B">
                                    <w:rPr>
                                      <w:rFonts w:ascii="標楷體" w:eastAsia="標楷體" w:hAnsi="標楷體" w:cs="Arial" w:hint="eastAsia"/>
                                      <w:sz w:val="18"/>
                                      <w:szCs w:val="18"/>
                                    </w:rPr>
                                    <w:t>資料來源：整理自文化部提供資料及教育部統計處公告111學年度國民中小學概況統計、教育部主管高級中等學校名冊及111學年度偏遠地區國民中小學及高級中等學校名錄（含中等以下學校分校分班）。</w:t>
                                  </w:r>
                                </w:p>
                              </w:tc>
                            </w:tr>
                          </w:tbl>
                          <w:p w:rsidR="00B724F1" w:rsidRPr="007C512B" w:rsidRDefault="00B724F1" w:rsidP="00792055">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1C93E" id="_x0000_s1031" type="#_x0000_t202" style="position:absolute;left:0;text-align:left;margin-left:258.15pt;margin-top:2pt;width:240pt;height:414.15pt;z-index:251649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" stroked="f">
                <v:textbox>
                  <w:txbxContent>
                    <w:tbl>
                      <w:tblPr>
                        <w:tblW w:w="4625" w:type="dxa"/>
                        <w:tblInd w:w="-5" w:type="dxa"/>
                        <w:tblCellMar>
                          <w:left w:w="28" w:type="dxa"/>
                          <w:right w:w="28" w:type="dxa"/>
                        </w:tblCellMar>
                        <w:tblLook w:val="04A0" w:firstRow="1" w:lastRow="0" w:firstColumn="1" w:lastColumn="0" w:noHBand="0" w:noVBand="1"/>
                      </w:tblPr>
                      <w:tblGrid>
                        <w:gridCol w:w="851"/>
                        <w:gridCol w:w="1007"/>
                        <w:gridCol w:w="869"/>
                        <w:gridCol w:w="708"/>
                        <w:gridCol w:w="1190"/>
                      </w:tblGrid>
                      <w:tr w:rsidR="00B724F1" w:rsidRPr="007C512B" w:rsidTr="007C3CFA">
                        <w:trPr>
                          <w:trHeight w:val="20"/>
                        </w:trPr>
                        <w:tc>
                          <w:tcPr>
                            <w:tcW w:w="4625" w:type="dxa"/>
                            <w:gridSpan w:val="5"/>
                            <w:shd w:val="clear" w:color="auto" w:fill="auto"/>
                            <w:vAlign w:val="center"/>
                          </w:tcPr>
                          <w:p w:rsidR="00B724F1" w:rsidRPr="007C512B" w:rsidRDefault="00B724F1" w:rsidP="00042402">
                            <w:pPr>
                              <w:spacing w:line="240" w:lineRule="exact"/>
                              <w:ind w:left="713" w:hangingChars="297" w:hanging="713"/>
                              <w:jc w:val="both"/>
                              <w:rPr>
                                <w:rFonts w:ascii="標楷體" w:eastAsia="標楷體" w:hAnsi="標楷體" w:cs="Arial"/>
                                <w:szCs w:val="24"/>
                              </w:rPr>
                            </w:pPr>
                            <w:r w:rsidRPr="007C512B">
                              <w:rPr>
                                <w:rFonts w:ascii="標楷體" w:eastAsia="標楷體" w:hAnsi="標楷體" w:cs="Arial" w:hint="eastAsia"/>
                                <w:b/>
                                <w:szCs w:val="24"/>
                              </w:rPr>
                              <w:t>表2　111學年度各市縣政府獲文化部校外</w:t>
                            </w:r>
                            <w:r w:rsidRPr="00A24E21">
                              <w:rPr>
                                <w:rFonts w:ascii="標楷體" w:eastAsia="標楷體" w:hAnsi="標楷體" w:cs="Arial" w:hint="eastAsia"/>
                                <w:b/>
                                <w:szCs w:val="24"/>
                              </w:rPr>
                              <w:t>文化</w:t>
                            </w:r>
                            <w:r w:rsidRPr="007C512B">
                              <w:rPr>
                                <w:rFonts w:ascii="標楷體" w:eastAsia="標楷體" w:hAnsi="標楷體" w:cs="Arial" w:hint="eastAsia"/>
                                <w:b/>
                                <w:szCs w:val="24"/>
                              </w:rPr>
                              <w:t>體驗計畫補助情形</w:t>
                            </w:r>
                          </w:p>
                        </w:tc>
                      </w:tr>
                      <w:tr w:rsidR="00B724F1" w:rsidRPr="007C512B" w:rsidTr="007C3CFA">
                        <w:trPr>
                          <w:trHeight w:val="20"/>
                        </w:trPr>
                        <w:tc>
                          <w:tcPr>
                            <w:tcW w:w="4625" w:type="dxa"/>
                            <w:gridSpan w:val="5"/>
                            <w:tcBorders>
                              <w:bottom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單位：校、％</w:t>
                            </w:r>
                          </w:p>
                        </w:tc>
                      </w:tr>
                      <w:tr w:rsidR="00B724F1" w:rsidRPr="007C512B" w:rsidTr="007C3CFA">
                        <w:trPr>
                          <w:trHeight w:val="20"/>
                        </w:trPr>
                        <w:tc>
                          <w:tcPr>
                            <w:tcW w:w="851" w:type="dxa"/>
                            <w:vMerge w:val="restart"/>
                            <w:tcBorders>
                              <w:top w:val="single" w:sz="4" w:space="0" w:color="auto"/>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市縣</w:t>
                            </w:r>
                            <w:r w:rsidRPr="007C512B">
                              <w:rPr>
                                <w:rFonts w:ascii="標楷體" w:eastAsia="標楷體" w:hAnsi="標楷體" w:hint="eastAsia"/>
                                <w:sz w:val="20"/>
                                <w:szCs w:val="20"/>
                              </w:rPr>
                              <w:t>別</w:t>
                            </w:r>
                          </w:p>
                        </w:tc>
                        <w:tc>
                          <w:tcPr>
                            <w:tcW w:w="1007" w:type="dxa"/>
                            <w:vMerge w:val="restart"/>
                            <w:tcBorders>
                              <w:top w:val="single" w:sz="4" w:space="0" w:color="auto"/>
                              <w:left w:val="nil"/>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學校總數</w:t>
                            </w:r>
                          </w:p>
                        </w:tc>
                        <w:tc>
                          <w:tcPr>
                            <w:tcW w:w="2767" w:type="dxa"/>
                            <w:gridSpan w:val="3"/>
                            <w:tcBorders>
                              <w:top w:val="single" w:sz="4" w:space="0" w:color="auto"/>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偏遠地區學校數</w:t>
                            </w:r>
                          </w:p>
                        </w:tc>
                      </w:tr>
                      <w:tr w:rsidR="00B724F1" w:rsidRPr="007C512B" w:rsidTr="007C3CFA">
                        <w:trPr>
                          <w:trHeight w:val="20"/>
                        </w:trPr>
                        <w:tc>
                          <w:tcPr>
                            <w:tcW w:w="851" w:type="dxa"/>
                            <w:vMerge/>
                            <w:tcBorders>
                              <w:left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p>
                        </w:tc>
                        <w:tc>
                          <w:tcPr>
                            <w:tcW w:w="1007" w:type="dxa"/>
                            <w:vMerge/>
                            <w:tcBorders>
                              <w:left w:val="nil"/>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869" w:type="dxa"/>
                            <w:vMerge w:val="restart"/>
                            <w:tcBorders>
                              <w:left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1898" w:type="dxa"/>
                            <w:gridSpan w:val="2"/>
                            <w:tcBorders>
                              <w:top w:val="single" w:sz="4" w:space="0" w:color="auto"/>
                              <w:left w:val="nil"/>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文化體驗偏遠學校數</w:t>
                            </w:r>
                          </w:p>
                        </w:tc>
                      </w:tr>
                      <w:tr w:rsidR="00B724F1" w:rsidRPr="007C512B" w:rsidTr="007C3CFA">
                        <w:trPr>
                          <w:trHeight w:val="20"/>
                        </w:trPr>
                        <w:tc>
                          <w:tcPr>
                            <w:tcW w:w="851" w:type="dxa"/>
                            <w:vMerge/>
                            <w:tcBorders>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1007" w:type="dxa"/>
                            <w:vMerge/>
                            <w:tcBorders>
                              <w:left w:val="nil"/>
                              <w:bottom w:val="single" w:sz="4" w:space="0" w:color="auto"/>
                              <w:right w:val="single" w:sz="4" w:space="0" w:color="auto"/>
                            </w:tcBorders>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869" w:type="dxa"/>
                            <w:vMerge/>
                            <w:tcBorders>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p>
                        </w:tc>
                        <w:tc>
                          <w:tcPr>
                            <w:tcW w:w="708" w:type="dxa"/>
                            <w:tcBorders>
                              <w:left w:val="nil"/>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A24E21">
                              <w:rPr>
                                <w:rFonts w:ascii="標楷體" w:eastAsia="標楷體" w:hAnsi="標楷體" w:cs="Arial" w:hint="eastAsia"/>
                                <w:sz w:val="20"/>
                                <w:szCs w:val="20"/>
                              </w:rPr>
                              <w:t>（註1）</w:t>
                            </w:r>
                          </w:p>
                        </w:tc>
                        <w:tc>
                          <w:tcPr>
                            <w:tcW w:w="1190" w:type="dxa"/>
                            <w:tcBorders>
                              <w:top w:val="single" w:sz="4" w:space="0" w:color="auto"/>
                              <w:left w:val="nil"/>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占比</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b/>
                                <w:bCs/>
                                <w:sz w:val="20"/>
                                <w:szCs w:val="20"/>
                              </w:rPr>
                            </w:pPr>
                            <w:r w:rsidRPr="007C512B">
                              <w:rPr>
                                <w:rFonts w:ascii="標楷體" w:eastAsia="標楷體" w:hAnsi="標楷體" w:cs="Arial" w:hint="eastAsia"/>
                                <w:b/>
                                <w:bCs/>
                                <w:sz w:val="20"/>
                                <w:szCs w:val="20"/>
                              </w:rPr>
                              <w:t>合計</w:t>
                            </w:r>
                          </w:p>
                        </w:tc>
                        <w:tc>
                          <w:tcPr>
                            <w:tcW w:w="1007" w:type="dxa"/>
                            <w:tcBorders>
                              <w:top w:val="nil"/>
                              <w:left w:val="nil"/>
                              <w:bottom w:val="single" w:sz="4" w:space="0" w:color="auto"/>
                              <w:right w:val="single" w:sz="4" w:space="0" w:color="auto"/>
                            </w:tcBorders>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b/>
                                <w:bCs/>
                                <w:sz w:val="20"/>
                                <w:szCs w:val="20"/>
                              </w:rPr>
                              <w:t>4,081</w:t>
                            </w:r>
                            <w:r w:rsidRPr="007C512B">
                              <w:rPr>
                                <w:rFonts w:ascii="標楷體" w:eastAsia="標楷體" w:hAnsi="標楷體" w:cs="Arial" w:hint="eastAsia"/>
                                <w:b/>
                                <w:bCs/>
                                <w:sz w:val="20"/>
                                <w:szCs w:val="20"/>
                              </w:rPr>
                              <w:t xml:space="preserve"> </w:t>
                            </w:r>
                          </w:p>
                        </w:tc>
                        <w:tc>
                          <w:tcPr>
                            <w:tcW w:w="869"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 xml:space="preserve">1,234 </w:t>
                            </w:r>
                          </w:p>
                        </w:tc>
                        <w:tc>
                          <w:tcPr>
                            <w:tcW w:w="708"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256</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b/>
                                <w:bCs/>
                                <w:sz w:val="20"/>
                                <w:szCs w:val="20"/>
                              </w:rPr>
                            </w:pPr>
                            <w:r w:rsidRPr="007C512B">
                              <w:rPr>
                                <w:rFonts w:ascii="標楷體" w:eastAsia="標楷體" w:hAnsi="標楷體" w:cs="Arial" w:hint="eastAsia"/>
                                <w:b/>
                                <w:bCs/>
                                <w:sz w:val="20"/>
                                <w:szCs w:val="20"/>
                              </w:rPr>
                              <w:t>20.75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bottom"/>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339</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381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31.25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桃園市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297</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31</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9.68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臺中市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392</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50</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8</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16.00</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臺南市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337</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117</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21</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17.95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高雄市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406</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73</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51</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69.86</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基隆市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70</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宜蘭縣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118</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41.67</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新竹縣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133</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42</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7.14</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新竹市</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68</w:t>
                            </w:r>
                          </w:p>
                        </w:tc>
                        <w:tc>
                          <w:tcPr>
                            <w:tcW w:w="869"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957C1">
                              <w:rPr>
                                <w:rFonts w:ascii="標楷體" w:eastAsia="標楷體" w:hAnsi="標楷體" w:cs="Arial"/>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苗栗縣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171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57</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15.79</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彰化縣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244</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64</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23.44</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南投縣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191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108</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2.78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雲林縣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221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122</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28</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22.95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嘉義縣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159</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100</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6.00</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嘉義市</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45</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屏東縣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151</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111</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15</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13.51</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花蓮縣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142</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86</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2.33</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臺東縣</w:t>
                            </w:r>
                          </w:p>
                        </w:tc>
                        <w:tc>
                          <w:tcPr>
                            <w:tcW w:w="1007"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124</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93</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1190" w:type="dxa"/>
                            <w:tcBorders>
                              <w:top w:val="nil"/>
                              <w:left w:val="nil"/>
                              <w:bottom w:val="single" w:sz="4" w:space="0" w:color="auto"/>
                              <w:right w:val="single" w:sz="4" w:space="0" w:color="auto"/>
                            </w:tcBorders>
                            <w:shd w:val="clear" w:color="auto" w:fill="BFBFBF"/>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13.98</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澎湖縣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53</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53</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11</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20.75</w:t>
                            </w:r>
                          </w:p>
                        </w:tc>
                      </w:tr>
                      <w:tr w:rsidR="00B724F1" w:rsidRPr="007C512B" w:rsidTr="007C3CFA">
                        <w:trPr>
                          <w:trHeight w:val="20"/>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金門縣</w:t>
                            </w:r>
                          </w:p>
                        </w:tc>
                        <w:tc>
                          <w:tcPr>
                            <w:tcW w:w="1007" w:type="dxa"/>
                            <w:tcBorders>
                              <w:top w:val="nil"/>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26</w:t>
                            </w:r>
                          </w:p>
                        </w:tc>
                        <w:tc>
                          <w:tcPr>
                            <w:tcW w:w="869"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26</w:t>
                            </w:r>
                          </w:p>
                        </w:tc>
                        <w:tc>
                          <w:tcPr>
                            <w:tcW w:w="708" w:type="dxa"/>
                            <w:tcBorders>
                              <w:top w:val="nil"/>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nil"/>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34.62</w:t>
                            </w:r>
                          </w:p>
                        </w:tc>
                      </w:tr>
                      <w:tr w:rsidR="00B724F1" w:rsidRPr="007C512B" w:rsidTr="007C3CFA">
                        <w:trPr>
                          <w:trHeight w:val="2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7C512B" w:rsidRDefault="00B724F1" w:rsidP="00AF6F3E">
                            <w:pPr>
                              <w:spacing w:line="230" w:lineRule="exact"/>
                              <w:jc w:val="center"/>
                              <w:rPr>
                                <w:rFonts w:ascii="標楷體" w:eastAsia="標楷體" w:hAnsi="標楷體" w:cs="Arial"/>
                                <w:sz w:val="20"/>
                                <w:szCs w:val="20"/>
                              </w:rPr>
                            </w:pPr>
                            <w:r w:rsidRPr="007C512B">
                              <w:rPr>
                                <w:rFonts w:ascii="標楷體" w:eastAsia="標楷體" w:hAnsi="標楷體" w:cs="Arial" w:hint="eastAsia"/>
                                <w:sz w:val="20"/>
                                <w:szCs w:val="20"/>
                              </w:rPr>
                              <w:t>連江縣</w:t>
                            </w:r>
                          </w:p>
                        </w:tc>
                        <w:tc>
                          <w:tcPr>
                            <w:tcW w:w="1007" w:type="dxa"/>
                            <w:tcBorders>
                              <w:top w:val="single" w:sz="4" w:space="0" w:color="auto"/>
                              <w:left w:val="nil"/>
                              <w:bottom w:val="single" w:sz="4" w:space="0" w:color="auto"/>
                              <w:right w:val="single" w:sz="4" w:space="0" w:color="auto"/>
                            </w:tcBorders>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869" w:type="dxa"/>
                            <w:tcBorders>
                              <w:top w:val="single" w:sz="4" w:space="0" w:color="auto"/>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9</w:t>
                            </w:r>
                          </w:p>
                        </w:tc>
                        <w:tc>
                          <w:tcPr>
                            <w:tcW w:w="1190" w:type="dxa"/>
                            <w:tcBorders>
                              <w:top w:val="single" w:sz="4" w:space="0" w:color="auto"/>
                              <w:left w:val="nil"/>
                              <w:bottom w:val="single" w:sz="4" w:space="0" w:color="auto"/>
                              <w:right w:val="single" w:sz="4" w:space="0" w:color="auto"/>
                            </w:tcBorders>
                            <w:shd w:val="clear" w:color="auto" w:fill="auto"/>
                            <w:vAlign w:val="bottom"/>
                          </w:tcPr>
                          <w:p w:rsidR="00B724F1" w:rsidRPr="007C512B" w:rsidRDefault="00B724F1" w:rsidP="00AF6F3E">
                            <w:pPr>
                              <w:spacing w:line="230" w:lineRule="exact"/>
                              <w:jc w:val="right"/>
                              <w:rPr>
                                <w:rFonts w:ascii="標楷體" w:eastAsia="標楷體" w:hAnsi="標楷體" w:cs="Arial"/>
                                <w:sz w:val="20"/>
                                <w:szCs w:val="20"/>
                              </w:rPr>
                            </w:pPr>
                            <w:r w:rsidRPr="007C512B">
                              <w:rPr>
                                <w:rFonts w:ascii="標楷體" w:eastAsia="標楷體" w:hAnsi="標楷體" w:cs="Arial" w:hint="eastAsia"/>
                                <w:sz w:val="20"/>
                                <w:szCs w:val="20"/>
                              </w:rPr>
                              <w:t>69.23</w:t>
                            </w:r>
                          </w:p>
                        </w:tc>
                      </w:tr>
                      <w:tr w:rsidR="00B724F1" w:rsidRPr="007C512B" w:rsidTr="007C3CFA">
                        <w:trPr>
                          <w:trHeight w:val="20"/>
                        </w:trPr>
                        <w:tc>
                          <w:tcPr>
                            <w:tcW w:w="4625" w:type="dxa"/>
                            <w:gridSpan w:val="5"/>
                            <w:tcBorders>
                              <w:top w:val="single" w:sz="4" w:space="0" w:color="auto"/>
                            </w:tcBorders>
                            <w:shd w:val="clear" w:color="auto" w:fill="auto"/>
                            <w:vAlign w:val="center"/>
                          </w:tcPr>
                          <w:p w:rsidR="00B724F1" w:rsidRDefault="00B724F1" w:rsidP="000E522E">
                            <w:pPr>
                              <w:spacing w:line="230" w:lineRule="exact"/>
                              <w:ind w:leftChars="-7" w:left="861" w:rightChars="-13" w:right="-31" w:hangingChars="488" w:hanging="878"/>
                              <w:jc w:val="both"/>
                              <w:rPr>
                                <w:rFonts w:ascii="標楷體" w:eastAsia="標楷體" w:hAnsi="標楷體" w:cs="Arial"/>
                                <w:sz w:val="18"/>
                                <w:szCs w:val="18"/>
                              </w:rPr>
                            </w:pPr>
                            <w:r>
                              <w:rPr>
                                <w:rFonts w:ascii="標楷體" w:eastAsia="標楷體" w:hAnsi="標楷體" w:cs="Arial" w:hint="eastAsia"/>
                                <w:sz w:val="18"/>
                                <w:szCs w:val="18"/>
                              </w:rPr>
                              <w:t>註：</w:t>
                            </w:r>
                            <w:r w:rsidRPr="00A24E21">
                              <w:rPr>
                                <w:rFonts w:ascii="標楷體" w:eastAsia="標楷體" w:hAnsi="標楷體" w:cs="Arial"/>
                                <w:sz w:val="18"/>
                                <w:szCs w:val="18"/>
                              </w:rPr>
                              <w:t>1.</w:t>
                            </w:r>
                            <w:r w:rsidRPr="00A24E21">
                              <w:rPr>
                                <w:rFonts w:ascii="標楷體" w:eastAsia="標楷體" w:hAnsi="標楷體" w:cs="Arial" w:hint="eastAsia"/>
                                <w:sz w:val="18"/>
                                <w:szCs w:val="18"/>
                              </w:rPr>
                              <w:t>文化體驗偏遠學校數含</w:t>
                            </w:r>
                            <w:r w:rsidRPr="00A24E21">
                              <w:rPr>
                                <w:rFonts w:ascii="標楷體" w:eastAsia="標楷體" w:hAnsi="標楷體" w:cs="Arial"/>
                                <w:sz w:val="18"/>
                                <w:szCs w:val="18"/>
                              </w:rPr>
                              <w:t>非山非市</w:t>
                            </w:r>
                            <w:r>
                              <w:rPr>
                                <w:rFonts w:ascii="標楷體" w:eastAsia="標楷體" w:hAnsi="標楷體" w:cs="Arial" w:hint="eastAsia"/>
                                <w:sz w:val="18"/>
                                <w:szCs w:val="18"/>
                              </w:rPr>
                              <w:t>地區</w:t>
                            </w:r>
                            <w:r w:rsidRPr="00A24E21">
                              <w:rPr>
                                <w:rFonts w:ascii="標楷體" w:eastAsia="標楷體" w:hAnsi="標楷體" w:cs="Arial" w:hint="eastAsia"/>
                                <w:sz w:val="18"/>
                                <w:szCs w:val="18"/>
                              </w:rPr>
                              <w:t>。</w:t>
                            </w:r>
                          </w:p>
                          <w:p w:rsidR="00B724F1" w:rsidRPr="007C512B" w:rsidRDefault="00B724F1" w:rsidP="000E522E">
                            <w:pPr>
                              <w:spacing w:line="230" w:lineRule="exact"/>
                              <w:ind w:leftChars="141" w:left="518" w:rightChars="-13" w:right="-31" w:hangingChars="100" w:hanging="180"/>
                              <w:jc w:val="both"/>
                              <w:rPr>
                                <w:rFonts w:ascii="標楷體" w:eastAsia="標楷體" w:hAnsi="標楷體" w:cs="Arial"/>
                                <w:sz w:val="18"/>
                                <w:szCs w:val="18"/>
                              </w:rPr>
                            </w:pPr>
                            <w:r>
                              <w:rPr>
                                <w:rFonts w:ascii="標楷體" w:eastAsia="標楷體" w:hAnsi="標楷體" w:cs="Arial"/>
                                <w:sz w:val="18"/>
                                <w:szCs w:val="18"/>
                              </w:rPr>
                              <w:t>2.</w:t>
                            </w:r>
                            <w:r w:rsidRPr="007C512B">
                              <w:rPr>
                                <w:rFonts w:ascii="標楷體" w:eastAsia="標楷體" w:hAnsi="標楷體" w:cs="Arial" w:hint="eastAsia"/>
                                <w:sz w:val="18"/>
                                <w:szCs w:val="18"/>
                              </w:rPr>
                              <w:t>資料來源：整理自文化部提供資料及教育部統計處公告111學年度國民中小學概況統計、教育部主管高級中等學校名冊及111學年度偏遠地區國民中小學及高級中等學校名錄（含中等以下學校分校分班）。</w:t>
                            </w:r>
                          </w:p>
                        </w:tc>
                      </w:tr>
                    </w:tbl>
                    <w:p w:rsidR="00B724F1" w:rsidRPr="007C512B" w:rsidRDefault="00B724F1" w:rsidP="00792055">
                      <w:pPr>
                        <w:spacing w:line="240" w:lineRule="exact"/>
                      </w:pPr>
                    </w:p>
                  </w:txbxContent>
                </v:textbox>
                <w10:wrap type="square" anchorx="margin"/>
              </v:shape>
            </w:pict>
          </mc:Fallback>
        </mc:AlternateContent>
      </w:r>
      <w:r w:rsidR="006E5EDA" w:rsidRPr="00AC014A">
        <w:rPr>
          <w:rFonts w:ascii="標楷體" w:eastAsia="標楷體" w:hAnsi="標楷體" w:hint="eastAsia"/>
          <w:szCs w:val="24"/>
          <w:lang w:val="x-none"/>
        </w:rPr>
        <w:t>又</w:t>
      </w:r>
      <w:r w:rsidR="004167C8" w:rsidRPr="00AC014A">
        <w:rPr>
          <w:rFonts w:ascii="標楷體" w:eastAsia="標楷體" w:hAnsi="標楷體" w:hint="eastAsia"/>
          <w:szCs w:val="24"/>
          <w:lang w:val="x-none"/>
        </w:rPr>
        <w:t>各</w:t>
      </w:r>
      <w:r w:rsidR="006E5EDA" w:rsidRPr="00AC014A">
        <w:rPr>
          <w:rFonts w:ascii="標楷體" w:eastAsia="標楷體" w:hAnsi="標楷體" w:hint="eastAsia"/>
          <w:szCs w:val="24"/>
          <w:lang w:val="x-none"/>
        </w:rPr>
        <w:t>市縣偏遠學校參與率低於全國20.75％者，計有桃園市等1</w:t>
      </w:r>
      <w:r w:rsidR="006E5EDA" w:rsidRPr="00AC014A">
        <w:rPr>
          <w:rFonts w:ascii="標楷體" w:eastAsia="標楷體" w:hAnsi="標楷體"/>
          <w:szCs w:val="24"/>
          <w:lang w:val="x-none"/>
        </w:rPr>
        <w:t>0</w:t>
      </w:r>
      <w:r w:rsidR="006E5EDA" w:rsidRPr="00AC014A">
        <w:rPr>
          <w:rFonts w:ascii="標楷體" w:eastAsia="標楷體" w:hAnsi="標楷體" w:hint="eastAsia"/>
          <w:szCs w:val="24"/>
          <w:lang w:val="x-none"/>
        </w:rPr>
        <w:t>市縣</w:t>
      </w:r>
      <w:r w:rsidR="00EE50C3" w:rsidRPr="00AC014A">
        <w:rPr>
          <w:rFonts w:ascii="標楷體" w:eastAsia="標楷體" w:hAnsi="標楷體" w:hint="eastAsia"/>
          <w:szCs w:val="24"/>
          <w:lang w:val="x-none"/>
        </w:rPr>
        <w:t>（</w:t>
      </w:r>
      <w:r w:rsidR="006E5EDA" w:rsidRPr="00AC014A">
        <w:rPr>
          <w:rFonts w:ascii="標楷體" w:eastAsia="標楷體" w:hAnsi="標楷體" w:hint="eastAsia"/>
          <w:szCs w:val="24"/>
          <w:lang w:val="x-none"/>
        </w:rPr>
        <w:t>同表2</w:t>
      </w:r>
      <w:r w:rsidR="00EE50C3" w:rsidRPr="00AC014A">
        <w:rPr>
          <w:rFonts w:ascii="標楷體" w:eastAsia="標楷體" w:hAnsi="標楷體" w:hint="eastAsia"/>
          <w:szCs w:val="24"/>
          <w:lang w:val="x-none"/>
        </w:rPr>
        <w:t>）</w:t>
      </w:r>
      <w:r w:rsidR="006E5EDA" w:rsidRPr="00AC014A">
        <w:rPr>
          <w:rFonts w:ascii="標楷體" w:eastAsia="標楷體" w:hAnsi="標楷體" w:hint="eastAsia"/>
          <w:szCs w:val="24"/>
        </w:rPr>
        <w:t>；（2）依文化部藝術入校計畫補助申請須知規定，申請資格依法經政府登記或立案，從事文化藝術活動之演藝團體、財團法人、社團法人、行政法人、公司、商號；申請類別範圍包含視覺藝術類、音樂及表演藝術類、文學閱讀類、文化資產類、工藝設計類、電影類等6大</w:t>
      </w:r>
      <w:r w:rsidR="009C4A41" w:rsidRPr="00AC014A">
        <w:rPr>
          <w:rFonts w:ascii="標楷體" w:eastAsia="標楷體" w:hAnsi="標楷體" w:hint="eastAsia"/>
          <w:szCs w:val="24"/>
        </w:rPr>
        <w:t>類。文化部藝術入校計畫112年度計核定補助42件、金額1,502</w:t>
      </w:r>
      <w:r w:rsidR="006E5EDA" w:rsidRPr="00AC014A">
        <w:rPr>
          <w:rFonts w:ascii="標楷體" w:eastAsia="標楷體" w:hAnsi="標楷體" w:hint="eastAsia"/>
          <w:szCs w:val="24"/>
        </w:rPr>
        <w:t>萬餘元，其中以音樂及表演藝術類29件（69.05％）最多，其餘依序為文化資產類7件（16.67％）、工藝設計類3件（7.14％）、電影類2件（4.76％）及視覺藝術類1件（2.38％），惟尚無文學閱讀類申請補助案件</w:t>
      </w:r>
      <w:r w:rsidR="006E5EDA" w:rsidRPr="00AC014A">
        <w:rPr>
          <w:rFonts w:ascii="標楷體" w:eastAsia="標楷體" w:hAnsi="標楷體" w:hint="eastAsia"/>
          <w:szCs w:val="24"/>
          <w:lang w:val="x-none"/>
        </w:rPr>
        <w:t>等情事</w:t>
      </w:r>
      <w:r w:rsidR="006E5EDA" w:rsidRPr="00AC014A">
        <w:rPr>
          <w:rFonts w:ascii="標楷體" w:eastAsia="標楷體" w:hAnsi="標楷體"/>
          <w:bCs/>
          <w:szCs w:val="24"/>
        </w:rPr>
        <w:t>，</w:t>
      </w:r>
      <w:r w:rsidR="006E5EDA" w:rsidRPr="00AC014A">
        <w:rPr>
          <w:rFonts w:ascii="標楷體" w:eastAsia="標楷體" w:hAnsi="標楷體" w:hint="eastAsia"/>
          <w:bCs/>
          <w:szCs w:val="24"/>
        </w:rPr>
        <w:t>經函請文化部</w:t>
      </w:r>
      <w:r w:rsidR="006E5EDA" w:rsidRPr="00AC014A">
        <w:rPr>
          <w:rFonts w:ascii="標楷體" w:eastAsia="標楷體" w:hAnsi="標楷體" w:hint="eastAsia"/>
          <w:szCs w:val="24"/>
        </w:rPr>
        <w:t>檢討改善</w:t>
      </w:r>
      <w:r w:rsidR="006E5EDA" w:rsidRPr="00AC014A">
        <w:rPr>
          <w:rFonts w:ascii="標楷體" w:eastAsia="標楷體" w:hAnsi="標楷體" w:hint="eastAsia"/>
          <w:bCs/>
          <w:szCs w:val="24"/>
        </w:rPr>
        <w:t>。據復：（1）將追蹤校外文化體驗計畫執行情形，並請各市縣政府應以偏遠地區學校為優先；（2）將持續鼓勵各領域藝文單位參與，利用說明會、成果展、交流工作坊等活動推廣，並加強扶植文學閱讀類課程計畫，提供學校端多元文化體驗內容，增加學生接觸各類型藝文活動機會。</w:t>
      </w:r>
    </w:p>
    <w:p w:rsidR="00A839EF" w:rsidRPr="00AC014A" w:rsidRDefault="004342A1" w:rsidP="00564A89">
      <w:pPr>
        <w:overflowPunct w:val="0"/>
        <w:snapToGrid w:val="0"/>
        <w:spacing w:beforeLines="20" w:before="84" w:afterLines="20" w:after="84" w:line="430" w:lineRule="exact"/>
        <w:ind w:firstLineChars="200" w:firstLine="561"/>
        <w:jc w:val="both"/>
        <w:rPr>
          <w:rFonts w:ascii="標楷體" w:eastAsia="標楷體" w:hAnsi="標楷體"/>
          <w:sz w:val="28"/>
          <w:szCs w:val="28"/>
        </w:rPr>
      </w:pPr>
      <w:r w:rsidRPr="00AC014A">
        <w:rPr>
          <w:rFonts w:ascii="標楷體" w:eastAsia="標楷體" w:hAnsi="標楷體" w:hint="eastAsia"/>
          <w:b/>
          <w:sz w:val="28"/>
          <w:szCs w:val="28"/>
        </w:rPr>
        <w:t>（</w:t>
      </w:r>
      <w:r w:rsidR="00BD78A9" w:rsidRPr="00AC014A">
        <w:rPr>
          <w:rFonts w:ascii="標楷體" w:eastAsia="標楷體" w:hAnsi="標楷體" w:hint="eastAsia"/>
          <w:b/>
          <w:sz w:val="28"/>
          <w:szCs w:val="28"/>
        </w:rPr>
        <w:t>二</w:t>
      </w:r>
      <w:r w:rsidR="00A839EF" w:rsidRPr="00AC014A">
        <w:rPr>
          <w:rFonts w:ascii="標楷體" w:eastAsia="標楷體" w:hAnsi="標楷體" w:hint="eastAsia"/>
          <w:b/>
          <w:sz w:val="28"/>
          <w:szCs w:val="28"/>
        </w:rPr>
        <w:t xml:space="preserve">）　</w:t>
      </w:r>
      <w:r w:rsidR="00006EB9" w:rsidRPr="00AC014A">
        <w:rPr>
          <w:rFonts w:ascii="標楷體" w:eastAsia="標楷體" w:hAnsi="標楷體" w:hint="eastAsia"/>
          <w:b/>
          <w:sz w:val="28"/>
          <w:szCs w:val="28"/>
        </w:rPr>
        <w:t>文化部辦理設計驅動跨域整合創新計畫，推動設計思維導入公共服務與社會議題，惟未</w:t>
      </w:r>
      <w:r w:rsidR="00365655" w:rsidRPr="00AC014A">
        <w:rPr>
          <w:rFonts w:ascii="標楷體" w:eastAsia="標楷體" w:hAnsi="標楷體" w:hint="eastAsia"/>
          <w:b/>
          <w:sz w:val="28"/>
          <w:szCs w:val="28"/>
        </w:rPr>
        <w:t>建置</w:t>
      </w:r>
      <w:r w:rsidR="00006EB9" w:rsidRPr="00AC014A">
        <w:rPr>
          <w:rFonts w:ascii="標楷體" w:eastAsia="標楷體" w:hAnsi="標楷體" w:hint="eastAsia"/>
          <w:b/>
          <w:sz w:val="28"/>
          <w:szCs w:val="28"/>
        </w:rPr>
        <w:t>追蹤成果機制、</w:t>
      </w:r>
      <w:r w:rsidR="00365655" w:rsidRPr="00AC014A">
        <w:rPr>
          <w:rFonts w:ascii="標楷體" w:eastAsia="標楷體" w:hAnsi="標楷體" w:hint="eastAsia"/>
          <w:b/>
          <w:sz w:val="28"/>
          <w:szCs w:val="28"/>
        </w:rPr>
        <w:t>規劃階段</w:t>
      </w:r>
      <w:r w:rsidR="00006EB9" w:rsidRPr="00AC014A">
        <w:rPr>
          <w:rFonts w:ascii="標楷體" w:eastAsia="標楷體" w:hAnsi="標楷體" w:hint="eastAsia"/>
          <w:b/>
          <w:sz w:val="28"/>
          <w:szCs w:val="28"/>
        </w:rPr>
        <w:t>未審慎評估合作對象及場域，致延宕計畫期程並徒增經費支出，及</w:t>
      </w:r>
      <w:r w:rsidR="00006EB9" w:rsidRPr="00AC014A">
        <w:rPr>
          <w:rFonts w:ascii="標楷體" w:eastAsia="標楷體" w:hAnsi="標楷體" w:hint="eastAsia"/>
          <w:b/>
          <w:bCs/>
          <w:sz w:val="28"/>
          <w:szCs w:val="28"/>
        </w:rPr>
        <w:t>工藝數位平臺內容與媒合情形尚待加強等情</w:t>
      </w:r>
      <w:r w:rsidR="00006EB9" w:rsidRPr="00AC014A">
        <w:rPr>
          <w:rFonts w:ascii="標楷體" w:eastAsia="標楷體" w:hAnsi="標楷體" w:hint="eastAsia"/>
          <w:b/>
          <w:sz w:val="28"/>
          <w:szCs w:val="28"/>
        </w:rPr>
        <w:t>，允宜檢討改善。</w:t>
      </w:r>
    </w:p>
    <w:p w:rsidR="000079F7" w:rsidRPr="00AC014A" w:rsidRDefault="00006EB9" w:rsidP="00564A89">
      <w:pPr>
        <w:overflowPunct w:val="0"/>
        <w:snapToGrid w:val="0"/>
        <w:spacing w:line="420"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文化部推動設計思維導入具文化價值之公共服務與社會議題，以設計驅動創新提升國家永續競爭力，與經濟部共同</w:t>
      </w:r>
      <w:r w:rsidRPr="00AC014A">
        <w:rPr>
          <w:rFonts w:ascii="標楷體" w:eastAsia="標楷體" w:hAnsi="標楷體" w:hint="eastAsia"/>
          <w:noProof/>
          <w:szCs w:val="24"/>
        </w:rPr>
        <w:t>推動</w:t>
      </w:r>
      <w:r w:rsidRPr="00AC014A">
        <w:rPr>
          <w:rFonts w:ascii="標楷體" w:eastAsia="標楷體" w:hAnsi="標楷體" w:hint="eastAsia"/>
          <w:kern w:val="0"/>
          <w:szCs w:val="24"/>
        </w:rPr>
        <w:t>設計驅動跨域整合創新相關計畫，計畫期程</w:t>
      </w:r>
      <w:r w:rsidR="00365655" w:rsidRPr="00AC014A">
        <w:rPr>
          <w:rFonts w:ascii="標楷體" w:eastAsia="標楷體" w:hAnsi="標楷體" w:hint="eastAsia"/>
          <w:kern w:val="0"/>
          <w:szCs w:val="24"/>
        </w:rPr>
        <w:t>為</w:t>
      </w:r>
      <w:r w:rsidRPr="00AC014A">
        <w:rPr>
          <w:rFonts w:ascii="標楷體" w:eastAsia="標楷體" w:hAnsi="標楷體" w:hint="eastAsia"/>
          <w:kern w:val="0"/>
          <w:szCs w:val="24"/>
        </w:rPr>
        <w:t>108至112年</w:t>
      </w:r>
      <w:r w:rsidR="00365655" w:rsidRPr="00AC014A">
        <w:rPr>
          <w:rFonts w:ascii="標楷體" w:eastAsia="標楷體" w:hAnsi="標楷體" w:hint="eastAsia"/>
          <w:kern w:val="0"/>
          <w:szCs w:val="24"/>
        </w:rPr>
        <w:t>度</w:t>
      </w:r>
      <w:r w:rsidRPr="00AC014A">
        <w:rPr>
          <w:rFonts w:ascii="標楷體" w:eastAsia="標楷體" w:hAnsi="標楷體" w:hint="eastAsia"/>
          <w:kern w:val="0"/>
          <w:szCs w:val="24"/>
        </w:rPr>
        <w:t>，文化部主要辦理「設計力推動公共與社會創新」分項計畫之文化場域體驗創新及工藝科技研發傳承等工作項目。108至112年度累計編列預算數2億2,948萬餘元，累計執行數2億2,382萬餘元，執行率97.53％。經查執行情形，核有下列事項：</w:t>
      </w:r>
    </w:p>
    <w:p w:rsidR="0005023B" w:rsidRPr="00AC014A" w:rsidRDefault="00006EB9" w:rsidP="00564A89">
      <w:pPr>
        <w:overflowPunct w:val="0"/>
        <w:snapToGrid w:val="0"/>
        <w:spacing w:line="400" w:lineRule="exact"/>
        <w:ind w:firstLineChars="450" w:firstLine="1081"/>
        <w:jc w:val="both"/>
        <w:rPr>
          <w:rFonts w:ascii="標楷體" w:eastAsia="標楷體" w:hAnsi="標楷體"/>
          <w:szCs w:val="24"/>
        </w:rPr>
      </w:pPr>
      <w:r w:rsidRPr="00AC014A">
        <w:rPr>
          <w:rFonts w:ascii="標楷體" w:eastAsia="標楷體" w:hAnsi="標楷體"/>
          <w:b/>
          <w:kern w:val="0"/>
          <w:szCs w:val="24"/>
        </w:rPr>
        <w:t>1.</w:t>
      </w:r>
      <w:r w:rsidRPr="00AC014A">
        <w:rPr>
          <w:rFonts w:ascii="標楷體" w:eastAsia="標楷體" w:hAnsi="標楷體" w:hint="eastAsia"/>
          <w:b/>
          <w:szCs w:val="24"/>
        </w:rPr>
        <w:t xml:space="preserve">　公共服務與社會創新案件效益不易短期呈現，惟尚未建置追蹤成果機制，無法瞭解計畫產出效益</w:t>
      </w:r>
      <w:r w:rsidRPr="00AC014A">
        <w:rPr>
          <w:rFonts w:ascii="標楷體" w:eastAsia="標楷體" w:hAnsi="標楷體" w:hint="eastAsia"/>
          <w:b/>
          <w:kern w:val="0"/>
          <w:szCs w:val="24"/>
        </w:rPr>
        <w:t>：</w:t>
      </w:r>
      <w:r w:rsidRPr="00AC014A">
        <w:rPr>
          <w:rFonts w:ascii="標楷體" w:eastAsia="標楷體" w:hAnsi="標楷體" w:hint="eastAsia"/>
          <w:kern w:val="0"/>
          <w:szCs w:val="24"/>
        </w:rPr>
        <w:t>文化部為推動公共服務創新體驗與社會創新帶動地方價值翻轉，於109年分別委託台灣設計研究院及財團法人台灣經濟研究院</w:t>
      </w:r>
      <w:r w:rsidR="009A4A08" w:rsidRPr="00AC014A">
        <w:rPr>
          <w:rFonts w:ascii="標楷體" w:eastAsia="標楷體" w:hAnsi="標楷體" w:hint="eastAsia"/>
          <w:kern w:val="0"/>
          <w:szCs w:val="24"/>
        </w:rPr>
        <w:t>（下稱台經院）</w:t>
      </w:r>
      <w:r w:rsidRPr="00AC014A">
        <w:rPr>
          <w:rFonts w:ascii="標楷體" w:eastAsia="標楷體" w:hAnsi="標楷體" w:hint="eastAsia"/>
          <w:kern w:val="0"/>
          <w:szCs w:val="24"/>
        </w:rPr>
        <w:t>辦理「公共服務創新專業服務協力計畫」及「社會創新專業服務協力計畫」公開徵選民間團隊計10案，執行期間自109年</w:t>
      </w:r>
      <w:r w:rsidRPr="00AC014A">
        <w:rPr>
          <w:rFonts w:ascii="標楷體" w:eastAsia="標楷體" w:hAnsi="標楷體" w:hint="eastAsia"/>
          <w:kern w:val="0"/>
          <w:szCs w:val="24"/>
        </w:rPr>
        <w:lastRenderedPageBreak/>
        <w:t>7月至110年9月，核定補助金額計5,238萬餘元；110年賡續委託</w:t>
      </w:r>
      <w:r w:rsidR="009A4A08" w:rsidRPr="00AC014A">
        <w:rPr>
          <w:rFonts w:ascii="標楷體" w:eastAsia="標楷體" w:hAnsi="標楷體" w:hint="eastAsia"/>
          <w:kern w:val="0"/>
          <w:szCs w:val="24"/>
        </w:rPr>
        <w:t>台</w:t>
      </w:r>
      <w:r w:rsidRPr="00AC014A">
        <w:rPr>
          <w:rFonts w:ascii="標楷體" w:eastAsia="標楷體" w:hAnsi="標楷體" w:hint="eastAsia"/>
          <w:kern w:val="0"/>
          <w:szCs w:val="24"/>
        </w:rPr>
        <w:t>經院推動公共服務創新6案及社會創新8案等計14案，執行期間自110年2月至111年4月，核定補助金額計2,408萬元。依據行政院所屬各機關中長程個案計畫編審要點第5</w:t>
      </w:r>
      <w:r w:rsidR="000100B9">
        <w:rPr>
          <w:rFonts w:ascii="標楷體" w:eastAsia="標楷體" w:hAnsi="標楷體" w:hint="eastAsia"/>
          <w:kern w:val="0"/>
          <w:szCs w:val="24"/>
        </w:rPr>
        <w:t>點規定，中長程個案計畫目標應具體說明，並</w:t>
      </w:r>
      <w:r w:rsidR="009966EC" w:rsidRPr="009966EC">
        <w:rPr>
          <w:rFonts w:ascii="標楷體" w:eastAsia="標楷體" w:hAnsi="標楷體" w:hint="eastAsia"/>
          <w:kern w:val="0"/>
          <w:szCs w:val="24"/>
        </w:rPr>
        <w:t>盡</w:t>
      </w:r>
      <w:r w:rsidRPr="00AC014A">
        <w:rPr>
          <w:rFonts w:ascii="標楷體" w:eastAsia="標楷體" w:hAnsi="標楷體" w:hint="eastAsia"/>
          <w:kern w:val="0"/>
          <w:szCs w:val="24"/>
        </w:rPr>
        <w:t>量以產出型或成果效益型指標為原則。另109年度設計驅動跨域整合創新計畫績效報告書載述，該計畫屬跨領域、跨單位創新合作，涉及前期調研、中期規劃、後期施作，衍生效益不易於短期內呈現，應朝向建立長期追蹤機制，以利彙整並展現效益；110年度社會創</w:t>
      </w:r>
      <w:r w:rsidR="00D86714" w:rsidRPr="00AC014A">
        <w:rPr>
          <w:rFonts w:ascii="標楷體" w:eastAsia="標楷體" w:hAnsi="標楷體" w:hint="eastAsia"/>
          <w:kern w:val="0"/>
          <w:szCs w:val="24"/>
        </w:rPr>
        <w:t>新專業服務協力計畫期末報告載述，可規劃透過大數據資料蒐集，深入瞭</w:t>
      </w:r>
      <w:r w:rsidRPr="00AC014A">
        <w:rPr>
          <w:rFonts w:ascii="標楷體" w:eastAsia="標楷體" w:hAnsi="標楷體" w:hint="eastAsia"/>
          <w:kern w:val="0"/>
          <w:szCs w:val="24"/>
        </w:rPr>
        <w:t>解利害關係人感受、場域使用率與未來發展潛力。經檢視上述24個案計畫之預期效益係以投入型績效指標作為評核標準，缺乏產出型績效指標，未能與計畫效益相聯結，且截至112年9月27日止，距該計畫執行期間僅剩3個月餘，文化部尚未建置相關成果追蹤機制，亦未妥適運用大數據資料，瞭解前述24個案計畫後續執行效益</w:t>
      </w:r>
      <w:r w:rsidRPr="00AC014A">
        <w:rPr>
          <w:rFonts w:ascii="標楷體" w:eastAsia="標楷體" w:hAnsi="標楷體"/>
          <w:bCs/>
          <w:kern w:val="0"/>
          <w:szCs w:val="24"/>
        </w:rPr>
        <w:t>，</w:t>
      </w:r>
      <w:r w:rsidRPr="00AC014A">
        <w:rPr>
          <w:rFonts w:ascii="標楷體" w:eastAsia="標楷體" w:hAnsi="標楷體" w:hint="eastAsia"/>
          <w:bCs/>
          <w:kern w:val="0"/>
          <w:szCs w:val="24"/>
        </w:rPr>
        <w:t>經函請文化部</w:t>
      </w:r>
      <w:r w:rsidRPr="00AC014A">
        <w:rPr>
          <w:rFonts w:ascii="標楷體" w:eastAsia="標楷體" w:hAnsi="標楷體" w:hint="eastAsia"/>
          <w:kern w:val="0"/>
          <w:szCs w:val="24"/>
        </w:rPr>
        <w:t>檢討改善</w:t>
      </w:r>
      <w:r w:rsidRPr="00AC014A">
        <w:rPr>
          <w:rFonts w:ascii="標楷體" w:eastAsia="標楷體" w:hAnsi="標楷體" w:hint="eastAsia"/>
          <w:bCs/>
          <w:kern w:val="0"/>
          <w:szCs w:val="24"/>
        </w:rPr>
        <w:t>。據復：已盤點調查24個案後續執行情形，預計於113年6月底辦理成果發表</w:t>
      </w:r>
      <w:r w:rsidRPr="00AC014A">
        <w:rPr>
          <w:rFonts w:ascii="標楷體" w:eastAsia="標楷體" w:hAnsi="標楷體" w:hint="eastAsia"/>
          <w:kern w:val="0"/>
          <w:szCs w:val="24"/>
        </w:rPr>
        <w:t>，嗣後在推動相關計畫時，將督促業者以提出產出型績效指標為原則，同時建立成果追蹤機制，適時結合大數據資料運用，掌握個案計畫後續執行效益，以落實計畫政策目的。</w:t>
      </w:r>
    </w:p>
    <w:p w:rsidR="000079F7" w:rsidRPr="00AC014A" w:rsidRDefault="005E6045" w:rsidP="00564A89">
      <w:pPr>
        <w:overflowPunct w:val="0"/>
        <w:snapToGrid w:val="0"/>
        <w:spacing w:line="400" w:lineRule="exact"/>
        <w:ind w:firstLineChars="450" w:firstLine="1081"/>
        <w:jc w:val="both"/>
        <w:rPr>
          <w:rFonts w:ascii="標楷體" w:eastAsia="標楷體" w:hAnsi="標楷體"/>
          <w:szCs w:val="24"/>
        </w:rPr>
      </w:pPr>
      <w:r w:rsidRPr="00AC014A">
        <w:rPr>
          <w:rFonts w:ascii="標楷體" w:eastAsia="標楷體" w:hAnsi="標楷體"/>
          <w:b/>
          <w:kern w:val="0"/>
          <w:szCs w:val="24"/>
        </w:rPr>
        <w:t>2.</w:t>
      </w:r>
      <w:r w:rsidRPr="00AC014A">
        <w:rPr>
          <w:rFonts w:ascii="標楷體" w:eastAsia="標楷體" w:hAnsi="標楷體" w:hint="eastAsia"/>
          <w:b/>
          <w:kern w:val="0"/>
          <w:szCs w:val="24"/>
        </w:rPr>
        <w:t xml:space="preserve">　未</w:t>
      </w:r>
      <w:r w:rsidRPr="00AC014A">
        <w:rPr>
          <w:rFonts w:ascii="標楷體" w:eastAsia="標楷體" w:hAnsi="標楷體" w:hint="eastAsia"/>
          <w:b/>
          <w:bCs/>
          <w:kern w:val="0"/>
          <w:szCs w:val="24"/>
        </w:rPr>
        <w:t>取得地方場域管理單位之合作意願即公告招標</w:t>
      </w:r>
      <w:r w:rsidRPr="00AC014A">
        <w:rPr>
          <w:rFonts w:ascii="標楷體" w:eastAsia="標楷體" w:hAnsi="標楷體" w:hint="eastAsia"/>
          <w:b/>
          <w:kern w:val="0"/>
          <w:szCs w:val="24"/>
        </w:rPr>
        <w:t>，</w:t>
      </w:r>
      <w:r w:rsidRPr="00AC014A">
        <w:rPr>
          <w:rFonts w:ascii="標楷體" w:eastAsia="標楷體" w:hAnsi="標楷體" w:hint="eastAsia"/>
          <w:b/>
          <w:bCs/>
          <w:kern w:val="0"/>
          <w:szCs w:val="24"/>
        </w:rPr>
        <w:t>肇致部分管理單位婉拒合作，</w:t>
      </w:r>
      <w:r w:rsidRPr="00AC014A">
        <w:rPr>
          <w:rFonts w:ascii="標楷體" w:eastAsia="標楷體" w:hAnsi="標楷體" w:hint="eastAsia"/>
          <w:b/>
          <w:kern w:val="0"/>
          <w:szCs w:val="24"/>
        </w:rPr>
        <w:t>延宕計畫期程及徒增經費支出：</w:t>
      </w:r>
      <w:r w:rsidRPr="00AC014A">
        <w:rPr>
          <w:rFonts w:ascii="標楷體" w:eastAsia="標楷體" w:hAnsi="標楷體" w:hint="eastAsia"/>
          <w:bCs/>
          <w:kern w:val="0"/>
          <w:szCs w:val="24"/>
        </w:rPr>
        <w:t>文化部為結合數位化、科技化等創新工具之應用，達到藝術文化展演在地化、科技互動體驗、文化觀光等多元化藝文創新服務，挑選北投中心新村、壯圍沙丘旅遊服務園區、三芝遊客中心及</w:t>
      </w:r>
      <w:r w:rsidRPr="00AC014A">
        <w:rPr>
          <w:rFonts w:ascii="標楷體" w:eastAsia="標楷體" w:hAnsi="標楷體" w:hint="eastAsia"/>
          <w:szCs w:val="24"/>
          <w:lang w:val="x-none"/>
        </w:rPr>
        <w:t>恆春</w:t>
      </w:r>
      <w:r w:rsidRPr="00AC014A">
        <w:rPr>
          <w:rFonts w:ascii="標楷體" w:eastAsia="標楷體" w:hAnsi="標楷體" w:hint="eastAsia"/>
          <w:bCs/>
          <w:kern w:val="0"/>
          <w:szCs w:val="24"/>
        </w:rPr>
        <w:t>古城等4處地方場域，於111年7月21日辦理「地方場域導入藝文創新服務示範計畫」委託服務採購案公告招標，</w:t>
      </w:r>
      <w:r w:rsidRPr="00AC014A">
        <w:rPr>
          <w:rFonts w:ascii="標楷體" w:eastAsia="標楷體" w:hAnsi="標楷體"/>
          <w:bCs/>
          <w:kern w:val="0"/>
          <w:szCs w:val="24"/>
        </w:rPr>
        <w:t>111</w:t>
      </w:r>
      <w:r w:rsidRPr="00AC014A">
        <w:rPr>
          <w:rFonts w:ascii="標楷體" w:eastAsia="標楷體" w:hAnsi="標楷體" w:hint="eastAsia"/>
          <w:bCs/>
          <w:kern w:val="0"/>
          <w:szCs w:val="24"/>
        </w:rPr>
        <w:t>年</w:t>
      </w:r>
      <w:r w:rsidRPr="00AC014A">
        <w:rPr>
          <w:rFonts w:ascii="標楷體" w:eastAsia="標楷體" w:hAnsi="標楷體"/>
          <w:bCs/>
          <w:kern w:val="0"/>
          <w:szCs w:val="24"/>
        </w:rPr>
        <w:t>9</w:t>
      </w:r>
      <w:r w:rsidRPr="00AC014A">
        <w:rPr>
          <w:rFonts w:ascii="標楷體" w:eastAsia="標楷體" w:hAnsi="標楷體" w:hint="eastAsia"/>
          <w:bCs/>
          <w:kern w:val="0"/>
          <w:szCs w:val="24"/>
        </w:rPr>
        <w:t>月</w:t>
      </w:r>
      <w:r w:rsidRPr="00AC014A">
        <w:rPr>
          <w:rFonts w:ascii="標楷體" w:eastAsia="標楷體" w:hAnsi="標楷體"/>
          <w:bCs/>
          <w:kern w:val="0"/>
          <w:szCs w:val="24"/>
        </w:rPr>
        <w:t>14</w:t>
      </w:r>
      <w:r w:rsidRPr="00AC014A">
        <w:rPr>
          <w:rFonts w:ascii="標楷體" w:eastAsia="標楷體" w:hAnsi="標楷體" w:hint="eastAsia"/>
          <w:bCs/>
          <w:kern w:val="0"/>
          <w:szCs w:val="24"/>
        </w:rPr>
        <w:t>日以</w:t>
      </w:r>
      <w:r w:rsidRPr="00AC014A">
        <w:rPr>
          <w:rFonts w:ascii="標楷體" w:eastAsia="標楷體" w:hAnsi="標楷體"/>
          <w:bCs/>
          <w:kern w:val="0"/>
          <w:szCs w:val="24"/>
        </w:rPr>
        <w:t>4,410</w:t>
      </w:r>
      <w:r w:rsidRPr="00AC014A">
        <w:rPr>
          <w:rFonts w:ascii="標楷體" w:eastAsia="標楷體" w:hAnsi="標楷體" w:hint="eastAsia"/>
          <w:bCs/>
          <w:kern w:val="0"/>
          <w:szCs w:val="24"/>
        </w:rPr>
        <w:t>萬元決標予双融域股份有限公司（下稱双融域公司），委託該公司於上述場域徵選團隊辦理藝文創新服務，預計111年11月30日前辦理完成示範場域合作團隊徵選、審查及簽約作業。惟文化部於111年11月10日始函請各示範場域管理單位於111年11月16日函復合作意向，其中「壯圍沙丘旅遊服務園區」場域管理單位－交通部觀光局東北角暨宜蘭海岸國家風景區管理處（112年9月15日改制為交通部觀光署東北角及宜蘭海岸國家風景區管理處），因評估在地需求及未來發展目標婉謝合作邀請，文化部另於111年11月29日擇定「嘉義文化創意產業園區」作為遞補場域。又因應上述示範場域變更，須延長行政作業時間，文化部於112年2月16日與双融域公司辦理第一次契約變更，將4處場域之團隊徵選簽約作業由原訂111年11月30日展延至112年3月10日完成，另考量整體計畫執行效益，期許藝文服務在地方場域永續發展，增列團隊示範期（自112年11月至113年6月30日止），整體計畫期程由112年11月30日延長至113年7月30日，順延8個月，已超逾設計驅動跨域整合創新計畫原定期限</w:t>
      </w:r>
      <w:r w:rsidR="00EE50C3" w:rsidRPr="00AC014A">
        <w:rPr>
          <w:rFonts w:ascii="標楷體" w:eastAsia="標楷體" w:hAnsi="標楷體" w:hint="eastAsia"/>
          <w:bCs/>
          <w:kern w:val="0"/>
          <w:szCs w:val="24"/>
        </w:rPr>
        <w:t>（</w:t>
      </w:r>
      <w:r w:rsidRPr="00AC014A">
        <w:rPr>
          <w:rFonts w:ascii="標楷體" w:eastAsia="標楷體" w:hAnsi="標楷體" w:hint="eastAsia"/>
          <w:bCs/>
          <w:kern w:val="0"/>
          <w:szCs w:val="24"/>
        </w:rPr>
        <w:t>112年12月31日</w:t>
      </w:r>
      <w:r w:rsidR="00EE50C3" w:rsidRPr="00AC014A">
        <w:rPr>
          <w:rFonts w:ascii="標楷體" w:eastAsia="標楷體" w:hAnsi="標楷體" w:hint="eastAsia"/>
          <w:bCs/>
          <w:kern w:val="0"/>
          <w:szCs w:val="24"/>
        </w:rPr>
        <w:t>）</w:t>
      </w:r>
      <w:r w:rsidRPr="00AC014A">
        <w:rPr>
          <w:rFonts w:ascii="標楷體" w:eastAsia="標楷體" w:hAnsi="標楷體" w:hint="eastAsia"/>
          <w:bCs/>
          <w:kern w:val="0"/>
          <w:szCs w:val="24"/>
        </w:rPr>
        <w:t>7個月，且配合延長期程增加專業服務經費88萬元，顯示因未周妥計畫之規劃及執行作業，而延宕計畫期程，徒增經費支出</w:t>
      </w:r>
      <w:r w:rsidRPr="00AC014A">
        <w:rPr>
          <w:rFonts w:ascii="標楷體" w:eastAsia="標楷體" w:hAnsi="標楷體"/>
          <w:bCs/>
          <w:kern w:val="0"/>
          <w:szCs w:val="24"/>
        </w:rPr>
        <w:t>，</w:t>
      </w:r>
      <w:r w:rsidRPr="00AC014A">
        <w:rPr>
          <w:rFonts w:ascii="標楷體" w:eastAsia="標楷體" w:hAnsi="標楷體" w:hint="eastAsia"/>
          <w:bCs/>
          <w:kern w:val="0"/>
          <w:szCs w:val="24"/>
        </w:rPr>
        <w:t>經函請文化部</w:t>
      </w:r>
      <w:r w:rsidRPr="00AC014A">
        <w:rPr>
          <w:rFonts w:ascii="標楷體" w:eastAsia="標楷體" w:hAnsi="標楷體" w:hint="eastAsia"/>
          <w:kern w:val="0"/>
          <w:szCs w:val="24"/>
        </w:rPr>
        <w:t>檢討改善</w:t>
      </w:r>
      <w:r w:rsidRPr="00AC014A">
        <w:rPr>
          <w:rFonts w:ascii="標楷體" w:eastAsia="標楷體" w:hAnsi="標楷體" w:hint="eastAsia"/>
          <w:bCs/>
          <w:kern w:val="0"/>
          <w:szCs w:val="24"/>
        </w:rPr>
        <w:t>。據復：</w:t>
      </w:r>
      <w:r w:rsidRPr="00AC014A">
        <w:rPr>
          <w:rFonts w:ascii="標楷體" w:eastAsia="標楷體" w:hAnsi="標楷體" w:hint="eastAsia"/>
          <w:kern w:val="0"/>
          <w:szCs w:val="24"/>
        </w:rPr>
        <w:t>嗣後於計畫規劃階段，將審慎評估合作對象及場域，俾利掌握推動期程，達成政策任務。</w:t>
      </w:r>
    </w:p>
    <w:p w:rsidR="00263B4D" w:rsidRPr="00AC014A" w:rsidRDefault="005E6045" w:rsidP="00263B4D">
      <w:pPr>
        <w:overflowPunct w:val="0"/>
        <w:snapToGrid w:val="0"/>
        <w:spacing w:line="400" w:lineRule="exact"/>
        <w:ind w:firstLineChars="450" w:firstLine="1081"/>
        <w:jc w:val="distribute"/>
        <w:rPr>
          <w:rFonts w:ascii="標楷體" w:eastAsia="標楷體" w:hAnsi="標楷體"/>
          <w:bCs/>
          <w:szCs w:val="24"/>
        </w:rPr>
      </w:pPr>
      <w:r w:rsidRPr="00AC014A">
        <w:rPr>
          <w:rFonts w:ascii="標楷體" w:eastAsia="標楷體" w:hAnsi="標楷體" w:hint="eastAsia"/>
          <w:b/>
          <w:szCs w:val="24"/>
        </w:rPr>
        <w:t>3.　為保存工藝技術並提供工藝作品交流媒合，建置</w:t>
      </w:r>
      <w:r w:rsidRPr="00AC014A">
        <w:rPr>
          <w:rFonts w:ascii="標楷體" w:eastAsia="標楷體" w:hAnsi="標楷體" w:hint="eastAsia"/>
          <w:b/>
          <w:bCs/>
          <w:szCs w:val="24"/>
        </w:rPr>
        <w:t>工藝數位平臺</w:t>
      </w:r>
      <w:r w:rsidRPr="00AC014A">
        <w:rPr>
          <w:rFonts w:ascii="標楷體" w:eastAsia="標楷體" w:hAnsi="標楷體" w:hint="eastAsia"/>
          <w:b/>
          <w:szCs w:val="24"/>
        </w:rPr>
        <w:t>，惟材質</w:t>
      </w:r>
      <w:r w:rsidRPr="00AC014A">
        <w:rPr>
          <w:rFonts w:ascii="標楷體" w:eastAsia="標楷體" w:hAnsi="標楷體" w:hint="eastAsia"/>
          <w:b/>
          <w:bCs/>
          <w:szCs w:val="24"/>
        </w:rPr>
        <w:t>知識庫</w:t>
      </w:r>
      <w:r w:rsidRPr="00AC014A">
        <w:rPr>
          <w:rFonts w:ascii="標楷體" w:eastAsia="標楷體" w:hAnsi="標楷體" w:hint="eastAsia"/>
          <w:b/>
          <w:szCs w:val="24"/>
        </w:rPr>
        <w:t>內容及平臺媒合情形尚待加強：</w:t>
      </w:r>
      <w:r w:rsidRPr="00AC014A">
        <w:rPr>
          <w:rFonts w:ascii="標楷體" w:eastAsia="標楷體" w:hAnsi="標楷體" w:hint="eastAsia"/>
          <w:bCs/>
          <w:szCs w:val="24"/>
        </w:rPr>
        <w:t>文化部為避免傳統工藝知識、技法流失，委託國立臺灣工藝研究</w:t>
      </w:r>
    </w:p>
    <w:p w:rsidR="000079F7" w:rsidRPr="00AC014A" w:rsidRDefault="005E6045" w:rsidP="00263B4D">
      <w:pPr>
        <w:overflowPunct w:val="0"/>
        <w:snapToGrid w:val="0"/>
        <w:spacing w:line="406" w:lineRule="exact"/>
        <w:jc w:val="both"/>
        <w:rPr>
          <w:rFonts w:ascii="標楷體" w:eastAsia="標楷體" w:hAnsi="標楷體"/>
          <w:bCs/>
          <w:spacing w:val="-2"/>
          <w:szCs w:val="24"/>
        </w:rPr>
      </w:pPr>
      <w:r w:rsidRPr="00AC014A">
        <w:rPr>
          <w:rFonts w:ascii="標楷體" w:eastAsia="標楷體" w:hAnsi="標楷體" w:hint="eastAsia"/>
          <w:bCs/>
          <w:szCs w:val="24"/>
        </w:rPr>
        <w:t>發展中心執行「工藝科技研發傳承」工作</w:t>
      </w:r>
      <w:r w:rsidRPr="00AC014A">
        <w:rPr>
          <w:rFonts w:ascii="標楷體" w:eastAsia="標楷體" w:hAnsi="標楷體" w:hint="eastAsia"/>
          <w:bCs/>
          <w:spacing w:val="-2"/>
          <w:szCs w:val="24"/>
        </w:rPr>
        <w:t>項目，於110年10月26日建置工藝產業數位生態系統（下稱工藝數位平臺），並於平臺建立「工藝材質知識庫」，提供各類型作品之材質、加工技法、工序、工具及文化意涵等詳細「科普資料」，向平臺使用者</w:t>
      </w:r>
      <w:r w:rsidRPr="00AC014A">
        <w:rPr>
          <w:rFonts w:ascii="標楷體" w:eastAsia="標楷體" w:hAnsi="標楷體" w:hint="eastAsia"/>
          <w:bCs/>
          <w:spacing w:val="-2"/>
          <w:kern w:val="0"/>
          <w:szCs w:val="24"/>
        </w:rPr>
        <w:t>傳遞</w:t>
      </w:r>
      <w:r w:rsidRPr="00AC014A">
        <w:rPr>
          <w:rFonts w:ascii="標楷體" w:eastAsia="標楷體" w:hAnsi="標楷體" w:hint="eastAsia"/>
          <w:bCs/>
          <w:spacing w:val="-2"/>
          <w:szCs w:val="24"/>
        </w:rPr>
        <w:t>相關工藝知識，協助系統使用者開啟實際合作關係，以促進平臺媒合交流成果。經查工藝材質知識庫預計建置包括刺繡、金工、珠寶等21種材質類型作品資料，惟截至112年底止，系統建置完成已逾2年，僅建立</w:t>
      </w:r>
      <w:r w:rsidR="00A83D66" w:rsidRPr="00AC014A">
        <w:rPr>
          <w:rFonts w:ascii="標楷體" w:eastAsia="標楷體" w:hAnsi="標楷體"/>
          <w:b/>
          <w:noProof/>
          <w:kern w:val="0"/>
          <w:szCs w:val="24"/>
        </w:rPr>
        <mc:AlternateContent>
          <mc:Choice Requires="wps">
            <w:drawing>
              <wp:anchor distT="45720" distB="45720" distL="114300" distR="114300" simplePos="0" relativeHeight="251671040" behindDoc="0" locked="0" layoutInCell="1" allowOverlap="1" wp14:anchorId="3E7B008B" wp14:editId="0FD0AC77">
                <wp:simplePos x="0" y="0"/>
                <wp:positionH relativeFrom="margin">
                  <wp:posOffset>4511675</wp:posOffset>
                </wp:positionH>
                <wp:positionV relativeFrom="margin">
                  <wp:posOffset>13970</wp:posOffset>
                </wp:positionV>
                <wp:extent cx="1753235" cy="431165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3235" cy="4311650"/>
                        </a:xfrm>
                        <a:prstGeom prst="rect">
                          <a:avLst/>
                        </a:prstGeom>
                        <a:solidFill>
                          <a:srgbClr val="FFFFFF"/>
                        </a:solidFill>
                        <a:ln w="9525">
                          <a:noFill/>
                          <a:miter lim="800000"/>
                          <a:headEnd/>
                          <a:tailEnd/>
                        </a:ln>
                      </wps:spPr>
                      <wps:txbx>
                        <w:txbxContent>
                          <w:p w:rsidR="00B724F1" w:rsidRDefault="00B724F1" w:rsidP="00A83D66">
                            <w:pPr>
                              <w:spacing w:line="240" w:lineRule="exact"/>
                              <w:ind w:leftChars="-39" w:left="646" w:rightChars="-77" w:right="-185" w:hangingChars="308" w:hanging="740"/>
                              <w:jc w:val="both"/>
                              <w:rPr>
                                <w:rFonts w:ascii="標楷體" w:eastAsia="標楷體" w:hAnsi="標楷體"/>
                                <w:b/>
                                <w:bCs/>
                              </w:rPr>
                            </w:pPr>
                            <w:r w:rsidRPr="00DA019D">
                              <w:rPr>
                                <w:rFonts w:ascii="標楷體" w:eastAsia="標楷體" w:hAnsi="標楷體" w:hint="eastAsia"/>
                                <w:b/>
                                <w:bCs/>
                              </w:rPr>
                              <w:t>表</w:t>
                            </w:r>
                            <w:r>
                              <w:rPr>
                                <w:rFonts w:ascii="標楷體" w:eastAsia="標楷體" w:hAnsi="標楷體" w:hint="eastAsia"/>
                                <w:b/>
                                <w:bCs/>
                              </w:rPr>
                              <w:t>3</w:t>
                            </w:r>
                            <w:r w:rsidRPr="00DA019D">
                              <w:rPr>
                                <w:rFonts w:ascii="標楷體" w:eastAsia="標楷體" w:hAnsi="標楷體" w:hint="eastAsia"/>
                                <w:b/>
                                <w:bCs/>
                              </w:rPr>
                              <w:t xml:space="preserve">　</w:t>
                            </w:r>
                            <w:r w:rsidRPr="00A83D66">
                              <w:rPr>
                                <w:rFonts w:ascii="標楷體" w:eastAsia="標楷體" w:hAnsi="標楷體" w:hint="eastAsia"/>
                                <w:b/>
                                <w:bCs/>
                                <w:spacing w:val="-10"/>
                              </w:rPr>
                              <w:t>工藝材質知識庫各類作品建置</w:t>
                            </w:r>
                            <w:r w:rsidRPr="00920805">
                              <w:rPr>
                                <w:rFonts w:ascii="標楷體" w:eastAsia="標楷體" w:hAnsi="標楷體" w:hint="eastAsia"/>
                                <w:b/>
                                <w:bCs/>
                                <w:spacing w:val="-10"/>
                              </w:rPr>
                              <w:t>數</w:t>
                            </w:r>
                            <w:r w:rsidRPr="00920805">
                              <w:rPr>
                                <w:rFonts w:ascii="標楷體" w:eastAsia="標楷體" w:hAnsi="標楷體"/>
                                <w:b/>
                                <w:bCs/>
                                <w:spacing w:val="-10"/>
                              </w:rPr>
                              <w:t>量</w:t>
                            </w:r>
                          </w:p>
                          <w:p w:rsidR="00B724F1" w:rsidRDefault="00B724F1" w:rsidP="00A83D66">
                            <w:pPr>
                              <w:spacing w:line="240" w:lineRule="exact"/>
                              <w:ind w:rightChars="-77" w:right="-185"/>
                              <w:jc w:val="right"/>
                              <w:rPr>
                                <w:rFonts w:ascii="標楷體" w:eastAsia="標楷體" w:hAnsi="標楷體"/>
                                <w:bCs/>
                                <w:sz w:val="20"/>
                              </w:rPr>
                            </w:pPr>
                            <w:r w:rsidRPr="00B23EE1">
                              <w:rPr>
                                <w:rFonts w:ascii="標楷體" w:eastAsia="標楷體" w:hAnsi="標楷體" w:hint="eastAsia"/>
                                <w:bCs/>
                                <w:sz w:val="20"/>
                              </w:rPr>
                              <w:t>單位：件</w:t>
                            </w:r>
                          </w:p>
                          <w:tbl>
                            <w:tblPr>
                              <w:tblStyle w:val="17"/>
                              <w:tblW w:w="5128" w:type="pct"/>
                              <w:tblLook w:val="04A0" w:firstRow="1" w:lastRow="0" w:firstColumn="1" w:lastColumn="0" w:noHBand="0" w:noVBand="1"/>
                            </w:tblPr>
                            <w:tblGrid>
                              <w:gridCol w:w="654"/>
                              <w:gridCol w:w="1120"/>
                              <w:gridCol w:w="985"/>
                            </w:tblGrid>
                            <w:tr w:rsidR="00B724F1" w:rsidRPr="00B23EE1" w:rsidTr="00154738">
                              <w:trPr>
                                <w:trHeight w:val="227"/>
                              </w:trPr>
                              <w:tc>
                                <w:tcPr>
                                  <w:tcW w:w="1185"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序號</w:t>
                                  </w:r>
                                </w:p>
                              </w:tc>
                              <w:tc>
                                <w:tcPr>
                                  <w:tcW w:w="2030"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材質類型</w:t>
                                  </w:r>
                                </w:p>
                              </w:tc>
                              <w:tc>
                                <w:tcPr>
                                  <w:tcW w:w="1785"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作品數量</w:t>
                                  </w:r>
                                </w:p>
                              </w:tc>
                            </w:tr>
                            <w:tr w:rsidR="00B724F1" w:rsidRPr="00B23EE1" w:rsidTr="00154738">
                              <w:trPr>
                                <w:trHeight w:val="227"/>
                              </w:trPr>
                              <w:tc>
                                <w:tcPr>
                                  <w:tcW w:w="3215" w:type="pct"/>
                                  <w:gridSpan w:val="2"/>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
                                      <w:bCs/>
                                      <w:sz w:val="20"/>
                                      <w:szCs w:val="20"/>
                                    </w:rPr>
                                  </w:pPr>
                                  <w:r w:rsidRPr="0041154E">
                                    <w:rPr>
                                      <w:rFonts w:ascii="標楷體" w:eastAsia="標楷體" w:hAnsi="標楷體" w:hint="eastAsia"/>
                                      <w:b/>
                                      <w:bCs/>
                                      <w:spacing w:val="400"/>
                                      <w:kern w:val="0"/>
                                      <w:sz w:val="20"/>
                                      <w:szCs w:val="20"/>
                                      <w:fitText w:val="1200" w:id="-970682368"/>
                                    </w:rPr>
                                    <w:t>合</w:t>
                                  </w:r>
                                  <w:r w:rsidRPr="0041154E">
                                    <w:rPr>
                                      <w:rFonts w:ascii="標楷體" w:eastAsia="標楷體" w:hAnsi="標楷體" w:hint="eastAsia"/>
                                      <w:b/>
                                      <w:bCs/>
                                      <w:kern w:val="0"/>
                                      <w:sz w:val="20"/>
                                      <w:szCs w:val="20"/>
                                      <w:fitText w:val="1200" w:id="-970682368"/>
                                    </w:rPr>
                                    <w:t>計</w:t>
                                  </w:r>
                                </w:p>
                              </w:tc>
                              <w:tc>
                                <w:tcPr>
                                  <w:tcW w:w="1785" w:type="pct"/>
                                  <w:tcBorders>
                                    <w:top w:val="single" w:sz="4" w:space="0" w:color="auto"/>
                                  </w:tcBorders>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
                                      <w:bCs/>
                                      <w:sz w:val="20"/>
                                      <w:szCs w:val="20"/>
                                    </w:rPr>
                                    <w:t>324</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金工</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81</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漆藝</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4</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3</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纖維</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10</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4</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陶藝</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45</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5</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竹籐</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6</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木作</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32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7</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寶玉石</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7</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8</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皮革</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9</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複合創作</w:t>
                                  </w:r>
                                </w:p>
                              </w:tc>
                              <w:tc>
                                <w:tcPr>
                                  <w:tcW w:w="1785" w:type="pct"/>
                                  <w:tcBorders>
                                    <w:bottom w:val="single" w:sz="4" w:space="0" w:color="auto"/>
                                  </w:tcBorders>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142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10</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刺繡</w:t>
                                  </w:r>
                                </w:p>
                              </w:tc>
                              <w:tc>
                                <w:tcPr>
                                  <w:tcW w:w="1785" w:type="pct"/>
                                  <w:vMerge w:val="restart"/>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11</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珠寶</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12</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石藝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13</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玻璃</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14</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琺瑯</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15</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樹藝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16</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紡織</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17</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天然染</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18</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紙藝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19</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金屬</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20</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竹藝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Borders>
                                    <w:bottom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21</w:t>
                                  </w:r>
                                </w:p>
                              </w:tc>
                              <w:tc>
                                <w:tcPr>
                                  <w:tcW w:w="2030" w:type="pct"/>
                                  <w:tcBorders>
                                    <w:bottom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藤編</w:t>
                                  </w:r>
                                </w:p>
                              </w:tc>
                              <w:tc>
                                <w:tcPr>
                                  <w:tcW w:w="1785" w:type="pct"/>
                                  <w:vMerge/>
                                  <w:tcBorders>
                                    <w:bottom w:val="single" w:sz="4" w:space="0" w:color="auto"/>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bl>
                          <w:p w:rsidR="00B724F1" w:rsidRPr="00154738" w:rsidRDefault="00B724F1" w:rsidP="00920805">
                            <w:pPr>
                              <w:spacing w:line="0" w:lineRule="atLeast"/>
                              <w:ind w:leftChars="-45" w:left="547" w:rightChars="-71" w:right="-170" w:hangingChars="468" w:hanging="655"/>
                              <w:jc w:val="both"/>
                              <w:rPr>
                                <w:spacing w:val="-20"/>
                              </w:rPr>
                            </w:pPr>
                            <w:r w:rsidRPr="00154738">
                              <w:rPr>
                                <w:rFonts w:ascii="標楷體" w:eastAsia="標楷體" w:hAnsi="標楷體" w:hint="eastAsia"/>
                                <w:bCs/>
                                <w:spacing w:val="-20"/>
                                <w:sz w:val="18"/>
                                <w:szCs w:val="18"/>
                              </w:rPr>
                              <w:t>資料來源：整理自國立臺灣工藝研究發展中心提供截至1</w:t>
                            </w:r>
                            <w:r w:rsidRPr="00154738">
                              <w:rPr>
                                <w:rFonts w:ascii="標楷體" w:eastAsia="標楷體" w:hAnsi="標楷體"/>
                                <w:bCs/>
                                <w:spacing w:val="-20"/>
                                <w:sz w:val="18"/>
                                <w:szCs w:val="18"/>
                              </w:rPr>
                              <w:t>12年底止</w:t>
                            </w:r>
                            <w:r w:rsidRPr="00154738">
                              <w:rPr>
                                <w:rFonts w:ascii="標楷體" w:eastAsia="標楷體" w:hAnsi="標楷體" w:hint="eastAsia"/>
                                <w:bCs/>
                                <w:spacing w:val="-20"/>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7B008B" id="_x0000_s1032" type="#_x0000_t202" style="position:absolute;left:0;text-align:left;margin-left:355.25pt;margin-top:1.1pt;width:138.05pt;height:339.5pt;z-index:251671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" stroked="f">
                <v:textbox>
                  <w:txbxContent>
                    <w:p w:rsidR="00B724F1" w:rsidRDefault="00B724F1" w:rsidP="00A83D66">
                      <w:pPr>
                        <w:spacing w:line="240" w:lineRule="exact"/>
                        <w:ind w:leftChars="-39" w:left="646" w:rightChars="-77" w:right="-185" w:hangingChars="308" w:hanging="740"/>
                        <w:jc w:val="both"/>
                        <w:rPr>
                          <w:rFonts w:ascii="標楷體" w:eastAsia="標楷體" w:hAnsi="標楷體"/>
                          <w:b/>
                          <w:bCs/>
                        </w:rPr>
                      </w:pPr>
                      <w:r w:rsidRPr="00DA019D">
                        <w:rPr>
                          <w:rFonts w:ascii="標楷體" w:eastAsia="標楷體" w:hAnsi="標楷體" w:hint="eastAsia"/>
                          <w:b/>
                          <w:bCs/>
                        </w:rPr>
                        <w:t>表</w:t>
                      </w:r>
                      <w:r>
                        <w:rPr>
                          <w:rFonts w:ascii="標楷體" w:eastAsia="標楷體" w:hAnsi="標楷體" w:hint="eastAsia"/>
                          <w:b/>
                          <w:bCs/>
                        </w:rPr>
                        <w:t>3</w:t>
                      </w:r>
                      <w:r w:rsidRPr="00DA019D">
                        <w:rPr>
                          <w:rFonts w:ascii="標楷體" w:eastAsia="標楷體" w:hAnsi="標楷體" w:hint="eastAsia"/>
                          <w:b/>
                          <w:bCs/>
                        </w:rPr>
                        <w:t xml:space="preserve">　</w:t>
                      </w:r>
                      <w:r w:rsidRPr="00A83D66">
                        <w:rPr>
                          <w:rFonts w:ascii="標楷體" w:eastAsia="標楷體" w:hAnsi="標楷體" w:hint="eastAsia"/>
                          <w:b/>
                          <w:bCs/>
                          <w:spacing w:val="-10"/>
                        </w:rPr>
                        <w:t>工藝材質知識庫各類作品建置</w:t>
                      </w:r>
                      <w:r w:rsidRPr="00920805">
                        <w:rPr>
                          <w:rFonts w:ascii="標楷體" w:eastAsia="標楷體" w:hAnsi="標楷體" w:hint="eastAsia"/>
                          <w:b/>
                          <w:bCs/>
                          <w:spacing w:val="-10"/>
                        </w:rPr>
                        <w:t>數</w:t>
                      </w:r>
                      <w:r w:rsidRPr="00920805">
                        <w:rPr>
                          <w:rFonts w:ascii="標楷體" w:eastAsia="標楷體" w:hAnsi="標楷體"/>
                          <w:b/>
                          <w:bCs/>
                          <w:spacing w:val="-10"/>
                        </w:rPr>
                        <w:t>量</w:t>
                      </w:r>
                    </w:p>
                    <w:p w:rsidR="00B724F1" w:rsidRDefault="00B724F1" w:rsidP="00A83D66">
                      <w:pPr>
                        <w:spacing w:line="240" w:lineRule="exact"/>
                        <w:ind w:rightChars="-77" w:right="-185"/>
                        <w:jc w:val="right"/>
                        <w:rPr>
                          <w:rFonts w:ascii="標楷體" w:eastAsia="標楷體" w:hAnsi="標楷體"/>
                          <w:bCs/>
                          <w:sz w:val="20"/>
                        </w:rPr>
                      </w:pPr>
                      <w:r w:rsidRPr="00B23EE1">
                        <w:rPr>
                          <w:rFonts w:ascii="標楷體" w:eastAsia="標楷體" w:hAnsi="標楷體" w:hint="eastAsia"/>
                          <w:bCs/>
                          <w:sz w:val="20"/>
                        </w:rPr>
                        <w:t>單位：件</w:t>
                      </w:r>
                    </w:p>
                    <w:tbl>
                      <w:tblPr>
                        <w:tblStyle w:val="17"/>
                        <w:tblW w:w="5128" w:type="pct"/>
                        <w:tblLook w:val="04A0" w:firstRow="1" w:lastRow="0" w:firstColumn="1" w:lastColumn="0" w:noHBand="0" w:noVBand="1"/>
                      </w:tblPr>
                      <w:tblGrid>
                        <w:gridCol w:w="654"/>
                        <w:gridCol w:w="1120"/>
                        <w:gridCol w:w="985"/>
                      </w:tblGrid>
                      <w:tr w:rsidR="00B724F1" w:rsidRPr="00B23EE1" w:rsidTr="00154738">
                        <w:trPr>
                          <w:trHeight w:val="227"/>
                        </w:trPr>
                        <w:tc>
                          <w:tcPr>
                            <w:tcW w:w="1185"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序號</w:t>
                            </w:r>
                          </w:p>
                        </w:tc>
                        <w:tc>
                          <w:tcPr>
                            <w:tcW w:w="2030"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材質類型</w:t>
                            </w:r>
                          </w:p>
                        </w:tc>
                        <w:tc>
                          <w:tcPr>
                            <w:tcW w:w="1785" w:type="pct"/>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作品數量</w:t>
                            </w:r>
                          </w:p>
                        </w:tc>
                      </w:tr>
                      <w:tr w:rsidR="00B724F1" w:rsidRPr="00B23EE1" w:rsidTr="00154738">
                        <w:trPr>
                          <w:trHeight w:val="227"/>
                        </w:trPr>
                        <w:tc>
                          <w:tcPr>
                            <w:tcW w:w="3215" w:type="pct"/>
                            <w:gridSpan w:val="2"/>
                            <w:tcBorders>
                              <w:top w:val="single" w:sz="4" w:space="0" w:color="auto"/>
                            </w:tcBorders>
                          </w:tcPr>
                          <w:p w:rsidR="00B724F1" w:rsidRPr="00DA019D" w:rsidRDefault="00B724F1" w:rsidP="00154738">
                            <w:pPr>
                              <w:spacing w:line="220" w:lineRule="exact"/>
                              <w:ind w:rightChars="-20" w:right="-48"/>
                              <w:jc w:val="center"/>
                              <w:rPr>
                                <w:rFonts w:ascii="標楷體" w:eastAsia="標楷體" w:hAnsi="標楷體"/>
                                <w:b/>
                                <w:bCs/>
                                <w:sz w:val="20"/>
                                <w:szCs w:val="20"/>
                              </w:rPr>
                            </w:pPr>
                            <w:r w:rsidRPr="0041154E">
                              <w:rPr>
                                <w:rFonts w:ascii="標楷體" w:eastAsia="標楷體" w:hAnsi="標楷體" w:hint="eastAsia"/>
                                <w:b/>
                                <w:bCs/>
                                <w:spacing w:val="400"/>
                                <w:kern w:val="0"/>
                                <w:sz w:val="20"/>
                                <w:szCs w:val="20"/>
                                <w:fitText w:val="1200" w:id="-970682368"/>
                              </w:rPr>
                              <w:t>合</w:t>
                            </w:r>
                            <w:r w:rsidRPr="0041154E">
                              <w:rPr>
                                <w:rFonts w:ascii="標楷體" w:eastAsia="標楷體" w:hAnsi="標楷體" w:hint="eastAsia"/>
                                <w:b/>
                                <w:bCs/>
                                <w:kern w:val="0"/>
                                <w:sz w:val="20"/>
                                <w:szCs w:val="20"/>
                                <w:fitText w:val="1200" w:id="-970682368"/>
                              </w:rPr>
                              <w:t>計</w:t>
                            </w:r>
                          </w:p>
                        </w:tc>
                        <w:tc>
                          <w:tcPr>
                            <w:tcW w:w="1785" w:type="pct"/>
                            <w:tcBorders>
                              <w:top w:val="single" w:sz="4" w:space="0" w:color="auto"/>
                            </w:tcBorders>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
                                <w:bCs/>
                                <w:sz w:val="20"/>
                                <w:szCs w:val="20"/>
                              </w:rPr>
                              <w:t>324</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金工</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81</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漆藝</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4</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3</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纖維</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10</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4</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陶藝</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45</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5</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竹籐</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6</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木作</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32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7</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寶玉石</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7</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8</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皮革</w:t>
                            </w:r>
                          </w:p>
                        </w:tc>
                        <w:tc>
                          <w:tcPr>
                            <w:tcW w:w="1785" w:type="pct"/>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9</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複合創作</w:t>
                            </w:r>
                          </w:p>
                        </w:tc>
                        <w:tc>
                          <w:tcPr>
                            <w:tcW w:w="1785" w:type="pct"/>
                            <w:tcBorders>
                              <w:bottom w:val="single" w:sz="4" w:space="0" w:color="auto"/>
                            </w:tcBorders>
                          </w:tcPr>
                          <w:p w:rsidR="00B724F1" w:rsidRPr="00DA019D" w:rsidRDefault="00B724F1" w:rsidP="00154738">
                            <w:pPr>
                              <w:spacing w:line="220" w:lineRule="exact"/>
                              <w:ind w:rightChars="-20" w:right="-48"/>
                              <w:jc w:val="right"/>
                              <w:rPr>
                                <w:rFonts w:ascii="標楷體" w:eastAsia="標楷體" w:hAnsi="標楷體"/>
                                <w:bCs/>
                                <w:sz w:val="20"/>
                                <w:szCs w:val="20"/>
                              </w:rPr>
                            </w:pPr>
                            <w:r w:rsidRPr="00DA019D">
                              <w:rPr>
                                <w:rFonts w:ascii="標楷體" w:eastAsia="標楷體" w:hAnsi="標楷體" w:hint="eastAsia"/>
                                <w:bCs/>
                                <w:sz w:val="20"/>
                                <w:szCs w:val="20"/>
                              </w:rPr>
                              <w:t>142</w:t>
                            </w: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10</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刺繡</w:t>
                            </w:r>
                          </w:p>
                        </w:tc>
                        <w:tc>
                          <w:tcPr>
                            <w:tcW w:w="1785" w:type="pct"/>
                            <w:vMerge w:val="restart"/>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11</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珠寶</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12</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石藝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13</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玻璃</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14</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琺瑯</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15</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樹藝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16</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紡織</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17</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天然染</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18</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紙藝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19</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金屬</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20</w:t>
                            </w:r>
                          </w:p>
                        </w:tc>
                        <w:tc>
                          <w:tcPr>
                            <w:tcW w:w="2030" w:type="pct"/>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竹藝</w:t>
                            </w:r>
                          </w:p>
                        </w:tc>
                        <w:tc>
                          <w:tcPr>
                            <w:tcW w:w="1785" w:type="pct"/>
                            <w:vMerge/>
                            <w:tcBorders>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r w:rsidR="00B724F1" w:rsidRPr="00B23EE1" w:rsidTr="00154738">
                        <w:trPr>
                          <w:trHeight w:val="227"/>
                        </w:trPr>
                        <w:tc>
                          <w:tcPr>
                            <w:tcW w:w="1185" w:type="pct"/>
                            <w:tcBorders>
                              <w:bottom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21</w:t>
                            </w:r>
                          </w:p>
                        </w:tc>
                        <w:tc>
                          <w:tcPr>
                            <w:tcW w:w="2030" w:type="pct"/>
                            <w:tcBorders>
                              <w:bottom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r w:rsidRPr="00DA019D">
                              <w:rPr>
                                <w:rFonts w:ascii="標楷體" w:eastAsia="標楷體" w:hAnsi="標楷體" w:hint="eastAsia"/>
                                <w:bCs/>
                                <w:sz w:val="20"/>
                                <w:szCs w:val="20"/>
                              </w:rPr>
                              <w:t>藤編</w:t>
                            </w:r>
                          </w:p>
                        </w:tc>
                        <w:tc>
                          <w:tcPr>
                            <w:tcW w:w="1785" w:type="pct"/>
                            <w:vMerge/>
                            <w:tcBorders>
                              <w:bottom w:val="single" w:sz="4" w:space="0" w:color="auto"/>
                              <w:tl2br w:val="single" w:sz="4" w:space="0" w:color="auto"/>
                            </w:tcBorders>
                          </w:tcPr>
                          <w:p w:rsidR="00B724F1" w:rsidRPr="00DA019D" w:rsidRDefault="00B724F1" w:rsidP="00154738">
                            <w:pPr>
                              <w:spacing w:line="220" w:lineRule="exact"/>
                              <w:ind w:rightChars="-20" w:right="-48"/>
                              <w:jc w:val="center"/>
                              <w:rPr>
                                <w:rFonts w:ascii="標楷體" w:eastAsia="標楷體" w:hAnsi="標楷體"/>
                                <w:bCs/>
                                <w:sz w:val="20"/>
                                <w:szCs w:val="20"/>
                              </w:rPr>
                            </w:pPr>
                          </w:p>
                        </w:tc>
                      </w:tr>
                    </w:tbl>
                    <w:p w:rsidR="00B724F1" w:rsidRPr="00154738" w:rsidRDefault="00B724F1" w:rsidP="00920805">
                      <w:pPr>
                        <w:spacing w:line="0" w:lineRule="atLeast"/>
                        <w:ind w:leftChars="-45" w:left="547" w:rightChars="-71" w:right="-170" w:hangingChars="468" w:hanging="655"/>
                        <w:jc w:val="both"/>
                        <w:rPr>
                          <w:spacing w:val="-20"/>
                        </w:rPr>
                      </w:pPr>
                      <w:r w:rsidRPr="00154738">
                        <w:rPr>
                          <w:rFonts w:ascii="標楷體" w:eastAsia="標楷體" w:hAnsi="標楷體" w:hint="eastAsia"/>
                          <w:bCs/>
                          <w:spacing w:val="-20"/>
                          <w:sz w:val="18"/>
                          <w:szCs w:val="18"/>
                        </w:rPr>
                        <w:t>資料來源：整理自國立臺灣工藝研究發展中心提供截至1</w:t>
                      </w:r>
                      <w:r w:rsidRPr="00154738">
                        <w:rPr>
                          <w:rFonts w:ascii="標楷體" w:eastAsia="標楷體" w:hAnsi="標楷體"/>
                          <w:bCs/>
                          <w:spacing w:val="-20"/>
                          <w:sz w:val="18"/>
                          <w:szCs w:val="18"/>
                        </w:rPr>
                        <w:t>12年底止</w:t>
                      </w:r>
                      <w:r w:rsidRPr="00154738">
                        <w:rPr>
                          <w:rFonts w:ascii="標楷體" w:eastAsia="標楷體" w:hAnsi="標楷體" w:hint="eastAsia"/>
                          <w:bCs/>
                          <w:spacing w:val="-20"/>
                          <w:sz w:val="18"/>
                          <w:szCs w:val="18"/>
                        </w:rPr>
                        <w:t>資料。</w:t>
                      </w:r>
                    </w:p>
                  </w:txbxContent>
                </v:textbox>
                <w10:wrap type="square" anchorx="margin" anchory="margin"/>
              </v:shape>
            </w:pict>
          </mc:Fallback>
        </mc:AlternateContent>
      </w:r>
      <w:r w:rsidRPr="00AC014A">
        <w:rPr>
          <w:rFonts w:ascii="標楷體" w:eastAsia="標楷體" w:hAnsi="標楷體" w:hint="eastAsia"/>
          <w:bCs/>
          <w:spacing w:val="-2"/>
          <w:szCs w:val="24"/>
        </w:rPr>
        <w:t>「金工」等9類材質共計324件作品，尚有12類材質作品迄未建置</w:t>
      </w:r>
      <w:r w:rsidR="00EE50C3" w:rsidRPr="00AC014A">
        <w:rPr>
          <w:rFonts w:ascii="標楷體" w:eastAsia="標楷體" w:hAnsi="標楷體" w:hint="eastAsia"/>
          <w:bCs/>
          <w:spacing w:val="-2"/>
          <w:szCs w:val="24"/>
        </w:rPr>
        <w:t>（</w:t>
      </w:r>
      <w:r w:rsidRPr="00AC014A">
        <w:rPr>
          <w:rFonts w:ascii="標楷體" w:eastAsia="標楷體" w:hAnsi="標楷體" w:hint="eastAsia"/>
          <w:bCs/>
          <w:spacing w:val="-2"/>
          <w:szCs w:val="24"/>
        </w:rPr>
        <w:t>表</w:t>
      </w:r>
      <w:r w:rsidR="00F10AAB" w:rsidRPr="00AC014A">
        <w:rPr>
          <w:rFonts w:ascii="標楷體" w:eastAsia="標楷體" w:hAnsi="標楷體" w:hint="eastAsia"/>
          <w:bCs/>
          <w:spacing w:val="-2"/>
          <w:szCs w:val="24"/>
        </w:rPr>
        <w:t>3</w:t>
      </w:r>
      <w:r w:rsidR="00EE50C3" w:rsidRPr="00AC014A">
        <w:rPr>
          <w:rFonts w:ascii="標楷體" w:eastAsia="標楷體" w:hAnsi="標楷體" w:hint="eastAsia"/>
          <w:bCs/>
          <w:spacing w:val="-2"/>
          <w:szCs w:val="24"/>
        </w:rPr>
        <w:t>）</w:t>
      </w:r>
      <w:r w:rsidRPr="00AC014A">
        <w:rPr>
          <w:rFonts w:ascii="標楷體" w:eastAsia="標楷體" w:hAnsi="標楷體" w:hint="eastAsia"/>
          <w:bCs/>
          <w:spacing w:val="-2"/>
          <w:szCs w:val="24"/>
        </w:rPr>
        <w:t>；又系統雖已建置科普資料功能，惟僅能查看作品圖片及基本說明等，尚未能提供查詢閱覽各作品材質、加工技法、工序、工具及文化意涵等詳細資料，據說明主要係系統後臺資料庫數量仍有不足，尚需辦理詮釋資料建置及資料授權作業，始可於平臺開放搜尋檢視，工藝材質知識庫內容尚待完善。另檢視工藝數位平臺媒合情形，截至112年底止，會員人數計有277位，其中合作需求僅15件，平臺媒合效益尚待加強</w:t>
      </w:r>
      <w:r w:rsidRPr="00AC014A">
        <w:rPr>
          <w:rFonts w:ascii="標楷體" w:eastAsia="標楷體" w:hAnsi="標楷體"/>
          <w:bCs/>
          <w:spacing w:val="-2"/>
          <w:szCs w:val="24"/>
        </w:rPr>
        <w:t>，</w:t>
      </w:r>
      <w:r w:rsidRPr="00AC014A">
        <w:rPr>
          <w:rFonts w:ascii="標楷體" w:eastAsia="標楷體" w:hAnsi="標楷體" w:hint="eastAsia"/>
          <w:bCs/>
          <w:spacing w:val="-2"/>
          <w:szCs w:val="24"/>
        </w:rPr>
        <w:t>經函請文化部</w:t>
      </w:r>
      <w:r w:rsidRPr="00AC014A">
        <w:rPr>
          <w:rFonts w:ascii="標楷體" w:eastAsia="標楷體" w:hAnsi="標楷體" w:hint="eastAsia"/>
          <w:spacing w:val="-2"/>
          <w:szCs w:val="24"/>
        </w:rPr>
        <w:t>督促檢討改善</w:t>
      </w:r>
      <w:r w:rsidRPr="00AC014A">
        <w:rPr>
          <w:rFonts w:ascii="標楷體" w:eastAsia="標楷體" w:hAnsi="標楷體" w:hint="eastAsia"/>
          <w:bCs/>
          <w:spacing w:val="-2"/>
          <w:szCs w:val="24"/>
        </w:rPr>
        <w:t>。據復：</w:t>
      </w:r>
      <w:r w:rsidRPr="00AC014A">
        <w:rPr>
          <w:rFonts w:ascii="標楷體" w:eastAsia="標楷體" w:hAnsi="標楷體" w:hint="eastAsia"/>
          <w:spacing w:val="-2"/>
          <w:szCs w:val="24"/>
        </w:rPr>
        <w:t>將針對工藝材質資料庫功能及平臺使用率進行內部檢討改善，以發揮平臺效益。</w:t>
      </w:r>
    </w:p>
    <w:p w:rsidR="00D20341" w:rsidRPr="00AC014A" w:rsidRDefault="004342A1" w:rsidP="00263B4D">
      <w:pPr>
        <w:overflowPunct w:val="0"/>
        <w:snapToGrid w:val="0"/>
        <w:spacing w:beforeLines="20" w:before="84" w:afterLines="20" w:after="84" w:line="44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BD78A9" w:rsidRPr="00AC014A">
        <w:rPr>
          <w:rFonts w:ascii="標楷體" w:eastAsia="標楷體" w:hAnsi="標楷體" w:hint="eastAsia"/>
          <w:b/>
          <w:sz w:val="28"/>
          <w:szCs w:val="28"/>
        </w:rPr>
        <w:t>三</w:t>
      </w:r>
      <w:r w:rsidR="006E74D9" w:rsidRPr="00AC014A">
        <w:rPr>
          <w:rFonts w:ascii="標楷體" w:eastAsia="標楷體" w:hAnsi="標楷體" w:hint="eastAsia"/>
          <w:b/>
          <w:sz w:val="28"/>
          <w:szCs w:val="28"/>
        </w:rPr>
        <w:t>）</w:t>
      </w:r>
      <w:r w:rsidR="00DB77CC" w:rsidRPr="00AC014A">
        <w:rPr>
          <w:rFonts w:ascii="標楷體" w:eastAsia="標楷體" w:hAnsi="標楷體" w:hint="eastAsia"/>
          <w:b/>
          <w:sz w:val="28"/>
          <w:szCs w:val="28"/>
        </w:rPr>
        <w:t xml:space="preserve">　</w:t>
      </w:r>
      <w:r w:rsidR="00C103E5" w:rsidRPr="00AC014A">
        <w:rPr>
          <w:rFonts w:ascii="標楷體" w:eastAsia="標楷體" w:hAnsi="標楷體" w:hint="eastAsia"/>
          <w:b/>
          <w:sz w:val="28"/>
          <w:szCs w:val="28"/>
        </w:rPr>
        <w:t>文化部為順應數位時代5</w:t>
      </w:r>
      <w:r w:rsidR="00C103E5" w:rsidRPr="00AC014A">
        <w:rPr>
          <w:rFonts w:ascii="標楷體" w:eastAsia="標楷體" w:hAnsi="標楷體"/>
          <w:b/>
          <w:sz w:val="28"/>
          <w:szCs w:val="28"/>
        </w:rPr>
        <w:t>G</w:t>
      </w:r>
      <w:r w:rsidR="00C103E5" w:rsidRPr="00AC014A">
        <w:rPr>
          <w:rFonts w:ascii="標楷體" w:eastAsia="標楷體" w:hAnsi="標楷體" w:hint="eastAsia"/>
          <w:b/>
          <w:sz w:val="28"/>
          <w:szCs w:val="28"/>
        </w:rPr>
        <w:t>應用趨勢，</w:t>
      </w:r>
      <w:r w:rsidR="00C103E5" w:rsidRPr="00AC014A">
        <w:rPr>
          <w:rFonts w:ascii="標楷體" w:eastAsia="標楷體" w:hAnsi="標楷體" w:hint="eastAsia"/>
          <w:b/>
          <w:bCs/>
          <w:sz w:val="28"/>
          <w:szCs w:val="28"/>
        </w:rPr>
        <w:t>促進文化科技發展，</w:t>
      </w:r>
      <w:r w:rsidR="00C103E5" w:rsidRPr="00AC014A">
        <w:rPr>
          <w:rFonts w:ascii="標楷體" w:eastAsia="標楷體" w:hAnsi="標楷體" w:hint="eastAsia"/>
          <w:b/>
          <w:sz w:val="28"/>
          <w:szCs w:val="28"/>
        </w:rPr>
        <w:t>辦理5G文化科技人才培育暨跨域應用計畫，惟間有產業人才需求調查未臻周妥，且未落實培訓後效益追蹤及補助案件監督管考作業</w:t>
      </w:r>
      <w:r w:rsidR="00C103E5" w:rsidRPr="00AC014A">
        <w:rPr>
          <w:rFonts w:ascii="標楷體" w:eastAsia="標楷體" w:hAnsi="標楷體" w:hint="eastAsia"/>
          <w:b/>
          <w:bCs/>
          <w:sz w:val="28"/>
          <w:szCs w:val="28"/>
        </w:rPr>
        <w:t>等情事</w:t>
      </w:r>
      <w:r w:rsidR="00C103E5" w:rsidRPr="00AC014A">
        <w:rPr>
          <w:rFonts w:ascii="標楷體" w:eastAsia="標楷體" w:hAnsi="標楷體" w:hint="eastAsia"/>
          <w:b/>
          <w:sz w:val="28"/>
          <w:szCs w:val="28"/>
        </w:rPr>
        <w:t>，</w:t>
      </w:r>
      <w:r w:rsidR="00365655" w:rsidRPr="00AC014A">
        <w:rPr>
          <w:rFonts w:ascii="標楷體" w:eastAsia="標楷體" w:hAnsi="標楷體" w:hint="eastAsia"/>
          <w:b/>
          <w:sz w:val="28"/>
          <w:szCs w:val="28"/>
        </w:rPr>
        <w:t>允宜</w:t>
      </w:r>
      <w:r w:rsidR="00C103E5" w:rsidRPr="00AC014A">
        <w:rPr>
          <w:rFonts w:ascii="標楷體" w:eastAsia="標楷體" w:hAnsi="標楷體" w:hint="eastAsia"/>
          <w:b/>
          <w:sz w:val="28"/>
          <w:szCs w:val="28"/>
        </w:rPr>
        <w:t>檢討改善。</w:t>
      </w:r>
    </w:p>
    <w:p w:rsidR="009B5787" w:rsidRPr="00AC014A" w:rsidRDefault="00C103E5" w:rsidP="00842787">
      <w:pPr>
        <w:overflowPunct w:val="0"/>
        <w:snapToGrid w:val="0"/>
        <w:spacing w:line="400" w:lineRule="exact"/>
        <w:ind w:firstLineChars="200" w:firstLine="480"/>
        <w:jc w:val="both"/>
        <w:rPr>
          <w:rFonts w:ascii="標楷體" w:eastAsia="標楷體" w:hAnsi="標楷體"/>
          <w:bCs/>
          <w:kern w:val="0"/>
          <w:szCs w:val="24"/>
        </w:rPr>
      </w:pPr>
      <w:r w:rsidRPr="00AC014A">
        <w:rPr>
          <w:rFonts w:ascii="標楷體" w:eastAsia="標楷體" w:hAnsi="標楷體" w:hint="eastAsia"/>
          <w:kern w:val="0"/>
          <w:szCs w:val="24"/>
        </w:rPr>
        <w:t>文化部為順應數位時代及第5代行動通訊技術（5th generation mobile networks,</w:t>
      </w:r>
      <w:r w:rsidRPr="00AC014A">
        <w:rPr>
          <w:rFonts w:ascii="標楷體" w:eastAsia="標楷體" w:hAnsi="標楷體"/>
          <w:kern w:val="0"/>
          <w:szCs w:val="24"/>
        </w:rPr>
        <w:t xml:space="preserve"> </w:t>
      </w:r>
      <w:r w:rsidRPr="00AC014A">
        <w:rPr>
          <w:rFonts w:ascii="標楷體" w:eastAsia="標楷體" w:hAnsi="標楷體" w:hint="eastAsia"/>
          <w:kern w:val="0"/>
          <w:szCs w:val="24"/>
        </w:rPr>
        <w:t>5G）應用趨勢，</w:t>
      </w:r>
      <w:r w:rsidRPr="00AC014A">
        <w:rPr>
          <w:rFonts w:ascii="標楷體" w:eastAsia="標楷體" w:hAnsi="標楷體" w:hint="eastAsia"/>
          <w:bCs/>
          <w:kern w:val="0"/>
          <w:szCs w:val="24"/>
        </w:rPr>
        <w:t>促進文化科技</w:t>
      </w:r>
      <w:r w:rsidRPr="00AC014A">
        <w:rPr>
          <w:rFonts w:ascii="標楷體" w:eastAsia="標楷體" w:hAnsi="標楷體" w:hint="eastAsia"/>
          <w:noProof/>
          <w:szCs w:val="24"/>
        </w:rPr>
        <w:t>發展</w:t>
      </w:r>
      <w:r w:rsidRPr="00AC014A">
        <w:rPr>
          <w:rFonts w:ascii="標楷體" w:eastAsia="標楷體" w:hAnsi="標楷體" w:hint="eastAsia"/>
          <w:bCs/>
          <w:kern w:val="0"/>
          <w:szCs w:val="24"/>
        </w:rPr>
        <w:t>，</w:t>
      </w:r>
      <w:r w:rsidRPr="00AC014A">
        <w:rPr>
          <w:rFonts w:ascii="標楷體" w:eastAsia="標楷體" w:hAnsi="標楷體" w:hint="eastAsia"/>
          <w:kern w:val="0"/>
          <w:szCs w:val="24"/>
        </w:rPr>
        <w:t>推動文化科技人才培育暨跨域應用，以改變文化內容產業營運思維與體質，自110年度起辦理「5G文化科技人才培育暨跨域應用計畫」，計畫期程為110至113年度，總經費3億1,870萬元，由前瞻基礎建設計畫（第3期及第4期）特別預算支應，辦理「培育文化科技跨域人才」、「建立場域創新機制」及「規劃協作平臺，媒合產官學各界」等子計畫，透過跨域創新專責輔導團隊，培育文化科技跨域人才相關職能，輔導投入業界實作；推動跨部會討論，優化文化內容與5G及科技創新對接，加速文化科技產業化；透過媒合平臺機制，輔導文化科技產業鏈結，辦理文化科技黑客松（hackathon）活動，支持數位解決方案並協調實驗場域。110至112年度累計編列預算數2億4,400萬元，累計執行數2億3,633萬餘元，執行率96.86％。經查執行情形，核有：1</w:t>
      </w:r>
      <w:r w:rsidRPr="00AC014A">
        <w:rPr>
          <w:rFonts w:ascii="標楷體" w:eastAsia="標楷體" w:hAnsi="標楷體"/>
          <w:kern w:val="0"/>
          <w:szCs w:val="24"/>
        </w:rPr>
        <w:t>.</w:t>
      </w:r>
      <w:r w:rsidRPr="00AC014A">
        <w:rPr>
          <w:rFonts w:ascii="標楷體" w:eastAsia="標楷體" w:hAnsi="標楷體" w:hint="eastAsia"/>
          <w:kern w:val="0"/>
          <w:szCs w:val="24"/>
        </w:rPr>
        <w:t>文化部為協助文化內容數位轉型，創新產業營運模式，提升文化內容加值運用，辦理文化科技跨域人才培育課程，期提升產業人才相關職能。又為瞭解業界發展文化科技缺乏之人才類型與職能情形，作為未來規劃人才培育機制及課程準據，委託財團法人資訊工業策進會辦理文化科技產業人才需求調查。惟未明確定義「文化科技」人才，僅針對1</w:t>
      </w:r>
      <w:r w:rsidRPr="00AC014A">
        <w:rPr>
          <w:rFonts w:ascii="標楷體" w:eastAsia="標楷體" w:hAnsi="標楷體"/>
          <w:kern w:val="0"/>
          <w:szCs w:val="24"/>
        </w:rPr>
        <w:t>06</w:t>
      </w:r>
      <w:r w:rsidRPr="00AC014A">
        <w:rPr>
          <w:rFonts w:ascii="標楷體" w:eastAsia="標楷體" w:hAnsi="標楷體" w:hint="eastAsia"/>
          <w:kern w:val="0"/>
          <w:szCs w:val="24"/>
        </w:rPr>
        <w:t>至1</w:t>
      </w:r>
      <w:r w:rsidRPr="00AC014A">
        <w:rPr>
          <w:rFonts w:ascii="標楷體" w:eastAsia="標楷體" w:hAnsi="標楷體"/>
          <w:kern w:val="0"/>
          <w:szCs w:val="24"/>
        </w:rPr>
        <w:t>09</w:t>
      </w:r>
      <w:r w:rsidRPr="00AC014A">
        <w:rPr>
          <w:rFonts w:ascii="標楷體" w:eastAsia="標楷體" w:hAnsi="標楷體" w:hint="eastAsia"/>
          <w:kern w:val="0"/>
          <w:szCs w:val="24"/>
        </w:rPr>
        <w:t>年度獲該部文化科技或5</w:t>
      </w:r>
      <w:r w:rsidRPr="00AC014A">
        <w:rPr>
          <w:rFonts w:ascii="標楷體" w:eastAsia="標楷體" w:hAnsi="標楷體"/>
          <w:kern w:val="0"/>
          <w:szCs w:val="24"/>
        </w:rPr>
        <w:t>G</w:t>
      </w:r>
      <w:r w:rsidRPr="00AC014A">
        <w:rPr>
          <w:rFonts w:ascii="標楷體" w:eastAsia="標楷體" w:hAnsi="標楷體" w:hint="eastAsia"/>
          <w:kern w:val="0"/>
          <w:szCs w:val="24"/>
        </w:rPr>
        <w:t>應用相關補助計畫之</w:t>
      </w:r>
      <w:r w:rsidRPr="00AC014A">
        <w:rPr>
          <w:rFonts w:ascii="標楷體" w:eastAsia="標楷體" w:hAnsi="標楷體"/>
          <w:kern w:val="0"/>
          <w:szCs w:val="24"/>
        </w:rPr>
        <w:t>129</w:t>
      </w:r>
      <w:r w:rsidRPr="00AC014A">
        <w:rPr>
          <w:rFonts w:ascii="標楷體" w:eastAsia="標楷體" w:hAnsi="標楷體" w:hint="eastAsia"/>
          <w:kern w:val="0"/>
          <w:szCs w:val="24"/>
        </w:rPr>
        <w:t>家廠商作為產業人才需求調查對象，且問卷僅回收4</w:t>
      </w:r>
      <w:r w:rsidRPr="00AC014A">
        <w:rPr>
          <w:rFonts w:ascii="標楷體" w:eastAsia="標楷體" w:hAnsi="標楷體"/>
          <w:kern w:val="0"/>
          <w:szCs w:val="24"/>
        </w:rPr>
        <w:t>0</w:t>
      </w:r>
      <w:r w:rsidRPr="00AC014A">
        <w:rPr>
          <w:rFonts w:ascii="標楷體" w:eastAsia="標楷體" w:hAnsi="標楷體" w:hint="eastAsia"/>
          <w:kern w:val="0"/>
          <w:szCs w:val="24"/>
        </w:rPr>
        <w:t>家（3</w:t>
      </w:r>
      <w:r w:rsidRPr="00AC014A">
        <w:rPr>
          <w:rFonts w:ascii="標楷體" w:eastAsia="標楷體" w:hAnsi="標楷體"/>
          <w:kern w:val="0"/>
          <w:szCs w:val="24"/>
        </w:rPr>
        <w:t>1.01</w:t>
      </w:r>
      <w:r w:rsidRPr="00AC014A">
        <w:rPr>
          <w:rFonts w:ascii="標楷體" w:eastAsia="標楷體" w:hAnsi="標楷體" w:hint="eastAsia"/>
          <w:kern w:val="0"/>
          <w:szCs w:val="24"/>
        </w:rPr>
        <w:t>％），能否代表全國整體文化科技產業人才實際需求情形容有疑義；又辦理2</w:t>
      </w:r>
      <w:r w:rsidRPr="00AC014A">
        <w:rPr>
          <w:rFonts w:ascii="標楷體" w:eastAsia="標楷體" w:hAnsi="標楷體"/>
          <w:kern w:val="0"/>
          <w:szCs w:val="24"/>
        </w:rPr>
        <w:t>5</w:t>
      </w:r>
      <w:r w:rsidRPr="00AC014A">
        <w:rPr>
          <w:rFonts w:ascii="標楷體" w:eastAsia="標楷體" w:hAnsi="標楷體" w:hint="eastAsia"/>
          <w:kern w:val="0"/>
          <w:szCs w:val="24"/>
        </w:rPr>
        <w:t>場文化科技跨域人才培育課程，培育人次計1</w:t>
      </w:r>
      <w:r w:rsidRPr="00AC014A">
        <w:rPr>
          <w:rFonts w:ascii="標楷體" w:eastAsia="標楷體" w:hAnsi="標楷體"/>
          <w:kern w:val="0"/>
          <w:szCs w:val="24"/>
        </w:rPr>
        <w:t>,200</w:t>
      </w:r>
      <w:r w:rsidRPr="00AC014A">
        <w:rPr>
          <w:rFonts w:ascii="標楷體" w:eastAsia="標楷體" w:hAnsi="標楷體" w:hint="eastAsia"/>
          <w:kern w:val="0"/>
          <w:szCs w:val="24"/>
        </w:rPr>
        <w:t>人次，惟僅於1</w:t>
      </w:r>
      <w:r w:rsidRPr="00AC014A">
        <w:rPr>
          <w:rFonts w:ascii="標楷體" w:eastAsia="標楷體" w:hAnsi="標楷體"/>
          <w:kern w:val="0"/>
          <w:szCs w:val="24"/>
        </w:rPr>
        <w:t>11</w:t>
      </w:r>
      <w:r w:rsidRPr="00AC014A">
        <w:rPr>
          <w:rFonts w:ascii="標楷體" w:eastAsia="標楷體" w:hAnsi="標楷體" w:hint="eastAsia"/>
          <w:kern w:val="0"/>
          <w:szCs w:val="24"/>
        </w:rPr>
        <w:t>年度對參訓學員5</w:t>
      </w:r>
      <w:r w:rsidRPr="00AC014A">
        <w:rPr>
          <w:rFonts w:ascii="標楷體" w:eastAsia="標楷體" w:hAnsi="標楷體"/>
          <w:kern w:val="0"/>
          <w:szCs w:val="24"/>
        </w:rPr>
        <w:t>62</w:t>
      </w:r>
      <w:r w:rsidRPr="00AC014A">
        <w:rPr>
          <w:rFonts w:ascii="標楷體" w:eastAsia="標楷體" w:hAnsi="標楷體" w:hint="eastAsia"/>
          <w:kern w:val="0"/>
          <w:szCs w:val="24"/>
        </w:rPr>
        <w:t>人發放問卷，調查訓後投入產業情形，且僅就回收之1</w:t>
      </w:r>
      <w:r w:rsidRPr="00AC014A">
        <w:rPr>
          <w:rFonts w:ascii="標楷體" w:eastAsia="標楷體" w:hAnsi="標楷體"/>
          <w:kern w:val="0"/>
          <w:szCs w:val="24"/>
        </w:rPr>
        <w:t>73</w:t>
      </w:r>
      <w:r w:rsidRPr="00AC014A">
        <w:rPr>
          <w:rFonts w:ascii="標楷體" w:eastAsia="標楷體" w:hAnsi="標楷體" w:hint="eastAsia"/>
          <w:kern w:val="0"/>
          <w:szCs w:val="24"/>
        </w:rPr>
        <w:t>份問卷進行分析，未能落實人才培訓後之效益追蹤管考，尚難評估培訓內涵是否符合產業實際需求及分析對產業之具體影響</w:t>
      </w:r>
      <w:r w:rsidRPr="00AC014A">
        <w:rPr>
          <w:rFonts w:ascii="標楷體" w:eastAsia="標楷體" w:hAnsi="標楷體" w:hint="eastAsia"/>
          <w:bCs/>
          <w:kern w:val="0"/>
          <w:szCs w:val="24"/>
        </w:rPr>
        <w:t>；2</w:t>
      </w:r>
      <w:r w:rsidRPr="00AC014A">
        <w:rPr>
          <w:rFonts w:ascii="標楷體" w:eastAsia="標楷體" w:hAnsi="標楷體"/>
          <w:bCs/>
          <w:kern w:val="0"/>
          <w:szCs w:val="24"/>
        </w:rPr>
        <w:t>.</w:t>
      </w:r>
      <w:r w:rsidRPr="00AC014A">
        <w:rPr>
          <w:rFonts w:ascii="標楷體" w:eastAsia="標楷體" w:hAnsi="標楷體" w:hint="eastAsia"/>
          <w:bCs/>
          <w:kern w:val="0"/>
          <w:szCs w:val="24"/>
        </w:rPr>
        <w:t>規劃與中央部會、各地方政府、法人單位與研究機構、產業代表等，建立場域創新機制，推動跨域之討論協商與合作平臺，從而解決法規調適、服務系統商業化及執行資源整合等議題，以有效媒合文化內容與5G科技創新對接，促進文化科技發展。惟截至113年4月2日止，該部僅與國立故宮博物院及教育部所屬博物館等單位，透過電話、訪視等非正式會議諮詢形式，討論博物館推動科技應用之議題，尚乏正式之討論與整合協調跨部會資源平臺，且無後續推動或規劃作為，計畫已執行2年餘，未有具體合作成果；3</w:t>
      </w:r>
      <w:r w:rsidRPr="00AC014A">
        <w:rPr>
          <w:rFonts w:ascii="標楷體" w:eastAsia="標楷體" w:hAnsi="標楷體"/>
          <w:bCs/>
          <w:kern w:val="0"/>
          <w:szCs w:val="24"/>
        </w:rPr>
        <w:t>.</w:t>
      </w:r>
      <w:r w:rsidRPr="00AC014A">
        <w:rPr>
          <w:rFonts w:ascii="標楷體" w:eastAsia="標楷體" w:hAnsi="標楷體" w:hint="eastAsia"/>
          <w:bCs/>
          <w:kern w:val="0"/>
          <w:szCs w:val="24"/>
        </w:rPr>
        <w:t>為加速文化與新科技跨域合</w:t>
      </w:r>
      <w:r w:rsidR="008070B9" w:rsidRPr="00AC014A">
        <w:rPr>
          <w:rFonts w:ascii="標楷體" w:eastAsia="標楷體" w:hAnsi="標楷體" w:hint="eastAsia"/>
          <w:bCs/>
          <w:spacing w:val="-2"/>
          <w:kern w:val="0"/>
          <w:szCs w:val="24"/>
        </w:rPr>
        <w:t>作，自110年起辦理「文化科技黑客松（hackathon）」活動，透過跨域之創新激盪，挖掘文化科技應用創新模式，並輔導獲選優秀團隊與產官學界媒合，以協助優秀案例實踐創新提案。惟截至113年4月2日止，第1屆及第2屆「文化科技黑客松」獲獎之12組優秀案例團隊中（表4</w:t>
      </w:r>
      <w:r w:rsidR="008070B9" w:rsidRPr="00AC014A">
        <w:rPr>
          <w:rFonts w:ascii="標楷體" w:eastAsia="標楷體" w:hAnsi="標楷體" w:hint="eastAsia"/>
          <w:bCs/>
          <w:kern w:val="0"/>
          <w:szCs w:val="24"/>
        </w:rPr>
        <w:t>），僅第1屆之「New Dimensions x Diabolo」及第2屆之「霓虹計畫—解放被禁錮的靈魂」等2案，曾媒合實證演出及展演發表，其餘10案獲獎提案迄無演出或展演成果，未達成輔導並媒合優秀案例，協助實踐創新提案之計畫目標；4</w:t>
      </w:r>
      <w:r w:rsidR="008070B9" w:rsidRPr="00AC014A">
        <w:rPr>
          <w:rFonts w:ascii="標楷體" w:eastAsia="標楷體" w:hAnsi="標楷體"/>
          <w:bCs/>
          <w:kern w:val="0"/>
          <w:szCs w:val="24"/>
        </w:rPr>
        <w:t>.</w:t>
      </w:r>
      <w:r w:rsidR="008070B9" w:rsidRPr="00AC014A">
        <w:rPr>
          <w:rFonts w:ascii="標楷體" w:eastAsia="標楷體" w:hAnsi="標楷體" w:hint="eastAsia"/>
          <w:bCs/>
          <w:kern w:val="0"/>
          <w:szCs w:val="24"/>
        </w:rPr>
        <w:t>依中央政府各機關對民間團體及個人補（捐）助預算執行應注意事項第4點第9款規定，各機關對民間團體及個人之補（捐）助，應於作業規範內或補（捐）助契約中訂定適當績效衡量指標，以作為辦理補（捐）助案件成果考核及效益評估之參據。文化部為打造文化場域5</w:t>
      </w:r>
      <w:r w:rsidR="008070B9" w:rsidRPr="00AC014A">
        <w:rPr>
          <w:rFonts w:ascii="標楷體" w:eastAsia="標楷體" w:hAnsi="標楷體"/>
          <w:bCs/>
          <w:kern w:val="0"/>
          <w:szCs w:val="24"/>
        </w:rPr>
        <w:t>G</w:t>
      </w:r>
      <w:r w:rsidR="008070B9" w:rsidRPr="00AC014A">
        <w:rPr>
          <w:rFonts w:ascii="標楷體" w:eastAsia="標楷體" w:hAnsi="標楷體" w:hint="eastAsia"/>
          <w:bCs/>
          <w:kern w:val="0"/>
          <w:szCs w:val="24"/>
        </w:rPr>
        <w:t>科技應用產業生態鏈，辦理博物館及藝術5G科技跨域應用補助計畫，已規範受補助單位應於計畫書中訂定計畫績效衡量指標。110至112年度核定補助計畫共計36案，金額1億7,759萬元，惟其中「○○劇場」、「當代○○劇場」及「財團法人○○文化藝術基金會」等受補助單位之結案成果報告書皆未列載計畫書所訂之績效衡量指標達成情形；又補助「超○○互動股份有限公司」之計畫執行成果，核有「人才培育人次」、</w:t>
      </w:r>
      <w:r w:rsidRPr="00AC014A">
        <w:rPr>
          <w:rFonts w:ascii="標楷體" w:eastAsia="標楷體" w:hAnsi="標楷體" w:hint="eastAsia"/>
          <w:bCs/>
          <w:kern w:val="0"/>
          <w:szCs w:val="24"/>
        </w:rPr>
        <w:t>「展演媒合數」及「展演節目觀賞人次」等績效衡量指標（分別為80人次、4個、200人次），皆</w:t>
      </w:r>
      <w:r w:rsidR="007B25F7" w:rsidRPr="00AC014A">
        <w:rPr>
          <w:rFonts w:ascii="標楷體" w:eastAsia="標楷體" w:hAnsi="標楷體"/>
          <w:bCs/>
          <w:noProof/>
          <w:kern w:val="0"/>
          <w:szCs w:val="24"/>
        </w:rPr>
        <mc:AlternateContent>
          <mc:Choice Requires="wps">
            <w:drawing>
              <wp:anchor distT="45720" distB="45720" distL="114300" distR="114300" simplePos="0" relativeHeight="251655680" behindDoc="0" locked="0" layoutInCell="1" allowOverlap="1" wp14:anchorId="6C8CA88D" wp14:editId="6B2B224E">
                <wp:simplePos x="0" y="0"/>
                <wp:positionH relativeFrom="margin">
                  <wp:posOffset>-194945</wp:posOffset>
                </wp:positionH>
                <wp:positionV relativeFrom="margin">
                  <wp:posOffset>6402705</wp:posOffset>
                </wp:positionV>
                <wp:extent cx="6696710" cy="2625725"/>
                <wp:effectExtent l="0" t="0" r="8890" b="317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6710" cy="2625725"/>
                        </a:xfrm>
                        <a:prstGeom prst="rect">
                          <a:avLst/>
                        </a:prstGeom>
                        <a:solidFill>
                          <a:srgbClr val="FFFFFF"/>
                        </a:solidFill>
                        <a:ln w="9525">
                          <a:noFill/>
                          <a:miter lim="800000"/>
                          <a:headEnd/>
                          <a:tailEnd/>
                        </a:ln>
                      </wps:spPr>
                      <wps:txbx>
                        <w:txbxContent>
                          <w:tbl>
                            <w:tblPr>
                              <w:tblStyle w:val="111"/>
                              <w:tblW w:w="0" w:type="auto"/>
                              <w:jc w:val="center"/>
                              <w:tblLook w:val="04A0" w:firstRow="1" w:lastRow="0" w:firstColumn="1" w:lastColumn="0" w:noHBand="0" w:noVBand="1"/>
                            </w:tblPr>
                            <w:tblGrid>
                              <w:gridCol w:w="417"/>
                              <w:gridCol w:w="670"/>
                              <w:gridCol w:w="2660"/>
                              <w:gridCol w:w="4759"/>
                              <w:gridCol w:w="1420"/>
                            </w:tblGrid>
                            <w:tr w:rsidR="00B724F1" w:rsidRPr="00C31E50" w:rsidTr="0052267D">
                              <w:trPr>
                                <w:trHeight w:val="20"/>
                                <w:tblHeader/>
                                <w:jc w:val="center"/>
                              </w:trPr>
                              <w:tc>
                                <w:tcPr>
                                  <w:tcW w:w="9926" w:type="dxa"/>
                                  <w:gridSpan w:val="5"/>
                                  <w:tcBorders>
                                    <w:top w:val="nil"/>
                                    <w:left w:val="nil"/>
                                    <w:bottom w:val="nil"/>
                                    <w:right w:val="nil"/>
                                  </w:tcBorders>
                                  <w:shd w:val="clear" w:color="auto" w:fill="auto"/>
                                </w:tcPr>
                                <w:p w:rsidR="00B724F1" w:rsidRPr="00C31E50" w:rsidRDefault="00B724F1" w:rsidP="007B25F7">
                                  <w:pPr>
                                    <w:widowControl/>
                                    <w:overflowPunct w:val="0"/>
                                    <w:spacing w:line="240" w:lineRule="exact"/>
                                    <w:jc w:val="center"/>
                                    <w:rPr>
                                      <w:rFonts w:ascii="標楷體" w:eastAsia="標楷體" w:hAnsi="標楷體"/>
                                      <w:b/>
                                      <w:szCs w:val="24"/>
                                    </w:rPr>
                                  </w:pPr>
                                  <w:r w:rsidRPr="00C31E50">
                                    <w:rPr>
                                      <w:rFonts w:ascii="標楷體" w:eastAsia="標楷體" w:hAnsi="標楷體" w:hint="eastAsia"/>
                                      <w:b/>
                                      <w:szCs w:val="24"/>
                                    </w:rPr>
                                    <w:t>表</w:t>
                                  </w:r>
                                  <w:r>
                                    <w:rPr>
                                      <w:rFonts w:ascii="標楷體" w:eastAsia="標楷體" w:hAnsi="標楷體" w:hint="eastAsia"/>
                                      <w:b/>
                                      <w:szCs w:val="24"/>
                                    </w:rPr>
                                    <w:t>4</w:t>
                                  </w:r>
                                  <w:r w:rsidRPr="00C31E50">
                                    <w:rPr>
                                      <w:rFonts w:ascii="標楷體" w:eastAsia="標楷體" w:hAnsi="標楷體" w:hint="eastAsia"/>
                                      <w:b/>
                                      <w:szCs w:val="24"/>
                                    </w:rPr>
                                    <w:t xml:space="preserve">　文化科技黑客松活動文化科技應用創新提案歷屆獲獎團隊名單</w:t>
                                  </w:r>
                                </w:p>
                              </w:tc>
                            </w:tr>
                            <w:tr w:rsidR="00B724F1" w:rsidRPr="00C31E50" w:rsidTr="0052267D">
                              <w:trPr>
                                <w:trHeight w:val="20"/>
                                <w:tblHeader/>
                                <w:jc w:val="center"/>
                              </w:trPr>
                              <w:tc>
                                <w:tcPr>
                                  <w:tcW w:w="417" w:type="dxa"/>
                                  <w:tcBorders>
                                    <w:top w:val="single" w:sz="4" w:space="0" w:color="auto"/>
                                  </w:tcBorders>
                                  <w:shd w:val="clear" w:color="auto" w:fill="auto"/>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Pr>
                                      <w:rFonts w:ascii="標楷體" w:eastAsia="標楷體" w:hAnsi="標楷體" w:hint="eastAsia"/>
                                      <w:sz w:val="20"/>
                                      <w:szCs w:val="20"/>
                                    </w:rPr>
                                    <w:t>屆次</w:t>
                                  </w:r>
                                </w:p>
                              </w:tc>
                              <w:tc>
                                <w:tcPr>
                                  <w:tcW w:w="670" w:type="dxa"/>
                                  <w:tcBorders>
                                    <w:top w:val="single" w:sz="4" w:space="0" w:color="auto"/>
                                  </w:tcBorders>
                                  <w:shd w:val="clear" w:color="auto" w:fill="auto"/>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名次</w:t>
                                  </w:r>
                                </w:p>
                              </w:tc>
                              <w:tc>
                                <w:tcPr>
                                  <w:tcW w:w="2660" w:type="dxa"/>
                                  <w:tcBorders>
                                    <w:top w:val="single" w:sz="4" w:space="0" w:color="auto"/>
                                  </w:tcBorders>
                                  <w:shd w:val="clear" w:color="auto" w:fill="auto"/>
                                  <w:noWrap/>
                                  <w:vAlign w:val="center"/>
                                  <w:hideMark/>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團隊名稱</w:t>
                                  </w:r>
                                </w:p>
                              </w:tc>
                              <w:tc>
                                <w:tcPr>
                                  <w:tcW w:w="4759" w:type="dxa"/>
                                  <w:tcBorders>
                                    <w:top w:val="single" w:sz="4" w:space="0" w:color="auto"/>
                                  </w:tcBorders>
                                  <w:shd w:val="clear" w:color="auto" w:fill="auto"/>
                                  <w:noWrap/>
                                  <w:vAlign w:val="center"/>
                                  <w:hideMark/>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提案名稱</w:t>
                                  </w:r>
                                </w:p>
                              </w:tc>
                              <w:tc>
                                <w:tcPr>
                                  <w:tcW w:w="1420" w:type="dxa"/>
                                  <w:tcBorders>
                                    <w:top w:val="single" w:sz="4" w:space="0" w:color="auto"/>
                                  </w:tcBorders>
                                  <w:shd w:val="clear" w:color="auto" w:fill="auto"/>
                                  <w:vAlign w:val="center"/>
                                </w:tcPr>
                                <w:p w:rsidR="00B724F1" w:rsidRDefault="00B724F1" w:rsidP="0052267D">
                                  <w:pPr>
                                    <w:widowControl/>
                                    <w:overflowPunct w:val="0"/>
                                    <w:spacing w:line="220" w:lineRule="exact"/>
                                    <w:ind w:firstLine="2"/>
                                    <w:jc w:val="center"/>
                                    <w:rPr>
                                      <w:rFonts w:ascii="標楷體" w:eastAsia="標楷體" w:hAnsi="標楷體"/>
                                      <w:sz w:val="20"/>
                                      <w:szCs w:val="20"/>
                                    </w:rPr>
                                  </w:pPr>
                                  <w:r w:rsidRPr="00C31E50">
                                    <w:rPr>
                                      <w:rFonts w:ascii="標楷體" w:eastAsia="標楷體" w:hAnsi="標楷體" w:hint="eastAsia"/>
                                      <w:sz w:val="20"/>
                                      <w:szCs w:val="20"/>
                                    </w:rPr>
                                    <w:t>媒合落地實證</w:t>
                                  </w:r>
                                </w:p>
                                <w:p w:rsidR="00B724F1" w:rsidRPr="00C31E50" w:rsidRDefault="00B724F1" w:rsidP="0052267D">
                                  <w:pPr>
                                    <w:widowControl/>
                                    <w:overflowPunct w:val="0"/>
                                    <w:spacing w:line="220" w:lineRule="exact"/>
                                    <w:jc w:val="center"/>
                                    <w:rPr>
                                      <w:rFonts w:ascii="標楷體" w:eastAsia="標楷體" w:hAnsi="標楷體"/>
                                      <w:sz w:val="20"/>
                                      <w:szCs w:val="20"/>
                                    </w:rPr>
                                  </w:pPr>
                                  <w:r>
                                    <w:rPr>
                                      <w:rFonts w:ascii="標楷體" w:eastAsia="標楷體" w:hAnsi="標楷體" w:hint="eastAsia"/>
                                      <w:sz w:val="20"/>
                                      <w:szCs w:val="20"/>
                                    </w:rPr>
                                    <w:t>（</w:t>
                                  </w:r>
                                  <w:r w:rsidRPr="00C31E50">
                                    <w:rPr>
                                      <w:rFonts w:ascii="標楷體" w:eastAsia="標楷體" w:hAnsi="標楷體" w:hint="eastAsia"/>
                                      <w:sz w:val="20"/>
                                      <w:szCs w:val="20"/>
                                    </w:rPr>
                                    <w:t>註1）</w:t>
                                  </w:r>
                                </w:p>
                              </w:tc>
                            </w:tr>
                            <w:tr w:rsidR="00B724F1" w:rsidRPr="00C31E50" w:rsidTr="0052267D">
                              <w:trPr>
                                <w:trHeight w:val="20"/>
                                <w:jc w:val="center"/>
                              </w:trPr>
                              <w:tc>
                                <w:tcPr>
                                  <w:tcW w:w="417" w:type="dxa"/>
                                  <w:vMerge w:val="restart"/>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hint="eastAsia"/>
                                      <w:sz w:val="20"/>
                                      <w:szCs w:val="20"/>
                                    </w:rPr>
                                    <w:t>第一屆</w:t>
                                  </w: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冠軍</w:t>
                                  </w:r>
                                </w:p>
                              </w:tc>
                              <w:tc>
                                <w:tcPr>
                                  <w:tcW w:w="2660" w:type="dxa"/>
                                  <w:noWrap/>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Linism</w:t>
                                  </w:r>
                                </w:p>
                              </w:tc>
                              <w:tc>
                                <w:tcPr>
                                  <w:tcW w:w="4759" w:type="dxa"/>
                                  <w:noWrap/>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New Dimensions x Diabolo</w:t>
                                  </w:r>
                                </w:p>
                              </w:tc>
                              <w:tc>
                                <w:tcPr>
                                  <w:tcW w:w="1420" w:type="dxa"/>
                                  <w:vAlign w:val="center"/>
                                </w:tcPr>
                                <w:p w:rsidR="00B724F1" w:rsidRPr="00C003C0" w:rsidRDefault="00B724F1" w:rsidP="0052267D">
                                  <w:pPr>
                                    <w:widowControl/>
                                    <w:overflowPunct w:val="0"/>
                                    <w:spacing w:line="220" w:lineRule="exact"/>
                                    <w:jc w:val="center"/>
                                    <w:rPr>
                                      <w:rFonts w:ascii="標楷體" w:eastAsia="標楷體" w:hAnsi="標楷體"/>
                                      <w:sz w:val="20"/>
                                      <w:szCs w:val="20"/>
                                    </w:rPr>
                                  </w:pPr>
                                  <w:r w:rsidRPr="00C003C0">
                                    <w:rPr>
                                      <w:rFonts w:ascii="MS Gothic" w:eastAsia="MS Gothic" w:hAnsi="MS Gothic" w:cs="MS Gothic" w:hint="eastAsia"/>
                                      <w:sz w:val="20"/>
                                      <w:szCs w:val="20"/>
                                    </w:rPr>
                                    <w:sym w:font="Wingdings 2" w:char="F050"/>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亞軍</w:t>
                                  </w:r>
                                </w:p>
                              </w:tc>
                              <w:tc>
                                <w:tcPr>
                                  <w:tcW w:w="2660" w:type="dxa"/>
                                  <w:noWrap/>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方塊磚智慧顯示</w:t>
                                  </w:r>
                                </w:p>
                              </w:tc>
                              <w:tc>
                                <w:tcPr>
                                  <w:tcW w:w="4759" w:type="dxa"/>
                                  <w:noWrap/>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BRICKS X 5G 沉浸式展覽</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季軍</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苗栗小五郎與台南糖老鴨</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布知布覺袋你去看戲</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MetaSprouts</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XR Gallery</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黑洞創造</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香火 INCENSE</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bottom w:val="single" w:sz="4" w:space="0" w:color="auto"/>
                                  </w:tcBorders>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tcBorders>
                                    <w:bottom w:val="single" w:sz="4" w:space="0" w:color="auto"/>
                                  </w:tcBorders>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bottom w:val="single" w:sz="4" w:space="0" w:color="auto"/>
                                  </w:tcBorders>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三角戰略</w:t>
                                  </w:r>
                                </w:p>
                              </w:tc>
                              <w:tc>
                                <w:tcPr>
                                  <w:tcW w:w="4759" w:type="dxa"/>
                                  <w:tcBorders>
                                    <w:bottom w:val="single" w:sz="4" w:space="0" w:color="auto"/>
                                  </w:tcBorders>
                                  <w:vAlign w:val="center"/>
                                </w:tcPr>
                                <w:p w:rsidR="00B724F1" w:rsidRPr="0041154E" w:rsidRDefault="00B724F1" w:rsidP="0052267D">
                                  <w:pPr>
                                    <w:widowControl/>
                                    <w:overflowPunct w:val="0"/>
                                    <w:spacing w:line="220" w:lineRule="exact"/>
                                    <w:ind w:leftChars="-22" w:left="-53"/>
                                    <w:jc w:val="both"/>
                                    <w:rPr>
                                      <w:rFonts w:ascii="標楷體" w:eastAsia="標楷體" w:hAnsi="標楷體"/>
                                      <w:spacing w:val="-6"/>
                                      <w:sz w:val="20"/>
                                      <w:szCs w:val="20"/>
                                    </w:rPr>
                                  </w:pPr>
                                  <w:r w:rsidRPr="0041154E">
                                    <w:rPr>
                                      <w:rFonts w:ascii="標楷體" w:eastAsia="標楷體" w:hAnsi="標楷體"/>
                                      <w:spacing w:val="-6"/>
                                      <w:sz w:val="20"/>
                                      <w:szCs w:val="20"/>
                                    </w:rPr>
                                    <w:t>我們的•藝術家（即時演算生成式藝術 x NFT 會員機制）</w:t>
                                  </w:r>
                                </w:p>
                              </w:tc>
                              <w:tc>
                                <w:tcPr>
                                  <w:tcW w:w="1420" w:type="dxa"/>
                                  <w:tcBorders>
                                    <w:bottom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val="restart"/>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hint="eastAsia"/>
                                      <w:sz w:val="20"/>
                                      <w:szCs w:val="20"/>
                                    </w:rPr>
                                    <w:t>第二屆</w:t>
                                  </w: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冠軍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軒布得獎的是：東得融東搶！</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尋找雲之獸</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亞軍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Xanthus冉色斯</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臺博館「守護精靈」虛擬體驗APP導覽計畫</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季軍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ARTOGO</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霓虹計畫—解放被禁錮的靈魂</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widowControl/>
                                    <w:overflowPunct w:val="0"/>
                                    <w:spacing w:line="220" w:lineRule="exact"/>
                                    <w:jc w:val="center"/>
                                    <w:rPr>
                                      <w:rFonts w:ascii="標楷體" w:eastAsia="標楷體" w:hAnsi="標楷體"/>
                                      <w:sz w:val="20"/>
                                      <w:szCs w:val="20"/>
                                    </w:rPr>
                                  </w:pPr>
                                  <w:r w:rsidRPr="00C003C0">
                                    <w:rPr>
                                      <w:rFonts w:ascii="MS Gothic" w:eastAsia="MS Gothic" w:hAnsi="MS Gothic" w:cs="MS Gothic" w:hint="eastAsia"/>
                                      <w:sz w:val="20"/>
                                      <w:szCs w:val="20"/>
                                    </w:rPr>
                                    <w:sym w:font="Wingdings 2" w:char="F050"/>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超智諮詢有限公司</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AR室內導覽互動小精靈</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一堆磚頭</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一桿稱仔</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CT前鋒隊</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黑水溝驚魂</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9926" w:type="dxa"/>
                                  <w:gridSpan w:val="5"/>
                                  <w:tcBorders>
                                    <w:top w:val="single" w:sz="4" w:space="0" w:color="auto"/>
                                    <w:left w:val="nil"/>
                                    <w:bottom w:val="nil"/>
                                    <w:right w:val="nil"/>
                                  </w:tcBorders>
                                </w:tcPr>
                                <w:p w:rsidR="00B724F1" w:rsidRPr="00C31E50" w:rsidRDefault="00B724F1" w:rsidP="0052267D">
                                  <w:pPr>
                                    <w:overflowPunct w:val="0"/>
                                    <w:spacing w:line="220" w:lineRule="exact"/>
                                    <w:ind w:leftChars="-173" w:left="-415" w:firstLine="317"/>
                                    <w:jc w:val="both"/>
                                    <w:rPr>
                                      <w:rFonts w:ascii="標楷體" w:eastAsia="標楷體" w:hAnsi="標楷體"/>
                                      <w:sz w:val="18"/>
                                      <w:szCs w:val="18"/>
                                    </w:rPr>
                                  </w:pPr>
                                  <w:r w:rsidRPr="00C31E50">
                                    <w:rPr>
                                      <w:rFonts w:ascii="標楷體" w:eastAsia="標楷體" w:hAnsi="標楷體" w:hint="eastAsia"/>
                                      <w:sz w:val="18"/>
                                      <w:szCs w:val="18"/>
                                    </w:rPr>
                                    <w:t>註：1.落地實證係指如有展演發表實證需求，引薦實證場域或合適之發表舞臺。</w:t>
                                  </w:r>
                                </w:p>
                                <w:p w:rsidR="00B724F1" w:rsidRPr="00C31E50" w:rsidRDefault="00B724F1" w:rsidP="0052267D">
                                  <w:pPr>
                                    <w:overflowPunct w:val="0"/>
                                    <w:spacing w:line="220" w:lineRule="exact"/>
                                    <w:ind w:leftChars="-201" w:left="-482" w:firstLine="384"/>
                                    <w:jc w:val="both"/>
                                    <w:rPr>
                                      <w:rFonts w:ascii="標楷體" w:eastAsia="標楷體" w:hAnsi="標楷體"/>
                                      <w:sz w:val="18"/>
                                      <w:szCs w:val="18"/>
                                    </w:rPr>
                                  </w:pPr>
                                  <w:r w:rsidRPr="00C31E50">
                                    <w:rPr>
                                      <w:rFonts w:ascii="標楷體" w:eastAsia="標楷體" w:hAnsi="標楷體" w:hint="eastAsia"/>
                                      <w:sz w:val="18"/>
                                      <w:szCs w:val="18"/>
                                    </w:rPr>
                                    <w:t xml:space="preserve">　　2.資料來源：整理自文化部提供</w:t>
                                  </w:r>
                                  <w:r>
                                    <w:rPr>
                                      <w:rFonts w:ascii="標楷體" w:eastAsia="標楷體" w:hAnsi="標楷體" w:hint="eastAsia"/>
                                      <w:sz w:val="18"/>
                                      <w:szCs w:val="18"/>
                                    </w:rPr>
                                    <w:t>截至113年</w:t>
                                  </w:r>
                                  <w:r>
                                    <w:rPr>
                                      <w:rFonts w:ascii="標楷體" w:eastAsia="標楷體" w:hAnsi="標楷體"/>
                                      <w:sz w:val="18"/>
                                      <w:szCs w:val="18"/>
                                    </w:rPr>
                                    <w:t>4月2日止</w:t>
                                  </w:r>
                                  <w:r w:rsidRPr="00C31E50">
                                    <w:rPr>
                                      <w:rFonts w:ascii="標楷體" w:eastAsia="標楷體" w:hAnsi="標楷體" w:hint="eastAsia"/>
                                      <w:sz w:val="18"/>
                                      <w:szCs w:val="18"/>
                                    </w:rPr>
                                    <w:t>資料。</w:t>
                                  </w:r>
                                </w:p>
                              </w:tc>
                            </w:tr>
                          </w:tbl>
                          <w:p w:rsidR="00B724F1" w:rsidRPr="00C31E50" w:rsidRDefault="00B724F1" w:rsidP="00CE60A2">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CA88D" id="_x0000_s1033" type="#_x0000_t202" style="position:absolute;left:0;text-align:left;margin-left:-15.35pt;margin-top:504.15pt;width:527.3pt;height:206.75pt;z-index:25165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" stroked="f">
                <v:textbox>
                  <w:txbxContent>
                    <w:tbl>
                      <w:tblPr>
                        <w:tblStyle w:val="111"/>
                        <w:tblW w:w="0" w:type="auto"/>
                        <w:jc w:val="center"/>
                        <w:tblLook w:val="04A0" w:firstRow="1" w:lastRow="0" w:firstColumn="1" w:lastColumn="0" w:noHBand="0" w:noVBand="1"/>
                      </w:tblPr>
                      <w:tblGrid>
                        <w:gridCol w:w="417"/>
                        <w:gridCol w:w="670"/>
                        <w:gridCol w:w="2660"/>
                        <w:gridCol w:w="4759"/>
                        <w:gridCol w:w="1420"/>
                      </w:tblGrid>
                      <w:tr w:rsidR="00B724F1" w:rsidRPr="00C31E50" w:rsidTr="0052267D">
                        <w:trPr>
                          <w:trHeight w:val="20"/>
                          <w:tblHeader/>
                          <w:jc w:val="center"/>
                        </w:trPr>
                        <w:tc>
                          <w:tcPr>
                            <w:tcW w:w="9926" w:type="dxa"/>
                            <w:gridSpan w:val="5"/>
                            <w:tcBorders>
                              <w:top w:val="nil"/>
                              <w:left w:val="nil"/>
                              <w:bottom w:val="nil"/>
                              <w:right w:val="nil"/>
                            </w:tcBorders>
                            <w:shd w:val="clear" w:color="auto" w:fill="auto"/>
                          </w:tcPr>
                          <w:p w:rsidR="00B724F1" w:rsidRPr="00C31E50" w:rsidRDefault="00B724F1" w:rsidP="007B25F7">
                            <w:pPr>
                              <w:widowControl/>
                              <w:overflowPunct w:val="0"/>
                              <w:spacing w:line="240" w:lineRule="exact"/>
                              <w:jc w:val="center"/>
                              <w:rPr>
                                <w:rFonts w:ascii="標楷體" w:eastAsia="標楷體" w:hAnsi="標楷體"/>
                                <w:b/>
                                <w:szCs w:val="24"/>
                              </w:rPr>
                            </w:pPr>
                            <w:r w:rsidRPr="00C31E50">
                              <w:rPr>
                                <w:rFonts w:ascii="標楷體" w:eastAsia="標楷體" w:hAnsi="標楷體" w:hint="eastAsia"/>
                                <w:b/>
                                <w:szCs w:val="24"/>
                              </w:rPr>
                              <w:t>表</w:t>
                            </w:r>
                            <w:r>
                              <w:rPr>
                                <w:rFonts w:ascii="標楷體" w:eastAsia="標楷體" w:hAnsi="標楷體" w:hint="eastAsia"/>
                                <w:b/>
                                <w:szCs w:val="24"/>
                              </w:rPr>
                              <w:t>4</w:t>
                            </w:r>
                            <w:r w:rsidRPr="00C31E50">
                              <w:rPr>
                                <w:rFonts w:ascii="標楷體" w:eastAsia="標楷體" w:hAnsi="標楷體" w:hint="eastAsia"/>
                                <w:b/>
                                <w:szCs w:val="24"/>
                              </w:rPr>
                              <w:t xml:space="preserve">　文化科技黑客松活動文化科技應用創新提案歷屆獲獎團隊名單</w:t>
                            </w:r>
                          </w:p>
                        </w:tc>
                      </w:tr>
                      <w:tr w:rsidR="00B724F1" w:rsidRPr="00C31E50" w:rsidTr="0052267D">
                        <w:trPr>
                          <w:trHeight w:val="20"/>
                          <w:tblHeader/>
                          <w:jc w:val="center"/>
                        </w:trPr>
                        <w:tc>
                          <w:tcPr>
                            <w:tcW w:w="417" w:type="dxa"/>
                            <w:tcBorders>
                              <w:top w:val="single" w:sz="4" w:space="0" w:color="auto"/>
                            </w:tcBorders>
                            <w:shd w:val="clear" w:color="auto" w:fill="auto"/>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Pr>
                                <w:rFonts w:ascii="標楷體" w:eastAsia="標楷體" w:hAnsi="標楷體" w:hint="eastAsia"/>
                                <w:sz w:val="20"/>
                                <w:szCs w:val="20"/>
                              </w:rPr>
                              <w:t>屆次</w:t>
                            </w:r>
                          </w:p>
                        </w:tc>
                        <w:tc>
                          <w:tcPr>
                            <w:tcW w:w="670" w:type="dxa"/>
                            <w:tcBorders>
                              <w:top w:val="single" w:sz="4" w:space="0" w:color="auto"/>
                            </w:tcBorders>
                            <w:shd w:val="clear" w:color="auto" w:fill="auto"/>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名次</w:t>
                            </w:r>
                          </w:p>
                        </w:tc>
                        <w:tc>
                          <w:tcPr>
                            <w:tcW w:w="2660" w:type="dxa"/>
                            <w:tcBorders>
                              <w:top w:val="single" w:sz="4" w:space="0" w:color="auto"/>
                            </w:tcBorders>
                            <w:shd w:val="clear" w:color="auto" w:fill="auto"/>
                            <w:noWrap/>
                            <w:vAlign w:val="center"/>
                            <w:hideMark/>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團隊名稱</w:t>
                            </w:r>
                          </w:p>
                        </w:tc>
                        <w:tc>
                          <w:tcPr>
                            <w:tcW w:w="4759" w:type="dxa"/>
                            <w:tcBorders>
                              <w:top w:val="single" w:sz="4" w:space="0" w:color="auto"/>
                            </w:tcBorders>
                            <w:shd w:val="clear" w:color="auto" w:fill="auto"/>
                            <w:noWrap/>
                            <w:vAlign w:val="center"/>
                            <w:hideMark/>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提案名稱</w:t>
                            </w:r>
                          </w:p>
                        </w:tc>
                        <w:tc>
                          <w:tcPr>
                            <w:tcW w:w="1420" w:type="dxa"/>
                            <w:tcBorders>
                              <w:top w:val="single" w:sz="4" w:space="0" w:color="auto"/>
                            </w:tcBorders>
                            <w:shd w:val="clear" w:color="auto" w:fill="auto"/>
                            <w:vAlign w:val="center"/>
                          </w:tcPr>
                          <w:p w:rsidR="00B724F1" w:rsidRDefault="00B724F1" w:rsidP="0052267D">
                            <w:pPr>
                              <w:widowControl/>
                              <w:overflowPunct w:val="0"/>
                              <w:spacing w:line="220" w:lineRule="exact"/>
                              <w:ind w:firstLine="2"/>
                              <w:jc w:val="center"/>
                              <w:rPr>
                                <w:rFonts w:ascii="標楷體" w:eastAsia="標楷體" w:hAnsi="標楷體"/>
                                <w:sz w:val="20"/>
                                <w:szCs w:val="20"/>
                              </w:rPr>
                            </w:pPr>
                            <w:r w:rsidRPr="00C31E50">
                              <w:rPr>
                                <w:rFonts w:ascii="標楷體" w:eastAsia="標楷體" w:hAnsi="標楷體" w:hint="eastAsia"/>
                                <w:sz w:val="20"/>
                                <w:szCs w:val="20"/>
                              </w:rPr>
                              <w:t>媒合落地實證</w:t>
                            </w:r>
                          </w:p>
                          <w:p w:rsidR="00B724F1" w:rsidRPr="00C31E50" w:rsidRDefault="00B724F1" w:rsidP="0052267D">
                            <w:pPr>
                              <w:widowControl/>
                              <w:overflowPunct w:val="0"/>
                              <w:spacing w:line="220" w:lineRule="exact"/>
                              <w:jc w:val="center"/>
                              <w:rPr>
                                <w:rFonts w:ascii="標楷體" w:eastAsia="標楷體" w:hAnsi="標楷體"/>
                                <w:sz w:val="20"/>
                                <w:szCs w:val="20"/>
                              </w:rPr>
                            </w:pPr>
                            <w:r>
                              <w:rPr>
                                <w:rFonts w:ascii="標楷體" w:eastAsia="標楷體" w:hAnsi="標楷體" w:hint="eastAsia"/>
                                <w:sz w:val="20"/>
                                <w:szCs w:val="20"/>
                              </w:rPr>
                              <w:t>（</w:t>
                            </w:r>
                            <w:r w:rsidRPr="00C31E50">
                              <w:rPr>
                                <w:rFonts w:ascii="標楷體" w:eastAsia="標楷體" w:hAnsi="標楷體" w:hint="eastAsia"/>
                                <w:sz w:val="20"/>
                                <w:szCs w:val="20"/>
                              </w:rPr>
                              <w:t>註1）</w:t>
                            </w:r>
                          </w:p>
                        </w:tc>
                      </w:tr>
                      <w:tr w:rsidR="00B724F1" w:rsidRPr="00C31E50" w:rsidTr="0052267D">
                        <w:trPr>
                          <w:trHeight w:val="20"/>
                          <w:jc w:val="center"/>
                        </w:trPr>
                        <w:tc>
                          <w:tcPr>
                            <w:tcW w:w="417" w:type="dxa"/>
                            <w:vMerge w:val="restart"/>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hint="eastAsia"/>
                                <w:sz w:val="20"/>
                                <w:szCs w:val="20"/>
                              </w:rPr>
                              <w:t>第一屆</w:t>
                            </w: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冠軍</w:t>
                            </w:r>
                          </w:p>
                        </w:tc>
                        <w:tc>
                          <w:tcPr>
                            <w:tcW w:w="2660" w:type="dxa"/>
                            <w:noWrap/>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Linism</w:t>
                            </w:r>
                          </w:p>
                        </w:tc>
                        <w:tc>
                          <w:tcPr>
                            <w:tcW w:w="4759" w:type="dxa"/>
                            <w:noWrap/>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New Dimensions x Diabolo</w:t>
                            </w:r>
                          </w:p>
                        </w:tc>
                        <w:tc>
                          <w:tcPr>
                            <w:tcW w:w="1420" w:type="dxa"/>
                            <w:vAlign w:val="center"/>
                          </w:tcPr>
                          <w:p w:rsidR="00B724F1" w:rsidRPr="00C003C0" w:rsidRDefault="00B724F1" w:rsidP="0052267D">
                            <w:pPr>
                              <w:widowControl/>
                              <w:overflowPunct w:val="0"/>
                              <w:spacing w:line="220" w:lineRule="exact"/>
                              <w:jc w:val="center"/>
                              <w:rPr>
                                <w:rFonts w:ascii="標楷體" w:eastAsia="標楷體" w:hAnsi="標楷體"/>
                                <w:sz w:val="20"/>
                                <w:szCs w:val="20"/>
                              </w:rPr>
                            </w:pPr>
                            <w:r w:rsidRPr="00C003C0">
                              <w:rPr>
                                <w:rFonts w:ascii="MS Gothic" w:eastAsia="MS Gothic" w:hAnsi="MS Gothic" w:cs="MS Gothic" w:hint="eastAsia"/>
                                <w:sz w:val="20"/>
                                <w:szCs w:val="20"/>
                              </w:rPr>
                              <w:sym w:font="Wingdings 2" w:char="F050"/>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亞軍</w:t>
                            </w:r>
                          </w:p>
                        </w:tc>
                        <w:tc>
                          <w:tcPr>
                            <w:tcW w:w="2660" w:type="dxa"/>
                            <w:noWrap/>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方塊磚智慧顯示</w:t>
                            </w:r>
                          </w:p>
                        </w:tc>
                        <w:tc>
                          <w:tcPr>
                            <w:tcW w:w="4759" w:type="dxa"/>
                            <w:noWrap/>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BRICKS X 5G 沉浸式展覽</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季軍</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苗栗小五郎與台南糖老鴨</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布知布覺袋你去看戲</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MetaSprouts</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XR Gallery</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黑洞創造</w:t>
                            </w:r>
                          </w:p>
                        </w:tc>
                        <w:tc>
                          <w:tcPr>
                            <w:tcW w:w="4759" w:type="dxa"/>
                            <w:vAlign w:val="center"/>
                          </w:tcPr>
                          <w:p w:rsidR="00B724F1" w:rsidRPr="00C31E50" w:rsidRDefault="00B724F1" w:rsidP="0052267D">
                            <w:pPr>
                              <w:widowControl/>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香火 INCENSE</w:t>
                            </w:r>
                          </w:p>
                        </w:tc>
                        <w:tc>
                          <w:tcPr>
                            <w:tcW w:w="1420" w:type="dxa"/>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bottom w:val="single" w:sz="4" w:space="0" w:color="auto"/>
                            </w:tcBorders>
                          </w:tcPr>
                          <w:p w:rsidR="00B724F1" w:rsidRPr="00C31E50" w:rsidRDefault="00B724F1" w:rsidP="0052267D">
                            <w:pPr>
                              <w:widowControl/>
                              <w:overflowPunct w:val="0"/>
                              <w:spacing w:line="220" w:lineRule="exact"/>
                              <w:jc w:val="center"/>
                              <w:rPr>
                                <w:rFonts w:ascii="標楷體" w:eastAsia="標楷體" w:hAnsi="標楷體"/>
                                <w:sz w:val="20"/>
                                <w:szCs w:val="20"/>
                              </w:rPr>
                            </w:pPr>
                          </w:p>
                        </w:tc>
                        <w:tc>
                          <w:tcPr>
                            <w:tcW w:w="670" w:type="dxa"/>
                            <w:tcBorders>
                              <w:bottom w:val="single" w:sz="4" w:space="0" w:color="auto"/>
                            </w:tcBorders>
                            <w:vAlign w:val="center"/>
                          </w:tcPr>
                          <w:p w:rsidR="00B724F1" w:rsidRPr="00C31E50" w:rsidRDefault="00B724F1" w:rsidP="0052267D">
                            <w:pPr>
                              <w:widowControl/>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bottom w:val="single" w:sz="4" w:space="0" w:color="auto"/>
                            </w:tcBorders>
                            <w:vAlign w:val="center"/>
                          </w:tcPr>
                          <w:p w:rsidR="00B724F1" w:rsidRPr="00C31E50" w:rsidRDefault="00B724F1" w:rsidP="0052267D">
                            <w:pPr>
                              <w:widowControl/>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三角戰略</w:t>
                            </w:r>
                          </w:p>
                        </w:tc>
                        <w:tc>
                          <w:tcPr>
                            <w:tcW w:w="4759" w:type="dxa"/>
                            <w:tcBorders>
                              <w:bottom w:val="single" w:sz="4" w:space="0" w:color="auto"/>
                            </w:tcBorders>
                            <w:vAlign w:val="center"/>
                          </w:tcPr>
                          <w:p w:rsidR="00B724F1" w:rsidRPr="0041154E" w:rsidRDefault="00B724F1" w:rsidP="0052267D">
                            <w:pPr>
                              <w:widowControl/>
                              <w:overflowPunct w:val="0"/>
                              <w:spacing w:line="220" w:lineRule="exact"/>
                              <w:ind w:leftChars="-22" w:left="-53"/>
                              <w:jc w:val="both"/>
                              <w:rPr>
                                <w:rFonts w:ascii="標楷體" w:eastAsia="標楷體" w:hAnsi="標楷體"/>
                                <w:spacing w:val="-6"/>
                                <w:sz w:val="20"/>
                                <w:szCs w:val="20"/>
                              </w:rPr>
                            </w:pPr>
                            <w:r w:rsidRPr="0041154E">
                              <w:rPr>
                                <w:rFonts w:ascii="標楷體" w:eastAsia="標楷體" w:hAnsi="標楷體"/>
                                <w:spacing w:val="-6"/>
                                <w:sz w:val="20"/>
                                <w:szCs w:val="20"/>
                              </w:rPr>
                              <w:t>我們的•藝術家（即時演算生成式藝術 x NFT 會員機制）</w:t>
                            </w:r>
                          </w:p>
                        </w:tc>
                        <w:tc>
                          <w:tcPr>
                            <w:tcW w:w="1420" w:type="dxa"/>
                            <w:tcBorders>
                              <w:bottom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val="restart"/>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hint="eastAsia"/>
                                <w:sz w:val="20"/>
                                <w:szCs w:val="20"/>
                              </w:rPr>
                              <w:t>第二屆</w:t>
                            </w: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冠軍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軒布得獎的是：東得融東搶！</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尋找雲之獸</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亞軍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Xanthus冉色斯</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臺博館「守護精靈」虛擬體驗APP導覽計畫</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季軍</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ARTOGO</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霓虹計畫—解放被禁錮的靈魂</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widowControl/>
                              <w:overflowPunct w:val="0"/>
                              <w:spacing w:line="220" w:lineRule="exact"/>
                              <w:jc w:val="center"/>
                              <w:rPr>
                                <w:rFonts w:ascii="標楷體" w:eastAsia="標楷體" w:hAnsi="標楷體"/>
                                <w:sz w:val="20"/>
                                <w:szCs w:val="20"/>
                              </w:rPr>
                            </w:pPr>
                            <w:r w:rsidRPr="00C003C0">
                              <w:rPr>
                                <w:rFonts w:ascii="MS Gothic" w:eastAsia="MS Gothic" w:hAnsi="MS Gothic" w:cs="MS Gothic" w:hint="eastAsia"/>
                                <w:sz w:val="20"/>
                                <w:szCs w:val="20"/>
                              </w:rPr>
                              <w:sym w:font="Wingdings 2" w:char="F050"/>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超智諮詢有限公司</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AR室內導覽互動小精靈</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一堆磚頭</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一桿稱仔</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417" w:type="dxa"/>
                            <w:vMerge/>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p>
                        </w:tc>
                        <w:tc>
                          <w:tcPr>
                            <w:tcW w:w="67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jc w:val="center"/>
                              <w:rPr>
                                <w:rFonts w:ascii="標楷體" w:eastAsia="標楷體" w:hAnsi="標楷體"/>
                                <w:sz w:val="20"/>
                                <w:szCs w:val="20"/>
                              </w:rPr>
                            </w:pPr>
                            <w:r w:rsidRPr="00C31E50">
                              <w:rPr>
                                <w:rFonts w:ascii="標楷體" w:eastAsia="標楷體" w:hAnsi="標楷體"/>
                                <w:sz w:val="20"/>
                                <w:szCs w:val="20"/>
                              </w:rPr>
                              <w:t>優選</w:t>
                            </w:r>
                          </w:p>
                        </w:tc>
                        <w:tc>
                          <w:tcPr>
                            <w:tcW w:w="2660"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5" w:left="-60"/>
                              <w:jc w:val="both"/>
                              <w:rPr>
                                <w:rFonts w:ascii="標楷體" w:eastAsia="標楷體" w:hAnsi="標楷體"/>
                                <w:sz w:val="20"/>
                                <w:szCs w:val="20"/>
                              </w:rPr>
                            </w:pPr>
                            <w:r w:rsidRPr="00C31E50">
                              <w:rPr>
                                <w:rFonts w:ascii="標楷體" w:eastAsia="標楷體" w:hAnsi="標楷體"/>
                                <w:sz w:val="20"/>
                                <w:szCs w:val="20"/>
                              </w:rPr>
                              <w:t>CT前鋒隊</w:t>
                            </w:r>
                          </w:p>
                        </w:tc>
                        <w:tc>
                          <w:tcPr>
                            <w:tcW w:w="4759" w:type="dxa"/>
                            <w:tcBorders>
                              <w:top w:val="single" w:sz="4" w:space="0" w:color="auto"/>
                              <w:left w:val="single" w:sz="4" w:space="0" w:color="auto"/>
                              <w:bottom w:val="single" w:sz="4" w:space="0" w:color="auto"/>
                              <w:right w:val="single" w:sz="4" w:space="0" w:color="auto"/>
                            </w:tcBorders>
                            <w:vAlign w:val="center"/>
                          </w:tcPr>
                          <w:p w:rsidR="00B724F1" w:rsidRPr="00C31E50" w:rsidRDefault="00B724F1" w:rsidP="0052267D">
                            <w:pPr>
                              <w:overflowPunct w:val="0"/>
                              <w:spacing w:line="220" w:lineRule="exact"/>
                              <w:ind w:leftChars="-22" w:left="-53"/>
                              <w:jc w:val="both"/>
                              <w:rPr>
                                <w:rFonts w:ascii="標楷體" w:eastAsia="標楷體" w:hAnsi="標楷體"/>
                                <w:sz w:val="20"/>
                                <w:szCs w:val="20"/>
                              </w:rPr>
                            </w:pPr>
                            <w:r w:rsidRPr="00C31E50">
                              <w:rPr>
                                <w:rFonts w:ascii="標楷體" w:eastAsia="標楷體" w:hAnsi="標楷體"/>
                                <w:sz w:val="20"/>
                                <w:szCs w:val="20"/>
                              </w:rPr>
                              <w:t>黑水溝驚魂</w:t>
                            </w:r>
                          </w:p>
                        </w:tc>
                        <w:tc>
                          <w:tcPr>
                            <w:tcW w:w="1420" w:type="dxa"/>
                            <w:tcBorders>
                              <w:top w:val="single" w:sz="4" w:space="0" w:color="auto"/>
                              <w:left w:val="single" w:sz="4" w:space="0" w:color="auto"/>
                              <w:bottom w:val="single" w:sz="4" w:space="0" w:color="auto"/>
                              <w:right w:val="single" w:sz="4" w:space="0" w:color="auto"/>
                            </w:tcBorders>
                            <w:vAlign w:val="center"/>
                          </w:tcPr>
                          <w:p w:rsidR="00B724F1" w:rsidRPr="00C003C0" w:rsidRDefault="00B724F1" w:rsidP="0052267D">
                            <w:pPr>
                              <w:spacing w:line="220" w:lineRule="exact"/>
                              <w:jc w:val="center"/>
                              <w:rPr>
                                <w:rFonts w:ascii="標楷體" w:eastAsia="標楷體" w:hAnsi="標楷體"/>
                                <w:sz w:val="20"/>
                                <w:szCs w:val="20"/>
                              </w:rPr>
                            </w:pPr>
                            <w:r w:rsidRPr="00C003C0">
                              <w:rPr>
                                <w:rFonts w:ascii="標楷體" w:eastAsia="標楷體" w:hAnsi="標楷體" w:cs="標楷體" w:hint="eastAsia"/>
                                <w:color w:val="000000"/>
                                <w:sz w:val="20"/>
                                <w:szCs w:val="20"/>
                              </w:rPr>
                              <w:sym w:font="Wingdings 2" w:char="F04F"/>
                            </w:r>
                          </w:p>
                        </w:tc>
                      </w:tr>
                      <w:tr w:rsidR="00B724F1" w:rsidRPr="00C31E50" w:rsidTr="0052267D">
                        <w:trPr>
                          <w:trHeight w:val="20"/>
                          <w:jc w:val="center"/>
                        </w:trPr>
                        <w:tc>
                          <w:tcPr>
                            <w:tcW w:w="9926" w:type="dxa"/>
                            <w:gridSpan w:val="5"/>
                            <w:tcBorders>
                              <w:top w:val="single" w:sz="4" w:space="0" w:color="auto"/>
                              <w:left w:val="nil"/>
                              <w:bottom w:val="nil"/>
                              <w:right w:val="nil"/>
                            </w:tcBorders>
                          </w:tcPr>
                          <w:p w:rsidR="00B724F1" w:rsidRPr="00C31E50" w:rsidRDefault="00B724F1" w:rsidP="0052267D">
                            <w:pPr>
                              <w:overflowPunct w:val="0"/>
                              <w:spacing w:line="220" w:lineRule="exact"/>
                              <w:ind w:leftChars="-173" w:left="-415" w:firstLine="317"/>
                              <w:jc w:val="both"/>
                              <w:rPr>
                                <w:rFonts w:ascii="標楷體" w:eastAsia="標楷體" w:hAnsi="標楷體"/>
                                <w:sz w:val="18"/>
                                <w:szCs w:val="18"/>
                              </w:rPr>
                            </w:pPr>
                            <w:r w:rsidRPr="00C31E50">
                              <w:rPr>
                                <w:rFonts w:ascii="標楷體" w:eastAsia="標楷體" w:hAnsi="標楷體" w:hint="eastAsia"/>
                                <w:sz w:val="18"/>
                                <w:szCs w:val="18"/>
                              </w:rPr>
                              <w:t>註：1.落地實證係指如有展演發表實證需求，引薦實證場域或合適之發表舞臺。</w:t>
                            </w:r>
                          </w:p>
                          <w:p w:rsidR="00B724F1" w:rsidRPr="00C31E50" w:rsidRDefault="00B724F1" w:rsidP="0052267D">
                            <w:pPr>
                              <w:overflowPunct w:val="0"/>
                              <w:spacing w:line="220" w:lineRule="exact"/>
                              <w:ind w:leftChars="-201" w:left="-482" w:firstLine="384"/>
                              <w:jc w:val="both"/>
                              <w:rPr>
                                <w:rFonts w:ascii="標楷體" w:eastAsia="標楷體" w:hAnsi="標楷體"/>
                                <w:sz w:val="18"/>
                                <w:szCs w:val="18"/>
                              </w:rPr>
                            </w:pPr>
                            <w:r w:rsidRPr="00C31E50">
                              <w:rPr>
                                <w:rFonts w:ascii="標楷體" w:eastAsia="標楷體" w:hAnsi="標楷體" w:hint="eastAsia"/>
                                <w:sz w:val="18"/>
                                <w:szCs w:val="18"/>
                              </w:rPr>
                              <w:t xml:space="preserve">　　2.資料來源：整理自文化部提供</w:t>
                            </w:r>
                            <w:r>
                              <w:rPr>
                                <w:rFonts w:ascii="標楷體" w:eastAsia="標楷體" w:hAnsi="標楷體" w:hint="eastAsia"/>
                                <w:sz w:val="18"/>
                                <w:szCs w:val="18"/>
                              </w:rPr>
                              <w:t>截至113年</w:t>
                            </w:r>
                            <w:r>
                              <w:rPr>
                                <w:rFonts w:ascii="標楷體" w:eastAsia="標楷體" w:hAnsi="標楷體"/>
                                <w:sz w:val="18"/>
                                <w:szCs w:val="18"/>
                              </w:rPr>
                              <w:t>4月2日止</w:t>
                            </w:r>
                            <w:r w:rsidRPr="00C31E50">
                              <w:rPr>
                                <w:rFonts w:ascii="標楷體" w:eastAsia="標楷體" w:hAnsi="標楷體" w:hint="eastAsia"/>
                                <w:sz w:val="18"/>
                                <w:szCs w:val="18"/>
                              </w:rPr>
                              <w:t>資料。</w:t>
                            </w:r>
                          </w:p>
                        </w:tc>
                      </w:tr>
                    </w:tbl>
                    <w:p w:rsidR="00B724F1" w:rsidRPr="00C31E50" w:rsidRDefault="00B724F1" w:rsidP="00CE60A2">
                      <w:pPr>
                        <w:jc w:val="both"/>
                      </w:pPr>
                    </w:p>
                  </w:txbxContent>
                </v:textbox>
                <w10:wrap type="square" anchorx="margin" anchory="margin"/>
              </v:shape>
            </w:pict>
          </mc:Fallback>
        </mc:AlternateContent>
      </w:r>
      <w:r w:rsidRPr="00AC014A">
        <w:rPr>
          <w:rFonts w:ascii="標楷體" w:eastAsia="標楷體" w:hAnsi="標楷體" w:hint="eastAsia"/>
          <w:bCs/>
          <w:kern w:val="0"/>
          <w:szCs w:val="24"/>
        </w:rPr>
        <w:t>未達計畫目標（100人次、5個、500人次）等情事，經函請文化部檢討改善。據復：1</w:t>
      </w:r>
      <w:r w:rsidRPr="00AC014A">
        <w:rPr>
          <w:rFonts w:ascii="標楷體" w:eastAsia="標楷體" w:hAnsi="標楷體"/>
          <w:bCs/>
          <w:kern w:val="0"/>
          <w:szCs w:val="24"/>
        </w:rPr>
        <w:t>.</w:t>
      </w:r>
      <w:r w:rsidRPr="00AC014A">
        <w:rPr>
          <w:rFonts w:ascii="標楷體" w:eastAsia="標楷體" w:hAnsi="標楷體" w:hint="eastAsia"/>
          <w:bCs/>
          <w:kern w:val="0"/>
          <w:szCs w:val="24"/>
        </w:rPr>
        <w:t>將檢討調查方式，除問卷外，增加其他來源，俾提高所收集意見之業界代表性，並</w:t>
      </w:r>
      <w:r w:rsidR="00365655" w:rsidRPr="00AC014A">
        <w:rPr>
          <w:rFonts w:ascii="標楷體" w:eastAsia="標楷體" w:hAnsi="標楷體" w:hint="eastAsia"/>
          <w:bCs/>
          <w:kern w:val="0"/>
          <w:szCs w:val="24"/>
        </w:rPr>
        <w:t>作</w:t>
      </w:r>
      <w:r w:rsidRPr="00AC014A">
        <w:rPr>
          <w:rFonts w:ascii="標楷體" w:eastAsia="標楷體" w:hAnsi="標楷體" w:hint="eastAsia"/>
          <w:bCs/>
          <w:kern w:val="0"/>
          <w:szCs w:val="24"/>
        </w:rPr>
        <w:t>更深入之分析與解讀。另將定期聯繫並辦理訪視，追蹤計畫執行人員數位職能養成情形，以達訓用合一目標；2</w:t>
      </w:r>
      <w:r w:rsidRPr="00AC014A">
        <w:rPr>
          <w:rFonts w:ascii="標楷體" w:eastAsia="標楷體" w:hAnsi="標楷體"/>
          <w:bCs/>
          <w:kern w:val="0"/>
          <w:szCs w:val="24"/>
        </w:rPr>
        <w:t>.</w:t>
      </w:r>
      <w:r w:rsidRPr="00AC014A">
        <w:rPr>
          <w:rFonts w:ascii="標楷體" w:eastAsia="標楷體" w:hAnsi="標楷體" w:hint="eastAsia"/>
          <w:bCs/>
          <w:kern w:val="0"/>
          <w:szCs w:val="24"/>
        </w:rPr>
        <w:t>113年將與數位發展部數位產業署跨部會合作辦理「AIGO潛力新星盃競賽」實戰人才選拔活動</w:t>
      </w:r>
      <w:r w:rsidR="008664E0" w:rsidRPr="00AC014A">
        <w:rPr>
          <w:rFonts w:ascii="標楷體" w:eastAsia="標楷體" w:hAnsi="標楷體" w:hint="eastAsia"/>
          <w:bCs/>
          <w:kern w:val="0"/>
          <w:szCs w:val="24"/>
        </w:rPr>
        <w:t>；3.</w:t>
      </w:r>
      <w:r w:rsidRPr="00AC014A">
        <w:rPr>
          <w:rFonts w:ascii="標楷體" w:eastAsia="標楷體" w:hAnsi="標楷體" w:hint="eastAsia"/>
          <w:bCs/>
          <w:kern w:val="0"/>
          <w:szCs w:val="24"/>
        </w:rPr>
        <w:t>透過活動提升文化科技黑客松（hackathon）獲選優秀團隊案例實證演出或展演發表，以強化執行效益；</w:t>
      </w:r>
      <w:r w:rsidR="008664E0" w:rsidRPr="00AC014A">
        <w:rPr>
          <w:rFonts w:ascii="標楷體" w:eastAsia="標楷體" w:hAnsi="標楷體" w:hint="eastAsia"/>
          <w:bCs/>
          <w:kern w:val="0"/>
          <w:szCs w:val="24"/>
        </w:rPr>
        <w:t>4</w:t>
      </w:r>
      <w:r w:rsidRPr="00AC014A">
        <w:rPr>
          <w:rFonts w:ascii="標楷體" w:eastAsia="標楷體" w:hAnsi="標楷體"/>
          <w:bCs/>
          <w:kern w:val="0"/>
          <w:szCs w:val="24"/>
        </w:rPr>
        <w:t>.</w:t>
      </w:r>
      <w:r w:rsidRPr="00AC014A">
        <w:rPr>
          <w:rFonts w:ascii="標楷體" w:eastAsia="標楷體" w:hAnsi="標楷體" w:hint="eastAsia"/>
          <w:bCs/>
          <w:kern w:val="0"/>
          <w:szCs w:val="24"/>
        </w:rPr>
        <w:t>將加強督導並要求受補助單位於結案成果報告內呈現績效指標達成情形。</w:t>
      </w:r>
    </w:p>
    <w:p w:rsidR="0080765F" w:rsidRPr="00AC014A" w:rsidRDefault="0080765F" w:rsidP="0052267D">
      <w:pPr>
        <w:overflowPunct w:val="0"/>
        <w:snapToGrid w:val="0"/>
        <w:spacing w:beforeLines="20" w:before="84" w:afterLines="20" w:after="84" w:line="40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BD78A9" w:rsidRPr="00AC014A">
        <w:rPr>
          <w:rFonts w:ascii="標楷體" w:eastAsia="標楷體" w:hAnsi="標楷體" w:hint="eastAsia"/>
          <w:b/>
          <w:sz w:val="28"/>
          <w:szCs w:val="28"/>
        </w:rPr>
        <w:t>四</w:t>
      </w:r>
      <w:r w:rsidRPr="00AC014A">
        <w:rPr>
          <w:rFonts w:ascii="標楷體" w:eastAsia="標楷體" w:hAnsi="標楷體" w:hint="eastAsia"/>
          <w:b/>
          <w:sz w:val="28"/>
          <w:szCs w:val="28"/>
        </w:rPr>
        <w:t xml:space="preserve">）　</w:t>
      </w:r>
      <w:r w:rsidR="00CB0273" w:rsidRPr="00AC014A">
        <w:rPr>
          <w:rFonts w:ascii="標楷體" w:eastAsia="標楷體" w:hAnsi="標楷體" w:hint="eastAsia"/>
          <w:b/>
          <w:sz w:val="28"/>
          <w:szCs w:val="28"/>
        </w:rPr>
        <w:t>文化部為向國際傳播臺灣文化價值，辦理發展國際數位傳播計畫，惟TaiwanPlus影音內容與計畫目標未符，且觀看來源集中於亞洲及美洲，另部分申請展延案件核定日期逾契約期限等情事，</w:t>
      </w:r>
      <w:r w:rsidR="00365655" w:rsidRPr="00AC014A">
        <w:rPr>
          <w:rFonts w:ascii="標楷體" w:eastAsia="標楷體" w:hAnsi="標楷體" w:hint="eastAsia"/>
          <w:b/>
          <w:sz w:val="28"/>
          <w:szCs w:val="28"/>
        </w:rPr>
        <w:t>允宜</w:t>
      </w:r>
      <w:r w:rsidR="00CB0273" w:rsidRPr="00AC014A">
        <w:rPr>
          <w:rFonts w:ascii="標楷體" w:eastAsia="標楷體" w:hAnsi="標楷體" w:hint="eastAsia"/>
          <w:b/>
          <w:sz w:val="28"/>
          <w:szCs w:val="28"/>
        </w:rPr>
        <w:t>研謀改善。</w:t>
      </w:r>
    </w:p>
    <w:p w:rsidR="00BD78A9" w:rsidRPr="00AC014A" w:rsidRDefault="00CB0273" w:rsidP="0052267D">
      <w:pPr>
        <w:overflowPunct w:val="0"/>
        <w:snapToGrid w:val="0"/>
        <w:spacing w:line="400"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文化部為建置對外傳播臺灣觀點，展現臺灣多元特色及發展脈動，辦理發展國際數位傳播計畫（110－113年），補助具國際傳播專業之法人組織建置國際影音串流平臺（下稱TaiwanPlus）及製播具臺灣特色之節目，藉由多樣性節目，透過數位行銷通路向全球傳達臺灣文化價值，計畫總經費58億元，110至112年度累計編列預算數28億8,305萬餘元，累計執行數27億5,305萬餘元，執行率95.49％。經查執行情形，核有下列事項：</w:t>
      </w:r>
    </w:p>
    <w:p w:rsidR="00C25B5D" w:rsidRPr="00AC014A" w:rsidRDefault="006B347A" w:rsidP="00C25B5D">
      <w:pPr>
        <w:overflowPunct w:val="0"/>
        <w:snapToGrid w:val="0"/>
        <w:spacing w:line="410" w:lineRule="exact"/>
        <w:ind w:firstLineChars="450" w:firstLine="1080"/>
        <w:jc w:val="distribute"/>
        <w:rPr>
          <w:rFonts w:ascii="標楷體" w:eastAsia="標楷體" w:hAnsi="標楷體"/>
          <w:spacing w:val="-2"/>
          <w:kern w:val="0"/>
          <w:szCs w:val="24"/>
        </w:rPr>
      </w:pPr>
      <w:r w:rsidRPr="00AC014A">
        <w:rPr>
          <w:rFonts w:ascii="標楷體" w:eastAsia="標楷體" w:hAnsi="標楷體" w:hint="eastAsia"/>
          <w:noProof/>
          <w:kern w:val="0"/>
          <w:szCs w:val="24"/>
        </w:rPr>
        <mc:AlternateContent>
          <mc:Choice Requires="wps">
            <w:drawing>
              <wp:anchor distT="0" distB="0" distL="114300" distR="114300" simplePos="0" relativeHeight="251670016" behindDoc="0" locked="0" layoutInCell="1" allowOverlap="1" wp14:anchorId="29C9CB0B" wp14:editId="3D7F383E">
                <wp:simplePos x="0" y="0"/>
                <wp:positionH relativeFrom="margin">
                  <wp:posOffset>4167505</wp:posOffset>
                </wp:positionH>
                <wp:positionV relativeFrom="margin">
                  <wp:posOffset>5083810</wp:posOffset>
                </wp:positionV>
                <wp:extent cx="2174875" cy="3810000"/>
                <wp:effectExtent l="0" t="0" r="0" b="0"/>
                <wp:wrapSquare wrapText="bothSides"/>
                <wp:docPr id="5" name="文字方塊 5"/>
                <wp:cNvGraphicFramePr/>
                <a:graphic xmlns:a="http://schemas.openxmlformats.org/drawingml/2006/main">
                  <a:graphicData uri="http://schemas.microsoft.com/office/word/2010/wordprocessingShape">
                    <wps:wsp>
                      <wps:cNvSpPr txBox="1"/>
                      <wps:spPr>
                        <a:xfrm>
                          <a:off x="0" y="0"/>
                          <a:ext cx="2174875" cy="3810000"/>
                        </a:xfrm>
                        <a:prstGeom prst="rect">
                          <a:avLst/>
                        </a:prstGeom>
                        <a:solidFill>
                          <a:sysClr val="window" lastClr="FFFFFF"/>
                        </a:solidFill>
                        <a:ln w="6350">
                          <a:noFill/>
                        </a:ln>
                      </wps:spPr>
                      <wps:txbx>
                        <w:txbxContent>
                          <w:p w:rsidR="00B724F1" w:rsidRPr="00F77F6D" w:rsidRDefault="00B724F1" w:rsidP="002B38F2">
                            <w:pPr>
                              <w:pStyle w:val="a6"/>
                              <w:tabs>
                                <w:tab w:val="left" w:pos="4111"/>
                                <w:tab w:val="left" w:pos="5670"/>
                              </w:tabs>
                              <w:spacing w:line="260" w:lineRule="exact"/>
                              <w:ind w:leftChars="22" w:left="697" w:rightChars="-14" w:right="-34" w:hangingChars="268" w:hanging="644"/>
                              <w:jc w:val="both"/>
                              <w:rPr>
                                <w:rFonts w:ascii="標楷體" w:eastAsia="標楷體" w:hAnsi="標楷體"/>
                                <w:b/>
                                <w:color w:val="000000"/>
                                <w:szCs w:val="24"/>
                              </w:rPr>
                            </w:pPr>
                            <w:r w:rsidRPr="002D17E5">
                              <w:rPr>
                                <w:rFonts w:ascii="標楷體" w:eastAsia="標楷體" w:hAnsi="標楷體" w:hint="eastAsia"/>
                                <w:b/>
                                <w:szCs w:val="24"/>
                              </w:rPr>
                              <w:t>表5</w:t>
                            </w:r>
                            <w:r w:rsidRPr="00977B58">
                              <w:rPr>
                                <w:rFonts w:ascii="標楷體" w:eastAsia="標楷體" w:hAnsi="標楷體" w:hint="eastAsia"/>
                                <w:b/>
                                <w:color w:val="000000"/>
                                <w:szCs w:val="24"/>
                              </w:rPr>
                              <w:t xml:space="preserve">　</w:t>
                            </w:r>
                            <w:r w:rsidRPr="00263B4D">
                              <w:rPr>
                                <w:rFonts w:ascii="標楷體" w:eastAsia="標楷體" w:hAnsi="標楷體" w:hint="eastAsia"/>
                                <w:b/>
                                <w:color w:val="000000"/>
                                <w:spacing w:val="-8"/>
                                <w:szCs w:val="24"/>
                              </w:rPr>
                              <w:t>112年TaiwanPlus觀看次數</w:t>
                            </w:r>
                            <w:r>
                              <w:rPr>
                                <w:rFonts w:ascii="標楷體" w:eastAsia="標楷體" w:hAnsi="標楷體" w:hint="eastAsia"/>
                                <w:b/>
                                <w:color w:val="000000"/>
                                <w:spacing w:val="-8"/>
                                <w:szCs w:val="24"/>
                              </w:rPr>
                              <w:t>區域</w:t>
                            </w:r>
                            <w:r w:rsidRPr="00263B4D">
                              <w:rPr>
                                <w:rFonts w:ascii="標楷體" w:eastAsia="標楷體" w:hAnsi="標楷體" w:hint="eastAsia"/>
                                <w:b/>
                                <w:color w:val="000000"/>
                                <w:spacing w:val="-8"/>
                                <w:szCs w:val="24"/>
                              </w:rPr>
                              <w:t>占比情形</w:t>
                            </w:r>
                          </w:p>
                          <w:p w:rsidR="00B724F1" w:rsidRPr="002F7416" w:rsidRDefault="00B724F1" w:rsidP="002B38F2">
                            <w:pPr>
                              <w:pStyle w:val="a6"/>
                              <w:tabs>
                                <w:tab w:val="left" w:pos="4111"/>
                                <w:tab w:val="left" w:pos="5670"/>
                              </w:tabs>
                              <w:spacing w:line="260" w:lineRule="exact"/>
                              <w:ind w:leftChars="0" w:left="570" w:rightChars="-14" w:right="-34" w:hangingChars="285" w:hanging="570"/>
                              <w:jc w:val="right"/>
                              <w:rPr>
                                <w:rFonts w:ascii="標楷體" w:eastAsia="標楷體" w:hAnsi="標楷體"/>
                                <w:b/>
                                <w:sz w:val="32"/>
                                <w:szCs w:val="32"/>
                              </w:rPr>
                            </w:pPr>
                            <w:r w:rsidRPr="002F7416">
                              <w:rPr>
                                <w:rFonts w:ascii="標楷體" w:eastAsia="標楷體" w:hAnsi="標楷體"/>
                                <w:color w:val="000000"/>
                                <w:sz w:val="20"/>
                              </w:rPr>
                              <w:t>單位：％</w:t>
                            </w:r>
                          </w:p>
                          <w:tbl>
                            <w:tblPr>
                              <w:tblW w:w="3248" w:type="dxa"/>
                              <w:tblInd w:w="-28" w:type="dxa"/>
                              <w:tblLayout w:type="fixed"/>
                              <w:tblCellMar>
                                <w:left w:w="28" w:type="dxa"/>
                                <w:right w:w="28" w:type="dxa"/>
                              </w:tblCellMar>
                              <w:tblLook w:val="04A0" w:firstRow="1" w:lastRow="0" w:firstColumn="1" w:lastColumn="0" w:noHBand="0" w:noVBand="1"/>
                            </w:tblPr>
                            <w:tblGrid>
                              <w:gridCol w:w="952"/>
                              <w:gridCol w:w="765"/>
                              <w:gridCol w:w="765"/>
                              <w:gridCol w:w="766"/>
                            </w:tblGrid>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color w:val="000000"/>
                                      <w:spacing w:val="-10"/>
                                      <w:sz w:val="20"/>
                                    </w:rPr>
                                    <w:t>平臺</w:t>
                                  </w:r>
                                </w:p>
                                <w:p w:rsidR="00B724F1" w:rsidRPr="00154738" w:rsidRDefault="00B724F1" w:rsidP="002B38F2">
                                  <w:pPr>
                                    <w:spacing w:line="260" w:lineRule="exact"/>
                                    <w:rPr>
                                      <w:rFonts w:ascii="標楷體" w:eastAsia="標楷體" w:hAnsi="標楷體"/>
                                      <w:color w:val="000000"/>
                                      <w:spacing w:val="-10"/>
                                      <w:sz w:val="20"/>
                                    </w:rPr>
                                  </w:pPr>
                                  <w:r w:rsidRPr="00154738">
                                    <w:rPr>
                                      <w:rFonts w:ascii="標楷體" w:eastAsia="標楷體" w:hAnsi="標楷體" w:hint="eastAsia"/>
                                      <w:color w:val="000000"/>
                                      <w:spacing w:val="-10"/>
                                      <w:sz w:val="20"/>
                                    </w:rPr>
                                    <w:t>區域</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網站</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APP</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color w:val="000000"/>
                                      <w:spacing w:val="-10"/>
                                      <w:sz w:val="20"/>
                                    </w:rPr>
                                    <w:t>YouTube</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b/>
                                      <w:color w:val="000000"/>
                                      <w:spacing w:val="-10"/>
                                      <w:sz w:val="20"/>
                                    </w:rPr>
                                  </w:pPr>
                                  <w:r w:rsidRPr="00154738">
                                    <w:rPr>
                                      <w:rFonts w:ascii="標楷體" w:eastAsia="標楷體" w:hAnsi="標楷體" w:hint="eastAsia"/>
                                      <w:b/>
                                      <w:color w:val="000000"/>
                                      <w:spacing w:val="-10"/>
                                      <w:sz w:val="20"/>
                                    </w:rPr>
                                    <w:t>合計</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亞洲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67.6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71.1</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55.5</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美洲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20.6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17.7</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31.0</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歐洲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7.7</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6.5</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6.3</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大洋洲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2.5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3.0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6.2</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非洲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0.1</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0.4</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0.4</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其他（註1</w:t>
                                  </w:r>
                                  <w:r w:rsidRPr="00154738">
                                    <w:rPr>
                                      <w:rFonts w:ascii="標楷體" w:eastAsia="標楷體" w:hAnsi="標楷體"/>
                                      <w:color w:val="000000"/>
                                      <w:spacing w:val="-10"/>
                                      <w:sz w:val="20"/>
                                    </w:rPr>
                                    <w:t>）</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1.3</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0.6</w:t>
                                  </w:r>
                                </w:p>
                              </w:tc>
                            </w:tr>
                          </w:tbl>
                          <w:p w:rsidR="00B724F1" w:rsidRPr="00263B4D" w:rsidRDefault="00B724F1" w:rsidP="00263B4D">
                            <w:pPr>
                              <w:pStyle w:val="a6"/>
                              <w:spacing w:line="0" w:lineRule="atLeast"/>
                              <w:ind w:leftChars="-23" w:left="350" w:rightChars="-25" w:right="-60" w:hangingChars="253" w:hanging="405"/>
                              <w:jc w:val="both"/>
                              <w:rPr>
                                <w:rFonts w:ascii="標楷體" w:eastAsia="標楷體" w:hAnsi="標楷體"/>
                                <w:spacing w:val="-10"/>
                                <w:sz w:val="18"/>
                                <w:szCs w:val="20"/>
                              </w:rPr>
                            </w:pPr>
                            <w:r w:rsidRPr="00263B4D">
                              <w:rPr>
                                <w:rFonts w:ascii="標楷體" w:eastAsia="標楷體" w:hAnsi="標楷體"/>
                                <w:spacing w:val="-10"/>
                                <w:sz w:val="18"/>
                              </w:rPr>
                              <w:t>註：</w:t>
                            </w:r>
                            <w:r w:rsidRPr="00263B4D">
                              <w:rPr>
                                <w:rFonts w:ascii="標楷體" w:eastAsia="標楷體" w:hAnsi="標楷體" w:hint="eastAsia"/>
                                <w:spacing w:val="-10"/>
                                <w:sz w:val="18"/>
                              </w:rPr>
                              <w:t>1</w:t>
                            </w:r>
                            <w:r w:rsidRPr="00263B4D">
                              <w:rPr>
                                <w:rFonts w:ascii="標楷體" w:eastAsia="標楷體" w:hAnsi="標楷體"/>
                                <w:spacing w:val="-10"/>
                                <w:sz w:val="18"/>
                              </w:rPr>
                              <w:t>.</w:t>
                            </w:r>
                            <w:r w:rsidRPr="00263B4D">
                              <w:rPr>
                                <w:rFonts w:ascii="標楷體" w:eastAsia="標楷體" w:hAnsi="標楷體"/>
                                <w:spacing w:val="-10"/>
                                <w:sz w:val="18"/>
                                <w:szCs w:val="20"/>
                              </w:rPr>
                              <w:t>本表僅統計觀看比率</w:t>
                            </w:r>
                            <w:r w:rsidRPr="00263B4D">
                              <w:rPr>
                                <w:rFonts w:ascii="標楷體" w:eastAsia="標楷體" w:hAnsi="標楷體" w:hint="eastAsia"/>
                                <w:spacing w:val="-10"/>
                                <w:sz w:val="18"/>
                                <w:szCs w:val="20"/>
                              </w:rPr>
                              <w:t>0</w:t>
                            </w:r>
                            <w:r w:rsidRPr="00263B4D">
                              <w:rPr>
                                <w:rFonts w:ascii="標楷體" w:eastAsia="標楷體" w:hAnsi="標楷體"/>
                                <w:spacing w:val="-10"/>
                                <w:sz w:val="18"/>
                                <w:szCs w:val="20"/>
                              </w:rPr>
                              <w:t>.1％以上</w:t>
                            </w:r>
                            <w:r w:rsidRPr="00263B4D">
                              <w:rPr>
                                <w:rFonts w:ascii="標楷體" w:eastAsia="標楷體" w:hAnsi="標楷體" w:hint="eastAsia"/>
                                <w:spacing w:val="-10"/>
                                <w:sz w:val="18"/>
                                <w:szCs w:val="20"/>
                              </w:rPr>
                              <w:t>之國家／地區，未達0.1</w:t>
                            </w:r>
                            <w:r w:rsidRPr="00263B4D">
                              <w:rPr>
                                <w:rFonts w:ascii="標楷體" w:eastAsia="標楷體" w:hAnsi="標楷體"/>
                                <w:spacing w:val="-10"/>
                                <w:sz w:val="18"/>
                                <w:szCs w:val="20"/>
                              </w:rPr>
                              <w:t>％者均歸類於其他</w:t>
                            </w:r>
                            <w:r w:rsidRPr="00263B4D">
                              <w:rPr>
                                <w:rFonts w:ascii="標楷體" w:eastAsia="標楷體" w:hAnsi="標楷體" w:hint="eastAsia"/>
                                <w:spacing w:val="-10"/>
                                <w:sz w:val="18"/>
                                <w:szCs w:val="20"/>
                              </w:rPr>
                              <w:t>。</w:t>
                            </w:r>
                          </w:p>
                          <w:p w:rsidR="00B724F1" w:rsidRPr="00263B4D" w:rsidRDefault="00B724F1" w:rsidP="00155AA6">
                            <w:pPr>
                              <w:pStyle w:val="a6"/>
                              <w:spacing w:line="0" w:lineRule="atLeast"/>
                              <w:ind w:leftChars="74" w:left="349" w:rightChars="-25" w:right="-60" w:hangingChars="107" w:hanging="171"/>
                              <w:jc w:val="both"/>
                              <w:rPr>
                                <w:rFonts w:ascii="標楷體" w:eastAsia="標楷體" w:hAnsi="標楷體"/>
                                <w:spacing w:val="-10"/>
                                <w:sz w:val="18"/>
                                <w:szCs w:val="20"/>
                              </w:rPr>
                            </w:pPr>
                            <w:r w:rsidRPr="00263B4D">
                              <w:rPr>
                                <w:rFonts w:ascii="標楷體" w:eastAsia="標楷體" w:hAnsi="標楷體" w:hint="eastAsia"/>
                                <w:spacing w:val="-10"/>
                                <w:sz w:val="18"/>
                                <w:szCs w:val="20"/>
                              </w:rPr>
                              <w:t>2.網站、APP及YouTube觀看次數分別為55萬9,737次、16萬5,831次及1,416萬7,153次。據公視說明，Facebook、Instagram及</w:t>
                            </w:r>
                            <w:r w:rsidRPr="00263B4D">
                              <w:rPr>
                                <w:rFonts w:ascii="標楷體" w:eastAsia="標楷體" w:hAnsi="標楷體"/>
                                <w:spacing w:val="-10"/>
                                <w:sz w:val="18"/>
                                <w:szCs w:val="20"/>
                              </w:rPr>
                              <w:t>Twitter</w:t>
                            </w:r>
                            <w:r w:rsidRPr="00263B4D">
                              <w:rPr>
                                <w:rFonts w:ascii="標楷體" w:eastAsia="標楷體" w:hAnsi="標楷體" w:hint="eastAsia"/>
                                <w:spacing w:val="-10"/>
                                <w:sz w:val="18"/>
                                <w:szCs w:val="20"/>
                              </w:rPr>
                              <w:t>未提供全部影片依觀看國家／地區統計之總觀看次數，且YouTube為具代表性之國際影音平臺，故社群媒體僅統計YouTube。</w:t>
                            </w:r>
                          </w:p>
                          <w:p w:rsidR="00B724F1" w:rsidRPr="00263B4D" w:rsidRDefault="00B724F1" w:rsidP="00155AA6">
                            <w:pPr>
                              <w:pStyle w:val="a6"/>
                              <w:spacing w:line="0" w:lineRule="atLeast"/>
                              <w:ind w:leftChars="74" w:left="349" w:rightChars="-25" w:right="-60" w:hangingChars="107" w:hanging="171"/>
                              <w:jc w:val="both"/>
                              <w:rPr>
                                <w:spacing w:val="-10"/>
                                <w:sz w:val="22"/>
                              </w:rPr>
                            </w:pPr>
                            <w:r w:rsidRPr="00263B4D">
                              <w:rPr>
                                <w:rFonts w:ascii="標楷體" w:eastAsia="標楷體" w:hAnsi="標楷體" w:hint="eastAsia"/>
                                <w:spacing w:val="-10"/>
                                <w:sz w:val="18"/>
                                <w:szCs w:val="20"/>
                              </w:rPr>
                              <w:t>3</w:t>
                            </w:r>
                            <w:r w:rsidRPr="00263B4D">
                              <w:rPr>
                                <w:rFonts w:ascii="標楷體" w:eastAsia="標楷體" w:hAnsi="標楷體"/>
                                <w:spacing w:val="-10"/>
                                <w:sz w:val="18"/>
                                <w:szCs w:val="20"/>
                              </w:rPr>
                              <w:t>.資料來源：整理自公視提供</w:t>
                            </w:r>
                            <w:r w:rsidRPr="00263B4D">
                              <w:rPr>
                                <w:rFonts w:ascii="標楷體" w:eastAsia="標楷體" w:hAnsi="標楷體" w:hint="eastAsia"/>
                                <w:spacing w:val="-10"/>
                                <w:sz w:val="18"/>
                                <w:szCs w:val="20"/>
                              </w:rPr>
                              <w:t>截至112年10月16日止</w:t>
                            </w:r>
                            <w:r w:rsidRPr="00263B4D">
                              <w:rPr>
                                <w:rFonts w:ascii="標楷體" w:eastAsia="標楷體" w:hAnsi="標楷體"/>
                                <w:spacing w:val="-10"/>
                                <w:sz w:val="18"/>
                                <w:szCs w:val="20"/>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9CB0B" id="文字方塊 5" o:spid="_x0000_s1034" type="#_x0000_t202" style="position:absolute;left:0;text-align:left;margin-left:328.15pt;margin-top:400.3pt;width:171.25pt;height:300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" fillcolor="window" stroked="f" strokeweight=".5pt">
                <v:textbox>
                  <w:txbxContent>
                    <w:p w:rsidR="00B724F1" w:rsidRPr="00F77F6D" w:rsidRDefault="00B724F1" w:rsidP="002B38F2">
                      <w:pPr>
                        <w:pStyle w:val="a6"/>
                        <w:tabs>
                          <w:tab w:val="left" w:pos="4111"/>
                          <w:tab w:val="left" w:pos="5670"/>
                        </w:tabs>
                        <w:spacing w:line="260" w:lineRule="exact"/>
                        <w:ind w:leftChars="22" w:left="697" w:rightChars="-14" w:right="-34" w:hangingChars="268" w:hanging="644"/>
                        <w:jc w:val="both"/>
                        <w:rPr>
                          <w:rFonts w:ascii="標楷體" w:eastAsia="標楷體" w:hAnsi="標楷體"/>
                          <w:b/>
                          <w:color w:val="000000"/>
                          <w:szCs w:val="24"/>
                        </w:rPr>
                      </w:pPr>
                      <w:r w:rsidRPr="002D17E5">
                        <w:rPr>
                          <w:rFonts w:ascii="標楷體" w:eastAsia="標楷體" w:hAnsi="標楷體" w:hint="eastAsia"/>
                          <w:b/>
                          <w:szCs w:val="24"/>
                        </w:rPr>
                        <w:t>表5</w:t>
                      </w:r>
                      <w:r w:rsidRPr="00977B58">
                        <w:rPr>
                          <w:rFonts w:ascii="標楷體" w:eastAsia="標楷體" w:hAnsi="標楷體" w:hint="eastAsia"/>
                          <w:b/>
                          <w:color w:val="000000"/>
                          <w:szCs w:val="24"/>
                        </w:rPr>
                        <w:t xml:space="preserve">　</w:t>
                      </w:r>
                      <w:r w:rsidRPr="00263B4D">
                        <w:rPr>
                          <w:rFonts w:ascii="標楷體" w:eastAsia="標楷體" w:hAnsi="標楷體" w:hint="eastAsia"/>
                          <w:b/>
                          <w:color w:val="000000"/>
                          <w:spacing w:val="-8"/>
                          <w:szCs w:val="24"/>
                        </w:rPr>
                        <w:t>112年TaiwanPlus觀看次數</w:t>
                      </w:r>
                      <w:r>
                        <w:rPr>
                          <w:rFonts w:ascii="標楷體" w:eastAsia="標楷體" w:hAnsi="標楷體" w:hint="eastAsia"/>
                          <w:b/>
                          <w:color w:val="000000"/>
                          <w:spacing w:val="-8"/>
                          <w:szCs w:val="24"/>
                        </w:rPr>
                        <w:t>區域</w:t>
                      </w:r>
                      <w:r w:rsidRPr="00263B4D">
                        <w:rPr>
                          <w:rFonts w:ascii="標楷體" w:eastAsia="標楷體" w:hAnsi="標楷體" w:hint="eastAsia"/>
                          <w:b/>
                          <w:color w:val="000000"/>
                          <w:spacing w:val="-8"/>
                          <w:szCs w:val="24"/>
                        </w:rPr>
                        <w:t>占比情形</w:t>
                      </w:r>
                    </w:p>
                    <w:p w:rsidR="00B724F1" w:rsidRPr="002F7416" w:rsidRDefault="00B724F1" w:rsidP="002B38F2">
                      <w:pPr>
                        <w:pStyle w:val="a6"/>
                        <w:tabs>
                          <w:tab w:val="left" w:pos="4111"/>
                          <w:tab w:val="left" w:pos="5670"/>
                        </w:tabs>
                        <w:spacing w:line="260" w:lineRule="exact"/>
                        <w:ind w:leftChars="0" w:left="570" w:rightChars="-14" w:right="-34" w:hangingChars="285" w:hanging="570"/>
                        <w:jc w:val="right"/>
                        <w:rPr>
                          <w:rFonts w:ascii="標楷體" w:eastAsia="標楷體" w:hAnsi="標楷體"/>
                          <w:b/>
                          <w:sz w:val="32"/>
                          <w:szCs w:val="32"/>
                        </w:rPr>
                      </w:pPr>
                      <w:r w:rsidRPr="002F7416">
                        <w:rPr>
                          <w:rFonts w:ascii="標楷體" w:eastAsia="標楷體" w:hAnsi="標楷體"/>
                          <w:color w:val="000000"/>
                          <w:sz w:val="20"/>
                        </w:rPr>
                        <w:t>單位：％</w:t>
                      </w:r>
                    </w:p>
                    <w:tbl>
                      <w:tblPr>
                        <w:tblW w:w="3248" w:type="dxa"/>
                        <w:tblInd w:w="-28" w:type="dxa"/>
                        <w:tblLayout w:type="fixed"/>
                        <w:tblCellMar>
                          <w:left w:w="28" w:type="dxa"/>
                          <w:right w:w="28" w:type="dxa"/>
                        </w:tblCellMar>
                        <w:tblLook w:val="04A0" w:firstRow="1" w:lastRow="0" w:firstColumn="1" w:lastColumn="0" w:noHBand="0" w:noVBand="1"/>
                      </w:tblPr>
                      <w:tblGrid>
                        <w:gridCol w:w="952"/>
                        <w:gridCol w:w="765"/>
                        <w:gridCol w:w="765"/>
                        <w:gridCol w:w="766"/>
                      </w:tblGrid>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color w:val="000000"/>
                                <w:spacing w:val="-10"/>
                                <w:sz w:val="20"/>
                              </w:rPr>
                              <w:t>平臺</w:t>
                            </w:r>
                          </w:p>
                          <w:p w:rsidR="00B724F1" w:rsidRPr="00154738" w:rsidRDefault="00B724F1" w:rsidP="002B38F2">
                            <w:pPr>
                              <w:spacing w:line="260" w:lineRule="exact"/>
                              <w:rPr>
                                <w:rFonts w:ascii="標楷體" w:eastAsia="標楷體" w:hAnsi="標楷體"/>
                                <w:color w:val="000000"/>
                                <w:spacing w:val="-10"/>
                                <w:sz w:val="20"/>
                              </w:rPr>
                            </w:pPr>
                            <w:r w:rsidRPr="00154738">
                              <w:rPr>
                                <w:rFonts w:ascii="標楷體" w:eastAsia="標楷體" w:hAnsi="標楷體" w:hint="eastAsia"/>
                                <w:color w:val="000000"/>
                                <w:spacing w:val="-10"/>
                                <w:sz w:val="20"/>
                              </w:rPr>
                              <w:t>區域</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網站</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APP</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color w:val="000000"/>
                                <w:spacing w:val="-10"/>
                                <w:sz w:val="20"/>
                              </w:rPr>
                              <w:t>YouTube</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b/>
                                <w:color w:val="000000"/>
                                <w:spacing w:val="-10"/>
                                <w:sz w:val="20"/>
                              </w:rPr>
                            </w:pPr>
                            <w:r w:rsidRPr="00154738">
                              <w:rPr>
                                <w:rFonts w:ascii="標楷體" w:eastAsia="標楷體" w:hAnsi="標楷體" w:hint="eastAsia"/>
                                <w:b/>
                                <w:color w:val="000000"/>
                                <w:spacing w:val="-10"/>
                                <w:sz w:val="20"/>
                              </w:rPr>
                              <w:t>合計</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b/>
                                <w:color w:val="000000"/>
                                <w:spacing w:val="-10"/>
                                <w:sz w:val="20"/>
                              </w:rPr>
                            </w:pPr>
                            <w:r w:rsidRPr="00154738">
                              <w:rPr>
                                <w:rFonts w:ascii="標楷體" w:eastAsia="標楷體" w:hAnsi="標楷體" w:hint="eastAsia"/>
                                <w:b/>
                                <w:color w:val="000000"/>
                                <w:spacing w:val="-10"/>
                                <w:sz w:val="20"/>
                              </w:rPr>
                              <w:t>100</w:t>
                            </w:r>
                            <w:r w:rsidRPr="00154738">
                              <w:rPr>
                                <w:rFonts w:ascii="標楷體" w:eastAsia="標楷體" w:hAnsi="標楷體"/>
                                <w:b/>
                                <w:color w:val="000000"/>
                                <w:spacing w:val="-10"/>
                                <w:sz w:val="20"/>
                              </w:rPr>
                              <w:t>.0</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亞洲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67.6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71.1</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55.5</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美洲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20.6</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17.7</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31.0</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歐洲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7.7</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6.5</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6.3</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大洋洲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2.5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3.0</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6.2</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非洲</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0.1</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0.4</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0.4</w:t>
                            </w:r>
                          </w:p>
                        </w:tc>
                      </w:tr>
                      <w:tr w:rsidR="00B724F1" w:rsidRPr="00675BF5" w:rsidTr="00154738">
                        <w:trPr>
                          <w:trHeight w:val="20"/>
                        </w:trPr>
                        <w:tc>
                          <w:tcPr>
                            <w:tcW w:w="9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center"/>
                              <w:rPr>
                                <w:rFonts w:ascii="標楷體" w:eastAsia="標楷體" w:hAnsi="標楷體"/>
                                <w:color w:val="000000"/>
                                <w:spacing w:val="-10"/>
                                <w:sz w:val="20"/>
                              </w:rPr>
                            </w:pPr>
                            <w:r w:rsidRPr="00154738">
                              <w:rPr>
                                <w:rFonts w:ascii="標楷體" w:eastAsia="標楷體" w:hAnsi="標楷體" w:hint="eastAsia"/>
                                <w:color w:val="000000"/>
                                <w:spacing w:val="-10"/>
                                <w:sz w:val="20"/>
                              </w:rPr>
                              <w:t>其他（註1</w:t>
                            </w:r>
                            <w:r w:rsidRPr="00154738">
                              <w:rPr>
                                <w:rFonts w:ascii="標楷體" w:eastAsia="標楷體" w:hAnsi="標楷體"/>
                                <w:color w:val="000000"/>
                                <w:spacing w:val="-10"/>
                                <w:sz w:val="20"/>
                              </w:rPr>
                              <w:t>）</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1.5</w:t>
                            </w:r>
                          </w:p>
                        </w:tc>
                        <w:tc>
                          <w:tcPr>
                            <w:tcW w:w="7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1.3</w:t>
                            </w:r>
                          </w:p>
                        </w:tc>
                        <w:tc>
                          <w:tcPr>
                            <w:tcW w:w="7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154738" w:rsidRDefault="00B724F1" w:rsidP="002B38F2">
                            <w:pPr>
                              <w:spacing w:line="260" w:lineRule="exact"/>
                              <w:jc w:val="right"/>
                              <w:rPr>
                                <w:rFonts w:ascii="標楷體" w:eastAsia="標楷體" w:hAnsi="標楷體"/>
                                <w:color w:val="000000"/>
                                <w:spacing w:val="-10"/>
                                <w:sz w:val="20"/>
                              </w:rPr>
                            </w:pPr>
                            <w:r w:rsidRPr="00154738">
                              <w:rPr>
                                <w:rFonts w:ascii="標楷體" w:eastAsia="標楷體" w:hAnsi="標楷體" w:hint="eastAsia"/>
                                <w:color w:val="000000"/>
                                <w:spacing w:val="-10"/>
                                <w:sz w:val="20"/>
                              </w:rPr>
                              <w:t>0.6</w:t>
                            </w:r>
                          </w:p>
                        </w:tc>
                      </w:tr>
                    </w:tbl>
                    <w:p w:rsidR="00B724F1" w:rsidRPr="00263B4D" w:rsidRDefault="00B724F1" w:rsidP="00263B4D">
                      <w:pPr>
                        <w:pStyle w:val="a6"/>
                        <w:spacing w:line="0" w:lineRule="atLeast"/>
                        <w:ind w:leftChars="-23" w:left="350" w:rightChars="-25" w:right="-60" w:hangingChars="253" w:hanging="405"/>
                        <w:jc w:val="both"/>
                        <w:rPr>
                          <w:rFonts w:ascii="標楷體" w:eastAsia="標楷體" w:hAnsi="標楷體"/>
                          <w:spacing w:val="-10"/>
                          <w:sz w:val="18"/>
                          <w:szCs w:val="20"/>
                        </w:rPr>
                      </w:pPr>
                      <w:r w:rsidRPr="00263B4D">
                        <w:rPr>
                          <w:rFonts w:ascii="標楷體" w:eastAsia="標楷體" w:hAnsi="標楷體"/>
                          <w:spacing w:val="-10"/>
                          <w:sz w:val="18"/>
                        </w:rPr>
                        <w:t>註：</w:t>
                      </w:r>
                      <w:r w:rsidRPr="00263B4D">
                        <w:rPr>
                          <w:rFonts w:ascii="標楷體" w:eastAsia="標楷體" w:hAnsi="標楷體" w:hint="eastAsia"/>
                          <w:spacing w:val="-10"/>
                          <w:sz w:val="18"/>
                        </w:rPr>
                        <w:t>1</w:t>
                      </w:r>
                      <w:r w:rsidRPr="00263B4D">
                        <w:rPr>
                          <w:rFonts w:ascii="標楷體" w:eastAsia="標楷體" w:hAnsi="標楷體"/>
                          <w:spacing w:val="-10"/>
                          <w:sz w:val="18"/>
                        </w:rPr>
                        <w:t>.</w:t>
                      </w:r>
                      <w:r w:rsidRPr="00263B4D">
                        <w:rPr>
                          <w:rFonts w:ascii="標楷體" w:eastAsia="標楷體" w:hAnsi="標楷體"/>
                          <w:spacing w:val="-10"/>
                          <w:sz w:val="18"/>
                          <w:szCs w:val="20"/>
                        </w:rPr>
                        <w:t>本表僅統計觀看比率</w:t>
                      </w:r>
                      <w:r w:rsidRPr="00263B4D">
                        <w:rPr>
                          <w:rFonts w:ascii="標楷體" w:eastAsia="標楷體" w:hAnsi="標楷體" w:hint="eastAsia"/>
                          <w:spacing w:val="-10"/>
                          <w:sz w:val="18"/>
                          <w:szCs w:val="20"/>
                        </w:rPr>
                        <w:t>0</w:t>
                      </w:r>
                      <w:r w:rsidRPr="00263B4D">
                        <w:rPr>
                          <w:rFonts w:ascii="標楷體" w:eastAsia="標楷體" w:hAnsi="標楷體"/>
                          <w:spacing w:val="-10"/>
                          <w:sz w:val="18"/>
                          <w:szCs w:val="20"/>
                        </w:rPr>
                        <w:t>.1％以上</w:t>
                      </w:r>
                      <w:r w:rsidRPr="00263B4D">
                        <w:rPr>
                          <w:rFonts w:ascii="標楷體" w:eastAsia="標楷體" w:hAnsi="標楷體" w:hint="eastAsia"/>
                          <w:spacing w:val="-10"/>
                          <w:sz w:val="18"/>
                          <w:szCs w:val="20"/>
                        </w:rPr>
                        <w:t>之國家／地區，未達0.1</w:t>
                      </w:r>
                      <w:r w:rsidRPr="00263B4D">
                        <w:rPr>
                          <w:rFonts w:ascii="標楷體" w:eastAsia="標楷體" w:hAnsi="標楷體"/>
                          <w:spacing w:val="-10"/>
                          <w:sz w:val="18"/>
                          <w:szCs w:val="20"/>
                        </w:rPr>
                        <w:t>％者均歸類於其他</w:t>
                      </w:r>
                      <w:r w:rsidRPr="00263B4D">
                        <w:rPr>
                          <w:rFonts w:ascii="標楷體" w:eastAsia="標楷體" w:hAnsi="標楷體" w:hint="eastAsia"/>
                          <w:spacing w:val="-10"/>
                          <w:sz w:val="18"/>
                          <w:szCs w:val="20"/>
                        </w:rPr>
                        <w:t>。</w:t>
                      </w:r>
                    </w:p>
                    <w:p w:rsidR="00B724F1" w:rsidRPr="00263B4D" w:rsidRDefault="00B724F1" w:rsidP="00155AA6">
                      <w:pPr>
                        <w:pStyle w:val="a6"/>
                        <w:spacing w:line="0" w:lineRule="atLeast"/>
                        <w:ind w:leftChars="74" w:left="349" w:rightChars="-25" w:right="-60" w:hangingChars="107" w:hanging="171"/>
                        <w:jc w:val="both"/>
                        <w:rPr>
                          <w:rFonts w:ascii="標楷體" w:eastAsia="標楷體" w:hAnsi="標楷體"/>
                          <w:spacing w:val="-10"/>
                          <w:sz w:val="18"/>
                          <w:szCs w:val="20"/>
                        </w:rPr>
                      </w:pPr>
                      <w:r w:rsidRPr="00263B4D">
                        <w:rPr>
                          <w:rFonts w:ascii="標楷體" w:eastAsia="標楷體" w:hAnsi="標楷體" w:hint="eastAsia"/>
                          <w:spacing w:val="-10"/>
                          <w:sz w:val="18"/>
                          <w:szCs w:val="20"/>
                        </w:rPr>
                        <w:t>2.網站、APP及YouTube觀看次數分別為55萬9,737次、16萬5,831次及1,416萬7,153次。據公視說明，Facebook、Instagram及</w:t>
                      </w:r>
                      <w:r w:rsidRPr="00263B4D">
                        <w:rPr>
                          <w:rFonts w:ascii="標楷體" w:eastAsia="標楷體" w:hAnsi="標楷體"/>
                          <w:spacing w:val="-10"/>
                          <w:sz w:val="18"/>
                          <w:szCs w:val="20"/>
                        </w:rPr>
                        <w:t>Twitter</w:t>
                      </w:r>
                      <w:r w:rsidRPr="00263B4D">
                        <w:rPr>
                          <w:rFonts w:ascii="標楷體" w:eastAsia="標楷體" w:hAnsi="標楷體" w:hint="eastAsia"/>
                          <w:spacing w:val="-10"/>
                          <w:sz w:val="18"/>
                          <w:szCs w:val="20"/>
                        </w:rPr>
                        <w:t>未提供全部影片依觀看國家／地區統計之總觀看次數，且YouTube為具代表性之國際影音平臺，故社群媒體僅統計YouTube。</w:t>
                      </w:r>
                    </w:p>
                    <w:p w:rsidR="00B724F1" w:rsidRPr="00263B4D" w:rsidRDefault="00B724F1" w:rsidP="00155AA6">
                      <w:pPr>
                        <w:pStyle w:val="a6"/>
                        <w:spacing w:line="0" w:lineRule="atLeast"/>
                        <w:ind w:leftChars="74" w:left="349" w:rightChars="-25" w:right="-60" w:hangingChars="107" w:hanging="171"/>
                        <w:jc w:val="both"/>
                        <w:rPr>
                          <w:spacing w:val="-10"/>
                          <w:sz w:val="22"/>
                        </w:rPr>
                      </w:pPr>
                      <w:r w:rsidRPr="00263B4D">
                        <w:rPr>
                          <w:rFonts w:ascii="標楷體" w:eastAsia="標楷體" w:hAnsi="標楷體" w:hint="eastAsia"/>
                          <w:spacing w:val="-10"/>
                          <w:sz w:val="18"/>
                          <w:szCs w:val="20"/>
                        </w:rPr>
                        <w:t>3</w:t>
                      </w:r>
                      <w:r w:rsidRPr="00263B4D">
                        <w:rPr>
                          <w:rFonts w:ascii="標楷體" w:eastAsia="標楷體" w:hAnsi="標楷體"/>
                          <w:spacing w:val="-10"/>
                          <w:sz w:val="18"/>
                          <w:szCs w:val="20"/>
                        </w:rPr>
                        <w:t>.資料來源：整理自公視提供</w:t>
                      </w:r>
                      <w:r w:rsidRPr="00263B4D">
                        <w:rPr>
                          <w:rFonts w:ascii="標楷體" w:eastAsia="標楷體" w:hAnsi="標楷體" w:hint="eastAsia"/>
                          <w:spacing w:val="-10"/>
                          <w:sz w:val="18"/>
                          <w:szCs w:val="20"/>
                        </w:rPr>
                        <w:t>截至112年10月16日止</w:t>
                      </w:r>
                      <w:r w:rsidRPr="00263B4D">
                        <w:rPr>
                          <w:rFonts w:ascii="標楷體" w:eastAsia="標楷體" w:hAnsi="標楷體"/>
                          <w:spacing w:val="-10"/>
                          <w:sz w:val="18"/>
                          <w:szCs w:val="20"/>
                        </w:rPr>
                        <w:t>資料。</w:t>
                      </w:r>
                    </w:p>
                  </w:txbxContent>
                </v:textbox>
                <w10:wrap type="square" anchorx="margin" anchory="margin"/>
              </v:shape>
            </w:pict>
          </mc:Fallback>
        </mc:AlternateContent>
      </w:r>
      <w:r w:rsidR="00CB0273" w:rsidRPr="00AC014A">
        <w:rPr>
          <w:rFonts w:ascii="標楷體" w:eastAsia="標楷體" w:hAnsi="標楷體" w:hint="eastAsia"/>
          <w:b/>
          <w:kern w:val="0"/>
          <w:szCs w:val="24"/>
        </w:rPr>
        <w:t>1.　委託專案團隊辦理TaiwanPlus營運，平臺影音內容僅以英語為主，觀看來源集中於亞洲及美洲</w:t>
      </w:r>
      <w:r w:rsidR="00365655" w:rsidRPr="00AC014A">
        <w:rPr>
          <w:rFonts w:ascii="標楷體" w:eastAsia="標楷體" w:hAnsi="標楷體" w:hint="eastAsia"/>
          <w:b/>
          <w:kern w:val="0"/>
          <w:szCs w:val="24"/>
        </w:rPr>
        <w:t>，且</w:t>
      </w:r>
      <w:r w:rsidR="00CB0273" w:rsidRPr="00AC014A">
        <w:rPr>
          <w:rFonts w:ascii="標楷體" w:eastAsia="標楷體" w:hAnsi="標楷體" w:hint="eastAsia"/>
          <w:b/>
          <w:kern w:val="0"/>
          <w:szCs w:val="24"/>
        </w:rPr>
        <w:t>部分績效指標未達目標值：</w:t>
      </w:r>
      <w:r w:rsidR="00CB0273" w:rsidRPr="00AC014A">
        <w:rPr>
          <w:rFonts w:ascii="標楷體" w:eastAsia="標楷體" w:hAnsi="標楷體" w:hint="eastAsia"/>
          <w:kern w:val="0"/>
          <w:szCs w:val="24"/>
        </w:rPr>
        <w:t>文化部建置之TaiwanPlus於110年8月30日正式開播，為持續委託專案團隊辦理TaiwanPlus之營運，爰辦理111年國際影音串流平臺營運與影音內容製作勞務採購案（下稱TaiwanPlus營運採購案），於111年6月9日以8億300萬元決標予財團法人公共電視文化事業基金會（下稱公視），履約期限自決標日起至112年6月30日止。經查執行情形，核有：（1）依發展國際數位傳播計畫（110－113年）載述，計畫目標有：向世界傳送正確可信賴的臺灣訊息、培養國際新聞人才、育成多元語言節目製作人才、透過節目創意鼓勵英語及多元語言學習等4項；主要工作項目有：培養多元語言影音人才、規劃英語及多元語言節目、規劃製播平臺，善用網路優勢等3項。文化部為符合計畫目標，於TaiwanPlus營運採購案需求規範說明書載述，目標觀眾以國際人士為主要對象。惟TaiwanPlus影音內容播出僅以英語為主，字幕亦僅要求以英文播出，與計畫所列育成多元語言人才及規劃多元語言節目等目標及工作項目未能契合。另為使TaiwanPlus影音內容觸及更多國際人士，除官方網站及APP外，使用者亦得透過YouTube、Facebook、Instagram及Twitter（112年7月間更</w:t>
      </w:r>
      <w:r w:rsidR="00CB0273" w:rsidRPr="00AC014A">
        <w:rPr>
          <w:rFonts w:ascii="標楷體" w:eastAsia="標楷體" w:hAnsi="標楷體" w:hint="eastAsia"/>
          <w:spacing w:val="-2"/>
          <w:kern w:val="0"/>
          <w:szCs w:val="24"/>
        </w:rPr>
        <w:t>名為X）等國際社群媒體觀賞影音內容。112年1月1日至10月16日止，TaiwanPlus全平臺累計觀看次數共計4,333萬餘次，經依觀看國家／地區分析官方網站、APP及YouTube等3種媒體觀看次數比率（表5），屬亞洲區域為67.6％、71.1</w:t>
      </w:r>
      <w:r w:rsidR="001F4920" w:rsidRPr="00AC014A">
        <w:rPr>
          <w:rFonts w:ascii="標楷體" w:eastAsia="標楷體" w:hAnsi="標楷體" w:hint="eastAsia"/>
          <w:kern w:val="0"/>
          <w:szCs w:val="24"/>
        </w:rPr>
        <w:t>％</w:t>
      </w:r>
    </w:p>
    <w:p w:rsidR="00BD78A9" w:rsidRPr="00AC014A" w:rsidRDefault="00C25B5D" w:rsidP="00C25B5D">
      <w:pPr>
        <w:overflowPunct w:val="0"/>
        <w:snapToGrid w:val="0"/>
        <w:spacing w:line="420" w:lineRule="exact"/>
        <w:jc w:val="both"/>
        <w:rPr>
          <w:rFonts w:ascii="標楷體" w:eastAsia="標楷體" w:hAnsi="標楷體"/>
          <w:bCs/>
          <w:szCs w:val="24"/>
        </w:rPr>
      </w:pPr>
      <w:r w:rsidRPr="00AC014A">
        <w:rPr>
          <w:rFonts w:ascii="標楷體" w:eastAsia="標楷體" w:hAnsi="標楷體" w:hint="eastAsia"/>
          <w:noProof/>
          <w:kern w:val="0"/>
          <w:szCs w:val="24"/>
        </w:rPr>
        <mc:AlternateContent>
          <mc:Choice Requires="wps">
            <w:drawing>
              <wp:anchor distT="0" distB="0" distL="114300" distR="114300" simplePos="0" relativeHeight="251666944" behindDoc="0" locked="0" layoutInCell="1" allowOverlap="1" wp14:anchorId="421D7151" wp14:editId="7E9105FE">
                <wp:simplePos x="0" y="0"/>
                <wp:positionH relativeFrom="margin">
                  <wp:posOffset>3681730</wp:posOffset>
                </wp:positionH>
                <wp:positionV relativeFrom="margin">
                  <wp:posOffset>37824</wp:posOffset>
                </wp:positionV>
                <wp:extent cx="2667000" cy="1986280"/>
                <wp:effectExtent l="0" t="0" r="0" b="0"/>
                <wp:wrapSquare wrapText="bothSides"/>
                <wp:docPr id="6" name="文字方塊 6"/>
                <wp:cNvGraphicFramePr/>
                <a:graphic xmlns:a="http://schemas.openxmlformats.org/drawingml/2006/main">
                  <a:graphicData uri="http://schemas.microsoft.com/office/word/2010/wordprocessingShape">
                    <wps:wsp>
                      <wps:cNvSpPr txBox="1"/>
                      <wps:spPr>
                        <a:xfrm>
                          <a:off x="0" y="0"/>
                          <a:ext cx="2667000" cy="1986280"/>
                        </a:xfrm>
                        <a:prstGeom prst="rect">
                          <a:avLst/>
                        </a:prstGeom>
                        <a:solidFill>
                          <a:sysClr val="window" lastClr="FFFFFF"/>
                        </a:solidFill>
                        <a:ln w="6350">
                          <a:noFill/>
                        </a:ln>
                      </wps:spPr>
                      <wps:txbx>
                        <w:txbxContent>
                          <w:p w:rsidR="00B724F1" w:rsidRPr="00030FFF" w:rsidRDefault="00B724F1" w:rsidP="00C25B5D">
                            <w:pPr>
                              <w:pStyle w:val="a6"/>
                              <w:tabs>
                                <w:tab w:val="left" w:pos="4111"/>
                                <w:tab w:val="left" w:pos="5670"/>
                              </w:tabs>
                              <w:spacing w:line="320" w:lineRule="exact"/>
                              <w:ind w:leftChars="11" w:left="592" w:rightChars="-14" w:right="-34" w:hangingChars="277" w:hanging="566"/>
                              <w:jc w:val="center"/>
                              <w:rPr>
                                <w:rFonts w:ascii="標楷體" w:eastAsia="標楷體" w:hAnsi="標楷體"/>
                                <w:b/>
                                <w:spacing w:val="-18"/>
                                <w:kern w:val="0"/>
                                <w:szCs w:val="24"/>
                              </w:rPr>
                            </w:pPr>
                            <w:r w:rsidRPr="00030FFF">
                              <w:rPr>
                                <w:rFonts w:ascii="標楷體" w:eastAsia="標楷體" w:hAnsi="標楷體" w:hint="eastAsia"/>
                                <w:b/>
                                <w:spacing w:val="-18"/>
                                <w:szCs w:val="24"/>
                              </w:rPr>
                              <w:t>表6</w:t>
                            </w:r>
                            <w:r w:rsidRPr="00030FFF">
                              <w:rPr>
                                <w:rFonts w:ascii="標楷體" w:eastAsia="標楷體" w:hAnsi="標楷體" w:hint="eastAsia"/>
                                <w:b/>
                                <w:color w:val="FF0000"/>
                                <w:spacing w:val="-18"/>
                                <w:szCs w:val="24"/>
                              </w:rPr>
                              <w:t xml:space="preserve">　</w:t>
                            </w:r>
                            <w:r w:rsidRPr="00030FFF">
                              <w:rPr>
                                <w:rFonts w:ascii="標楷體" w:eastAsia="標楷體" w:hAnsi="標楷體" w:hint="eastAsia"/>
                                <w:b/>
                                <w:color w:val="000000"/>
                                <w:spacing w:val="-18"/>
                                <w:szCs w:val="24"/>
                              </w:rPr>
                              <w:t>112年度</w:t>
                            </w:r>
                            <w:r w:rsidRPr="00030FFF">
                              <w:rPr>
                                <w:rFonts w:ascii="標楷體" w:eastAsia="標楷體" w:hAnsi="標楷體" w:hint="eastAsia"/>
                                <w:b/>
                                <w:spacing w:val="-18"/>
                                <w:szCs w:val="24"/>
                              </w:rPr>
                              <w:t>TaiwanPlus觀眾</w:t>
                            </w:r>
                            <w:r w:rsidRPr="00030FFF">
                              <w:rPr>
                                <w:rFonts w:ascii="標楷體" w:eastAsia="標楷體" w:hAnsi="標楷體" w:hint="eastAsia"/>
                                <w:b/>
                                <w:color w:val="000000"/>
                                <w:spacing w:val="-18"/>
                                <w:szCs w:val="24"/>
                              </w:rPr>
                              <w:t>滿意度調查</w:t>
                            </w:r>
                          </w:p>
                          <w:p w:rsidR="00B724F1" w:rsidRPr="00977B58" w:rsidRDefault="00B724F1" w:rsidP="00C25B5D">
                            <w:pPr>
                              <w:widowControl/>
                              <w:tabs>
                                <w:tab w:val="left" w:pos="993"/>
                              </w:tabs>
                              <w:overflowPunct w:val="0"/>
                              <w:spacing w:line="320" w:lineRule="exact"/>
                              <w:ind w:left="720" w:right="-49"/>
                              <w:jc w:val="right"/>
                              <w:rPr>
                                <w:rFonts w:ascii="標楷體" w:eastAsia="標楷體" w:hAnsi="標楷體"/>
                                <w:kern w:val="0"/>
                                <w:sz w:val="20"/>
                                <w:szCs w:val="20"/>
                              </w:rPr>
                            </w:pPr>
                            <w:r w:rsidRPr="00977B58">
                              <w:rPr>
                                <w:rFonts w:ascii="標楷體" w:eastAsia="標楷體" w:hAnsi="標楷體" w:hint="eastAsia"/>
                                <w:kern w:val="0"/>
                                <w:sz w:val="20"/>
                                <w:szCs w:val="20"/>
                              </w:rPr>
                              <w:t>單位：分</w:t>
                            </w:r>
                          </w:p>
                          <w:tbl>
                            <w:tblPr>
                              <w:tblStyle w:val="15"/>
                              <w:tblW w:w="0" w:type="auto"/>
                              <w:tblInd w:w="136" w:type="dxa"/>
                              <w:tblLook w:val="04A0" w:firstRow="1" w:lastRow="0" w:firstColumn="1" w:lastColumn="0" w:noHBand="0" w:noVBand="1"/>
                            </w:tblPr>
                            <w:tblGrid>
                              <w:gridCol w:w="1390"/>
                              <w:gridCol w:w="850"/>
                              <w:gridCol w:w="850"/>
                              <w:gridCol w:w="851"/>
                            </w:tblGrid>
                            <w:tr w:rsidR="00B724F1" w:rsidRPr="000A55B2" w:rsidTr="00A30878">
                              <w:tc>
                                <w:tcPr>
                                  <w:tcW w:w="1390" w:type="dxa"/>
                                  <w:tcBorders>
                                    <w:tl2br w:val="single" w:sz="4" w:space="0" w:color="auto"/>
                                  </w:tcBorders>
                                </w:tcPr>
                                <w:p w:rsidR="00B724F1" w:rsidRPr="000A55B2" w:rsidRDefault="00B724F1" w:rsidP="00AD5DEA">
                                  <w:pPr>
                                    <w:widowControl/>
                                    <w:overflowPunct w:val="0"/>
                                    <w:spacing w:line="290" w:lineRule="exact"/>
                                    <w:ind w:rightChars="-37" w:right="-89"/>
                                    <w:jc w:val="right"/>
                                    <w:rPr>
                                      <w:rFonts w:ascii="標楷體" w:eastAsia="標楷體" w:hAnsi="標楷體"/>
                                      <w:szCs w:val="24"/>
                                    </w:rPr>
                                  </w:pPr>
                                  <w:r w:rsidRPr="000A55B2">
                                    <w:rPr>
                                      <w:rFonts w:ascii="標楷體" w:eastAsia="標楷體" w:hAnsi="標楷體" w:hint="eastAsia"/>
                                      <w:szCs w:val="24"/>
                                    </w:rPr>
                                    <w:t>滿意度</w:t>
                                  </w:r>
                                </w:p>
                                <w:p w:rsidR="00B724F1" w:rsidRPr="000A55B2" w:rsidRDefault="00B724F1" w:rsidP="00AD5DEA">
                                  <w:pPr>
                                    <w:widowControl/>
                                    <w:tabs>
                                      <w:tab w:val="left" w:pos="993"/>
                                    </w:tabs>
                                    <w:overflowPunct w:val="0"/>
                                    <w:spacing w:line="290" w:lineRule="exact"/>
                                    <w:ind w:leftChars="-23" w:left="1" w:hangingChars="28" w:hanging="56"/>
                                    <w:jc w:val="both"/>
                                    <w:rPr>
                                      <w:rFonts w:ascii="標楷體" w:eastAsia="標楷體" w:hAnsi="標楷體"/>
                                      <w:szCs w:val="24"/>
                                      <w:u w:val="single"/>
                                    </w:rPr>
                                  </w:pPr>
                                  <w:r w:rsidRPr="000A55B2">
                                    <w:rPr>
                                      <w:rFonts w:ascii="標楷體" w:eastAsia="標楷體" w:hAnsi="標楷體"/>
                                      <w:szCs w:val="24"/>
                                    </w:rPr>
                                    <w:t>觀眾群</w:t>
                                  </w:r>
                                </w:p>
                              </w:tc>
                              <w:tc>
                                <w:tcPr>
                                  <w:tcW w:w="85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總體</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c>
                                <w:tcPr>
                                  <w:tcW w:w="85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節目</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c>
                                <w:tcPr>
                                  <w:tcW w:w="851"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新聞</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b/>
                                      <w:bCs/>
                                      <w:spacing w:val="-10"/>
                                      <w:szCs w:val="24"/>
                                    </w:rPr>
                                  </w:pPr>
                                  <w:r w:rsidRPr="000A55B2">
                                    <w:rPr>
                                      <w:rFonts w:ascii="標楷體" w:eastAsia="標楷體" w:hAnsi="標楷體" w:hint="eastAsia"/>
                                      <w:b/>
                                      <w:bCs/>
                                      <w:spacing w:val="-10"/>
                                      <w:szCs w:val="24"/>
                                    </w:rPr>
                                    <w:t>平均</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8</w:t>
                                  </w:r>
                                  <w:r w:rsidRPr="000A55B2">
                                    <w:rPr>
                                      <w:rFonts w:ascii="標楷體" w:eastAsia="標楷體" w:hAnsi="標楷體"/>
                                      <w:b/>
                                      <w:bCs/>
                                      <w:szCs w:val="24"/>
                                    </w:rPr>
                                    <w:t>2.3</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7</w:t>
                                  </w:r>
                                  <w:r w:rsidRPr="000A55B2">
                                    <w:rPr>
                                      <w:rFonts w:ascii="標楷體" w:eastAsia="標楷體" w:hAnsi="標楷體"/>
                                      <w:b/>
                                      <w:bCs/>
                                      <w:szCs w:val="24"/>
                                    </w:rPr>
                                    <w:t>9.8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8</w:t>
                                  </w:r>
                                  <w:r w:rsidRPr="000A55B2">
                                    <w:rPr>
                                      <w:rFonts w:ascii="標楷體" w:eastAsia="標楷體" w:hAnsi="標楷體"/>
                                      <w:b/>
                                      <w:bCs/>
                                      <w:szCs w:val="24"/>
                                    </w:rPr>
                                    <w:t>4.3</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臺籍人士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9.9</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0.8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8.1</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在臺外籍人士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8.1</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1.9</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5.5</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海外外籍人士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8.8</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6.8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9.2</w:t>
                                  </w:r>
                                </w:p>
                              </w:tc>
                            </w:tr>
                          </w:tbl>
                          <w:p w:rsidR="00B724F1" w:rsidRPr="00972401" w:rsidRDefault="00B724F1" w:rsidP="00AD5DEA">
                            <w:pPr>
                              <w:tabs>
                                <w:tab w:val="left" w:pos="993"/>
                              </w:tabs>
                              <w:spacing w:line="230" w:lineRule="exact"/>
                              <w:ind w:rightChars="135" w:right="324" w:firstLineChars="23" w:firstLine="41"/>
                              <w:jc w:val="both"/>
                              <w:rPr>
                                <w:rFonts w:ascii="標楷體" w:eastAsia="標楷體" w:hAnsi="標楷體"/>
                                <w:spacing w:val="-7"/>
                                <w:sz w:val="18"/>
                                <w:szCs w:val="20"/>
                              </w:rPr>
                            </w:pPr>
                            <w:r w:rsidRPr="00972401">
                              <w:rPr>
                                <w:rFonts w:ascii="標楷體" w:eastAsia="標楷體" w:hAnsi="標楷體" w:hint="eastAsia"/>
                                <w:sz w:val="18"/>
                                <w:szCs w:val="20"/>
                              </w:rPr>
                              <w:t>註：1</w:t>
                            </w:r>
                            <w:r w:rsidRPr="00972401">
                              <w:rPr>
                                <w:rFonts w:ascii="標楷體" w:eastAsia="標楷體" w:hAnsi="標楷體"/>
                                <w:sz w:val="18"/>
                                <w:szCs w:val="20"/>
                              </w:rPr>
                              <w:t>.</w:t>
                            </w:r>
                            <w:r w:rsidRPr="00972401">
                              <w:rPr>
                                <w:rFonts w:ascii="標楷體" w:eastAsia="標楷體" w:hAnsi="標楷體"/>
                                <w:spacing w:val="-7"/>
                                <w:sz w:val="18"/>
                                <w:szCs w:val="20"/>
                              </w:rPr>
                              <w:t>滿意</w:t>
                            </w:r>
                            <w:r w:rsidRPr="00972401">
                              <w:rPr>
                                <w:rFonts w:ascii="標楷體" w:eastAsia="標楷體" w:hAnsi="標楷體" w:hint="eastAsia"/>
                                <w:spacing w:val="-7"/>
                                <w:sz w:val="18"/>
                                <w:szCs w:val="20"/>
                              </w:rPr>
                              <w:t>度</w:t>
                            </w:r>
                            <w:r w:rsidRPr="00972401">
                              <w:rPr>
                                <w:rFonts w:ascii="標楷體" w:eastAsia="標楷體" w:hAnsi="標楷體"/>
                                <w:spacing w:val="-7"/>
                                <w:sz w:val="18"/>
                                <w:szCs w:val="20"/>
                              </w:rPr>
                              <w:t>調查期間：112年4月6日至26日</w:t>
                            </w:r>
                            <w:r w:rsidRPr="00972401">
                              <w:rPr>
                                <w:rFonts w:ascii="標楷體" w:eastAsia="標楷體" w:hAnsi="標楷體" w:hint="eastAsia"/>
                                <w:spacing w:val="-7"/>
                                <w:sz w:val="18"/>
                                <w:szCs w:val="20"/>
                              </w:rPr>
                              <w:t>。</w:t>
                            </w:r>
                          </w:p>
                          <w:p w:rsidR="00B724F1" w:rsidRPr="00A661C2" w:rsidRDefault="00B724F1" w:rsidP="00AD5DEA">
                            <w:pPr>
                              <w:tabs>
                                <w:tab w:val="left" w:pos="993"/>
                              </w:tabs>
                              <w:spacing w:line="230" w:lineRule="exact"/>
                              <w:ind w:leftChars="122" w:left="293" w:rightChars="135" w:right="324" w:firstLineChars="25" w:firstLine="42"/>
                              <w:jc w:val="both"/>
                              <w:rPr>
                                <w:rFonts w:ascii="標楷體" w:eastAsia="標楷體" w:hAnsi="標楷體"/>
                                <w:spacing w:val="-6"/>
                                <w:sz w:val="18"/>
                                <w:szCs w:val="20"/>
                              </w:rPr>
                            </w:pPr>
                            <w:r w:rsidRPr="00A661C2">
                              <w:rPr>
                                <w:rFonts w:ascii="標楷體" w:eastAsia="標楷體" w:hAnsi="標楷體" w:hint="eastAsia"/>
                                <w:spacing w:val="-6"/>
                                <w:sz w:val="18"/>
                                <w:szCs w:val="20"/>
                              </w:rPr>
                              <w:t>2</w:t>
                            </w:r>
                            <w:r w:rsidRPr="00A661C2">
                              <w:rPr>
                                <w:rFonts w:ascii="標楷體" w:eastAsia="標楷體" w:hAnsi="標楷體"/>
                                <w:spacing w:val="-6"/>
                                <w:sz w:val="18"/>
                                <w:szCs w:val="20"/>
                              </w:rPr>
                              <w:t>.</w:t>
                            </w:r>
                            <w:r w:rsidRPr="00A661C2">
                              <w:rPr>
                                <w:rFonts w:ascii="標楷體" w:eastAsia="標楷體" w:hAnsi="標楷體" w:hint="eastAsia"/>
                                <w:spacing w:val="-6"/>
                                <w:sz w:val="18"/>
                                <w:szCs w:val="20"/>
                              </w:rPr>
                              <w:t>資料來源：整理自公視提供資料。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D7151" id="文字方塊 6" o:spid="_x0000_s1035" type="#_x0000_t202" style="position:absolute;left:0;text-align:left;margin-left:289.9pt;margin-top:3pt;width:210pt;height:156.4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" fillcolor="window" stroked="f" strokeweight=".5pt">
                <v:textbox>
                  <w:txbxContent>
                    <w:p w:rsidR="00B724F1" w:rsidRPr="00030FFF" w:rsidRDefault="00B724F1" w:rsidP="00C25B5D">
                      <w:pPr>
                        <w:pStyle w:val="a6"/>
                        <w:tabs>
                          <w:tab w:val="left" w:pos="4111"/>
                          <w:tab w:val="left" w:pos="5670"/>
                        </w:tabs>
                        <w:spacing w:line="320" w:lineRule="exact"/>
                        <w:ind w:leftChars="11" w:left="592" w:rightChars="-14" w:right="-34" w:hangingChars="277" w:hanging="566"/>
                        <w:jc w:val="center"/>
                        <w:rPr>
                          <w:rFonts w:ascii="標楷體" w:eastAsia="標楷體" w:hAnsi="標楷體"/>
                          <w:b/>
                          <w:spacing w:val="-18"/>
                          <w:kern w:val="0"/>
                          <w:szCs w:val="24"/>
                        </w:rPr>
                      </w:pPr>
                      <w:r w:rsidRPr="00030FFF">
                        <w:rPr>
                          <w:rFonts w:ascii="標楷體" w:eastAsia="標楷體" w:hAnsi="標楷體" w:hint="eastAsia"/>
                          <w:b/>
                          <w:spacing w:val="-18"/>
                          <w:szCs w:val="24"/>
                        </w:rPr>
                        <w:t>表6</w:t>
                      </w:r>
                      <w:r w:rsidRPr="00030FFF">
                        <w:rPr>
                          <w:rFonts w:ascii="標楷體" w:eastAsia="標楷體" w:hAnsi="標楷體" w:hint="eastAsia"/>
                          <w:b/>
                          <w:color w:val="FF0000"/>
                          <w:spacing w:val="-18"/>
                          <w:szCs w:val="24"/>
                        </w:rPr>
                        <w:t xml:space="preserve">　</w:t>
                      </w:r>
                      <w:r w:rsidRPr="00030FFF">
                        <w:rPr>
                          <w:rFonts w:ascii="標楷體" w:eastAsia="標楷體" w:hAnsi="標楷體" w:hint="eastAsia"/>
                          <w:b/>
                          <w:color w:val="000000"/>
                          <w:spacing w:val="-18"/>
                          <w:szCs w:val="24"/>
                        </w:rPr>
                        <w:t>112年度</w:t>
                      </w:r>
                      <w:r w:rsidRPr="00030FFF">
                        <w:rPr>
                          <w:rFonts w:ascii="標楷體" w:eastAsia="標楷體" w:hAnsi="標楷體" w:hint="eastAsia"/>
                          <w:b/>
                          <w:spacing w:val="-18"/>
                          <w:szCs w:val="24"/>
                        </w:rPr>
                        <w:t>TaiwanPlus觀眾</w:t>
                      </w:r>
                      <w:r w:rsidRPr="00030FFF">
                        <w:rPr>
                          <w:rFonts w:ascii="標楷體" w:eastAsia="標楷體" w:hAnsi="標楷體" w:hint="eastAsia"/>
                          <w:b/>
                          <w:color w:val="000000"/>
                          <w:spacing w:val="-18"/>
                          <w:szCs w:val="24"/>
                        </w:rPr>
                        <w:t>滿意度調查</w:t>
                      </w:r>
                    </w:p>
                    <w:p w:rsidR="00B724F1" w:rsidRPr="00977B58" w:rsidRDefault="00B724F1" w:rsidP="00C25B5D">
                      <w:pPr>
                        <w:widowControl/>
                        <w:tabs>
                          <w:tab w:val="left" w:pos="993"/>
                        </w:tabs>
                        <w:overflowPunct w:val="0"/>
                        <w:spacing w:line="320" w:lineRule="exact"/>
                        <w:ind w:left="720" w:right="-49"/>
                        <w:jc w:val="right"/>
                        <w:rPr>
                          <w:rFonts w:ascii="標楷體" w:eastAsia="標楷體" w:hAnsi="標楷體"/>
                          <w:kern w:val="0"/>
                          <w:sz w:val="20"/>
                          <w:szCs w:val="20"/>
                        </w:rPr>
                      </w:pPr>
                      <w:r w:rsidRPr="00977B58">
                        <w:rPr>
                          <w:rFonts w:ascii="標楷體" w:eastAsia="標楷體" w:hAnsi="標楷體" w:hint="eastAsia"/>
                          <w:kern w:val="0"/>
                          <w:sz w:val="20"/>
                          <w:szCs w:val="20"/>
                        </w:rPr>
                        <w:t>單位：分</w:t>
                      </w:r>
                    </w:p>
                    <w:tbl>
                      <w:tblPr>
                        <w:tblStyle w:val="15"/>
                        <w:tblW w:w="0" w:type="auto"/>
                        <w:tblInd w:w="136" w:type="dxa"/>
                        <w:tblLook w:val="04A0" w:firstRow="1" w:lastRow="0" w:firstColumn="1" w:lastColumn="0" w:noHBand="0" w:noVBand="1"/>
                      </w:tblPr>
                      <w:tblGrid>
                        <w:gridCol w:w="1390"/>
                        <w:gridCol w:w="850"/>
                        <w:gridCol w:w="850"/>
                        <w:gridCol w:w="851"/>
                      </w:tblGrid>
                      <w:tr w:rsidR="00B724F1" w:rsidRPr="000A55B2" w:rsidTr="00A30878">
                        <w:tc>
                          <w:tcPr>
                            <w:tcW w:w="1390" w:type="dxa"/>
                            <w:tcBorders>
                              <w:tl2br w:val="single" w:sz="4" w:space="0" w:color="auto"/>
                            </w:tcBorders>
                          </w:tcPr>
                          <w:p w:rsidR="00B724F1" w:rsidRPr="000A55B2" w:rsidRDefault="00B724F1" w:rsidP="00AD5DEA">
                            <w:pPr>
                              <w:widowControl/>
                              <w:overflowPunct w:val="0"/>
                              <w:spacing w:line="290" w:lineRule="exact"/>
                              <w:ind w:rightChars="-37" w:right="-89"/>
                              <w:jc w:val="right"/>
                              <w:rPr>
                                <w:rFonts w:ascii="標楷體" w:eastAsia="標楷體" w:hAnsi="標楷體"/>
                                <w:szCs w:val="24"/>
                              </w:rPr>
                            </w:pPr>
                            <w:r w:rsidRPr="000A55B2">
                              <w:rPr>
                                <w:rFonts w:ascii="標楷體" w:eastAsia="標楷體" w:hAnsi="標楷體" w:hint="eastAsia"/>
                                <w:szCs w:val="24"/>
                              </w:rPr>
                              <w:t>滿意度</w:t>
                            </w:r>
                          </w:p>
                          <w:p w:rsidR="00B724F1" w:rsidRPr="000A55B2" w:rsidRDefault="00B724F1" w:rsidP="00AD5DEA">
                            <w:pPr>
                              <w:widowControl/>
                              <w:tabs>
                                <w:tab w:val="left" w:pos="993"/>
                              </w:tabs>
                              <w:overflowPunct w:val="0"/>
                              <w:spacing w:line="290" w:lineRule="exact"/>
                              <w:ind w:leftChars="-23" w:left="1" w:hangingChars="28" w:hanging="56"/>
                              <w:jc w:val="both"/>
                              <w:rPr>
                                <w:rFonts w:ascii="標楷體" w:eastAsia="標楷體" w:hAnsi="標楷體"/>
                                <w:szCs w:val="24"/>
                                <w:u w:val="single"/>
                              </w:rPr>
                            </w:pPr>
                            <w:r w:rsidRPr="000A55B2">
                              <w:rPr>
                                <w:rFonts w:ascii="標楷體" w:eastAsia="標楷體" w:hAnsi="標楷體"/>
                                <w:szCs w:val="24"/>
                              </w:rPr>
                              <w:t>觀眾群</w:t>
                            </w:r>
                          </w:p>
                        </w:tc>
                        <w:tc>
                          <w:tcPr>
                            <w:tcW w:w="85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總體</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c>
                          <w:tcPr>
                            <w:tcW w:w="85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節目</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c>
                          <w:tcPr>
                            <w:tcW w:w="851"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新聞</w:t>
                            </w:r>
                          </w:p>
                          <w:p w:rsidR="00B724F1" w:rsidRPr="000A55B2" w:rsidRDefault="00B724F1" w:rsidP="00AD5DEA">
                            <w:pPr>
                              <w:widowControl/>
                              <w:tabs>
                                <w:tab w:val="left" w:pos="993"/>
                              </w:tabs>
                              <w:overflowPunct w:val="0"/>
                              <w:spacing w:line="290" w:lineRule="exact"/>
                              <w:jc w:val="center"/>
                              <w:rPr>
                                <w:rFonts w:ascii="標楷體" w:eastAsia="標楷體" w:hAnsi="標楷體"/>
                                <w:szCs w:val="24"/>
                              </w:rPr>
                            </w:pPr>
                            <w:r w:rsidRPr="000A55B2">
                              <w:rPr>
                                <w:rFonts w:ascii="標楷體" w:eastAsia="標楷體" w:hAnsi="標楷體" w:hint="eastAsia"/>
                                <w:spacing w:val="-10"/>
                                <w:szCs w:val="24"/>
                              </w:rPr>
                              <w:t>滿意度</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b/>
                                <w:bCs/>
                                <w:spacing w:val="-10"/>
                                <w:szCs w:val="24"/>
                              </w:rPr>
                            </w:pPr>
                            <w:r w:rsidRPr="000A55B2">
                              <w:rPr>
                                <w:rFonts w:ascii="標楷體" w:eastAsia="標楷體" w:hAnsi="標楷體" w:hint="eastAsia"/>
                                <w:b/>
                                <w:bCs/>
                                <w:spacing w:val="-10"/>
                                <w:szCs w:val="24"/>
                              </w:rPr>
                              <w:t>平均</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8</w:t>
                            </w:r>
                            <w:r w:rsidRPr="000A55B2">
                              <w:rPr>
                                <w:rFonts w:ascii="標楷體" w:eastAsia="標楷體" w:hAnsi="標楷體"/>
                                <w:b/>
                                <w:bCs/>
                                <w:szCs w:val="24"/>
                              </w:rPr>
                              <w:t>2.3</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7</w:t>
                            </w:r>
                            <w:r w:rsidRPr="000A55B2">
                              <w:rPr>
                                <w:rFonts w:ascii="標楷體" w:eastAsia="標楷體" w:hAnsi="標楷體"/>
                                <w:b/>
                                <w:bCs/>
                                <w:szCs w:val="24"/>
                              </w:rPr>
                              <w:t>9.8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b/>
                                <w:bCs/>
                                <w:szCs w:val="24"/>
                              </w:rPr>
                            </w:pPr>
                            <w:r w:rsidRPr="000A55B2">
                              <w:rPr>
                                <w:rFonts w:ascii="標楷體" w:eastAsia="標楷體" w:hAnsi="標楷體" w:hint="eastAsia"/>
                                <w:b/>
                                <w:bCs/>
                                <w:szCs w:val="24"/>
                              </w:rPr>
                              <w:t>8</w:t>
                            </w:r>
                            <w:r w:rsidRPr="000A55B2">
                              <w:rPr>
                                <w:rFonts w:ascii="標楷體" w:eastAsia="標楷體" w:hAnsi="標楷體"/>
                                <w:b/>
                                <w:bCs/>
                                <w:szCs w:val="24"/>
                              </w:rPr>
                              <w:t>4.3</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臺籍人士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9.9</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0.8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8.1</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在臺外籍人士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8.1</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7</w:t>
                            </w:r>
                            <w:r w:rsidRPr="000A55B2">
                              <w:rPr>
                                <w:rFonts w:ascii="標楷體" w:eastAsia="標楷體" w:hAnsi="標楷體"/>
                                <w:szCs w:val="24"/>
                              </w:rPr>
                              <w:t>1.9</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5.5</w:t>
                            </w:r>
                          </w:p>
                        </w:tc>
                      </w:tr>
                      <w:tr w:rsidR="00B724F1" w:rsidRPr="000A55B2" w:rsidTr="00AD5DEA">
                        <w:trPr>
                          <w:trHeight w:val="283"/>
                        </w:trPr>
                        <w:tc>
                          <w:tcPr>
                            <w:tcW w:w="1390" w:type="dxa"/>
                            <w:vAlign w:val="center"/>
                          </w:tcPr>
                          <w:p w:rsidR="00B724F1" w:rsidRPr="000A55B2" w:rsidRDefault="00B724F1" w:rsidP="00AD5DEA">
                            <w:pPr>
                              <w:widowControl/>
                              <w:tabs>
                                <w:tab w:val="left" w:pos="993"/>
                              </w:tabs>
                              <w:overflowPunct w:val="0"/>
                              <w:spacing w:line="290" w:lineRule="exact"/>
                              <w:jc w:val="center"/>
                              <w:rPr>
                                <w:rFonts w:ascii="標楷體" w:eastAsia="標楷體" w:hAnsi="標楷體"/>
                                <w:spacing w:val="-10"/>
                                <w:szCs w:val="24"/>
                              </w:rPr>
                            </w:pPr>
                            <w:r w:rsidRPr="000A55B2">
                              <w:rPr>
                                <w:rFonts w:ascii="標楷體" w:eastAsia="標楷體" w:hAnsi="標楷體" w:hint="eastAsia"/>
                                <w:spacing w:val="-10"/>
                                <w:szCs w:val="24"/>
                              </w:rPr>
                              <w:t>海外外籍人士</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8.8</w:t>
                            </w:r>
                          </w:p>
                        </w:tc>
                        <w:tc>
                          <w:tcPr>
                            <w:tcW w:w="850"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6.8</w:t>
                            </w:r>
                          </w:p>
                        </w:tc>
                        <w:tc>
                          <w:tcPr>
                            <w:tcW w:w="851" w:type="dxa"/>
                            <w:vAlign w:val="center"/>
                          </w:tcPr>
                          <w:p w:rsidR="00B724F1" w:rsidRPr="000A55B2" w:rsidRDefault="00B724F1" w:rsidP="00AD5DEA">
                            <w:pPr>
                              <w:widowControl/>
                              <w:tabs>
                                <w:tab w:val="left" w:pos="993"/>
                              </w:tabs>
                              <w:overflowPunct w:val="0"/>
                              <w:spacing w:line="290" w:lineRule="exact"/>
                              <w:jc w:val="right"/>
                              <w:rPr>
                                <w:rFonts w:ascii="標楷體" w:eastAsia="標楷體" w:hAnsi="標楷體"/>
                                <w:szCs w:val="24"/>
                              </w:rPr>
                            </w:pPr>
                            <w:r w:rsidRPr="000A55B2">
                              <w:rPr>
                                <w:rFonts w:ascii="標楷體" w:eastAsia="標楷體" w:hAnsi="標楷體" w:hint="eastAsia"/>
                                <w:szCs w:val="24"/>
                              </w:rPr>
                              <w:t>8</w:t>
                            </w:r>
                            <w:r w:rsidRPr="000A55B2">
                              <w:rPr>
                                <w:rFonts w:ascii="標楷體" w:eastAsia="標楷體" w:hAnsi="標楷體"/>
                                <w:szCs w:val="24"/>
                              </w:rPr>
                              <w:t>9.2</w:t>
                            </w:r>
                          </w:p>
                        </w:tc>
                      </w:tr>
                    </w:tbl>
                    <w:p w:rsidR="00B724F1" w:rsidRPr="00972401" w:rsidRDefault="00B724F1" w:rsidP="00AD5DEA">
                      <w:pPr>
                        <w:tabs>
                          <w:tab w:val="left" w:pos="993"/>
                        </w:tabs>
                        <w:spacing w:line="230" w:lineRule="exact"/>
                        <w:ind w:rightChars="135" w:right="324" w:firstLineChars="23" w:firstLine="41"/>
                        <w:jc w:val="both"/>
                        <w:rPr>
                          <w:rFonts w:ascii="標楷體" w:eastAsia="標楷體" w:hAnsi="標楷體"/>
                          <w:spacing w:val="-7"/>
                          <w:sz w:val="18"/>
                          <w:szCs w:val="20"/>
                        </w:rPr>
                      </w:pPr>
                      <w:r w:rsidRPr="00972401">
                        <w:rPr>
                          <w:rFonts w:ascii="標楷體" w:eastAsia="標楷體" w:hAnsi="標楷體" w:hint="eastAsia"/>
                          <w:sz w:val="18"/>
                          <w:szCs w:val="20"/>
                        </w:rPr>
                        <w:t>註：1</w:t>
                      </w:r>
                      <w:r w:rsidRPr="00972401">
                        <w:rPr>
                          <w:rFonts w:ascii="標楷體" w:eastAsia="標楷體" w:hAnsi="標楷體"/>
                          <w:sz w:val="18"/>
                          <w:szCs w:val="20"/>
                        </w:rPr>
                        <w:t>.</w:t>
                      </w:r>
                      <w:r w:rsidRPr="00972401">
                        <w:rPr>
                          <w:rFonts w:ascii="標楷體" w:eastAsia="標楷體" w:hAnsi="標楷體"/>
                          <w:spacing w:val="-7"/>
                          <w:sz w:val="18"/>
                          <w:szCs w:val="20"/>
                        </w:rPr>
                        <w:t>滿意</w:t>
                      </w:r>
                      <w:r w:rsidRPr="00972401">
                        <w:rPr>
                          <w:rFonts w:ascii="標楷體" w:eastAsia="標楷體" w:hAnsi="標楷體" w:hint="eastAsia"/>
                          <w:spacing w:val="-7"/>
                          <w:sz w:val="18"/>
                          <w:szCs w:val="20"/>
                        </w:rPr>
                        <w:t>度</w:t>
                      </w:r>
                      <w:r w:rsidRPr="00972401">
                        <w:rPr>
                          <w:rFonts w:ascii="標楷體" w:eastAsia="標楷體" w:hAnsi="標楷體"/>
                          <w:spacing w:val="-7"/>
                          <w:sz w:val="18"/>
                          <w:szCs w:val="20"/>
                        </w:rPr>
                        <w:t>調查期間：112年4月6日至26日</w:t>
                      </w:r>
                      <w:r w:rsidRPr="00972401">
                        <w:rPr>
                          <w:rFonts w:ascii="標楷體" w:eastAsia="標楷體" w:hAnsi="標楷體" w:hint="eastAsia"/>
                          <w:spacing w:val="-7"/>
                          <w:sz w:val="18"/>
                          <w:szCs w:val="20"/>
                        </w:rPr>
                        <w:t>。</w:t>
                      </w:r>
                    </w:p>
                    <w:p w:rsidR="00B724F1" w:rsidRPr="00A661C2" w:rsidRDefault="00B724F1" w:rsidP="00AD5DEA">
                      <w:pPr>
                        <w:tabs>
                          <w:tab w:val="left" w:pos="993"/>
                        </w:tabs>
                        <w:spacing w:line="230" w:lineRule="exact"/>
                        <w:ind w:leftChars="122" w:left="293" w:rightChars="135" w:right="324" w:firstLineChars="25" w:firstLine="42"/>
                        <w:jc w:val="both"/>
                        <w:rPr>
                          <w:rFonts w:ascii="標楷體" w:eastAsia="標楷體" w:hAnsi="標楷體"/>
                          <w:spacing w:val="-6"/>
                          <w:sz w:val="18"/>
                          <w:szCs w:val="20"/>
                        </w:rPr>
                      </w:pPr>
                      <w:r w:rsidRPr="00A661C2">
                        <w:rPr>
                          <w:rFonts w:ascii="標楷體" w:eastAsia="標楷體" w:hAnsi="標楷體" w:hint="eastAsia"/>
                          <w:spacing w:val="-6"/>
                          <w:sz w:val="18"/>
                          <w:szCs w:val="20"/>
                        </w:rPr>
                        <w:t>2</w:t>
                      </w:r>
                      <w:r w:rsidRPr="00A661C2">
                        <w:rPr>
                          <w:rFonts w:ascii="標楷體" w:eastAsia="標楷體" w:hAnsi="標楷體"/>
                          <w:spacing w:val="-6"/>
                          <w:sz w:val="18"/>
                          <w:szCs w:val="20"/>
                        </w:rPr>
                        <w:t>.</w:t>
                      </w:r>
                      <w:r w:rsidRPr="00A661C2">
                        <w:rPr>
                          <w:rFonts w:ascii="標楷體" w:eastAsia="標楷體" w:hAnsi="標楷體" w:hint="eastAsia"/>
                          <w:spacing w:val="-6"/>
                          <w:sz w:val="18"/>
                          <w:szCs w:val="20"/>
                        </w:rPr>
                        <w:t>資料來源：整理自公視提供資料。</w:t>
                      </w:r>
                    </w:p>
                  </w:txbxContent>
                </v:textbox>
                <w10:wrap type="square" anchorx="margin" anchory="margin"/>
              </v:shape>
            </w:pict>
          </mc:Fallback>
        </mc:AlternateContent>
      </w:r>
      <w:r w:rsidR="00CB0273" w:rsidRPr="00AC014A">
        <w:rPr>
          <w:rFonts w:ascii="標楷體" w:eastAsia="標楷體" w:hAnsi="標楷體" w:hint="eastAsia"/>
          <w:kern w:val="0"/>
          <w:szCs w:val="24"/>
        </w:rPr>
        <w:t>及55.5％居冠，美洲為20.6％、17.7％及31.0％次之，亞洲及美洲合計分別為88.2％、88.8％及86.5％，均已超逾85％，顯示TaiwanPlus對歐洲、大洋洲及非洲等地區推廣成效尚待加強；（2）</w:t>
      </w:r>
      <w:r w:rsidR="00CB0273" w:rsidRPr="00AC014A">
        <w:rPr>
          <w:rFonts w:ascii="標楷體" w:eastAsia="標楷體" w:hAnsi="標楷體"/>
          <w:kern w:val="0"/>
          <w:szCs w:val="24"/>
        </w:rPr>
        <w:t>TaiwanPlus</w:t>
      </w:r>
      <w:r w:rsidR="00CB0273" w:rsidRPr="00AC014A">
        <w:rPr>
          <w:rFonts w:ascii="標楷體" w:eastAsia="標楷體" w:hAnsi="標楷體" w:hint="eastAsia"/>
          <w:kern w:val="0"/>
          <w:szCs w:val="24"/>
        </w:rPr>
        <w:t>觀眾滿意度調查80分為發展國際數位傳播計畫之績效指標之一，公視委外辦理</w:t>
      </w:r>
      <w:r w:rsidR="00F1119C" w:rsidRPr="00AC014A">
        <w:rPr>
          <w:rFonts w:ascii="標楷體" w:eastAsia="標楷體" w:hAnsi="標楷體" w:hint="eastAsia"/>
          <w:kern w:val="0"/>
          <w:szCs w:val="24"/>
        </w:rPr>
        <w:t>112</w:t>
      </w:r>
      <w:r w:rsidR="00CB0273" w:rsidRPr="00AC014A">
        <w:rPr>
          <w:rFonts w:ascii="標楷體" w:eastAsia="標楷體" w:hAnsi="標楷體" w:hint="eastAsia"/>
          <w:kern w:val="0"/>
          <w:szCs w:val="24"/>
        </w:rPr>
        <w:t>年度觀眾滿意度結果雖為82.3分（表6），惟在臺外籍人士對節目滿意度僅71.9分，臺籍人士對新聞滿意度78.1分，經函請文化部督促檢討改進。據復：（1）將督促公視產製兼具全球視野及臺灣觀點之內容，並評估建立多元語言字幕，以提升全球使用者之觀看意願及使用率；（2）將督促公視持續重視觀眾收視回饋，以深化影音內容質量。</w:t>
      </w:r>
    </w:p>
    <w:p w:rsidR="00BD78A9" w:rsidRPr="00AC014A" w:rsidRDefault="006B347A" w:rsidP="00C25B5D">
      <w:pPr>
        <w:overflowPunct w:val="0"/>
        <w:snapToGrid w:val="0"/>
        <w:spacing w:line="426" w:lineRule="exact"/>
        <w:ind w:firstLineChars="450" w:firstLine="1080"/>
        <w:jc w:val="both"/>
        <w:rPr>
          <w:rFonts w:ascii="標楷體" w:eastAsia="標楷體" w:hAnsi="標楷體"/>
          <w:spacing w:val="2"/>
          <w:kern w:val="0"/>
          <w:szCs w:val="24"/>
        </w:rPr>
      </w:pPr>
      <w:r w:rsidRPr="00AC014A">
        <w:rPr>
          <w:rFonts w:ascii="標楷體" w:eastAsia="標楷體" w:hAnsi="標楷體"/>
          <w:noProof/>
          <w:kern w:val="0"/>
          <w:szCs w:val="24"/>
        </w:rPr>
        <mc:AlternateContent>
          <mc:Choice Requires="wps">
            <w:drawing>
              <wp:anchor distT="0" distB="0" distL="114300" distR="114300" simplePos="0" relativeHeight="251668992" behindDoc="0" locked="0" layoutInCell="1" allowOverlap="1" wp14:anchorId="423DE8D0" wp14:editId="5C193FB0">
                <wp:simplePos x="0" y="0"/>
                <wp:positionH relativeFrom="margin">
                  <wp:posOffset>3499485</wp:posOffset>
                </wp:positionH>
                <wp:positionV relativeFrom="margin">
                  <wp:posOffset>6499225</wp:posOffset>
                </wp:positionV>
                <wp:extent cx="2867025" cy="2167890"/>
                <wp:effectExtent l="0" t="0" r="9525" b="3810"/>
                <wp:wrapSquare wrapText="bothSides"/>
                <wp:docPr id="7" name="文字方塊 7"/>
                <wp:cNvGraphicFramePr/>
                <a:graphic xmlns:a="http://schemas.openxmlformats.org/drawingml/2006/main">
                  <a:graphicData uri="http://schemas.microsoft.com/office/word/2010/wordprocessingShape">
                    <wps:wsp>
                      <wps:cNvSpPr txBox="1"/>
                      <wps:spPr>
                        <a:xfrm>
                          <a:off x="0" y="0"/>
                          <a:ext cx="2867025" cy="2167890"/>
                        </a:xfrm>
                        <a:prstGeom prst="rect">
                          <a:avLst/>
                        </a:prstGeom>
                        <a:solidFill>
                          <a:sysClr val="window" lastClr="FFFFFF"/>
                        </a:solidFill>
                        <a:ln w="6350">
                          <a:noFill/>
                        </a:ln>
                        <a:effectLst/>
                      </wps:spPr>
                      <wps:txbx>
                        <w:txbxContent>
                          <w:p w:rsidR="00B724F1" w:rsidRPr="000D7705" w:rsidRDefault="00B724F1" w:rsidP="007B25F7">
                            <w:pPr>
                              <w:spacing w:line="240" w:lineRule="exact"/>
                              <w:ind w:left="658" w:rightChars="-17" w:right="-41" w:hangingChars="274" w:hanging="658"/>
                              <w:rPr>
                                <w:rFonts w:ascii="標楷體" w:eastAsia="標楷體" w:hAnsi="標楷體"/>
                                <w:b/>
                                <w:bCs/>
                                <w:color w:val="000000"/>
                                <w:szCs w:val="24"/>
                              </w:rPr>
                            </w:pPr>
                            <w:r w:rsidRPr="007B5567">
                              <w:rPr>
                                <w:rFonts w:ascii="標楷體" w:eastAsia="標楷體" w:hAnsi="標楷體" w:hint="eastAsia"/>
                                <w:b/>
                                <w:bCs/>
                                <w:szCs w:val="24"/>
                              </w:rPr>
                              <w:t>表7</w:t>
                            </w:r>
                            <w:r>
                              <w:rPr>
                                <w:rFonts w:ascii="標楷體" w:eastAsia="標楷體" w:hAnsi="標楷體" w:hint="eastAsia"/>
                                <w:b/>
                                <w:bCs/>
                                <w:color w:val="FF0000"/>
                                <w:szCs w:val="24"/>
                              </w:rPr>
                              <w:t xml:space="preserve">　</w:t>
                            </w:r>
                            <w:r w:rsidRPr="000D7705">
                              <w:rPr>
                                <w:rFonts w:ascii="標楷體" w:eastAsia="標楷體" w:hAnsi="標楷體" w:hint="eastAsia"/>
                                <w:b/>
                                <w:bCs/>
                                <w:color w:val="000000"/>
                                <w:szCs w:val="24"/>
                              </w:rPr>
                              <w:t>發展國際數位傳播計畫補助案件執行情形</w:t>
                            </w:r>
                          </w:p>
                          <w:p w:rsidR="00B724F1" w:rsidRPr="000D7705" w:rsidRDefault="00B724F1" w:rsidP="007B25F7">
                            <w:pPr>
                              <w:spacing w:line="240" w:lineRule="exact"/>
                              <w:ind w:rightChars="-4" w:right="-10"/>
                              <w:jc w:val="right"/>
                              <w:rPr>
                                <w:rFonts w:ascii="標楷體" w:eastAsia="標楷體" w:hAnsi="標楷體"/>
                                <w:sz w:val="20"/>
                              </w:rPr>
                            </w:pPr>
                            <w:r w:rsidRPr="000D7705">
                              <w:rPr>
                                <w:rFonts w:ascii="標楷體" w:eastAsia="標楷體" w:hAnsi="標楷體" w:hint="eastAsia"/>
                                <w:sz w:val="20"/>
                              </w:rPr>
                              <w:t>單位：案</w:t>
                            </w:r>
                          </w:p>
                          <w:tbl>
                            <w:tblPr>
                              <w:tblW w:w="4271" w:type="dxa"/>
                              <w:tblInd w:w="13" w:type="dxa"/>
                              <w:tblCellMar>
                                <w:left w:w="28" w:type="dxa"/>
                                <w:right w:w="45" w:type="dxa"/>
                              </w:tblCellMar>
                              <w:tblLook w:val="04A0" w:firstRow="1" w:lastRow="0" w:firstColumn="1" w:lastColumn="0" w:noHBand="0" w:noVBand="1"/>
                            </w:tblPr>
                            <w:tblGrid>
                              <w:gridCol w:w="866"/>
                              <w:gridCol w:w="395"/>
                              <w:gridCol w:w="560"/>
                              <w:gridCol w:w="910"/>
                              <w:gridCol w:w="896"/>
                              <w:gridCol w:w="644"/>
                            </w:tblGrid>
                            <w:tr w:rsidR="00B724F1" w:rsidRPr="0052267D" w:rsidTr="007B47E1">
                              <w:trPr>
                                <w:trHeight w:val="20"/>
                              </w:trPr>
                              <w:tc>
                                <w:tcPr>
                                  <w:tcW w:w="866" w:type="dxa"/>
                                  <w:vMerge w:val="restart"/>
                                  <w:tcBorders>
                                    <w:top w:val="single" w:sz="4" w:space="0" w:color="000000"/>
                                    <w:left w:val="single" w:sz="4" w:space="0" w:color="000000"/>
                                    <w:right w:val="single" w:sz="4" w:space="0" w:color="auto"/>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年度</w:t>
                                  </w:r>
                                </w:p>
                              </w:tc>
                              <w:tc>
                                <w:tcPr>
                                  <w:tcW w:w="3405" w:type="dxa"/>
                                  <w:gridSpan w:val="5"/>
                                  <w:tcBorders>
                                    <w:top w:val="single" w:sz="4" w:space="0" w:color="auto"/>
                                    <w:left w:val="single" w:sz="4" w:space="0" w:color="auto"/>
                                    <w:right w:val="single" w:sz="4" w:space="0" w:color="auto"/>
                                  </w:tcBorders>
                                  <w:shd w:val="clear" w:color="auto" w:fill="auto"/>
                                  <w:vAlign w:val="center"/>
                                  <w:hideMark/>
                                </w:tcPr>
                                <w:p w:rsidR="00B724F1" w:rsidRPr="0052267D" w:rsidRDefault="00B724F1" w:rsidP="00BC09A4">
                                  <w:pPr>
                                    <w:spacing w:line="240" w:lineRule="exact"/>
                                    <w:ind w:rightChars="21" w:right="50"/>
                                    <w:jc w:val="center"/>
                                    <w:rPr>
                                      <w:rFonts w:ascii="標楷體" w:eastAsia="標楷體" w:hAnsi="標楷體"/>
                                      <w:bCs/>
                                      <w:spacing w:val="-20"/>
                                      <w:sz w:val="20"/>
                                    </w:rPr>
                                  </w:pPr>
                                  <w:r w:rsidRPr="0052267D">
                                    <w:rPr>
                                      <w:rFonts w:ascii="標楷體" w:eastAsia="標楷體" w:hAnsi="標楷體" w:hint="eastAsia"/>
                                      <w:bCs/>
                                      <w:spacing w:val="-20"/>
                                      <w:sz w:val="20"/>
                                    </w:rPr>
                                    <w:t>核定補助件數</w:t>
                                  </w:r>
                                </w:p>
                              </w:tc>
                            </w:tr>
                            <w:tr w:rsidR="00B724F1" w:rsidRPr="0052267D" w:rsidTr="007B47E1">
                              <w:trPr>
                                <w:trHeight w:val="20"/>
                              </w:trPr>
                              <w:tc>
                                <w:tcPr>
                                  <w:tcW w:w="866" w:type="dxa"/>
                                  <w:vMerge/>
                                  <w:tcBorders>
                                    <w:left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395" w:type="dxa"/>
                                  <w:vMerge w:val="restart"/>
                                  <w:tcBorders>
                                    <w:left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560" w:type="dxa"/>
                                  <w:vMerge w:val="restart"/>
                                  <w:tcBorders>
                                    <w:top w:val="single" w:sz="4" w:space="0" w:color="auto"/>
                                    <w:left w:val="single" w:sz="4" w:space="0" w:color="auto"/>
                                    <w:right w:val="single" w:sz="4" w:space="0" w:color="000000"/>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已結案</w:t>
                                  </w:r>
                                </w:p>
                              </w:tc>
                              <w:tc>
                                <w:tcPr>
                                  <w:tcW w:w="1806" w:type="dxa"/>
                                  <w:gridSpan w:val="2"/>
                                  <w:tcBorders>
                                    <w:top w:val="single" w:sz="4" w:space="0" w:color="auto"/>
                                    <w:left w:val="nil"/>
                                    <w:bottom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已申請結案尚在核銷中</w:t>
                                  </w:r>
                                </w:p>
                              </w:tc>
                              <w:tc>
                                <w:tcPr>
                                  <w:tcW w:w="644" w:type="dxa"/>
                                  <w:vMerge w:val="restart"/>
                                  <w:tcBorders>
                                    <w:top w:val="single" w:sz="4" w:space="0" w:color="auto"/>
                                    <w:left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執行中</w:t>
                                  </w:r>
                                </w:p>
                              </w:tc>
                            </w:tr>
                            <w:tr w:rsidR="00B724F1" w:rsidRPr="0052267D" w:rsidTr="007B47E1">
                              <w:trPr>
                                <w:trHeight w:val="20"/>
                              </w:trPr>
                              <w:tc>
                                <w:tcPr>
                                  <w:tcW w:w="866" w:type="dxa"/>
                                  <w:vMerge/>
                                  <w:tcBorders>
                                    <w:left w:val="single" w:sz="4" w:space="0" w:color="000000"/>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395" w:type="dxa"/>
                                  <w:vMerge/>
                                  <w:tcBorders>
                                    <w:left w:val="single" w:sz="4" w:space="0" w:color="auto"/>
                                    <w:bottom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560" w:type="dxa"/>
                                  <w:vMerge/>
                                  <w:tcBorders>
                                    <w:left w:val="single" w:sz="4" w:space="0" w:color="auto"/>
                                    <w:bottom w:val="single" w:sz="4" w:space="0" w:color="auto"/>
                                    <w:right w:val="single" w:sz="4" w:space="0" w:color="000000"/>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910" w:type="dxa"/>
                                  <w:tcBorders>
                                    <w:top w:val="single" w:sz="4" w:space="0" w:color="auto"/>
                                    <w:left w:val="nil"/>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核銷期間</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超過6個月</w:t>
                                  </w:r>
                                </w:p>
                              </w:tc>
                              <w:tc>
                                <w:tcPr>
                                  <w:tcW w:w="896" w:type="dxa"/>
                                  <w:tcBorders>
                                    <w:top w:val="single" w:sz="4" w:space="0" w:color="auto"/>
                                    <w:left w:val="nil"/>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核銷期間</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未達6個月</w:t>
                                  </w:r>
                                </w:p>
                              </w:tc>
                              <w:tc>
                                <w:tcPr>
                                  <w:tcW w:w="644" w:type="dxa"/>
                                  <w:vMerge/>
                                  <w:tcBorders>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
                                      <w:bCs/>
                                      <w:spacing w:val="-20"/>
                                      <w:sz w:val="20"/>
                                    </w:rPr>
                                  </w:pPr>
                                  <w:r w:rsidRPr="0052267D">
                                    <w:rPr>
                                      <w:rFonts w:ascii="標楷體" w:eastAsia="標楷體" w:hAnsi="標楷體" w:hint="eastAsia"/>
                                      <w:b/>
                                      <w:bCs/>
                                      <w:spacing w:val="-20"/>
                                      <w:sz w:val="20"/>
                                    </w:rPr>
                                    <w:t>合計</w:t>
                                  </w:r>
                                </w:p>
                              </w:tc>
                              <w:tc>
                                <w:tcPr>
                                  <w:tcW w:w="395" w:type="dxa"/>
                                  <w:tcBorders>
                                    <w:top w:val="single" w:sz="4" w:space="0" w:color="auto"/>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22</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8</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3</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2</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9</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110</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11</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5</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2</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111</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8</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5</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112</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（1－8月）</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2</w:t>
                                  </w:r>
                                </w:p>
                              </w:tc>
                            </w:tr>
                          </w:tbl>
                          <w:p w:rsidR="00B724F1" w:rsidRPr="00451DE9" w:rsidRDefault="00B724F1" w:rsidP="00BC09A4">
                            <w:pPr>
                              <w:spacing w:line="240" w:lineRule="exact"/>
                              <w:ind w:leftChars="-11" w:left="-26"/>
                            </w:pPr>
                            <w:r w:rsidRPr="000D7705">
                              <w:rPr>
                                <w:rFonts w:ascii="標楷體" w:eastAsia="標楷體" w:hAnsi="標楷體" w:hint="eastAsia"/>
                                <w:sz w:val="18"/>
                              </w:rPr>
                              <w:t>資料來源：整理自文化部提供截至112年8月底</w:t>
                            </w:r>
                            <w:r>
                              <w:rPr>
                                <w:rFonts w:ascii="標楷體" w:eastAsia="標楷體" w:hAnsi="標楷體" w:hint="eastAsia"/>
                                <w:sz w:val="18"/>
                              </w:rPr>
                              <w:t>止</w:t>
                            </w:r>
                            <w:r w:rsidRPr="000D7705">
                              <w:rPr>
                                <w:rFonts w:ascii="標楷體" w:eastAsia="標楷體" w:hAnsi="標楷體" w:hint="eastAsia"/>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DE8D0" id="文字方塊 7" o:spid="_x0000_s1036" type="#_x0000_t202" style="position:absolute;left:0;text-align:left;margin-left:275.55pt;margin-top:511.75pt;width:225.75pt;height:170.7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" fillcolor="window" stroked="f" strokeweight=".5pt">
                <v:textbox>
                  <w:txbxContent>
                    <w:p w:rsidR="00B724F1" w:rsidRPr="000D7705" w:rsidRDefault="00B724F1" w:rsidP="007B25F7">
                      <w:pPr>
                        <w:spacing w:line="240" w:lineRule="exact"/>
                        <w:ind w:left="658" w:rightChars="-17" w:right="-41" w:hangingChars="274" w:hanging="658"/>
                        <w:rPr>
                          <w:rFonts w:ascii="標楷體" w:eastAsia="標楷體" w:hAnsi="標楷體"/>
                          <w:b/>
                          <w:bCs/>
                          <w:color w:val="000000"/>
                          <w:szCs w:val="24"/>
                        </w:rPr>
                      </w:pPr>
                      <w:r w:rsidRPr="007B5567">
                        <w:rPr>
                          <w:rFonts w:ascii="標楷體" w:eastAsia="標楷體" w:hAnsi="標楷體" w:hint="eastAsia"/>
                          <w:b/>
                          <w:bCs/>
                          <w:szCs w:val="24"/>
                        </w:rPr>
                        <w:t>表7</w:t>
                      </w:r>
                      <w:r>
                        <w:rPr>
                          <w:rFonts w:ascii="標楷體" w:eastAsia="標楷體" w:hAnsi="標楷體" w:hint="eastAsia"/>
                          <w:b/>
                          <w:bCs/>
                          <w:color w:val="FF0000"/>
                          <w:szCs w:val="24"/>
                        </w:rPr>
                        <w:t xml:space="preserve">　</w:t>
                      </w:r>
                      <w:r w:rsidRPr="000D7705">
                        <w:rPr>
                          <w:rFonts w:ascii="標楷體" w:eastAsia="標楷體" w:hAnsi="標楷體" w:hint="eastAsia"/>
                          <w:b/>
                          <w:bCs/>
                          <w:color w:val="000000"/>
                          <w:szCs w:val="24"/>
                        </w:rPr>
                        <w:t>發展國際數位傳播計畫補助案件執行情形</w:t>
                      </w:r>
                    </w:p>
                    <w:p w:rsidR="00B724F1" w:rsidRPr="000D7705" w:rsidRDefault="00B724F1" w:rsidP="007B25F7">
                      <w:pPr>
                        <w:spacing w:line="240" w:lineRule="exact"/>
                        <w:ind w:rightChars="-4" w:right="-10"/>
                        <w:jc w:val="right"/>
                        <w:rPr>
                          <w:rFonts w:ascii="標楷體" w:eastAsia="標楷體" w:hAnsi="標楷體"/>
                          <w:sz w:val="20"/>
                        </w:rPr>
                      </w:pPr>
                      <w:r w:rsidRPr="000D7705">
                        <w:rPr>
                          <w:rFonts w:ascii="標楷體" w:eastAsia="標楷體" w:hAnsi="標楷體" w:hint="eastAsia"/>
                          <w:sz w:val="20"/>
                        </w:rPr>
                        <w:t>單位：案</w:t>
                      </w:r>
                    </w:p>
                    <w:tbl>
                      <w:tblPr>
                        <w:tblW w:w="4271" w:type="dxa"/>
                        <w:tblInd w:w="13" w:type="dxa"/>
                        <w:tblCellMar>
                          <w:left w:w="28" w:type="dxa"/>
                          <w:right w:w="45" w:type="dxa"/>
                        </w:tblCellMar>
                        <w:tblLook w:val="04A0" w:firstRow="1" w:lastRow="0" w:firstColumn="1" w:lastColumn="0" w:noHBand="0" w:noVBand="1"/>
                      </w:tblPr>
                      <w:tblGrid>
                        <w:gridCol w:w="866"/>
                        <w:gridCol w:w="395"/>
                        <w:gridCol w:w="560"/>
                        <w:gridCol w:w="910"/>
                        <w:gridCol w:w="896"/>
                        <w:gridCol w:w="644"/>
                      </w:tblGrid>
                      <w:tr w:rsidR="00B724F1" w:rsidRPr="0052267D" w:rsidTr="007B47E1">
                        <w:trPr>
                          <w:trHeight w:val="20"/>
                        </w:trPr>
                        <w:tc>
                          <w:tcPr>
                            <w:tcW w:w="866" w:type="dxa"/>
                            <w:vMerge w:val="restart"/>
                            <w:tcBorders>
                              <w:top w:val="single" w:sz="4" w:space="0" w:color="000000"/>
                              <w:left w:val="single" w:sz="4" w:space="0" w:color="000000"/>
                              <w:right w:val="single" w:sz="4" w:space="0" w:color="auto"/>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年度</w:t>
                            </w:r>
                          </w:p>
                        </w:tc>
                        <w:tc>
                          <w:tcPr>
                            <w:tcW w:w="3405" w:type="dxa"/>
                            <w:gridSpan w:val="5"/>
                            <w:tcBorders>
                              <w:top w:val="single" w:sz="4" w:space="0" w:color="auto"/>
                              <w:left w:val="single" w:sz="4" w:space="0" w:color="auto"/>
                              <w:right w:val="single" w:sz="4" w:space="0" w:color="auto"/>
                            </w:tcBorders>
                            <w:shd w:val="clear" w:color="auto" w:fill="auto"/>
                            <w:vAlign w:val="center"/>
                            <w:hideMark/>
                          </w:tcPr>
                          <w:p w:rsidR="00B724F1" w:rsidRPr="0052267D" w:rsidRDefault="00B724F1" w:rsidP="00BC09A4">
                            <w:pPr>
                              <w:spacing w:line="240" w:lineRule="exact"/>
                              <w:ind w:rightChars="21" w:right="50"/>
                              <w:jc w:val="center"/>
                              <w:rPr>
                                <w:rFonts w:ascii="標楷體" w:eastAsia="標楷體" w:hAnsi="標楷體"/>
                                <w:bCs/>
                                <w:spacing w:val="-20"/>
                                <w:sz w:val="20"/>
                              </w:rPr>
                            </w:pPr>
                            <w:r w:rsidRPr="0052267D">
                              <w:rPr>
                                <w:rFonts w:ascii="標楷體" w:eastAsia="標楷體" w:hAnsi="標楷體" w:hint="eastAsia"/>
                                <w:bCs/>
                                <w:spacing w:val="-20"/>
                                <w:sz w:val="20"/>
                              </w:rPr>
                              <w:t>核定補助件數</w:t>
                            </w:r>
                          </w:p>
                        </w:tc>
                      </w:tr>
                      <w:tr w:rsidR="00B724F1" w:rsidRPr="0052267D" w:rsidTr="007B47E1">
                        <w:trPr>
                          <w:trHeight w:val="20"/>
                        </w:trPr>
                        <w:tc>
                          <w:tcPr>
                            <w:tcW w:w="866" w:type="dxa"/>
                            <w:vMerge/>
                            <w:tcBorders>
                              <w:left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395" w:type="dxa"/>
                            <w:vMerge w:val="restart"/>
                            <w:tcBorders>
                              <w:left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560" w:type="dxa"/>
                            <w:vMerge w:val="restart"/>
                            <w:tcBorders>
                              <w:top w:val="single" w:sz="4" w:space="0" w:color="auto"/>
                              <w:left w:val="single" w:sz="4" w:space="0" w:color="auto"/>
                              <w:right w:val="single" w:sz="4" w:space="0" w:color="000000"/>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已結案</w:t>
                            </w:r>
                          </w:p>
                        </w:tc>
                        <w:tc>
                          <w:tcPr>
                            <w:tcW w:w="1806" w:type="dxa"/>
                            <w:gridSpan w:val="2"/>
                            <w:tcBorders>
                              <w:top w:val="single" w:sz="4" w:space="0" w:color="auto"/>
                              <w:left w:val="nil"/>
                              <w:bottom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已申請結案尚在核銷中</w:t>
                            </w:r>
                          </w:p>
                        </w:tc>
                        <w:tc>
                          <w:tcPr>
                            <w:tcW w:w="644" w:type="dxa"/>
                            <w:vMerge w:val="restart"/>
                            <w:tcBorders>
                              <w:top w:val="single" w:sz="4" w:space="0" w:color="auto"/>
                              <w:left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執行中</w:t>
                            </w:r>
                          </w:p>
                        </w:tc>
                      </w:tr>
                      <w:tr w:rsidR="00B724F1" w:rsidRPr="0052267D" w:rsidTr="007B47E1">
                        <w:trPr>
                          <w:trHeight w:val="20"/>
                        </w:trPr>
                        <w:tc>
                          <w:tcPr>
                            <w:tcW w:w="866" w:type="dxa"/>
                            <w:vMerge/>
                            <w:tcBorders>
                              <w:left w:val="single" w:sz="4" w:space="0" w:color="000000"/>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395" w:type="dxa"/>
                            <w:vMerge/>
                            <w:tcBorders>
                              <w:left w:val="single" w:sz="4" w:space="0" w:color="auto"/>
                              <w:bottom w:val="single" w:sz="4" w:space="0" w:color="auto"/>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560" w:type="dxa"/>
                            <w:vMerge/>
                            <w:tcBorders>
                              <w:left w:val="single" w:sz="4" w:space="0" w:color="auto"/>
                              <w:bottom w:val="single" w:sz="4" w:space="0" w:color="auto"/>
                              <w:right w:val="single" w:sz="4" w:space="0" w:color="000000"/>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c>
                          <w:tcPr>
                            <w:tcW w:w="910" w:type="dxa"/>
                            <w:tcBorders>
                              <w:top w:val="single" w:sz="4" w:space="0" w:color="auto"/>
                              <w:left w:val="nil"/>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核銷期間</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超過6個月</w:t>
                            </w:r>
                          </w:p>
                        </w:tc>
                        <w:tc>
                          <w:tcPr>
                            <w:tcW w:w="896" w:type="dxa"/>
                            <w:tcBorders>
                              <w:top w:val="single" w:sz="4" w:space="0" w:color="auto"/>
                              <w:left w:val="nil"/>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核銷期間</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未達6個月</w:t>
                            </w:r>
                          </w:p>
                        </w:tc>
                        <w:tc>
                          <w:tcPr>
                            <w:tcW w:w="644" w:type="dxa"/>
                            <w:vMerge/>
                            <w:tcBorders>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center"/>
                              <w:rPr>
                                <w:rFonts w:ascii="標楷體" w:eastAsia="標楷體" w:hAnsi="標楷體"/>
                                <w:bCs/>
                                <w:spacing w:val="-20"/>
                                <w:sz w:val="20"/>
                              </w:rPr>
                            </w:pP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
                                <w:bCs/>
                                <w:spacing w:val="-20"/>
                                <w:sz w:val="20"/>
                              </w:rPr>
                            </w:pPr>
                            <w:r w:rsidRPr="0052267D">
                              <w:rPr>
                                <w:rFonts w:ascii="標楷體" w:eastAsia="標楷體" w:hAnsi="標楷體" w:hint="eastAsia"/>
                                <w:b/>
                                <w:bCs/>
                                <w:spacing w:val="-20"/>
                                <w:sz w:val="20"/>
                              </w:rPr>
                              <w:t>合計</w:t>
                            </w:r>
                          </w:p>
                        </w:tc>
                        <w:tc>
                          <w:tcPr>
                            <w:tcW w:w="395" w:type="dxa"/>
                            <w:tcBorders>
                              <w:top w:val="single" w:sz="4" w:space="0" w:color="auto"/>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22</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8</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3</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2</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
                                <w:bCs/>
                                <w:spacing w:val="-20"/>
                                <w:sz w:val="20"/>
                              </w:rPr>
                            </w:pPr>
                            <w:r w:rsidRPr="0052267D">
                              <w:rPr>
                                <w:rFonts w:ascii="標楷體" w:eastAsia="標楷體" w:hAnsi="標楷體" w:hint="eastAsia"/>
                                <w:b/>
                                <w:bCs/>
                                <w:spacing w:val="-20"/>
                                <w:sz w:val="20"/>
                              </w:rPr>
                              <w:t>9</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110</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11</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5</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2</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111</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8</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5</w:t>
                            </w:r>
                          </w:p>
                        </w:tc>
                      </w:tr>
                      <w:tr w:rsidR="00B724F1" w:rsidRPr="0052267D" w:rsidTr="007B47E1">
                        <w:trPr>
                          <w:trHeight w:val="20"/>
                        </w:trPr>
                        <w:tc>
                          <w:tcPr>
                            <w:tcW w:w="866" w:type="dxa"/>
                            <w:tcBorders>
                              <w:top w:val="nil"/>
                              <w:left w:val="single" w:sz="4" w:space="0" w:color="000000"/>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112</w:t>
                            </w:r>
                          </w:p>
                          <w:p w:rsidR="00B724F1" w:rsidRPr="0052267D" w:rsidRDefault="00B724F1" w:rsidP="00BC09A4">
                            <w:pPr>
                              <w:spacing w:line="240" w:lineRule="exact"/>
                              <w:jc w:val="center"/>
                              <w:rPr>
                                <w:rFonts w:ascii="標楷體" w:eastAsia="標楷體" w:hAnsi="標楷體"/>
                                <w:bCs/>
                                <w:spacing w:val="-20"/>
                                <w:sz w:val="20"/>
                              </w:rPr>
                            </w:pPr>
                            <w:r w:rsidRPr="0052267D">
                              <w:rPr>
                                <w:rFonts w:ascii="標楷體" w:eastAsia="標楷體" w:hAnsi="標楷體" w:hint="eastAsia"/>
                                <w:bCs/>
                                <w:spacing w:val="-20"/>
                                <w:sz w:val="20"/>
                              </w:rPr>
                              <w:t>（1－8月）</w:t>
                            </w:r>
                          </w:p>
                        </w:tc>
                        <w:tc>
                          <w:tcPr>
                            <w:tcW w:w="395" w:type="dxa"/>
                            <w:tcBorders>
                              <w:top w:val="nil"/>
                              <w:left w:val="nil"/>
                              <w:bottom w:val="single" w:sz="4" w:space="0" w:color="000000"/>
                              <w:right w:val="single" w:sz="4" w:space="0" w:color="000000"/>
                            </w:tcBorders>
                            <w:shd w:val="clear" w:color="auto" w:fill="auto"/>
                            <w:vAlign w:val="center"/>
                            <w:hideMark/>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3</w:t>
                            </w:r>
                          </w:p>
                        </w:tc>
                        <w:tc>
                          <w:tcPr>
                            <w:tcW w:w="560" w:type="dxa"/>
                            <w:tcBorders>
                              <w:top w:val="nil"/>
                              <w:left w:val="nil"/>
                              <w:bottom w:val="single" w:sz="4" w:space="0" w:color="000000"/>
                              <w:right w:val="single" w:sz="4" w:space="0" w:color="000000"/>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910"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w:t>
                            </w:r>
                          </w:p>
                        </w:tc>
                        <w:tc>
                          <w:tcPr>
                            <w:tcW w:w="896" w:type="dxa"/>
                            <w:tcBorders>
                              <w:top w:val="nil"/>
                              <w:left w:val="nil"/>
                              <w:bottom w:val="single" w:sz="4" w:space="0" w:color="000000"/>
                              <w:right w:val="single" w:sz="4" w:space="0" w:color="auto"/>
                            </w:tcBorders>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1</w:t>
                            </w:r>
                          </w:p>
                        </w:tc>
                        <w:tc>
                          <w:tcPr>
                            <w:tcW w:w="644" w:type="dxa"/>
                            <w:tcBorders>
                              <w:top w:val="nil"/>
                              <w:left w:val="single" w:sz="4" w:space="0" w:color="auto"/>
                              <w:bottom w:val="single" w:sz="4" w:space="0" w:color="000000"/>
                              <w:right w:val="single" w:sz="4" w:space="0" w:color="auto"/>
                            </w:tcBorders>
                            <w:shd w:val="clear" w:color="auto" w:fill="auto"/>
                            <w:vAlign w:val="center"/>
                          </w:tcPr>
                          <w:p w:rsidR="00B724F1" w:rsidRPr="0052267D" w:rsidRDefault="00B724F1" w:rsidP="00BC09A4">
                            <w:pPr>
                              <w:spacing w:line="240" w:lineRule="exact"/>
                              <w:jc w:val="right"/>
                              <w:rPr>
                                <w:rFonts w:ascii="標楷體" w:eastAsia="標楷體" w:hAnsi="標楷體"/>
                                <w:bCs/>
                                <w:spacing w:val="-20"/>
                                <w:sz w:val="20"/>
                              </w:rPr>
                            </w:pPr>
                            <w:r w:rsidRPr="0052267D">
                              <w:rPr>
                                <w:rFonts w:ascii="標楷體" w:eastAsia="標楷體" w:hAnsi="標楷體" w:hint="eastAsia"/>
                                <w:bCs/>
                                <w:spacing w:val="-20"/>
                                <w:sz w:val="20"/>
                              </w:rPr>
                              <w:t>2</w:t>
                            </w:r>
                          </w:p>
                        </w:tc>
                      </w:tr>
                    </w:tbl>
                    <w:p w:rsidR="00B724F1" w:rsidRPr="00451DE9" w:rsidRDefault="00B724F1" w:rsidP="00BC09A4">
                      <w:pPr>
                        <w:spacing w:line="240" w:lineRule="exact"/>
                        <w:ind w:leftChars="-11" w:left="-26"/>
                      </w:pPr>
                      <w:r w:rsidRPr="000D7705">
                        <w:rPr>
                          <w:rFonts w:ascii="標楷體" w:eastAsia="標楷體" w:hAnsi="標楷體" w:hint="eastAsia"/>
                          <w:sz w:val="18"/>
                        </w:rPr>
                        <w:t>資料來源：整理自文化部提供截至112年8月底</w:t>
                      </w:r>
                      <w:r>
                        <w:rPr>
                          <w:rFonts w:ascii="標楷體" w:eastAsia="標楷體" w:hAnsi="標楷體" w:hint="eastAsia"/>
                          <w:sz w:val="18"/>
                        </w:rPr>
                        <w:t>止</w:t>
                      </w:r>
                      <w:r w:rsidRPr="000D7705">
                        <w:rPr>
                          <w:rFonts w:ascii="標楷體" w:eastAsia="標楷體" w:hAnsi="標楷體" w:hint="eastAsia"/>
                          <w:sz w:val="18"/>
                        </w:rPr>
                        <w:t>資料。</w:t>
                      </w:r>
                    </w:p>
                  </w:txbxContent>
                </v:textbox>
                <w10:wrap type="square" anchorx="margin" anchory="margin"/>
              </v:shape>
            </w:pict>
          </mc:Fallback>
        </mc:AlternateContent>
      </w:r>
      <w:r w:rsidR="00CB0273" w:rsidRPr="00AC014A">
        <w:rPr>
          <w:rFonts w:ascii="標楷體" w:eastAsia="標楷體" w:hAnsi="標楷體" w:hint="eastAsia"/>
          <w:b/>
          <w:kern w:val="0"/>
          <w:szCs w:val="24"/>
        </w:rPr>
        <w:t>2.　辦理內容產製及人才培育等補助計畫，結案核銷案件中有6成辦理期間逾6個月，部分申請展延案件核定變更日期超逾原契約期限：</w:t>
      </w:r>
      <w:r w:rsidR="00CB0273" w:rsidRPr="00AC014A">
        <w:rPr>
          <w:rFonts w:ascii="標楷體" w:eastAsia="標楷體" w:hAnsi="標楷體" w:hint="eastAsia"/>
          <w:kern w:val="0"/>
          <w:szCs w:val="24"/>
        </w:rPr>
        <w:t>文化部為整合影視音各項資源管道，鼓勵民間團體發揮創意及能力，協助辦理國際傳播事務，訂定文化部辦理發展國際數位傳播補助作業要點（下稱發展國際數位傳播補助作業要點</w:t>
      </w:r>
      <w:r w:rsidR="00CB0273" w:rsidRPr="00AC014A">
        <w:rPr>
          <w:rFonts w:ascii="標楷體" w:eastAsia="標楷體" w:hAnsi="標楷體"/>
          <w:kern w:val="0"/>
          <w:szCs w:val="24"/>
        </w:rPr>
        <w:t>）</w:t>
      </w:r>
      <w:r w:rsidR="00CB0273" w:rsidRPr="00AC014A">
        <w:rPr>
          <w:rFonts w:ascii="標楷體" w:eastAsia="標楷體" w:hAnsi="標楷體" w:hint="eastAsia"/>
          <w:kern w:val="0"/>
          <w:szCs w:val="24"/>
        </w:rPr>
        <w:t>，持續補助法人、團體及大專院校辦理國際傳播之內容產製與推動國人英語力提升等計畫，自110年度至112年8月底止，累計核定補助22案，金額2億6,629萬餘元。依發展國際數位</w:t>
      </w:r>
      <w:r w:rsidR="00CB0273" w:rsidRPr="00AC014A">
        <w:rPr>
          <w:rFonts w:ascii="標楷體" w:eastAsia="標楷體" w:hAnsi="標楷體" w:hint="eastAsia"/>
          <w:szCs w:val="24"/>
        </w:rPr>
        <w:t>傳播</w:t>
      </w:r>
      <w:r w:rsidR="00CB0273" w:rsidRPr="00AC014A">
        <w:rPr>
          <w:rFonts w:ascii="標楷體" w:eastAsia="標楷體" w:hAnsi="標楷體" w:hint="eastAsia"/>
          <w:kern w:val="0"/>
          <w:szCs w:val="24"/>
        </w:rPr>
        <w:t>補助作業要點第7點第2款規定，受補助者應依補助契約及文化部核定補助計畫契約內容確實執行，其因不可抗力或不可歸責於受補助者之事由致有變更之必要，應事先或事件發生後14日內通知文化部，經該部同意後以書面協議方式辦理契約變更。經查</w:t>
      </w:r>
      <w:r w:rsidR="00CB0273" w:rsidRPr="00AC014A">
        <w:rPr>
          <w:rFonts w:ascii="標楷體" w:eastAsia="標楷體" w:hAnsi="標楷體" w:hint="eastAsia"/>
          <w:spacing w:val="-2"/>
          <w:kern w:val="0"/>
          <w:szCs w:val="24"/>
        </w:rPr>
        <w:t>截至112年8月底止，補助之22案中，</w:t>
      </w:r>
      <w:r w:rsidR="00CB0273" w:rsidRPr="00AC014A">
        <w:rPr>
          <w:rFonts w:ascii="標楷體" w:eastAsia="標楷體" w:hAnsi="標楷體" w:hint="eastAsia"/>
          <w:kern w:val="0"/>
          <w:szCs w:val="24"/>
        </w:rPr>
        <w:t>已屆期申請結案惟尚在核銷中</w:t>
      </w:r>
      <w:r w:rsidR="00CB0273" w:rsidRPr="00AC014A">
        <w:rPr>
          <w:rFonts w:ascii="標楷體" w:eastAsia="標楷體" w:hAnsi="標楷體" w:hint="eastAsia"/>
          <w:spacing w:val="1"/>
          <w:kern w:val="0"/>
          <w:szCs w:val="24"/>
        </w:rPr>
        <w:t>有5案，其中辦理核銷期間超過6個月者有3案（60％，表7），核銷作業延宕，主要係受補助者提供之結案資料未完備，須再補件所致。另上開22案補助計畫之契約書均明定履約期限及違約處理方式，截至112年11月24日止，未結案件（含已申請結案尚未完成核銷）已申請期限展延者計有9案，受補助者均於原契約所載期限屆期前向該部申請展延，嗣經該部核定後與受補助者簽訂契約變更協議書，惟其中6案（66.67％）核准日期已超逾原契約期限，影響約定事項之執行，經函請文化部檢討改善。據復：已積極輔導受補助者辦理結案核銷事宜，以縮短時程提升行政效率；另因影音內容製作有高度變動性須滾動調整，受補助者常於期限將至始提出展期申請，</w:t>
      </w:r>
      <w:r w:rsidR="007A1D36" w:rsidRPr="00AC014A">
        <w:rPr>
          <w:rFonts w:ascii="標楷體" w:eastAsia="標楷體" w:hAnsi="標楷體" w:hint="eastAsia"/>
          <w:spacing w:val="1"/>
          <w:kern w:val="0"/>
          <w:szCs w:val="24"/>
        </w:rPr>
        <w:t>致</w:t>
      </w:r>
      <w:r w:rsidR="00CB0273" w:rsidRPr="00AC014A">
        <w:rPr>
          <w:rFonts w:ascii="標楷體" w:eastAsia="標楷體" w:hAnsi="標楷體" w:hint="eastAsia"/>
          <w:spacing w:val="1"/>
          <w:kern w:val="0"/>
          <w:szCs w:val="24"/>
        </w:rPr>
        <w:t>核准日期超逾原契約期限，後續將加強輔導受補助者辦理補助案展延申請注意事項，以降低申請展延作業期程。</w:t>
      </w:r>
    </w:p>
    <w:p w:rsidR="0080765F" w:rsidRPr="00AC014A" w:rsidRDefault="0080765F" w:rsidP="00C25B5D">
      <w:pPr>
        <w:overflowPunct w:val="0"/>
        <w:snapToGrid w:val="0"/>
        <w:spacing w:beforeLines="20" w:before="84" w:afterLines="20" w:after="84" w:line="40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094FFD" w:rsidRPr="00AC014A">
        <w:rPr>
          <w:rFonts w:ascii="標楷體" w:eastAsia="標楷體" w:hAnsi="標楷體" w:hint="eastAsia"/>
          <w:b/>
          <w:sz w:val="28"/>
          <w:szCs w:val="28"/>
        </w:rPr>
        <w:t>五</w:t>
      </w:r>
      <w:r w:rsidRPr="00AC014A">
        <w:rPr>
          <w:rFonts w:ascii="標楷體" w:eastAsia="標楷體" w:hAnsi="標楷體" w:hint="eastAsia"/>
          <w:b/>
          <w:sz w:val="28"/>
          <w:szCs w:val="28"/>
        </w:rPr>
        <w:t xml:space="preserve">）　</w:t>
      </w:r>
      <w:r w:rsidR="00CB0273" w:rsidRPr="00AC014A">
        <w:rPr>
          <w:rFonts w:ascii="標楷體" w:eastAsia="標楷體" w:hAnsi="標楷體" w:hint="eastAsia"/>
          <w:b/>
          <w:sz w:val="28"/>
          <w:szCs w:val="28"/>
        </w:rPr>
        <w:t>文化部為提升演藝團隊創作及展演水準，辦理表演藝術之策劃、輔導與推動計畫，惟補助演藝團隊數占全國立案總數比率、文化體驗教育補助範圍類型、偏遠地區學校參與率均待提升，允宜研謀改善。</w:t>
      </w:r>
    </w:p>
    <w:p w:rsidR="00512E2F" w:rsidRPr="00AC014A" w:rsidRDefault="00CB0273" w:rsidP="00C25B5D">
      <w:pPr>
        <w:overflowPunct w:val="0"/>
        <w:snapToGrid w:val="0"/>
        <w:spacing w:line="410"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文化部為促進國內表演藝術發展，輔導演藝團隊提升創作及展演水準，並協助地方扶植市縣傑出團隊，辦理表演藝術之策劃、輔導與推動計畫，補助各市縣傑出演藝團隊徵選及獎勵，以提升專業創作；媒合演藝團隊進駐各地場館，培養在地藝文欣賞人口；推動文化體驗教育，促進文化與教育資源整合。112年度編列預算數4億2,</w:t>
      </w:r>
      <w:r w:rsidRPr="00AC014A">
        <w:rPr>
          <w:rFonts w:ascii="標楷體" w:eastAsia="標楷體" w:hAnsi="標楷體"/>
          <w:kern w:val="0"/>
          <w:szCs w:val="24"/>
        </w:rPr>
        <w:t>480</w:t>
      </w:r>
      <w:r w:rsidRPr="00AC014A">
        <w:rPr>
          <w:rFonts w:ascii="標楷體" w:eastAsia="標楷體" w:hAnsi="標楷體" w:hint="eastAsia"/>
          <w:kern w:val="0"/>
          <w:szCs w:val="24"/>
        </w:rPr>
        <w:t>萬餘元，執行數3億7</w:t>
      </w:r>
      <w:r w:rsidRPr="00AC014A">
        <w:rPr>
          <w:rFonts w:ascii="標楷體" w:eastAsia="標楷體" w:hAnsi="標楷體"/>
          <w:kern w:val="0"/>
          <w:szCs w:val="24"/>
        </w:rPr>
        <w:t>,762</w:t>
      </w:r>
      <w:r w:rsidRPr="00AC014A">
        <w:rPr>
          <w:rFonts w:ascii="標楷體" w:eastAsia="標楷體" w:hAnsi="標楷體" w:hint="eastAsia"/>
          <w:kern w:val="0"/>
          <w:szCs w:val="24"/>
        </w:rPr>
        <w:t>萬餘元，執行率8</w:t>
      </w:r>
      <w:r w:rsidRPr="00AC014A">
        <w:rPr>
          <w:rFonts w:ascii="標楷體" w:eastAsia="標楷體" w:hAnsi="標楷體"/>
          <w:kern w:val="0"/>
          <w:szCs w:val="24"/>
        </w:rPr>
        <w:t>8</w:t>
      </w:r>
      <w:r w:rsidRPr="00AC014A">
        <w:rPr>
          <w:rFonts w:ascii="標楷體" w:eastAsia="標楷體" w:hAnsi="標楷體" w:hint="eastAsia"/>
          <w:kern w:val="0"/>
          <w:szCs w:val="24"/>
        </w:rPr>
        <w:t>.</w:t>
      </w:r>
      <w:r w:rsidRPr="00AC014A">
        <w:rPr>
          <w:rFonts w:ascii="標楷體" w:eastAsia="標楷體" w:hAnsi="標楷體"/>
          <w:kern w:val="0"/>
          <w:szCs w:val="24"/>
        </w:rPr>
        <w:t>89</w:t>
      </w:r>
      <w:r w:rsidRPr="00AC014A">
        <w:rPr>
          <w:rFonts w:ascii="標楷體" w:eastAsia="標楷體" w:hAnsi="標楷體" w:hint="eastAsia"/>
          <w:kern w:val="0"/>
          <w:szCs w:val="24"/>
        </w:rPr>
        <w:t>％。經查執行情形，核有下列事項：</w:t>
      </w:r>
    </w:p>
    <w:p w:rsidR="00CB54B1" w:rsidRPr="00AC014A" w:rsidRDefault="00C25B5D" w:rsidP="00872CFE">
      <w:pPr>
        <w:overflowPunct w:val="0"/>
        <w:snapToGrid w:val="0"/>
        <w:spacing w:line="410" w:lineRule="exact"/>
        <w:ind w:firstLineChars="450" w:firstLine="1441"/>
        <w:jc w:val="distribute"/>
        <w:rPr>
          <w:rFonts w:ascii="標楷體" w:eastAsia="標楷體" w:hAnsi="標楷體"/>
          <w:kern w:val="0"/>
          <w:szCs w:val="24"/>
          <w:highlight w:val="yellow"/>
        </w:rPr>
      </w:pPr>
      <w:r w:rsidRPr="00AC014A">
        <w:rPr>
          <w:rFonts w:ascii="標楷體" w:eastAsia="標楷體" w:hAnsi="標楷體"/>
          <w:b/>
          <w:noProof/>
          <w:kern w:val="0"/>
          <w:sz w:val="32"/>
          <w:szCs w:val="32"/>
        </w:rPr>
        <mc:AlternateContent>
          <mc:Choice Requires="wps">
            <w:drawing>
              <wp:anchor distT="45720" distB="45720" distL="114300" distR="114300" simplePos="0" relativeHeight="251641344" behindDoc="1" locked="0" layoutInCell="1" allowOverlap="1" wp14:anchorId="580B4E01" wp14:editId="44BC5155">
                <wp:simplePos x="0" y="0"/>
                <wp:positionH relativeFrom="margin">
                  <wp:posOffset>1870075</wp:posOffset>
                </wp:positionH>
                <wp:positionV relativeFrom="margin">
                  <wp:posOffset>3564890</wp:posOffset>
                </wp:positionV>
                <wp:extent cx="4511040" cy="537972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5379720"/>
                        </a:xfrm>
                        <a:prstGeom prst="rect">
                          <a:avLst/>
                        </a:prstGeom>
                        <a:noFill/>
                        <a:ln w="9525">
                          <a:noFill/>
                          <a:miter lim="800000"/>
                          <a:headEnd/>
                          <a:tailEnd/>
                        </a:ln>
                      </wps:spPr>
                      <wps:txbx>
                        <w:txbxContent>
                          <w:tbl>
                            <w:tblPr>
                              <w:tblOverlap w:val="never"/>
                              <w:tblW w:w="6846" w:type="dxa"/>
                              <w:tblCellMar>
                                <w:left w:w="28" w:type="dxa"/>
                                <w:right w:w="28" w:type="dxa"/>
                              </w:tblCellMar>
                              <w:tblLook w:val="04A0" w:firstRow="1" w:lastRow="0" w:firstColumn="1" w:lastColumn="0" w:noHBand="0" w:noVBand="1"/>
                            </w:tblPr>
                            <w:tblGrid>
                              <w:gridCol w:w="709"/>
                              <w:gridCol w:w="709"/>
                              <w:gridCol w:w="737"/>
                              <w:gridCol w:w="680"/>
                              <w:gridCol w:w="567"/>
                              <w:gridCol w:w="426"/>
                              <w:gridCol w:w="425"/>
                              <w:gridCol w:w="395"/>
                              <w:gridCol w:w="739"/>
                              <w:gridCol w:w="567"/>
                              <w:gridCol w:w="892"/>
                            </w:tblGrid>
                            <w:tr w:rsidR="00B724F1" w:rsidRPr="00CC7039" w:rsidTr="00D3699E">
                              <w:trPr>
                                <w:trHeight w:val="324"/>
                              </w:trPr>
                              <w:tc>
                                <w:tcPr>
                                  <w:tcW w:w="6846" w:type="dxa"/>
                                  <w:gridSpan w:val="11"/>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Cs w:val="24"/>
                                    </w:rPr>
                                  </w:pPr>
                                  <w:r w:rsidRPr="00CC7039">
                                    <w:rPr>
                                      <w:rFonts w:ascii="標楷體" w:eastAsia="標楷體" w:hAnsi="標楷體" w:cs="新細明體" w:hint="eastAsia"/>
                                      <w:b/>
                                      <w:color w:val="000000"/>
                                      <w:kern w:val="0"/>
                                      <w:szCs w:val="24"/>
                                    </w:rPr>
                                    <w:t>表8　108至112年度各市縣政府扶植傑出演藝團隊</w:t>
                                  </w:r>
                                  <w:r>
                                    <w:rPr>
                                      <w:rFonts w:ascii="標楷體" w:eastAsia="標楷體" w:hAnsi="標楷體" w:cs="新細明體" w:hint="eastAsia"/>
                                      <w:b/>
                                      <w:color w:val="000000"/>
                                      <w:kern w:val="0"/>
                                      <w:szCs w:val="24"/>
                                    </w:rPr>
                                    <w:t>補助</w:t>
                                  </w:r>
                                  <w:r w:rsidRPr="00CC7039">
                                    <w:rPr>
                                      <w:rFonts w:ascii="標楷體" w:eastAsia="標楷體" w:hAnsi="標楷體" w:cs="新細明體" w:hint="eastAsia"/>
                                      <w:b/>
                                      <w:color w:val="000000"/>
                                      <w:kern w:val="0"/>
                                      <w:szCs w:val="24"/>
                                    </w:rPr>
                                    <w:t>情形</w:t>
                                  </w:r>
                                </w:p>
                              </w:tc>
                            </w:tr>
                            <w:tr w:rsidR="00B724F1" w:rsidRPr="00CC7039" w:rsidTr="00D3699E">
                              <w:trPr>
                                <w:trHeight w:val="324"/>
                              </w:trPr>
                              <w:tc>
                                <w:tcPr>
                                  <w:tcW w:w="6846" w:type="dxa"/>
                                  <w:gridSpan w:val="11"/>
                                  <w:tcBorders>
                                    <w:bottom w:val="single" w:sz="4" w:space="0" w:color="auto"/>
                                  </w:tcBorders>
                                  <w:shd w:val="clear" w:color="auto" w:fill="auto"/>
                                  <w:noWrap/>
                                  <w:vAlign w:val="center"/>
                                </w:tcPr>
                                <w:p w:rsidR="00B724F1" w:rsidRPr="00592564" w:rsidRDefault="00B724F1" w:rsidP="0052267D">
                                  <w:pPr>
                                    <w:widowControl/>
                                    <w:spacing w:line="220" w:lineRule="exact"/>
                                    <w:ind w:rightChars="-5" w:right="-12"/>
                                    <w:suppressOverlap/>
                                    <w:jc w:val="right"/>
                                    <w:rPr>
                                      <w:rFonts w:ascii="標楷體" w:eastAsia="標楷體" w:hAnsi="標楷體" w:cs="新細明體"/>
                                      <w:color w:val="000000"/>
                                      <w:kern w:val="0"/>
                                      <w:sz w:val="20"/>
                                      <w:szCs w:val="20"/>
                                    </w:rPr>
                                  </w:pPr>
                                  <w:r w:rsidRPr="00592564">
                                    <w:rPr>
                                      <w:rFonts w:ascii="標楷體" w:eastAsia="標楷體" w:hAnsi="標楷體" w:cs="新細明體" w:hint="eastAsia"/>
                                      <w:color w:val="000000"/>
                                      <w:kern w:val="0"/>
                                      <w:sz w:val="20"/>
                                      <w:szCs w:val="20"/>
                                    </w:rPr>
                                    <w:t>單位：件、家、％</w:t>
                                  </w:r>
                                </w:p>
                              </w:tc>
                            </w:tr>
                            <w:tr w:rsidR="00B724F1" w:rsidRPr="00CC7039" w:rsidTr="00D75A29">
                              <w:trPr>
                                <w:trHeight w:val="324"/>
                              </w:trPr>
                              <w:tc>
                                <w:tcPr>
                                  <w:tcW w:w="709" w:type="dxa"/>
                                  <w:vMerge w:val="restart"/>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市縣別</w:t>
                                  </w:r>
                                </w:p>
                              </w:tc>
                              <w:tc>
                                <w:tcPr>
                                  <w:tcW w:w="709" w:type="dxa"/>
                                  <w:vMerge w:val="restart"/>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補助</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件數</w:t>
                                  </w:r>
                                </w:p>
                              </w:tc>
                              <w:tc>
                                <w:tcPr>
                                  <w:tcW w:w="1984" w:type="dxa"/>
                                  <w:gridSpan w:val="3"/>
                                  <w:vMerge w:val="restart"/>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立案演藝團隊數</w:t>
                                  </w:r>
                                </w:p>
                              </w:tc>
                              <w:tc>
                                <w:tcPr>
                                  <w:tcW w:w="3444" w:type="dxa"/>
                                  <w:gridSpan w:val="6"/>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補助要點明</w:t>
                                  </w:r>
                                  <w:r w:rsidRPr="00CC7039">
                                    <w:rPr>
                                      <w:rFonts w:ascii="標楷體" w:eastAsia="標楷體" w:hAnsi="標楷體" w:cs="新細明體" w:hint="eastAsia"/>
                                      <w:kern w:val="0"/>
                                      <w:sz w:val="20"/>
                                      <w:szCs w:val="20"/>
                                    </w:rPr>
                                    <w:t>定</w:t>
                                  </w:r>
                                  <w:r w:rsidRPr="00CC7039">
                                    <w:rPr>
                                      <w:rFonts w:ascii="標楷體" w:eastAsia="標楷體" w:hAnsi="標楷體" w:cs="新細明體" w:hint="eastAsia"/>
                                      <w:color w:val="000000"/>
                                      <w:kern w:val="0"/>
                                      <w:sz w:val="20"/>
                                      <w:szCs w:val="20"/>
                                    </w:rPr>
                                    <w:t>連續年度申請次數限制</w:t>
                                  </w:r>
                                </w:p>
                              </w:tc>
                            </w:tr>
                            <w:tr w:rsidR="00B724F1" w:rsidRPr="00CC7039" w:rsidTr="00F247D5">
                              <w:trPr>
                                <w:trHeight w:val="143"/>
                              </w:trPr>
                              <w:tc>
                                <w:tcPr>
                                  <w:tcW w:w="709" w:type="dxa"/>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1984" w:type="dxa"/>
                                  <w:gridSpan w:val="3"/>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6" w:type="dxa"/>
                                  <w:vMerge w:val="restart"/>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是</w:t>
                                  </w:r>
                                </w:p>
                              </w:tc>
                              <w:tc>
                                <w:tcPr>
                                  <w:tcW w:w="3018" w:type="dxa"/>
                                  <w:gridSpan w:val="5"/>
                                  <w:tcBorders>
                                    <w:top w:val="single" w:sz="4" w:space="0" w:color="auto"/>
                                    <w:left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r>
                            <w:tr w:rsidR="00B724F1" w:rsidRPr="00CC7039" w:rsidTr="002D3951">
                              <w:trPr>
                                <w:trHeight w:val="557"/>
                              </w:trPr>
                              <w:tc>
                                <w:tcPr>
                                  <w:tcW w:w="709" w:type="dxa"/>
                                  <w:vMerge/>
                                  <w:tcBorders>
                                    <w:left w:val="single" w:sz="4" w:space="0" w:color="auto"/>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1247" w:type="dxa"/>
                                  <w:gridSpan w:val="2"/>
                                  <w:tcBorders>
                                    <w:top w:val="single" w:sz="4" w:space="0" w:color="auto"/>
                                    <w:left w:val="nil"/>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受補助</w:t>
                                  </w:r>
                                </w:p>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演藝團隊數</w:t>
                                  </w:r>
                                </w:p>
                              </w:tc>
                              <w:tc>
                                <w:tcPr>
                                  <w:tcW w:w="426" w:type="dxa"/>
                                  <w:vMerge/>
                                  <w:tcBorders>
                                    <w:left w:val="nil"/>
                                    <w:right w:val="single" w:sz="4" w:space="0" w:color="auto"/>
                                  </w:tcBorders>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425" w:type="dxa"/>
                                  <w:vMerge w:val="restart"/>
                                  <w:tcBorders>
                                    <w:top w:val="nil"/>
                                  </w:tcBorders>
                                </w:tcPr>
                                <w:p w:rsidR="00B724F1" w:rsidRDefault="00B724F1" w:rsidP="006F0540">
                                  <w:pPr>
                                    <w:widowControl/>
                                    <w:spacing w:line="220" w:lineRule="exact"/>
                                    <w:suppressOverlap/>
                                    <w:jc w:val="center"/>
                                    <w:rPr>
                                      <w:rFonts w:ascii="標楷體" w:eastAsia="標楷體" w:hAnsi="標楷體" w:cs="新細明體"/>
                                      <w:color w:val="FF0000"/>
                                      <w:kern w:val="0"/>
                                      <w:sz w:val="20"/>
                                      <w:szCs w:val="20"/>
                                    </w:rPr>
                                  </w:pPr>
                                </w:p>
                                <w:p w:rsidR="00B724F1" w:rsidRDefault="00B724F1" w:rsidP="006F0540">
                                  <w:pPr>
                                    <w:widowControl/>
                                    <w:spacing w:line="220" w:lineRule="exact"/>
                                    <w:suppressOverlap/>
                                    <w:jc w:val="center"/>
                                    <w:rPr>
                                      <w:rFonts w:ascii="標楷體" w:eastAsia="標楷體" w:hAnsi="標楷體" w:cs="新細明體"/>
                                      <w:kern w:val="0"/>
                                      <w:sz w:val="20"/>
                                      <w:szCs w:val="20"/>
                                    </w:rPr>
                                  </w:pPr>
                                </w:p>
                                <w:p w:rsidR="00B724F1" w:rsidRPr="00CC7039" w:rsidRDefault="00B724F1" w:rsidP="006F0540">
                                  <w:pPr>
                                    <w:widowControl/>
                                    <w:spacing w:line="230" w:lineRule="exact"/>
                                    <w:suppressOverlap/>
                                    <w:jc w:val="center"/>
                                    <w:rPr>
                                      <w:rFonts w:ascii="標楷體" w:eastAsia="標楷體" w:hAnsi="標楷體" w:cs="新細明體"/>
                                      <w:color w:val="000000"/>
                                      <w:kern w:val="0"/>
                                      <w:sz w:val="20"/>
                                      <w:szCs w:val="20"/>
                                    </w:rPr>
                                  </w:pPr>
                                  <w:r w:rsidRPr="00873D33">
                                    <w:rPr>
                                      <w:rFonts w:ascii="標楷體" w:eastAsia="標楷體" w:hAnsi="標楷體" w:cs="新細明體" w:hint="eastAsia"/>
                                      <w:kern w:val="0"/>
                                      <w:sz w:val="20"/>
                                      <w:szCs w:val="20"/>
                                    </w:rPr>
                                    <w:t>否</w:t>
                                  </w:r>
                                </w:p>
                              </w:tc>
                              <w:tc>
                                <w:tcPr>
                                  <w:tcW w:w="2593" w:type="dxa"/>
                                  <w:gridSpan w:val="4"/>
                                  <w:tcBorders>
                                    <w:top w:val="single" w:sz="4" w:space="0" w:color="auto"/>
                                    <w:left w:val="single" w:sz="4" w:space="0" w:color="auto"/>
                                    <w:right w:val="single" w:sz="4" w:space="0" w:color="auto"/>
                                  </w:tcBorders>
                                  <w:vAlign w:val="center"/>
                                </w:tcPr>
                                <w:p w:rsidR="00B724F1" w:rsidRPr="00CC7039" w:rsidRDefault="00B724F1" w:rsidP="00873D33">
                                  <w:pPr>
                                    <w:widowControl/>
                                    <w:spacing w:line="220" w:lineRule="exact"/>
                                    <w:ind w:leftChars="-12" w:left="-29"/>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連續補助達3年以上者</w:t>
                                  </w:r>
                                </w:p>
                              </w:tc>
                            </w:tr>
                            <w:tr w:rsidR="00B724F1" w:rsidRPr="00CC7039" w:rsidTr="00872CFE">
                              <w:trPr>
                                <w:trHeight w:val="324"/>
                              </w:trPr>
                              <w:tc>
                                <w:tcPr>
                                  <w:tcW w:w="709" w:type="dxa"/>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680" w:type="dxa"/>
                                  <w:vMerge w:val="restart"/>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vMerge w:val="restart"/>
                                  <w:tcBorders>
                                    <w:top w:val="single" w:sz="4" w:space="0" w:color="auto"/>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26" w:type="dxa"/>
                                  <w:vMerge/>
                                  <w:tcBorders>
                                    <w:left w:val="nil"/>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395" w:type="dxa"/>
                                  <w:vMerge w:val="restart"/>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9" w:type="dxa"/>
                                  <w:vMerge w:val="restart"/>
                                  <w:tcBorders>
                                    <w:top w:val="single" w:sz="4" w:space="0" w:color="auto"/>
                                    <w:left w:val="single" w:sz="4" w:space="0" w:color="auto"/>
                                    <w:bottom w:val="single" w:sz="4" w:space="0" w:color="auto"/>
                                    <w:right w:val="single" w:sz="4" w:space="0" w:color="auto"/>
                                  </w:tcBorders>
                                  <w:vAlign w:val="center"/>
                                </w:tcPr>
                                <w:p w:rsidR="00B724F1"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（註1）</w:t>
                                  </w:r>
                                </w:p>
                              </w:tc>
                              <w:tc>
                                <w:tcPr>
                                  <w:tcW w:w="1459" w:type="dxa"/>
                                  <w:gridSpan w:val="2"/>
                                  <w:tcBorders>
                                    <w:top w:val="single" w:sz="4" w:space="0" w:color="auto"/>
                                    <w:left w:val="single" w:sz="4" w:space="0" w:color="auto"/>
                                    <w:right w:val="single" w:sz="4" w:space="0" w:color="auto"/>
                                  </w:tcBorders>
                                  <w:vAlign w:val="center"/>
                                </w:tcPr>
                                <w:p w:rsidR="00B724F1" w:rsidRPr="00CC7039" w:rsidRDefault="00B724F1" w:rsidP="0052267D">
                                  <w:pPr>
                                    <w:widowControl/>
                                    <w:spacing w:line="220" w:lineRule="exact"/>
                                    <w:ind w:leftChars="-12" w:left="-29"/>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連續5年補助者</w:t>
                                  </w:r>
                                </w:p>
                              </w:tc>
                            </w:tr>
                            <w:tr w:rsidR="00B724F1" w:rsidRPr="00CC7039" w:rsidTr="00872CFE">
                              <w:trPr>
                                <w:trHeight w:val="324"/>
                              </w:trPr>
                              <w:tc>
                                <w:tcPr>
                                  <w:tcW w:w="709" w:type="dxa"/>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680" w:type="dxa"/>
                                  <w:vMerge/>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vMerge/>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6" w:type="dxa"/>
                                  <w:vMerge/>
                                  <w:tcBorders>
                                    <w:left w:val="nil"/>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39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9" w:type="dxa"/>
                                  <w:vMerge/>
                                  <w:tcBorders>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tcBorders>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892" w:type="dxa"/>
                                  <w:tcBorders>
                                    <w:top w:val="single" w:sz="4" w:space="0" w:color="auto"/>
                                    <w:left w:val="single" w:sz="4" w:space="0" w:color="auto"/>
                                    <w:bottom w:val="single" w:sz="4" w:space="0" w:color="auto"/>
                                    <w:right w:val="single" w:sz="4" w:space="0" w:color="auto"/>
                                  </w:tcBorders>
                                  <w:vAlign w:val="center"/>
                                </w:tcPr>
                                <w:p w:rsidR="00B724F1"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（註1）</w:t>
                                  </w:r>
                                </w:p>
                              </w:tc>
                            </w:tr>
                            <w:tr w:rsidR="00B724F1" w:rsidRPr="00CC7039" w:rsidTr="00872CFE">
                              <w:trPr>
                                <w:trHeight w:val="221"/>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distribute"/>
                                    <w:rPr>
                                      <w:rFonts w:ascii="標楷體" w:eastAsia="標楷體" w:hAnsi="標楷體" w:cs="新細明體"/>
                                      <w:b/>
                                      <w:bCs/>
                                      <w:color w:val="000000"/>
                                      <w:kern w:val="0"/>
                                      <w:sz w:val="20"/>
                                      <w:szCs w:val="20"/>
                                    </w:rPr>
                                  </w:pPr>
                                  <w:r w:rsidRPr="00CC7039">
                                    <w:rPr>
                                      <w:rFonts w:ascii="標楷體" w:eastAsia="標楷體" w:hAnsi="標楷體" w:cs="新細明體" w:hint="eastAsia"/>
                                      <w:b/>
                                      <w:bCs/>
                                      <w:color w:val="000000"/>
                                      <w:kern w:val="0"/>
                                      <w:sz w:val="20"/>
                                      <w:szCs w:val="20"/>
                                    </w:rPr>
                                    <w:t>合計</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7</w:t>
                                  </w:r>
                                  <w:r w:rsidRPr="00CC7039">
                                    <w:rPr>
                                      <w:rFonts w:ascii="標楷體" w:eastAsia="標楷體" w:hAnsi="標楷體"/>
                                      <w:b/>
                                      <w:bCs/>
                                      <w:color w:val="000000"/>
                                      <w:kern w:val="0"/>
                                      <w:sz w:val="20"/>
                                      <w:szCs w:val="20"/>
                                    </w:rPr>
                                    <w:t>01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6,924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249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3.60</w:t>
                                  </w:r>
                                </w:p>
                              </w:tc>
                              <w:tc>
                                <w:tcPr>
                                  <w:tcW w:w="426"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kern w:val="0"/>
                                      <w:sz w:val="20"/>
                                      <w:szCs w:val="20"/>
                                    </w:rPr>
                                  </w:pPr>
                                  <w:r w:rsidRPr="00CC7039">
                                    <w:rPr>
                                      <w:rFonts w:ascii="標楷體" w:eastAsia="標楷體" w:hAnsi="標楷體" w:hint="eastAsia"/>
                                      <w:b/>
                                      <w:bCs/>
                                      <w:kern w:val="0"/>
                                      <w:sz w:val="20"/>
                                      <w:szCs w:val="20"/>
                                    </w:rPr>
                                    <w:t>1</w:t>
                                  </w:r>
                                  <w:r w:rsidRPr="00CC7039">
                                    <w:rPr>
                                      <w:rFonts w:ascii="標楷體" w:eastAsia="標楷體" w:hAnsi="標楷體"/>
                                      <w:b/>
                                      <w:bCs/>
                                      <w:kern w:val="0"/>
                                      <w:sz w:val="20"/>
                                      <w:szCs w:val="20"/>
                                    </w:rPr>
                                    <w:t>07</w:t>
                                  </w:r>
                                </w:p>
                              </w:tc>
                              <w:tc>
                                <w:tcPr>
                                  <w:tcW w:w="425"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1</w:t>
                                  </w:r>
                                  <w:r w:rsidRPr="00CC7039">
                                    <w:rPr>
                                      <w:rFonts w:ascii="標楷體" w:eastAsia="標楷體" w:hAnsi="標楷體"/>
                                      <w:b/>
                                      <w:bCs/>
                                      <w:color w:val="000000"/>
                                      <w:kern w:val="0"/>
                                      <w:sz w:val="20"/>
                                      <w:szCs w:val="20"/>
                                    </w:rPr>
                                    <w:t>42</w:t>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8</w:t>
                                  </w:r>
                                  <w:r w:rsidRPr="00CC7039">
                                    <w:rPr>
                                      <w:rFonts w:ascii="標楷體" w:eastAsia="標楷體" w:hAnsi="標楷體"/>
                                      <w:b/>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5</w:t>
                                  </w:r>
                                  <w:r w:rsidRPr="00CC7039">
                                    <w:rPr>
                                      <w:rFonts w:ascii="標楷體" w:eastAsia="標楷體" w:hAnsi="標楷體"/>
                                      <w:b/>
                                      <w:bCs/>
                                      <w:color w:val="000000"/>
                                      <w:kern w:val="0"/>
                                      <w:sz w:val="20"/>
                                      <w:szCs w:val="20"/>
                                    </w:rPr>
                                    <w:t>9.15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3</w:t>
                                  </w:r>
                                  <w:r w:rsidRPr="00CC7039">
                                    <w:rPr>
                                      <w:rFonts w:ascii="標楷體" w:eastAsia="標楷體" w:hAnsi="標楷體"/>
                                      <w:b/>
                                      <w:bCs/>
                                      <w:color w:val="000000"/>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2</w:t>
                                  </w:r>
                                  <w:r w:rsidRPr="00CC7039">
                                    <w:rPr>
                                      <w:rFonts w:ascii="標楷體" w:eastAsia="標楷體" w:hAnsi="標楷體"/>
                                      <w:b/>
                                      <w:bCs/>
                                      <w:color w:val="000000"/>
                                      <w:kern w:val="0"/>
                                      <w:sz w:val="20"/>
                                      <w:szCs w:val="20"/>
                                    </w:rPr>
                                    <w:t>3.94</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1</w:t>
                                  </w:r>
                                  <w:r w:rsidRPr="007B47E1">
                                    <w:rPr>
                                      <w:rFonts w:ascii="標楷體" w:eastAsia="標楷體" w:hAnsi="標楷體"/>
                                      <w:kern w:val="0"/>
                                      <w:sz w:val="20"/>
                                      <w:szCs w:val="20"/>
                                    </w:rPr>
                                    <w:t>2</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1,658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0.42</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EE26CC">
                                  <w:pPr>
                                    <w:overflowPunct w:val="0"/>
                                    <w:spacing w:line="220" w:lineRule="exact"/>
                                    <w:jc w:val="center"/>
                                    <w:rPr>
                                      <w:rFonts w:ascii="標楷體" w:eastAsia="標楷體" w:hAnsi="標楷體"/>
                                      <w:sz w:val="20"/>
                                      <w:szCs w:val="20"/>
                                    </w:rPr>
                                  </w:pPr>
                                  <w:r w:rsidRPr="00C003C0">
                                    <w:rPr>
                                      <w:rFonts w:ascii="標楷體" w:eastAsia="標楷體" w:hAnsi="標楷體" w:cs="標楷體" w:hint="eastAsia"/>
                                      <w:sz w:val="20"/>
                                      <w:szCs w:val="20"/>
                                    </w:rPr>
                                    <w:sym w:font="Wingdings 2" w:char="F050"/>
                                  </w:r>
                                </w:p>
                              </w:tc>
                              <w:tc>
                                <w:tcPr>
                                  <w:tcW w:w="3018" w:type="dxa"/>
                                  <w:gridSpan w:val="5"/>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EE26CC">
                                  <w:pPr>
                                    <w:widowControl/>
                                    <w:spacing w:line="220" w:lineRule="exact"/>
                                    <w:suppressOverlap/>
                                    <w:jc w:val="center"/>
                                    <w:rPr>
                                      <w:rFonts w:ascii="標楷體" w:eastAsia="標楷體" w:hAnsi="標楷體"/>
                                      <w:bCs/>
                                      <w:kern w:val="0"/>
                                      <w:sz w:val="20"/>
                                      <w:szCs w:val="20"/>
                                    </w:rPr>
                                  </w:pP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新北市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4</w:t>
                                  </w:r>
                                  <w:r w:rsidRPr="007B47E1">
                                    <w:rPr>
                                      <w:rFonts w:ascii="標楷體" w:eastAsia="標楷體" w:hAnsi="標楷體" w:cs="新細明體"/>
                                      <w:kern w:val="0"/>
                                      <w:sz w:val="20"/>
                                      <w:szCs w:val="20"/>
                                    </w:rPr>
                                    <w:t>9</w:t>
                                  </w:r>
                                </w:p>
                              </w:tc>
                              <w:tc>
                                <w:tcPr>
                                  <w:tcW w:w="737" w:type="dxa"/>
                                  <w:tcBorders>
                                    <w:top w:val="nil"/>
                                    <w:left w:val="single" w:sz="4" w:space="0" w:color="auto"/>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1,117</w:t>
                                  </w:r>
                                </w:p>
                              </w:tc>
                              <w:tc>
                                <w:tcPr>
                                  <w:tcW w:w="680" w:type="dxa"/>
                                  <w:tcBorders>
                                    <w:top w:val="nil"/>
                                    <w:left w:val="nil"/>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15</w:t>
                                  </w:r>
                                </w:p>
                              </w:tc>
                              <w:tc>
                                <w:tcPr>
                                  <w:tcW w:w="567" w:type="dxa"/>
                                  <w:tcBorders>
                                    <w:top w:val="nil"/>
                                    <w:left w:val="nil"/>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1.34</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EE26CC">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018" w:type="dxa"/>
                                  <w:gridSpan w:val="5"/>
                                  <w:vMerge/>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EE26CC">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桃園市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6</w:t>
                                  </w:r>
                                  <w:r w:rsidRPr="007B47E1">
                                    <w:rPr>
                                      <w:rFonts w:ascii="標楷體" w:eastAsia="標楷體" w:hAnsi="標楷體"/>
                                      <w:kern w:val="0"/>
                                      <w:sz w:val="20"/>
                                      <w:szCs w:val="20"/>
                                    </w:rPr>
                                    <w:t>2</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363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20</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5.51</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r w:rsidRPr="007B47E1">
                                    <w:rPr>
                                      <w:rFonts w:ascii="標楷體" w:eastAsia="標楷體" w:hAnsi="標楷體"/>
                                      <w:bCs/>
                                      <w:kern w:val="0"/>
                                      <w:sz w:val="20"/>
                                      <w:szCs w:val="20"/>
                                    </w:rPr>
                                    <w:t>1</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55.00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7</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35.00</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臺中市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5</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708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2.68</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4</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263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6.46</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8</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47.06</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11.76</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高雄市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3</w:t>
                                  </w:r>
                                  <w:r w:rsidRPr="007B47E1">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824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1.94</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9</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56.25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6.25</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基隆市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4</w:t>
                                  </w:r>
                                  <w:r w:rsidRPr="007B47E1">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96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11.46</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r w:rsidRPr="007B47E1">
                                    <w:rPr>
                                      <w:rFonts w:ascii="標楷體" w:eastAsia="標楷體" w:hAnsi="標楷體"/>
                                      <w:bCs/>
                                      <w:kern w:val="0"/>
                                      <w:sz w:val="20"/>
                                      <w:szCs w:val="20"/>
                                    </w:rPr>
                                    <w:t>0</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90.91</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36.36</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宜蘭縣</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3</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157</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7.01</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7</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63.64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2D46F4">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18.18</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9</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12.50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新竹市</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71</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8.45</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33.33</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苗栗縣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50</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16.00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彰化縣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4</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219</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5.02</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7</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63.64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36.36</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南投縣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6</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156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7.05</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雲林縣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289</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3.81</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5</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45.45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27.27</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6</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9.52</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8</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25.00</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嘉義市</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5.56</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57.14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28.57</w:t>
                                  </w:r>
                                </w:p>
                              </w:tc>
                            </w:tr>
                            <w:tr w:rsidR="00B724F1" w:rsidRPr="007B47E1" w:rsidTr="00A24E21">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屏東縣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4</w:t>
                                  </w:r>
                                  <w:r w:rsidRPr="00CC7039">
                                    <w:rPr>
                                      <w:rFonts w:ascii="標楷體" w:eastAsia="標楷體" w:hAnsi="標楷體"/>
                                      <w:kern w:val="0"/>
                                      <w:sz w:val="20"/>
                                      <w:szCs w:val="20"/>
                                    </w:rPr>
                                    <w:t>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214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22</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10.28</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vMerge w:val="restart"/>
                                  <w:tcBorders>
                                    <w:top w:val="single" w:sz="4" w:space="0" w:color="auto"/>
                                    <w:left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A24E21">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花蓮縣</w:t>
                                  </w:r>
                                </w:p>
                              </w:tc>
                              <w:tc>
                                <w:tcPr>
                                  <w:tcW w:w="709" w:type="dxa"/>
                                  <w:tcBorders>
                                    <w:top w:val="single" w:sz="4" w:space="0" w:color="auto"/>
                                    <w:left w:val="nil"/>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138</w:t>
                                  </w:r>
                                </w:p>
                              </w:tc>
                              <w:tc>
                                <w:tcPr>
                                  <w:tcW w:w="680" w:type="dxa"/>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4.35</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25F7" w:rsidRDefault="00B724F1" w:rsidP="00146309">
                                  <w:pPr>
                                    <w:overflowPunct w:val="0"/>
                                    <w:spacing w:line="220" w:lineRule="exact"/>
                                    <w:jc w:val="center"/>
                                    <w:rPr>
                                      <w:rFonts w:ascii="標楷體" w:eastAsia="標楷體" w:hAnsi="標楷體"/>
                                      <w:sz w:val="20"/>
                                      <w:szCs w:val="20"/>
                                    </w:rPr>
                                  </w:pPr>
                                  <w:r w:rsidRPr="007B25F7">
                                    <w:rPr>
                                      <w:rFonts w:ascii="標楷體" w:eastAsia="標楷體" w:hAnsi="標楷體" w:cs="標楷體" w:hint="eastAsia"/>
                                      <w:sz w:val="20"/>
                                      <w:szCs w:val="20"/>
                                    </w:rPr>
                                    <w:sym w:font="Wingdings 2" w:char="F050"/>
                                  </w:r>
                                </w:p>
                              </w:tc>
                              <w:tc>
                                <w:tcPr>
                                  <w:tcW w:w="3018" w:type="dxa"/>
                                  <w:gridSpan w:val="5"/>
                                  <w:vMerge/>
                                  <w:tcBorders>
                                    <w:left w:val="single" w:sz="4" w:space="0" w:color="auto"/>
                                    <w:bottom w:val="single" w:sz="4" w:space="0" w:color="auto"/>
                                    <w:right w:val="single" w:sz="4" w:space="0" w:color="auto"/>
                                    <w:tl2br w:val="single" w:sz="4" w:space="0" w:color="auto"/>
                                  </w:tcBorders>
                                  <w:vAlign w:val="center"/>
                                </w:tcPr>
                                <w:p w:rsidR="00B724F1" w:rsidRPr="007B25F7" w:rsidRDefault="00B724F1" w:rsidP="00146309">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臺東縣</w:t>
                                  </w:r>
                                </w:p>
                              </w:tc>
                              <w:tc>
                                <w:tcPr>
                                  <w:tcW w:w="709" w:type="dxa"/>
                                  <w:tcBorders>
                                    <w:top w:val="single" w:sz="4" w:space="0" w:color="auto"/>
                                    <w:left w:val="nil"/>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hint="eastAsia"/>
                                      <w:kern w:val="0"/>
                                      <w:sz w:val="20"/>
                                      <w:szCs w:val="20"/>
                                    </w:rPr>
                                    <w:t>2</w:t>
                                  </w:r>
                                  <w:r w:rsidRPr="007B25F7">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175</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5.14</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25F7" w:rsidRDefault="00B724F1" w:rsidP="00146309">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25F7" w:rsidRDefault="00B724F1" w:rsidP="00146309">
                                  <w:pPr>
                                    <w:overflowPunct w:val="0"/>
                                    <w:spacing w:line="220" w:lineRule="exact"/>
                                    <w:jc w:val="center"/>
                                    <w:rPr>
                                      <w:rFonts w:ascii="標楷體" w:eastAsia="標楷體" w:hAnsi="標楷體"/>
                                      <w:sz w:val="20"/>
                                      <w:szCs w:val="20"/>
                                    </w:rPr>
                                  </w:pPr>
                                  <w:r w:rsidRPr="007B25F7">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hint="eastAsia"/>
                                      <w:bCs/>
                                      <w:kern w:val="0"/>
                                      <w:sz w:val="20"/>
                                      <w:szCs w:val="20"/>
                                    </w:rPr>
                                    <w:t>6</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hint="eastAsia"/>
                                      <w:bCs/>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33.33</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澎湖縣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color w:val="000000"/>
                                      <w:kern w:val="0"/>
                                      <w:sz w:val="20"/>
                                      <w:szCs w:val="20"/>
                                    </w:rPr>
                                  </w:pPr>
                                  <w:r w:rsidRPr="00CC7039">
                                    <w:rPr>
                                      <w:rFonts w:ascii="標楷體" w:eastAsia="標楷體" w:hAnsi="標楷體" w:hint="eastAsia"/>
                                      <w:color w:val="000000"/>
                                      <w:kern w:val="0"/>
                                      <w:sz w:val="20"/>
                                      <w:szCs w:val="20"/>
                                    </w:rPr>
                                    <w:t>2</w:t>
                                  </w:r>
                                  <w:r w:rsidRPr="00CC7039">
                                    <w:rPr>
                                      <w:rFonts w:ascii="標楷體" w:eastAsia="標楷體" w:hAnsi="標楷體"/>
                                      <w:color w:val="000000"/>
                                      <w:kern w:val="0"/>
                                      <w:sz w:val="20"/>
                                      <w:szCs w:val="20"/>
                                    </w:rPr>
                                    <w:t>7</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color w:val="000000"/>
                                      <w:kern w:val="0"/>
                                      <w:sz w:val="20"/>
                                      <w:szCs w:val="20"/>
                                    </w:rPr>
                                  </w:pPr>
                                  <w:r w:rsidRPr="007B47E1">
                                    <w:rPr>
                                      <w:rFonts w:ascii="標楷體" w:eastAsia="標楷體" w:hAnsi="標楷體"/>
                                      <w:color w:val="000000"/>
                                      <w:kern w:val="0"/>
                                      <w:sz w:val="20"/>
                                      <w:szCs w:val="20"/>
                                    </w:rPr>
                                    <w:t>43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18.60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146309">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金門縣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37</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16.22</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146309">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50.00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1</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16.67</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連江縣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0</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5</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83.33</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146309">
                                  <w:pPr>
                                    <w:widowControl/>
                                    <w:spacing w:line="220" w:lineRule="exact"/>
                                    <w:suppressOverlap/>
                                    <w:jc w:val="right"/>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40.00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w:t>
                                  </w:r>
                                </w:p>
                              </w:tc>
                            </w:tr>
                            <w:tr w:rsidR="00B724F1" w:rsidRPr="00CC7039" w:rsidTr="00D3699E">
                              <w:trPr>
                                <w:trHeight w:val="57"/>
                              </w:trPr>
                              <w:tc>
                                <w:tcPr>
                                  <w:tcW w:w="6846" w:type="dxa"/>
                                  <w:gridSpan w:val="11"/>
                                  <w:tcBorders>
                                    <w:top w:val="single" w:sz="4" w:space="0" w:color="auto"/>
                                  </w:tcBorders>
                                </w:tcPr>
                                <w:p w:rsidR="00B724F1" w:rsidRPr="00CC7039" w:rsidRDefault="00B724F1" w:rsidP="00146309">
                                  <w:pPr>
                                    <w:widowControl/>
                                    <w:spacing w:line="220" w:lineRule="exact"/>
                                    <w:ind w:leftChars="-5" w:left="1" w:hangingChars="7" w:hanging="13"/>
                                    <w:suppressOverlap/>
                                    <w:jc w:val="both"/>
                                    <w:rPr>
                                      <w:rFonts w:ascii="標楷體" w:eastAsia="標楷體" w:hAnsi="標楷體"/>
                                      <w:bCs/>
                                      <w:color w:val="000000"/>
                                      <w:kern w:val="0"/>
                                      <w:sz w:val="18"/>
                                      <w:szCs w:val="18"/>
                                    </w:rPr>
                                  </w:pPr>
                                  <w:r w:rsidRPr="00CC7039">
                                    <w:rPr>
                                      <w:rFonts w:ascii="標楷體" w:eastAsia="標楷體" w:hAnsi="標楷體" w:hint="eastAsia"/>
                                      <w:bCs/>
                                      <w:color w:val="000000"/>
                                      <w:kern w:val="0"/>
                                      <w:sz w:val="18"/>
                                      <w:szCs w:val="18"/>
                                    </w:rPr>
                                    <w:t>註：1.係</w:t>
                                  </w:r>
                                  <w:r w:rsidRPr="00CC7039">
                                    <w:rPr>
                                      <w:rFonts w:ascii="標楷體" w:eastAsia="標楷體" w:hAnsi="標楷體"/>
                                      <w:bCs/>
                                      <w:color w:val="000000"/>
                                      <w:kern w:val="0"/>
                                      <w:sz w:val="18"/>
                                      <w:szCs w:val="18"/>
                                    </w:rPr>
                                    <w:t>指占各該市縣</w:t>
                                  </w:r>
                                  <w:r w:rsidRPr="00CC7039">
                                    <w:rPr>
                                      <w:rFonts w:ascii="標楷體" w:eastAsia="標楷體" w:hAnsi="標楷體" w:hint="eastAsia"/>
                                      <w:bCs/>
                                      <w:color w:val="000000"/>
                                      <w:kern w:val="0"/>
                                      <w:sz w:val="18"/>
                                      <w:szCs w:val="18"/>
                                    </w:rPr>
                                    <w:t>受補</w:t>
                                  </w:r>
                                  <w:r w:rsidRPr="00CC7039">
                                    <w:rPr>
                                      <w:rFonts w:ascii="標楷體" w:eastAsia="標楷體" w:hAnsi="標楷體"/>
                                      <w:bCs/>
                                      <w:color w:val="000000"/>
                                      <w:kern w:val="0"/>
                                      <w:sz w:val="18"/>
                                      <w:szCs w:val="18"/>
                                    </w:rPr>
                                    <w:t>助</w:t>
                                  </w:r>
                                  <w:r w:rsidRPr="00CC7039">
                                    <w:rPr>
                                      <w:rFonts w:ascii="標楷體" w:eastAsia="標楷體" w:hAnsi="標楷體" w:hint="eastAsia"/>
                                      <w:bCs/>
                                      <w:color w:val="000000"/>
                                      <w:kern w:val="0"/>
                                      <w:sz w:val="18"/>
                                      <w:szCs w:val="18"/>
                                    </w:rPr>
                                    <w:t>演</w:t>
                                  </w:r>
                                  <w:r w:rsidRPr="00CC7039">
                                    <w:rPr>
                                      <w:rFonts w:ascii="標楷體" w:eastAsia="標楷體" w:hAnsi="標楷體"/>
                                      <w:bCs/>
                                      <w:color w:val="000000"/>
                                      <w:kern w:val="0"/>
                                      <w:sz w:val="18"/>
                                      <w:szCs w:val="18"/>
                                    </w:rPr>
                                    <w:t>藝團隊數之比率</w:t>
                                  </w:r>
                                  <w:r w:rsidRPr="00CC7039">
                                    <w:rPr>
                                      <w:rFonts w:ascii="標楷體" w:eastAsia="標楷體" w:hAnsi="標楷體" w:hint="eastAsia"/>
                                      <w:bCs/>
                                      <w:color w:val="000000"/>
                                      <w:kern w:val="0"/>
                                      <w:sz w:val="18"/>
                                      <w:szCs w:val="18"/>
                                    </w:rPr>
                                    <w:t>。</w:t>
                                  </w:r>
                                </w:p>
                                <w:p w:rsidR="00B724F1" w:rsidRPr="00CC7039" w:rsidRDefault="00B724F1" w:rsidP="00146309">
                                  <w:pPr>
                                    <w:widowControl/>
                                    <w:spacing w:line="220" w:lineRule="exact"/>
                                    <w:ind w:firstLineChars="194" w:firstLine="349"/>
                                    <w:suppressOverlap/>
                                    <w:jc w:val="both"/>
                                    <w:rPr>
                                      <w:rFonts w:ascii="標楷體" w:eastAsia="標楷體" w:hAnsi="標楷體"/>
                                      <w:bCs/>
                                      <w:color w:val="000000"/>
                                      <w:kern w:val="0"/>
                                      <w:sz w:val="18"/>
                                      <w:szCs w:val="18"/>
                                    </w:rPr>
                                  </w:pPr>
                                  <w:r w:rsidRPr="00CC7039">
                                    <w:rPr>
                                      <w:rFonts w:ascii="標楷體" w:eastAsia="標楷體" w:hAnsi="標楷體"/>
                                      <w:bCs/>
                                      <w:color w:val="000000"/>
                                      <w:kern w:val="0"/>
                                      <w:sz w:val="18"/>
                                      <w:szCs w:val="18"/>
                                    </w:rPr>
                                    <w:t>2.</w:t>
                                  </w:r>
                                  <w:r w:rsidRPr="00CC7039">
                                    <w:rPr>
                                      <w:rFonts w:ascii="標楷體" w:eastAsia="標楷體" w:hAnsi="標楷體" w:hint="eastAsia"/>
                                      <w:bCs/>
                                      <w:color w:val="000000"/>
                                      <w:kern w:val="0"/>
                                      <w:sz w:val="18"/>
                                      <w:szCs w:val="18"/>
                                    </w:rPr>
                                    <w:t>資料來源：整理自文化部提供資料。</w:t>
                                  </w:r>
                                </w:p>
                              </w:tc>
                            </w:tr>
                          </w:tbl>
                          <w:p w:rsidR="00B724F1" w:rsidRPr="00CB050B" w:rsidRDefault="00B724F1" w:rsidP="00F436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0B4E01" id="_x0000_s1037" type="#_x0000_t202" style="position:absolute;left:0;text-align:left;margin-left:147.25pt;margin-top:280.7pt;width:355.2pt;height:423.6pt;z-index:-251675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" filled="f" stroked="f">
                <v:textbox>
                  <w:txbxContent>
                    <w:tbl>
                      <w:tblPr>
                        <w:tblOverlap w:val="never"/>
                        <w:tblW w:w="6846" w:type="dxa"/>
                        <w:tblCellMar>
                          <w:left w:w="28" w:type="dxa"/>
                          <w:right w:w="28" w:type="dxa"/>
                        </w:tblCellMar>
                        <w:tblLook w:val="04A0" w:firstRow="1" w:lastRow="0" w:firstColumn="1" w:lastColumn="0" w:noHBand="0" w:noVBand="1"/>
                      </w:tblPr>
                      <w:tblGrid>
                        <w:gridCol w:w="709"/>
                        <w:gridCol w:w="709"/>
                        <w:gridCol w:w="737"/>
                        <w:gridCol w:w="680"/>
                        <w:gridCol w:w="567"/>
                        <w:gridCol w:w="426"/>
                        <w:gridCol w:w="425"/>
                        <w:gridCol w:w="395"/>
                        <w:gridCol w:w="739"/>
                        <w:gridCol w:w="567"/>
                        <w:gridCol w:w="892"/>
                      </w:tblGrid>
                      <w:tr w:rsidR="00B724F1" w:rsidRPr="00CC7039" w:rsidTr="00D3699E">
                        <w:trPr>
                          <w:trHeight w:val="324"/>
                        </w:trPr>
                        <w:tc>
                          <w:tcPr>
                            <w:tcW w:w="6846" w:type="dxa"/>
                            <w:gridSpan w:val="11"/>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Cs w:val="24"/>
                              </w:rPr>
                            </w:pPr>
                            <w:r w:rsidRPr="00CC7039">
                              <w:rPr>
                                <w:rFonts w:ascii="標楷體" w:eastAsia="標楷體" w:hAnsi="標楷體" w:cs="新細明體" w:hint="eastAsia"/>
                                <w:b/>
                                <w:color w:val="000000"/>
                                <w:kern w:val="0"/>
                                <w:szCs w:val="24"/>
                              </w:rPr>
                              <w:t>表8　108至112年度各市縣政府扶植傑出演藝團隊</w:t>
                            </w:r>
                            <w:r>
                              <w:rPr>
                                <w:rFonts w:ascii="標楷體" w:eastAsia="標楷體" w:hAnsi="標楷體" w:cs="新細明體" w:hint="eastAsia"/>
                                <w:b/>
                                <w:color w:val="000000"/>
                                <w:kern w:val="0"/>
                                <w:szCs w:val="24"/>
                              </w:rPr>
                              <w:t>補助</w:t>
                            </w:r>
                            <w:r w:rsidRPr="00CC7039">
                              <w:rPr>
                                <w:rFonts w:ascii="標楷體" w:eastAsia="標楷體" w:hAnsi="標楷體" w:cs="新細明體" w:hint="eastAsia"/>
                                <w:b/>
                                <w:color w:val="000000"/>
                                <w:kern w:val="0"/>
                                <w:szCs w:val="24"/>
                              </w:rPr>
                              <w:t>情形</w:t>
                            </w:r>
                          </w:p>
                        </w:tc>
                      </w:tr>
                      <w:tr w:rsidR="00B724F1" w:rsidRPr="00CC7039" w:rsidTr="00D3699E">
                        <w:trPr>
                          <w:trHeight w:val="324"/>
                        </w:trPr>
                        <w:tc>
                          <w:tcPr>
                            <w:tcW w:w="6846" w:type="dxa"/>
                            <w:gridSpan w:val="11"/>
                            <w:tcBorders>
                              <w:bottom w:val="single" w:sz="4" w:space="0" w:color="auto"/>
                            </w:tcBorders>
                            <w:shd w:val="clear" w:color="auto" w:fill="auto"/>
                            <w:noWrap/>
                            <w:vAlign w:val="center"/>
                          </w:tcPr>
                          <w:p w:rsidR="00B724F1" w:rsidRPr="00592564" w:rsidRDefault="00B724F1" w:rsidP="0052267D">
                            <w:pPr>
                              <w:widowControl/>
                              <w:spacing w:line="220" w:lineRule="exact"/>
                              <w:ind w:rightChars="-5" w:right="-12"/>
                              <w:suppressOverlap/>
                              <w:jc w:val="right"/>
                              <w:rPr>
                                <w:rFonts w:ascii="標楷體" w:eastAsia="標楷體" w:hAnsi="標楷體" w:cs="新細明體"/>
                                <w:color w:val="000000"/>
                                <w:kern w:val="0"/>
                                <w:sz w:val="20"/>
                                <w:szCs w:val="20"/>
                              </w:rPr>
                            </w:pPr>
                            <w:r w:rsidRPr="00592564">
                              <w:rPr>
                                <w:rFonts w:ascii="標楷體" w:eastAsia="標楷體" w:hAnsi="標楷體" w:cs="新細明體" w:hint="eastAsia"/>
                                <w:color w:val="000000"/>
                                <w:kern w:val="0"/>
                                <w:sz w:val="20"/>
                                <w:szCs w:val="20"/>
                              </w:rPr>
                              <w:t>單位：件、家、％</w:t>
                            </w:r>
                          </w:p>
                        </w:tc>
                      </w:tr>
                      <w:tr w:rsidR="00B724F1" w:rsidRPr="00CC7039" w:rsidTr="00D75A29">
                        <w:trPr>
                          <w:trHeight w:val="324"/>
                        </w:trPr>
                        <w:tc>
                          <w:tcPr>
                            <w:tcW w:w="709" w:type="dxa"/>
                            <w:vMerge w:val="restart"/>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市縣別</w:t>
                            </w:r>
                          </w:p>
                        </w:tc>
                        <w:tc>
                          <w:tcPr>
                            <w:tcW w:w="709" w:type="dxa"/>
                            <w:vMerge w:val="restart"/>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補助</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件數</w:t>
                            </w:r>
                          </w:p>
                        </w:tc>
                        <w:tc>
                          <w:tcPr>
                            <w:tcW w:w="1984" w:type="dxa"/>
                            <w:gridSpan w:val="3"/>
                            <w:vMerge w:val="restart"/>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立案演藝團隊數</w:t>
                            </w:r>
                          </w:p>
                        </w:tc>
                        <w:tc>
                          <w:tcPr>
                            <w:tcW w:w="3444" w:type="dxa"/>
                            <w:gridSpan w:val="6"/>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補助要點明</w:t>
                            </w:r>
                            <w:r w:rsidRPr="00CC7039">
                              <w:rPr>
                                <w:rFonts w:ascii="標楷體" w:eastAsia="標楷體" w:hAnsi="標楷體" w:cs="新細明體" w:hint="eastAsia"/>
                                <w:kern w:val="0"/>
                                <w:sz w:val="20"/>
                                <w:szCs w:val="20"/>
                              </w:rPr>
                              <w:t>定</w:t>
                            </w:r>
                            <w:r w:rsidRPr="00CC7039">
                              <w:rPr>
                                <w:rFonts w:ascii="標楷體" w:eastAsia="標楷體" w:hAnsi="標楷體" w:cs="新細明體" w:hint="eastAsia"/>
                                <w:color w:val="000000"/>
                                <w:kern w:val="0"/>
                                <w:sz w:val="20"/>
                                <w:szCs w:val="20"/>
                              </w:rPr>
                              <w:t>連續年度申請次數限制</w:t>
                            </w:r>
                          </w:p>
                        </w:tc>
                      </w:tr>
                      <w:tr w:rsidR="00B724F1" w:rsidRPr="00CC7039" w:rsidTr="00F247D5">
                        <w:trPr>
                          <w:trHeight w:val="143"/>
                        </w:trPr>
                        <w:tc>
                          <w:tcPr>
                            <w:tcW w:w="709" w:type="dxa"/>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1984" w:type="dxa"/>
                            <w:gridSpan w:val="3"/>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6" w:type="dxa"/>
                            <w:vMerge w:val="restart"/>
                            <w:tcBorders>
                              <w:top w:val="single" w:sz="4" w:space="0" w:color="auto"/>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是</w:t>
                            </w:r>
                          </w:p>
                        </w:tc>
                        <w:tc>
                          <w:tcPr>
                            <w:tcW w:w="3018" w:type="dxa"/>
                            <w:gridSpan w:val="5"/>
                            <w:tcBorders>
                              <w:top w:val="single" w:sz="4" w:space="0" w:color="auto"/>
                              <w:left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r>
                      <w:tr w:rsidR="00B724F1" w:rsidRPr="00CC7039" w:rsidTr="002D3951">
                        <w:trPr>
                          <w:trHeight w:val="557"/>
                        </w:trPr>
                        <w:tc>
                          <w:tcPr>
                            <w:tcW w:w="709" w:type="dxa"/>
                            <w:vMerge/>
                            <w:tcBorders>
                              <w:left w:val="single" w:sz="4" w:space="0" w:color="auto"/>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1247" w:type="dxa"/>
                            <w:gridSpan w:val="2"/>
                            <w:tcBorders>
                              <w:top w:val="single" w:sz="4" w:space="0" w:color="auto"/>
                              <w:left w:val="nil"/>
                              <w:right w:val="single" w:sz="4" w:space="0" w:color="auto"/>
                            </w:tcBorders>
                            <w:shd w:val="clear" w:color="auto" w:fill="auto"/>
                            <w:noWrap/>
                            <w:vAlign w:val="center"/>
                            <w:hideMark/>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受補助</w:t>
                            </w:r>
                          </w:p>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演藝團隊數</w:t>
                            </w:r>
                          </w:p>
                        </w:tc>
                        <w:tc>
                          <w:tcPr>
                            <w:tcW w:w="426" w:type="dxa"/>
                            <w:vMerge/>
                            <w:tcBorders>
                              <w:left w:val="nil"/>
                              <w:right w:val="single" w:sz="4" w:space="0" w:color="auto"/>
                            </w:tcBorders>
                          </w:tcPr>
                          <w:p w:rsidR="00B724F1" w:rsidRPr="00CC7039" w:rsidRDefault="00B724F1" w:rsidP="00873D33">
                            <w:pPr>
                              <w:widowControl/>
                              <w:spacing w:line="220" w:lineRule="exact"/>
                              <w:suppressOverlap/>
                              <w:jc w:val="center"/>
                              <w:rPr>
                                <w:rFonts w:ascii="標楷體" w:eastAsia="標楷體" w:hAnsi="標楷體" w:cs="新細明體"/>
                                <w:color w:val="000000"/>
                                <w:kern w:val="0"/>
                                <w:sz w:val="20"/>
                                <w:szCs w:val="20"/>
                              </w:rPr>
                            </w:pPr>
                          </w:p>
                        </w:tc>
                        <w:tc>
                          <w:tcPr>
                            <w:tcW w:w="425" w:type="dxa"/>
                            <w:vMerge w:val="restart"/>
                            <w:tcBorders>
                              <w:top w:val="nil"/>
                            </w:tcBorders>
                          </w:tcPr>
                          <w:p w:rsidR="00B724F1" w:rsidRDefault="00B724F1" w:rsidP="006F0540">
                            <w:pPr>
                              <w:widowControl/>
                              <w:spacing w:line="220" w:lineRule="exact"/>
                              <w:suppressOverlap/>
                              <w:jc w:val="center"/>
                              <w:rPr>
                                <w:rFonts w:ascii="標楷體" w:eastAsia="標楷體" w:hAnsi="標楷體" w:cs="新細明體"/>
                                <w:color w:val="FF0000"/>
                                <w:kern w:val="0"/>
                                <w:sz w:val="20"/>
                                <w:szCs w:val="20"/>
                              </w:rPr>
                            </w:pPr>
                          </w:p>
                          <w:p w:rsidR="00B724F1" w:rsidRDefault="00B724F1" w:rsidP="006F0540">
                            <w:pPr>
                              <w:widowControl/>
                              <w:spacing w:line="220" w:lineRule="exact"/>
                              <w:suppressOverlap/>
                              <w:jc w:val="center"/>
                              <w:rPr>
                                <w:rFonts w:ascii="標楷體" w:eastAsia="標楷體" w:hAnsi="標楷體" w:cs="新細明體"/>
                                <w:kern w:val="0"/>
                                <w:sz w:val="20"/>
                                <w:szCs w:val="20"/>
                              </w:rPr>
                            </w:pPr>
                          </w:p>
                          <w:p w:rsidR="00B724F1" w:rsidRPr="00CC7039" w:rsidRDefault="00B724F1" w:rsidP="006F0540">
                            <w:pPr>
                              <w:widowControl/>
                              <w:spacing w:line="230" w:lineRule="exact"/>
                              <w:suppressOverlap/>
                              <w:jc w:val="center"/>
                              <w:rPr>
                                <w:rFonts w:ascii="標楷體" w:eastAsia="標楷體" w:hAnsi="標楷體" w:cs="新細明體"/>
                                <w:color w:val="000000"/>
                                <w:kern w:val="0"/>
                                <w:sz w:val="20"/>
                                <w:szCs w:val="20"/>
                              </w:rPr>
                            </w:pPr>
                            <w:r w:rsidRPr="00873D33">
                              <w:rPr>
                                <w:rFonts w:ascii="標楷體" w:eastAsia="標楷體" w:hAnsi="標楷體" w:cs="新細明體" w:hint="eastAsia"/>
                                <w:kern w:val="0"/>
                                <w:sz w:val="20"/>
                                <w:szCs w:val="20"/>
                              </w:rPr>
                              <w:t>否</w:t>
                            </w:r>
                          </w:p>
                        </w:tc>
                        <w:tc>
                          <w:tcPr>
                            <w:tcW w:w="2593" w:type="dxa"/>
                            <w:gridSpan w:val="4"/>
                            <w:tcBorders>
                              <w:top w:val="single" w:sz="4" w:space="0" w:color="auto"/>
                              <w:left w:val="single" w:sz="4" w:space="0" w:color="auto"/>
                              <w:right w:val="single" w:sz="4" w:space="0" w:color="auto"/>
                            </w:tcBorders>
                            <w:vAlign w:val="center"/>
                          </w:tcPr>
                          <w:p w:rsidR="00B724F1" w:rsidRPr="00CC7039" w:rsidRDefault="00B724F1" w:rsidP="00873D33">
                            <w:pPr>
                              <w:widowControl/>
                              <w:spacing w:line="220" w:lineRule="exact"/>
                              <w:ind w:leftChars="-12" w:left="-29"/>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連續補助達3年以上者</w:t>
                            </w:r>
                          </w:p>
                        </w:tc>
                      </w:tr>
                      <w:tr w:rsidR="00B724F1" w:rsidRPr="00CC7039" w:rsidTr="00872CFE">
                        <w:trPr>
                          <w:trHeight w:val="324"/>
                        </w:trPr>
                        <w:tc>
                          <w:tcPr>
                            <w:tcW w:w="709" w:type="dxa"/>
                            <w:vMerge/>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680" w:type="dxa"/>
                            <w:vMerge w:val="restart"/>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vMerge w:val="restart"/>
                            <w:tcBorders>
                              <w:top w:val="single" w:sz="4" w:space="0" w:color="auto"/>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426" w:type="dxa"/>
                            <w:vMerge/>
                            <w:tcBorders>
                              <w:left w:val="nil"/>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395" w:type="dxa"/>
                            <w:vMerge w:val="restart"/>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9" w:type="dxa"/>
                            <w:vMerge w:val="restart"/>
                            <w:tcBorders>
                              <w:top w:val="single" w:sz="4" w:space="0" w:color="auto"/>
                              <w:left w:val="single" w:sz="4" w:space="0" w:color="auto"/>
                              <w:bottom w:val="single" w:sz="4" w:space="0" w:color="auto"/>
                              <w:right w:val="single" w:sz="4" w:space="0" w:color="auto"/>
                            </w:tcBorders>
                            <w:vAlign w:val="center"/>
                          </w:tcPr>
                          <w:p w:rsidR="00B724F1"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（註1）</w:t>
                            </w:r>
                          </w:p>
                        </w:tc>
                        <w:tc>
                          <w:tcPr>
                            <w:tcW w:w="1459" w:type="dxa"/>
                            <w:gridSpan w:val="2"/>
                            <w:tcBorders>
                              <w:top w:val="single" w:sz="4" w:space="0" w:color="auto"/>
                              <w:left w:val="single" w:sz="4" w:space="0" w:color="auto"/>
                              <w:right w:val="single" w:sz="4" w:space="0" w:color="auto"/>
                            </w:tcBorders>
                            <w:vAlign w:val="center"/>
                          </w:tcPr>
                          <w:p w:rsidR="00B724F1" w:rsidRPr="00CC7039" w:rsidRDefault="00B724F1" w:rsidP="0052267D">
                            <w:pPr>
                              <w:widowControl/>
                              <w:spacing w:line="220" w:lineRule="exact"/>
                              <w:ind w:leftChars="-12" w:left="-29"/>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連續5年補助者</w:t>
                            </w:r>
                          </w:p>
                        </w:tc>
                      </w:tr>
                      <w:tr w:rsidR="00B724F1" w:rsidRPr="00CC7039" w:rsidTr="00872CFE">
                        <w:trPr>
                          <w:trHeight w:val="324"/>
                        </w:trPr>
                        <w:tc>
                          <w:tcPr>
                            <w:tcW w:w="709" w:type="dxa"/>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09" w:type="dxa"/>
                            <w:vMerge/>
                            <w:tcBorders>
                              <w:left w:val="nil"/>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7" w:type="dxa"/>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680" w:type="dxa"/>
                            <w:vMerge/>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vMerge/>
                            <w:tcBorders>
                              <w:left w:val="nil"/>
                              <w:bottom w:val="single" w:sz="4" w:space="0" w:color="auto"/>
                              <w:right w:val="single" w:sz="4" w:space="0" w:color="auto"/>
                            </w:tcBorders>
                            <w:shd w:val="clear" w:color="auto" w:fill="auto"/>
                            <w:noWrap/>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6" w:type="dxa"/>
                            <w:vMerge/>
                            <w:tcBorders>
                              <w:left w:val="nil"/>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42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395" w:type="dxa"/>
                            <w:vMerge/>
                            <w:tcBorders>
                              <w:left w:val="single" w:sz="4" w:space="0" w:color="auto"/>
                              <w:bottom w:val="single" w:sz="4" w:space="0" w:color="auto"/>
                              <w:right w:val="single" w:sz="4" w:space="0" w:color="auto"/>
                            </w:tcBorders>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739" w:type="dxa"/>
                            <w:vMerge/>
                            <w:tcBorders>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567" w:type="dxa"/>
                            <w:tcBorders>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p>
                        </w:tc>
                        <w:tc>
                          <w:tcPr>
                            <w:tcW w:w="892" w:type="dxa"/>
                            <w:tcBorders>
                              <w:top w:val="single" w:sz="4" w:space="0" w:color="auto"/>
                              <w:left w:val="single" w:sz="4" w:space="0" w:color="auto"/>
                              <w:bottom w:val="single" w:sz="4" w:space="0" w:color="auto"/>
                              <w:right w:val="single" w:sz="4" w:space="0" w:color="auto"/>
                            </w:tcBorders>
                            <w:vAlign w:val="center"/>
                          </w:tcPr>
                          <w:p w:rsidR="00B724F1" w:rsidRDefault="00B724F1" w:rsidP="0052267D">
                            <w:pPr>
                              <w:widowControl/>
                              <w:spacing w:line="220" w:lineRule="exact"/>
                              <w:suppressOverlap/>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p w:rsidR="00B724F1" w:rsidRPr="00CC7039" w:rsidRDefault="00B724F1" w:rsidP="0052267D">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（註1）</w:t>
                            </w:r>
                          </w:p>
                        </w:tc>
                      </w:tr>
                      <w:tr w:rsidR="00B724F1" w:rsidRPr="00CC7039" w:rsidTr="00872CFE">
                        <w:trPr>
                          <w:trHeight w:val="221"/>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distribute"/>
                              <w:rPr>
                                <w:rFonts w:ascii="標楷體" w:eastAsia="標楷體" w:hAnsi="標楷體" w:cs="新細明體"/>
                                <w:b/>
                                <w:bCs/>
                                <w:color w:val="000000"/>
                                <w:kern w:val="0"/>
                                <w:sz w:val="20"/>
                                <w:szCs w:val="20"/>
                              </w:rPr>
                            </w:pPr>
                            <w:r w:rsidRPr="00CC7039">
                              <w:rPr>
                                <w:rFonts w:ascii="標楷體" w:eastAsia="標楷體" w:hAnsi="標楷體" w:cs="新細明體" w:hint="eastAsia"/>
                                <w:b/>
                                <w:bCs/>
                                <w:color w:val="000000"/>
                                <w:kern w:val="0"/>
                                <w:sz w:val="20"/>
                                <w:szCs w:val="20"/>
                              </w:rPr>
                              <w:t>合計</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7</w:t>
                            </w:r>
                            <w:r w:rsidRPr="00CC7039">
                              <w:rPr>
                                <w:rFonts w:ascii="標楷體" w:eastAsia="標楷體" w:hAnsi="標楷體"/>
                                <w:b/>
                                <w:bCs/>
                                <w:color w:val="000000"/>
                                <w:kern w:val="0"/>
                                <w:sz w:val="20"/>
                                <w:szCs w:val="20"/>
                              </w:rPr>
                              <w:t>01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6,924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249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b/>
                                <w:bCs/>
                                <w:color w:val="000000"/>
                                <w:kern w:val="0"/>
                                <w:sz w:val="20"/>
                                <w:szCs w:val="20"/>
                              </w:rPr>
                              <w:t>3.60</w:t>
                            </w:r>
                          </w:p>
                        </w:tc>
                        <w:tc>
                          <w:tcPr>
                            <w:tcW w:w="426"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kern w:val="0"/>
                                <w:sz w:val="20"/>
                                <w:szCs w:val="20"/>
                              </w:rPr>
                            </w:pPr>
                            <w:r w:rsidRPr="00CC7039">
                              <w:rPr>
                                <w:rFonts w:ascii="標楷體" w:eastAsia="標楷體" w:hAnsi="標楷體" w:hint="eastAsia"/>
                                <w:b/>
                                <w:bCs/>
                                <w:kern w:val="0"/>
                                <w:sz w:val="20"/>
                                <w:szCs w:val="20"/>
                              </w:rPr>
                              <w:t>1</w:t>
                            </w:r>
                            <w:r w:rsidRPr="00CC7039">
                              <w:rPr>
                                <w:rFonts w:ascii="標楷體" w:eastAsia="標楷體" w:hAnsi="標楷體"/>
                                <w:b/>
                                <w:bCs/>
                                <w:kern w:val="0"/>
                                <w:sz w:val="20"/>
                                <w:szCs w:val="20"/>
                              </w:rPr>
                              <w:t>07</w:t>
                            </w:r>
                          </w:p>
                        </w:tc>
                        <w:tc>
                          <w:tcPr>
                            <w:tcW w:w="425"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1</w:t>
                            </w:r>
                            <w:r w:rsidRPr="00CC7039">
                              <w:rPr>
                                <w:rFonts w:ascii="標楷體" w:eastAsia="標楷體" w:hAnsi="標楷體"/>
                                <w:b/>
                                <w:bCs/>
                                <w:color w:val="000000"/>
                                <w:kern w:val="0"/>
                                <w:sz w:val="20"/>
                                <w:szCs w:val="20"/>
                              </w:rPr>
                              <w:t>42</w:t>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8</w:t>
                            </w:r>
                            <w:r w:rsidRPr="00CC7039">
                              <w:rPr>
                                <w:rFonts w:ascii="標楷體" w:eastAsia="標楷體" w:hAnsi="標楷體"/>
                                <w:b/>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5</w:t>
                            </w:r>
                            <w:r w:rsidRPr="00CC7039">
                              <w:rPr>
                                <w:rFonts w:ascii="標楷體" w:eastAsia="標楷體" w:hAnsi="標楷體"/>
                                <w:b/>
                                <w:bCs/>
                                <w:color w:val="000000"/>
                                <w:kern w:val="0"/>
                                <w:sz w:val="20"/>
                                <w:szCs w:val="20"/>
                              </w:rPr>
                              <w:t>9.15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3</w:t>
                            </w:r>
                            <w:r w:rsidRPr="00CC7039">
                              <w:rPr>
                                <w:rFonts w:ascii="標楷體" w:eastAsia="標楷體" w:hAnsi="標楷體"/>
                                <w:b/>
                                <w:bCs/>
                                <w:color w:val="000000"/>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b/>
                                <w:bCs/>
                                <w:color w:val="000000"/>
                                <w:kern w:val="0"/>
                                <w:sz w:val="20"/>
                                <w:szCs w:val="20"/>
                              </w:rPr>
                            </w:pPr>
                            <w:r w:rsidRPr="00CC7039">
                              <w:rPr>
                                <w:rFonts w:ascii="標楷體" w:eastAsia="標楷體" w:hAnsi="標楷體" w:hint="eastAsia"/>
                                <w:b/>
                                <w:bCs/>
                                <w:color w:val="000000"/>
                                <w:kern w:val="0"/>
                                <w:sz w:val="20"/>
                                <w:szCs w:val="20"/>
                              </w:rPr>
                              <w:t>2</w:t>
                            </w:r>
                            <w:r w:rsidRPr="00CC7039">
                              <w:rPr>
                                <w:rFonts w:ascii="標楷體" w:eastAsia="標楷體" w:hAnsi="標楷體"/>
                                <w:b/>
                                <w:bCs/>
                                <w:color w:val="000000"/>
                                <w:kern w:val="0"/>
                                <w:sz w:val="20"/>
                                <w:szCs w:val="20"/>
                              </w:rPr>
                              <w:t>3.94</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1</w:t>
                            </w:r>
                            <w:r w:rsidRPr="007B47E1">
                              <w:rPr>
                                <w:rFonts w:ascii="標楷體" w:eastAsia="標楷體" w:hAnsi="標楷體"/>
                                <w:kern w:val="0"/>
                                <w:sz w:val="20"/>
                                <w:szCs w:val="20"/>
                              </w:rPr>
                              <w:t>2</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1,658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EE26CC">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0.42</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EE26CC">
                            <w:pPr>
                              <w:overflowPunct w:val="0"/>
                              <w:spacing w:line="220" w:lineRule="exact"/>
                              <w:jc w:val="center"/>
                              <w:rPr>
                                <w:rFonts w:ascii="標楷體" w:eastAsia="標楷體" w:hAnsi="標楷體"/>
                                <w:sz w:val="20"/>
                                <w:szCs w:val="20"/>
                              </w:rPr>
                            </w:pPr>
                            <w:r w:rsidRPr="00C003C0">
                              <w:rPr>
                                <w:rFonts w:ascii="標楷體" w:eastAsia="標楷體" w:hAnsi="標楷體" w:cs="標楷體" w:hint="eastAsia"/>
                                <w:sz w:val="20"/>
                                <w:szCs w:val="20"/>
                              </w:rPr>
                              <w:sym w:font="Wingdings 2" w:char="F050"/>
                            </w:r>
                          </w:p>
                        </w:tc>
                        <w:tc>
                          <w:tcPr>
                            <w:tcW w:w="3018" w:type="dxa"/>
                            <w:gridSpan w:val="5"/>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EE26CC">
                            <w:pPr>
                              <w:widowControl/>
                              <w:spacing w:line="220" w:lineRule="exact"/>
                              <w:suppressOverlap/>
                              <w:jc w:val="center"/>
                              <w:rPr>
                                <w:rFonts w:ascii="標楷體" w:eastAsia="標楷體" w:hAnsi="標楷體"/>
                                <w:bCs/>
                                <w:kern w:val="0"/>
                                <w:sz w:val="20"/>
                                <w:szCs w:val="20"/>
                              </w:rPr>
                            </w:pP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新北市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4</w:t>
                            </w:r>
                            <w:r w:rsidRPr="007B47E1">
                              <w:rPr>
                                <w:rFonts w:ascii="標楷體" w:eastAsia="標楷體" w:hAnsi="標楷體" w:cs="新細明體"/>
                                <w:kern w:val="0"/>
                                <w:sz w:val="20"/>
                                <w:szCs w:val="20"/>
                              </w:rPr>
                              <w:t>9</w:t>
                            </w:r>
                          </w:p>
                        </w:tc>
                        <w:tc>
                          <w:tcPr>
                            <w:tcW w:w="737" w:type="dxa"/>
                            <w:tcBorders>
                              <w:top w:val="nil"/>
                              <w:left w:val="single" w:sz="4" w:space="0" w:color="auto"/>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1,117</w:t>
                            </w:r>
                          </w:p>
                        </w:tc>
                        <w:tc>
                          <w:tcPr>
                            <w:tcW w:w="680" w:type="dxa"/>
                            <w:tcBorders>
                              <w:top w:val="nil"/>
                              <w:left w:val="nil"/>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15</w:t>
                            </w:r>
                          </w:p>
                        </w:tc>
                        <w:tc>
                          <w:tcPr>
                            <w:tcW w:w="567" w:type="dxa"/>
                            <w:tcBorders>
                              <w:top w:val="nil"/>
                              <w:left w:val="nil"/>
                              <w:bottom w:val="single" w:sz="4" w:space="0" w:color="auto"/>
                              <w:right w:val="single" w:sz="4" w:space="0" w:color="auto"/>
                            </w:tcBorders>
                            <w:shd w:val="clear" w:color="auto" w:fill="auto"/>
                            <w:noWrap/>
                            <w:vAlign w:val="center"/>
                          </w:tcPr>
                          <w:p w:rsidR="00B724F1" w:rsidRPr="007B47E1" w:rsidRDefault="00B724F1" w:rsidP="00EE26CC">
                            <w:pPr>
                              <w:widowControl/>
                              <w:spacing w:line="220" w:lineRule="exact"/>
                              <w:jc w:val="right"/>
                              <w:rPr>
                                <w:rFonts w:ascii="標楷體" w:eastAsia="標楷體" w:hAnsi="標楷體" w:cs="新細明體"/>
                                <w:kern w:val="0"/>
                                <w:sz w:val="20"/>
                                <w:szCs w:val="20"/>
                              </w:rPr>
                            </w:pPr>
                            <w:r w:rsidRPr="007B47E1">
                              <w:rPr>
                                <w:rFonts w:ascii="標楷體" w:eastAsia="標楷體" w:hAnsi="標楷體" w:cs="新細明體"/>
                                <w:kern w:val="0"/>
                                <w:sz w:val="20"/>
                                <w:szCs w:val="20"/>
                              </w:rPr>
                              <w:t>1.34</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EE26CC">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018" w:type="dxa"/>
                            <w:gridSpan w:val="5"/>
                            <w:vMerge/>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EE26CC">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桃園市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6</w:t>
                            </w:r>
                            <w:r w:rsidRPr="007B47E1">
                              <w:rPr>
                                <w:rFonts w:ascii="標楷體" w:eastAsia="標楷體" w:hAnsi="標楷體"/>
                                <w:kern w:val="0"/>
                                <w:sz w:val="20"/>
                                <w:szCs w:val="20"/>
                              </w:rPr>
                              <w:t>2</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363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20</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5.51</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r w:rsidRPr="007B47E1">
                              <w:rPr>
                                <w:rFonts w:ascii="標楷體" w:eastAsia="標楷體" w:hAnsi="標楷體"/>
                                <w:bCs/>
                                <w:kern w:val="0"/>
                                <w:sz w:val="20"/>
                                <w:szCs w:val="20"/>
                              </w:rPr>
                              <w:t>1</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55.00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7</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35.00</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臺中市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5</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708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2.68</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臺南市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4</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263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6.46</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8</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47.06</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11.76</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高雄市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3</w:t>
                            </w:r>
                            <w:r w:rsidRPr="007B47E1">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824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1.94</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9</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56.25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6.25</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基隆市</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4</w:t>
                            </w:r>
                            <w:r w:rsidRPr="007B47E1">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96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11.46</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1</w:t>
                            </w:r>
                            <w:r w:rsidRPr="007B47E1">
                              <w:rPr>
                                <w:rFonts w:ascii="標楷體" w:eastAsia="標楷體" w:hAnsi="標楷體"/>
                                <w:bCs/>
                                <w:kern w:val="0"/>
                                <w:sz w:val="20"/>
                                <w:szCs w:val="20"/>
                              </w:rPr>
                              <w:t>0</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90.91</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36.36</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center"/>
                              <w:rPr>
                                <w:rFonts w:ascii="標楷體" w:eastAsia="標楷體" w:hAnsi="標楷體" w:cs="新細明體"/>
                                <w:kern w:val="0"/>
                                <w:sz w:val="20"/>
                                <w:szCs w:val="20"/>
                              </w:rPr>
                            </w:pPr>
                            <w:r w:rsidRPr="007B47E1">
                              <w:rPr>
                                <w:rFonts w:ascii="標楷體" w:eastAsia="標楷體" w:hAnsi="標楷體" w:cs="新細明體" w:hint="eastAsia"/>
                                <w:kern w:val="0"/>
                                <w:sz w:val="20"/>
                                <w:szCs w:val="20"/>
                              </w:rPr>
                              <w:t>宜蘭縣</w:t>
                            </w:r>
                          </w:p>
                        </w:tc>
                        <w:tc>
                          <w:tcPr>
                            <w:tcW w:w="709" w:type="dxa"/>
                            <w:tcBorders>
                              <w:top w:val="single" w:sz="4" w:space="0" w:color="auto"/>
                              <w:left w:val="nil"/>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hint="eastAsia"/>
                                <w:kern w:val="0"/>
                                <w:sz w:val="20"/>
                                <w:szCs w:val="20"/>
                              </w:rPr>
                              <w:t>3</w:t>
                            </w:r>
                            <w:r w:rsidRPr="007B47E1">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157</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7.01</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7</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63.64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2D46F4">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hint="eastAsia"/>
                                <w:bCs/>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18.18</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9</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88</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12.50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新竹市</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71</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8.45</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33.33</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苗栗縣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50</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16.00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彰化縣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4</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219</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5.02</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7</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63.64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36.36</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南投縣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6</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156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7.05</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雲林縣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289</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11</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3.81</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5</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45.45</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27.27</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6</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9.52</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8</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25.00</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嘉義市</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3</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126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7</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5.56</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52267D">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4</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57.14</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52267D">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28.57</w:t>
                            </w:r>
                          </w:p>
                        </w:tc>
                      </w:tr>
                      <w:tr w:rsidR="00B724F1" w:rsidRPr="007B47E1" w:rsidTr="00A24E21">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52267D">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屏東縣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52267D">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4</w:t>
                            </w:r>
                            <w:r w:rsidRPr="00CC7039">
                              <w:rPr>
                                <w:rFonts w:ascii="標楷體" w:eastAsia="標楷體" w:hAnsi="標楷體"/>
                                <w:kern w:val="0"/>
                                <w:sz w:val="20"/>
                                <w:szCs w:val="20"/>
                              </w:rPr>
                              <w:t>1</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214</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22</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52267D">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10.28</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52267D">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vMerge w:val="restart"/>
                            <w:tcBorders>
                              <w:top w:val="single" w:sz="4" w:space="0" w:color="auto"/>
                              <w:left w:val="single" w:sz="4" w:space="0" w:color="auto"/>
                              <w:right w:val="single" w:sz="4" w:space="0" w:color="auto"/>
                              <w:tl2br w:val="single" w:sz="4" w:space="0" w:color="auto"/>
                            </w:tcBorders>
                            <w:vAlign w:val="center"/>
                          </w:tcPr>
                          <w:p w:rsidR="00B724F1" w:rsidRPr="007B47E1" w:rsidRDefault="00B724F1" w:rsidP="0052267D">
                            <w:pPr>
                              <w:widowControl/>
                              <w:spacing w:line="220" w:lineRule="exact"/>
                              <w:suppressOverlap/>
                              <w:jc w:val="center"/>
                              <w:rPr>
                                <w:rFonts w:ascii="標楷體" w:eastAsia="標楷體" w:hAnsi="標楷體"/>
                                <w:bCs/>
                                <w:kern w:val="0"/>
                                <w:sz w:val="20"/>
                                <w:szCs w:val="20"/>
                              </w:rPr>
                            </w:pPr>
                          </w:p>
                        </w:tc>
                      </w:tr>
                      <w:tr w:rsidR="00B724F1" w:rsidRPr="007B47E1" w:rsidTr="00A24E21">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花蓮縣</w:t>
                            </w:r>
                          </w:p>
                        </w:tc>
                        <w:tc>
                          <w:tcPr>
                            <w:tcW w:w="709" w:type="dxa"/>
                            <w:tcBorders>
                              <w:top w:val="single" w:sz="4" w:space="0" w:color="auto"/>
                              <w:left w:val="nil"/>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138</w:t>
                            </w:r>
                          </w:p>
                        </w:tc>
                        <w:tc>
                          <w:tcPr>
                            <w:tcW w:w="680" w:type="dxa"/>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4.35</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25F7" w:rsidRDefault="00B724F1" w:rsidP="00146309">
                            <w:pPr>
                              <w:overflowPunct w:val="0"/>
                              <w:spacing w:line="220" w:lineRule="exact"/>
                              <w:jc w:val="center"/>
                              <w:rPr>
                                <w:rFonts w:ascii="標楷體" w:eastAsia="標楷體" w:hAnsi="標楷體"/>
                                <w:sz w:val="20"/>
                                <w:szCs w:val="20"/>
                              </w:rPr>
                            </w:pPr>
                            <w:r w:rsidRPr="007B25F7">
                              <w:rPr>
                                <w:rFonts w:ascii="標楷體" w:eastAsia="標楷體" w:hAnsi="標楷體" w:cs="標楷體" w:hint="eastAsia"/>
                                <w:sz w:val="20"/>
                                <w:szCs w:val="20"/>
                              </w:rPr>
                              <w:sym w:font="Wingdings 2" w:char="F050"/>
                            </w:r>
                          </w:p>
                        </w:tc>
                        <w:tc>
                          <w:tcPr>
                            <w:tcW w:w="3018" w:type="dxa"/>
                            <w:gridSpan w:val="5"/>
                            <w:vMerge/>
                            <w:tcBorders>
                              <w:left w:val="single" w:sz="4" w:space="0" w:color="auto"/>
                              <w:bottom w:val="single" w:sz="4" w:space="0" w:color="auto"/>
                              <w:right w:val="single" w:sz="4" w:space="0" w:color="auto"/>
                              <w:tl2br w:val="single" w:sz="4" w:space="0" w:color="auto"/>
                            </w:tcBorders>
                            <w:vAlign w:val="center"/>
                          </w:tcPr>
                          <w:p w:rsidR="00B724F1" w:rsidRPr="007B25F7" w:rsidRDefault="00B724F1" w:rsidP="00146309">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臺東縣</w:t>
                            </w:r>
                          </w:p>
                        </w:tc>
                        <w:tc>
                          <w:tcPr>
                            <w:tcW w:w="709" w:type="dxa"/>
                            <w:tcBorders>
                              <w:top w:val="single" w:sz="4" w:space="0" w:color="auto"/>
                              <w:left w:val="nil"/>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hint="eastAsia"/>
                                <w:kern w:val="0"/>
                                <w:sz w:val="20"/>
                                <w:szCs w:val="20"/>
                              </w:rPr>
                              <w:t>2</w:t>
                            </w:r>
                            <w:r w:rsidRPr="007B25F7">
                              <w:rPr>
                                <w:rFonts w:ascii="標楷體" w:eastAsia="標楷體" w:hAnsi="標楷體"/>
                                <w:kern w:val="0"/>
                                <w:sz w:val="20"/>
                                <w:szCs w:val="20"/>
                              </w:rPr>
                              <w:t>8</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175</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kern w:val="0"/>
                                <w:sz w:val="20"/>
                                <w:szCs w:val="20"/>
                              </w:rPr>
                            </w:pPr>
                            <w:r w:rsidRPr="007B25F7">
                              <w:rPr>
                                <w:rFonts w:ascii="標楷體" w:eastAsia="標楷體" w:hAnsi="標楷體"/>
                                <w:kern w:val="0"/>
                                <w:sz w:val="20"/>
                                <w:szCs w:val="20"/>
                              </w:rPr>
                              <w:t>9</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5.14</w:t>
                            </w:r>
                          </w:p>
                        </w:tc>
                        <w:tc>
                          <w:tcPr>
                            <w:tcW w:w="426" w:type="dxa"/>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25F7" w:rsidRDefault="00B724F1" w:rsidP="00146309">
                            <w:pPr>
                              <w:widowControl/>
                              <w:spacing w:line="220" w:lineRule="exact"/>
                              <w:suppressOverlap/>
                              <w:jc w:val="center"/>
                              <w:rPr>
                                <w:rFonts w:ascii="標楷體" w:eastAsia="標楷體" w:hAnsi="標楷體"/>
                                <w:bCs/>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25F7" w:rsidRDefault="00B724F1" w:rsidP="00146309">
                            <w:pPr>
                              <w:overflowPunct w:val="0"/>
                              <w:spacing w:line="220" w:lineRule="exact"/>
                              <w:jc w:val="center"/>
                              <w:rPr>
                                <w:rFonts w:ascii="標楷體" w:eastAsia="標楷體" w:hAnsi="標楷體"/>
                                <w:sz w:val="20"/>
                                <w:szCs w:val="20"/>
                              </w:rPr>
                            </w:pPr>
                            <w:r w:rsidRPr="007B25F7">
                              <w:rPr>
                                <w:rFonts w:ascii="標楷體" w:eastAsia="標楷體" w:hAnsi="標楷體" w:cs="標楷體" w:hint="eastAsia"/>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hint="eastAsia"/>
                                <w:bCs/>
                                <w:kern w:val="0"/>
                                <w:sz w:val="20"/>
                                <w:szCs w:val="20"/>
                              </w:rPr>
                              <w:t>6</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66.67</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hint="eastAsia"/>
                                <w:bCs/>
                                <w:kern w:val="0"/>
                                <w:sz w:val="20"/>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20" w:lineRule="exact"/>
                              <w:suppressOverlap/>
                              <w:jc w:val="right"/>
                              <w:rPr>
                                <w:rFonts w:ascii="標楷體" w:eastAsia="標楷體" w:hAnsi="標楷體"/>
                                <w:bCs/>
                                <w:kern w:val="0"/>
                                <w:sz w:val="20"/>
                                <w:szCs w:val="20"/>
                              </w:rPr>
                            </w:pPr>
                            <w:r w:rsidRPr="007B25F7">
                              <w:rPr>
                                <w:rFonts w:ascii="標楷體" w:eastAsia="標楷體" w:hAnsi="標楷體"/>
                                <w:bCs/>
                                <w:kern w:val="0"/>
                                <w:sz w:val="20"/>
                                <w:szCs w:val="20"/>
                              </w:rPr>
                              <w:t>33.33</w:t>
                            </w:r>
                          </w:p>
                        </w:tc>
                      </w:tr>
                      <w:tr w:rsidR="00B724F1" w:rsidRPr="007B47E1" w:rsidTr="00F247D5">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澎湖縣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color w:val="000000"/>
                                <w:kern w:val="0"/>
                                <w:sz w:val="20"/>
                                <w:szCs w:val="20"/>
                              </w:rPr>
                            </w:pPr>
                            <w:r w:rsidRPr="00CC7039">
                              <w:rPr>
                                <w:rFonts w:ascii="標楷體" w:eastAsia="標楷體" w:hAnsi="標楷體" w:hint="eastAsia"/>
                                <w:color w:val="000000"/>
                                <w:kern w:val="0"/>
                                <w:sz w:val="20"/>
                                <w:szCs w:val="20"/>
                              </w:rPr>
                              <w:t>2</w:t>
                            </w:r>
                            <w:r w:rsidRPr="00CC7039">
                              <w:rPr>
                                <w:rFonts w:ascii="標楷體" w:eastAsia="標楷體" w:hAnsi="標楷體"/>
                                <w:color w:val="000000"/>
                                <w:kern w:val="0"/>
                                <w:sz w:val="20"/>
                                <w:szCs w:val="20"/>
                              </w:rPr>
                              <w:t>7</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color w:val="000000"/>
                                <w:kern w:val="0"/>
                                <w:sz w:val="20"/>
                                <w:szCs w:val="20"/>
                              </w:rPr>
                            </w:pPr>
                            <w:r w:rsidRPr="007B47E1">
                              <w:rPr>
                                <w:rFonts w:ascii="標楷體" w:eastAsia="標楷體" w:hAnsi="標楷體"/>
                                <w:color w:val="000000"/>
                                <w:kern w:val="0"/>
                                <w:sz w:val="20"/>
                                <w:szCs w:val="20"/>
                              </w:rPr>
                              <w:t>43</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8</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18.60</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018"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B724F1" w:rsidRPr="007B47E1" w:rsidRDefault="00B724F1" w:rsidP="00146309">
                            <w:pPr>
                              <w:widowControl/>
                              <w:spacing w:line="220" w:lineRule="exact"/>
                              <w:suppressOverlap/>
                              <w:jc w:val="center"/>
                              <w:rPr>
                                <w:rFonts w:ascii="標楷體" w:eastAsia="標楷體" w:hAnsi="標楷體"/>
                                <w:bCs/>
                                <w:kern w:val="0"/>
                                <w:sz w:val="20"/>
                                <w:szCs w:val="20"/>
                              </w:rPr>
                            </w:pP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金門縣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5</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37</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16.22</w:t>
                            </w:r>
                          </w:p>
                        </w:tc>
                        <w:tc>
                          <w:tcPr>
                            <w:tcW w:w="426" w:type="dxa"/>
                            <w:vMerge w:val="restart"/>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146309">
                            <w:pPr>
                              <w:widowControl/>
                              <w:spacing w:line="220" w:lineRule="exact"/>
                              <w:suppressOverlap/>
                              <w:jc w:val="center"/>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3</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50.00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1</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kern w:val="0"/>
                                <w:sz w:val="20"/>
                                <w:szCs w:val="20"/>
                              </w:rPr>
                            </w:pPr>
                            <w:r w:rsidRPr="007B47E1">
                              <w:rPr>
                                <w:rFonts w:ascii="標楷體" w:eastAsia="標楷體" w:hAnsi="標楷體"/>
                                <w:bCs/>
                                <w:kern w:val="0"/>
                                <w:sz w:val="20"/>
                                <w:szCs w:val="20"/>
                              </w:rPr>
                              <w:t>16.67</w:t>
                            </w:r>
                          </w:p>
                        </w:tc>
                      </w:tr>
                      <w:tr w:rsidR="00B724F1" w:rsidRPr="007B47E1" w:rsidTr="00872CFE">
                        <w:trPr>
                          <w:trHeight w:val="57"/>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146309">
                            <w:pPr>
                              <w:widowControl/>
                              <w:spacing w:line="220" w:lineRule="exact"/>
                              <w:suppressOverlap/>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連江縣</w:t>
                            </w:r>
                          </w:p>
                        </w:tc>
                        <w:tc>
                          <w:tcPr>
                            <w:tcW w:w="709" w:type="dxa"/>
                            <w:tcBorders>
                              <w:top w:val="single" w:sz="4" w:space="0" w:color="auto"/>
                              <w:left w:val="nil"/>
                              <w:bottom w:val="single" w:sz="4" w:space="0" w:color="auto"/>
                              <w:right w:val="single" w:sz="4" w:space="0" w:color="auto"/>
                            </w:tcBorders>
                            <w:vAlign w:val="center"/>
                          </w:tcPr>
                          <w:p w:rsidR="00B724F1" w:rsidRPr="00CC7039" w:rsidRDefault="00B724F1" w:rsidP="00146309">
                            <w:pPr>
                              <w:widowControl/>
                              <w:spacing w:line="220" w:lineRule="exact"/>
                              <w:suppressOverlap/>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0</w:t>
                            </w:r>
                          </w:p>
                        </w:tc>
                        <w:tc>
                          <w:tcPr>
                            <w:tcW w:w="737" w:type="dxa"/>
                            <w:tcBorders>
                              <w:top w:val="nil"/>
                              <w:left w:val="single" w:sz="4" w:space="0" w:color="auto"/>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6</w:t>
                            </w:r>
                          </w:p>
                        </w:tc>
                        <w:tc>
                          <w:tcPr>
                            <w:tcW w:w="680"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kern w:val="0"/>
                                <w:sz w:val="20"/>
                                <w:szCs w:val="20"/>
                              </w:rPr>
                            </w:pPr>
                            <w:r w:rsidRPr="007B47E1">
                              <w:rPr>
                                <w:rFonts w:ascii="標楷體" w:eastAsia="標楷體" w:hAnsi="標楷體"/>
                                <w:kern w:val="0"/>
                                <w:sz w:val="20"/>
                                <w:szCs w:val="20"/>
                              </w:rPr>
                              <w:t>5</w:t>
                            </w:r>
                          </w:p>
                        </w:tc>
                        <w:tc>
                          <w:tcPr>
                            <w:tcW w:w="567" w:type="dxa"/>
                            <w:tcBorders>
                              <w:top w:val="nil"/>
                              <w:left w:val="nil"/>
                              <w:bottom w:val="single" w:sz="4" w:space="0" w:color="auto"/>
                              <w:right w:val="single" w:sz="4" w:space="0" w:color="auto"/>
                            </w:tcBorders>
                            <w:shd w:val="clear" w:color="auto" w:fill="auto"/>
                            <w:noWrap/>
                            <w:vAlign w:val="center"/>
                            <w:hideMark/>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83.33</w:t>
                            </w:r>
                          </w:p>
                        </w:tc>
                        <w:tc>
                          <w:tcPr>
                            <w:tcW w:w="426" w:type="dxa"/>
                            <w:vMerge/>
                            <w:tcBorders>
                              <w:top w:val="single" w:sz="4" w:space="0" w:color="auto"/>
                              <w:left w:val="nil"/>
                              <w:bottom w:val="single" w:sz="4" w:space="0" w:color="auto"/>
                              <w:right w:val="single" w:sz="4" w:space="0" w:color="auto"/>
                              <w:tl2br w:val="single" w:sz="4" w:space="0" w:color="auto"/>
                            </w:tcBorders>
                            <w:shd w:val="clear" w:color="auto" w:fill="FFFFFF"/>
                            <w:vAlign w:val="center"/>
                          </w:tcPr>
                          <w:p w:rsidR="00B724F1" w:rsidRPr="007B47E1" w:rsidRDefault="00B724F1" w:rsidP="00146309">
                            <w:pPr>
                              <w:widowControl/>
                              <w:spacing w:line="220" w:lineRule="exact"/>
                              <w:suppressOverlap/>
                              <w:jc w:val="right"/>
                              <w:rPr>
                                <w:rFonts w:ascii="標楷體" w:eastAsia="標楷體" w:hAnsi="標楷體"/>
                                <w:bCs/>
                                <w:color w:val="FF0000"/>
                                <w:kern w:val="0"/>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7B47E1" w:rsidRDefault="00B724F1" w:rsidP="00146309">
                            <w:pPr>
                              <w:overflowPunct w:val="0"/>
                              <w:spacing w:line="220" w:lineRule="exact"/>
                              <w:jc w:val="center"/>
                              <w:rPr>
                                <w:rFonts w:ascii="標楷體" w:eastAsia="標楷體" w:hAnsi="標楷體"/>
                                <w:sz w:val="20"/>
                                <w:szCs w:val="20"/>
                              </w:rPr>
                            </w:pPr>
                            <w:r w:rsidRPr="007B47E1">
                              <w:rPr>
                                <w:rFonts w:ascii="標楷體" w:eastAsia="標楷體" w:hAnsi="標楷體" w:cs="標楷體" w:hint="eastAsia"/>
                                <w:color w:val="000000"/>
                                <w:sz w:val="20"/>
                                <w:szCs w:val="20"/>
                              </w:rPr>
                              <w:sym w:font="Wingdings 2" w:char="F050"/>
                            </w:r>
                          </w:p>
                        </w:tc>
                        <w:tc>
                          <w:tcPr>
                            <w:tcW w:w="395"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2</w:t>
                            </w:r>
                          </w:p>
                        </w:tc>
                        <w:tc>
                          <w:tcPr>
                            <w:tcW w:w="739"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bCs/>
                                <w:color w:val="000000"/>
                                <w:kern w:val="0"/>
                                <w:sz w:val="20"/>
                                <w:szCs w:val="20"/>
                              </w:rPr>
                              <w:t>40.00</w:t>
                            </w:r>
                          </w:p>
                        </w:tc>
                        <w:tc>
                          <w:tcPr>
                            <w:tcW w:w="567"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w:t>
                            </w:r>
                          </w:p>
                        </w:tc>
                        <w:tc>
                          <w:tcPr>
                            <w:tcW w:w="892" w:type="dxa"/>
                            <w:tcBorders>
                              <w:top w:val="single" w:sz="4" w:space="0" w:color="auto"/>
                              <w:left w:val="single" w:sz="4" w:space="0" w:color="auto"/>
                              <w:bottom w:val="single" w:sz="4" w:space="0" w:color="auto"/>
                              <w:right w:val="single" w:sz="4" w:space="0" w:color="auto"/>
                            </w:tcBorders>
                            <w:vAlign w:val="center"/>
                          </w:tcPr>
                          <w:p w:rsidR="00B724F1" w:rsidRPr="007B47E1" w:rsidRDefault="00B724F1" w:rsidP="00146309">
                            <w:pPr>
                              <w:widowControl/>
                              <w:spacing w:line="220" w:lineRule="exact"/>
                              <w:suppressOverlap/>
                              <w:jc w:val="right"/>
                              <w:rPr>
                                <w:rFonts w:ascii="標楷體" w:eastAsia="標楷體" w:hAnsi="標楷體"/>
                                <w:bCs/>
                                <w:color w:val="000000"/>
                                <w:kern w:val="0"/>
                                <w:sz w:val="20"/>
                                <w:szCs w:val="20"/>
                              </w:rPr>
                            </w:pPr>
                            <w:r w:rsidRPr="007B47E1">
                              <w:rPr>
                                <w:rFonts w:ascii="標楷體" w:eastAsia="標楷體" w:hAnsi="標楷體" w:hint="eastAsia"/>
                                <w:bCs/>
                                <w:color w:val="000000"/>
                                <w:kern w:val="0"/>
                                <w:sz w:val="20"/>
                                <w:szCs w:val="20"/>
                              </w:rPr>
                              <w:t>－</w:t>
                            </w:r>
                          </w:p>
                        </w:tc>
                      </w:tr>
                      <w:tr w:rsidR="00B724F1" w:rsidRPr="00CC7039" w:rsidTr="00D3699E">
                        <w:trPr>
                          <w:trHeight w:val="57"/>
                        </w:trPr>
                        <w:tc>
                          <w:tcPr>
                            <w:tcW w:w="6846" w:type="dxa"/>
                            <w:gridSpan w:val="11"/>
                            <w:tcBorders>
                              <w:top w:val="single" w:sz="4" w:space="0" w:color="auto"/>
                            </w:tcBorders>
                          </w:tcPr>
                          <w:p w:rsidR="00B724F1" w:rsidRPr="00CC7039" w:rsidRDefault="00B724F1" w:rsidP="00146309">
                            <w:pPr>
                              <w:widowControl/>
                              <w:spacing w:line="220" w:lineRule="exact"/>
                              <w:ind w:leftChars="-5" w:left="1" w:hangingChars="7" w:hanging="13"/>
                              <w:suppressOverlap/>
                              <w:jc w:val="both"/>
                              <w:rPr>
                                <w:rFonts w:ascii="標楷體" w:eastAsia="標楷體" w:hAnsi="標楷體"/>
                                <w:bCs/>
                                <w:color w:val="000000"/>
                                <w:kern w:val="0"/>
                                <w:sz w:val="18"/>
                                <w:szCs w:val="18"/>
                              </w:rPr>
                            </w:pPr>
                            <w:r w:rsidRPr="00CC7039">
                              <w:rPr>
                                <w:rFonts w:ascii="標楷體" w:eastAsia="標楷體" w:hAnsi="標楷體" w:hint="eastAsia"/>
                                <w:bCs/>
                                <w:color w:val="000000"/>
                                <w:kern w:val="0"/>
                                <w:sz w:val="18"/>
                                <w:szCs w:val="18"/>
                              </w:rPr>
                              <w:t>註：1.係</w:t>
                            </w:r>
                            <w:r w:rsidRPr="00CC7039">
                              <w:rPr>
                                <w:rFonts w:ascii="標楷體" w:eastAsia="標楷體" w:hAnsi="標楷體"/>
                                <w:bCs/>
                                <w:color w:val="000000"/>
                                <w:kern w:val="0"/>
                                <w:sz w:val="18"/>
                                <w:szCs w:val="18"/>
                              </w:rPr>
                              <w:t>指占各該市縣</w:t>
                            </w:r>
                            <w:r w:rsidRPr="00CC7039">
                              <w:rPr>
                                <w:rFonts w:ascii="標楷體" w:eastAsia="標楷體" w:hAnsi="標楷體" w:hint="eastAsia"/>
                                <w:bCs/>
                                <w:color w:val="000000"/>
                                <w:kern w:val="0"/>
                                <w:sz w:val="18"/>
                                <w:szCs w:val="18"/>
                              </w:rPr>
                              <w:t>受補</w:t>
                            </w:r>
                            <w:r w:rsidRPr="00CC7039">
                              <w:rPr>
                                <w:rFonts w:ascii="標楷體" w:eastAsia="標楷體" w:hAnsi="標楷體"/>
                                <w:bCs/>
                                <w:color w:val="000000"/>
                                <w:kern w:val="0"/>
                                <w:sz w:val="18"/>
                                <w:szCs w:val="18"/>
                              </w:rPr>
                              <w:t>助</w:t>
                            </w:r>
                            <w:r w:rsidRPr="00CC7039">
                              <w:rPr>
                                <w:rFonts w:ascii="標楷體" w:eastAsia="標楷體" w:hAnsi="標楷體" w:hint="eastAsia"/>
                                <w:bCs/>
                                <w:color w:val="000000"/>
                                <w:kern w:val="0"/>
                                <w:sz w:val="18"/>
                                <w:szCs w:val="18"/>
                              </w:rPr>
                              <w:t>演</w:t>
                            </w:r>
                            <w:r w:rsidRPr="00CC7039">
                              <w:rPr>
                                <w:rFonts w:ascii="標楷體" w:eastAsia="標楷體" w:hAnsi="標楷體"/>
                                <w:bCs/>
                                <w:color w:val="000000"/>
                                <w:kern w:val="0"/>
                                <w:sz w:val="18"/>
                                <w:szCs w:val="18"/>
                              </w:rPr>
                              <w:t>藝團隊數之比率</w:t>
                            </w:r>
                            <w:r w:rsidRPr="00CC7039">
                              <w:rPr>
                                <w:rFonts w:ascii="標楷體" w:eastAsia="標楷體" w:hAnsi="標楷體" w:hint="eastAsia"/>
                                <w:bCs/>
                                <w:color w:val="000000"/>
                                <w:kern w:val="0"/>
                                <w:sz w:val="18"/>
                                <w:szCs w:val="18"/>
                              </w:rPr>
                              <w:t>。</w:t>
                            </w:r>
                          </w:p>
                          <w:p w:rsidR="00B724F1" w:rsidRPr="00CC7039" w:rsidRDefault="00B724F1" w:rsidP="00146309">
                            <w:pPr>
                              <w:widowControl/>
                              <w:spacing w:line="220" w:lineRule="exact"/>
                              <w:ind w:firstLineChars="194" w:firstLine="349"/>
                              <w:suppressOverlap/>
                              <w:jc w:val="both"/>
                              <w:rPr>
                                <w:rFonts w:ascii="標楷體" w:eastAsia="標楷體" w:hAnsi="標楷體"/>
                                <w:bCs/>
                                <w:color w:val="000000"/>
                                <w:kern w:val="0"/>
                                <w:sz w:val="18"/>
                                <w:szCs w:val="18"/>
                              </w:rPr>
                            </w:pPr>
                            <w:r w:rsidRPr="00CC7039">
                              <w:rPr>
                                <w:rFonts w:ascii="標楷體" w:eastAsia="標楷體" w:hAnsi="標楷體"/>
                                <w:bCs/>
                                <w:color w:val="000000"/>
                                <w:kern w:val="0"/>
                                <w:sz w:val="18"/>
                                <w:szCs w:val="18"/>
                              </w:rPr>
                              <w:t>2.</w:t>
                            </w:r>
                            <w:r w:rsidRPr="00CC7039">
                              <w:rPr>
                                <w:rFonts w:ascii="標楷體" w:eastAsia="標楷體" w:hAnsi="標楷體" w:hint="eastAsia"/>
                                <w:bCs/>
                                <w:color w:val="000000"/>
                                <w:kern w:val="0"/>
                                <w:sz w:val="18"/>
                                <w:szCs w:val="18"/>
                              </w:rPr>
                              <w:t>資料來源：整理自文化部提供資料。</w:t>
                            </w:r>
                          </w:p>
                        </w:tc>
                      </w:tr>
                    </w:tbl>
                    <w:p w:rsidR="00B724F1" w:rsidRPr="00CB050B" w:rsidRDefault="00B724F1" w:rsidP="00F4367B"/>
                  </w:txbxContent>
                </v:textbox>
                <w10:wrap type="square" anchorx="margin" anchory="margin"/>
              </v:shape>
            </w:pict>
          </mc:Fallback>
        </mc:AlternateContent>
      </w:r>
      <w:r w:rsidR="001F028C" w:rsidRPr="00AC014A">
        <w:rPr>
          <w:rFonts w:ascii="標楷體" w:eastAsia="標楷體" w:hAnsi="標楷體"/>
          <w:b/>
          <w:kern w:val="0"/>
          <w:szCs w:val="24"/>
        </w:rPr>
        <w:t>1.</w:t>
      </w:r>
      <w:r w:rsidR="001F028C" w:rsidRPr="00AC014A">
        <w:rPr>
          <w:rFonts w:ascii="標楷體" w:eastAsia="標楷體" w:hAnsi="標楷體" w:hint="eastAsia"/>
          <w:b/>
          <w:kern w:val="0"/>
          <w:szCs w:val="24"/>
        </w:rPr>
        <w:t xml:space="preserve">　補助地方政府扶植傑出演藝團隊，補助演藝團隊數占全國立案總數比率尚待提升，且部分市縣補助要點規定演出次數與文化部規範未符，或未限制申請次數，補助資源集中部分團隊等情：</w:t>
      </w:r>
      <w:r w:rsidR="001F028C" w:rsidRPr="00AC014A">
        <w:rPr>
          <w:rFonts w:ascii="標楷體" w:eastAsia="標楷體" w:hAnsi="標楷體" w:hint="eastAsia"/>
          <w:kern w:val="0"/>
          <w:szCs w:val="24"/>
        </w:rPr>
        <w:t>文化部為扶植及獎助各地區傑出演藝團隊，穩定其行政營運，提升專業創作水準，辦理補助地方政府扶植傑出演藝團隊計畫，並訂有文化部補助地方扶植傑出演藝團隊計畫作業要點</w:t>
      </w:r>
      <w:r w:rsidR="00EE50C3" w:rsidRPr="00AC014A">
        <w:rPr>
          <w:rFonts w:ascii="標楷體" w:eastAsia="標楷體" w:hAnsi="標楷體" w:hint="eastAsia"/>
          <w:kern w:val="0"/>
          <w:szCs w:val="24"/>
        </w:rPr>
        <w:t>（</w:t>
      </w:r>
      <w:r w:rsidR="001F028C" w:rsidRPr="00AC014A">
        <w:rPr>
          <w:rFonts w:ascii="標楷體" w:eastAsia="標楷體" w:hAnsi="標楷體" w:hint="eastAsia"/>
          <w:kern w:val="0"/>
          <w:szCs w:val="24"/>
        </w:rPr>
        <w:t>下稱文化部補助演藝團隊作業要點</w:t>
      </w:r>
      <w:r w:rsidR="00EE50C3" w:rsidRPr="00AC014A">
        <w:rPr>
          <w:rFonts w:ascii="標楷體" w:eastAsia="標楷體" w:hAnsi="標楷體" w:hint="eastAsia"/>
          <w:kern w:val="0"/>
          <w:szCs w:val="24"/>
        </w:rPr>
        <w:t>）</w:t>
      </w:r>
      <w:r w:rsidR="001F028C" w:rsidRPr="00AC014A">
        <w:rPr>
          <w:rFonts w:ascii="標楷體" w:eastAsia="標楷體" w:hAnsi="標楷體" w:hint="eastAsia"/>
          <w:kern w:val="0"/>
          <w:szCs w:val="24"/>
        </w:rPr>
        <w:t>；各市縣政府依據前開補助作業要點訂定其扶植演藝團隊補助作業要點。依文化部補助演藝團隊作業要點規定，傑出演藝團隊每年應至少有</w:t>
      </w:r>
      <w:r w:rsidR="00BB7417" w:rsidRPr="00AC014A">
        <w:rPr>
          <w:rFonts w:ascii="標楷體" w:eastAsia="標楷體" w:hAnsi="標楷體" w:hint="eastAsia"/>
          <w:kern w:val="0"/>
          <w:szCs w:val="24"/>
        </w:rPr>
        <w:t>2場以上優質演出，且具地方特色足以向其他市縣推展等。該部108至112年度補助各市縣政府計6,650萬元，協助扶植演藝團隊701件，受補助演藝團隊249家（表8），惟僅占全國立案之演藝團體數6,924家之3.60％，多數演藝團體未獲補助資源扶植。另檢視各市縣扶植演藝團隊補助作業要點，其中未規範每年演出場次者有嘉義縣及嘉義市政府、僅要求1場演出者有高雄</w:t>
      </w:r>
      <w:r w:rsidR="0052267D" w:rsidRPr="00AC014A">
        <w:rPr>
          <w:rFonts w:ascii="標楷體" w:eastAsia="標楷體" w:hAnsi="標楷體" w:hint="eastAsia"/>
          <w:kern w:val="0"/>
          <w:szCs w:val="24"/>
        </w:rPr>
        <w:t>市、南投縣、連江縣及金門縣等市縣政府，核與文化部補助演藝團隊作業要點規</w:t>
      </w:r>
    </w:p>
    <w:p w:rsidR="00512E2F" w:rsidRPr="00AC014A" w:rsidRDefault="0052267D" w:rsidP="00CB54B1">
      <w:pPr>
        <w:overflowPunct w:val="0"/>
        <w:snapToGrid w:val="0"/>
        <w:spacing w:line="400" w:lineRule="exact"/>
        <w:jc w:val="both"/>
        <w:rPr>
          <w:rFonts w:ascii="標楷體" w:eastAsia="標楷體" w:hAnsi="標楷體"/>
          <w:bCs/>
          <w:spacing w:val="-2"/>
          <w:szCs w:val="24"/>
          <w:lang w:eastAsia="zh-HK"/>
        </w:rPr>
      </w:pPr>
      <w:r w:rsidRPr="00AC014A">
        <w:rPr>
          <w:rFonts w:ascii="標楷體" w:eastAsia="標楷體" w:hAnsi="標楷體" w:hint="eastAsia"/>
          <w:spacing w:val="-2"/>
          <w:kern w:val="0"/>
          <w:szCs w:val="24"/>
        </w:rPr>
        <w:t>定受補助演藝</w:t>
      </w:r>
      <w:r w:rsidR="001F028C" w:rsidRPr="00AC014A">
        <w:rPr>
          <w:rFonts w:ascii="標楷體" w:eastAsia="標楷體" w:hAnsi="標楷體" w:hint="eastAsia"/>
          <w:spacing w:val="-2"/>
          <w:kern w:val="0"/>
          <w:szCs w:val="24"/>
        </w:rPr>
        <w:t>團隊每年至少有2場以上演出未符。又部分市縣政府為擴大補助效益，避免補助資源集中於部分演藝團隊，已於其補助作業要點明定同一演藝團隊連續年度申請之次數限制，惟桃園市等13市縣政府尚乏相關規範，致同一演藝團隊連續補助達3年以上者有84家（59.15％）；甚至有34家</w:t>
      </w:r>
      <w:r w:rsidR="00E329FA" w:rsidRPr="007B25F7">
        <w:rPr>
          <w:rFonts w:ascii="標楷體" w:eastAsia="標楷體" w:hAnsi="標楷體" w:hint="eastAsia"/>
          <w:spacing w:val="-2"/>
          <w:kern w:val="0"/>
          <w:szCs w:val="24"/>
        </w:rPr>
        <w:t>（23.94％）</w:t>
      </w:r>
      <w:r w:rsidR="001F028C" w:rsidRPr="00AC014A">
        <w:rPr>
          <w:rFonts w:ascii="標楷體" w:eastAsia="標楷體" w:hAnsi="標楷體" w:hint="eastAsia"/>
          <w:spacing w:val="-2"/>
          <w:kern w:val="0"/>
          <w:szCs w:val="24"/>
        </w:rPr>
        <w:t>連續5年獲補助（同表8），為擴大補助資源效益</w:t>
      </w:r>
      <w:r w:rsidR="001F028C" w:rsidRPr="00AC014A">
        <w:rPr>
          <w:rFonts w:ascii="標楷體" w:eastAsia="標楷體" w:hAnsi="標楷體"/>
          <w:spacing w:val="-2"/>
          <w:kern w:val="0"/>
          <w:szCs w:val="24"/>
        </w:rPr>
        <w:t>，</w:t>
      </w:r>
      <w:r w:rsidR="001F028C" w:rsidRPr="00AC014A">
        <w:rPr>
          <w:rFonts w:ascii="標楷體" w:eastAsia="標楷體" w:hAnsi="標楷體" w:hint="eastAsia"/>
          <w:spacing w:val="-2"/>
          <w:kern w:val="0"/>
          <w:szCs w:val="24"/>
        </w:rPr>
        <w:t>經函請文化部檢討改善。據復：將協助各市縣審慎評估研擬同一演藝團隊連續年度申請次數限制之機制，並鼓勵積極開發新興潛力團隊，以擴大補助對象，提升補助資源運用效益；另已修正補助作業要點增列演出場次可含一場售票演出，並請各市縣政府據以同步修正，以符該部補助作業要點規範。</w:t>
      </w:r>
    </w:p>
    <w:p w:rsidR="00512E2F" w:rsidRPr="00AC014A" w:rsidRDefault="00CB54B1" w:rsidP="00872CFE">
      <w:pPr>
        <w:overflowPunct w:val="0"/>
        <w:snapToGrid w:val="0"/>
        <w:spacing w:line="400" w:lineRule="exact"/>
        <w:ind w:firstLineChars="450" w:firstLine="1440"/>
        <w:jc w:val="both"/>
        <w:rPr>
          <w:rFonts w:ascii="標楷體" w:eastAsia="標楷體" w:hAnsi="標楷體"/>
          <w:bCs/>
          <w:kern w:val="0"/>
          <w:szCs w:val="24"/>
        </w:rPr>
      </w:pPr>
      <w:r w:rsidRPr="00AC014A">
        <w:rPr>
          <w:rFonts w:ascii="標楷體" w:eastAsia="標楷體" w:hAnsi="標楷體"/>
          <w:bCs/>
          <w:noProof/>
          <w:sz w:val="32"/>
          <w:szCs w:val="32"/>
        </w:rPr>
        <mc:AlternateContent>
          <mc:Choice Requires="wps">
            <w:drawing>
              <wp:anchor distT="45720" distB="45720" distL="114300" distR="114300" simplePos="0" relativeHeight="251667968" behindDoc="0" locked="0" layoutInCell="1" allowOverlap="1" wp14:anchorId="4752A983" wp14:editId="493DEB4B">
                <wp:simplePos x="0" y="0"/>
                <wp:positionH relativeFrom="margin">
                  <wp:posOffset>2975137</wp:posOffset>
                </wp:positionH>
                <wp:positionV relativeFrom="margin">
                  <wp:posOffset>2599690</wp:posOffset>
                </wp:positionV>
                <wp:extent cx="3411855" cy="5981700"/>
                <wp:effectExtent l="0" t="0" r="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855" cy="5981700"/>
                        </a:xfrm>
                        <a:prstGeom prst="rect">
                          <a:avLst/>
                        </a:prstGeom>
                        <a:noFill/>
                        <a:ln w="9525">
                          <a:noFill/>
                          <a:miter lim="800000"/>
                          <a:headEnd/>
                          <a:tailEnd/>
                        </a:ln>
                      </wps:spPr>
                      <wps:txbx>
                        <w:txbxContent>
                          <w:tbl>
                            <w:tblPr>
                              <w:tblW w:w="5172" w:type="dxa"/>
                              <w:jc w:val="center"/>
                              <w:tblCellMar>
                                <w:left w:w="28" w:type="dxa"/>
                                <w:right w:w="28" w:type="dxa"/>
                              </w:tblCellMar>
                              <w:tblLook w:val="04A0" w:firstRow="1" w:lastRow="0" w:firstColumn="1" w:lastColumn="0" w:noHBand="0" w:noVBand="1"/>
                            </w:tblPr>
                            <w:tblGrid>
                              <w:gridCol w:w="751"/>
                              <w:gridCol w:w="725"/>
                              <w:gridCol w:w="343"/>
                              <w:gridCol w:w="600"/>
                              <w:gridCol w:w="642"/>
                              <w:gridCol w:w="296"/>
                              <w:gridCol w:w="641"/>
                              <w:gridCol w:w="296"/>
                              <w:gridCol w:w="904"/>
                            </w:tblGrid>
                            <w:tr w:rsidR="00B724F1" w:rsidRPr="009F36AC" w:rsidTr="00146309">
                              <w:trPr>
                                <w:trHeight w:val="221"/>
                                <w:jc w:val="center"/>
                              </w:trPr>
                              <w:tc>
                                <w:tcPr>
                                  <w:tcW w:w="5172" w:type="dxa"/>
                                  <w:gridSpan w:val="9"/>
                                  <w:shd w:val="clear" w:color="auto" w:fill="auto"/>
                                  <w:noWrap/>
                                  <w:vAlign w:val="center"/>
                                </w:tcPr>
                                <w:p w:rsidR="00B724F1" w:rsidRPr="009F36AC" w:rsidRDefault="00B724F1" w:rsidP="003911F0">
                                  <w:pPr>
                                    <w:widowControl/>
                                    <w:spacing w:line="290" w:lineRule="exact"/>
                                    <w:ind w:left="697" w:rightChars="-5" w:right="-12" w:hangingChars="290" w:hanging="697"/>
                                    <w:jc w:val="both"/>
                                    <w:rPr>
                                      <w:rFonts w:ascii="標楷體" w:eastAsia="標楷體" w:hAnsi="標楷體"/>
                                      <w:bCs/>
                                      <w:color w:val="000000"/>
                                      <w:kern w:val="0"/>
                                      <w:szCs w:val="24"/>
                                    </w:rPr>
                                  </w:pPr>
                                  <w:r w:rsidRPr="009F36AC">
                                    <w:rPr>
                                      <w:rFonts w:ascii="標楷體" w:eastAsia="標楷體" w:hAnsi="標楷體" w:hint="eastAsia"/>
                                      <w:b/>
                                      <w:bCs/>
                                      <w:color w:val="000000"/>
                                      <w:kern w:val="0"/>
                                      <w:szCs w:val="24"/>
                                    </w:rPr>
                                    <w:t>表</w:t>
                                  </w:r>
                                  <w:r>
                                    <w:rPr>
                                      <w:rFonts w:ascii="標楷體" w:eastAsia="標楷體" w:hAnsi="標楷體" w:hint="eastAsia"/>
                                      <w:b/>
                                      <w:bCs/>
                                      <w:color w:val="000000"/>
                                      <w:kern w:val="0"/>
                                      <w:szCs w:val="24"/>
                                    </w:rPr>
                                    <w:t>9</w:t>
                                  </w:r>
                                  <w:r w:rsidRPr="009F36AC">
                                    <w:rPr>
                                      <w:rFonts w:ascii="標楷體" w:eastAsia="標楷體" w:hAnsi="標楷體" w:hint="eastAsia"/>
                                      <w:b/>
                                      <w:bCs/>
                                      <w:color w:val="000000"/>
                                      <w:kern w:val="0"/>
                                      <w:szCs w:val="24"/>
                                    </w:rPr>
                                    <w:t xml:space="preserve">　1</w:t>
                                  </w:r>
                                  <w:r w:rsidRPr="009F36AC">
                                    <w:rPr>
                                      <w:rFonts w:ascii="標楷體" w:eastAsia="標楷體" w:hAnsi="標楷體"/>
                                      <w:b/>
                                      <w:bCs/>
                                      <w:color w:val="000000"/>
                                      <w:kern w:val="0"/>
                                      <w:szCs w:val="24"/>
                                    </w:rPr>
                                    <w:t>08</w:t>
                                  </w:r>
                                  <w:r w:rsidRPr="009F36AC">
                                    <w:rPr>
                                      <w:rFonts w:ascii="標楷體" w:eastAsia="標楷體" w:hAnsi="標楷體" w:hint="eastAsia"/>
                                      <w:b/>
                                      <w:bCs/>
                                      <w:color w:val="000000"/>
                                      <w:kern w:val="0"/>
                                      <w:szCs w:val="24"/>
                                    </w:rPr>
                                    <w:t>至1</w:t>
                                  </w:r>
                                  <w:r w:rsidRPr="009F36AC">
                                    <w:rPr>
                                      <w:rFonts w:ascii="標楷體" w:eastAsia="標楷體" w:hAnsi="標楷體"/>
                                      <w:b/>
                                      <w:bCs/>
                                      <w:color w:val="000000"/>
                                      <w:kern w:val="0"/>
                                      <w:szCs w:val="24"/>
                                    </w:rPr>
                                    <w:t>12</w:t>
                                  </w:r>
                                  <w:r w:rsidRPr="009F36AC">
                                    <w:rPr>
                                      <w:rFonts w:ascii="標楷體" w:eastAsia="標楷體" w:hAnsi="標楷體" w:hint="eastAsia"/>
                                      <w:b/>
                                      <w:bCs/>
                                      <w:color w:val="000000"/>
                                      <w:kern w:val="0"/>
                                      <w:szCs w:val="24"/>
                                    </w:rPr>
                                    <w:t>年度文化部媒合演藝團隊進駐演藝場所合作補助情形</w:t>
                                  </w:r>
                                </w:p>
                              </w:tc>
                            </w:tr>
                            <w:tr w:rsidR="00B724F1" w:rsidRPr="009F36AC" w:rsidTr="00146309">
                              <w:trPr>
                                <w:trHeight w:val="221"/>
                                <w:jc w:val="center"/>
                              </w:trPr>
                              <w:tc>
                                <w:tcPr>
                                  <w:tcW w:w="5172" w:type="dxa"/>
                                  <w:gridSpan w:val="9"/>
                                  <w:shd w:val="clear" w:color="auto" w:fill="auto"/>
                                  <w:noWrap/>
                                  <w:vAlign w:val="center"/>
                                </w:tcPr>
                                <w:p w:rsidR="00B724F1" w:rsidRPr="009F36AC" w:rsidRDefault="00B724F1" w:rsidP="0029256F">
                                  <w:pPr>
                                    <w:widowControl/>
                                    <w:spacing w:line="290" w:lineRule="exact"/>
                                    <w:jc w:val="right"/>
                                    <w:rPr>
                                      <w:rFonts w:ascii="標楷體" w:eastAsia="標楷體" w:hAnsi="標楷體"/>
                                      <w:bCs/>
                                      <w:color w:val="000000"/>
                                      <w:kern w:val="0"/>
                                      <w:sz w:val="20"/>
                                      <w:szCs w:val="20"/>
                                    </w:rPr>
                                  </w:pPr>
                                  <w:r w:rsidRPr="009F36AC">
                                    <w:rPr>
                                      <w:rFonts w:ascii="標楷體" w:eastAsia="標楷體" w:hAnsi="標楷體" w:hint="eastAsia"/>
                                      <w:bCs/>
                                      <w:color w:val="000000"/>
                                      <w:kern w:val="0"/>
                                      <w:sz w:val="20"/>
                                      <w:szCs w:val="20"/>
                                    </w:rPr>
                                    <w:t>單位：家、％、個</w:t>
                                  </w:r>
                                </w:p>
                              </w:tc>
                            </w:tr>
                            <w:tr w:rsidR="00B724F1" w:rsidRPr="009F36AC" w:rsidTr="00146309">
                              <w:trPr>
                                <w:trHeight w:val="221"/>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bCs/>
                                      <w:color w:val="000000"/>
                                      <w:kern w:val="0"/>
                                      <w:sz w:val="20"/>
                                      <w:szCs w:val="20"/>
                                    </w:rPr>
                                  </w:pPr>
                                  <w:r w:rsidRPr="00CC7039">
                                    <w:rPr>
                                      <w:rFonts w:ascii="標楷體" w:eastAsia="標楷體" w:hAnsi="標楷體" w:cs="新細明體" w:hint="eastAsia"/>
                                      <w:bCs/>
                                      <w:color w:val="000000"/>
                                      <w:kern w:val="0"/>
                                      <w:sz w:val="20"/>
                                      <w:szCs w:val="20"/>
                                    </w:rPr>
                                    <w:t>市縣別</w:t>
                                  </w:r>
                                </w:p>
                              </w:tc>
                              <w:tc>
                                <w:tcPr>
                                  <w:tcW w:w="0" w:type="auto"/>
                                  <w:gridSpan w:val="3"/>
                                  <w:tcBorders>
                                    <w:top w:val="single" w:sz="4" w:space="0" w:color="auto"/>
                                    <w:left w:val="nil"/>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全國演藝團隊數</w:t>
                                  </w:r>
                                </w:p>
                              </w:tc>
                              <w:tc>
                                <w:tcPr>
                                  <w:tcW w:w="2779" w:type="dxa"/>
                                  <w:gridSpan w:val="5"/>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全國演藝場所數</w:t>
                                  </w:r>
                                </w:p>
                              </w:tc>
                            </w:tr>
                            <w:tr w:rsidR="00B724F1" w:rsidRPr="009F36AC" w:rsidTr="00146309">
                              <w:trPr>
                                <w:trHeight w:val="221"/>
                                <w:jc w:val="center"/>
                              </w:trPr>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Cs/>
                                      <w:color w:val="000000"/>
                                      <w:kern w:val="0"/>
                                      <w:sz w:val="20"/>
                                      <w:szCs w:val="20"/>
                                    </w:rPr>
                                  </w:pPr>
                                </w:p>
                              </w:tc>
                              <w:tc>
                                <w:tcPr>
                                  <w:tcW w:w="711" w:type="dxa"/>
                                  <w:vMerge w:val="restart"/>
                                  <w:tcBorders>
                                    <w:left w:val="nil"/>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Cs/>
                                      <w:color w:val="000000"/>
                                      <w:kern w:val="0"/>
                                      <w:sz w:val="20"/>
                                      <w:szCs w:val="20"/>
                                    </w:rPr>
                                  </w:pPr>
                                </w:p>
                              </w:tc>
                              <w:tc>
                                <w:tcPr>
                                  <w:tcW w:w="933" w:type="dxa"/>
                                  <w:gridSpan w:val="2"/>
                                  <w:tcBorders>
                                    <w:top w:val="single" w:sz="4" w:space="0" w:color="auto"/>
                                    <w:left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補助家數</w:t>
                                  </w:r>
                                </w:p>
                              </w:tc>
                              <w:tc>
                                <w:tcPr>
                                  <w:tcW w:w="0" w:type="auto"/>
                                  <w:vMerge w:val="restart"/>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Cs/>
                                      <w:color w:val="000000"/>
                                      <w:kern w:val="0"/>
                                      <w:sz w:val="20"/>
                                      <w:szCs w:val="20"/>
                                    </w:rPr>
                                  </w:pPr>
                                </w:p>
                              </w:tc>
                              <w:tc>
                                <w:tcPr>
                                  <w:tcW w:w="2136" w:type="dxa"/>
                                  <w:gridSpan w:val="4"/>
                                  <w:tcBorders>
                                    <w:top w:val="single" w:sz="4" w:space="0" w:color="auto"/>
                                    <w:left w:val="nil"/>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媒合進駐場所數</w:t>
                                  </w:r>
                                </w:p>
                              </w:tc>
                            </w:tr>
                            <w:tr w:rsidR="00B724F1" w:rsidRPr="009F36AC" w:rsidTr="00146309">
                              <w:trPr>
                                <w:trHeight w:val="57"/>
                                <w:jc w:val="center"/>
                              </w:trPr>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p>
                              </w:tc>
                              <w:tc>
                                <w:tcPr>
                                  <w:tcW w:w="711" w:type="dxa"/>
                                  <w:vMerge/>
                                  <w:tcBorders>
                                    <w:left w:val="nil"/>
                                    <w:right w:val="single" w:sz="4" w:space="0" w:color="auto"/>
                                  </w:tcBorders>
                                  <w:shd w:val="clear" w:color="auto" w:fill="auto"/>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342" w:type="dxa"/>
                                  <w:tcBorders>
                                    <w:left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val="restart"/>
                                  <w:tcBorders>
                                    <w:top w:val="single" w:sz="4" w:space="0" w:color="auto"/>
                                    <w:left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r w:rsidRPr="00CC7039">
                                    <w:rPr>
                                      <w:rFonts w:ascii="標楷體" w:eastAsia="標楷體" w:hAnsi="標楷體" w:hint="eastAsia"/>
                                      <w:bCs/>
                                      <w:color w:val="000000"/>
                                      <w:kern w:val="0"/>
                                      <w:sz w:val="20"/>
                                      <w:szCs w:val="20"/>
                                    </w:rPr>
                                    <w:t>占比</w:t>
                                  </w:r>
                                </w:p>
                              </w:tc>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val="restart"/>
                                  <w:tcBorders>
                                    <w:left w:val="nil"/>
                                    <w:bottom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
                                      <w:kern w:val="0"/>
                                      <w:sz w:val="20"/>
                                      <w:szCs w:val="20"/>
                                    </w:rPr>
                                  </w:pPr>
                                </w:p>
                              </w:tc>
                              <w:tc>
                                <w:tcPr>
                                  <w:tcW w:w="0" w:type="auto"/>
                                  <w:vMerge w:val="restart"/>
                                  <w:tcBorders>
                                    <w:top w:val="single" w:sz="4" w:space="0" w:color="auto"/>
                                    <w:left w:val="nil"/>
                                    <w:bottom w:val="single" w:sz="4" w:space="0" w:color="auto"/>
                                    <w:right w:val="double" w:sz="4" w:space="0" w:color="auto"/>
                                  </w:tcBorders>
                                  <w:vAlign w:val="center"/>
                                </w:tcPr>
                                <w:p w:rsidR="00B724F1" w:rsidRPr="00CC7039" w:rsidRDefault="00B724F1" w:rsidP="007D129E">
                                  <w:pPr>
                                    <w:widowControl/>
                                    <w:spacing w:line="0" w:lineRule="atLeast"/>
                                    <w:jc w:val="center"/>
                                    <w:rPr>
                                      <w:rFonts w:ascii="標楷體" w:eastAsia="標楷體" w:hAnsi="標楷體"/>
                                      <w:b/>
                                      <w:kern w:val="0"/>
                                      <w:sz w:val="20"/>
                                      <w:szCs w:val="20"/>
                                    </w:rPr>
                                  </w:pPr>
                                  <w:r w:rsidRPr="00CC7039">
                                    <w:rPr>
                                      <w:rFonts w:ascii="標楷體" w:eastAsia="標楷體" w:hAnsi="標楷體" w:hint="eastAsia"/>
                                      <w:bCs/>
                                      <w:color w:val="000000"/>
                                      <w:kern w:val="0"/>
                                      <w:sz w:val="20"/>
                                      <w:szCs w:val="20"/>
                                    </w:rPr>
                                    <w:t>占比</w:t>
                                  </w:r>
                                </w:p>
                              </w:tc>
                              <w:tc>
                                <w:tcPr>
                                  <w:tcW w:w="1199" w:type="dxa"/>
                                  <w:gridSpan w:val="2"/>
                                  <w:tcBorders>
                                    <w:top w:val="single" w:sz="4" w:space="0" w:color="auto"/>
                                    <w:left w:val="doub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公立</w:t>
                                  </w:r>
                                </w:p>
                              </w:tc>
                            </w:tr>
                            <w:tr w:rsidR="00B724F1" w:rsidRPr="009F36AC" w:rsidTr="00146309">
                              <w:trPr>
                                <w:trHeight w:val="57"/>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p>
                              </w:tc>
                              <w:tc>
                                <w:tcPr>
                                  <w:tcW w:w="711" w:type="dxa"/>
                                  <w:vMerge/>
                                  <w:tcBorders>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342" w:type="dxa"/>
                                  <w:tcBorders>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nil"/>
                                    <w:bottom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
                                      <w:kern w:val="0"/>
                                      <w:sz w:val="20"/>
                                      <w:szCs w:val="20"/>
                                    </w:rPr>
                                  </w:pPr>
                                </w:p>
                              </w:tc>
                              <w:tc>
                                <w:tcPr>
                                  <w:tcW w:w="0" w:type="auto"/>
                                  <w:vMerge/>
                                  <w:tcBorders>
                                    <w:left w:val="nil"/>
                                    <w:bottom w:val="single" w:sz="4" w:space="0" w:color="auto"/>
                                    <w:right w:val="doub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p>
                              </w:tc>
                              <w:tc>
                                <w:tcPr>
                                  <w:tcW w:w="0" w:type="auto"/>
                                  <w:tcBorders>
                                    <w:left w:val="double" w:sz="4" w:space="0" w:color="auto"/>
                                    <w:bottom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
                                      <w:bCs/>
                                      <w:color w:val="000000"/>
                                      <w:kern w:val="0"/>
                                      <w:sz w:val="20"/>
                                      <w:szCs w:val="20"/>
                                    </w:rPr>
                                  </w:pP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占比</w:t>
                                  </w:r>
                                </w:p>
                              </w:tc>
                            </w:tr>
                            <w:tr w:rsidR="00B724F1" w:rsidRPr="009F36AC" w:rsidTr="00146309">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r w:rsidRPr="00CC7039">
                                    <w:rPr>
                                      <w:rFonts w:ascii="標楷體" w:eastAsia="標楷體" w:hAnsi="標楷體" w:cs="新細明體" w:hint="eastAsia"/>
                                      <w:b/>
                                      <w:kern w:val="0"/>
                                      <w:sz w:val="20"/>
                                      <w:szCs w:val="20"/>
                                    </w:rPr>
                                    <w:t>合計</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6,924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51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0</w:t>
                                  </w:r>
                                  <w:r w:rsidRPr="00CC7039">
                                    <w:rPr>
                                      <w:rFonts w:ascii="標楷體" w:eastAsia="標楷體" w:hAnsi="標楷體"/>
                                      <w:b/>
                                      <w:kern w:val="0"/>
                                      <w:sz w:val="20"/>
                                      <w:szCs w:val="20"/>
                                    </w:rPr>
                                    <w:t>.74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3,273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4</w:t>
                                  </w:r>
                                  <w:r w:rsidRPr="00CC7039">
                                    <w:rPr>
                                      <w:rFonts w:ascii="標楷體" w:eastAsia="標楷體" w:hAnsi="標楷體"/>
                                      <w:b/>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1</w:t>
                                  </w:r>
                                  <w:r w:rsidRPr="00CC7039">
                                    <w:rPr>
                                      <w:rFonts w:ascii="標楷體" w:eastAsia="標楷體" w:hAnsi="標楷體"/>
                                      <w:b/>
                                      <w:kern w:val="0"/>
                                      <w:sz w:val="20"/>
                                      <w:szCs w:val="20"/>
                                    </w:rPr>
                                    <w:t>.31</w:t>
                                  </w:r>
                                </w:p>
                              </w:tc>
                              <w:tc>
                                <w:tcPr>
                                  <w:tcW w:w="0" w:type="auto"/>
                                  <w:tcBorders>
                                    <w:top w:val="single" w:sz="4" w:space="0" w:color="auto"/>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bCs/>
                                      <w:kern w:val="0"/>
                                      <w:sz w:val="20"/>
                                      <w:szCs w:val="20"/>
                                    </w:rPr>
                                  </w:pPr>
                                  <w:r w:rsidRPr="00CC7039">
                                    <w:rPr>
                                      <w:rFonts w:ascii="標楷體" w:eastAsia="標楷體" w:hAnsi="標楷體"/>
                                      <w:b/>
                                      <w:bCs/>
                                      <w:kern w:val="0"/>
                                      <w:sz w:val="20"/>
                                      <w:szCs w:val="20"/>
                                    </w:rPr>
                                    <w:t>41</w:t>
                                  </w: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bCs/>
                                      <w:kern w:val="0"/>
                                      <w:sz w:val="20"/>
                                      <w:szCs w:val="20"/>
                                    </w:rPr>
                                  </w:pPr>
                                  <w:r w:rsidRPr="00CC7039">
                                    <w:rPr>
                                      <w:rFonts w:ascii="標楷體" w:eastAsia="標楷體" w:hAnsi="標楷體"/>
                                      <w:b/>
                                      <w:bCs/>
                                      <w:kern w:val="0"/>
                                      <w:sz w:val="20"/>
                                      <w:szCs w:val="20"/>
                                    </w:rPr>
                                    <w:t>95.35</w:t>
                                  </w:r>
                                </w:p>
                              </w:tc>
                            </w:tr>
                            <w:tr w:rsidR="00B724F1" w:rsidRPr="009F36AC" w:rsidTr="00146309">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1,658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80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1.07</w:t>
                                  </w:r>
                                </w:p>
                              </w:tc>
                              <w:tc>
                                <w:tcPr>
                                  <w:tcW w:w="0" w:type="auto"/>
                                  <w:tcBorders>
                                    <w:top w:val="single" w:sz="4" w:space="0" w:color="auto"/>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3</w:t>
                                  </w: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新北市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1,117</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342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0.88</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D46F4">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66.67</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桃園市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363</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95</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1.36</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臺中市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708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76</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1.09</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3</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263</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r w:rsidRPr="005D6FE4">
                                    <w:rPr>
                                      <w:rFonts w:ascii="標楷體" w:eastAsia="標楷體" w:hAnsi="標楷體"/>
                                      <w:kern w:val="0"/>
                                      <w:sz w:val="20"/>
                                      <w:szCs w:val="20"/>
                                    </w:rPr>
                                    <w:t>27</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6</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1.83</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5</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83.33</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高雄市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824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41</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1.66</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基隆市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96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08</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EB17E1">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1.85</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宜蘭縣</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157</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0.82</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新竹縣</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88</w:t>
                                  </w:r>
                                </w:p>
                              </w:tc>
                              <w:tc>
                                <w:tcPr>
                                  <w:tcW w:w="342"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6</w:t>
                                  </w:r>
                                  <w:r w:rsidRPr="005D6FE4">
                                    <w:rPr>
                                      <w:rFonts w:ascii="標楷體" w:eastAsia="標楷體" w:hAnsi="標楷體"/>
                                      <w:kern w:val="0"/>
                                      <w:sz w:val="20"/>
                                      <w:szCs w:val="20"/>
                                    </w:rPr>
                                    <w:t>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1.61</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新竹市</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71</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20</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nil"/>
                                    <w:bottom w:val="single" w:sz="4" w:space="0" w:color="auto"/>
                                    <w:right w:val="doub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1199" w:type="dxa"/>
                                  <w:gridSpan w:val="2"/>
                                  <w:tcBorders>
                                    <w:top w:val="single" w:sz="4" w:space="0" w:color="auto"/>
                                    <w:left w:val="double" w:sz="4" w:space="0" w:color="auto"/>
                                    <w:bottom w:val="single" w:sz="4" w:space="0" w:color="auto"/>
                                    <w:right w:val="single" w:sz="4" w:space="0" w:color="auto"/>
                                    <w:tl2br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苗栗縣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50</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2.78</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彰化縣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219</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49</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0.67</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南投縣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156</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04</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0.96</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雲林縣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289</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21</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0.83</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126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9</w:t>
                                  </w:r>
                                  <w:r w:rsidRPr="00CC7039">
                                    <w:rPr>
                                      <w:rFonts w:ascii="標楷體" w:eastAsia="標楷體" w:hAnsi="標楷體"/>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1.04</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嘉義市</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126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5</w:t>
                                  </w:r>
                                  <w:r w:rsidRPr="00CC7039">
                                    <w:rPr>
                                      <w:rFonts w:ascii="標楷體" w:eastAsia="標楷體" w:hAnsi="標楷體"/>
                                      <w:kern w:val="0"/>
                                      <w:sz w:val="20"/>
                                      <w:szCs w:val="20"/>
                                    </w:rPr>
                                    <w:t>3</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nil"/>
                                    <w:bottom w:val="single" w:sz="4" w:space="0" w:color="auto"/>
                                    <w:right w:val="doub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1199" w:type="dxa"/>
                                  <w:gridSpan w:val="2"/>
                                  <w:tcBorders>
                                    <w:top w:val="single" w:sz="4" w:space="0" w:color="auto"/>
                                    <w:left w:val="double" w:sz="4" w:space="0" w:color="auto"/>
                                    <w:bottom w:val="single" w:sz="4" w:space="0" w:color="auto"/>
                                    <w:right w:val="single" w:sz="4" w:space="0" w:color="auto"/>
                                    <w:tl2br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屏東縣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214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0.82</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146309"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90" w:lineRule="exact"/>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花蓮縣</w:t>
                                  </w:r>
                                </w:p>
                              </w:tc>
                              <w:tc>
                                <w:tcPr>
                                  <w:tcW w:w="711" w:type="dxa"/>
                                  <w:tcBorders>
                                    <w:top w:val="nil"/>
                                    <w:left w:val="nil"/>
                                    <w:bottom w:val="single" w:sz="4" w:space="0" w:color="auto"/>
                                    <w:right w:val="single" w:sz="4" w:space="0" w:color="auto"/>
                                  </w:tcBorders>
                                  <w:shd w:val="clear" w:color="auto" w:fill="auto"/>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138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79</w:t>
                                  </w:r>
                                </w:p>
                              </w:tc>
                              <w:tc>
                                <w:tcPr>
                                  <w:tcW w:w="0" w:type="auto"/>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0.56</w:t>
                                  </w:r>
                                </w:p>
                              </w:tc>
                              <w:tc>
                                <w:tcPr>
                                  <w:tcW w:w="0" w:type="auto"/>
                                  <w:tcBorders>
                                    <w:top w:val="nil"/>
                                    <w:left w:val="doub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bCs/>
                                      <w:kern w:val="0"/>
                                      <w:sz w:val="20"/>
                                      <w:szCs w:val="20"/>
                                    </w:rPr>
                                  </w:pPr>
                                  <w:r w:rsidRPr="007B25F7">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bCs/>
                                      <w:kern w:val="0"/>
                                      <w:sz w:val="20"/>
                                      <w:szCs w:val="20"/>
                                    </w:rPr>
                                  </w:pPr>
                                  <w:r w:rsidRPr="007B25F7">
                                    <w:rPr>
                                      <w:rFonts w:ascii="標楷體" w:eastAsia="標楷體" w:hAnsi="標楷體"/>
                                      <w:bCs/>
                                      <w:kern w:val="0"/>
                                      <w:sz w:val="20"/>
                                      <w:szCs w:val="20"/>
                                    </w:rPr>
                                    <w:t>100.00</w:t>
                                  </w:r>
                                </w:p>
                              </w:tc>
                            </w:tr>
                            <w:tr w:rsidR="00B724F1" w:rsidRPr="00146309"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29256F">
                                  <w:pPr>
                                    <w:widowControl/>
                                    <w:spacing w:line="290" w:lineRule="exact"/>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臺東縣</w:t>
                                  </w:r>
                                </w:p>
                              </w:tc>
                              <w:tc>
                                <w:tcPr>
                                  <w:tcW w:w="711" w:type="dxa"/>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175</w:t>
                                  </w:r>
                                </w:p>
                              </w:tc>
                              <w:tc>
                                <w:tcPr>
                                  <w:tcW w:w="342" w:type="dxa"/>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03</w:t>
                                  </w:r>
                                </w:p>
                              </w:tc>
                              <w:tc>
                                <w:tcPr>
                                  <w:tcW w:w="0" w:type="auto"/>
                                  <w:tcBorders>
                                    <w:top w:val="nil"/>
                                    <w:left w:val="nil"/>
                                    <w:bottom w:val="single" w:sz="4" w:space="0" w:color="auto"/>
                                    <w:right w:val="single" w:sz="4" w:space="0" w:color="auto"/>
                                  </w:tcBorders>
                                  <w:shd w:val="clear" w:color="auto" w:fill="auto"/>
                                  <w:noWrap/>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1.94</w:t>
                                  </w:r>
                                </w:p>
                              </w:tc>
                              <w:tc>
                                <w:tcPr>
                                  <w:tcW w:w="0" w:type="auto"/>
                                  <w:tcBorders>
                                    <w:top w:val="nil"/>
                                    <w:left w:val="double" w:sz="4" w:space="0" w:color="auto"/>
                                    <w:bottom w:val="single" w:sz="4" w:space="0" w:color="auto"/>
                                    <w:right w:val="single" w:sz="4" w:space="0" w:color="auto"/>
                                  </w:tcBorders>
                                  <w:vAlign w:val="center"/>
                                </w:tcPr>
                                <w:p w:rsidR="00B724F1" w:rsidRPr="007B25F7" w:rsidRDefault="00B724F1" w:rsidP="0029256F">
                                  <w:pPr>
                                    <w:widowControl/>
                                    <w:spacing w:line="290" w:lineRule="exact"/>
                                    <w:jc w:val="right"/>
                                    <w:rPr>
                                      <w:rFonts w:ascii="標楷體" w:eastAsia="標楷體" w:hAnsi="標楷體"/>
                                      <w:bCs/>
                                      <w:kern w:val="0"/>
                                      <w:sz w:val="20"/>
                                      <w:szCs w:val="20"/>
                                    </w:rPr>
                                  </w:pPr>
                                  <w:r w:rsidRPr="007B25F7">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7B25F7" w:rsidRDefault="00B724F1" w:rsidP="0029256F">
                                  <w:pPr>
                                    <w:widowControl/>
                                    <w:spacing w:line="290" w:lineRule="exact"/>
                                    <w:jc w:val="right"/>
                                    <w:rPr>
                                      <w:rFonts w:ascii="標楷體" w:eastAsia="標楷體" w:hAnsi="標楷體"/>
                                      <w:bCs/>
                                      <w:kern w:val="0"/>
                                      <w:sz w:val="20"/>
                                      <w:szCs w:val="20"/>
                                    </w:rPr>
                                  </w:pPr>
                                  <w:r w:rsidRPr="007B25F7">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澎湖縣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color w:val="000000"/>
                                      <w:kern w:val="0"/>
                                      <w:sz w:val="20"/>
                                      <w:szCs w:val="20"/>
                                    </w:rPr>
                                  </w:pPr>
                                  <w:r w:rsidRPr="00CC7039">
                                    <w:rPr>
                                      <w:rFonts w:ascii="標楷體" w:eastAsia="標楷體" w:hAnsi="標楷體"/>
                                      <w:color w:val="000000"/>
                                      <w:kern w:val="0"/>
                                      <w:sz w:val="20"/>
                                      <w:szCs w:val="20"/>
                                    </w:rPr>
                                    <w:t>43</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color w:val="000000"/>
                                      <w:kern w:val="0"/>
                                      <w:sz w:val="20"/>
                                      <w:szCs w:val="20"/>
                                    </w:rPr>
                                  </w:pPr>
                                  <w:r w:rsidRPr="00CC7039">
                                    <w:rPr>
                                      <w:rFonts w:ascii="標楷體" w:eastAsia="標楷體" w:hAnsi="標楷體" w:hint="eastAsia"/>
                                      <w:color w:val="000000"/>
                                      <w:kern w:val="0"/>
                                      <w:sz w:val="20"/>
                                      <w:szCs w:val="20"/>
                                    </w:rPr>
                                    <w:t>6</w:t>
                                  </w:r>
                                  <w:r w:rsidRPr="00CC7039">
                                    <w:rPr>
                                      <w:rFonts w:ascii="標楷體" w:eastAsia="標楷體" w:hAnsi="標楷體"/>
                                      <w:color w:val="000000"/>
                                      <w:kern w:val="0"/>
                                      <w:sz w:val="20"/>
                                      <w:szCs w:val="20"/>
                                    </w:rPr>
                                    <w:t>4</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3.13</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金門縣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37</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4</w:t>
                                  </w:r>
                                  <w:r w:rsidRPr="00CC7039">
                                    <w:rPr>
                                      <w:rFonts w:ascii="標楷體" w:eastAsia="標楷體" w:hAnsi="標楷體"/>
                                      <w:kern w:val="0"/>
                                      <w:sz w:val="20"/>
                                      <w:szCs w:val="20"/>
                                    </w:rPr>
                                    <w:t>5</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2.22</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連江縣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6</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8</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14.29</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5172" w:type="dxa"/>
                                  <w:gridSpan w:val="9"/>
                                  <w:tcBorders>
                                    <w:top w:val="single" w:sz="4" w:space="0" w:color="auto"/>
                                  </w:tcBorders>
                                  <w:shd w:val="clear" w:color="auto" w:fill="auto"/>
                                  <w:noWrap/>
                                  <w:vAlign w:val="center"/>
                                </w:tcPr>
                                <w:p w:rsidR="00B724F1" w:rsidRPr="009F36AC" w:rsidRDefault="00B724F1" w:rsidP="0029256F">
                                  <w:pPr>
                                    <w:widowControl/>
                                    <w:spacing w:line="290" w:lineRule="exact"/>
                                    <w:ind w:leftChars="-12" w:left="-29"/>
                                    <w:rPr>
                                      <w:rFonts w:ascii="標楷體" w:eastAsia="標楷體" w:hAnsi="標楷體"/>
                                      <w:bCs/>
                                      <w:color w:val="000000"/>
                                      <w:kern w:val="0"/>
                                      <w:sz w:val="18"/>
                                      <w:szCs w:val="18"/>
                                    </w:rPr>
                                  </w:pPr>
                                  <w:r w:rsidRPr="009F36AC">
                                    <w:rPr>
                                      <w:rFonts w:ascii="標楷體" w:eastAsia="標楷體" w:hAnsi="標楷體" w:hint="eastAsia"/>
                                      <w:bCs/>
                                      <w:color w:val="000000"/>
                                      <w:kern w:val="0"/>
                                      <w:sz w:val="18"/>
                                      <w:szCs w:val="18"/>
                                    </w:rPr>
                                    <w:t>資料來源：整理自文化部提供資料。</w:t>
                                  </w:r>
                                </w:p>
                              </w:tc>
                            </w:tr>
                          </w:tbl>
                          <w:p w:rsidR="00B724F1" w:rsidRPr="00ED315C" w:rsidRDefault="00B724F1" w:rsidP="00BB7417">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52A983" id="_x0000_s1038" type="#_x0000_t202" style="position:absolute;left:0;text-align:left;margin-left:234.25pt;margin-top:204.7pt;width:268.65pt;height:471pt;z-index:251667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" filled="f" stroked="f">
                <v:textbox>
                  <w:txbxContent>
                    <w:tbl>
                      <w:tblPr>
                        <w:tblW w:w="5172" w:type="dxa"/>
                        <w:jc w:val="center"/>
                        <w:tblCellMar>
                          <w:left w:w="28" w:type="dxa"/>
                          <w:right w:w="28" w:type="dxa"/>
                        </w:tblCellMar>
                        <w:tblLook w:val="04A0" w:firstRow="1" w:lastRow="0" w:firstColumn="1" w:lastColumn="0" w:noHBand="0" w:noVBand="1"/>
                      </w:tblPr>
                      <w:tblGrid>
                        <w:gridCol w:w="751"/>
                        <w:gridCol w:w="725"/>
                        <w:gridCol w:w="343"/>
                        <w:gridCol w:w="600"/>
                        <w:gridCol w:w="642"/>
                        <w:gridCol w:w="296"/>
                        <w:gridCol w:w="641"/>
                        <w:gridCol w:w="296"/>
                        <w:gridCol w:w="904"/>
                      </w:tblGrid>
                      <w:tr w:rsidR="00B724F1" w:rsidRPr="009F36AC" w:rsidTr="00146309">
                        <w:trPr>
                          <w:trHeight w:val="221"/>
                          <w:jc w:val="center"/>
                        </w:trPr>
                        <w:tc>
                          <w:tcPr>
                            <w:tcW w:w="5172" w:type="dxa"/>
                            <w:gridSpan w:val="9"/>
                            <w:shd w:val="clear" w:color="auto" w:fill="auto"/>
                            <w:noWrap/>
                            <w:vAlign w:val="center"/>
                          </w:tcPr>
                          <w:p w:rsidR="00B724F1" w:rsidRPr="009F36AC" w:rsidRDefault="00B724F1" w:rsidP="003911F0">
                            <w:pPr>
                              <w:widowControl/>
                              <w:spacing w:line="290" w:lineRule="exact"/>
                              <w:ind w:left="697" w:rightChars="-5" w:right="-12" w:hangingChars="290" w:hanging="697"/>
                              <w:jc w:val="both"/>
                              <w:rPr>
                                <w:rFonts w:ascii="標楷體" w:eastAsia="標楷體" w:hAnsi="標楷體"/>
                                <w:bCs/>
                                <w:color w:val="000000"/>
                                <w:kern w:val="0"/>
                                <w:szCs w:val="24"/>
                              </w:rPr>
                            </w:pPr>
                            <w:r w:rsidRPr="009F36AC">
                              <w:rPr>
                                <w:rFonts w:ascii="標楷體" w:eastAsia="標楷體" w:hAnsi="標楷體" w:hint="eastAsia"/>
                                <w:b/>
                                <w:bCs/>
                                <w:color w:val="000000"/>
                                <w:kern w:val="0"/>
                                <w:szCs w:val="24"/>
                              </w:rPr>
                              <w:t>表</w:t>
                            </w:r>
                            <w:r>
                              <w:rPr>
                                <w:rFonts w:ascii="標楷體" w:eastAsia="標楷體" w:hAnsi="標楷體" w:hint="eastAsia"/>
                                <w:b/>
                                <w:bCs/>
                                <w:color w:val="000000"/>
                                <w:kern w:val="0"/>
                                <w:szCs w:val="24"/>
                              </w:rPr>
                              <w:t>9</w:t>
                            </w:r>
                            <w:r w:rsidRPr="009F36AC">
                              <w:rPr>
                                <w:rFonts w:ascii="標楷體" w:eastAsia="標楷體" w:hAnsi="標楷體" w:hint="eastAsia"/>
                                <w:b/>
                                <w:bCs/>
                                <w:color w:val="000000"/>
                                <w:kern w:val="0"/>
                                <w:szCs w:val="24"/>
                              </w:rPr>
                              <w:t xml:space="preserve">　1</w:t>
                            </w:r>
                            <w:r w:rsidRPr="009F36AC">
                              <w:rPr>
                                <w:rFonts w:ascii="標楷體" w:eastAsia="標楷體" w:hAnsi="標楷體"/>
                                <w:b/>
                                <w:bCs/>
                                <w:color w:val="000000"/>
                                <w:kern w:val="0"/>
                                <w:szCs w:val="24"/>
                              </w:rPr>
                              <w:t>08</w:t>
                            </w:r>
                            <w:r w:rsidRPr="009F36AC">
                              <w:rPr>
                                <w:rFonts w:ascii="標楷體" w:eastAsia="標楷體" w:hAnsi="標楷體" w:hint="eastAsia"/>
                                <w:b/>
                                <w:bCs/>
                                <w:color w:val="000000"/>
                                <w:kern w:val="0"/>
                                <w:szCs w:val="24"/>
                              </w:rPr>
                              <w:t>至1</w:t>
                            </w:r>
                            <w:r w:rsidRPr="009F36AC">
                              <w:rPr>
                                <w:rFonts w:ascii="標楷體" w:eastAsia="標楷體" w:hAnsi="標楷體"/>
                                <w:b/>
                                <w:bCs/>
                                <w:color w:val="000000"/>
                                <w:kern w:val="0"/>
                                <w:szCs w:val="24"/>
                              </w:rPr>
                              <w:t>12</w:t>
                            </w:r>
                            <w:r w:rsidRPr="009F36AC">
                              <w:rPr>
                                <w:rFonts w:ascii="標楷體" w:eastAsia="標楷體" w:hAnsi="標楷體" w:hint="eastAsia"/>
                                <w:b/>
                                <w:bCs/>
                                <w:color w:val="000000"/>
                                <w:kern w:val="0"/>
                                <w:szCs w:val="24"/>
                              </w:rPr>
                              <w:t>年度文化部媒合演藝團隊進駐演藝場所合作補助情形</w:t>
                            </w:r>
                          </w:p>
                        </w:tc>
                      </w:tr>
                      <w:tr w:rsidR="00B724F1" w:rsidRPr="009F36AC" w:rsidTr="00146309">
                        <w:trPr>
                          <w:trHeight w:val="221"/>
                          <w:jc w:val="center"/>
                        </w:trPr>
                        <w:tc>
                          <w:tcPr>
                            <w:tcW w:w="5172" w:type="dxa"/>
                            <w:gridSpan w:val="9"/>
                            <w:shd w:val="clear" w:color="auto" w:fill="auto"/>
                            <w:noWrap/>
                            <w:vAlign w:val="center"/>
                          </w:tcPr>
                          <w:p w:rsidR="00B724F1" w:rsidRPr="009F36AC" w:rsidRDefault="00B724F1" w:rsidP="0029256F">
                            <w:pPr>
                              <w:widowControl/>
                              <w:spacing w:line="290" w:lineRule="exact"/>
                              <w:jc w:val="right"/>
                              <w:rPr>
                                <w:rFonts w:ascii="標楷體" w:eastAsia="標楷體" w:hAnsi="標楷體"/>
                                <w:bCs/>
                                <w:color w:val="000000"/>
                                <w:kern w:val="0"/>
                                <w:sz w:val="20"/>
                                <w:szCs w:val="20"/>
                              </w:rPr>
                            </w:pPr>
                            <w:r w:rsidRPr="009F36AC">
                              <w:rPr>
                                <w:rFonts w:ascii="標楷體" w:eastAsia="標楷體" w:hAnsi="標楷體" w:hint="eastAsia"/>
                                <w:bCs/>
                                <w:color w:val="000000"/>
                                <w:kern w:val="0"/>
                                <w:sz w:val="20"/>
                                <w:szCs w:val="20"/>
                              </w:rPr>
                              <w:t>單位：家、％、個</w:t>
                            </w:r>
                          </w:p>
                        </w:tc>
                      </w:tr>
                      <w:tr w:rsidR="00B724F1" w:rsidRPr="009F36AC" w:rsidTr="00146309">
                        <w:trPr>
                          <w:trHeight w:val="221"/>
                          <w:jc w:val="cent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bCs/>
                                <w:color w:val="000000"/>
                                <w:kern w:val="0"/>
                                <w:sz w:val="20"/>
                                <w:szCs w:val="20"/>
                              </w:rPr>
                            </w:pPr>
                            <w:r w:rsidRPr="00CC7039">
                              <w:rPr>
                                <w:rFonts w:ascii="標楷體" w:eastAsia="標楷體" w:hAnsi="標楷體" w:cs="新細明體" w:hint="eastAsia"/>
                                <w:bCs/>
                                <w:color w:val="000000"/>
                                <w:kern w:val="0"/>
                                <w:sz w:val="20"/>
                                <w:szCs w:val="20"/>
                              </w:rPr>
                              <w:t>市縣別</w:t>
                            </w:r>
                          </w:p>
                        </w:tc>
                        <w:tc>
                          <w:tcPr>
                            <w:tcW w:w="0" w:type="auto"/>
                            <w:gridSpan w:val="3"/>
                            <w:tcBorders>
                              <w:top w:val="single" w:sz="4" w:space="0" w:color="auto"/>
                              <w:left w:val="nil"/>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全國演藝團隊數</w:t>
                            </w:r>
                          </w:p>
                        </w:tc>
                        <w:tc>
                          <w:tcPr>
                            <w:tcW w:w="2779" w:type="dxa"/>
                            <w:gridSpan w:val="5"/>
                            <w:tcBorders>
                              <w:top w:val="single" w:sz="4" w:space="0" w:color="auto"/>
                              <w:left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全國演藝場所數</w:t>
                            </w:r>
                          </w:p>
                        </w:tc>
                      </w:tr>
                      <w:tr w:rsidR="00B724F1" w:rsidRPr="009F36AC" w:rsidTr="00146309">
                        <w:trPr>
                          <w:trHeight w:val="221"/>
                          <w:jc w:val="center"/>
                        </w:trPr>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Cs/>
                                <w:color w:val="000000"/>
                                <w:kern w:val="0"/>
                                <w:sz w:val="20"/>
                                <w:szCs w:val="20"/>
                              </w:rPr>
                            </w:pPr>
                          </w:p>
                        </w:tc>
                        <w:tc>
                          <w:tcPr>
                            <w:tcW w:w="711" w:type="dxa"/>
                            <w:vMerge w:val="restart"/>
                            <w:tcBorders>
                              <w:left w:val="nil"/>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Cs/>
                                <w:color w:val="000000"/>
                                <w:kern w:val="0"/>
                                <w:sz w:val="20"/>
                                <w:szCs w:val="20"/>
                              </w:rPr>
                            </w:pPr>
                          </w:p>
                        </w:tc>
                        <w:tc>
                          <w:tcPr>
                            <w:tcW w:w="933" w:type="dxa"/>
                            <w:gridSpan w:val="2"/>
                            <w:tcBorders>
                              <w:top w:val="single" w:sz="4" w:space="0" w:color="auto"/>
                              <w:left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補助家數</w:t>
                            </w:r>
                          </w:p>
                        </w:tc>
                        <w:tc>
                          <w:tcPr>
                            <w:tcW w:w="0" w:type="auto"/>
                            <w:vMerge w:val="restart"/>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Cs/>
                                <w:color w:val="000000"/>
                                <w:kern w:val="0"/>
                                <w:sz w:val="20"/>
                                <w:szCs w:val="20"/>
                              </w:rPr>
                            </w:pPr>
                          </w:p>
                        </w:tc>
                        <w:tc>
                          <w:tcPr>
                            <w:tcW w:w="2136" w:type="dxa"/>
                            <w:gridSpan w:val="4"/>
                            <w:tcBorders>
                              <w:top w:val="single" w:sz="4" w:space="0" w:color="auto"/>
                              <w:left w:val="nil"/>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媒合進駐場所數</w:t>
                            </w:r>
                          </w:p>
                        </w:tc>
                      </w:tr>
                      <w:tr w:rsidR="00B724F1" w:rsidRPr="009F36AC" w:rsidTr="00146309">
                        <w:trPr>
                          <w:trHeight w:val="57"/>
                          <w:jc w:val="center"/>
                        </w:trPr>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p>
                        </w:tc>
                        <w:tc>
                          <w:tcPr>
                            <w:tcW w:w="711" w:type="dxa"/>
                            <w:vMerge/>
                            <w:tcBorders>
                              <w:left w:val="nil"/>
                              <w:right w:val="single" w:sz="4" w:space="0" w:color="auto"/>
                            </w:tcBorders>
                            <w:shd w:val="clear" w:color="auto" w:fill="auto"/>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342" w:type="dxa"/>
                            <w:tcBorders>
                              <w:left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val="restart"/>
                            <w:tcBorders>
                              <w:top w:val="single" w:sz="4" w:space="0" w:color="auto"/>
                              <w:left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r w:rsidRPr="00CC7039">
                              <w:rPr>
                                <w:rFonts w:ascii="標楷體" w:eastAsia="標楷體" w:hAnsi="標楷體" w:hint="eastAsia"/>
                                <w:bCs/>
                                <w:color w:val="000000"/>
                                <w:kern w:val="0"/>
                                <w:sz w:val="20"/>
                                <w:szCs w:val="20"/>
                              </w:rPr>
                              <w:t>占比</w:t>
                            </w:r>
                          </w:p>
                        </w:tc>
                        <w:tc>
                          <w:tcPr>
                            <w:tcW w:w="0" w:type="auto"/>
                            <w:vMerge/>
                            <w:tcBorders>
                              <w:left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val="restart"/>
                            <w:tcBorders>
                              <w:left w:val="nil"/>
                              <w:bottom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
                                <w:kern w:val="0"/>
                                <w:sz w:val="20"/>
                                <w:szCs w:val="20"/>
                              </w:rPr>
                            </w:pPr>
                          </w:p>
                        </w:tc>
                        <w:tc>
                          <w:tcPr>
                            <w:tcW w:w="0" w:type="auto"/>
                            <w:vMerge w:val="restart"/>
                            <w:tcBorders>
                              <w:top w:val="single" w:sz="4" w:space="0" w:color="auto"/>
                              <w:left w:val="nil"/>
                              <w:bottom w:val="single" w:sz="4" w:space="0" w:color="auto"/>
                              <w:right w:val="double" w:sz="4" w:space="0" w:color="auto"/>
                            </w:tcBorders>
                            <w:vAlign w:val="center"/>
                          </w:tcPr>
                          <w:p w:rsidR="00B724F1" w:rsidRPr="00CC7039" w:rsidRDefault="00B724F1" w:rsidP="007D129E">
                            <w:pPr>
                              <w:widowControl/>
                              <w:spacing w:line="0" w:lineRule="atLeast"/>
                              <w:jc w:val="center"/>
                              <w:rPr>
                                <w:rFonts w:ascii="標楷體" w:eastAsia="標楷體" w:hAnsi="標楷體"/>
                                <w:b/>
                                <w:kern w:val="0"/>
                                <w:sz w:val="20"/>
                                <w:szCs w:val="20"/>
                              </w:rPr>
                            </w:pPr>
                            <w:r w:rsidRPr="00CC7039">
                              <w:rPr>
                                <w:rFonts w:ascii="標楷體" w:eastAsia="標楷體" w:hAnsi="標楷體" w:hint="eastAsia"/>
                                <w:bCs/>
                                <w:color w:val="000000"/>
                                <w:kern w:val="0"/>
                                <w:sz w:val="20"/>
                                <w:szCs w:val="20"/>
                              </w:rPr>
                              <w:t>占比</w:t>
                            </w:r>
                          </w:p>
                        </w:tc>
                        <w:tc>
                          <w:tcPr>
                            <w:tcW w:w="1199" w:type="dxa"/>
                            <w:gridSpan w:val="2"/>
                            <w:tcBorders>
                              <w:top w:val="single" w:sz="4" w:space="0" w:color="auto"/>
                              <w:left w:val="doub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公立</w:t>
                            </w:r>
                          </w:p>
                        </w:tc>
                      </w:tr>
                      <w:tr w:rsidR="00B724F1" w:rsidRPr="009F36AC" w:rsidTr="00146309">
                        <w:trPr>
                          <w:trHeight w:val="57"/>
                          <w:jc w:val="center"/>
                        </w:trPr>
                        <w:tc>
                          <w:tcPr>
                            <w:tcW w:w="0" w:type="auto"/>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p>
                        </w:tc>
                        <w:tc>
                          <w:tcPr>
                            <w:tcW w:w="711" w:type="dxa"/>
                            <w:vMerge/>
                            <w:tcBorders>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342" w:type="dxa"/>
                            <w:tcBorders>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b/>
                                <w:kern w:val="0"/>
                                <w:sz w:val="20"/>
                                <w:szCs w:val="20"/>
                              </w:rPr>
                            </w:pPr>
                          </w:p>
                        </w:tc>
                        <w:tc>
                          <w:tcPr>
                            <w:tcW w:w="0" w:type="auto"/>
                            <w:vMerge/>
                            <w:tcBorders>
                              <w:left w:val="nil"/>
                              <w:bottom w:val="single" w:sz="4" w:space="0" w:color="auto"/>
                              <w:right w:val="single" w:sz="4" w:space="0" w:color="auto"/>
                            </w:tcBorders>
                            <w:shd w:val="clear" w:color="auto" w:fill="auto"/>
                            <w:noWrap/>
                            <w:vAlign w:val="center"/>
                          </w:tcPr>
                          <w:p w:rsidR="00B724F1" w:rsidRPr="00CC7039" w:rsidRDefault="00B724F1" w:rsidP="007D129E">
                            <w:pPr>
                              <w:widowControl/>
                              <w:spacing w:line="0" w:lineRule="atLeast"/>
                              <w:jc w:val="center"/>
                              <w:rPr>
                                <w:rFonts w:ascii="標楷體" w:eastAsia="標楷體" w:hAnsi="標楷體"/>
                                <w:b/>
                                <w:kern w:val="0"/>
                                <w:sz w:val="20"/>
                                <w:szCs w:val="20"/>
                              </w:rPr>
                            </w:pPr>
                          </w:p>
                        </w:tc>
                        <w:tc>
                          <w:tcPr>
                            <w:tcW w:w="0" w:type="auto"/>
                            <w:vMerge/>
                            <w:tcBorders>
                              <w:left w:val="nil"/>
                              <w:bottom w:val="single" w:sz="4" w:space="0" w:color="auto"/>
                              <w:right w:val="doub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p>
                        </w:tc>
                        <w:tc>
                          <w:tcPr>
                            <w:tcW w:w="0" w:type="auto"/>
                            <w:tcBorders>
                              <w:left w:val="double" w:sz="4" w:space="0" w:color="auto"/>
                              <w:bottom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
                                <w:bCs/>
                                <w:color w:val="000000"/>
                                <w:kern w:val="0"/>
                                <w:sz w:val="20"/>
                                <w:szCs w:val="20"/>
                              </w:rPr>
                            </w:pP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7D129E">
                            <w:pPr>
                              <w:widowControl/>
                              <w:spacing w:line="0" w:lineRule="atLeast"/>
                              <w:jc w:val="center"/>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占比</w:t>
                            </w:r>
                          </w:p>
                        </w:tc>
                      </w:tr>
                      <w:tr w:rsidR="00B724F1" w:rsidRPr="009F36AC" w:rsidTr="00146309">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center"/>
                              <w:rPr>
                                <w:rFonts w:ascii="標楷體" w:eastAsia="標楷體" w:hAnsi="標楷體" w:cs="新細明體"/>
                                <w:b/>
                                <w:kern w:val="0"/>
                                <w:sz w:val="20"/>
                                <w:szCs w:val="20"/>
                              </w:rPr>
                            </w:pPr>
                            <w:r w:rsidRPr="00CC7039">
                              <w:rPr>
                                <w:rFonts w:ascii="標楷體" w:eastAsia="標楷體" w:hAnsi="標楷體" w:cs="新細明體" w:hint="eastAsia"/>
                                <w:b/>
                                <w:kern w:val="0"/>
                                <w:sz w:val="20"/>
                                <w:szCs w:val="20"/>
                              </w:rPr>
                              <w:t>合計</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6,924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51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0</w:t>
                            </w:r>
                            <w:r w:rsidRPr="00CC7039">
                              <w:rPr>
                                <w:rFonts w:ascii="標楷體" w:eastAsia="標楷體" w:hAnsi="標楷體"/>
                                <w:b/>
                                <w:kern w:val="0"/>
                                <w:sz w:val="20"/>
                                <w:szCs w:val="20"/>
                              </w:rPr>
                              <w:t>.74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b/>
                                <w:kern w:val="0"/>
                                <w:sz w:val="20"/>
                                <w:szCs w:val="20"/>
                              </w:rPr>
                              <w:t>3,273</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4</w:t>
                            </w:r>
                            <w:r w:rsidRPr="00CC7039">
                              <w:rPr>
                                <w:rFonts w:ascii="標楷體" w:eastAsia="標楷體" w:hAnsi="標楷體"/>
                                <w:b/>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b/>
                                <w:kern w:val="0"/>
                                <w:sz w:val="20"/>
                                <w:szCs w:val="20"/>
                              </w:rPr>
                            </w:pPr>
                            <w:r w:rsidRPr="00CC7039">
                              <w:rPr>
                                <w:rFonts w:ascii="標楷體" w:eastAsia="標楷體" w:hAnsi="標楷體" w:hint="eastAsia"/>
                                <w:b/>
                                <w:kern w:val="0"/>
                                <w:sz w:val="20"/>
                                <w:szCs w:val="20"/>
                              </w:rPr>
                              <w:t>1</w:t>
                            </w:r>
                            <w:r w:rsidRPr="00CC7039">
                              <w:rPr>
                                <w:rFonts w:ascii="標楷體" w:eastAsia="標楷體" w:hAnsi="標楷體"/>
                                <w:b/>
                                <w:kern w:val="0"/>
                                <w:sz w:val="20"/>
                                <w:szCs w:val="20"/>
                              </w:rPr>
                              <w:t>.31</w:t>
                            </w:r>
                          </w:p>
                        </w:tc>
                        <w:tc>
                          <w:tcPr>
                            <w:tcW w:w="0" w:type="auto"/>
                            <w:tcBorders>
                              <w:top w:val="single" w:sz="4" w:space="0" w:color="auto"/>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bCs/>
                                <w:kern w:val="0"/>
                                <w:sz w:val="20"/>
                                <w:szCs w:val="20"/>
                              </w:rPr>
                            </w:pPr>
                            <w:r w:rsidRPr="00CC7039">
                              <w:rPr>
                                <w:rFonts w:ascii="標楷體" w:eastAsia="標楷體" w:hAnsi="標楷體"/>
                                <w:b/>
                                <w:bCs/>
                                <w:kern w:val="0"/>
                                <w:sz w:val="20"/>
                                <w:szCs w:val="20"/>
                              </w:rPr>
                              <w:t>41</w:t>
                            </w: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
                                <w:bCs/>
                                <w:kern w:val="0"/>
                                <w:sz w:val="20"/>
                                <w:szCs w:val="20"/>
                              </w:rPr>
                            </w:pPr>
                            <w:r w:rsidRPr="00CC7039">
                              <w:rPr>
                                <w:rFonts w:ascii="標楷體" w:eastAsia="標楷體" w:hAnsi="標楷體"/>
                                <w:b/>
                                <w:bCs/>
                                <w:kern w:val="0"/>
                                <w:sz w:val="20"/>
                                <w:szCs w:val="20"/>
                              </w:rPr>
                              <w:t>95.35</w:t>
                            </w:r>
                          </w:p>
                        </w:tc>
                      </w:tr>
                      <w:tr w:rsidR="00B724F1" w:rsidRPr="009F36AC" w:rsidTr="00146309">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1,658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80</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1.07</w:t>
                            </w:r>
                          </w:p>
                        </w:tc>
                        <w:tc>
                          <w:tcPr>
                            <w:tcW w:w="0" w:type="auto"/>
                            <w:tcBorders>
                              <w:top w:val="single" w:sz="4" w:space="0" w:color="auto"/>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3</w:t>
                            </w:r>
                          </w:p>
                        </w:tc>
                        <w:tc>
                          <w:tcPr>
                            <w:tcW w:w="903"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新北市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1,117</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342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0.88</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D46F4">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66.67</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桃園市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363</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95</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1.36</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臺中市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708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76</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1.09</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3</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臺南市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263</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3</w:t>
                            </w:r>
                            <w:r w:rsidRPr="005D6FE4">
                              <w:rPr>
                                <w:rFonts w:ascii="標楷體" w:eastAsia="標楷體" w:hAnsi="標楷體"/>
                                <w:kern w:val="0"/>
                                <w:sz w:val="20"/>
                                <w:szCs w:val="20"/>
                              </w:rPr>
                              <w:t>27</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6</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1.83</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5</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83.33</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高雄市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824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7</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r w:rsidRPr="005D6FE4">
                              <w:rPr>
                                <w:rFonts w:ascii="標楷體" w:eastAsia="標楷體" w:hAnsi="標楷體"/>
                                <w:kern w:val="0"/>
                                <w:sz w:val="20"/>
                                <w:szCs w:val="20"/>
                              </w:rPr>
                              <w:t>41</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1.66</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基隆市</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96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08</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EB17E1">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1.85</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宜蘭縣</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157</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r w:rsidRPr="005D6FE4">
                              <w:rPr>
                                <w:rFonts w:ascii="標楷體" w:eastAsia="標楷體" w:hAnsi="標楷體"/>
                                <w:kern w:val="0"/>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0.82</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5D6FE4" w:rsidRDefault="00B724F1" w:rsidP="0029256F">
                            <w:pPr>
                              <w:widowControl/>
                              <w:spacing w:line="290" w:lineRule="exact"/>
                              <w:jc w:val="center"/>
                              <w:rPr>
                                <w:rFonts w:ascii="標楷體" w:eastAsia="標楷體" w:hAnsi="標楷體" w:cs="新細明體"/>
                                <w:kern w:val="0"/>
                                <w:sz w:val="20"/>
                                <w:szCs w:val="20"/>
                              </w:rPr>
                            </w:pPr>
                            <w:r w:rsidRPr="005D6FE4">
                              <w:rPr>
                                <w:rFonts w:ascii="標楷體" w:eastAsia="標楷體" w:hAnsi="標楷體" w:cs="新細明體" w:hint="eastAsia"/>
                                <w:kern w:val="0"/>
                                <w:sz w:val="20"/>
                                <w:szCs w:val="20"/>
                              </w:rPr>
                              <w:t>新竹縣</w:t>
                            </w:r>
                          </w:p>
                        </w:tc>
                        <w:tc>
                          <w:tcPr>
                            <w:tcW w:w="711"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88</w:t>
                            </w:r>
                          </w:p>
                        </w:tc>
                        <w:tc>
                          <w:tcPr>
                            <w:tcW w:w="342" w:type="dxa"/>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hint="eastAsia"/>
                                <w:kern w:val="0"/>
                                <w:sz w:val="20"/>
                                <w:szCs w:val="20"/>
                              </w:rPr>
                              <w:t>6</w:t>
                            </w:r>
                            <w:r w:rsidRPr="005D6FE4">
                              <w:rPr>
                                <w:rFonts w:ascii="標楷體" w:eastAsia="標楷體" w:hAnsi="標楷體"/>
                                <w:kern w:val="0"/>
                                <w:sz w:val="20"/>
                                <w:szCs w:val="20"/>
                              </w:rPr>
                              <w:t>2</w:t>
                            </w:r>
                          </w:p>
                        </w:tc>
                        <w:tc>
                          <w:tcPr>
                            <w:tcW w:w="0" w:type="auto"/>
                            <w:tcBorders>
                              <w:top w:val="nil"/>
                              <w:left w:val="nil"/>
                              <w:bottom w:val="single" w:sz="4" w:space="0" w:color="auto"/>
                              <w:right w:val="single" w:sz="4" w:space="0" w:color="auto"/>
                            </w:tcBorders>
                            <w:shd w:val="clear" w:color="auto" w:fill="auto"/>
                            <w:noWrap/>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5D6FE4" w:rsidRDefault="00B724F1" w:rsidP="0029256F">
                            <w:pPr>
                              <w:widowControl/>
                              <w:spacing w:line="290" w:lineRule="exact"/>
                              <w:jc w:val="right"/>
                              <w:rPr>
                                <w:rFonts w:ascii="標楷體" w:eastAsia="標楷體" w:hAnsi="標楷體"/>
                                <w:kern w:val="0"/>
                                <w:sz w:val="20"/>
                                <w:szCs w:val="20"/>
                              </w:rPr>
                            </w:pPr>
                            <w:r w:rsidRPr="005D6FE4">
                              <w:rPr>
                                <w:rFonts w:ascii="標楷體" w:eastAsia="標楷體" w:hAnsi="標楷體"/>
                                <w:kern w:val="0"/>
                                <w:sz w:val="20"/>
                                <w:szCs w:val="20"/>
                              </w:rPr>
                              <w:t>1.61</w:t>
                            </w:r>
                          </w:p>
                        </w:tc>
                        <w:tc>
                          <w:tcPr>
                            <w:tcW w:w="0" w:type="auto"/>
                            <w:tcBorders>
                              <w:top w:val="nil"/>
                              <w:left w:val="doub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5D6FE4" w:rsidRDefault="00B724F1" w:rsidP="0029256F">
                            <w:pPr>
                              <w:widowControl/>
                              <w:spacing w:line="290" w:lineRule="exact"/>
                              <w:jc w:val="right"/>
                              <w:rPr>
                                <w:rFonts w:ascii="標楷體" w:eastAsia="標楷體" w:hAnsi="標楷體"/>
                                <w:bCs/>
                                <w:kern w:val="0"/>
                                <w:sz w:val="20"/>
                                <w:szCs w:val="20"/>
                              </w:rPr>
                            </w:pPr>
                            <w:r w:rsidRPr="005D6FE4">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新竹市</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71</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20</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nil"/>
                              <w:bottom w:val="single" w:sz="4" w:space="0" w:color="auto"/>
                              <w:right w:val="doub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1199" w:type="dxa"/>
                            <w:gridSpan w:val="2"/>
                            <w:tcBorders>
                              <w:top w:val="single" w:sz="4" w:space="0" w:color="auto"/>
                              <w:left w:val="double" w:sz="4" w:space="0" w:color="auto"/>
                              <w:bottom w:val="single" w:sz="4" w:space="0" w:color="auto"/>
                              <w:right w:val="single" w:sz="4" w:space="0" w:color="auto"/>
                              <w:tl2br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苗栗縣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50</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3</w:t>
                            </w:r>
                            <w:r w:rsidRPr="00CC7039">
                              <w:rPr>
                                <w:rFonts w:ascii="標楷體" w:eastAsia="標楷體" w:hAnsi="標楷體"/>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2.78</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彰化縣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219</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49</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0.67</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南投縣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156</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04</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0.96</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雲林縣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289</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21</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0.83</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126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9</w:t>
                            </w:r>
                            <w:r w:rsidRPr="00CC7039">
                              <w:rPr>
                                <w:rFonts w:ascii="標楷體" w:eastAsia="標楷體" w:hAnsi="標楷體"/>
                                <w:kern w:val="0"/>
                                <w:sz w:val="20"/>
                                <w:szCs w:val="20"/>
                              </w:rPr>
                              <w:t>6</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1.04</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嘉義市</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126</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5</w:t>
                            </w:r>
                            <w:r w:rsidRPr="00CC7039">
                              <w:rPr>
                                <w:rFonts w:ascii="標楷體" w:eastAsia="標楷體" w:hAnsi="標楷體"/>
                                <w:kern w:val="0"/>
                                <w:sz w:val="20"/>
                                <w:szCs w:val="20"/>
                              </w:rPr>
                              <w:t>3</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nil"/>
                              <w:bottom w:val="single" w:sz="4" w:space="0" w:color="auto"/>
                              <w:right w:val="doub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1199" w:type="dxa"/>
                            <w:gridSpan w:val="2"/>
                            <w:tcBorders>
                              <w:top w:val="single" w:sz="4" w:space="0" w:color="auto"/>
                              <w:left w:val="double" w:sz="4" w:space="0" w:color="auto"/>
                              <w:bottom w:val="single" w:sz="4" w:space="0" w:color="auto"/>
                              <w:right w:val="single" w:sz="4" w:space="0" w:color="auto"/>
                              <w:tl2br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屏東縣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214</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r w:rsidRPr="00CC7039">
                              <w:rPr>
                                <w:rFonts w:ascii="標楷體" w:eastAsia="標楷體" w:hAnsi="標楷體"/>
                                <w:kern w:val="0"/>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0.82</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146309"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146309">
                            <w:pPr>
                              <w:widowControl/>
                              <w:spacing w:line="290" w:lineRule="exact"/>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花蓮縣</w:t>
                            </w:r>
                          </w:p>
                        </w:tc>
                        <w:tc>
                          <w:tcPr>
                            <w:tcW w:w="711" w:type="dxa"/>
                            <w:tcBorders>
                              <w:top w:val="nil"/>
                              <w:left w:val="nil"/>
                              <w:bottom w:val="single" w:sz="4" w:space="0" w:color="auto"/>
                              <w:right w:val="single" w:sz="4" w:space="0" w:color="auto"/>
                            </w:tcBorders>
                            <w:shd w:val="clear" w:color="auto" w:fill="auto"/>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138</w:t>
                            </w:r>
                          </w:p>
                        </w:tc>
                        <w:tc>
                          <w:tcPr>
                            <w:tcW w:w="342" w:type="dxa"/>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79</w:t>
                            </w:r>
                          </w:p>
                        </w:tc>
                        <w:tc>
                          <w:tcPr>
                            <w:tcW w:w="0" w:type="auto"/>
                            <w:tcBorders>
                              <w:top w:val="nil"/>
                              <w:left w:val="nil"/>
                              <w:bottom w:val="single" w:sz="4" w:space="0" w:color="auto"/>
                              <w:right w:val="single" w:sz="4" w:space="0" w:color="auto"/>
                            </w:tcBorders>
                            <w:shd w:val="clear" w:color="auto" w:fill="auto"/>
                            <w:noWrap/>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7B25F7" w:rsidRDefault="00B724F1" w:rsidP="00146309">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0.56</w:t>
                            </w:r>
                          </w:p>
                        </w:tc>
                        <w:tc>
                          <w:tcPr>
                            <w:tcW w:w="0" w:type="auto"/>
                            <w:tcBorders>
                              <w:top w:val="nil"/>
                              <w:left w:val="doub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bCs/>
                                <w:kern w:val="0"/>
                                <w:sz w:val="20"/>
                                <w:szCs w:val="20"/>
                              </w:rPr>
                            </w:pPr>
                            <w:r w:rsidRPr="007B25F7">
                              <w:rPr>
                                <w:rFonts w:ascii="標楷體" w:eastAsia="標楷體" w:hAnsi="標楷體" w:hint="eastAsia"/>
                                <w:bCs/>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7B25F7" w:rsidRDefault="00B724F1" w:rsidP="00146309">
                            <w:pPr>
                              <w:widowControl/>
                              <w:spacing w:line="290" w:lineRule="exact"/>
                              <w:jc w:val="right"/>
                              <w:rPr>
                                <w:rFonts w:ascii="標楷體" w:eastAsia="標楷體" w:hAnsi="標楷體"/>
                                <w:bCs/>
                                <w:kern w:val="0"/>
                                <w:sz w:val="20"/>
                                <w:szCs w:val="20"/>
                              </w:rPr>
                            </w:pPr>
                            <w:r w:rsidRPr="007B25F7">
                              <w:rPr>
                                <w:rFonts w:ascii="標楷體" w:eastAsia="標楷體" w:hAnsi="標楷體"/>
                                <w:bCs/>
                                <w:kern w:val="0"/>
                                <w:sz w:val="20"/>
                                <w:szCs w:val="20"/>
                              </w:rPr>
                              <w:t>100.00</w:t>
                            </w:r>
                          </w:p>
                        </w:tc>
                      </w:tr>
                      <w:tr w:rsidR="00B724F1" w:rsidRPr="00146309"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7B25F7" w:rsidRDefault="00B724F1" w:rsidP="0029256F">
                            <w:pPr>
                              <w:widowControl/>
                              <w:spacing w:line="290" w:lineRule="exact"/>
                              <w:jc w:val="center"/>
                              <w:rPr>
                                <w:rFonts w:ascii="標楷體" w:eastAsia="標楷體" w:hAnsi="標楷體" w:cs="新細明體"/>
                                <w:kern w:val="0"/>
                                <w:sz w:val="20"/>
                                <w:szCs w:val="20"/>
                              </w:rPr>
                            </w:pPr>
                            <w:r w:rsidRPr="007B25F7">
                              <w:rPr>
                                <w:rFonts w:ascii="標楷體" w:eastAsia="標楷體" w:hAnsi="標楷體" w:cs="新細明體" w:hint="eastAsia"/>
                                <w:kern w:val="0"/>
                                <w:sz w:val="20"/>
                                <w:szCs w:val="20"/>
                              </w:rPr>
                              <w:t>臺東縣</w:t>
                            </w:r>
                          </w:p>
                        </w:tc>
                        <w:tc>
                          <w:tcPr>
                            <w:tcW w:w="711" w:type="dxa"/>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175</w:t>
                            </w:r>
                          </w:p>
                        </w:tc>
                        <w:tc>
                          <w:tcPr>
                            <w:tcW w:w="342" w:type="dxa"/>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1</w:t>
                            </w:r>
                            <w:r w:rsidRPr="007B25F7">
                              <w:rPr>
                                <w:rFonts w:ascii="標楷體" w:eastAsia="標楷體" w:hAnsi="標楷體"/>
                                <w:kern w:val="0"/>
                                <w:sz w:val="20"/>
                                <w:szCs w:val="20"/>
                              </w:rPr>
                              <w:t>03</w:t>
                            </w:r>
                          </w:p>
                        </w:tc>
                        <w:tc>
                          <w:tcPr>
                            <w:tcW w:w="0" w:type="auto"/>
                            <w:tcBorders>
                              <w:top w:val="nil"/>
                              <w:left w:val="nil"/>
                              <w:bottom w:val="single" w:sz="4" w:space="0" w:color="auto"/>
                              <w:right w:val="single" w:sz="4" w:space="0" w:color="auto"/>
                            </w:tcBorders>
                            <w:shd w:val="clear" w:color="auto" w:fill="auto"/>
                            <w:noWrap/>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7B25F7" w:rsidRDefault="00B724F1" w:rsidP="0029256F">
                            <w:pPr>
                              <w:widowControl/>
                              <w:spacing w:line="290" w:lineRule="exact"/>
                              <w:jc w:val="right"/>
                              <w:rPr>
                                <w:rFonts w:ascii="標楷體" w:eastAsia="標楷體" w:hAnsi="標楷體"/>
                                <w:kern w:val="0"/>
                                <w:sz w:val="20"/>
                                <w:szCs w:val="20"/>
                              </w:rPr>
                            </w:pPr>
                            <w:r w:rsidRPr="007B25F7">
                              <w:rPr>
                                <w:rFonts w:ascii="標楷體" w:eastAsia="標楷體" w:hAnsi="標楷體"/>
                                <w:kern w:val="0"/>
                                <w:sz w:val="20"/>
                                <w:szCs w:val="20"/>
                              </w:rPr>
                              <w:t>1.94</w:t>
                            </w:r>
                          </w:p>
                        </w:tc>
                        <w:tc>
                          <w:tcPr>
                            <w:tcW w:w="0" w:type="auto"/>
                            <w:tcBorders>
                              <w:top w:val="nil"/>
                              <w:left w:val="double" w:sz="4" w:space="0" w:color="auto"/>
                              <w:bottom w:val="single" w:sz="4" w:space="0" w:color="auto"/>
                              <w:right w:val="single" w:sz="4" w:space="0" w:color="auto"/>
                            </w:tcBorders>
                            <w:vAlign w:val="center"/>
                          </w:tcPr>
                          <w:p w:rsidR="00B724F1" w:rsidRPr="007B25F7" w:rsidRDefault="00B724F1" w:rsidP="0029256F">
                            <w:pPr>
                              <w:widowControl/>
                              <w:spacing w:line="290" w:lineRule="exact"/>
                              <w:jc w:val="right"/>
                              <w:rPr>
                                <w:rFonts w:ascii="標楷體" w:eastAsia="標楷體" w:hAnsi="標楷體"/>
                                <w:bCs/>
                                <w:kern w:val="0"/>
                                <w:sz w:val="20"/>
                                <w:szCs w:val="20"/>
                              </w:rPr>
                            </w:pPr>
                            <w:r w:rsidRPr="007B25F7">
                              <w:rPr>
                                <w:rFonts w:ascii="標楷體" w:eastAsia="標楷體" w:hAnsi="標楷體" w:hint="eastAsia"/>
                                <w:bCs/>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7B25F7" w:rsidRDefault="00B724F1" w:rsidP="0029256F">
                            <w:pPr>
                              <w:widowControl/>
                              <w:spacing w:line="290" w:lineRule="exact"/>
                              <w:jc w:val="right"/>
                              <w:rPr>
                                <w:rFonts w:ascii="標楷體" w:eastAsia="標楷體" w:hAnsi="標楷體"/>
                                <w:bCs/>
                                <w:kern w:val="0"/>
                                <w:sz w:val="20"/>
                                <w:szCs w:val="20"/>
                              </w:rPr>
                            </w:pPr>
                            <w:r w:rsidRPr="007B25F7">
                              <w:rPr>
                                <w:rFonts w:ascii="標楷體" w:eastAsia="標楷體" w:hAnsi="標楷體"/>
                                <w:bCs/>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color w:val="000000"/>
                                <w:kern w:val="0"/>
                                <w:sz w:val="20"/>
                                <w:szCs w:val="20"/>
                              </w:rPr>
                            </w:pPr>
                            <w:r w:rsidRPr="00CC7039">
                              <w:rPr>
                                <w:rFonts w:ascii="標楷體" w:eastAsia="標楷體" w:hAnsi="標楷體" w:cs="新細明體" w:hint="eastAsia"/>
                                <w:color w:val="000000"/>
                                <w:kern w:val="0"/>
                                <w:sz w:val="20"/>
                                <w:szCs w:val="20"/>
                              </w:rPr>
                              <w:t>澎湖縣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color w:val="000000"/>
                                <w:kern w:val="0"/>
                                <w:sz w:val="20"/>
                                <w:szCs w:val="20"/>
                              </w:rPr>
                            </w:pPr>
                            <w:r w:rsidRPr="00CC7039">
                              <w:rPr>
                                <w:rFonts w:ascii="標楷體" w:eastAsia="標楷體" w:hAnsi="標楷體"/>
                                <w:color w:val="000000"/>
                                <w:kern w:val="0"/>
                                <w:sz w:val="20"/>
                                <w:szCs w:val="20"/>
                              </w:rPr>
                              <w:t>43</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color w:val="000000"/>
                                <w:kern w:val="0"/>
                                <w:sz w:val="20"/>
                                <w:szCs w:val="20"/>
                              </w:rPr>
                            </w:pPr>
                            <w:r w:rsidRPr="00CC7039">
                              <w:rPr>
                                <w:rFonts w:ascii="標楷體" w:eastAsia="標楷體" w:hAnsi="標楷體" w:hint="eastAsia"/>
                                <w:color w:val="000000"/>
                                <w:kern w:val="0"/>
                                <w:sz w:val="20"/>
                                <w:szCs w:val="20"/>
                              </w:rPr>
                              <w:t>6</w:t>
                            </w:r>
                            <w:r w:rsidRPr="00CC7039">
                              <w:rPr>
                                <w:rFonts w:ascii="標楷體" w:eastAsia="標楷體" w:hAnsi="標楷體"/>
                                <w:color w:val="000000"/>
                                <w:kern w:val="0"/>
                                <w:sz w:val="20"/>
                                <w:szCs w:val="20"/>
                              </w:rPr>
                              <w:t>4</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3.13</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2</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金門縣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37</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4</w:t>
                            </w:r>
                            <w:r w:rsidRPr="00CC7039">
                              <w:rPr>
                                <w:rFonts w:ascii="標楷體" w:eastAsia="標楷體" w:hAnsi="標楷體"/>
                                <w:kern w:val="0"/>
                                <w:sz w:val="20"/>
                                <w:szCs w:val="20"/>
                              </w:rPr>
                              <w:t>5</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1</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2.22</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1</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724F1" w:rsidRPr="00CC7039" w:rsidRDefault="00B724F1" w:rsidP="0029256F">
                            <w:pPr>
                              <w:widowControl/>
                              <w:spacing w:line="290" w:lineRule="exact"/>
                              <w:jc w:val="center"/>
                              <w:rPr>
                                <w:rFonts w:ascii="標楷體" w:eastAsia="標楷體" w:hAnsi="標楷體" w:cs="新細明體"/>
                                <w:kern w:val="0"/>
                                <w:sz w:val="20"/>
                                <w:szCs w:val="20"/>
                              </w:rPr>
                            </w:pPr>
                            <w:r w:rsidRPr="00CC7039">
                              <w:rPr>
                                <w:rFonts w:ascii="標楷體" w:eastAsia="標楷體" w:hAnsi="標楷體" w:cs="新細明體" w:hint="eastAsia"/>
                                <w:kern w:val="0"/>
                                <w:sz w:val="20"/>
                                <w:szCs w:val="20"/>
                              </w:rPr>
                              <w:t>連江縣</w:t>
                            </w:r>
                          </w:p>
                        </w:tc>
                        <w:tc>
                          <w:tcPr>
                            <w:tcW w:w="711"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6</w:t>
                            </w:r>
                          </w:p>
                        </w:tc>
                        <w:tc>
                          <w:tcPr>
                            <w:tcW w:w="342" w:type="dxa"/>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nil"/>
                              <w:left w:val="nil"/>
                              <w:bottom w:val="single" w:sz="4" w:space="0" w:color="auto"/>
                              <w:right w:val="single" w:sz="4" w:space="0" w:color="auto"/>
                            </w:tcBorders>
                            <w:shd w:val="clear" w:color="auto" w:fill="auto"/>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2</w:t>
                            </w:r>
                            <w:r w:rsidRPr="00CC7039">
                              <w:rPr>
                                <w:rFonts w:ascii="標楷體" w:eastAsia="標楷體" w:hAnsi="標楷體"/>
                                <w:kern w:val="0"/>
                                <w:sz w:val="20"/>
                                <w:szCs w:val="20"/>
                              </w:rPr>
                              <w:t>8</w:t>
                            </w:r>
                          </w:p>
                        </w:tc>
                        <w:tc>
                          <w:tcPr>
                            <w:tcW w:w="0" w:type="auto"/>
                            <w:tcBorders>
                              <w:top w:val="nil"/>
                              <w:left w:val="nil"/>
                              <w:bottom w:val="single" w:sz="4" w:space="0" w:color="auto"/>
                              <w:right w:val="single" w:sz="4" w:space="0" w:color="auto"/>
                            </w:tcBorders>
                            <w:shd w:val="clear" w:color="auto" w:fill="auto"/>
                            <w:noWrap/>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hint="eastAsia"/>
                                <w:kern w:val="0"/>
                                <w:sz w:val="20"/>
                                <w:szCs w:val="20"/>
                              </w:rPr>
                              <w:t>4</w:t>
                            </w:r>
                          </w:p>
                        </w:tc>
                        <w:tc>
                          <w:tcPr>
                            <w:tcW w:w="0" w:type="auto"/>
                            <w:tcBorders>
                              <w:top w:val="single" w:sz="4" w:space="0" w:color="auto"/>
                              <w:left w:val="nil"/>
                              <w:bottom w:val="single" w:sz="4" w:space="0" w:color="auto"/>
                              <w:right w:val="double" w:sz="4" w:space="0" w:color="auto"/>
                            </w:tcBorders>
                            <w:vAlign w:val="center"/>
                          </w:tcPr>
                          <w:p w:rsidR="00B724F1" w:rsidRPr="00CC7039" w:rsidRDefault="00B724F1" w:rsidP="0029256F">
                            <w:pPr>
                              <w:widowControl/>
                              <w:spacing w:line="290" w:lineRule="exact"/>
                              <w:jc w:val="right"/>
                              <w:rPr>
                                <w:rFonts w:ascii="標楷體" w:eastAsia="標楷體" w:hAnsi="標楷體"/>
                                <w:kern w:val="0"/>
                                <w:sz w:val="20"/>
                                <w:szCs w:val="20"/>
                              </w:rPr>
                            </w:pPr>
                            <w:r w:rsidRPr="00CC7039">
                              <w:rPr>
                                <w:rFonts w:ascii="標楷體" w:eastAsia="標楷體" w:hAnsi="標楷體"/>
                                <w:kern w:val="0"/>
                                <w:sz w:val="20"/>
                                <w:szCs w:val="20"/>
                              </w:rPr>
                              <w:t>14.29</w:t>
                            </w:r>
                          </w:p>
                        </w:tc>
                        <w:tc>
                          <w:tcPr>
                            <w:tcW w:w="0" w:type="auto"/>
                            <w:tcBorders>
                              <w:top w:val="nil"/>
                              <w:left w:val="doub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hint="eastAsia"/>
                                <w:bCs/>
                                <w:color w:val="000000"/>
                                <w:kern w:val="0"/>
                                <w:sz w:val="20"/>
                                <w:szCs w:val="20"/>
                              </w:rPr>
                              <w:t>4</w:t>
                            </w:r>
                          </w:p>
                        </w:tc>
                        <w:tc>
                          <w:tcPr>
                            <w:tcW w:w="903" w:type="dxa"/>
                            <w:tcBorders>
                              <w:top w:val="nil"/>
                              <w:left w:val="single" w:sz="4" w:space="0" w:color="auto"/>
                              <w:bottom w:val="single" w:sz="4" w:space="0" w:color="auto"/>
                              <w:right w:val="single" w:sz="4" w:space="0" w:color="auto"/>
                            </w:tcBorders>
                            <w:vAlign w:val="center"/>
                          </w:tcPr>
                          <w:p w:rsidR="00B724F1" w:rsidRPr="00CC7039" w:rsidRDefault="00B724F1" w:rsidP="0029256F">
                            <w:pPr>
                              <w:widowControl/>
                              <w:spacing w:line="290" w:lineRule="exact"/>
                              <w:jc w:val="right"/>
                              <w:rPr>
                                <w:rFonts w:ascii="標楷體" w:eastAsia="標楷體" w:hAnsi="標楷體"/>
                                <w:bCs/>
                                <w:color w:val="000000"/>
                                <w:kern w:val="0"/>
                                <w:sz w:val="20"/>
                                <w:szCs w:val="20"/>
                              </w:rPr>
                            </w:pPr>
                            <w:r w:rsidRPr="00CC7039">
                              <w:rPr>
                                <w:rFonts w:ascii="標楷體" w:eastAsia="標楷體" w:hAnsi="標楷體"/>
                                <w:bCs/>
                                <w:color w:val="000000"/>
                                <w:kern w:val="0"/>
                                <w:sz w:val="20"/>
                                <w:szCs w:val="20"/>
                              </w:rPr>
                              <w:t>100.00</w:t>
                            </w:r>
                          </w:p>
                        </w:tc>
                      </w:tr>
                      <w:tr w:rsidR="00B724F1" w:rsidRPr="009F36AC" w:rsidTr="00146309">
                        <w:trPr>
                          <w:trHeight w:val="57"/>
                          <w:jc w:val="center"/>
                        </w:trPr>
                        <w:tc>
                          <w:tcPr>
                            <w:tcW w:w="5172" w:type="dxa"/>
                            <w:gridSpan w:val="9"/>
                            <w:tcBorders>
                              <w:top w:val="single" w:sz="4" w:space="0" w:color="auto"/>
                            </w:tcBorders>
                            <w:shd w:val="clear" w:color="auto" w:fill="auto"/>
                            <w:noWrap/>
                            <w:vAlign w:val="center"/>
                          </w:tcPr>
                          <w:p w:rsidR="00B724F1" w:rsidRPr="009F36AC" w:rsidRDefault="00B724F1" w:rsidP="0029256F">
                            <w:pPr>
                              <w:widowControl/>
                              <w:spacing w:line="290" w:lineRule="exact"/>
                              <w:ind w:leftChars="-12" w:left="-29"/>
                              <w:rPr>
                                <w:rFonts w:ascii="標楷體" w:eastAsia="標楷體" w:hAnsi="標楷體"/>
                                <w:bCs/>
                                <w:color w:val="000000"/>
                                <w:kern w:val="0"/>
                                <w:sz w:val="18"/>
                                <w:szCs w:val="18"/>
                              </w:rPr>
                            </w:pPr>
                            <w:r w:rsidRPr="009F36AC">
                              <w:rPr>
                                <w:rFonts w:ascii="標楷體" w:eastAsia="標楷體" w:hAnsi="標楷體" w:hint="eastAsia"/>
                                <w:bCs/>
                                <w:color w:val="000000"/>
                                <w:kern w:val="0"/>
                                <w:sz w:val="18"/>
                                <w:szCs w:val="18"/>
                              </w:rPr>
                              <w:t>資料來源：整理自文化部提供資料。</w:t>
                            </w:r>
                          </w:p>
                        </w:tc>
                      </w:tr>
                    </w:tbl>
                    <w:p w:rsidR="00B724F1" w:rsidRPr="00ED315C" w:rsidRDefault="00B724F1" w:rsidP="00BB7417">
                      <w:pPr>
                        <w:jc w:val="both"/>
                      </w:pPr>
                    </w:p>
                  </w:txbxContent>
                </v:textbox>
                <w10:wrap type="square" anchorx="margin" anchory="margin"/>
              </v:shape>
            </w:pict>
          </mc:Fallback>
        </mc:AlternateContent>
      </w:r>
      <w:r w:rsidR="001F028C" w:rsidRPr="00AC014A">
        <w:rPr>
          <w:rFonts w:ascii="標楷體" w:eastAsia="標楷體" w:hAnsi="標楷體"/>
          <w:b/>
          <w:kern w:val="0"/>
          <w:szCs w:val="24"/>
        </w:rPr>
        <w:t>2</w:t>
      </w:r>
      <w:r w:rsidR="001F028C" w:rsidRPr="00AC014A">
        <w:rPr>
          <w:rFonts w:ascii="標楷體" w:eastAsia="標楷體" w:hAnsi="標楷體" w:hint="eastAsia"/>
          <w:b/>
          <w:kern w:val="0"/>
          <w:szCs w:val="24"/>
        </w:rPr>
        <w:t>.　辦理媒合演藝團隊進駐演藝場所合作補助計畫，促進演藝團隊穩定發展並推動在地藝文扎根，補助演藝團隊數及媒合進駐場所數占全國總數之比率均待提升，且偏重進駐公立演藝場所：</w:t>
      </w:r>
      <w:r w:rsidR="001F028C" w:rsidRPr="00AC014A">
        <w:rPr>
          <w:rFonts w:ascii="標楷體" w:eastAsia="標楷體" w:hAnsi="標楷體" w:hint="eastAsia"/>
          <w:kern w:val="0"/>
          <w:szCs w:val="24"/>
        </w:rPr>
        <w:t>文化部為推動在地藝文扎根，培養在地藝文人口，輔導演藝團隊長期駐點於各地演藝場所，結合演藝團隊創新動能及演藝場所場館資源，辦理媒合演藝團隊進駐演藝場所合作補助計畫；補助對象為登記立案或設立，從事音樂、舞蹈、傳統戲曲、現代戲劇等各項演藝活動之團體，於取得進駐場所之駐點合作同意書後得向該部申請。108至112年度核定補助計123件、金額6,115萬元，受補助演藝團隊51家及媒合</w:t>
      </w:r>
      <w:r w:rsidR="001F028C" w:rsidRPr="00AC014A">
        <w:rPr>
          <w:rFonts w:ascii="標楷體" w:eastAsia="標楷體" w:hAnsi="標楷體" w:hint="eastAsia"/>
          <w:szCs w:val="24"/>
        </w:rPr>
        <w:t>進駐</w:t>
      </w:r>
      <w:r w:rsidR="001F028C" w:rsidRPr="00AC014A">
        <w:rPr>
          <w:rFonts w:ascii="標楷體" w:eastAsia="標楷體" w:hAnsi="標楷體" w:hint="eastAsia"/>
          <w:kern w:val="0"/>
          <w:szCs w:val="24"/>
        </w:rPr>
        <w:t>場所數43個，惟僅分別占全國立案之演藝團體數6,924家與演藝場所數3,273個（公立</w:t>
      </w:r>
      <w:r w:rsidR="001F028C" w:rsidRPr="00AC014A">
        <w:rPr>
          <w:rFonts w:ascii="標楷體" w:eastAsia="標楷體" w:hAnsi="標楷體" w:hint="eastAsia"/>
          <w:spacing w:val="-2"/>
          <w:kern w:val="0"/>
          <w:szCs w:val="24"/>
        </w:rPr>
        <w:t>2,460個；私立813個）之0.74％及1.31％</w:t>
      </w:r>
      <w:r w:rsidR="00EE50C3" w:rsidRPr="00AC014A">
        <w:rPr>
          <w:rFonts w:ascii="標楷體" w:eastAsia="標楷體" w:hAnsi="標楷體" w:hint="eastAsia"/>
          <w:kern w:val="0"/>
          <w:szCs w:val="24"/>
        </w:rPr>
        <w:t>（</w:t>
      </w:r>
      <w:r w:rsidR="001F028C" w:rsidRPr="00AC014A">
        <w:rPr>
          <w:rFonts w:ascii="標楷體" w:eastAsia="標楷體" w:hAnsi="標楷體" w:hint="eastAsia"/>
          <w:kern w:val="0"/>
          <w:szCs w:val="24"/>
        </w:rPr>
        <w:t>表9</w:t>
      </w:r>
      <w:r w:rsidR="00EE50C3" w:rsidRPr="00AC014A">
        <w:rPr>
          <w:rFonts w:ascii="標楷體" w:eastAsia="標楷體" w:hAnsi="標楷體" w:hint="eastAsia"/>
          <w:kern w:val="0"/>
          <w:szCs w:val="24"/>
        </w:rPr>
        <w:t>）</w:t>
      </w:r>
      <w:r w:rsidR="001F028C" w:rsidRPr="00AC014A">
        <w:rPr>
          <w:rFonts w:ascii="標楷體" w:eastAsia="標楷體" w:hAnsi="標楷體" w:hint="eastAsia"/>
          <w:kern w:val="0"/>
          <w:szCs w:val="24"/>
        </w:rPr>
        <w:t>，且媒合進駐之演藝場所逾9成為公立。又新竹市及嘉義市演藝場所數分別為120個及53個，惟上開123件補助案中，尚無演藝團隊進駐各該市之演藝場所，不利兩市之在地藝文扎根推動及藝文人口培養，允宜研謀鼓勵優秀演藝團隊進駐地方藝文場館誘因，以促進表演藝術發展，經函請文化部檢討改善。據復：將持續透過相關新聞公告，加強宣傳全國藝文場館資訊，鼓勵演藝團隊進駐各地方藝文場館。另已於112年12月6日修正補助作業要點，補助對象駐點場所增列具有小劇場及排練場功能等藝文場館，以提升演藝團隊與場館間之合作。</w:t>
      </w:r>
    </w:p>
    <w:p w:rsidR="00CB54B1" w:rsidRPr="00AC014A" w:rsidRDefault="001F028C" w:rsidP="00A61053">
      <w:pPr>
        <w:overflowPunct w:val="0"/>
        <w:snapToGrid w:val="0"/>
        <w:spacing w:line="400" w:lineRule="exact"/>
        <w:ind w:firstLineChars="450" w:firstLine="1081"/>
        <w:jc w:val="distribute"/>
        <w:rPr>
          <w:rFonts w:ascii="標楷體" w:eastAsia="標楷體" w:hAnsi="標楷體"/>
          <w:kern w:val="0"/>
          <w:szCs w:val="24"/>
        </w:rPr>
      </w:pPr>
      <w:r w:rsidRPr="00AC014A">
        <w:rPr>
          <w:rFonts w:ascii="標楷體" w:eastAsia="標楷體" w:hAnsi="標楷體"/>
          <w:b/>
          <w:kern w:val="0"/>
          <w:szCs w:val="24"/>
        </w:rPr>
        <w:t>3.</w:t>
      </w:r>
      <w:r w:rsidRPr="00AC014A">
        <w:rPr>
          <w:rFonts w:ascii="標楷體" w:eastAsia="標楷體" w:hAnsi="標楷體" w:hint="eastAsia"/>
          <w:b/>
          <w:kern w:val="0"/>
          <w:szCs w:val="24"/>
        </w:rPr>
        <w:t xml:space="preserve">　為促進文化與教育資源整合，辦理文化體驗教育補助計畫，獲補助成果上傳教育部「藝拍即合」網路平臺比率、補助範圍類型、國（高）中學校及偏遠地區學校參與率均有提升空間：</w:t>
      </w:r>
      <w:r w:rsidRPr="00AC014A">
        <w:rPr>
          <w:rFonts w:ascii="標楷體" w:eastAsia="標楷體" w:hAnsi="標楷體" w:hint="eastAsia"/>
          <w:kern w:val="0"/>
          <w:szCs w:val="24"/>
        </w:rPr>
        <w:t>文化部為促進文化與教育資源整合，增加學生接觸及體驗藝文內涵機會，與教育部共同推動文化體驗教育計畫，分別由所屬北、中、南、東四區生活美學館受理各區藝文團體、藝文場館及藝文工作者申請補助，辦理文化體驗教育課程之研發或推廣，並將其中研發類補助成果課程內容上傳至教育部「藝拍即合」網路平臺，後續媒合學校作為教學運用，期引發學生對於藝術文化感知與興趣，以達教育與文化資源整合成效。107年度至112年7月底止，核定文化體驗內容補助計623案（研發類487案、推廣類136案），金額7,813萬餘元。經查執行情形，核有：（</w:t>
      </w:r>
      <w:r w:rsidRPr="00AC014A">
        <w:rPr>
          <w:rFonts w:ascii="標楷體" w:eastAsia="標楷體" w:hAnsi="標楷體"/>
          <w:kern w:val="0"/>
          <w:szCs w:val="24"/>
        </w:rPr>
        <w:t>1</w:t>
      </w:r>
      <w:r w:rsidRPr="00AC014A">
        <w:rPr>
          <w:rFonts w:ascii="標楷體" w:eastAsia="標楷體" w:hAnsi="標楷體" w:hint="eastAsia"/>
          <w:kern w:val="0"/>
          <w:szCs w:val="24"/>
        </w:rPr>
        <w:t>）107至111年度研發類補助案件計432案，其中實際上傳教育部「藝拍即合」平臺網站者計290案（67.13％），主要係部分課程內容轉化為實際教案有困難，而未通過審查，或受補助單位漏未上傳所致。截至112年7月底止，已上傳案件中，曾與學校成功媒合者僅101案（34.83％），主要係學校端不熟稔媒合流程及文化體驗內容缺乏相關宣傳資訊等因素，致部分學校未申請媒合；（2）依文化體驗內容徵選補助</w:t>
      </w:r>
      <w:r w:rsidRPr="00AC014A">
        <w:rPr>
          <w:rFonts w:ascii="標楷體" w:eastAsia="標楷體" w:hAnsi="標楷體" w:hint="eastAsia"/>
          <w:szCs w:val="24"/>
        </w:rPr>
        <w:t>作業</w:t>
      </w:r>
      <w:r w:rsidRPr="00AC014A">
        <w:rPr>
          <w:rFonts w:ascii="標楷體" w:eastAsia="標楷體" w:hAnsi="標楷體" w:hint="eastAsia"/>
          <w:kern w:val="0"/>
          <w:szCs w:val="24"/>
        </w:rPr>
        <w:t>要點規定，補助範圍包含電影類、視覺</w:t>
      </w:r>
      <w:r w:rsidRPr="00AC014A">
        <w:rPr>
          <w:rFonts w:ascii="標楷體" w:eastAsia="標楷體" w:hAnsi="標楷體" w:hint="eastAsia"/>
          <w:spacing w:val="-2"/>
          <w:kern w:val="0"/>
          <w:szCs w:val="24"/>
        </w:rPr>
        <w:t>藝術類、音樂及表演藝術類、文學閱讀類、文化資產類與工藝設計類6大類型。核定補助623案中（補助之個案可同時跨類別），以音樂及表演藝術類304案（48.80％）最多，其餘依序為文化資產類163案（26.16％）、工藝設計類119案（19.10％）、視覺藝術類93案（14.93％）、文學閱讀類39案（6.26％）及電影類18案（2.89％），其中文學閱讀類及電影類均未及1成；（3）文化體驗教育計畫之參與體驗學校計846校，其中國民小學、國民中學及高級中等學校（下稱國小、國中、高中）分別為676校、125校及45校，占體驗總校數之79.91％、14.87％及5.32％</w:t>
      </w:r>
      <w:r w:rsidRPr="00AC014A">
        <w:rPr>
          <w:rFonts w:ascii="標楷體" w:eastAsia="標楷體" w:hAnsi="標楷體" w:hint="eastAsia"/>
          <w:kern w:val="0"/>
          <w:szCs w:val="24"/>
        </w:rPr>
        <w:t>（表1</w:t>
      </w:r>
      <w:r w:rsidRPr="00AC014A">
        <w:rPr>
          <w:rFonts w:ascii="標楷體" w:eastAsia="標楷體" w:hAnsi="標楷體"/>
          <w:kern w:val="0"/>
          <w:szCs w:val="24"/>
        </w:rPr>
        <w:t>0</w:t>
      </w:r>
      <w:r w:rsidRPr="00AC014A">
        <w:rPr>
          <w:rFonts w:ascii="標楷體" w:eastAsia="標楷體" w:hAnsi="標楷體" w:hint="eastAsia"/>
          <w:kern w:val="0"/>
          <w:szCs w:val="24"/>
        </w:rPr>
        <w:t>）；參與學生分別為3萬196人次、3,851人次及2,020人次，體驗總學生數計3萬6,067人次，占體驗總學生數之83.72％、10.68％及5.60％（同表1</w:t>
      </w:r>
      <w:r w:rsidRPr="00AC014A">
        <w:rPr>
          <w:rFonts w:ascii="標楷體" w:eastAsia="標楷體" w:hAnsi="標楷體"/>
          <w:kern w:val="0"/>
          <w:szCs w:val="24"/>
        </w:rPr>
        <w:t>0</w:t>
      </w:r>
      <w:r w:rsidRPr="00AC014A">
        <w:rPr>
          <w:rFonts w:ascii="標楷體" w:eastAsia="標楷體" w:hAnsi="標楷體" w:hint="eastAsia"/>
          <w:kern w:val="0"/>
          <w:szCs w:val="24"/>
        </w:rPr>
        <w:t>），顯示參與課程學校與學生體驗率以國小為主，而國（高）中學校及學生體驗率皆未及2成；（4）依教育部統計處公布之111學年度全國公私立高級中等以下學校總數為3,899校，其中非偏遠地區2,733校，偏遠地區1,166校。參與文化體驗教育計畫之846校中，非偏遠地區有602校、偏遠地區有244校，其中偏遠地區學校參與文化體驗教育活動，經以北、中、南、東補助區域分析結果（表1</w:t>
      </w:r>
      <w:r w:rsidRPr="00AC014A">
        <w:rPr>
          <w:rFonts w:ascii="標楷體" w:eastAsia="標楷體" w:hAnsi="標楷體"/>
          <w:kern w:val="0"/>
          <w:szCs w:val="24"/>
        </w:rPr>
        <w:t>1</w:t>
      </w:r>
      <w:r w:rsidRPr="00AC014A">
        <w:rPr>
          <w:rFonts w:ascii="標楷體" w:eastAsia="標楷體" w:hAnsi="標楷體" w:hint="eastAsia"/>
          <w:kern w:val="0"/>
          <w:szCs w:val="24"/>
        </w:rPr>
        <w:t>），低於全國</w:t>
      </w:r>
      <w:r w:rsidRPr="00AC014A">
        <w:rPr>
          <w:rFonts w:ascii="標楷體" w:eastAsia="標楷體" w:hAnsi="標楷體" w:hint="eastAsia"/>
          <w:spacing w:val="-2"/>
          <w:kern w:val="0"/>
          <w:szCs w:val="24"/>
        </w:rPr>
        <w:t>參與率20.93％者有北區21校，占該區偏遠校數9.7</w:t>
      </w:r>
      <w:r w:rsidRPr="00AC014A">
        <w:rPr>
          <w:rFonts w:ascii="標楷體" w:eastAsia="標楷體" w:hAnsi="標楷體"/>
          <w:spacing w:val="-2"/>
          <w:kern w:val="0"/>
          <w:szCs w:val="24"/>
        </w:rPr>
        <w:t>7</w:t>
      </w:r>
      <w:r w:rsidRPr="00AC014A">
        <w:rPr>
          <w:rFonts w:ascii="標楷體" w:eastAsia="標楷體" w:hAnsi="標楷體" w:hint="eastAsia"/>
          <w:spacing w:val="-2"/>
          <w:kern w:val="0"/>
          <w:szCs w:val="24"/>
        </w:rPr>
        <w:t>％；南區71校，占該區偏遠校</w:t>
      </w:r>
      <w:r w:rsidR="00A61053" w:rsidRPr="00AC014A">
        <w:rPr>
          <w:rFonts w:ascii="標楷體" w:eastAsia="標楷體" w:hAnsi="標楷體"/>
          <w:bCs/>
          <w:noProof/>
          <w:spacing w:val="-2"/>
          <w:sz w:val="32"/>
          <w:szCs w:val="32"/>
        </w:rPr>
        <mc:AlternateContent>
          <mc:Choice Requires="wps">
            <w:drawing>
              <wp:anchor distT="45720" distB="45720" distL="114300" distR="114300" simplePos="0" relativeHeight="251657728" behindDoc="1" locked="0" layoutInCell="1" allowOverlap="1" wp14:anchorId="6C92547B" wp14:editId="44BFE746">
                <wp:simplePos x="0" y="0"/>
                <wp:positionH relativeFrom="margin">
                  <wp:posOffset>-106680</wp:posOffset>
                </wp:positionH>
                <wp:positionV relativeFrom="margin">
                  <wp:posOffset>6933247</wp:posOffset>
                </wp:positionV>
                <wp:extent cx="6507480" cy="1976120"/>
                <wp:effectExtent l="0" t="0" r="0" b="508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1976120"/>
                        </a:xfrm>
                        <a:prstGeom prst="rect">
                          <a:avLst/>
                        </a:prstGeom>
                        <a:noFill/>
                        <a:ln w="9525">
                          <a:noFill/>
                          <a:miter lim="800000"/>
                          <a:headEnd/>
                          <a:tailEnd/>
                        </a:ln>
                      </wps:spPr>
                      <wps:txbx>
                        <w:txbxContent>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9"/>
                              <w:gridCol w:w="605"/>
                              <w:gridCol w:w="709"/>
                              <w:gridCol w:w="709"/>
                              <w:gridCol w:w="708"/>
                              <w:gridCol w:w="671"/>
                              <w:gridCol w:w="978"/>
                              <w:gridCol w:w="669"/>
                              <w:gridCol w:w="984"/>
                              <w:gridCol w:w="678"/>
                              <w:gridCol w:w="985"/>
                              <w:gridCol w:w="656"/>
                              <w:gridCol w:w="997"/>
                            </w:tblGrid>
                            <w:tr w:rsidR="00B724F1" w:rsidRPr="00B55868" w:rsidTr="00CB54B1">
                              <w:trPr>
                                <w:trHeight w:val="20"/>
                                <w:jc w:val="center"/>
                              </w:trPr>
                              <w:tc>
                                <w:tcPr>
                                  <w:tcW w:w="9878" w:type="dxa"/>
                                  <w:gridSpan w:val="13"/>
                                  <w:tcBorders>
                                    <w:top w:val="nil"/>
                                    <w:left w:val="nil"/>
                                    <w:bottom w:val="single" w:sz="4" w:space="0" w:color="auto"/>
                                    <w:right w:val="nil"/>
                                    <w:tl2br w:val="nil"/>
                                  </w:tcBorders>
                                  <w:shd w:val="clear" w:color="auto" w:fill="auto"/>
                                  <w:noWrap/>
                                  <w:vAlign w:val="bottom"/>
                                </w:tcPr>
                                <w:p w:rsidR="00B724F1" w:rsidRPr="00B55868" w:rsidRDefault="00B724F1" w:rsidP="00F400C5">
                                  <w:pPr>
                                    <w:widowControl/>
                                    <w:spacing w:line="0" w:lineRule="atLeast"/>
                                    <w:jc w:val="center"/>
                                    <w:rPr>
                                      <w:rFonts w:ascii="標楷體" w:eastAsia="標楷體" w:hAnsi="標楷體" w:cs="新細明體"/>
                                      <w:b/>
                                      <w:kern w:val="0"/>
                                      <w:szCs w:val="24"/>
                                    </w:rPr>
                                  </w:pPr>
                                  <w:r w:rsidRPr="00B558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10</w:t>
                                  </w:r>
                                  <w:r w:rsidRPr="00B55868">
                                    <w:rPr>
                                      <w:rFonts w:ascii="標楷體" w:eastAsia="標楷體" w:hAnsi="標楷體" w:cs="新細明體" w:hint="eastAsia"/>
                                      <w:b/>
                                      <w:color w:val="000000"/>
                                      <w:kern w:val="0"/>
                                      <w:szCs w:val="24"/>
                                    </w:rPr>
                                    <w:t xml:space="preserve">　</w:t>
                                  </w:r>
                                  <w:r w:rsidRPr="00B55868">
                                    <w:rPr>
                                      <w:rFonts w:ascii="標楷體" w:eastAsia="標楷體" w:hAnsi="標楷體" w:cs="新細明體" w:hint="eastAsia"/>
                                      <w:b/>
                                      <w:kern w:val="0"/>
                                      <w:szCs w:val="24"/>
                                    </w:rPr>
                                    <w:t>107年度至112年7月底補助文化體驗教育學校及學生參與情形</w:t>
                                  </w:r>
                                </w:p>
                                <w:p w:rsidR="00B724F1" w:rsidRPr="00B55868" w:rsidRDefault="00B724F1" w:rsidP="00592564">
                                  <w:pPr>
                                    <w:widowControl/>
                                    <w:spacing w:line="0" w:lineRule="atLeast"/>
                                    <w:ind w:rightChars="-7" w:right="-17"/>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單位：校、</w:t>
                                  </w:r>
                                  <w:r w:rsidRPr="009F36AC">
                                    <w:rPr>
                                      <w:rFonts w:ascii="標楷體" w:eastAsia="標楷體" w:hAnsi="標楷體" w:hint="eastAsia"/>
                                      <w:bCs/>
                                      <w:color w:val="000000"/>
                                      <w:kern w:val="0"/>
                                      <w:sz w:val="20"/>
                                      <w:szCs w:val="20"/>
                                    </w:rPr>
                                    <w:t>％、</w:t>
                                  </w:r>
                                  <w:r w:rsidRPr="00B55868">
                                    <w:rPr>
                                      <w:rFonts w:ascii="標楷體" w:eastAsia="標楷體" w:hAnsi="標楷體" w:cs="新細明體" w:hint="eastAsia"/>
                                      <w:color w:val="000000"/>
                                      <w:kern w:val="0"/>
                                      <w:sz w:val="20"/>
                                      <w:szCs w:val="20"/>
                                    </w:rPr>
                                    <w:t>人次</w:t>
                                  </w:r>
                                </w:p>
                              </w:tc>
                            </w:tr>
                            <w:tr w:rsidR="00B724F1" w:rsidRPr="00C8400D" w:rsidTr="00CB54B1">
                              <w:trPr>
                                <w:trHeight w:val="20"/>
                                <w:jc w:val="center"/>
                              </w:trPr>
                              <w:tc>
                                <w:tcPr>
                                  <w:tcW w:w="529" w:type="dxa"/>
                                  <w:vMerge w:val="restart"/>
                                  <w:tcBorders>
                                    <w:top w:val="single" w:sz="4" w:space="0" w:color="auto"/>
                                    <w:left w:val="single" w:sz="4" w:space="0" w:color="auto"/>
                                    <w:right w:val="single" w:sz="4" w:space="0" w:color="auto"/>
                                    <w:tl2br w:val="nil"/>
                                  </w:tcBorders>
                                  <w:shd w:val="clear" w:color="auto" w:fill="auto"/>
                                  <w:noWrap/>
                                  <w:vAlign w:val="center"/>
                                </w:tcPr>
                                <w:p w:rsidR="00B724F1" w:rsidRDefault="00B724F1" w:rsidP="00D3699E">
                                  <w:pPr>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w:t>
                                  </w:r>
                                  <w:r>
                                    <w:rPr>
                                      <w:rFonts w:ascii="標楷體" w:eastAsia="標楷體" w:hAnsi="標楷體" w:cs="新細明體"/>
                                      <w:color w:val="000000"/>
                                      <w:kern w:val="0"/>
                                      <w:sz w:val="20"/>
                                      <w:szCs w:val="20"/>
                                    </w:rPr>
                                    <w:t>校</w:t>
                                  </w:r>
                                </w:p>
                                <w:p w:rsidR="00B724F1" w:rsidRPr="00C8400D" w:rsidRDefault="00B724F1" w:rsidP="00D3699E">
                                  <w:pPr>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w:t>
                                  </w:r>
                                  <w:r>
                                    <w:rPr>
                                      <w:rFonts w:ascii="標楷體" w:eastAsia="標楷體" w:hAnsi="標楷體" w:cs="新細明體"/>
                                      <w:color w:val="000000"/>
                                      <w:kern w:val="0"/>
                                      <w:sz w:val="20"/>
                                      <w:szCs w:val="20"/>
                                    </w:rPr>
                                    <w:t>型</w:t>
                                  </w:r>
                                </w:p>
                              </w:tc>
                              <w:tc>
                                <w:tcPr>
                                  <w:tcW w:w="1314" w:type="dxa"/>
                                  <w:gridSpan w:val="2"/>
                                  <w:vMerge w:val="restart"/>
                                  <w:tcBorders>
                                    <w:top w:val="single" w:sz="4" w:space="0" w:color="auto"/>
                                    <w:left w:val="single" w:sz="4" w:space="0" w:color="auto"/>
                                    <w:right w:val="single" w:sz="4" w:space="0" w:color="auto"/>
                                    <w:tl2br w:val="nil"/>
                                  </w:tcBorders>
                                  <w:vAlign w:val="center"/>
                                </w:tcPr>
                                <w:p w:rsidR="00B724F1" w:rsidRPr="00C8400D" w:rsidRDefault="00B724F1" w:rsidP="00F400C5">
                                  <w:pPr>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總</w:t>
                                  </w:r>
                                  <w:r w:rsidRPr="00B55868">
                                    <w:rPr>
                                      <w:rFonts w:ascii="標楷體" w:eastAsia="標楷體" w:hAnsi="標楷體" w:cs="新細明體" w:hint="eastAsia"/>
                                      <w:color w:val="000000"/>
                                      <w:kern w:val="0"/>
                                      <w:sz w:val="20"/>
                                      <w:szCs w:val="20"/>
                                    </w:rPr>
                                    <w:t>校數</w:t>
                                  </w:r>
                                </w:p>
                              </w:tc>
                              <w:tc>
                                <w:tcPr>
                                  <w:tcW w:w="1417" w:type="dxa"/>
                                  <w:gridSpan w:val="2"/>
                                  <w:vMerge w:val="restart"/>
                                  <w:tcBorders>
                                    <w:top w:val="single" w:sz="4" w:space="0" w:color="auto"/>
                                    <w:left w:val="single" w:sz="4" w:space="0" w:color="auto"/>
                                    <w:right w:val="single" w:sz="4" w:space="0" w:color="auto"/>
                                    <w:tl2br w:val="nil"/>
                                  </w:tcBorders>
                                  <w:vAlign w:val="center"/>
                                </w:tcPr>
                                <w:p w:rsidR="00B724F1" w:rsidRPr="00C8400D" w:rsidRDefault="00B724F1" w:rsidP="00F400C5">
                                  <w:pPr>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總</w:t>
                                  </w:r>
                                  <w:r w:rsidRPr="00B55868">
                                    <w:rPr>
                                      <w:rFonts w:ascii="標楷體" w:eastAsia="標楷體" w:hAnsi="標楷體" w:cs="新細明體" w:hint="eastAsia"/>
                                      <w:color w:val="000000"/>
                                      <w:kern w:val="0"/>
                                      <w:sz w:val="20"/>
                                      <w:szCs w:val="20"/>
                                    </w:rPr>
                                    <w:t>學生數</w:t>
                                  </w:r>
                                </w:p>
                              </w:tc>
                              <w:tc>
                                <w:tcPr>
                                  <w:tcW w:w="6618" w:type="dxa"/>
                                  <w:gridSpan w:val="8"/>
                                  <w:tcBorders>
                                    <w:top w:val="single" w:sz="4" w:space="0" w:color="auto"/>
                                    <w:left w:val="single" w:sz="4" w:space="0" w:color="auto"/>
                                    <w:bottom w:val="single" w:sz="4" w:space="0" w:color="auto"/>
                                    <w:right w:val="single" w:sz="4" w:space="0" w:color="auto"/>
                                    <w:tl2br w:val="nil"/>
                                  </w:tcBorders>
                                  <w:shd w:val="clear" w:color="auto" w:fill="auto"/>
                                  <w:noWrap/>
                                  <w:vAlign w:val="center"/>
                                </w:tcPr>
                                <w:p w:rsidR="00B724F1" w:rsidRPr="00C8400D" w:rsidRDefault="00B724F1" w:rsidP="00F400C5">
                                  <w:pPr>
                                    <w:widowControl/>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補助區域</w:t>
                                  </w:r>
                                </w:p>
                              </w:tc>
                            </w:tr>
                            <w:tr w:rsidR="00B724F1" w:rsidRPr="00C8400D" w:rsidTr="00CB54B1">
                              <w:trPr>
                                <w:trHeight w:val="20"/>
                                <w:jc w:val="center"/>
                              </w:trPr>
                              <w:tc>
                                <w:tcPr>
                                  <w:tcW w:w="529" w:type="dxa"/>
                                  <w:vMerge/>
                                  <w:tcBorders>
                                    <w:left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both"/>
                                    <w:rPr>
                                      <w:rFonts w:ascii="標楷體" w:eastAsia="標楷體" w:hAnsi="標楷體" w:cs="新細明體"/>
                                      <w:color w:val="000000"/>
                                      <w:kern w:val="0"/>
                                      <w:sz w:val="20"/>
                                      <w:szCs w:val="20"/>
                                    </w:rPr>
                                  </w:pPr>
                                </w:p>
                              </w:tc>
                              <w:tc>
                                <w:tcPr>
                                  <w:tcW w:w="1314" w:type="dxa"/>
                                  <w:gridSpan w:val="2"/>
                                  <w:vMerge/>
                                  <w:tcBorders>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p>
                              </w:tc>
                              <w:tc>
                                <w:tcPr>
                                  <w:tcW w:w="1417" w:type="dxa"/>
                                  <w:gridSpan w:val="2"/>
                                  <w:vMerge/>
                                  <w:tcBorders>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p>
                              </w:tc>
                              <w:tc>
                                <w:tcPr>
                                  <w:tcW w:w="1649"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北區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（新竹生活美學館）</w:t>
                                  </w:r>
                                </w:p>
                              </w:tc>
                              <w:tc>
                                <w:tcPr>
                                  <w:tcW w:w="165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中區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（彰化生活美學館）</w:t>
                                  </w:r>
                                </w:p>
                              </w:tc>
                              <w:tc>
                                <w:tcPr>
                                  <w:tcW w:w="166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南區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（臺南生活美學館）</w:t>
                                  </w:r>
                                </w:p>
                              </w:tc>
                              <w:tc>
                                <w:tcPr>
                                  <w:tcW w:w="165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東區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（臺東生活美學館）</w:t>
                                  </w:r>
                                </w:p>
                              </w:tc>
                            </w:tr>
                            <w:tr w:rsidR="00B724F1" w:rsidRPr="00C8400D" w:rsidTr="00CB54B1">
                              <w:trPr>
                                <w:trHeight w:val="20"/>
                                <w:jc w:val="center"/>
                              </w:trPr>
                              <w:tc>
                                <w:tcPr>
                                  <w:tcW w:w="529" w:type="dxa"/>
                                  <w:vMerge/>
                                  <w:tcBorders>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both"/>
                                    <w:rPr>
                                      <w:rFonts w:ascii="標楷體" w:eastAsia="標楷體" w:hAnsi="標楷體" w:cs="新細明體"/>
                                      <w:color w:val="000000"/>
                                      <w:kern w:val="0"/>
                                      <w:sz w:val="20"/>
                                      <w:szCs w:val="20"/>
                                    </w:rPr>
                                  </w:pPr>
                                </w:p>
                              </w:tc>
                              <w:tc>
                                <w:tcPr>
                                  <w:tcW w:w="605"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數量</w:t>
                                  </w:r>
                                </w:p>
                              </w:tc>
                              <w:tc>
                                <w:tcPr>
                                  <w:tcW w:w="709"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592564">
                                    <w:rPr>
                                      <w:rFonts w:ascii="標楷體" w:eastAsia="標楷體" w:hAnsi="標楷體" w:cs="新細明體" w:hint="eastAsia"/>
                                      <w:bCs/>
                                      <w:color w:val="000000"/>
                                      <w:kern w:val="0"/>
                                      <w:sz w:val="20"/>
                                      <w:szCs w:val="20"/>
                                    </w:rPr>
                                    <w:t>占比</w:t>
                                  </w:r>
                                </w:p>
                              </w:tc>
                              <w:tc>
                                <w:tcPr>
                                  <w:tcW w:w="709"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數量</w:t>
                                  </w:r>
                                </w:p>
                              </w:tc>
                              <w:tc>
                                <w:tcPr>
                                  <w:tcW w:w="708"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671"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78"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69"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84"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78"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85"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56"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97"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D3699E">
                                  <w:pPr>
                                    <w:widowControl/>
                                    <w:spacing w:line="0" w:lineRule="atLeast"/>
                                    <w:jc w:val="center"/>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合計</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b/>
                                      <w:bCs/>
                                      <w:color w:val="000000"/>
                                      <w:kern w:val="0"/>
                                      <w:sz w:val="20"/>
                                      <w:szCs w:val="20"/>
                                    </w:rPr>
                                    <w:t>8</w:t>
                                  </w:r>
                                  <w:r w:rsidRPr="00B55868">
                                    <w:rPr>
                                      <w:rFonts w:ascii="標楷體" w:eastAsia="標楷體" w:hAnsi="標楷體" w:cs="新細明體" w:hint="eastAsia"/>
                                      <w:b/>
                                      <w:bCs/>
                                      <w:color w:val="000000"/>
                                      <w:kern w:val="0"/>
                                      <w:sz w:val="20"/>
                                      <w:szCs w:val="20"/>
                                    </w:rPr>
                                    <w:t>46</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00.00</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b/>
                                      <w:bCs/>
                                      <w:color w:val="000000"/>
                                      <w:kern w:val="0"/>
                                      <w:sz w:val="20"/>
                                      <w:szCs w:val="20"/>
                                    </w:rPr>
                                    <w:t>36,067</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00.00</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271</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11,223</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247</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8</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353</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206</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12</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196</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128</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4,295</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國小</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6</w:t>
                                  </w:r>
                                  <w:r w:rsidRPr="00B55868">
                                    <w:rPr>
                                      <w:rFonts w:ascii="標楷體" w:eastAsia="標楷體" w:hAnsi="標楷體" w:cs="新細明體" w:hint="eastAsia"/>
                                      <w:bCs/>
                                      <w:color w:val="000000"/>
                                      <w:kern w:val="0"/>
                                      <w:sz w:val="20"/>
                                      <w:szCs w:val="20"/>
                                    </w:rPr>
                                    <w:t>76</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79.91</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30,</w:t>
                                  </w:r>
                                  <w:r w:rsidRPr="00B55868">
                                    <w:rPr>
                                      <w:rFonts w:ascii="標楷體" w:eastAsia="標楷體" w:hAnsi="標楷體" w:cs="新細明體" w:hint="eastAsia"/>
                                      <w:color w:val="000000"/>
                                      <w:kern w:val="0"/>
                                      <w:sz w:val="20"/>
                                      <w:szCs w:val="20"/>
                                    </w:rPr>
                                    <w:t>196</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83.</w:t>
                                  </w:r>
                                  <w:r w:rsidRPr="00B55868">
                                    <w:rPr>
                                      <w:rFonts w:ascii="標楷體" w:eastAsia="標楷體" w:hAnsi="標楷體" w:cs="新細明體" w:hint="eastAsia"/>
                                      <w:color w:val="000000"/>
                                      <w:kern w:val="0"/>
                                      <w:sz w:val="20"/>
                                      <w:szCs w:val="20"/>
                                    </w:rPr>
                                    <w:t>72</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226</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10,026</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199</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6</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728</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151</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10,069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106</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3</w:t>
                                  </w:r>
                                  <w:r w:rsidRPr="00B55868">
                                    <w:rPr>
                                      <w:rFonts w:ascii="標楷體" w:eastAsia="標楷體" w:hAnsi="標楷體" w:cs="新細明體"/>
                                      <w:bCs/>
                                      <w:color w:val="000000"/>
                                      <w:kern w:val="0"/>
                                      <w:sz w:val="20"/>
                                      <w:szCs w:val="20"/>
                                    </w:rPr>
                                    <w:t>,</w:t>
                                  </w:r>
                                  <w:r w:rsidRPr="00B55868">
                                    <w:rPr>
                                      <w:rFonts w:ascii="標楷體" w:eastAsia="標楷體" w:hAnsi="標楷體" w:cs="新細明體" w:hint="eastAsia"/>
                                      <w:bCs/>
                                      <w:color w:val="000000"/>
                                      <w:kern w:val="0"/>
                                      <w:sz w:val="20"/>
                                      <w:szCs w:val="20"/>
                                    </w:rPr>
                                    <w:t>400</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國中</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12</w:t>
                                  </w:r>
                                  <w:r w:rsidRPr="00B55868">
                                    <w:rPr>
                                      <w:rFonts w:ascii="標楷體" w:eastAsia="標楷體" w:hAnsi="標楷體" w:cs="新細明體" w:hint="eastAsia"/>
                                      <w:bCs/>
                                      <w:color w:val="000000"/>
                                      <w:kern w:val="0"/>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14.87</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3,8</w:t>
                                  </w:r>
                                  <w:r w:rsidRPr="00B55868">
                                    <w:rPr>
                                      <w:rFonts w:ascii="標楷體" w:eastAsia="標楷體" w:hAnsi="標楷體" w:cs="新細明體" w:hint="eastAsia"/>
                                      <w:color w:val="000000"/>
                                      <w:kern w:val="0"/>
                                      <w:sz w:val="20"/>
                                      <w:szCs w:val="20"/>
                                    </w:rPr>
                                    <w:t>51</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10.</w:t>
                                  </w:r>
                                  <w:r w:rsidRPr="00B55868">
                                    <w:rPr>
                                      <w:rFonts w:ascii="標楷體" w:eastAsia="標楷體" w:hAnsi="標楷體" w:cs="新細明體" w:hint="eastAsia"/>
                                      <w:color w:val="000000"/>
                                      <w:kern w:val="0"/>
                                      <w:sz w:val="20"/>
                                      <w:szCs w:val="20"/>
                                    </w:rPr>
                                    <w:t>68</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37</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1,001</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32</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098</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39</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137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18</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648</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高中</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4</w:t>
                                  </w:r>
                                  <w:r w:rsidRPr="00B55868">
                                    <w:rPr>
                                      <w:rFonts w:ascii="標楷體" w:eastAsia="標楷體" w:hAnsi="標楷體" w:cs="新細明體" w:hint="eastAsia"/>
                                      <w:bCs/>
                                      <w:color w:val="000000"/>
                                      <w:kern w:val="0"/>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5.</w:t>
                                  </w:r>
                                  <w:r w:rsidRPr="00B55868">
                                    <w:rPr>
                                      <w:rFonts w:ascii="標楷體" w:eastAsia="標楷體" w:hAnsi="標楷體" w:cs="新細明體" w:hint="eastAsia"/>
                                      <w:color w:val="000000"/>
                                      <w:kern w:val="0"/>
                                      <w:sz w:val="20"/>
                                      <w:szCs w:val="20"/>
                                    </w:rPr>
                                    <w:t>32</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02</w:t>
                                  </w:r>
                                  <w:r w:rsidRPr="00B55868">
                                    <w:rPr>
                                      <w:rFonts w:ascii="標楷體" w:eastAsia="標楷體" w:hAnsi="標楷體" w:cs="新細明體"/>
                                      <w:color w:val="000000"/>
                                      <w:kern w:val="0"/>
                                      <w:sz w:val="20"/>
                                      <w:szCs w:val="20"/>
                                    </w:rPr>
                                    <w:t>0</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5.</w:t>
                                  </w:r>
                                  <w:r w:rsidRPr="00B55868">
                                    <w:rPr>
                                      <w:rFonts w:ascii="標楷體" w:eastAsia="標楷體" w:hAnsi="標楷體" w:cs="新細明體" w:hint="eastAsia"/>
                                      <w:color w:val="000000"/>
                                      <w:kern w:val="0"/>
                                      <w:sz w:val="20"/>
                                      <w:szCs w:val="20"/>
                                    </w:rPr>
                                    <w:t>60</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8</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196</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16</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527</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16</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990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247</w:t>
                                  </w:r>
                                </w:p>
                              </w:tc>
                            </w:tr>
                            <w:tr w:rsidR="00B724F1" w:rsidRPr="00B55868" w:rsidTr="00CB54B1">
                              <w:trPr>
                                <w:trHeight w:val="20"/>
                                <w:jc w:val="center"/>
                              </w:trPr>
                              <w:tc>
                                <w:tcPr>
                                  <w:tcW w:w="9878" w:type="dxa"/>
                                  <w:gridSpan w:val="13"/>
                                  <w:tcBorders>
                                    <w:top w:val="single" w:sz="4" w:space="0" w:color="auto"/>
                                    <w:left w:val="nil"/>
                                    <w:bottom w:val="nil"/>
                                    <w:right w:val="nil"/>
                                  </w:tcBorders>
                                  <w:shd w:val="clear" w:color="auto" w:fill="auto"/>
                                  <w:noWrap/>
                                  <w:vAlign w:val="center"/>
                                </w:tcPr>
                                <w:p w:rsidR="00B724F1" w:rsidRPr="00B55868" w:rsidRDefault="00B724F1" w:rsidP="00D3699E">
                                  <w:pPr>
                                    <w:widowControl/>
                                    <w:spacing w:line="0" w:lineRule="atLeast"/>
                                    <w:ind w:leftChars="-15" w:left="-36"/>
                                    <w:jc w:val="both"/>
                                    <w:rPr>
                                      <w:rFonts w:ascii="標楷體" w:eastAsia="標楷體" w:hAnsi="標楷體" w:cs="新細明體"/>
                                      <w:bCs/>
                                      <w:color w:val="FF0000"/>
                                      <w:kern w:val="0"/>
                                      <w:sz w:val="22"/>
                                      <w:szCs w:val="24"/>
                                    </w:rPr>
                                  </w:pPr>
                                  <w:r w:rsidRPr="00B55868">
                                    <w:rPr>
                                      <w:rFonts w:ascii="標楷體" w:eastAsia="標楷體" w:hAnsi="標楷體" w:hint="eastAsia"/>
                                      <w:color w:val="000000"/>
                                      <w:kern w:val="0"/>
                                      <w:sz w:val="18"/>
                                      <w:szCs w:val="18"/>
                                    </w:rPr>
                                    <w:t>資料來源：整理自文化部提供資料。</w:t>
                                  </w:r>
                                </w:p>
                              </w:tc>
                            </w:tr>
                          </w:tbl>
                          <w:p w:rsidR="00B724F1" w:rsidRPr="00600F3D" w:rsidRDefault="00B724F1" w:rsidP="00CB54B1">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2547B" id="文字方塊 14" o:spid="_x0000_s1039" type="#_x0000_t202" style="position:absolute;left:0;text-align:left;margin-left:-8.4pt;margin-top:545.9pt;width:512.4pt;height:155.6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" filled="f" stroked="f">
                <v:textbox>
                  <w:txbxContent>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9"/>
                        <w:gridCol w:w="605"/>
                        <w:gridCol w:w="709"/>
                        <w:gridCol w:w="709"/>
                        <w:gridCol w:w="708"/>
                        <w:gridCol w:w="671"/>
                        <w:gridCol w:w="978"/>
                        <w:gridCol w:w="669"/>
                        <w:gridCol w:w="984"/>
                        <w:gridCol w:w="678"/>
                        <w:gridCol w:w="985"/>
                        <w:gridCol w:w="656"/>
                        <w:gridCol w:w="997"/>
                      </w:tblGrid>
                      <w:tr w:rsidR="00B724F1" w:rsidRPr="00B55868" w:rsidTr="00CB54B1">
                        <w:trPr>
                          <w:trHeight w:val="20"/>
                          <w:jc w:val="center"/>
                        </w:trPr>
                        <w:tc>
                          <w:tcPr>
                            <w:tcW w:w="9878" w:type="dxa"/>
                            <w:gridSpan w:val="13"/>
                            <w:tcBorders>
                              <w:top w:val="nil"/>
                              <w:left w:val="nil"/>
                              <w:bottom w:val="single" w:sz="4" w:space="0" w:color="auto"/>
                              <w:right w:val="nil"/>
                              <w:tl2br w:val="nil"/>
                            </w:tcBorders>
                            <w:shd w:val="clear" w:color="auto" w:fill="auto"/>
                            <w:noWrap/>
                            <w:vAlign w:val="bottom"/>
                          </w:tcPr>
                          <w:p w:rsidR="00B724F1" w:rsidRPr="00B55868" w:rsidRDefault="00B724F1" w:rsidP="00F400C5">
                            <w:pPr>
                              <w:widowControl/>
                              <w:spacing w:line="0" w:lineRule="atLeast"/>
                              <w:jc w:val="center"/>
                              <w:rPr>
                                <w:rFonts w:ascii="標楷體" w:eastAsia="標楷體" w:hAnsi="標楷體" w:cs="新細明體"/>
                                <w:b/>
                                <w:kern w:val="0"/>
                                <w:szCs w:val="24"/>
                              </w:rPr>
                            </w:pPr>
                            <w:r w:rsidRPr="00B558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10</w:t>
                            </w:r>
                            <w:r w:rsidRPr="00B55868">
                              <w:rPr>
                                <w:rFonts w:ascii="標楷體" w:eastAsia="標楷體" w:hAnsi="標楷體" w:cs="新細明體" w:hint="eastAsia"/>
                                <w:b/>
                                <w:color w:val="000000"/>
                                <w:kern w:val="0"/>
                                <w:szCs w:val="24"/>
                              </w:rPr>
                              <w:t xml:space="preserve">　</w:t>
                            </w:r>
                            <w:r w:rsidRPr="00B55868">
                              <w:rPr>
                                <w:rFonts w:ascii="標楷體" w:eastAsia="標楷體" w:hAnsi="標楷體" w:cs="新細明體" w:hint="eastAsia"/>
                                <w:b/>
                                <w:kern w:val="0"/>
                                <w:szCs w:val="24"/>
                              </w:rPr>
                              <w:t>107年度至112年7月底補助文化體驗教育學校及學生參與情形</w:t>
                            </w:r>
                          </w:p>
                          <w:p w:rsidR="00B724F1" w:rsidRPr="00B55868" w:rsidRDefault="00B724F1" w:rsidP="00592564">
                            <w:pPr>
                              <w:widowControl/>
                              <w:spacing w:line="0" w:lineRule="atLeast"/>
                              <w:ind w:rightChars="-7" w:right="-17"/>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單位：校、</w:t>
                            </w:r>
                            <w:r w:rsidRPr="009F36AC">
                              <w:rPr>
                                <w:rFonts w:ascii="標楷體" w:eastAsia="標楷體" w:hAnsi="標楷體" w:hint="eastAsia"/>
                                <w:bCs/>
                                <w:color w:val="000000"/>
                                <w:kern w:val="0"/>
                                <w:sz w:val="20"/>
                                <w:szCs w:val="20"/>
                              </w:rPr>
                              <w:t>％、</w:t>
                            </w:r>
                            <w:r w:rsidRPr="00B55868">
                              <w:rPr>
                                <w:rFonts w:ascii="標楷體" w:eastAsia="標楷體" w:hAnsi="標楷體" w:cs="新細明體" w:hint="eastAsia"/>
                                <w:color w:val="000000"/>
                                <w:kern w:val="0"/>
                                <w:sz w:val="20"/>
                                <w:szCs w:val="20"/>
                              </w:rPr>
                              <w:t>人次</w:t>
                            </w:r>
                          </w:p>
                        </w:tc>
                      </w:tr>
                      <w:tr w:rsidR="00B724F1" w:rsidRPr="00C8400D" w:rsidTr="00CB54B1">
                        <w:trPr>
                          <w:trHeight w:val="20"/>
                          <w:jc w:val="center"/>
                        </w:trPr>
                        <w:tc>
                          <w:tcPr>
                            <w:tcW w:w="529" w:type="dxa"/>
                            <w:vMerge w:val="restart"/>
                            <w:tcBorders>
                              <w:top w:val="single" w:sz="4" w:space="0" w:color="auto"/>
                              <w:left w:val="single" w:sz="4" w:space="0" w:color="auto"/>
                              <w:right w:val="single" w:sz="4" w:space="0" w:color="auto"/>
                              <w:tl2br w:val="nil"/>
                            </w:tcBorders>
                            <w:shd w:val="clear" w:color="auto" w:fill="auto"/>
                            <w:noWrap/>
                            <w:vAlign w:val="center"/>
                          </w:tcPr>
                          <w:p w:rsidR="00B724F1" w:rsidRDefault="00B724F1" w:rsidP="00D3699E">
                            <w:pPr>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學</w:t>
                            </w:r>
                            <w:r>
                              <w:rPr>
                                <w:rFonts w:ascii="標楷體" w:eastAsia="標楷體" w:hAnsi="標楷體" w:cs="新細明體"/>
                                <w:color w:val="000000"/>
                                <w:kern w:val="0"/>
                                <w:sz w:val="20"/>
                                <w:szCs w:val="20"/>
                              </w:rPr>
                              <w:t>校</w:t>
                            </w:r>
                          </w:p>
                          <w:p w:rsidR="00B724F1" w:rsidRPr="00C8400D" w:rsidRDefault="00B724F1" w:rsidP="00D3699E">
                            <w:pPr>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類</w:t>
                            </w:r>
                            <w:r>
                              <w:rPr>
                                <w:rFonts w:ascii="標楷體" w:eastAsia="標楷體" w:hAnsi="標楷體" w:cs="新細明體"/>
                                <w:color w:val="000000"/>
                                <w:kern w:val="0"/>
                                <w:sz w:val="20"/>
                                <w:szCs w:val="20"/>
                              </w:rPr>
                              <w:t>型</w:t>
                            </w:r>
                          </w:p>
                        </w:tc>
                        <w:tc>
                          <w:tcPr>
                            <w:tcW w:w="1314" w:type="dxa"/>
                            <w:gridSpan w:val="2"/>
                            <w:vMerge w:val="restart"/>
                            <w:tcBorders>
                              <w:top w:val="single" w:sz="4" w:space="0" w:color="auto"/>
                              <w:left w:val="single" w:sz="4" w:space="0" w:color="auto"/>
                              <w:right w:val="single" w:sz="4" w:space="0" w:color="auto"/>
                              <w:tl2br w:val="nil"/>
                            </w:tcBorders>
                            <w:vAlign w:val="center"/>
                          </w:tcPr>
                          <w:p w:rsidR="00B724F1" w:rsidRPr="00C8400D" w:rsidRDefault="00B724F1" w:rsidP="00F400C5">
                            <w:pPr>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總</w:t>
                            </w:r>
                            <w:r w:rsidRPr="00B55868">
                              <w:rPr>
                                <w:rFonts w:ascii="標楷體" w:eastAsia="標楷體" w:hAnsi="標楷體" w:cs="新細明體" w:hint="eastAsia"/>
                                <w:color w:val="000000"/>
                                <w:kern w:val="0"/>
                                <w:sz w:val="20"/>
                                <w:szCs w:val="20"/>
                              </w:rPr>
                              <w:t>校數</w:t>
                            </w:r>
                          </w:p>
                        </w:tc>
                        <w:tc>
                          <w:tcPr>
                            <w:tcW w:w="1417" w:type="dxa"/>
                            <w:gridSpan w:val="2"/>
                            <w:vMerge w:val="restart"/>
                            <w:tcBorders>
                              <w:top w:val="single" w:sz="4" w:space="0" w:color="auto"/>
                              <w:left w:val="single" w:sz="4" w:space="0" w:color="auto"/>
                              <w:right w:val="single" w:sz="4" w:space="0" w:color="auto"/>
                              <w:tl2br w:val="nil"/>
                            </w:tcBorders>
                            <w:vAlign w:val="center"/>
                          </w:tcPr>
                          <w:p w:rsidR="00B724F1" w:rsidRPr="00C8400D" w:rsidRDefault="00B724F1" w:rsidP="00F400C5">
                            <w:pPr>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總</w:t>
                            </w:r>
                            <w:r w:rsidRPr="00B55868">
                              <w:rPr>
                                <w:rFonts w:ascii="標楷體" w:eastAsia="標楷體" w:hAnsi="標楷體" w:cs="新細明體" w:hint="eastAsia"/>
                                <w:color w:val="000000"/>
                                <w:kern w:val="0"/>
                                <w:sz w:val="20"/>
                                <w:szCs w:val="20"/>
                              </w:rPr>
                              <w:t>學生數</w:t>
                            </w:r>
                          </w:p>
                        </w:tc>
                        <w:tc>
                          <w:tcPr>
                            <w:tcW w:w="6618" w:type="dxa"/>
                            <w:gridSpan w:val="8"/>
                            <w:tcBorders>
                              <w:top w:val="single" w:sz="4" w:space="0" w:color="auto"/>
                              <w:left w:val="single" w:sz="4" w:space="0" w:color="auto"/>
                              <w:bottom w:val="single" w:sz="4" w:space="0" w:color="auto"/>
                              <w:right w:val="single" w:sz="4" w:space="0" w:color="auto"/>
                              <w:tl2br w:val="nil"/>
                            </w:tcBorders>
                            <w:shd w:val="clear" w:color="auto" w:fill="auto"/>
                            <w:noWrap/>
                            <w:vAlign w:val="center"/>
                          </w:tcPr>
                          <w:p w:rsidR="00B724F1" w:rsidRPr="00C8400D" w:rsidRDefault="00B724F1" w:rsidP="00F400C5">
                            <w:pPr>
                              <w:widowControl/>
                              <w:spacing w:line="0" w:lineRule="atLeast"/>
                              <w:jc w:val="center"/>
                              <w:rPr>
                                <w:rFonts w:ascii="標楷體" w:eastAsia="標楷體" w:hAnsi="標楷體" w:cs="新細明體"/>
                                <w:color w:val="000000"/>
                                <w:kern w:val="0"/>
                                <w:sz w:val="20"/>
                                <w:szCs w:val="20"/>
                              </w:rPr>
                            </w:pPr>
                            <w:r w:rsidRPr="00C8400D">
                              <w:rPr>
                                <w:rFonts w:ascii="標楷體" w:eastAsia="標楷體" w:hAnsi="標楷體" w:cs="新細明體" w:hint="eastAsia"/>
                                <w:color w:val="000000"/>
                                <w:kern w:val="0"/>
                                <w:sz w:val="20"/>
                                <w:szCs w:val="20"/>
                              </w:rPr>
                              <w:t>補助區域</w:t>
                            </w:r>
                          </w:p>
                        </w:tc>
                      </w:tr>
                      <w:tr w:rsidR="00B724F1" w:rsidRPr="00C8400D" w:rsidTr="00CB54B1">
                        <w:trPr>
                          <w:trHeight w:val="20"/>
                          <w:jc w:val="center"/>
                        </w:trPr>
                        <w:tc>
                          <w:tcPr>
                            <w:tcW w:w="529" w:type="dxa"/>
                            <w:vMerge/>
                            <w:tcBorders>
                              <w:left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both"/>
                              <w:rPr>
                                <w:rFonts w:ascii="標楷體" w:eastAsia="標楷體" w:hAnsi="標楷體" w:cs="新細明體"/>
                                <w:color w:val="000000"/>
                                <w:kern w:val="0"/>
                                <w:sz w:val="20"/>
                                <w:szCs w:val="20"/>
                              </w:rPr>
                            </w:pPr>
                          </w:p>
                        </w:tc>
                        <w:tc>
                          <w:tcPr>
                            <w:tcW w:w="1314" w:type="dxa"/>
                            <w:gridSpan w:val="2"/>
                            <w:vMerge/>
                            <w:tcBorders>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p>
                        </w:tc>
                        <w:tc>
                          <w:tcPr>
                            <w:tcW w:w="1417" w:type="dxa"/>
                            <w:gridSpan w:val="2"/>
                            <w:vMerge/>
                            <w:tcBorders>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p>
                        </w:tc>
                        <w:tc>
                          <w:tcPr>
                            <w:tcW w:w="1649"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北區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（新竹生活美學館）</w:t>
                            </w:r>
                          </w:p>
                        </w:tc>
                        <w:tc>
                          <w:tcPr>
                            <w:tcW w:w="165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中區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（彰化生活美學館）</w:t>
                            </w:r>
                          </w:p>
                        </w:tc>
                        <w:tc>
                          <w:tcPr>
                            <w:tcW w:w="166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南區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（臺南生活美學館）</w:t>
                            </w:r>
                          </w:p>
                        </w:tc>
                        <w:tc>
                          <w:tcPr>
                            <w:tcW w:w="1653" w:type="dxa"/>
                            <w:gridSpan w:val="2"/>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spacing w:val="-8"/>
                                <w:kern w:val="0"/>
                                <w:sz w:val="20"/>
                                <w:szCs w:val="20"/>
                              </w:rPr>
                            </w:pPr>
                            <w:r w:rsidRPr="00B55868">
                              <w:rPr>
                                <w:rFonts w:ascii="標楷體" w:eastAsia="標楷體" w:hAnsi="標楷體" w:cs="新細明體" w:hint="eastAsia"/>
                                <w:color w:val="000000"/>
                                <w:spacing w:val="-8"/>
                                <w:kern w:val="0"/>
                                <w:sz w:val="20"/>
                                <w:szCs w:val="20"/>
                              </w:rPr>
                              <w:t>東區</w:t>
                            </w:r>
                          </w:p>
                          <w:p w:rsidR="00B724F1" w:rsidRPr="00895538" w:rsidRDefault="00B724F1" w:rsidP="00F400C5">
                            <w:pPr>
                              <w:widowControl/>
                              <w:spacing w:line="0" w:lineRule="atLeast"/>
                              <w:jc w:val="center"/>
                              <w:rPr>
                                <w:rFonts w:ascii="標楷體" w:eastAsia="標楷體" w:hAnsi="標楷體" w:cs="新細明體"/>
                                <w:color w:val="000000"/>
                                <w:spacing w:val="-10"/>
                                <w:kern w:val="0"/>
                                <w:sz w:val="20"/>
                                <w:szCs w:val="20"/>
                              </w:rPr>
                            </w:pPr>
                            <w:r w:rsidRPr="00895538">
                              <w:rPr>
                                <w:rFonts w:ascii="標楷體" w:eastAsia="標楷體" w:hAnsi="標楷體" w:cs="新細明體" w:hint="eastAsia"/>
                                <w:color w:val="000000"/>
                                <w:spacing w:val="-10"/>
                                <w:kern w:val="0"/>
                                <w:sz w:val="20"/>
                                <w:szCs w:val="20"/>
                              </w:rPr>
                              <w:t>（臺東生活美學館）</w:t>
                            </w:r>
                          </w:p>
                        </w:tc>
                      </w:tr>
                      <w:tr w:rsidR="00B724F1" w:rsidRPr="00C8400D" w:rsidTr="00CB54B1">
                        <w:trPr>
                          <w:trHeight w:val="20"/>
                          <w:jc w:val="center"/>
                        </w:trPr>
                        <w:tc>
                          <w:tcPr>
                            <w:tcW w:w="529" w:type="dxa"/>
                            <w:vMerge/>
                            <w:tcBorders>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both"/>
                              <w:rPr>
                                <w:rFonts w:ascii="標楷體" w:eastAsia="標楷體" w:hAnsi="標楷體" w:cs="新細明體"/>
                                <w:color w:val="000000"/>
                                <w:kern w:val="0"/>
                                <w:sz w:val="20"/>
                                <w:szCs w:val="20"/>
                              </w:rPr>
                            </w:pPr>
                          </w:p>
                        </w:tc>
                        <w:tc>
                          <w:tcPr>
                            <w:tcW w:w="605"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數量</w:t>
                            </w:r>
                          </w:p>
                        </w:tc>
                        <w:tc>
                          <w:tcPr>
                            <w:tcW w:w="709"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592564">
                              <w:rPr>
                                <w:rFonts w:ascii="標楷體" w:eastAsia="標楷體" w:hAnsi="標楷體" w:cs="新細明體" w:hint="eastAsia"/>
                                <w:bCs/>
                                <w:color w:val="000000"/>
                                <w:kern w:val="0"/>
                                <w:sz w:val="20"/>
                                <w:szCs w:val="20"/>
                              </w:rPr>
                              <w:t>占比</w:t>
                            </w:r>
                          </w:p>
                        </w:tc>
                        <w:tc>
                          <w:tcPr>
                            <w:tcW w:w="709"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數量</w:t>
                            </w:r>
                          </w:p>
                        </w:tc>
                        <w:tc>
                          <w:tcPr>
                            <w:tcW w:w="708" w:type="dxa"/>
                            <w:tcBorders>
                              <w:top w:val="single" w:sz="4" w:space="0" w:color="auto"/>
                              <w:left w:val="single" w:sz="4" w:space="0" w:color="auto"/>
                              <w:bottom w:val="single" w:sz="4" w:space="0" w:color="auto"/>
                              <w:right w:val="single" w:sz="4" w:space="0" w:color="auto"/>
                              <w:tl2br w:val="nil"/>
                            </w:tcBorders>
                            <w:vAlign w:val="center"/>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671"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78"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69"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84"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78"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85"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c>
                          <w:tcPr>
                            <w:tcW w:w="656" w:type="dxa"/>
                            <w:tcBorders>
                              <w:top w:val="single" w:sz="4" w:space="0" w:color="auto"/>
                              <w:left w:val="single" w:sz="4" w:space="0" w:color="auto"/>
                              <w:bottom w:val="single" w:sz="4" w:space="0" w:color="auto"/>
                              <w:right w:val="single" w:sz="4" w:space="0" w:color="auto"/>
                              <w:tl2br w:val="nil"/>
                            </w:tcBorders>
                            <w:shd w:val="clear" w:color="auto" w:fill="auto"/>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校數</w:t>
                            </w:r>
                          </w:p>
                        </w:tc>
                        <w:tc>
                          <w:tcPr>
                            <w:tcW w:w="997" w:type="dxa"/>
                            <w:tcBorders>
                              <w:top w:val="single" w:sz="4" w:space="0" w:color="auto"/>
                              <w:left w:val="single" w:sz="4" w:space="0" w:color="auto"/>
                              <w:bottom w:val="single" w:sz="4" w:space="0" w:color="auto"/>
                              <w:right w:val="single" w:sz="4" w:space="0" w:color="auto"/>
                              <w:tl2br w:val="nil"/>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學生數</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D3699E">
                            <w:pPr>
                              <w:widowControl/>
                              <w:spacing w:line="0" w:lineRule="atLeast"/>
                              <w:jc w:val="center"/>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合計</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b/>
                                <w:bCs/>
                                <w:color w:val="000000"/>
                                <w:kern w:val="0"/>
                                <w:sz w:val="20"/>
                                <w:szCs w:val="20"/>
                              </w:rPr>
                              <w:t>8</w:t>
                            </w:r>
                            <w:r w:rsidRPr="00B55868">
                              <w:rPr>
                                <w:rFonts w:ascii="標楷體" w:eastAsia="標楷體" w:hAnsi="標楷體" w:cs="新細明體" w:hint="eastAsia"/>
                                <w:b/>
                                <w:bCs/>
                                <w:color w:val="000000"/>
                                <w:kern w:val="0"/>
                                <w:sz w:val="20"/>
                                <w:szCs w:val="20"/>
                              </w:rPr>
                              <w:t>46</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00.00</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b/>
                                <w:bCs/>
                                <w:color w:val="000000"/>
                                <w:kern w:val="0"/>
                                <w:sz w:val="20"/>
                                <w:szCs w:val="20"/>
                              </w:rPr>
                              <w:t>36,067</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00.00</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271</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11,223</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247</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8</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353</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206</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12</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196</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128</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4,295</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國小</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6</w:t>
                            </w:r>
                            <w:r w:rsidRPr="00B55868">
                              <w:rPr>
                                <w:rFonts w:ascii="標楷體" w:eastAsia="標楷體" w:hAnsi="標楷體" w:cs="新細明體" w:hint="eastAsia"/>
                                <w:bCs/>
                                <w:color w:val="000000"/>
                                <w:kern w:val="0"/>
                                <w:sz w:val="20"/>
                                <w:szCs w:val="20"/>
                              </w:rPr>
                              <w:t>76</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79.91</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30,</w:t>
                            </w:r>
                            <w:r w:rsidRPr="00B55868">
                              <w:rPr>
                                <w:rFonts w:ascii="標楷體" w:eastAsia="標楷體" w:hAnsi="標楷體" w:cs="新細明體" w:hint="eastAsia"/>
                                <w:color w:val="000000"/>
                                <w:kern w:val="0"/>
                                <w:sz w:val="20"/>
                                <w:szCs w:val="20"/>
                              </w:rPr>
                              <w:t>196</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83.</w:t>
                            </w:r>
                            <w:r w:rsidRPr="00B55868">
                              <w:rPr>
                                <w:rFonts w:ascii="標楷體" w:eastAsia="標楷體" w:hAnsi="標楷體" w:cs="新細明體" w:hint="eastAsia"/>
                                <w:color w:val="000000"/>
                                <w:kern w:val="0"/>
                                <w:sz w:val="20"/>
                                <w:szCs w:val="20"/>
                              </w:rPr>
                              <w:t>72</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226</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10,026</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199</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6</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728</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151</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10,069</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106</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3</w:t>
                            </w:r>
                            <w:r w:rsidRPr="00B55868">
                              <w:rPr>
                                <w:rFonts w:ascii="標楷體" w:eastAsia="標楷體" w:hAnsi="標楷體" w:cs="新細明體"/>
                                <w:bCs/>
                                <w:color w:val="000000"/>
                                <w:kern w:val="0"/>
                                <w:sz w:val="20"/>
                                <w:szCs w:val="20"/>
                              </w:rPr>
                              <w:t>,</w:t>
                            </w:r>
                            <w:r w:rsidRPr="00B55868">
                              <w:rPr>
                                <w:rFonts w:ascii="標楷體" w:eastAsia="標楷體" w:hAnsi="標楷體" w:cs="新細明體" w:hint="eastAsia"/>
                                <w:bCs/>
                                <w:color w:val="000000"/>
                                <w:kern w:val="0"/>
                                <w:sz w:val="20"/>
                                <w:szCs w:val="20"/>
                              </w:rPr>
                              <w:t>400</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國中</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12</w:t>
                            </w:r>
                            <w:r w:rsidRPr="00B55868">
                              <w:rPr>
                                <w:rFonts w:ascii="標楷體" w:eastAsia="標楷體" w:hAnsi="標楷體" w:cs="新細明體" w:hint="eastAsia"/>
                                <w:bCs/>
                                <w:color w:val="000000"/>
                                <w:kern w:val="0"/>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14.87</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3,8</w:t>
                            </w:r>
                            <w:r w:rsidRPr="00B55868">
                              <w:rPr>
                                <w:rFonts w:ascii="標楷體" w:eastAsia="標楷體" w:hAnsi="標楷體" w:cs="新細明體" w:hint="eastAsia"/>
                                <w:color w:val="000000"/>
                                <w:kern w:val="0"/>
                                <w:sz w:val="20"/>
                                <w:szCs w:val="20"/>
                              </w:rPr>
                              <w:t>51</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10.</w:t>
                            </w:r>
                            <w:r w:rsidRPr="00B55868">
                              <w:rPr>
                                <w:rFonts w:ascii="標楷體" w:eastAsia="標楷體" w:hAnsi="標楷體" w:cs="新細明體" w:hint="eastAsia"/>
                                <w:color w:val="000000"/>
                                <w:kern w:val="0"/>
                                <w:sz w:val="20"/>
                                <w:szCs w:val="20"/>
                              </w:rPr>
                              <w:t>68</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37</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1,001</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32</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098</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39</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137</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18</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648</w:t>
                            </w:r>
                          </w:p>
                        </w:tc>
                      </w:tr>
                      <w:tr w:rsidR="00B724F1" w:rsidRPr="00C8400D" w:rsidTr="00CB54B1">
                        <w:trPr>
                          <w:trHeight w:val="20"/>
                          <w:jc w:val="center"/>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高中</w:t>
                            </w:r>
                          </w:p>
                        </w:tc>
                        <w:tc>
                          <w:tcPr>
                            <w:tcW w:w="605"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bCs/>
                                <w:color w:val="000000"/>
                                <w:kern w:val="0"/>
                                <w:sz w:val="20"/>
                                <w:szCs w:val="20"/>
                              </w:rPr>
                              <w:t>4</w:t>
                            </w:r>
                            <w:r w:rsidRPr="00B55868">
                              <w:rPr>
                                <w:rFonts w:ascii="標楷體" w:eastAsia="標楷體" w:hAnsi="標楷體" w:cs="新細明體" w:hint="eastAsia"/>
                                <w:bCs/>
                                <w:color w:val="000000"/>
                                <w:kern w:val="0"/>
                                <w:sz w:val="20"/>
                                <w:szCs w:val="20"/>
                              </w:rPr>
                              <w:t>5</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5.</w:t>
                            </w:r>
                            <w:r w:rsidRPr="00B55868">
                              <w:rPr>
                                <w:rFonts w:ascii="標楷體" w:eastAsia="標楷體" w:hAnsi="標楷體" w:cs="新細明體" w:hint="eastAsia"/>
                                <w:color w:val="000000"/>
                                <w:kern w:val="0"/>
                                <w:sz w:val="20"/>
                                <w:szCs w:val="20"/>
                              </w:rPr>
                              <w:t>32</w:t>
                            </w:r>
                          </w:p>
                        </w:tc>
                        <w:tc>
                          <w:tcPr>
                            <w:tcW w:w="709"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w:t>
                            </w:r>
                            <w:r w:rsidRPr="00B55868">
                              <w:rPr>
                                <w:rFonts w:ascii="標楷體" w:eastAsia="標楷體" w:hAnsi="標楷體" w:cs="新細明體"/>
                                <w:color w:val="000000"/>
                                <w:kern w:val="0"/>
                                <w:sz w:val="20"/>
                                <w:szCs w:val="20"/>
                              </w:rPr>
                              <w:t>,</w:t>
                            </w:r>
                            <w:r w:rsidRPr="00B55868">
                              <w:rPr>
                                <w:rFonts w:ascii="標楷體" w:eastAsia="標楷體" w:hAnsi="標楷體" w:cs="新細明體" w:hint="eastAsia"/>
                                <w:color w:val="000000"/>
                                <w:kern w:val="0"/>
                                <w:sz w:val="20"/>
                                <w:szCs w:val="20"/>
                              </w:rPr>
                              <w:t>02</w:t>
                            </w:r>
                            <w:r w:rsidRPr="00B55868">
                              <w:rPr>
                                <w:rFonts w:ascii="標楷體" w:eastAsia="標楷體" w:hAnsi="標楷體" w:cs="新細明體"/>
                                <w:color w:val="000000"/>
                                <w:kern w:val="0"/>
                                <w:sz w:val="20"/>
                                <w:szCs w:val="20"/>
                              </w:rPr>
                              <w:t>0</w:t>
                            </w:r>
                          </w:p>
                        </w:tc>
                        <w:tc>
                          <w:tcPr>
                            <w:tcW w:w="708" w:type="dxa"/>
                            <w:tcBorders>
                              <w:top w:val="single" w:sz="4" w:space="0" w:color="auto"/>
                              <w:left w:val="single" w:sz="4" w:space="0" w:color="auto"/>
                              <w:bottom w:val="single" w:sz="4" w:space="0" w:color="auto"/>
                              <w:right w:val="single" w:sz="4" w:space="0" w:color="auto"/>
                            </w:tcBorders>
                            <w:vAlign w:val="center"/>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color w:val="000000"/>
                                <w:kern w:val="0"/>
                                <w:sz w:val="20"/>
                                <w:szCs w:val="20"/>
                              </w:rPr>
                              <w:t>5.</w:t>
                            </w:r>
                            <w:r w:rsidRPr="00B55868">
                              <w:rPr>
                                <w:rFonts w:ascii="標楷體" w:eastAsia="標楷體" w:hAnsi="標楷體" w:cs="新細明體" w:hint="eastAsia"/>
                                <w:color w:val="000000"/>
                                <w:kern w:val="0"/>
                                <w:sz w:val="20"/>
                                <w:szCs w:val="20"/>
                              </w:rPr>
                              <w:t>60</w:t>
                            </w:r>
                          </w:p>
                        </w:tc>
                        <w:tc>
                          <w:tcPr>
                            <w:tcW w:w="6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8</w:t>
                            </w:r>
                          </w:p>
                        </w:tc>
                        <w:tc>
                          <w:tcPr>
                            <w:tcW w:w="9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196</w:t>
                            </w:r>
                          </w:p>
                        </w:tc>
                        <w:tc>
                          <w:tcPr>
                            <w:tcW w:w="6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16</w:t>
                            </w:r>
                          </w:p>
                        </w:tc>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527</w:t>
                            </w:r>
                          </w:p>
                        </w:tc>
                        <w:tc>
                          <w:tcPr>
                            <w:tcW w:w="6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16</w:t>
                            </w: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990</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4</w:t>
                            </w: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24F1" w:rsidRPr="00B55868" w:rsidRDefault="00B724F1" w:rsidP="00F400C5">
                            <w:pPr>
                              <w:widowControl/>
                              <w:spacing w:line="0" w:lineRule="atLeast"/>
                              <w:ind w:rightChars="20" w:right="48"/>
                              <w:jc w:val="right"/>
                              <w:rPr>
                                <w:rFonts w:ascii="標楷體" w:eastAsia="標楷體" w:hAnsi="標楷體" w:cs="新細明體"/>
                                <w:bCs/>
                                <w:color w:val="000000"/>
                                <w:kern w:val="0"/>
                                <w:sz w:val="20"/>
                                <w:szCs w:val="20"/>
                              </w:rPr>
                            </w:pPr>
                            <w:r w:rsidRPr="00B55868">
                              <w:rPr>
                                <w:rFonts w:ascii="標楷體" w:eastAsia="標楷體" w:hAnsi="標楷體" w:cs="新細明體" w:hint="eastAsia"/>
                                <w:bCs/>
                                <w:color w:val="000000"/>
                                <w:kern w:val="0"/>
                                <w:sz w:val="20"/>
                                <w:szCs w:val="20"/>
                              </w:rPr>
                              <w:t>247</w:t>
                            </w:r>
                          </w:p>
                        </w:tc>
                      </w:tr>
                      <w:tr w:rsidR="00B724F1" w:rsidRPr="00B55868" w:rsidTr="00CB54B1">
                        <w:trPr>
                          <w:trHeight w:val="20"/>
                          <w:jc w:val="center"/>
                        </w:trPr>
                        <w:tc>
                          <w:tcPr>
                            <w:tcW w:w="9878" w:type="dxa"/>
                            <w:gridSpan w:val="13"/>
                            <w:tcBorders>
                              <w:top w:val="single" w:sz="4" w:space="0" w:color="auto"/>
                              <w:left w:val="nil"/>
                              <w:bottom w:val="nil"/>
                              <w:right w:val="nil"/>
                            </w:tcBorders>
                            <w:shd w:val="clear" w:color="auto" w:fill="auto"/>
                            <w:noWrap/>
                            <w:vAlign w:val="center"/>
                          </w:tcPr>
                          <w:p w:rsidR="00B724F1" w:rsidRPr="00B55868" w:rsidRDefault="00B724F1" w:rsidP="00D3699E">
                            <w:pPr>
                              <w:widowControl/>
                              <w:spacing w:line="0" w:lineRule="atLeast"/>
                              <w:ind w:leftChars="-15" w:left="-36"/>
                              <w:jc w:val="both"/>
                              <w:rPr>
                                <w:rFonts w:ascii="標楷體" w:eastAsia="標楷體" w:hAnsi="標楷體" w:cs="新細明體"/>
                                <w:bCs/>
                                <w:color w:val="FF0000"/>
                                <w:kern w:val="0"/>
                                <w:sz w:val="22"/>
                                <w:szCs w:val="24"/>
                              </w:rPr>
                            </w:pPr>
                            <w:r w:rsidRPr="00B55868">
                              <w:rPr>
                                <w:rFonts w:ascii="標楷體" w:eastAsia="標楷體" w:hAnsi="標楷體" w:hint="eastAsia"/>
                                <w:color w:val="000000"/>
                                <w:kern w:val="0"/>
                                <w:sz w:val="18"/>
                                <w:szCs w:val="18"/>
                              </w:rPr>
                              <w:t>資料來源：整理自文化部提供資料。</w:t>
                            </w:r>
                          </w:p>
                        </w:tc>
                      </w:tr>
                    </w:tbl>
                    <w:p w:rsidR="00B724F1" w:rsidRPr="00600F3D" w:rsidRDefault="00B724F1" w:rsidP="00CB54B1">
                      <w:pPr>
                        <w:jc w:val="both"/>
                      </w:pPr>
                    </w:p>
                  </w:txbxContent>
                </v:textbox>
                <w10:wrap type="square" anchorx="margin" anchory="margin"/>
              </v:shape>
            </w:pict>
          </mc:Fallback>
        </mc:AlternateContent>
      </w:r>
      <w:r w:rsidRPr="00AC014A">
        <w:rPr>
          <w:rFonts w:ascii="標楷體" w:eastAsia="標楷體" w:hAnsi="標楷體" w:hint="eastAsia"/>
          <w:spacing w:val="-2"/>
          <w:kern w:val="0"/>
          <w:szCs w:val="24"/>
        </w:rPr>
        <w:t>數15.71％</w:t>
      </w:r>
      <w:r w:rsidR="00365655" w:rsidRPr="00AC014A">
        <w:rPr>
          <w:rFonts w:ascii="標楷體" w:eastAsia="標楷體" w:hAnsi="標楷體" w:hint="eastAsia"/>
          <w:spacing w:val="-2"/>
          <w:kern w:val="0"/>
          <w:szCs w:val="24"/>
        </w:rPr>
        <w:t>等情事</w:t>
      </w:r>
      <w:r w:rsidRPr="00AC014A">
        <w:rPr>
          <w:rFonts w:ascii="標楷體" w:eastAsia="標楷體" w:hAnsi="標楷體" w:hint="eastAsia"/>
          <w:spacing w:val="-2"/>
          <w:kern w:val="0"/>
          <w:szCs w:val="24"/>
        </w:rPr>
        <w:t>，經函請文化部檢討改善。據復：（1）將持續輔導受補助單位調整內容，以利轉化</w:t>
      </w:r>
      <w:r w:rsidR="00A61053" w:rsidRPr="00AC014A">
        <w:rPr>
          <w:rFonts w:ascii="標楷體" w:eastAsia="標楷體" w:hAnsi="標楷體" w:hint="eastAsia"/>
          <w:spacing w:val="-2"/>
          <w:kern w:val="0"/>
          <w:szCs w:val="24"/>
        </w:rPr>
        <w:t>為實際教</w:t>
      </w:r>
      <w:r w:rsidR="00A61053" w:rsidRPr="00AC014A">
        <w:rPr>
          <w:rFonts w:ascii="標楷體" w:eastAsia="標楷體" w:hAnsi="標楷體" w:hint="eastAsia"/>
          <w:kern w:val="0"/>
          <w:szCs w:val="24"/>
        </w:rPr>
        <w:t>案；另為提升團隊課程上傳率與媒合情形，已於112年12月27日與教育部召開會議</w:t>
      </w:r>
      <w:r w:rsidR="00867C44" w:rsidRPr="00AC014A">
        <w:rPr>
          <w:rFonts w:ascii="標楷體" w:eastAsia="標楷體" w:hAnsi="標楷體" w:hint="eastAsia"/>
          <w:kern w:val="0"/>
          <w:szCs w:val="24"/>
        </w:rPr>
        <w:t>討論簡</w:t>
      </w:r>
    </w:p>
    <w:p w:rsidR="00F66A7D" w:rsidRPr="00AC014A" w:rsidRDefault="00365655" w:rsidP="00E962C5">
      <w:pPr>
        <w:overflowPunct w:val="0"/>
        <w:snapToGrid w:val="0"/>
        <w:spacing w:line="400" w:lineRule="exact"/>
        <w:jc w:val="both"/>
        <w:rPr>
          <w:rFonts w:ascii="標楷體" w:eastAsia="標楷體" w:hAnsi="標楷體"/>
          <w:szCs w:val="28"/>
        </w:rPr>
      </w:pPr>
      <w:r w:rsidRPr="00AC014A">
        <w:rPr>
          <w:rFonts w:ascii="標楷體" w:eastAsia="標楷體" w:hAnsi="標楷體" w:hint="eastAsia"/>
          <w:kern w:val="0"/>
          <w:szCs w:val="24"/>
        </w:rPr>
        <w:t>化操作</w:t>
      </w:r>
      <w:r w:rsidR="00CB54B1" w:rsidRPr="00AC014A">
        <w:rPr>
          <w:rFonts w:ascii="標楷體" w:eastAsia="標楷體" w:hAnsi="標楷體"/>
          <w:bCs/>
          <w:noProof/>
          <w:sz w:val="32"/>
          <w:szCs w:val="32"/>
        </w:rPr>
        <mc:AlternateContent>
          <mc:Choice Requires="wps">
            <w:drawing>
              <wp:anchor distT="45720" distB="45720" distL="114300" distR="114300" simplePos="0" relativeHeight="251653632" behindDoc="0" locked="0" layoutInCell="1" allowOverlap="1" wp14:anchorId="33B57918" wp14:editId="53F35786">
                <wp:simplePos x="0" y="0"/>
                <wp:positionH relativeFrom="column">
                  <wp:posOffset>2822575</wp:posOffset>
                </wp:positionH>
                <wp:positionV relativeFrom="paragraph">
                  <wp:posOffset>-2540</wp:posOffset>
                </wp:positionV>
                <wp:extent cx="3488055" cy="248031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2480310"/>
                        </a:xfrm>
                        <a:prstGeom prst="rect">
                          <a:avLst/>
                        </a:prstGeom>
                        <a:noFill/>
                        <a:ln w="9525">
                          <a:noFill/>
                          <a:miter lim="800000"/>
                          <a:headEnd/>
                          <a:tailEnd/>
                        </a:ln>
                      </wps:spPr>
                      <wps:txbx>
                        <w:txbxContent>
                          <w:tbl>
                            <w:tblPr>
                              <w:tblW w:w="5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6"/>
                              <w:gridCol w:w="709"/>
                              <w:gridCol w:w="992"/>
                              <w:gridCol w:w="1337"/>
                            </w:tblGrid>
                            <w:tr w:rsidR="00B724F1" w:rsidRPr="00B55868" w:rsidTr="00CF5F9A">
                              <w:trPr>
                                <w:trHeight w:val="693"/>
                              </w:trPr>
                              <w:tc>
                                <w:tcPr>
                                  <w:tcW w:w="5334" w:type="dxa"/>
                                  <w:gridSpan w:val="4"/>
                                  <w:tcBorders>
                                    <w:top w:val="nil"/>
                                    <w:left w:val="nil"/>
                                    <w:bottom w:val="nil"/>
                                    <w:right w:val="nil"/>
                                    <w:tl2br w:val="nil"/>
                                  </w:tcBorders>
                                  <w:shd w:val="clear" w:color="auto" w:fill="auto"/>
                                  <w:noWrap/>
                                  <w:vAlign w:val="center"/>
                                </w:tcPr>
                                <w:p w:rsidR="00B724F1" w:rsidRPr="00B55868" w:rsidRDefault="00B724F1" w:rsidP="00867C44">
                                  <w:pPr>
                                    <w:widowControl/>
                                    <w:spacing w:line="240" w:lineRule="exact"/>
                                    <w:ind w:leftChars="-11" w:left="743" w:rightChars="-10" w:right="-24" w:hangingChars="320" w:hanging="769"/>
                                    <w:jc w:val="both"/>
                                    <w:rPr>
                                      <w:rFonts w:ascii="標楷體" w:eastAsia="標楷體" w:hAnsi="標楷體" w:cs="新細明體"/>
                                      <w:color w:val="000000"/>
                                      <w:kern w:val="0"/>
                                      <w:szCs w:val="24"/>
                                    </w:rPr>
                                  </w:pPr>
                                  <w:r w:rsidRPr="00B558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11</w:t>
                                  </w:r>
                                  <w:r w:rsidRPr="00B55868">
                                    <w:rPr>
                                      <w:rFonts w:ascii="標楷體" w:eastAsia="標楷體" w:hAnsi="標楷體" w:cs="新細明體" w:hint="eastAsia"/>
                                      <w:b/>
                                      <w:bCs/>
                                      <w:color w:val="000000"/>
                                      <w:kern w:val="0"/>
                                      <w:szCs w:val="24"/>
                                    </w:rPr>
                                    <w:t xml:space="preserve">　</w:t>
                                  </w:r>
                                  <w:r w:rsidRPr="00B55868">
                                    <w:rPr>
                                      <w:rFonts w:ascii="標楷體" w:eastAsia="標楷體" w:hAnsi="標楷體" w:cs="新細明體" w:hint="eastAsia"/>
                                      <w:b/>
                                      <w:color w:val="000000"/>
                                      <w:kern w:val="0"/>
                                      <w:szCs w:val="24"/>
                                    </w:rPr>
                                    <w:t>107年度至112年7月底高中以下偏遠學校參與文化體驗教育活動情形</w:t>
                                  </w:r>
                                </w:p>
                              </w:tc>
                            </w:tr>
                            <w:tr w:rsidR="00B724F1" w:rsidRPr="00B55868" w:rsidTr="00CF5F9A">
                              <w:trPr>
                                <w:trHeight w:val="297"/>
                              </w:trPr>
                              <w:tc>
                                <w:tcPr>
                                  <w:tcW w:w="5334" w:type="dxa"/>
                                  <w:gridSpan w:val="4"/>
                                  <w:tcBorders>
                                    <w:top w:val="nil"/>
                                    <w:left w:val="nil"/>
                                    <w:bottom w:val="single" w:sz="4" w:space="0" w:color="auto"/>
                                    <w:right w:val="nil"/>
                                    <w:tl2br w:val="nil"/>
                                  </w:tcBorders>
                                  <w:shd w:val="clear" w:color="auto" w:fill="auto"/>
                                  <w:noWrap/>
                                  <w:vAlign w:val="center"/>
                                </w:tcPr>
                                <w:p w:rsidR="00B724F1" w:rsidRPr="00B55868" w:rsidRDefault="00B724F1" w:rsidP="00867C44">
                                  <w:pPr>
                                    <w:widowControl/>
                                    <w:spacing w:line="240" w:lineRule="exact"/>
                                    <w:jc w:val="right"/>
                                    <w:rPr>
                                      <w:rFonts w:ascii="標楷體" w:eastAsia="標楷體" w:hAnsi="標楷體" w:cs="新細明體"/>
                                      <w:b/>
                                      <w:color w:val="000000"/>
                                      <w:kern w:val="0"/>
                                      <w:sz w:val="20"/>
                                      <w:szCs w:val="20"/>
                                    </w:rPr>
                                  </w:pPr>
                                  <w:r w:rsidRPr="00B55868">
                                    <w:rPr>
                                      <w:rFonts w:ascii="標楷體" w:eastAsia="標楷體" w:hAnsi="標楷體" w:cs="新細明體" w:hint="eastAsia"/>
                                      <w:color w:val="000000"/>
                                      <w:kern w:val="0"/>
                                      <w:sz w:val="20"/>
                                      <w:szCs w:val="20"/>
                                    </w:rPr>
                                    <w:t>單位：校</w:t>
                                  </w:r>
                                  <w:r>
                                    <w:rPr>
                                      <w:rFonts w:ascii="標楷體" w:eastAsia="標楷體" w:hAnsi="標楷體" w:cs="新細明體" w:hint="eastAsia"/>
                                      <w:color w:val="000000"/>
                                      <w:kern w:val="0"/>
                                      <w:sz w:val="20"/>
                                      <w:szCs w:val="20"/>
                                    </w:rPr>
                                    <w:t>、</w:t>
                                  </w:r>
                                  <w:r w:rsidRPr="00B55868">
                                    <w:rPr>
                                      <w:rFonts w:ascii="標楷體" w:eastAsia="標楷體" w:hAnsi="標楷體" w:cs="新細明體" w:hint="eastAsia"/>
                                      <w:bCs/>
                                      <w:kern w:val="0"/>
                                      <w:sz w:val="20"/>
                                      <w:szCs w:val="20"/>
                                    </w:rPr>
                                    <w:t>％</w:t>
                                  </w:r>
                                </w:p>
                              </w:tc>
                            </w:tr>
                            <w:tr w:rsidR="00B724F1" w:rsidRPr="00B55868" w:rsidTr="00CF5F9A">
                              <w:trPr>
                                <w:trHeight w:val="264"/>
                              </w:trPr>
                              <w:tc>
                                <w:tcPr>
                                  <w:tcW w:w="229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hint="eastAsia"/>
                                      <w:kern w:val="0"/>
                                      <w:sz w:val="20"/>
                                      <w:szCs w:val="20"/>
                                    </w:rPr>
                                    <w:t>統計項目</w:t>
                                  </w:r>
                                </w:p>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補助區域</w:t>
                                  </w:r>
                                </w:p>
                              </w:tc>
                              <w:tc>
                                <w:tcPr>
                                  <w:tcW w:w="3038" w:type="dxa"/>
                                  <w:gridSpan w:val="3"/>
                                  <w:tcBorders>
                                    <w:top w:val="single" w:sz="4" w:space="0" w:color="auto"/>
                                    <w:left w:val="single" w:sz="4" w:space="0" w:color="auto"/>
                                    <w:bottom w:val="nil"/>
                                    <w:right w:val="single" w:sz="4" w:space="0" w:color="auto"/>
                                    <w:tl2br w:val="nil"/>
                                  </w:tcBorders>
                                  <w:vAlign w:val="center"/>
                                </w:tcPr>
                                <w:p w:rsidR="00B724F1" w:rsidRPr="00B55868" w:rsidRDefault="00B724F1" w:rsidP="00867C44">
                                  <w:pPr>
                                    <w:widowControl/>
                                    <w:spacing w:line="240" w:lineRule="exac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高中以下偏遠校數</w:t>
                                  </w:r>
                                </w:p>
                              </w:tc>
                            </w:tr>
                            <w:tr w:rsidR="00B724F1" w:rsidRPr="00B55868" w:rsidTr="00DE3B43">
                              <w:trPr>
                                <w:trHeight w:val="279"/>
                              </w:trPr>
                              <w:tc>
                                <w:tcPr>
                                  <w:tcW w:w="2296" w:type="dxa"/>
                                  <w:vMerge/>
                                  <w:tcBorders>
                                    <w:top w:val="single" w:sz="4" w:space="0" w:color="auto"/>
                                    <w:right w:val="single" w:sz="4" w:space="0" w:color="auto"/>
                                    <w:tl2br w:val="single" w:sz="4" w:space="0" w:color="auto"/>
                                  </w:tcBorders>
                                  <w:shd w:val="clear" w:color="auto" w:fill="auto"/>
                                  <w:noWrap/>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709" w:type="dxa"/>
                                  <w:tcBorders>
                                    <w:top w:val="nil"/>
                                    <w:left w:val="single" w:sz="4" w:space="0" w:color="auto"/>
                                    <w:bottom w:val="nil"/>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2329" w:type="dxa"/>
                                  <w:gridSpan w:val="2"/>
                                  <w:tcBorders>
                                    <w:top w:val="single" w:sz="4" w:space="0" w:color="auto"/>
                                    <w:left w:val="single" w:sz="4" w:space="0" w:color="auto"/>
                                    <w:bottom w:val="nil"/>
                                    <w:right w:val="single" w:sz="4" w:space="0" w:color="auto"/>
                                  </w:tcBorders>
                                  <w:vAlign w:val="center"/>
                                </w:tcPr>
                                <w:p w:rsidR="00B724F1" w:rsidRPr="00B55868" w:rsidRDefault="00B724F1" w:rsidP="00867C44">
                                  <w:pPr>
                                    <w:widowControl/>
                                    <w:spacing w:line="240" w:lineRule="exact"/>
                                    <w:jc w:val="center"/>
                                    <w:rPr>
                                      <w:rFonts w:ascii="標楷體" w:eastAsia="標楷體" w:hAnsi="標楷體" w:cs="新細明體"/>
                                      <w:bCs/>
                                      <w:kern w:val="0"/>
                                      <w:sz w:val="20"/>
                                      <w:szCs w:val="20"/>
                                    </w:rPr>
                                  </w:pPr>
                                  <w:r w:rsidRPr="00B55868">
                                    <w:rPr>
                                      <w:rFonts w:ascii="標楷體" w:eastAsia="標楷體" w:hAnsi="標楷體" w:cs="新細明體" w:hint="eastAsia"/>
                                      <w:kern w:val="0"/>
                                      <w:sz w:val="20"/>
                                      <w:szCs w:val="20"/>
                                    </w:rPr>
                                    <w:t>參與校數</w:t>
                                  </w:r>
                                </w:p>
                              </w:tc>
                            </w:tr>
                            <w:tr w:rsidR="00B724F1" w:rsidRPr="00B55868" w:rsidTr="00DE3B43">
                              <w:trPr>
                                <w:trHeight w:val="58"/>
                              </w:trPr>
                              <w:tc>
                                <w:tcPr>
                                  <w:tcW w:w="2296" w:type="dxa"/>
                                  <w:vMerge/>
                                  <w:tcBorders>
                                    <w:top w:val="nil"/>
                                    <w:right w:val="single" w:sz="4" w:space="0" w:color="auto"/>
                                    <w:tl2br w:val="single" w:sz="4" w:space="0" w:color="auto"/>
                                  </w:tcBorders>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709" w:type="dxa"/>
                                  <w:tcBorders>
                                    <w:top w:val="nil"/>
                                    <w:left w:val="single" w:sz="4" w:space="0" w:color="auto"/>
                                    <w:bottom w:val="nil"/>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992" w:type="dxa"/>
                                  <w:tcBorders>
                                    <w:top w:val="nil"/>
                                    <w:left w:val="single" w:sz="4" w:space="0" w:color="auto"/>
                                    <w:bottom w:val="single" w:sz="4" w:space="0" w:color="auto"/>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kern w:val="0"/>
                                      <w:sz w:val="20"/>
                                      <w:szCs w:val="20"/>
                                    </w:rPr>
                                  </w:pPr>
                                </w:p>
                              </w:tc>
                              <w:tc>
                                <w:tcPr>
                                  <w:tcW w:w="1337" w:type="dxa"/>
                                  <w:tcBorders>
                                    <w:left w:val="single" w:sz="4" w:space="0" w:color="auto"/>
                                    <w:bottom w:val="single" w:sz="4" w:space="0" w:color="auto"/>
                                    <w:right w:val="single" w:sz="4" w:space="0" w:color="auto"/>
                                  </w:tcBorders>
                                  <w:vAlign w:val="center"/>
                                </w:tcPr>
                                <w:p w:rsidR="00B724F1" w:rsidRPr="00B55868" w:rsidRDefault="00B724F1" w:rsidP="00DE3B4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bCs/>
                                      <w:kern w:val="0"/>
                                      <w:sz w:val="20"/>
                                      <w:szCs w:val="20"/>
                                    </w:rPr>
                                    <w:t>占比</w:t>
                                  </w:r>
                                </w:p>
                              </w:tc>
                            </w:tr>
                            <w:tr w:rsidR="00B724F1" w:rsidRPr="00B55868" w:rsidTr="00CF5F9A">
                              <w:trPr>
                                <w:trHeight w:val="58"/>
                              </w:trPr>
                              <w:tc>
                                <w:tcPr>
                                  <w:tcW w:w="2296" w:type="dxa"/>
                                  <w:tcBorders>
                                    <w:top w:val="single" w:sz="4" w:space="0" w:color="auto"/>
                                  </w:tcBorders>
                                  <w:shd w:val="clear" w:color="auto" w:fill="auto"/>
                                  <w:noWrap/>
                                  <w:vAlign w:val="center"/>
                                  <w:hideMark/>
                                </w:tcPr>
                                <w:p w:rsidR="00B724F1" w:rsidRPr="00B55868" w:rsidRDefault="00B724F1" w:rsidP="00867C44">
                                  <w:pPr>
                                    <w:widowControl/>
                                    <w:spacing w:line="240" w:lineRule="exact"/>
                                    <w:jc w:val="distribute"/>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合計</w:t>
                                  </w:r>
                                </w:p>
                              </w:tc>
                              <w:tc>
                                <w:tcPr>
                                  <w:tcW w:w="709" w:type="dxa"/>
                                  <w:tcBorders>
                                    <w:top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166</w:t>
                                  </w:r>
                                </w:p>
                              </w:tc>
                              <w:tc>
                                <w:tcPr>
                                  <w:tcW w:w="992" w:type="dxa"/>
                                  <w:tcBorders>
                                    <w:top w:val="nil"/>
                                  </w:tcBorders>
                                  <w:vAlign w:val="center"/>
                                </w:tcPr>
                                <w:p w:rsidR="00B724F1" w:rsidRPr="00B55868" w:rsidRDefault="00B724F1" w:rsidP="00867C44">
                                  <w:pPr>
                                    <w:widowControl/>
                                    <w:spacing w:line="240" w:lineRule="exact"/>
                                    <w:jc w:val="right"/>
                                    <w:rPr>
                                      <w:rFonts w:ascii="標楷體" w:eastAsia="標楷體" w:hAnsi="標楷體" w:cs="新細明體"/>
                                      <w:b/>
                                      <w:bCs/>
                                      <w:kern w:val="0"/>
                                      <w:sz w:val="20"/>
                                      <w:szCs w:val="20"/>
                                    </w:rPr>
                                  </w:pPr>
                                  <w:r w:rsidRPr="00B55868">
                                    <w:rPr>
                                      <w:rFonts w:ascii="標楷體" w:eastAsia="標楷體" w:hAnsi="標楷體" w:cs="新細明體" w:hint="eastAsia"/>
                                      <w:b/>
                                      <w:bCs/>
                                      <w:kern w:val="0"/>
                                      <w:sz w:val="20"/>
                                      <w:szCs w:val="20"/>
                                    </w:rPr>
                                    <w:t>244</w:t>
                                  </w:r>
                                </w:p>
                              </w:tc>
                              <w:tc>
                                <w:tcPr>
                                  <w:tcW w:w="1337" w:type="dxa"/>
                                  <w:tcBorders>
                                    <w:top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
                                      <w:bCs/>
                                      <w:kern w:val="0"/>
                                      <w:sz w:val="20"/>
                                      <w:szCs w:val="20"/>
                                    </w:rPr>
                                  </w:pPr>
                                  <w:r w:rsidRPr="00B55868">
                                    <w:rPr>
                                      <w:rFonts w:ascii="標楷體" w:eastAsia="標楷體" w:hAnsi="標楷體" w:cs="新細明體" w:hint="eastAsia"/>
                                      <w:b/>
                                      <w:bCs/>
                                      <w:kern w:val="0"/>
                                      <w:sz w:val="20"/>
                                      <w:szCs w:val="20"/>
                                    </w:rPr>
                                    <w:t xml:space="preserve">20.93　</w:t>
                                  </w:r>
                                </w:p>
                              </w:tc>
                            </w:tr>
                            <w:tr w:rsidR="00B724F1" w:rsidRPr="00B55868" w:rsidTr="00CF5F9A">
                              <w:trPr>
                                <w:trHeight w:val="58"/>
                              </w:trPr>
                              <w:tc>
                                <w:tcPr>
                                  <w:tcW w:w="2296" w:type="dxa"/>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北區（新竹生活美學館）</w:t>
                                  </w:r>
                                </w:p>
                              </w:tc>
                              <w:tc>
                                <w:tcPr>
                                  <w:tcW w:w="709" w:type="dxa"/>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215</w:t>
                                  </w:r>
                                </w:p>
                              </w:tc>
                              <w:tc>
                                <w:tcPr>
                                  <w:tcW w:w="992"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21</w:t>
                                  </w:r>
                                </w:p>
                              </w:tc>
                              <w:tc>
                                <w:tcPr>
                                  <w:tcW w:w="1337" w:type="dxa"/>
                                  <w:vAlign w:val="center"/>
                                </w:tcPr>
                                <w:p w:rsidR="00B724F1" w:rsidRPr="009D476B" w:rsidRDefault="00B724F1" w:rsidP="00867C44">
                                  <w:pPr>
                                    <w:widowControl/>
                                    <w:spacing w:line="240" w:lineRule="exact"/>
                                    <w:jc w:val="right"/>
                                    <w:rPr>
                                      <w:rFonts w:ascii="標楷體" w:eastAsia="標楷體" w:hAnsi="標楷體" w:cs="新細明體"/>
                                      <w:bCs/>
                                      <w:kern w:val="0"/>
                                      <w:sz w:val="20"/>
                                      <w:szCs w:val="20"/>
                                    </w:rPr>
                                  </w:pPr>
                                  <w:r w:rsidRPr="009D476B">
                                    <w:rPr>
                                      <w:rFonts w:ascii="標楷體" w:eastAsia="標楷體" w:hAnsi="標楷體" w:cs="新細明體" w:hint="eastAsia"/>
                                      <w:bCs/>
                                      <w:kern w:val="0"/>
                                      <w:sz w:val="20"/>
                                      <w:szCs w:val="20"/>
                                    </w:rPr>
                                    <w:t>9.7</w:t>
                                  </w:r>
                                  <w:r w:rsidRPr="009D476B">
                                    <w:rPr>
                                      <w:rFonts w:ascii="標楷體" w:eastAsia="標楷體" w:hAnsi="標楷體" w:cs="新細明體"/>
                                      <w:bCs/>
                                      <w:kern w:val="0"/>
                                      <w:sz w:val="20"/>
                                      <w:szCs w:val="20"/>
                                    </w:rPr>
                                    <w:t>7</w:t>
                                  </w:r>
                                </w:p>
                              </w:tc>
                            </w:tr>
                            <w:tr w:rsidR="00B724F1" w:rsidRPr="00B55868" w:rsidTr="00CF5F9A">
                              <w:trPr>
                                <w:trHeight w:val="58"/>
                              </w:trPr>
                              <w:tc>
                                <w:tcPr>
                                  <w:tcW w:w="2296" w:type="dxa"/>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中區（彰化生活美學館）</w:t>
                                  </w:r>
                                </w:p>
                              </w:tc>
                              <w:tc>
                                <w:tcPr>
                                  <w:tcW w:w="709" w:type="dxa"/>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329</w:t>
                                  </w:r>
                                </w:p>
                              </w:tc>
                              <w:tc>
                                <w:tcPr>
                                  <w:tcW w:w="992"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72</w:t>
                                  </w:r>
                                </w:p>
                              </w:tc>
                              <w:tc>
                                <w:tcPr>
                                  <w:tcW w:w="1337"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21.88</w:t>
                                  </w:r>
                                </w:p>
                              </w:tc>
                            </w:tr>
                            <w:tr w:rsidR="00B724F1" w:rsidRPr="00B55868" w:rsidTr="00CF5F9A">
                              <w:trPr>
                                <w:trHeight w:val="61"/>
                              </w:trPr>
                              <w:tc>
                                <w:tcPr>
                                  <w:tcW w:w="2296" w:type="dxa"/>
                                  <w:tcBorders>
                                    <w:bottom w:val="single" w:sz="4" w:space="0" w:color="auto"/>
                                  </w:tcBorders>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南區（臺南生活美學館）</w:t>
                                  </w:r>
                                </w:p>
                              </w:tc>
                              <w:tc>
                                <w:tcPr>
                                  <w:tcW w:w="709"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452</w:t>
                                  </w:r>
                                </w:p>
                              </w:tc>
                              <w:tc>
                                <w:tcPr>
                                  <w:tcW w:w="992"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71</w:t>
                                  </w:r>
                                </w:p>
                              </w:tc>
                              <w:tc>
                                <w:tcPr>
                                  <w:tcW w:w="1337"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15.71</w:t>
                                  </w:r>
                                </w:p>
                              </w:tc>
                            </w:tr>
                            <w:tr w:rsidR="00B724F1" w:rsidRPr="00B55868" w:rsidTr="00CF5F9A">
                              <w:trPr>
                                <w:trHeight w:val="64"/>
                              </w:trPr>
                              <w:tc>
                                <w:tcPr>
                                  <w:tcW w:w="2296" w:type="dxa"/>
                                  <w:tcBorders>
                                    <w:bottom w:val="single" w:sz="4" w:space="0" w:color="auto"/>
                                  </w:tcBorders>
                                  <w:shd w:val="clear" w:color="auto" w:fill="auto"/>
                                  <w:noWrap/>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東區（臺東生活美學館）</w:t>
                                  </w:r>
                                </w:p>
                              </w:tc>
                              <w:tc>
                                <w:tcPr>
                                  <w:tcW w:w="709"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170</w:t>
                                  </w:r>
                                </w:p>
                              </w:tc>
                              <w:tc>
                                <w:tcPr>
                                  <w:tcW w:w="992"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80</w:t>
                                  </w:r>
                                </w:p>
                              </w:tc>
                              <w:tc>
                                <w:tcPr>
                                  <w:tcW w:w="1337"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47.06</w:t>
                                  </w:r>
                                </w:p>
                              </w:tc>
                            </w:tr>
                            <w:tr w:rsidR="00B724F1" w:rsidRPr="00B55868" w:rsidTr="00CF5F9A">
                              <w:trPr>
                                <w:trHeight w:val="350"/>
                              </w:trPr>
                              <w:tc>
                                <w:tcPr>
                                  <w:tcW w:w="5334" w:type="dxa"/>
                                  <w:gridSpan w:val="4"/>
                                  <w:tcBorders>
                                    <w:top w:val="single" w:sz="4" w:space="0" w:color="auto"/>
                                    <w:left w:val="nil"/>
                                    <w:bottom w:val="nil"/>
                                    <w:right w:val="nil"/>
                                  </w:tcBorders>
                                  <w:shd w:val="clear" w:color="auto" w:fill="auto"/>
                                  <w:noWrap/>
                                  <w:vAlign w:val="center"/>
                                </w:tcPr>
                                <w:p w:rsidR="00B724F1" w:rsidRPr="00B55868" w:rsidRDefault="00B724F1" w:rsidP="00867C44">
                                  <w:pPr>
                                    <w:widowControl/>
                                    <w:spacing w:line="0" w:lineRule="atLeast"/>
                                    <w:ind w:leftChars="-15" w:left="781" w:hangingChars="454" w:hanging="817"/>
                                    <w:jc w:val="both"/>
                                    <w:rPr>
                                      <w:rFonts w:ascii="標楷體" w:eastAsia="標楷體" w:hAnsi="標楷體" w:cs="新細明體"/>
                                      <w:kern w:val="0"/>
                                      <w:sz w:val="18"/>
                                      <w:szCs w:val="18"/>
                                    </w:rPr>
                                  </w:pPr>
                                  <w:r w:rsidRPr="00B55868">
                                    <w:rPr>
                                      <w:rFonts w:ascii="標楷體" w:eastAsia="標楷體" w:hAnsi="標楷體" w:cs="新細明體" w:hint="eastAsia"/>
                                      <w:kern w:val="0"/>
                                      <w:sz w:val="18"/>
                                      <w:szCs w:val="18"/>
                                    </w:rPr>
                                    <w:t>資料來源：整理自文化部提供資料</w:t>
                                  </w:r>
                                  <w:r w:rsidRPr="00C8400D">
                                    <w:rPr>
                                      <w:rFonts w:ascii="標楷體" w:eastAsia="標楷體" w:hAnsi="標楷體" w:cs="新細明體" w:hint="eastAsia"/>
                                      <w:kern w:val="0"/>
                                      <w:sz w:val="18"/>
                                      <w:szCs w:val="18"/>
                                    </w:rPr>
                                    <w:t>及</w:t>
                                  </w:r>
                                  <w:r w:rsidRPr="00B55868">
                                    <w:rPr>
                                      <w:rFonts w:ascii="標楷體" w:eastAsia="標楷體" w:hAnsi="標楷體" w:cs="新細明體" w:hint="eastAsia"/>
                                      <w:kern w:val="0"/>
                                      <w:sz w:val="18"/>
                                      <w:szCs w:val="18"/>
                                    </w:rPr>
                                    <w:t>教育部統計處公告111學年度偏遠地區國民中小學及高級中等學校名錄</w:t>
                                  </w:r>
                                  <w:r w:rsidRPr="00EA6F19">
                                    <w:rPr>
                                      <w:rFonts w:ascii="標楷體" w:eastAsia="標楷體" w:hAnsi="標楷體" w:cs="新細明體" w:hint="eastAsia"/>
                                      <w:kern w:val="0"/>
                                      <w:sz w:val="18"/>
                                      <w:szCs w:val="18"/>
                                    </w:rPr>
                                    <w:t>（不含中等以下學校分校分班）。</w:t>
                                  </w:r>
                                </w:p>
                              </w:tc>
                            </w:tr>
                          </w:tbl>
                          <w:p w:rsidR="00B724F1" w:rsidRPr="00600F3D" w:rsidRDefault="00B724F1" w:rsidP="00CB54B1">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B57918" id="_x0000_s1040" type="#_x0000_t202" style="position:absolute;left:0;text-align:left;margin-left:222.25pt;margin-top:-.2pt;width:274.65pt;height:195.3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" filled="f" stroked="f">
                <v:textbox>
                  <w:txbxContent>
                    <w:tbl>
                      <w:tblPr>
                        <w:tblW w:w="5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96"/>
                        <w:gridCol w:w="709"/>
                        <w:gridCol w:w="992"/>
                        <w:gridCol w:w="1337"/>
                      </w:tblGrid>
                      <w:tr w:rsidR="00B724F1" w:rsidRPr="00B55868" w:rsidTr="00CF5F9A">
                        <w:trPr>
                          <w:trHeight w:val="693"/>
                        </w:trPr>
                        <w:tc>
                          <w:tcPr>
                            <w:tcW w:w="5334" w:type="dxa"/>
                            <w:gridSpan w:val="4"/>
                            <w:tcBorders>
                              <w:top w:val="nil"/>
                              <w:left w:val="nil"/>
                              <w:bottom w:val="nil"/>
                              <w:right w:val="nil"/>
                              <w:tl2br w:val="nil"/>
                            </w:tcBorders>
                            <w:shd w:val="clear" w:color="auto" w:fill="auto"/>
                            <w:noWrap/>
                            <w:vAlign w:val="center"/>
                          </w:tcPr>
                          <w:p w:rsidR="00B724F1" w:rsidRPr="00B55868" w:rsidRDefault="00B724F1" w:rsidP="00867C44">
                            <w:pPr>
                              <w:widowControl/>
                              <w:spacing w:line="240" w:lineRule="exact"/>
                              <w:ind w:leftChars="-11" w:left="743" w:rightChars="-10" w:right="-24" w:hangingChars="320" w:hanging="769"/>
                              <w:jc w:val="both"/>
                              <w:rPr>
                                <w:rFonts w:ascii="標楷體" w:eastAsia="標楷體" w:hAnsi="標楷體" w:cs="新細明體"/>
                                <w:color w:val="000000"/>
                                <w:kern w:val="0"/>
                                <w:szCs w:val="24"/>
                              </w:rPr>
                            </w:pPr>
                            <w:r w:rsidRPr="00B55868">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11</w:t>
                            </w:r>
                            <w:r w:rsidRPr="00B55868">
                              <w:rPr>
                                <w:rFonts w:ascii="標楷體" w:eastAsia="標楷體" w:hAnsi="標楷體" w:cs="新細明體" w:hint="eastAsia"/>
                                <w:b/>
                                <w:bCs/>
                                <w:color w:val="000000"/>
                                <w:kern w:val="0"/>
                                <w:szCs w:val="24"/>
                              </w:rPr>
                              <w:t xml:space="preserve">　</w:t>
                            </w:r>
                            <w:r w:rsidRPr="00B55868">
                              <w:rPr>
                                <w:rFonts w:ascii="標楷體" w:eastAsia="標楷體" w:hAnsi="標楷體" w:cs="新細明體" w:hint="eastAsia"/>
                                <w:b/>
                                <w:color w:val="000000"/>
                                <w:kern w:val="0"/>
                                <w:szCs w:val="24"/>
                              </w:rPr>
                              <w:t>107年度至112年7月底高中以下偏遠學校參與文化體驗教育活動情形</w:t>
                            </w:r>
                          </w:p>
                        </w:tc>
                      </w:tr>
                      <w:tr w:rsidR="00B724F1" w:rsidRPr="00B55868" w:rsidTr="00CF5F9A">
                        <w:trPr>
                          <w:trHeight w:val="297"/>
                        </w:trPr>
                        <w:tc>
                          <w:tcPr>
                            <w:tcW w:w="5334" w:type="dxa"/>
                            <w:gridSpan w:val="4"/>
                            <w:tcBorders>
                              <w:top w:val="nil"/>
                              <w:left w:val="nil"/>
                              <w:bottom w:val="single" w:sz="4" w:space="0" w:color="auto"/>
                              <w:right w:val="nil"/>
                              <w:tl2br w:val="nil"/>
                            </w:tcBorders>
                            <w:shd w:val="clear" w:color="auto" w:fill="auto"/>
                            <w:noWrap/>
                            <w:vAlign w:val="center"/>
                          </w:tcPr>
                          <w:p w:rsidR="00B724F1" w:rsidRPr="00B55868" w:rsidRDefault="00B724F1" w:rsidP="00867C44">
                            <w:pPr>
                              <w:widowControl/>
                              <w:spacing w:line="240" w:lineRule="exact"/>
                              <w:jc w:val="right"/>
                              <w:rPr>
                                <w:rFonts w:ascii="標楷體" w:eastAsia="標楷體" w:hAnsi="標楷體" w:cs="新細明體"/>
                                <w:b/>
                                <w:color w:val="000000"/>
                                <w:kern w:val="0"/>
                                <w:sz w:val="20"/>
                                <w:szCs w:val="20"/>
                              </w:rPr>
                            </w:pPr>
                            <w:r w:rsidRPr="00B55868">
                              <w:rPr>
                                <w:rFonts w:ascii="標楷體" w:eastAsia="標楷體" w:hAnsi="標楷體" w:cs="新細明體" w:hint="eastAsia"/>
                                <w:color w:val="000000"/>
                                <w:kern w:val="0"/>
                                <w:sz w:val="20"/>
                                <w:szCs w:val="20"/>
                              </w:rPr>
                              <w:t>單位：校</w:t>
                            </w:r>
                            <w:r>
                              <w:rPr>
                                <w:rFonts w:ascii="標楷體" w:eastAsia="標楷體" w:hAnsi="標楷體" w:cs="新細明體" w:hint="eastAsia"/>
                                <w:color w:val="000000"/>
                                <w:kern w:val="0"/>
                                <w:sz w:val="20"/>
                                <w:szCs w:val="20"/>
                              </w:rPr>
                              <w:t>、</w:t>
                            </w:r>
                            <w:r w:rsidRPr="00B55868">
                              <w:rPr>
                                <w:rFonts w:ascii="標楷體" w:eastAsia="標楷體" w:hAnsi="標楷體" w:cs="新細明體" w:hint="eastAsia"/>
                                <w:bCs/>
                                <w:kern w:val="0"/>
                                <w:sz w:val="20"/>
                                <w:szCs w:val="20"/>
                              </w:rPr>
                              <w:t>％</w:t>
                            </w:r>
                          </w:p>
                        </w:tc>
                      </w:tr>
                      <w:tr w:rsidR="00B724F1" w:rsidRPr="00B55868" w:rsidTr="00CF5F9A">
                        <w:trPr>
                          <w:trHeight w:val="264"/>
                        </w:trPr>
                        <w:tc>
                          <w:tcPr>
                            <w:tcW w:w="229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hint="eastAsia"/>
                                <w:kern w:val="0"/>
                                <w:sz w:val="20"/>
                                <w:szCs w:val="20"/>
                              </w:rPr>
                              <w:t>統計項目</w:t>
                            </w:r>
                          </w:p>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補助區域</w:t>
                            </w:r>
                          </w:p>
                        </w:tc>
                        <w:tc>
                          <w:tcPr>
                            <w:tcW w:w="3038" w:type="dxa"/>
                            <w:gridSpan w:val="3"/>
                            <w:tcBorders>
                              <w:top w:val="single" w:sz="4" w:space="0" w:color="auto"/>
                              <w:left w:val="single" w:sz="4" w:space="0" w:color="auto"/>
                              <w:bottom w:val="nil"/>
                              <w:right w:val="single" w:sz="4" w:space="0" w:color="auto"/>
                              <w:tl2br w:val="nil"/>
                            </w:tcBorders>
                            <w:vAlign w:val="center"/>
                          </w:tcPr>
                          <w:p w:rsidR="00B724F1" w:rsidRPr="00B55868" w:rsidRDefault="00B724F1" w:rsidP="00867C44">
                            <w:pPr>
                              <w:widowControl/>
                              <w:spacing w:line="240" w:lineRule="exact"/>
                              <w:jc w:val="center"/>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高中以下偏遠校數</w:t>
                            </w:r>
                          </w:p>
                        </w:tc>
                      </w:tr>
                      <w:tr w:rsidR="00B724F1" w:rsidRPr="00B55868" w:rsidTr="00DE3B43">
                        <w:trPr>
                          <w:trHeight w:val="279"/>
                        </w:trPr>
                        <w:tc>
                          <w:tcPr>
                            <w:tcW w:w="2296" w:type="dxa"/>
                            <w:vMerge/>
                            <w:tcBorders>
                              <w:top w:val="single" w:sz="4" w:space="0" w:color="auto"/>
                              <w:right w:val="single" w:sz="4" w:space="0" w:color="auto"/>
                              <w:tl2br w:val="single" w:sz="4" w:space="0" w:color="auto"/>
                            </w:tcBorders>
                            <w:shd w:val="clear" w:color="auto" w:fill="auto"/>
                            <w:noWrap/>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709" w:type="dxa"/>
                            <w:tcBorders>
                              <w:top w:val="nil"/>
                              <w:left w:val="single" w:sz="4" w:space="0" w:color="auto"/>
                              <w:bottom w:val="nil"/>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2329" w:type="dxa"/>
                            <w:gridSpan w:val="2"/>
                            <w:tcBorders>
                              <w:top w:val="single" w:sz="4" w:space="0" w:color="auto"/>
                              <w:left w:val="single" w:sz="4" w:space="0" w:color="auto"/>
                              <w:bottom w:val="nil"/>
                              <w:right w:val="single" w:sz="4" w:space="0" w:color="auto"/>
                            </w:tcBorders>
                            <w:vAlign w:val="center"/>
                          </w:tcPr>
                          <w:p w:rsidR="00B724F1" w:rsidRPr="00B55868" w:rsidRDefault="00B724F1" w:rsidP="00867C44">
                            <w:pPr>
                              <w:widowControl/>
                              <w:spacing w:line="240" w:lineRule="exact"/>
                              <w:jc w:val="center"/>
                              <w:rPr>
                                <w:rFonts w:ascii="標楷體" w:eastAsia="標楷體" w:hAnsi="標楷體" w:cs="新細明體"/>
                                <w:bCs/>
                                <w:kern w:val="0"/>
                                <w:sz w:val="20"/>
                                <w:szCs w:val="20"/>
                              </w:rPr>
                            </w:pPr>
                            <w:r w:rsidRPr="00B55868">
                              <w:rPr>
                                <w:rFonts w:ascii="標楷體" w:eastAsia="標楷體" w:hAnsi="標楷體" w:cs="新細明體" w:hint="eastAsia"/>
                                <w:kern w:val="0"/>
                                <w:sz w:val="20"/>
                                <w:szCs w:val="20"/>
                              </w:rPr>
                              <w:t>參與校數</w:t>
                            </w:r>
                          </w:p>
                        </w:tc>
                      </w:tr>
                      <w:tr w:rsidR="00B724F1" w:rsidRPr="00B55868" w:rsidTr="00DE3B43">
                        <w:trPr>
                          <w:trHeight w:val="58"/>
                        </w:trPr>
                        <w:tc>
                          <w:tcPr>
                            <w:tcW w:w="2296" w:type="dxa"/>
                            <w:vMerge/>
                            <w:tcBorders>
                              <w:top w:val="nil"/>
                              <w:right w:val="single" w:sz="4" w:space="0" w:color="auto"/>
                              <w:tl2br w:val="single" w:sz="4" w:space="0" w:color="auto"/>
                            </w:tcBorders>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709" w:type="dxa"/>
                            <w:tcBorders>
                              <w:top w:val="nil"/>
                              <w:left w:val="single" w:sz="4" w:space="0" w:color="auto"/>
                              <w:bottom w:val="nil"/>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p>
                        </w:tc>
                        <w:tc>
                          <w:tcPr>
                            <w:tcW w:w="992" w:type="dxa"/>
                            <w:tcBorders>
                              <w:top w:val="nil"/>
                              <w:left w:val="single" w:sz="4" w:space="0" w:color="auto"/>
                              <w:bottom w:val="single" w:sz="4" w:space="0" w:color="auto"/>
                              <w:right w:val="single" w:sz="4" w:space="0" w:color="auto"/>
                            </w:tcBorders>
                            <w:vAlign w:val="center"/>
                          </w:tcPr>
                          <w:p w:rsidR="00B724F1" w:rsidRPr="00B55868" w:rsidRDefault="00B724F1" w:rsidP="00867C44">
                            <w:pPr>
                              <w:widowControl/>
                              <w:spacing w:line="240" w:lineRule="exact"/>
                              <w:jc w:val="both"/>
                              <w:rPr>
                                <w:rFonts w:ascii="標楷體" w:eastAsia="標楷體" w:hAnsi="標楷體" w:cs="新細明體"/>
                                <w:kern w:val="0"/>
                                <w:sz w:val="20"/>
                                <w:szCs w:val="20"/>
                              </w:rPr>
                            </w:pPr>
                          </w:p>
                        </w:tc>
                        <w:tc>
                          <w:tcPr>
                            <w:tcW w:w="1337" w:type="dxa"/>
                            <w:tcBorders>
                              <w:left w:val="single" w:sz="4" w:space="0" w:color="auto"/>
                              <w:bottom w:val="single" w:sz="4" w:space="0" w:color="auto"/>
                              <w:right w:val="single" w:sz="4" w:space="0" w:color="auto"/>
                            </w:tcBorders>
                            <w:vAlign w:val="center"/>
                          </w:tcPr>
                          <w:p w:rsidR="00B724F1" w:rsidRPr="00B55868" w:rsidRDefault="00B724F1" w:rsidP="00DE3B43">
                            <w:pPr>
                              <w:widowControl/>
                              <w:spacing w:line="240" w:lineRule="exact"/>
                              <w:jc w:val="center"/>
                              <w:rPr>
                                <w:rFonts w:ascii="標楷體" w:eastAsia="標楷體" w:hAnsi="標楷體" w:cs="新細明體"/>
                                <w:kern w:val="0"/>
                                <w:sz w:val="20"/>
                                <w:szCs w:val="20"/>
                              </w:rPr>
                            </w:pPr>
                            <w:r>
                              <w:rPr>
                                <w:rFonts w:ascii="標楷體" w:eastAsia="標楷體" w:hAnsi="標楷體" w:cs="新細明體" w:hint="eastAsia"/>
                                <w:bCs/>
                                <w:kern w:val="0"/>
                                <w:sz w:val="20"/>
                                <w:szCs w:val="20"/>
                              </w:rPr>
                              <w:t>占比</w:t>
                            </w:r>
                          </w:p>
                        </w:tc>
                      </w:tr>
                      <w:tr w:rsidR="00B724F1" w:rsidRPr="00B55868" w:rsidTr="00CF5F9A">
                        <w:trPr>
                          <w:trHeight w:val="58"/>
                        </w:trPr>
                        <w:tc>
                          <w:tcPr>
                            <w:tcW w:w="2296" w:type="dxa"/>
                            <w:tcBorders>
                              <w:top w:val="single" w:sz="4" w:space="0" w:color="auto"/>
                            </w:tcBorders>
                            <w:shd w:val="clear" w:color="auto" w:fill="auto"/>
                            <w:noWrap/>
                            <w:vAlign w:val="center"/>
                            <w:hideMark/>
                          </w:tcPr>
                          <w:p w:rsidR="00B724F1" w:rsidRPr="00B55868" w:rsidRDefault="00B724F1" w:rsidP="00867C44">
                            <w:pPr>
                              <w:widowControl/>
                              <w:spacing w:line="240" w:lineRule="exact"/>
                              <w:jc w:val="distribute"/>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合計</w:t>
                            </w:r>
                          </w:p>
                        </w:tc>
                        <w:tc>
                          <w:tcPr>
                            <w:tcW w:w="709" w:type="dxa"/>
                            <w:tcBorders>
                              <w:top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
                                <w:bCs/>
                                <w:color w:val="000000"/>
                                <w:kern w:val="0"/>
                                <w:sz w:val="20"/>
                                <w:szCs w:val="20"/>
                              </w:rPr>
                            </w:pPr>
                            <w:r w:rsidRPr="00B55868">
                              <w:rPr>
                                <w:rFonts w:ascii="標楷體" w:eastAsia="標楷體" w:hAnsi="標楷體" w:cs="新細明體" w:hint="eastAsia"/>
                                <w:b/>
                                <w:bCs/>
                                <w:color w:val="000000"/>
                                <w:kern w:val="0"/>
                                <w:sz w:val="20"/>
                                <w:szCs w:val="20"/>
                              </w:rPr>
                              <w:t>1</w:t>
                            </w:r>
                            <w:r w:rsidRPr="00B55868">
                              <w:rPr>
                                <w:rFonts w:ascii="標楷體" w:eastAsia="標楷體" w:hAnsi="標楷體" w:cs="新細明體"/>
                                <w:b/>
                                <w:bCs/>
                                <w:color w:val="000000"/>
                                <w:kern w:val="0"/>
                                <w:sz w:val="20"/>
                                <w:szCs w:val="20"/>
                              </w:rPr>
                              <w:t>,</w:t>
                            </w:r>
                            <w:r w:rsidRPr="00B55868">
                              <w:rPr>
                                <w:rFonts w:ascii="標楷體" w:eastAsia="標楷體" w:hAnsi="標楷體" w:cs="新細明體" w:hint="eastAsia"/>
                                <w:b/>
                                <w:bCs/>
                                <w:color w:val="000000"/>
                                <w:kern w:val="0"/>
                                <w:sz w:val="20"/>
                                <w:szCs w:val="20"/>
                              </w:rPr>
                              <w:t>166</w:t>
                            </w:r>
                          </w:p>
                        </w:tc>
                        <w:tc>
                          <w:tcPr>
                            <w:tcW w:w="992" w:type="dxa"/>
                            <w:tcBorders>
                              <w:top w:val="nil"/>
                            </w:tcBorders>
                            <w:vAlign w:val="center"/>
                          </w:tcPr>
                          <w:p w:rsidR="00B724F1" w:rsidRPr="00B55868" w:rsidRDefault="00B724F1" w:rsidP="00867C44">
                            <w:pPr>
                              <w:widowControl/>
                              <w:spacing w:line="240" w:lineRule="exact"/>
                              <w:jc w:val="right"/>
                              <w:rPr>
                                <w:rFonts w:ascii="標楷體" w:eastAsia="標楷體" w:hAnsi="標楷體" w:cs="新細明體"/>
                                <w:b/>
                                <w:bCs/>
                                <w:kern w:val="0"/>
                                <w:sz w:val="20"/>
                                <w:szCs w:val="20"/>
                              </w:rPr>
                            </w:pPr>
                            <w:r w:rsidRPr="00B55868">
                              <w:rPr>
                                <w:rFonts w:ascii="標楷體" w:eastAsia="標楷體" w:hAnsi="標楷體" w:cs="新細明體" w:hint="eastAsia"/>
                                <w:b/>
                                <w:bCs/>
                                <w:kern w:val="0"/>
                                <w:sz w:val="20"/>
                                <w:szCs w:val="20"/>
                              </w:rPr>
                              <w:t>244</w:t>
                            </w:r>
                          </w:p>
                        </w:tc>
                        <w:tc>
                          <w:tcPr>
                            <w:tcW w:w="1337" w:type="dxa"/>
                            <w:tcBorders>
                              <w:top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
                                <w:bCs/>
                                <w:kern w:val="0"/>
                                <w:sz w:val="20"/>
                                <w:szCs w:val="20"/>
                              </w:rPr>
                            </w:pPr>
                            <w:r w:rsidRPr="00B55868">
                              <w:rPr>
                                <w:rFonts w:ascii="標楷體" w:eastAsia="標楷體" w:hAnsi="標楷體" w:cs="新細明體" w:hint="eastAsia"/>
                                <w:b/>
                                <w:bCs/>
                                <w:kern w:val="0"/>
                                <w:sz w:val="20"/>
                                <w:szCs w:val="20"/>
                              </w:rPr>
                              <w:t xml:space="preserve">20.93　</w:t>
                            </w:r>
                          </w:p>
                        </w:tc>
                      </w:tr>
                      <w:tr w:rsidR="00B724F1" w:rsidRPr="00B55868" w:rsidTr="00CF5F9A">
                        <w:trPr>
                          <w:trHeight w:val="58"/>
                        </w:trPr>
                        <w:tc>
                          <w:tcPr>
                            <w:tcW w:w="2296" w:type="dxa"/>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北區（新竹生活美學館）</w:t>
                            </w:r>
                          </w:p>
                        </w:tc>
                        <w:tc>
                          <w:tcPr>
                            <w:tcW w:w="709" w:type="dxa"/>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215</w:t>
                            </w:r>
                          </w:p>
                        </w:tc>
                        <w:tc>
                          <w:tcPr>
                            <w:tcW w:w="992"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21</w:t>
                            </w:r>
                          </w:p>
                        </w:tc>
                        <w:tc>
                          <w:tcPr>
                            <w:tcW w:w="1337" w:type="dxa"/>
                            <w:vAlign w:val="center"/>
                          </w:tcPr>
                          <w:p w:rsidR="00B724F1" w:rsidRPr="009D476B" w:rsidRDefault="00B724F1" w:rsidP="00867C44">
                            <w:pPr>
                              <w:widowControl/>
                              <w:spacing w:line="240" w:lineRule="exact"/>
                              <w:jc w:val="right"/>
                              <w:rPr>
                                <w:rFonts w:ascii="標楷體" w:eastAsia="標楷體" w:hAnsi="標楷體" w:cs="新細明體"/>
                                <w:bCs/>
                                <w:kern w:val="0"/>
                                <w:sz w:val="20"/>
                                <w:szCs w:val="20"/>
                              </w:rPr>
                            </w:pPr>
                            <w:r w:rsidRPr="009D476B">
                              <w:rPr>
                                <w:rFonts w:ascii="標楷體" w:eastAsia="標楷體" w:hAnsi="標楷體" w:cs="新細明體" w:hint="eastAsia"/>
                                <w:bCs/>
                                <w:kern w:val="0"/>
                                <w:sz w:val="20"/>
                                <w:szCs w:val="20"/>
                              </w:rPr>
                              <w:t>9.7</w:t>
                            </w:r>
                            <w:r w:rsidRPr="009D476B">
                              <w:rPr>
                                <w:rFonts w:ascii="標楷體" w:eastAsia="標楷體" w:hAnsi="標楷體" w:cs="新細明體"/>
                                <w:bCs/>
                                <w:kern w:val="0"/>
                                <w:sz w:val="20"/>
                                <w:szCs w:val="20"/>
                              </w:rPr>
                              <w:t>7</w:t>
                            </w:r>
                          </w:p>
                        </w:tc>
                      </w:tr>
                      <w:tr w:rsidR="00B724F1" w:rsidRPr="00B55868" w:rsidTr="00CF5F9A">
                        <w:trPr>
                          <w:trHeight w:val="58"/>
                        </w:trPr>
                        <w:tc>
                          <w:tcPr>
                            <w:tcW w:w="2296" w:type="dxa"/>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中區（彰化生活美學館）</w:t>
                            </w:r>
                          </w:p>
                        </w:tc>
                        <w:tc>
                          <w:tcPr>
                            <w:tcW w:w="709" w:type="dxa"/>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329</w:t>
                            </w:r>
                          </w:p>
                        </w:tc>
                        <w:tc>
                          <w:tcPr>
                            <w:tcW w:w="992"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72</w:t>
                            </w:r>
                          </w:p>
                        </w:tc>
                        <w:tc>
                          <w:tcPr>
                            <w:tcW w:w="1337" w:type="dxa"/>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21.88</w:t>
                            </w:r>
                          </w:p>
                        </w:tc>
                      </w:tr>
                      <w:tr w:rsidR="00B724F1" w:rsidRPr="00B55868" w:rsidTr="00CF5F9A">
                        <w:trPr>
                          <w:trHeight w:val="61"/>
                        </w:trPr>
                        <w:tc>
                          <w:tcPr>
                            <w:tcW w:w="2296" w:type="dxa"/>
                            <w:tcBorders>
                              <w:bottom w:val="single" w:sz="4" w:space="0" w:color="auto"/>
                            </w:tcBorders>
                            <w:shd w:val="clear" w:color="auto" w:fill="auto"/>
                            <w:noWrap/>
                            <w:vAlign w:val="center"/>
                            <w:hideMark/>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南區（臺南生活美學館）</w:t>
                            </w:r>
                          </w:p>
                        </w:tc>
                        <w:tc>
                          <w:tcPr>
                            <w:tcW w:w="709"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452</w:t>
                            </w:r>
                          </w:p>
                        </w:tc>
                        <w:tc>
                          <w:tcPr>
                            <w:tcW w:w="992"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71</w:t>
                            </w:r>
                          </w:p>
                        </w:tc>
                        <w:tc>
                          <w:tcPr>
                            <w:tcW w:w="1337"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15.71</w:t>
                            </w:r>
                          </w:p>
                        </w:tc>
                      </w:tr>
                      <w:tr w:rsidR="00B724F1" w:rsidRPr="00B55868" w:rsidTr="00CF5F9A">
                        <w:trPr>
                          <w:trHeight w:val="64"/>
                        </w:trPr>
                        <w:tc>
                          <w:tcPr>
                            <w:tcW w:w="2296" w:type="dxa"/>
                            <w:tcBorders>
                              <w:bottom w:val="single" w:sz="4" w:space="0" w:color="auto"/>
                            </w:tcBorders>
                            <w:shd w:val="clear" w:color="auto" w:fill="auto"/>
                            <w:noWrap/>
                            <w:vAlign w:val="center"/>
                          </w:tcPr>
                          <w:p w:rsidR="00B724F1" w:rsidRPr="00B55868" w:rsidRDefault="00B724F1" w:rsidP="00867C44">
                            <w:pPr>
                              <w:widowControl/>
                              <w:spacing w:line="240" w:lineRule="exact"/>
                              <w:jc w:val="both"/>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東區（臺東生活美學館）</w:t>
                            </w:r>
                          </w:p>
                        </w:tc>
                        <w:tc>
                          <w:tcPr>
                            <w:tcW w:w="709"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color w:val="000000"/>
                                <w:kern w:val="0"/>
                                <w:sz w:val="20"/>
                                <w:szCs w:val="20"/>
                              </w:rPr>
                            </w:pPr>
                            <w:r w:rsidRPr="00B55868">
                              <w:rPr>
                                <w:rFonts w:ascii="標楷體" w:eastAsia="標楷體" w:hAnsi="標楷體" w:cs="新細明體" w:hint="eastAsia"/>
                                <w:color w:val="000000"/>
                                <w:kern w:val="0"/>
                                <w:sz w:val="20"/>
                                <w:szCs w:val="20"/>
                              </w:rPr>
                              <w:t>170</w:t>
                            </w:r>
                          </w:p>
                        </w:tc>
                        <w:tc>
                          <w:tcPr>
                            <w:tcW w:w="992"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80</w:t>
                            </w:r>
                          </w:p>
                        </w:tc>
                        <w:tc>
                          <w:tcPr>
                            <w:tcW w:w="1337" w:type="dxa"/>
                            <w:tcBorders>
                              <w:bottom w:val="single" w:sz="4" w:space="0" w:color="auto"/>
                            </w:tcBorders>
                            <w:vAlign w:val="center"/>
                          </w:tcPr>
                          <w:p w:rsidR="00B724F1" w:rsidRPr="00B55868" w:rsidRDefault="00B724F1" w:rsidP="00867C44">
                            <w:pPr>
                              <w:widowControl/>
                              <w:spacing w:line="240" w:lineRule="exact"/>
                              <w:jc w:val="right"/>
                              <w:rPr>
                                <w:rFonts w:ascii="標楷體" w:eastAsia="標楷體" w:hAnsi="標楷體" w:cs="新細明體"/>
                                <w:bCs/>
                                <w:kern w:val="0"/>
                                <w:sz w:val="20"/>
                                <w:szCs w:val="20"/>
                              </w:rPr>
                            </w:pPr>
                            <w:r w:rsidRPr="00B55868">
                              <w:rPr>
                                <w:rFonts w:ascii="標楷體" w:eastAsia="標楷體" w:hAnsi="標楷體" w:cs="新細明體" w:hint="eastAsia"/>
                                <w:bCs/>
                                <w:kern w:val="0"/>
                                <w:sz w:val="20"/>
                                <w:szCs w:val="20"/>
                              </w:rPr>
                              <w:t>47.06</w:t>
                            </w:r>
                          </w:p>
                        </w:tc>
                      </w:tr>
                      <w:tr w:rsidR="00B724F1" w:rsidRPr="00B55868" w:rsidTr="00CF5F9A">
                        <w:trPr>
                          <w:trHeight w:val="350"/>
                        </w:trPr>
                        <w:tc>
                          <w:tcPr>
                            <w:tcW w:w="5334" w:type="dxa"/>
                            <w:gridSpan w:val="4"/>
                            <w:tcBorders>
                              <w:top w:val="single" w:sz="4" w:space="0" w:color="auto"/>
                              <w:left w:val="nil"/>
                              <w:bottom w:val="nil"/>
                              <w:right w:val="nil"/>
                            </w:tcBorders>
                            <w:shd w:val="clear" w:color="auto" w:fill="auto"/>
                            <w:noWrap/>
                            <w:vAlign w:val="center"/>
                          </w:tcPr>
                          <w:p w:rsidR="00B724F1" w:rsidRPr="00B55868" w:rsidRDefault="00B724F1" w:rsidP="00867C44">
                            <w:pPr>
                              <w:widowControl/>
                              <w:spacing w:line="0" w:lineRule="atLeast"/>
                              <w:ind w:leftChars="-15" w:left="781" w:hangingChars="454" w:hanging="817"/>
                              <w:jc w:val="both"/>
                              <w:rPr>
                                <w:rFonts w:ascii="標楷體" w:eastAsia="標楷體" w:hAnsi="標楷體" w:cs="新細明體"/>
                                <w:kern w:val="0"/>
                                <w:sz w:val="18"/>
                                <w:szCs w:val="18"/>
                              </w:rPr>
                            </w:pPr>
                            <w:r w:rsidRPr="00B55868">
                              <w:rPr>
                                <w:rFonts w:ascii="標楷體" w:eastAsia="標楷體" w:hAnsi="標楷體" w:cs="新細明體" w:hint="eastAsia"/>
                                <w:kern w:val="0"/>
                                <w:sz w:val="18"/>
                                <w:szCs w:val="18"/>
                              </w:rPr>
                              <w:t>資料來源：整理自文化部提供資料</w:t>
                            </w:r>
                            <w:r w:rsidRPr="00C8400D">
                              <w:rPr>
                                <w:rFonts w:ascii="標楷體" w:eastAsia="標楷體" w:hAnsi="標楷體" w:cs="新細明體" w:hint="eastAsia"/>
                                <w:kern w:val="0"/>
                                <w:sz w:val="18"/>
                                <w:szCs w:val="18"/>
                              </w:rPr>
                              <w:t>及</w:t>
                            </w:r>
                            <w:r w:rsidRPr="00B55868">
                              <w:rPr>
                                <w:rFonts w:ascii="標楷體" w:eastAsia="標楷體" w:hAnsi="標楷體" w:cs="新細明體" w:hint="eastAsia"/>
                                <w:kern w:val="0"/>
                                <w:sz w:val="18"/>
                                <w:szCs w:val="18"/>
                              </w:rPr>
                              <w:t>教育部統計處公告111學年度偏遠地區國民中小學及高級中等學校名錄</w:t>
                            </w:r>
                            <w:r w:rsidRPr="00EA6F19">
                              <w:rPr>
                                <w:rFonts w:ascii="標楷體" w:eastAsia="標楷體" w:hAnsi="標楷體" w:cs="新細明體" w:hint="eastAsia"/>
                                <w:kern w:val="0"/>
                                <w:sz w:val="18"/>
                                <w:szCs w:val="18"/>
                              </w:rPr>
                              <w:t>（不含中等以下學校分校分班）。</w:t>
                            </w:r>
                          </w:p>
                        </w:tc>
                      </w:tr>
                    </w:tbl>
                    <w:p w:rsidR="00B724F1" w:rsidRPr="00600F3D" w:rsidRDefault="00B724F1" w:rsidP="00CB54B1">
                      <w:pPr>
                        <w:jc w:val="both"/>
                      </w:pPr>
                    </w:p>
                  </w:txbxContent>
                </v:textbox>
                <w10:wrap type="square"/>
              </v:shape>
            </w:pict>
          </mc:Fallback>
        </mc:AlternateContent>
      </w:r>
      <w:r w:rsidR="001F028C" w:rsidRPr="00AC014A">
        <w:rPr>
          <w:rFonts w:ascii="標楷體" w:eastAsia="標楷體" w:hAnsi="標楷體" w:hint="eastAsia"/>
          <w:kern w:val="0"/>
          <w:szCs w:val="24"/>
        </w:rPr>
        <w:t>程序及與學校課程之連結，並持續協助藝文單位與教育單位合作關係，以增進推廣效益；（2）將運用說明會、成果展及案例分享等，鼓勵各領域藝文單位提案參與，並加強扶植文學閱讀或電影類課程計畫，提供學校端多元文化體驗內容；（3）持續將國、高中教育階段列為重點推廣對象，並鼓勵藝文單位開發適合國、高中階段之體驗課</w:t>
      </w:r>
      <w:r w:rsidR="001F028C" w:rsidRPr="00AC014A">
        <w:rPr>
          <w:rFonts w:ascii="標楷體" w:eastAsia="標楷體" w:hAnsi="標楷體" w:hint="eastAsia"/>
          <w:spacing w:val="-10"/>
          <w:kern w:val="0"/>
          <w:szCs w:val="24"/>
        </w:rPr>
        <w:t>程，促進各教育階段平衡參與；（4）將整合在地藝文與教育資源，並持續協助藝文單位媒合具藝文活動需求之偏鄉地區學校，將藝文體驗導入偏鄉，促進文化近用及平衡城鄉差距，落實文化平權。</w:t>
      </w:r>
    </w:p>
    <w:p w:rsidR="00477544" w:rsidRPr="00AC014A" w:rsidRDefault="00434064" w:rsidP="00E962C5">
      <w:pPr>
        <w:overflowPunct w:val="0"/>
        <w:snapToGrid w:val="0"/>
        <w:spacing w:beforeLines="20" w:before="84" w:afterLines="20" w:after="84" w:line="40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094FFD" w:rsidRPr="00AC014A">
        <w:rPr>
          <w:rFonts w:ascii="標楷體" w:eastAsia="標楷體" w:hAnsi="標楷體" w:hint="eastAsia"/>
          <w:b/>
          <w:sz w:val="28"/>
          <w:szCs w:val="28"/>
        </w:rPr>
        <w:t>六</w:t>
      </w:r>
      <w:r w:rsidRPr="00AC014A">
        <w:rPr>
          <w:rFonts w:ascii="標楷體" w:eastAsia="標楷體" w:hAnsi="標楷體" w:hint="eastAsia"/>
          <w:b/>
          <w:sz w:val="28"/>
          <w:szCs w:val="28"/>
        </w:rPr>
        <w:t xml:space="preserve">）　</w:t>
      </w:r>
      <w:r w:rsidR="004641C6" w:rsidRPr="00AC014A">
        <w:rPr>
          <w:rFonts w:ascii="標楷體" w:eastAsia="標楷體" w:hAnsi="標楷體" w:hint="eastAsia"/>
          <w:b/>
          <w:sz w:val="28"/>
          <w:szCs w:val="28"/>
        </w:rPr>
        <w:t>文化部推動再造歷史現場計畫，擴大文化資產應用場域，惟部分已修復場域尚未營運、輔導考核各地方政府計畫執行之面向及指標標準不一等情，</w:t>
      </w:r>
      <w:r w:rsidR="00365655" w:rsidRPr="00AC014A">
        <w:rPr>
          <w:rFonts w:ascii="標楷體" w:eastAsia="標楷體" w:hAnsi="標楷體" w:hint="eastAsia"/>
          <w:b/>
          <w:sz w:val="28"/>
          <w:szCs w:val="28"/>
        </w:rPr>
        <w:t>允宜</w:t>
      </w:r>
      <w:r w:rsidR="004641C6" w:rsidRPr="00AC014A">
        <w:rPr>
          <w:rFonts w:ascii="標楷體" w:eastAsia="標楷體" w:hAnsi="標楷體" w:hint="eastAsia"/>
          <w:b/>
          <w:sz w:val="28"/>
          <w:szCs w:val="28"/>
        </w:rPr>
        <w:t>研謀改善。</w:t>
      </w:r>
    </w:p>
    <w:p w:rsidR="003A01A4" w:rsidRPr="00AC014A" w:rsidRDefault="004641C6" w:rsidP="00E962C5">
      <w:pPr>
        <w:overflowPunct w:val="0"/>
        <w:snapToGrid w:val="0"/>
        <w:spacing w:line="410" w:lineRule="exact"/>
        <w:ind w:firstLineChars="200" w:firstLine="480"/>
        <w:jc w:val="both"/>
        <w:rPr>
          <w:rFonts w:ascii="標楷體" w:eastAsia="標楷體" w:hAnsi="標楷體"/>
          <w:szCs w:val="24"/>
        </w:rPr>
      </w:pPr>
      <w:r w:rsidRPr="00AC014A">
        <w:rPr>
          <w:rFonts w:ascii="標楷體" w:eastAsia="標楷體" w:hAnsi="標楷體" w:hint="eastAsia"/>
          <w:szCs w:val="24"/>
        </w:rPr>
        <w:t>文化部為厚植文化力，帶動文化參與之核心理念，規劃從單點之文化資產保存，結合地方文史、文化科技，及跨部會發展計畫或各市縣政府整體計畫，整合為線或面之區域保存，再現土地與人民歷史記憶，提報再造歷史現場專案計畫（下稱再造歷史現場計畫）經105年7月7日行政院第3505次院會決議備查，嗣行政院於106年7月10日核定納入前瞻基礎建設計畫－城鄉建設－文化生活圈建設計畫，總經費99億7,900萬元，執行期間</w:t>
      </w:r>
      <w:r w:rsidR="00365655" w:rsidRPr="00AC014A">
        <w:rPr>
          <w:rFonts w:ascii="標楷體" w:eastAsia="標楷體" w:hAnsi="標楷體" w:hint="eastAsia"/>
          <w:szCs w:val="24"/>
        </w:rPr>
        <w:t>為</w:t>
      </w:r>
      <w:r w:rsidRPr="00AC014A">
        <w:rPr>
          <w:rFonts w:ascii="標楷體" w:eastAsia="標楷體" w:hAnsi="標楷體" w:hint="eastAsia"/>
          <w:szCs w:val="24"/>
        </w:rPr>
        <w:t>106至114年度。截至112年底止，執行機關文化部文化資產局（下稱文資局）累計分配預算數77億8,700萬元，累計執行數73億4,949萬餘元</w:t>
      </w:r>
      <w:r w:rsidRPr="00AC014A">
        <w:rPr>
          <w:rFonts w:ascii="標楷體" w:eastAsia="標楷體" w:hAnsi="標楷體" w:hint="eastAsia"/>
          <w:kern w:val="0"/>
          <w:szCs w:val="24"/>
        </w:rPr>
        <w:t>（含預付數2,</w:t>
      </w:r>
      <w:r w:rsidRPr="00AC014A">
        <w:rPr>
          <w:rFonts w:ascii="標楷體" w:eastAsia="標楷體" w:hAnsi="標楷體"/>
          <w:kern w:val="0"/>
          <w:szCs w:val="24"/>
        </w:rPr>
        <w:t>885</w:t>
      </w:r>
      <w:r w:rsidRPr="00AC014A">
        <w:rPr>
          <w:rFonts w:ascii="標楷體" w:eastAsia="標楷體" w:hAnsi="標楷體" w:hint="eastAsia"/>
          <w:kern w:val="0"/>
          <w:szCs w:val="24"/>
        </w:rPr>
        <w:t>萬餘元</w:t>
      </w:r>
      <w:r w:rsidR="00EE50C3" w:rsidRPr="00AC014A">
        <w:rPr>
          <w:rFonts w:ascii="標楷體" w:eastAsia="標楷體" w:hAnsi="標楷體" w:hint="eastAsia"/>
          <w:kern w:val="0"/>
          <w:szCs w:val="24"/>
        </w:rPr>
        <w:t>）</w:t>
      </w:r>
      <w:r w:rsidRPr="00AC014A">
        <w:rPr>
          <w:rFonts w:ascii="標楷體" w:eastAsia="標楷體" w:hAnsi="標楷體" w:hint="eastAsia"/>
          <w:szCs w:val="24"/>
        </w:rPr>
        <w:t>，執行率94.38％。經查執行情形，核有下列事項：</w:t>
      </w:r>
    </w:p>
    <w:p w:rsidR="00F960E2" w:rsidRPr="00AC014A" w:rsidRDefault="00B45C10" w:rsidP="00920835">
      <w:pPr>
        <w:overflowPunct w:val="0"/>
        <w:snapToGrid w:val="0"/>
        <w:spacing w:line="412" w:lineRule="exact"/>
        <w:ind w:firstLineChars="450" w:firstLine="1081"/>
        <w:jc w:val="distribute"/>
        <w:rPr>
          <w:rFonts w:ascii="標楷體" w:eastAsia="標楷體" w:hAnsi="標楷體"/>
          <w:szCs w:val="24"/>
        </w:rPr>
      </w:pPr>
      <w:r w:rsidRPr="00AC014A">
        <w:rPr>
          <w:rFonts w:ascii="標楷體" w:eastAsia="標楷體" w:hAnsi="標楷體" w:hint="eastAsia"/>
          <w:b/>
          <w:szCs w:val="24"/>
        </w:rPr>
        <w:t>1</w:t>
      </w:r>
      <w:r w:rsidRPr="00AC014A">
        <w:rPr>
          <w:rFonts w:ascii="標楷體" w:eastAsia="標楷體" w:hAnsi="標楷體"/>
          <w:b/>
          <w:szCs w:val="24"/>
        </w:rPr>
        <w:t>.</w:t>
      </w:r>
      <w:r w:rsidRPr="00AC014A">
        <w:rPr>
          <w:rFonts w:ascii="標楷體" w:eastAsia="標楷體" w:hAnsi="標楷體" w:hint="eastAsia"/>
          <w:b/>
          <w:szCs w:val="24"/>
        </w:rPr>
        <w:t xml:space="preserve">　</w:t>
      </w:r>
      <w:r w:rsidRPr="00AC014A">
        <w:rPr>
          <w:rFonts w:ascii="標楷體" w:eastAsia="標楷體" w:hAnsi="標楷體" w:hint="eastAsia"/>
          <w:b/>
        </w:rPr>
        <w:t>擴大文化資產應用場域，</w:t>
      </w:r>
      <w:r w:rsidRPr="00AC014A">
        <w:rPr>
          <w:rFonts w:ascii="標楷體" w:eastAsia="標楷體" w:hAnsi="標楷體"/>
          <w:b/>
        </w:rPr>
        <w:t>5</w:t>
      </w:r>
      <w:r w:rsidRPr="00AC014A">
        <w:rPr>
          <w:rFonts w:ascii="標楷體" w:eastAsia="標楷體" w:hAnsi="標楷體" w:hint="eastAsia"/>
          <w:b/>
        </w:rPr>
        <w:t>處已修復場域尚未營運，成立分區輔導團輔導考核各地方政府計畫執行之面向及指標標準不一</w:t>
      </w:r>
      <w:r w:rsidRPr="00AC014A">
        <w:rPr>
          <w:rFonts w:ascii="標楷體" w:eastAsia="標楷體" w:hAnsi="標楷體" w:hint="eastAsia"/>
          <w:b/>
          <w:szCs w:val="24"/>
        </w:rPr>
        <w:t>：</w:t>
      </w:r>
      <w:r w:rsidRPr="00AC014A">
        <w:rPr>
          <w:rFonts w:ascii="標楷體" w:eastAsia="標楷體" w:hAnsi="標楷體" w:hint="eastAsia"/>
          <w:szCs w:val="24"/>
        </w:rPr>
        <w:t>文資局補助各地方政府推動再造歷史現場計畫，截至112年底止，核定補助各市縣政府專案計畫96案，核定補助總經費90億6,465萬餘元，累計分配預算數73億4,659萬餘元，累計執行數70億1,273萬餘元，執行率95.46％，已興建或整建修復歷史文化場域計96處。又為使各市縣政府所提計畫及執行情形符合「歷史」、「現場」、「再造」之核心意涵，委託國立成功大學等5家廠商成立古聚組第一分區等5個專業分區輔導團（下稱輔導團），辦理各市縣政府執行再造歷史現場計畫之輔導考核工作，以達成計畫目標。經查執行情形，核有：（1）截至112年底止，9</w:t>
      </w:r>
      <w:r w:rsidRPr="00AC014A">
        <w:rPr>
          <w:rFonts w:ascii="標楷體" w:eastAsia="標楷體" w:hAnsi="標楷體"/>
          <w:szCs w:val="24"/>
        </w:rPr>
        <w:t>6</w:t>
      </w:r>
      <w:r w:rsidRPr="00AC014A">
        <w:rPr>
          <w:rFonts w:ascii="標楷體" w:eastAsia="標楷體" w:hAnsi="標楷體" w:hint="eastAsia"/>
          <w:szCs w:val="24"/>
        </w:rPr>
        <w:t>處已興建或修復之歷史文化場域中，取得使用許可或計畫已結案6個月至2年11個月仍未營運者計有5處（表12），分別為基隆市之漁</w:t>
      </w:r>
      <w:r w:rsidR="004F4F44" w:rsidRPr="00AC014A">
        <w:rPr>
          <w:rFonts w:ascii="標楷體" w:eastAsia="標楷體" w:hAnsi="標楷體" w:hint="eastAsia"/>
          <w:szCs w:val="24"/>
        </w:rPr>
        <w:t>會正濱大樓及旭丘指揮所、臺東縣之臺東市北町日式建築文化園區、臺中市之歷史建築大屯郡役所及臺中州廳附屬建築群、苗栗縣之北寮五棟歷史建築等，主要係因辦理招商作業中、或流</w:t>
      </w:r>
      <w:r w:rsidR="00036645" w:rsidRPr="00AC014A">
        <w:rPr>
          <w:rFonts w:ascii="標楷體" w:eastAsia="標楷體" w:hAnsi="標楷體" w:hint="eastAsia"/>
          <w:szCs w:val="24"/>
        </w:rPr>
        <w:t>標、</w:t>
      </w:r>
    </w:p>
    <w:p w:rsidR="00D81902" w:rsidRPr="00AC014A" w:rsidRDefault="0094000B" w:rsidP="00794891">
      <w:pPr>
        <w:overflowPunct w:val="0"/>
        <w:snapToGrid w:val="0"/>
        <w:spacing w:line="411" w:lineRule="exact"/>
        <w:jc w:val="both"/>
        <w:rPr>
          <w:rFonts w:ascii="標楷體" w:eastAsia="標楷體" w:hAnsi="標楷體"/>
          <w:szCs w:val="24"/>
        </w:rPr>
      </w:pPr>
      <w:r w:rsidRPr="00AC014A">
        <w:rPr>
          <w:rFonts w:ascii="標楷體" w:eastAsia="標楷體" w:hAnsi="新細明體" w:cs="新細明體"/>
          <w:noProof/>
          <w:sz w:val="32"/>
        </w:rPr>
        <mc:AlternateContent>
          <mc:Choice Requires="wps">
            <w:drawing>
              <wp:anchor distT="45720" distB="45720" distL="114300" distR="114300" simplePos="0" relativeHeight="251664896" behindDoc="0" locked="0" layoutInCell="1" allowOverlap="1" wp14:anchorId="772F0471" wp14:editId="61CA5191">
                <wp:simplePos x="0" y="0"/>
                <wp:positionH relativeFrom="margin">
                  <wp:posOffset>2201545</wp:posOffset>
                </wp:positionH>
                <wp:positionV relativeFrom="margin">
                  <wp:posOffset>3999083</wp:posOffset>
                </wp:positionV>
                <wp:extent cx="4164965" cy="4894580"/>
                <wp:effectExtent l="0" t="0" r="6985" b="127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4965" cy="4894580"/>
                        </a:xfrm>
                        <a:prstGeom prst="rect">
                          <a:avLst/>
                        </a:prstGeom>
                        <a:solidFill>
                          <a:srgbClr val="FFFFFF"/>
                        </a:solidFill>
                        <a:ln w="9525">
                          <a:noFill/>
                          <a:miter lim="800000"/>
                          <a:headEnd/>
                          <a:tailEnd/>
                        </a:ln>
                      </wps:spPr>
                      <wps:txbx>
                        <w:txbxContent>
                          <w:p w:rsidR="00B724F1" w:rsidRPr="00D834A0" w:rsidRDefault="00B724F1" w:rsidP="00872CFE">
                            <w:pPr>
                              <w:snapToGrid w:val="0"/>
                              <w:spacing w:line="276" w:lineRule="auto"/>
                              <w:jc w:val="center"/>
                              <w:rPr>
                                <w:rFonts w:ascii="標楷體" w:eastAsia="標楷體" w:hAnsi="標楷體"/>
                                <w:b/>
                              </w:rPr>
                            </w:pPr>
                            <w:r w:rsidRPr="00D834A0">
                              <w:rPr>
                                <w:rFonts w:ascii="標楷體" w:eastAsia="標楷體" w:hAnsi="標楷體" w:hint="eastAsia"/>
                                <w:b/>
                              </w:rPr>
                              <w:t>表</w:t>
                            </w:r>
                            <w:r>
                              <w:rPr>
                                <w:rFonts w:ascii="標楷體" w:eastAsia="標楷體" w:hAnsi="標楷體" w:hint="eastAsia"/>
                                <w:b/>
                              </w:rPr>
                              <w:t>13　各</w:t>
                            </w:r>
                            <w:r w:rsidRPr="00D834A0">
                              <w:rPr>
                                <w:rFonts w:ascii="標楷體" w:eastAsia="標楷體" w:hAnsi="標楷體"/>
                                <w:b/>
                              </w:rPr>
                              <w:t>輔導團評核</w:t>
                            </w:r>
                            <w:r w:rsidRPr="00D834A0">
                              <w:rPr>
                                <w:rFonts w:ascii="標楷體" w:eastAsia="標楷體" w:hAnsi="標楷體" w:hint="eastAsia"/>
                                <w:b/>
                              </w:rPr>
                              <w:t>再造歷史現場計畫核</w:t>
                            </w:r>
                            <w:r w:rsidRPr="00D834A0">
                              <w:rPr>
                                <w:rFonts w:ascii="標楷體" w:eastAsia="標楷體" w:hAnsi="標楷體"/>
                                <w:b/>
                              </w:rPr>
                              <w:t>心</w:t>
                            </w:r>
                            <w:r w:rsidRPr="00D834A0">
                              <w:rPr>
                                <w:rFonts w:ascii="標楷體" w:eastAsia="標楷體" w:hAnsi="標楷體" w:hint="eastAsia"/>
                                <w:b/>
                              </w:rPr>
                              <w:t>理念情形</w:t>
                            </w:r>
                          </w:p>
                          <w:tbl>
                            <w:tblPr>
                              <w:tblStyle w:val="180"/>
                              <w:tblW w:w="6407" w:type="dxa"/>
                              <w:tblLook w:val="04A0" w:firstRow="1" w:lastRow="0" w:firstColumn="1" w:lastColumn="0" w:noHBand="0" w:noVBand="1"/>
                            </w:tblPr>
                            <w:tblGrid>
                              <w:gridCol w:w="1452"/>
                              <w:gridCol w:w="1960"/>
                              <w:gridCol w:w="2995"/>
                            </w:tblGrid>
                            <w:tr w:rsidR="00B724F1" w:rsidRPr="00F04590" w:rsidTr="00872CFE">
                              <w:trPr>
                                <w:trHeight w:val="20"/>
                              </w:trPr>
                              <w:tc>
                                <w:tcPr>
                                  <w:tcW w:w="1452" w:type="dxa"/>
                                  <w:vMerge w:val="restart"/>
                                  <w:vAlign w:val="center"/>
                                </w:tcPr>
                                <w:p w:rsidR="00B724F1" w:rsidRPr="008F285D" w:rsidRDefault="00B724F1" w:rsidP="00872CFE">
                                  <w:pPr>
                                    <w:snapToGrid w:val="0"/>
                                    <w:spacing w:line="240" w:lineRule="exact"/>
                                    <w:jc w:val="center"/>
                                    <w:rPr>
                                      <w:rFonts w:ascii="標楷體" w:eastAsia="標楷體" w:hAnsi="標楷體"/>
                                      <w:sz w:val="20"/>
                                      <w:szCs w:val="20"/>
                                    </w:rPr>
                                  </w:pPr>
                                  <w:r w:rsidRPr="008F285D">
                                    <w:rPr>
                                      <w:rFonts w:ascii="標楷體" w:eastAsia="標楷體" w:hAnsi="標楷體" w:hint="eastAsia"/>
                                      <w:sz w:val="20"/>
                                      <w:szCs w:val="20"/>
                                    </w:rPr>
                                    <w:t>輔導團名稱</w:t>
                                  </w:r>
                                </w:p>
                              </w:tc>
                              <w:tc>
                                <w:tcPr>
                                  <w:tcW w:w="4955" w:type="dxa"/>
                                  <w:gridSpan w:val="2"/>
                                  <w:tcBorders>
                                    <w:bottom w:val="single" w:sz="4" w:space="0" w:color="auto"/>
                                  </w:tcBorders>
                                  <w:vAlign w:val="center"/>
                                </w:tcPr>
                                <w:p w:rsidR="00B724F1" w:rsidRPr="008F285D" w:rsidRDefault="00B724F1" w:rsidP="00872CFE">
                                  <w:pPr>
                                    <w:snapToGrid w:val="0"/>
                                    <w:spacing w:line="240" w:lineRule="exact"/>
                                    <w:jc w:val="center"/>
                                    <w:rPr>
                                      <w:rFonts w:ascii="標楷體" w:eastAsia="標楷體" w:hAnsi="標楷體"/>
                                      <w:sz w:val="20"/>
                                      <w:szCs w:val="20"/>
                                    </w:rPr>
                                  </w:pPr>
                                  <w:r w:rsidRPr="003A2B02">
                                    <w:rPr>
                                      <w:rFonts w:ascii="標楷體" w:eastAsia="標楷體" w:hAnsi="標楷體" w:hint="eastAsia"/>
                                      <w:sz w:val="20"/>
                                      <w:szCs w:val="20"/>
                                    </w:rPr>
                                    <w:t>評</w:t>
                                  </w:r>
                                  <w:r w:rsidRPr="003A2B02">
                                    <w:rPr>
                                      <w:rFonts w:ascii="標楷體" w:eastAsia="標楷體" w:hAnsi="標楷體"/>
                                      <w:sz w:val="20"/>
                                      <w:szCs w:val="20"/>
                                    </w:rPr>
                                    <w:t>核方式</w:t>
                                  </w:r>
                                </w:p>
                              </w:tc>
                            </w:tr>
                            <w:tr w:rsidR="00B724F1" w:rsidRPr="00F04590" w:rsidTr="00872CFE">
                              <w:trPr>
                                <w:trHeight w:val="20"/>
                              </w:trPr>
                              <w:tc>
                                <w:tcPr>
                                  <w:tcW w:w="1452" w:type="dxa"/>
                                  <w:vMerge/>
                                  <w:tcBorders>
                                    <w:bottom w:val="single" w:sz="4" w:space="0" w:color="auto"/>
                                  </w:tcBorders>
                                  <w:vAlign w:val="center"/>
                                </w:tcPr>
                                <w:p w:rsidR="00B724F1" w:rsidRPr="008F285D" w:rsidRDefault="00B724F1" w:rsidP="00872CFE">
                                  <w:pPr>
                                    <w:snapToGrid w:val="0"/>
                                    <w:spacing w:line="240" w:lineRule="exact"/>
                                    <w:ind w:leftChars="-40" w:left="-90" w:rightChars="-36" w:right="-86" w:hangingChars="3" w:hanging="6"/>
                                    <w:jc w:val="both"/>
                                    <w:rPr>
                                      <w:rFonts w:ascii="標楷體" w:eastAsia="標楷體" w:hAnsi="標楷體"/>
                                      <w:sz w:val="20"/>
                                      <w:szCs w:val="20"/>
                                    </w:rPr>
                                  </w:pPr>
                                </w:p>
                              </w:tc>
                              <w:tc>
                                <w:tcPr>
                                  <w:tcW w:w="1960" w:type="dxa"/>
                                  <w:vAlign w:val="center"/>
                                </w:tcPr>
                                <w:p w:rsidR="00B724F1" w:rsidRPr="002B2126" w:rsidRDefault="00B724F1" w:rsidP="00872CFE">
                                  <w:pPr>
                                    <w:snapToGrid w:val="0"/>
                                    <w:spacing w:line="240" w:lineRule="exact"/>
                                    <w:jc w:val="center"/>
                                    <w:rPr>
                                      <w:rFonts w:ascii="標楷體" w:eastAsia="標楷體" w:hAnsi="標楷體"/>
                                      <w:sz w:val="20"/>
                                      <w:szCs w:val="20"/>
                                      <w:u w:val="single"/>
                                    </w:rPr>
                                  </w:pPr>
                                  <w:r w:rsidRPr="008519CC">
                                    <w:rPr>
                                      <w:rFonts w:ascii="標楷體" w:eastAsia="標楷體" w:hAnsi="標楷體" w:hint="eastAsia"/>
                                      <w:sz w:val="20"/>
                                      <w:szCs w:val="20"/>
                                    </w:rPr>
                                    <w:t>主</w:t>
                                  </w:r>
                                  <w:r w:rsidRPr="002B2126">
                                    <w:rPr>
                                      <w:rFonts w:ascii="標楷體" w:eastAsia="標楷體" w:hAnsi="標楷體"/>
                                      <w:sz w:val="20"/>
                                      <w:szCs w:val="20"/>
                                    </w:rPr>
                                    <w:t>要</w:t>
                                  </w:r>
                                  <w:r w:rsidRPr="002B2126">
                                    <w:rPr>
                                      <w:rFonts w:ascii="標楷體" w:eastAsia="標楷體" w:hAnsi="標楷體" w:hint="eastAsia"/>
                                      <w:sz w:val="20"/>
                                      <w:szCs w:val="20"/>
                                    </w:rPr>
                                    <w:t>面</w:t>
                                  </w:r>
                                  <w:r w:rsidRPr="002B2126">
                                    <w:rPr>
                                      <w:rFonts w:ascii="標楷體" w:eastAsia="標楷體" w:hAnsi="標楷體"/>
                                      <w:sz w:val="20"/>
                                      <w:szCs w:val="20"/>
                                    </w:rPr>
                                    <w:t>向</w:t>
                                  </w:r>
                                </w:p>
                              </w:tc>
                              <w:tc>
                                <w:tcPr>
                                  <w:tcW w:w="2995" w:type="dxa"/>
                                  <w:tcBorders>
                                    <w:bottom w:val="single" w:sz="4" w:space="0" w:color="auto"/>
                                  </w:tcBorders>
                                </w:tcPr>
                                <w:p w:rsidR="00B724F1" w:rsidRPr="002B2126" w:rsidRDefault="00B724F1" w:rsidP="00872CFE">
                                  <w:pPr>
                                    <w:snapToGrid w:val="0"/>
                                    <w:spacing w:line="240" w:lineRule="exact"/>
                                    <w:jc w:val="center"/>
                                    <w:rPr>
                                      <w:rFonts w:ascii="標楷體" w:eastAsia="標楷體" w:hAnsi="標楷體"/>
                                      <w:sz w:val="20"/>
                                      <w:szCs w:val="20"/>
                                    </w:rPr>
                                  </w:pPr>
                                  <w:r w:rsidRPr="002B2126">
                                    <w:rPr>
                                      <w:rFonts w:ascii="標楷體" w:eastAsia="標楷體" w:hAnsi="標楷體" w:hint="eastAsia"/>
                                      <w:sz w:val="20"/>
                                      <w:szCs w:val="20"/>
                                    </w:rPr>
                                    <w:t>細</w:t>
                                  </w:r>
                                  <w:r w:rsidRPr="002B2126">
                                    <w:rPr>
                                      <w:rFonts w:ascii="標楷體" w:eastAsia="標楷體" w:hAnsi="標楷體"/>
                                      <w:sz w:val="20"/>
                                      <w:szCs w:val="20"/>
                                    </w:rPr>
                                    <w:t>項指標</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294447" w:rsidRDefault="00B724F1" w:rsidP="00872CFE">
                                  <w:pPr>
                                    <w:snapToGrid w:val="0"/>
                                    <w:spacing w:line="240" w:lineRule="exact"/>
                                    <w:ind w:leftChars="-40" w:left="-90" w:rightChars="-36" w:right="-86" w:hangingChars="3" w:hanging="6"/>
                                    <w:jc w:val="center"/>
                                    <w:rPr>
                                      <w:rFonts w:ascii="標楷體" w:eastAsia="標楷體" w:hAnsi="標楷體"/>
                                      <w:spacing w:val="-4"/>
                                      <w:sz w:val="20"/>
                                      <w:szCs w:val="20"/>
                                    </w:rPr>
                                  </w:pPr>
                                  <w:r w:rsidRPr="00294447">
                                    <w:rPr>
                                      <w:rFonts w:ascii="標楷體" w:eastAsia="標楷體" w:hAnsi="標楷體" w:hint="eastAsia"/>
                                      <w:spacing w:val="-4"/>
                                      <w:sz w:val="20"/>
                                      <w:szCs w:val="20"/>
                                    </w:rPr>
                                    <w:t>古聚組第一分區</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以文化治理帶動城鄉發展等4項</w:t>
                                  </w:r>
                                  <w:r w:rsidRPr="00C928D0">
                                    <w:rPr>
                                      <w:rFonts w:ascii="標楷體" w:eastAsia="標楷體" w:hAnsi="標楷體"/>
                                      <w:sz w:val="20"/>
                                      <w:szCs w:val="20"/>
                                    </w:rPr>
                                    <w:t>原則</w:t>
                                  </w:r>
                                </w:p>
                              </w:tc>
                              <w:tc>
                                <w:tcPr>
                                  <w:tcW w:w="2995" w:type="dxa"/>
                                  <w:tcBorders>
                                    <w:tl2br w:val="single" w:sz="4" w:space="0" w:color="auto"/>
                                  </w:tcBorders>
                                </w:tcPr>
                                <w:p w:rsidR="00B724F1" w:rsidRPr="00700095" w:rsidRDefault="00B724F1" w:rsidP="00872CFE">
                                  <w:pPr>
                                    <w:snapToGrid w:val="0"/>
                                    <w:spacing w:line="240" w:lineRule="exact"/>
                                    <w:jc w:val="both"/>
                                    <w:rPr>
                                      <w:rFonts w:ascii="標楷體" w:eastAsia="標楷體" w:hAnsi="標楷體"/>
                                      <w:sz w:val="20"/>
                                      <w:szCs w:val="20"/>
                                    </w:rPr>
                                  </w:pPr>
                                </w:p>
                              </w:tc>
                            </w:tr>
                            <w:tr w:rsidR="00B724F1" w:rsidRPr="00F04590" w:rsidTr="00872CFE">
                              <w:trPr>
                                <w:trHeight w:val="20"/>
                              </w:trPr>
                              <w:tc>
                                <w:tcPr>
                                  <w:tcW w:w="1452" w:type="dxa"/>
                                  <w:vMerge w:val="restart"/>
                                  <w:tcBorders>
                                    <w:top w:val="single" w:sz="4" w:space="0" w:color="auto"/>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294447">
                                    <w:rPr>
                                      <w:rFonts w:ascii="標楷體" w:eastAsia="標楷體" w:hAnsi="標楷體" w:hint="eastAsia"/>
                                      <w:spacing w:val="-4"/>
                                      <w:sz w:val="20"/>
                                      <w:szCs w:val="20"/>
                                    </w:rPr>
                                    <w:t>古聚組第二分區</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核心價值面向</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核</w:t>
                                  </w:r>
                                  <w:r w:rsidRPr="00C928D0">
                                    <w:rPr>
                                      <w:rFonts w:ascii="標楷體" w:eastAsia="標楷體" w:hAnsi="標楷體"/>
                                      <w:sz w:val="20"/>
                                      <w:szCs w:val="20"/>
                                    </w:rPr>
                                    <w:t>心論述、文化治理、公民參與、技術美學、當代連結、跨域整合</w:t>
                                  </w:r>
                                  <w:r w:rsidRPr="00C928D0">
                                    <w:rPr>
                                      <w:rFonts w:ascii="標楷體" w:eastAsia="標楷體" w:hAnsi="標楷體" w:hint="eastAsia"/>
                                      <w:sz w:val="20"/>
                                      <w:szCs w:val="20"/>
                                    </w:rPr>
                                    <w:t>等6項</w:t>
                                  </w:r>
                                  <w:r w:rsidRPr="00C928D0">
                                    <w:rPr>
                                      <w:rFonts w:ascii="標楷體" w:eastAsia="標楷體" w:hAnsi="標楷體"/>
                                      <w:sz w:val="20"/>
                                      <w:szCs w:val="20"/>
                                    </w:rPr>
                                    <w:t>指標</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制度組織面向</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地方與中央配合、整合協調機制運作、基層人力與能量、外部專業團隊支援等4個項目指</w:t>
                                  </w:r>
                                  <w:r w:rsidRPr="00C928D0">
                                    <w:rPr>
                                      <w:rFonts w:ascii="標楷體" w:eastAsia="標楷體" w:hAnsi="標楷體"/>
                                      <w:sz w:val="20"/>
                                      <w:szCs w:val="20"/>
                                    </w:rPr>
                                    <w:t>標</w:t>
                                  </w:r>
                                </w:p>
                              </w:tc>
                            </w:tr>
                            <w:tr w:rsidR="00B724F1" w:rsidRPr="00F04590" w:rsidTr="00872CFE">
                              <w:trPr>
                                <w:trHeight w:val="20"/>
                              </w:trPr>
                              <w:tc>
                                <w:tcPr>
                                  <w:tcW w:w="1452" w:type="dxa"/>
                                  <w:vMerge/>
                                  <w:tcBorders>
                                    <w:left w:val="single" w:sz="4" w:space="0" w:color="auto"/>
                                    <w:bottom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計畫執行面向</w:t>
                                  </w:r>
                                </w:p>
                              </w:tc>
                              <w:tc>
                                <w:tcPr>
                                  <w:tcW w:w="2995" w:type="dxa"/>
                                  <w:tcBorders>
                                    <w:bottom w:val="single" w:sz="4" w:space="0" w:color="auto"/>
                                  </w:tcBorders>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提案計畫實質內容、子計畫整合協調、計畫執行品質管控、輔導團協助空間等4個項目指</w:t>
                                  </w:r>
                                  <w:r w:rsidRPr="00C928D0">
                                    <w:rPr>
                                      <w:rFonts w:ascii="標楷體" w:eastAsia="標楷體" w:hAnsi="標楷體"/>
                                      <w:sz w:val="20"/>
                                      <w:szCs w:val="20"/>
                                    </w:rPr>
                                    <w:t>標</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C928D0">
                                    <w:rPr>
                                      <w:rFonts w:ascii="標楷體" w:eastAsia="標楷體" w:hAnsi="標楷體" w:hint="eastAsia"/>
                                      <w:sz w:val="20"/>
                                      <w:szCs w:val="20"/>
                                    </w:rPr>
                                    <w:t>產業組</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如何發現歷史及再現歷史記憶等6項面向</w:t>
                                  </w:r>
                                </w:p>
                              </w:tc>
                              <w:tc>
                                <w:tcPr>
                                  <w:tcW w:w="2995" w:type="dxa"/>
                                  <w:tcBorders>
                                    <w:tl2br w:val="single" w:sz="4" w:space="0" w:color="auto"/>
                                  </w:tcBorders>
                                </w:tcPr>
                                <w:p w:rsidR="00B724F1" w:rsidRPr="00C928D0" w:rsidRDefault="00B724F1" w:rsidP="00872CFE">
                                  <w:pPr>
                                    <w:snapToGrid w:val="0"/>
                                    <w:spacing w:line="240" w:lineRule="exact"/>
                                    <w:jc w:val="both"/>
                                    <w:rPr>
                                      <w:rFonts w:ascii="標楷體" w:eastAsia="標楷體" w:hAnsi="標楷體"/>
                                      <w:sz w:val="20"/>
                                      <w:szCs w:val="20"/>
                                    </w:rPr>
                                  </w:pPr>
                                </w:p>
                              </w:tc>
                            </w:tr>
                            <w:tr w:rsidR="00B724F1" w:rsidRPr="00F04590" w:rsidTr="00872CFE">
                              <w:trPr>
                                <w:trHeight w:val="20"/>
                              </w:trPr>
                              <w:tc>
                                <w:tcPr>
                                  <w:tcW w:w="1452" w:type="dxa"/>
                                  <w:vMerge w:val="restart"/>
                                  <w:tcBorders>
                                    <w:top w:val="single" w:sz="4" w:space="0" w:color="auto"/>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C928D0">
                                    <w:rPr>
                                      <w:rFonts w:ascii="標楷體" w:eastAsia="標楷體" w:hAnsi="標楷體" w:hint="eastAsia"/>
                                      <w:sz w:val="20"/>
                                      <w:szCs w:val="20"/>
                                    </w:rPr>
                                    <w:t>眷村組</w:t>
                                  </w:r>
                                </w:p>
                              </w:tc>
                              <w:tc>
                                <w:tcPr>
                                  <w:tcW w:w="1960" w:type="dxa"/>
                                  <w:vAlign w:val="center"/>
                                </w:tcPr>
                                <w:p w:rsidR="00B724F1" w:rsidRPr="00C928D0" w:rsidRDefault="00B724F1" w:rsidP="00872CFE">
                                  <w:pPr>
                                    <w:snapToGrid w:val="0"/>
                                    <w:spacing w:line="240" w:lineRule="exact"/>
                                    <w:ind w:leftChars="-31" w:left="-72" w:hangingChars="1" w:hanging="2"/>
                                    <w:jc w:val="center"/>
                                    <w:rPr>
                                      <w:rFonts w:ascii="標楷體" w:eastAsia="標楷體" w:hAnsi="標楷體"/>
                                      <w:sz w:val="20"/>
                                      <w:szCs w:val="20"/>
                                    </w:rPr>
                                  </w:pPr>
                                  <w:r w:rsidRPr="00C928D0">
                                    <w:rPr>
                                      <w:rFonts w:ascii="標楷體" w:eastAsia="標楷體" w:hAnsi="標楷體" w:hint="eastAsia"/>
                                      <w:sz w:val="20"/>
                                      <w:szCs w:val="20"/>
                                    </w:rPr>
                                    <w:t>總體論述實踐情形</w:t>
                                  </w:r>
                                </w:p>
                              </w:tc>
                              <w:tc>
                                <w:tcPr>
                                  <w:tcW w:w="2995" w:type="dxa"/>
                                </w:tcPr>
                                <w:p w:rsidR="00B724F1" w:rsidRPr="00C928D0" w:rsidRDefault="00B724F1" w:rsidP="00872CFE">
                                  <w:pPr>
                                    <w:snapToGrid w:val="0"/>
                                    <w:spacing w:line="240" w:lineRule="exact"/>
                                    <w:ind w:leftChars="-23" w:left="-55"/>
                                    <w:jc w:val="center"/>
                                    <w:rPr>
                                      <w:rFonts w:ascii="標楷體" w:eastAsia="標楷體" w:hAnsi="標楷體"/>
                                      <w:sz w:val="20"/>
                                      <w:szCs w:val="20"/>
                                    </w:rPr>
                                  </w:pPr>
                                  <w:r w:rsidRPr="00C928D0">
                                    <w:rPr>
                                      <w:rFonts w:ascii="標楷體" w:eastAsia="標楷體" w:hAnsi="標楷體" w:hint="eastAsia"/>
                                      <w:sz w:val="20"/>
                                      <w:szCs w:val="20"/>
                                    </w:rPr>
                                    <w:t>下</w:t>
                                  </w:r>
                                  <w:r w:rsidRPr="00C928D0">
                                    <w:rPr>
                                      <w:rFonts w:ascii="標楷體" w:eastAsia="標楷體" w:hAnsi="標楷體"/>
                                      <w:sz w:val="20"/>
                                      <w:szCs w:val="20"/>
                                    </w:rPr>
                                    <w:t>列</w:t>
                                  </w:r>
                                  <w:r w:rsidRPr="00C928D0">
                                    <w:rPr>
                                      <w:rFonts w:ascii="標楷體" w:eastAsia="標楷體" w:hAnsi="標楷體" w:hint="eastAsia"/>
                                      <w:sz w:val="20"/>
                                      <w:szCs w:val="20"/>
                                    </w:rPr>
                                    <w:t>8項</w:t>
                                  </w:r>
                                  <w:r w:rsidRPr="00C928D0">
                                    <w:rPr>
                                      <w:rFonts w:ascii="標楷體" w:eastAsia="標楷體" w:hAnsi="標楷體"/>
                                      <w:sz w:val="20"/>
                                      <w:szCs w:val="20"/>
                                    </w:rPr>
                                    <w:t>指標</w:t>
                                  </w:r>
                                  <w:r w:rsidRPr="00C928D0">
                                    <w:rPr>
                                      <w:rFonts w:ascii="標楷體" w:eastAsia="標楷體" w:hAnsi="標楷體" w:hint="eastAsia"/>
                                      <w:sz w:val="20"/>
                                      <w:szCs w:val="20"/>
                                    </w:rPr>
                                    <w:t>分數總和</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組織運作整合情形</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1.跨部門溝通與運作</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2.與專業者及地方組織合作情形</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rightChars="-14" w:right="-34" w:hangingChars="1" w:hanging="2"/>
                                    <w:jc w:val="both"/>
                                    <w:rPr>
                                      <w:rFonts w:ascii="標楷體" w:eastAsia="標楷體" w:hAnsi="標楷體"/>
                                      <w:sz w:val="20"/>
                                      <w:szCs w:val="20"/>
                                    </w:rPr>
                                  </w:pPr>
                                  <w:r w:rsidRPr="00C928D0">
                                    <w:rPr>
                                      <w:rFonts w:ascii="標楷體" w:eastAsia="標楷體" w:hAnsi="標楷體" w:hint="eastAsia"/>
                                      <w:sz w:val="20"/>
                                      <w:szCs w:val="20"/>
                                    </w:rPr>
                                    <w:t>在地參與及人才培育執行情形</w:t>
                                  </w:r>
                                </w:p>
                              </w:tc>
                              <w:tc>
                                <w:tcPr>
                                  <w:tcW w:w="2995" w:type="dxa"/>
                                </w:tcPr>
                                <w:p w:rsidR="00B724F1" w:rsidRPr="00C928D0" w:rsidRDefault="00B724F1" w:rsidP="00B979C6">
                                  <w:pPr>
                                    <w:snapToGrid w:val="0"/>
                                    <w:spacing w:line="240" w:lineRule="exact"/>
                                    <w:ind w:leftChars="-23" w:left="145" w:hangingChars="100" w:hanging="200"/>
                                    <w:jc w:val="both"/>
                                    <w:rPr>
                                      <w:rFonts w:ascii="標楷體" w:eastAsia="標楷體" w:hAnsi="標楷體"/>
                                      <w:sz w:val="20"/>
                                      <w:szCs w:val="20"/>
                                    </w:rPr>
                                  </w:pPr>
                                  <w:r w:rsidRPr="00C928D0">
                                    <w:rPr>
                                      <w:rFonts w:ascii="標楷體" w:eastAsia="標楷體" w:hAnsi="標楷體" w:hint="eastAsia"/>
                                      <w:sz w:val="20"/>
                                      <w:szCs w:val="20"/>
                                    </w:rPr>
                                    <w:t>3.各類人才培力課程、工作坊辦理場次或民眾參與程度高低</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872CFE" w:rsidRDefault="00B724F1" w:rsidP="00872CFE">
                                  <w:pPr>
                                    <w:snapToGrid w:val="0"/>
                                    <w:spacing w:line="240" w:lineRule="exact"/>
                                    <w:ind w:leftChars="-23" w:left="145" w:hangingChars="100" w:hanging="200"/>
                                    <w:jc w:val="both"/>
                                    <w:rPr>
                                      <w:rFonts w:ascii="標楷體" w:eastAsia="標楷體" w:hAnsi="標楷體"/>
                                      <w:sz w:val="20"/>
                                      <w:szCs w:val="20"/>
                                    </w:rPr>
                                  </w:pPr>
                                  <w:r w:rsidRPr="00872CFE">
                                    <w:rPr>
                                      <w:rFonts w:ascii="標楷體" w:eastAsia="標楷體" w:hAnsi="標楷體"/>
                                      <w:sz w:val="20"/>
                                      <w:szCs w:val="20"/>
                                    </w:rPr>
                                    <w:t>4.</w:t>
                                  </w:r>
                                  <w:r w:rsidRPr="00872CFE">
                                    <w:rPr>
                                      <w:rFonts w:ascii="標楷體" w:eastAsia="標楷體" w:hAnsi="標楷體" w:hint="eastAsia"/>
                                      <w:sz w:val="20"/>
                                      <w:szCs w:val="20"/>
                                    </w:rPr>
                                    <w:t>再利用方案及空間營造與在地民眾需求之關聯性</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美學與技術有效策略落實情形</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5.歷次工程督導查核成績</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sz w:val="20"/>
                                      <w:szCs w:val="20"/>
                                    </w:rPr>
                                    <w:t>6.</w:t>
                                  </w:r>
                                  <w:r w:rsidRPr="00C928D0">
                                    <w:rPr>
                                      <w:rFonts w:ascii="標楷體" w:eastAsia="標楷體" w:hAnsi="標楷體" w:hint="eastAsia"/>
                                      <w:sz w:val="20"/>
                                      <w:szCs w:val="20"/>
                                    </w:rPr>
                                    <w:t>再造子計畫執行成效</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計畫進度控管情形</w:t>
                                  </w:r>
                                </w:p>
                              </w:tc>
                              <w:tc>
                                <w:tcPr>
                                  <w:tcW w:w="2995" w:type="dxa"/>
                                </w:tcPr>
                                <w:p w:rsidR="00B724F1" w:rsidRPr="00872CFE" w:rsidRDefault="00B724F1" w:rsidP="00872CFE">
                                  <w:pPr>
                                    <w:snapToGrid w:val="0"/>
                                    <w:spacing w:line="240" w:lineRule="exact"/>
                                    <w:ind w:leftChars="-23" w:left="145" w:hangingChars="100" w:hanging="200"/>
                                    <w:jc w:val="both"/>
                                    <w:rPr>
                                      <w:rFonts w:ascii="標楷體" w:eastAsia="標楷體" w:hAnsi="標楷體"/>
                                      <w:sz w:val="20"/>
                                      <w:szCs w:val="20"/>
                                    </w:rPr>
                                  </w:pPr>
                                  <w:r w:rsidRPr="00872CFE">
                                    <w:rPr>
                                      <w:rFonts w:ascii="標楷體" w:eastAsia="標楷體" w:hAnsi="標楷體" w:hint="eastAsia"/>
                                      <w:sz w:val="20"/>
                                      <w:szCs w:val="20"/>
                                    </w:rPr>
                                    <w:t>7.子計畫（經常門、資本門）進度掌握程度</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sz w:val="20"/>
                                      <w:szCs w:val="20"/>
                                    </w:rPr>
                                    <w:t>8.</w:t>
                                  </w:r>
                                  <w:r w:rsidRPr="00C928D0">
                                    <w:rPr>
                                      <w:rFonts w:ascii="標楷體" w:eastAsia="標楷體" w:hAnsi="標楷體" w:hint="eastAsia"/>
                                      <w:sz w:val="20"/>
                                      <w:szCs w:val="20"/>
                                    </w:rPr>
                                    <w:t>補助經費與撥用經費百分比值</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3A2B02" w:rsidRDefault="00B724F1" w:rsidP="00872CFE">
                                  <w:pPr>
                                    <w:snapToGrid w:val="0"/>
                                    <w:spacing w:line="240" w:lineRule="exact"/>
                                    <w:ind w:leftChars="-40" w:left="-89" w:rightChars="-36" w:right="-86" w:hangingChars="3" w:hanging="7"/>
                                    <w:jc w:val="center"/>
                                    <w:rPr>
                                      <w:rFonts w:ascii="標楷體" w:eastAsia="標楷體" w:hAnsi="標楷體"/>
                                      <w:spacing w:val="20"/>
                                      <w:sz w:val="20"/>
                                      <w:szCs w:val="20"/>
                                    </w:rPr>
                                  </w:pPr>
                                  <w:r w:rsidRPr="003A2B02">
                                    <w:rPr>
                                      <w:rFonts w:ascii="標楷體" w:eastAsia="標楷體" w:hAnsi="標楷體" w:hint="eastAsia"/>
                                      <w:spacing w:val="20"/>
                                      <w:sz w:val="20"/>
                                      <w:szCs w:val="20"/>
                                    </w:rPr>
                                    <w:t>考古遺址組</w:t>
                                  </w:r>
                                </w:p>
                              </w:tc>
                              <w:tc>
                                <w:tcPr>
                                  <w:tcW w:w="1960" w:type="dxa"/>
                                  <w:vAlign w:val="center"/>
                                </w:tcPr>
                                <w:p w:rsidR="00B724F1" w:rsidRPr="003A2B02" w:rsidRDefault="00B724F1" w:rsidP="00872CFE">
                                  <w:pPr>
                                    <w:snapToGrid w:val="0"/>
                                    <w:spacing w:line="240" w:lineRule="exact"/>
                                    <w:ind w:leftChars="-31" w:left="-72" w:hangingChars="1" w:hanging="2"/>
                                    <w:jc w:val="both"/>
                                    <w:rPr>
                                      <w:rFonts w:ascii="標楷體" w:eastAsia="標楷體" w:hAnsi="標楷體"/>
                                      <w:sz w:val="20"/>
                                      <w:szCs w:val="20"/>
                                    </w:rPr>
                                  </w:pPr>
                                  <w:r w:rsidRPr="003A2B02">
                                    <w:rPr>
                                      <w:rFonts w:ascii="標楷體" w:eastAsia="標楷體" w:hAnsi="標楷體" w:hint="eastAsia"/>
                                      <w:sz w:val="20"/>
                                      <w:szCs w:val="20"/>
                                    </w:rPr>
                                    <w:t>未辦</w:t>
                                  </w:r>
                                  <w:r w:rsidRPr="003A2B02">
                                    <w:rPr>
                                      <w:rFonts w:ascii="標楷體" w:eastAsia="標楷體" w:hAnsi="標楷體"/>
                                      <w:sz w:val="20"/>
                                      <w:szCs w:val="20"/>
                                    </w:rPr>
                                    <w:t>理評核</w:t>
                                  </w:r>
                                </w:p>
                              </w:tc>
                              <w:tc>
                                <w:tcPr>
                                  <w:tcW w:w="2995" w:type="dxa"/>
                                  <w:tcBorders>
                                    <w:tl2br w:val="single" w:sz="4" w:space="0" w:color="auto"/>
                                  </w:tcBorders>
                                </w:tcPr>
                                <w:p w:rsidR="00B724F1" w:rsidRPr="00F04590" w:rsidRDefault="00B724F1" w:rsidP="00872CFE">
                                  <w:pPr>
                                    <w:snapToGrid w:val="0"/>
                                    <w:spacing w:line="240" w:lineRule="exact"/>
                                    <w:rPr>
                                      <w:rFonts w:ascii="標楷體" w:eastAsia="標楷體" w:hAnsi="標楷體"/>
                                    </w:rPr>
                                  </w:pPr>
                                </w:p>
                              </w:tc>
                            </w:tr>
                          </w:tbl>
                          <w:p w:rsidR="00B724F1" w:rsidRPr="00D834A0" w:rsidRDefault="00B724F1" w:rsidP="00872CFE">
                            <w:pPr>
                              <w:snapToGrid w:val="0"/>
                              <w:spacing w:line="280" w:lineRule="exact"/>
                              <w:ind w:leftChars="-40" w:left="-96"/>
                              <w:jc w:val="both"/>
                            </w:pPr>
                            <w:r>
                              <w:rPr>
                                <w:rFonts w:ascii="標楷體" w:eastAsia="標楷體" w:hAnsi="標楷體" w:hint="eastAsia"/>
                                <w:sz w:val="18"/>
                              </w:rPr>
                              <w:t>資</w:t>
                            </w:r>
                            <w:r>
                              <w:rPr>
                                <w:rFonts w:ascii="標楷體" w:eastAsia="標楷體" w:hAnsi="標楷體"/>
                                <w:sz w:val="18"/>
                              </w:rPr>
                              <w:t>料來源：</w:t>
                            </w:r>
                            <w:r w:rsidRPr="00F04590">
                              <w:rPr>
                                <w:rFonts w:ascii="標楷體" w:eastAsia="標楷體" w:hAnsi="標楷體" w:hint="eastAsia"/>
                                <w:sz w:val="18"/>
                              </w:rPr>
                              <w:t>整理自文資局提供</w:t>
                            </w:r>
                            <w:r>
                              <w:rPr>
                                <w:rFonts w:ascii="標楷體" w:eastAsia="標楷體" w:hAnsi="標楷體" w:hint="eastAsia"/>
                                <w:sz w:val="18"/>
                              </w:rPr>
                              <w:t>截</w:t>
                            </w:r>
                            <w:r>
                              <w:rPr>
                                <w:rFonts w:ascii="標楷體" w:eastAsia="標楷體" w:hAnsi="標楷體"/>
                                <w:sz w:val="18"/>
                              </w:rPr>
                              <w:t>至</w:t>
                            </w:r>
                            <w:r>
                              <w:rPr>
                                <w:rFonts w:ascii="標楷體" w:eastAsia="標楷體" w:hAnsi="標楷體" w:hint="eastAsia"/>
                                <w:sz w:val="18"/>
                              </w:rPr>
                              <w:t>112年</w:t>
                            </w:r>
                            <w:r>
                              <w:rPr>
                                <w:rFonts w:ascii="標楷體" w:eastAsia="標楷體" w:hAnsi="標楷體"/>
                                <w:sz w:val="18"/>
                              </w:rPr>
                              <w:t>底</w:t>
                            </w:r>
                            <w:r>
                              <w:rPr>
                                <w:rFonts w:ascii="標楷體" w:eastAsia="標楷體" w:hAnsi="標楷體" w:hint="eastAsia"/>
                                <w:sz w:val="18"/>
                              </w:rPr>
                              <w:t>止</w:t>
                            </w:r>
                            <w:r w:rsidRPr="00F04590">
                              <w:rPr>
                                <w:rFonts w:ascii="標楷體" w:eastAsia="標楷體" w:hAnsi="標楷體" w:hint="eastAsia"/>
                                <w:sz w:val="18"/>
                              </w:rPr>
                              <w:t>資料。</w:t>
                            </w:r>
                          </w:p>
                          <w:p w:rsidR="00B724F1" w:rsidRDefault="00B724F1" w:rsidP="004F4F44">
                            <w:pPr>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2F0471" id="_x0000_s1041" type="#_x0000_t202" style="position:absolute;left:0;text-align:left;margin-left:173.35pt;margin-top:314.9pt;width:327.95pt;height:385.4pt;z-index:25166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" stroked="f">
                <v:textbox>
                  <w:txbxContent>
                    <w:p w:rsidR="00B724F1" w:rsidRPr="00D834A0" w:rsidRDefault="00B724F1" w:rsidP="00872CFE">
                      <w:pPr>
                        <w:snapToGrid w:val="0"/>
                        <w:spacing w:line="276" w:lineRule="auto"/>
                        <w:jc w:val="center"/>
                        <w:rPr>
                          <w:rFonts w:ascii="標楷體" w:eastAsia="標楷體" w:hAnsi="標楷體"/>
                          <w:b/>
                        </w:rPr>
                      </w:pPr>
                      <w:r w:rsidRPr="00D834A0">
                        <w:rPr>
                          <w:rFonts w:ascii="標楷體" w:eastAsia="標楷體" w:hAnsi="標楷體" w:hint="eastAsia"/>
                          <w:b/>
                        </w:rPr>
                        <w:t>表</w:t>
                      </w:r>
                      <w:r>
                        <w:rPr>
                          <w:rFonts w:ascii="標楷體" w:eastAsia="標楷體" w:hAnsi="標楷體" w:hint="eastAsia"/>
                          <w:b/>
                        </w:rPr>
                        <w:t>13　各</w:t>
                      </w:r>
                      <w:r w:rsidRPr="00D834A0">
                        <w:rPr>
                          <w:rFonts w:ascii="標楷體" w:eastAsia="標楷體" w:hAnsi="標楷體"/>
                          <w:b/>
                        </w:rPr>
                        <w:t>輔導團評核</w:t>
                      </w:r>
                      <w:r w:rsidRPr="00D834A0">
                        <w:rPr>
                          <w:rFonts w:ascii="標楷體" w:eastAsia="標楷體" w:hAnsi="標楷體" w:hint="eastAsia"/>
                          <w:b/>
                        </w:rPr>
                        <w:t>再造歷史現場計畫核</w:t>
                      </w:r>
                      <w:r w:rsidRPr="00D834A0">
                        <w:rPr>
                          <w:rFonts w:ascii="標楷體" w:eastAsia="標楷體" w:hAnsi="標楷體"/>
                          <w:b/>
                        </w:rPr>
                        <w:t>心</w:t>
                      </w:r>
                      <w:r w:rsidRPr="00D834A0">
                        <w:rPr>
                          <w:rFonts w:ascii="標楷體" w:eastAsia="標楷體" w:hAnsi="標楷體" w:hint="eastAsia"/>
                          <w:b/>
                        </w:rPr>
                        <w:t>理念情形</w:t>
                      </w:r>
                    </w:p>
                    <w:tbl>
                      <w:tblPr>
                        <w:tblStyle w:val="180"/>
                        <w:tblW w:w="6407" w:type="dxa"/>
                        <w:tblLook w:val="04A0" w:firstRow="1" w:lastRow="0" w:firstColumn="1" w:lastColumn="0" w:noHBand="0" w:noVBand="1"/>
                      </w:tblPr>
                      <w:tblGrid>
                        <w:gridCol w:w="1452"/>
                        <w:gridCol w:w="1960"/>
                        <w:gridCol w:w="2995"/>
                      </w:tblGrid>
                      <w:tr w:rsidR="00B724F1" w:rsidRPr="00F04590" w:rsidTr="00872CFE">
                        <w:trPr>
                          <w:trHeight w:val="20"/>
                        </w:trPr>
                        <w:tc>
                          <w:tcPr>
                            <w:tcW w:w="1452" w:type="dxa"/>
                            <w:vMerge w:val="restart"/>
                            <w:vAlign w:val="center"/>
                          </w:tcPr>
                          <w:p w:rsidR="00B724F1" w:rsidRPr="008F285D" w:rsidRDefault="00B724F1" w:rsidP="00872CFE">
                            <w:pPr>
                              <w:snapToGrid w:val="0"/>
                              <w:spacing w:line="240" w:lineRule="exact"/>
                              <w:jc w:val="center"/>
                              <w:rPr>
                                <w:rFonts w:ascii="標楷體" w:eastAsia="標楷體" w:hAnsi="標楷體"/>
                                <w:sz w:val="20"/>
                                <w:szCs w:val="20"/>
                              </w:rPr>
                            </w:pPr>
                            <w:r w:rsidRPr="008F285D">
                              <w:rPr>
                                <w:rFonts w:ascii="標楷體" w:eastAsia="標楷體" w:hAnsi="標楷體" w:hint="eastAsia"/>
                                <w:sz w:val="20"/>
                                <w:szCs w:val="20"/>
                              </w:rPr>
                              <w:t>輔導團名稱</w:t>
                            </w:r>
                          </w:p>
                        </w:tc>
                        <w:tc>
                          <w:tcPr>
                            <w:tcW w:w="4955" w:type="dxa"/>
                            <w:gridSpan w:val="2"/>
                            <w:tcBorders>
                              <w:bottom w:val="single" w:sz="4" w:space="0" w:color="auto"/>
                            </w:tcBorders>
                            <w:vAlign w:val="center"/>
                          </w:tcPr>
                          <w:p w:rsidR="00B724F1" w:rsidRPr="008F285D" w:rsidRDefault="00B724F1" w:rsidP="00872CFE">
                            <w:pPr>
                              <w:snapToGrid w:val="0"/>
                              <w:spacing w:line="240" w:lineRule="exact"/>
                              <w:jc w:val="center"/>
                              <w:rPr>
                                <w:rFonts w:ascii="標楷體" w:eastAsia="標楷體" w:hAnsi="標楷體"/>
                                <w:sz w:val="20"/>
                                <w:szCs w:val="20"/>
                              </w:rPr>
                            </w:pPr>
                            <w:r w:rsidRPr="003A2B02">
                              <w:rPr>
                                <w:rFonts w:ascii="標楷體" w:eastAsia="標楷體" w:hAnsi="標楷體" w:hint="eastAsia"/>
                                <w:sz w:val="20"/>
                                <w:szCs w:val="20"/>
                              </w:rPr>
                              <w:t>評</w:t>
                            </w:r>
                            <w:r w:rsidRPr="003A2B02">
                              <w:rPr>
                                <w:rFonts w:ascii="標楷體" w:eastAsia="標楷體" w:hAnsi="標楷體"/>
                                <w:sz w:val="20"/>
                                <w:szCs w:val="20"/>
                              </w:rPr>
                              <w:t>核方式</w:t>
                            </w:r>
                          </w:p>
                        </w:tc>
                      </w:tr>
                      <w:tr w:rsidR="00B724F1" w:rsidRPr="00F04590" w:rsidTr="00872CFE">
                        <w:trPr>
                          <w:trHeight w:val="20"/>
                        </w:trPr>
                        <w:tc>
                          <w:tcPr>
                            <w:tcW w:w="1452" w:type="dxa"/>
                            <w:vMerge/>
                            <w:tcBorders>
                              <w:bottom w:val="single" w:sz="4" w:space="0" w:color="auto"/>
                            </w:tcBorders>
                            <w:vAlign w:val="center"/>
                          </w:tcPr>
                          <w:p w:rsidR="00B724F1" w:rsidRPr="008F285D" w:rsidRDefault="00B724F1" w:rsidP="00872CFE">
                            <w:pPr>
                              <w:snapToGrid w:val="0"/>
                              <w:spacing w:line="240" w:lineRule="exact"/>
                              <w:ind w:leftChars="-40" w:left="-90" w:rightChars="-36" w:right="-86" w:hangingChars="3" w:hanging="6"/>
                              <w:jc w:val="both"/>
                              <w:rPr>
                                <w:rFonts w:ascii="標楷體" w:eastAsia="標楷體" w:hAnsi="標楷體"/>
                                <w:sz w:val="20"/>
                                <w:szCs w:val="20"/>
                              </w:rPr>
                            </w:pPr>
                          </w:p>
                        </w:tc>
                        <w:tc>
                          <w:tcPr>
                            <w:tcW w:w="1960" w:type="dxa"/>
                            <w:vAlign w:val="center"/>
                          </w:tcPr>
                          <w:p w:rsidR="00B724F1" w:rsidRPr="002B2126" w:rsidRDefault="00B724F1" w:rsidP="00872CFE">
                            <w:pPr>
                              <w:snapToGrid w:val="0"/>
                              <w:spacing w:line="240" w:lineRule="exact"/>
                              <w:jc w:val="center"/>
                              <w:rPr>
                                <w:rFonts w:ascii="標楷體" w:eastAsia="標楷體" w:hAnsi="標楷體"/>
                                <w:sz w:val="20"/>
                                <w:szCs w:val="20"/>
                                <w:u w:val="single"/>
                              </w:rPr>
                            </w:pPr>
                            <w:r w:rsidRPr="008519CC">
                              <w:rPr>
                                <w:rFonts w:ascii="標楷體" w:eastAsia="標楷體" w:hAnsi="標楷體" w:hint="eastAsia"/>
                                <w:sz w:val="20"/>
                                <w:szCs w:val="20"/>
                              </w:rPr>
                              <w:t>主</w:t>
                            </w:r>
                            <w:r w:rsidRPr="002B2126">
                              <w:rPr>
                                <w:rFonts w:ascii="標楷體" w:eastAsia="標楷體" w:hAnsi="標楷體"/>
                                <w:sz w:val="20"/>
                                <w:szCs w:val="20"/>
                              </w:rPr>
                              <w:t>要</w:t>
                            </w:r>
                            <w:r w:rsidRPr="002B2126">
                              <w:rPr>
                                <w:rFonts w:ascii="標楷體" w:eastAsia="標楷體" w:hAnsi="標楷體" w:hint="eastAsia"/>
                                <w:sz w:val="20"/>
                                <w:szCs w:val="20"/>
                              </w:rPr>
                              <w:t>面</w:t>
                            </w:r>
                            <w:r w:rsidRPr="002B2126">
                              <w:rPr>
                                <w:rFonts w:ascii="標楷體" w:eastAsia="標楷體" w:hAnsi="標楷體"/>
                                <w:sz w:val="20"/>
                                <w:szCs w:val="20"/>
                              </w:rPr>
                              <w:t>向</w:t>
                            </w:r>
                          </w:p>
                        </w:tc>
                        <w:tc>
                          <w:tcPr>
                            <w:tcW w:w="2995" w:type="dxa"/>
                            <w:tcBorders>
                              <w:bottom w:val="single" w:sz="4" w:space="0" w:color="auto"/>
                            </w:tcBorders>
                          </w:tcPr>
                          <w:p w:rsidR="00B724F1" w:rsidRPr="002B2126" w:rsidRDefault="00B724F1" w:rsidP="00872CFE">
                            <w:pPr>
                              <w:snapToGrid w:val="0"/>
                              <w:spacing w:line="240" w:lineRule="exact"/>
                              <w:jc w:val="center"/>
                              <w:rPr>
                                <w:rFonts w:ascii="標楷體" w:eastAsia="標楷體" w:hAnsi="標楷體"/>
                                <w:sz w:val="20"/>
                                <w:szCs w:val="20"/>
                              </w:rPr>
                            </w:pPr>
                            <w:r w:rsidRPr="002B2126">
                              <w:rPr>
                                <w:rFonts w:ascii="標楷體" w:eastAsia="標楷體" w:hAnsi="標楷體" w:hint="eastAsia"/>
                                <w:sz w:val="20"/>
                                <w:szCs w:val="20"/>
                              </w:rPr>
                              <w:t>細</w:t>
                            </w:r>
                            <w:r w:rsidRPr="002B2126">
                              <w:rPr>
                                <w:rFonts w:ascii="標楷體" w:eastAsia="標楷體" w:hAnsi="標楷體"/>
                                <w:sz w:val="20"/>
                                <w:szCs w:val="20"/>
                              </w:rPr>
                              <w:t>項指標</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294447" w:rsidRDefault="00B724F1" w:rsidP="00872CFE">
                            <w:pPr>
                              <w:snapToGrid w:val="0"/>
                              <w:spacing w:line="240" w:lineRule="exact"/>
                              <w:ind w:leftChars="-40" w:left="-90" w:rightChars="-36" w:right="-86" w:hangingChars="3" w:hanging="6"/>
                              <w:jc w:val="center"/>
                              <w:rPr>
                                <w:rFonts w:ascii="標楷體" w:eastAsia="標楷體" w:hAnsi="標楷體"/>
                                <w:spacing w:val="-4"/>
                                <w:sz w:val="20"/>
                                <w:szCs w:val="20"/>
                              </w:rPr>
                            </w:pPr>
                            <w:r w:rsidRPr="00294447">
                              <w:rPr>
                                <w:rFonts w:ascii="標楷體" w:eastAsia="標楷體" w:hAnsi="標楷體" w:hint="eastAsia"/>
                                <w:spacing w:val="-4"/>
                                <w:sz w:val="20"/>
                                <w:szCs w:val="20"/>
                              </w:rPr>
                              <w:t>古聚組第一分區</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以文化治理帶動城鄉發展等4項</w:t>
                            </w:r>
                            <w:r w:rsidRPr="00C928D0">
                              <w:rPr>
                                <w:rFonts w:ascii="標楷體" w:eastAsia="標楷體" w:hAnsi="標楷體"/>
                                <w:sz w:val="20"/>
                                <w:szCs w:val="20"/>
                              </w:rPr>
                              <w:t>原則</w:t>
                            </w:r>
                          </w:p>
                        </w:tc>
                        <w:tc>
                          <w:tcPr>
                            <w:tcW w:w="2995" w:type="dxa"/>
                            <w:tcBorders>
                              <w:tl2br w:val="single" w:sz="4" w:space="0" w:color="auto"/>
                            </w:tcBorders>
                          </w:tcPr>
                          <w:p w:rsidR="00B724F1" w:rsidRPr="00700095" w:rsidRDefault="00B724F1" w:rsidP="00872CFE">
                            <w:pPr>
                              <w:snapToGrid w:val="0"/>
                              <w:spacing w:line="240" w:lineRule="exact"/>
                              <w:jc w:val="both"/>
                              <w:rPr>
                                <w:rFonts w:ascii="標楷體" w:eastAsia="標楷體" w:hAnsi="標楷體"/>
                                <w:sz w:val="20"/>
                                <w:szCs w:val="20"/>
                              </w:rPr>
                            </w:pPr>
                          </w:p>
                        </w:tc>
                      </w:tr>
                      <w:tr w:rsidR="00B724F1" w:rsidRPr="00F04590" w:rsidTr="00872CFE">
                        <w:trPr>
                          <w:trHeight w:val="20"/>
                        </w:trPr>
                        <w:tc>
                          <w:tcPr>
                            <w:tcW w:w="1452" w:type="dxa"/>
                            <w:vMerge w:val="restart"/>
                            <w:tcBorders>
                              <w:top w:val="single" w:sz="4" w:space="0" w:color="auto"/>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294447">
                              <w:rPr>
                                <w:rFonts w:ascii="標楷體" w:eastAsia="標楷體" w:hAnsi="標楷體" w:hint="eastAsia"/>
                                <w:spacing w:val="-4"/>
                                <w:sz w:val="20"/>
                                <w:szCs w:val="20"/>
                              </w:rPr>
                              <w:t>古聚組第二分區</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核心價值面向</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核</w:t>
                            </w:r>
                            <w:r w:rsidRPr="00C928D0">
                              <w:rPr>
                                <w:rFonts w:ascii="標楷體" w:eastAsia="標楷體" w:hAnsi="標楷體"/>
                                <w:sz w:val="20"/>
                                <w:szCs w:val="20"/>
                              </w:rPr>
                              <w:t>心論述、文化治理、公民參與、技術美學、當代連結、跨域整合</w:t>
                            </w:r>
                            <w:r w:rsidRPr="00C928D0">
                              <w:rPr>
                                <w:rFonts w:ascii="標楷體" w:eastAsia="標楷體" w:hAnsi="標楷體" w:hint="eastAsia"/>
                                <w:sz w:val="20"/>
                                <w:szCs w:val="20"/>
                              </w:rPr>
                              <w:t>等6項</w:t>
                            </w:r>
                            <w:r w:rsidRPr="00C928D0">
                              <w:rPr>
                                <w:rFonts w:ascii="標楷體" w:eastAsia="標楷體" w:hAnsi="標楷體"/>
                                <w:sz w:val="20"/>
                                <w:szCs w:val="20"/>
                              </w:rPr>
                              <w:t>指標</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制度組織面向</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地方與中央配合、整合協調機制運作、基層人力與能量、外部專業團隊支援等4個項目指</w:t>
                            </w:r>
                            <w:r w:rsidRPr="00C928D0">
                              <w:rPr>
                                <w:rFonts w:ascii="標楷體" w:eastAsia="標楷體" w:hAnsi="標楷體"/>
                                <w:sz w:val="20"/>
                                <w:szCs w:val="20"/>
                              </w:rPr>
                              <w:t>標</w:t>
                            </w:r>
                          </w:p>
                        </w:tc>
                      </w:tr>
                      <w:tr w:rsidR="00B724F1" w:rsidRPr="00F04590" w:rsidTr="00872CFE">
                        <w:trPr>
                          <w:trHeight w:val="20"/>
                        </w:trPr>
                        <w:tc>
                          <w:tcPr>
                            <w:tcW w:w="1452" w:type="dxa"/>
                            <w:vMerge/>
                            <w:tcBorders>
                              <w:left w:val="single" w:sz="4" w:space="0" w:color="auto"/>
                              <w:bottom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計畫執行面向</w:t>
                            </w:r>
                          </w:p>
                        </w:tc>
                        <w:tc>
                          <w:tcPr>
                            <w:tcW w:w="2995" w:type="dxa"/>
                            <w:tcBorders>
                              <w:bottom w:val="single" w:sz="4" w:space="0" w:color="auto"/>
                            </w:tcBorders>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提案計畫實質內容、子計畫整合協調、計畫執行品質管控、輔導團協助空間等4個項目指</w:t>
                            </w:r>
                            <w:r w:rsidRPr="00C928D0">
                              <w:rPr>
                                <w:rFonts w:ascii="標楷體" w:eastAsia="標楷體" w:hAnsi="標楷體"/>
                                <w:sz w:val="20"/>
                                <w:szCs w:val="20"/>
                              </w:rPr>
                              <w:t>標</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C928D0">
                              <w:rPr>
                                <w:rFonts w:ascii="標楷體" w:eastAsia="標楷體" w:hAnsi="標楷體" w:hint="eastAsia"/>
                                <w:sz w:val="20"/>
                                <w:szCs w:val="20"/>
                              </w:rPr>
                              <w:t>產業組</w:t>
                            </w:r>
                          </w:p>
                        </w:tc>
                        <w:tc>
                          <w:tcPr>
                            <w:tcW w:w="1960" w:type="dxa"/>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如何發現歷史及再現歷史記憶等6項面向</w:t>
                            </w:r>
                          </w:p>
                        </w:tc>
                        <w:tc>
                          <w:tcPr>
                            <w:tcW w:w="2995" w:type="dxa"/>
                            <w:tcBorders>
                              <w:tl2br w:val="single" w:sz="4" w:space="0" w:color="auto"/>
                            </w:tcBorders>
                          </w:tcPr>
                          <w:p w:rsidR="00B724F1" w:rsidRPr="00C928D0" w:rsidRDefault="00B724F1" w:rsidP="00872CFE">
                            <w:pPr>
                              <w:snapToGrid w:val="0"/>
                              <w:spacing w:line="240" w:lineRule="exact"/>
                              <w:jc w:val="both"/>
                              <w:rPr>
                                <w:rFonts w:ascii="標楷體" w:eastAsia="標楷體" w:hAnsi="標楷體"/>
                                <w:sz w:val="20"/>
                                <w:szCs w:val="20"/>
                              </w:rPr>
                            </w:pPr>
                          </w:p>
                        </w:tc>
                      </w:tr>
                      <w:tr w:rsidR="00B724F1" w:rsidRPr="00F04590" w:rsidTr="00872CFE">
                        <w:trPr>
                          <w:trHeight w:val="20"/>
                        </w:trPr>
                        <w:tc>
                          <w:tcPr>
                            <w:tcW w:w="1452" w:type="dxa"/>
                            <w:vMerge w:val="restart"/>
                            <w:tcBorders>
                              <w:top w:val="single" w:sz="4" w:space="0" w:color="auto"/>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r w:rsidRPr="00C928D0">
                              <w:rPr>
                                <w:rFonts w:ascii="標楷體" w:eastAsia="標楷體" w:hAnsi="標楷體" w:hint="eastAsia"/>
                                <w:sz w:val="20"/>
                                <w:szCs w:val="20"/>
                              </w:rPr>
                              <w:t>眷村組</w:t>
                            </w:r>
                          </w:p>
                        </w:tc>
                        <w:tc>
                          <w:tcPr>
                            <w:tcW w:w="1960" w:type="dxa"/>
                            <w:vAlign w:val="center"/>
                          </w:tcPr>
                          <w:p w:rsidR="00B724F1" w:rsidRPr="00C928D0" w:rsidRDefault="00B724F1" w:rsidP="00872CFE">
                            <w:pPr>
                              <w:snapToGrid w:val="0"/>
                              <w:spacing w:line="240" w:lineRule="exact"/>
                              <w:ind w:leftChars="-31" w:left="-72" w:hangingChars="1" w:hanging="2"/>
                              <w:jc w:val="center"/>
                              <w:rPr>
                                <w:rFonts w:ascii="標楷體" w:eastAsia="標楷體" w:hAnsi="標楷體"/>
                                <w:sz w:val="20"/>
                                <w:szCs w:val="20"/>
                              </w:rPr>
                            </w:pPr>
                            <w:r w:rsidRPr="00C928D0">
                              <w:rPr>
                                <w:rFonts w:ascii="標楷體" w:eastAsia="標楷體" w:hAnsi="標楷體" w:hint="eastAsia"/>
                                <w:sz w:val="20"/>
                                <w:szCs w:val="20"/>
                              </w:rPr>
                              <w:t>總體論述實踐情形</w:t>
                            </w:r>
                          </w:p>
                        </w:tc>
                        <w:tc>
                          <w:tcPr>
                            <w:tcW w:w="2995" w:type="dxa"/>
                          </w:tcPr>
                          <w:p w:rsidR="00B724F1" w:rsidRPr="00C928D0" w:rsidRDefault="00B724F1" w:rsidP="00872CFE">
                            <w:pPr>
                              <w:snapToGrid w:val="0"/>
                              <w:spacing w:line="240" w:lineRule="exact"/>
                              <w:ind w:leftChars="-23" w:left="-55"/>
                              <w:jc w:val="center"/>
                              <w:rPr>
                                <w:rFonts w:ascii="標楷體" w:eastAsia="標楷體" w:hAnsi="標楷體"/>
                                <w:sz w:val="20"/>
                                <w:szCs w:val="20"/>
                              </w:rPr>
                            </w:pPr>
                            <w:r w:rsidRPr="00C928D0">
                              <w:rPr>
                                <w:rFonts w:ascii="標楷體" w:eastAsia="標楷體" w:hAnsi="標楷體" w:hint="eastAsia"/>
                                <w:sz w:val="20"/>
                                <w:szCs w:val="20"/>
                              </w:rPr>
                              <w:t>下</w:t>
                            </w:r>
                            <w:r w:rsidRPr="00C928D0">
                              <w:rPr>
                                <w:rFonts w:ascii="標楷體" w:eastAsia="標楷體" w:hAnsi="標楷體"/>
                                <w:sz w:val="20"/>
                                <w:szCs w:val="20"/>
                              </w:rPr>
                              <w:t>列</w:t>
                            </w:r>
                            <w:r w:rsidRPr="00C928D0">
                              <w:rPr>
                                <w:rFonts w:ascii="標楷體" w:eastAsia="標楷體" w:hAnsi="標楷體" w:hint="eastAsia"/>
                                <w:sz w:val="20"/>
                                <w:szCs w:val="20"/>
                              </w:rPr>
                              <w:t>8項</w:t>
                            </w:r>
                            <w:r w:rsidRPr="00C928D0">
                              <w:rPr>
                                <w:rFonts w:ascii="標楷體" w:eastAsia="標楷體" w:hAnsi="標楷體"/>
                                <w:sz w:val="20"/>
                                <w:szCs w:val="20"/>
                              </w:rPr>
                              <w:t>指標</w:t>
                            </w:r>
                            <w:r w:rsidRPr="00C928D0">
                              <w:rPr>
                                <w:rFonts w:ascii="標楷體" w:eastAsia="標楷體" w:hAnsi="標楷體" w:hint="eastAsia"/>
                                <w:sz w:val="20"/>
                                <w:szCs w:val="20"/>
                              </w:rPr>
                              <w:t>分數總和</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組織運作整合情形</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1.跨部門溝通與運作</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2.與專業者及地方組織合作情形</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rightChars="-14" w:right="-34" w:hangingChars="1" w:hanging="2"/>
                              <w:jc w:val="both"/>
                              <w:rPr>
                                <w:rFonts w:ascii="標楷體" w:eastAsia="標楷體" w:hAnsi="標楷體"/>
                                <w:sz w:val="20"/>
                                <w:szCs w:val="20"/>
                              </w:rPr>
                            </w:pPr>
                            <w:r w:rsidRPr="00C928D0">
                              <w:rPr>
                                <w:rFonts w:ascii="標楷體" w:eastAsia="標楷體" w:hAnsi="標楷體" w:hint="eastAsia"/>
                                <w:sz w:val="20"/>
                                <w:szCs w:val="20"/>
                              </w:rPr>
                              <w:t>在地參與及人才培育執行情形</w:t>
                            </w:r>
                          </w:p>
                        </w:tc>
                        <w:tc>
                          <w:tcPr>
                            <w:tcW w:w="2995" w:type="dxa"/>
                          </w:tcPr>
                          <w:p w:rsidR="00B724F1" w:rsidRPr="00C928D0" w:rsidRDefault="00B724F1" w:rsidP="00B979C6">
                            <w:pPr>
                              <w:snapToGrid w:val="0"/>
                              <w:spacing w:line="240" w:lineRule="exact"/>
                              <w:ind w:leftChars="-23" w:left="145" w:hangingChars="100" w:hanging="200"/>
                              <w:jc w:val="both"/>
                              <w:rPr>
                                <w:rFonts w:ascii="標楷體" w:eastAsia="標楷體" w:hAnsi="標楷體"/>
                                <w:sz w:val="20"/>
                                <w:szCs w:val="20"/>
                              </w:rPr>
                            </w:pPr>
                            <w:r w:rsidRPr="00C928D0">
                              <w:rPr>
                                <w:rFonts w:ascii="標楷體" w:eastAsia="標楷體" w:hAnsi="標楷體" w:hint="eastAsia"/>
                                <w:sz w:val="20"/>
                                <w:szCs w:val="20"/>
                              </w:rPr>
                              <w:t>3.各類人才培力課程、工作坊辦理場次或民眾參與程度高低</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872CFE" w:rsidRDefault="00B724F1" w:rsidP="00872CFE">
                            <w:pPr>
                              <w:snapToGrid w:val="0"/>
                              <w:spacing w:line="240" w:lineRule="exact"/>
                              <w:ind w:leftChars="-23" w:left="145" w:hangingChars="100" w:hanging="200"/>
                              <w:jc w:val="both"/>
                              <w:rPr>
                                <w:rFonts w:ascii="標楷體" w:eastAsia="標楷體" w:hAnsi="標楷體"/>
                                <w:sz w:val="20"/>
                                <w:szCs w:val="20"/>
                              </w:rPr>
                            </w:pPr>
                            <w:r w:rsidRPr="00872CFE">
                              <w:rPr>
                                <w:rFonts w:ascii="標楷體" w:eastAsia="標楷體" w:hAnsi="標楷體"/>
                                <w:sz w:val="20"/>
                                <w:szCs w:val="20"/>
                              </w:rPr>
                              <w:t>4.</w:t>
                            </w:r>
                            <w:r w:rsidRPr="00872CFE">
                              <w:rPr>
                                <w:rFonts w:ascii="標楷體" w:eastAsia="標楷體" w:hAnsi="標楷體" w:hint="eastAsia"/>
                                <w:sz w:val="20"/>
                                <w:szCs w:val="20"/>
                              </w:rPr>
                              <w:t>再利用方案及空間營造與在地民眾需求之關聯性</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美學與技術有效策略落實情形</w:t>
                            </w: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hint="eastAsia"/>
                                <w:sz w:val="20"/>
                                <w:szCs w:val="20"/>
                              </w:rPr>
                              <w:t>5.歷次工程督導查核成績</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sz w:val="20"/>
                                <w:szCs w:val="20"/>
                              </w:rPr>
                              <w:t>6.</w:t>
                            </w:r>
                            <w:r w:rsidRPr="00C928D0">
                              <w:rPr>
                                <w:rFonts w:ascii="標楷體" w:eastAsia="標楷體" w:hAnsi="標楷體" w:hint="eastAsia"/>
                                <w:sz w:val="20"/>
                                <w:szCs w:val="20"/>
                              </w:rPr>
                              <w:t>再造子計畫執行成效</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restart"/>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r w:rsidRPr="00C928D0">
                              <w:rPr>
                                <w:rFonts w:ascii="標楷體" w:eastAsia="標楷體" w:hAnsi="標楷體" w:hint="eastAsia"/>
                                <w:sz w:val="20"/>
                                <w:szCs w:val="20"/>
                              </w:rPr>
                              <w:t>計畫進度控管情形</w:t>
                            </w:r>
                          </w:p>
                        </w:tc>
                        <w:tc>
                          <w:tcPr>
                            <w:tcW w:w="2995" w:type="dxa"/>
                          </w:tcPr>
                          <w:p w:rsidR="00B724F1" w:rsidRPr="00872CFE" w:rsidRDefault="00B724F1" w:rsidP="00872CFE">
                            <w:pPr>
                              <w:snapToGrid w:val="0"/>
                              <w:spacing w:line="240" w:lineRule="exact"/>
                              <w:ind w:leftChars="-23" w:left="145" w:hangingChars="100" w:hanging="200"/>
                              <w:jc w:val="both"/>
                              <w:rPr>
                                <w:rFonts w:ascii="標楷體" w:eastAsia="標楷體" w:hAnsi="標楷體"/>
                                <w:sz w:val="20"/>
                                <w:szCs w:val="20"/>
                              </w:rPr>
                            </w:pPr>
                            <w:r w:rsidRPr="00872CFE">
                              <w:rPr>
                                <w:rFonts w:ascii="標楷體" w:eastAsia="標楷體" w:hAnsi="標楷體" w:hint="eastAsia"/>
                                <w:sz w:val="20"/>
                                <w:szCs w:val="20"/>
                              </w:rPr>
                              <w:t>7.子計畫（經常門、資本門）進度掌握程度</w:t>
                            </w:r>
                          </w:p>
                        </w:tc>
                      </w:tr>
                      <w:tr w:rsidR="00B724F1" w:rsidRPr="00F04590" w:rsidTr="00872CFE">
                        <w:trPr>
                          <w:trHeight w:val="20"/>
                        </w:trPr>
                        <w:tc>
                          <w:tcPr>
                            <w:tcW w:w="1452" w:type="dxa"/>
                            <w:vMerge/>
                            <w:tcBorders>
                              <w:left w:val="single" w:sz="4" w:space="0" w:color="auto"/>
                              <w:right w:val="single" w:sz="4" w:space="0" w:color="auto"/>
                            </w:tcBorders>
                            <w:vAlign w:val="center"/>
                          </w:tcPr>
                          <w:p w:rsidR="00B724F1" w:rsidRPr="00C928D0" w:rsidRDefault="00B724F1" w:rsidP="00872CFE">
                            <w:pPr>
                              <w:snapToGrid w:val="0"/>
                              <w:spacing w:line="240" w:lineRule="exact"/>
                              <w:ind w:leftChars="-40" w:left="-90" w:rightChars="-36" w:right="-86" w:hangingChars="3" w:hanging="6"/>
                              <w:jc w:val="center"/>
                              <w:rPr>
                                <w:rFonts w:ascii="標楷體" w:eastAsia="標楷體" w:hAnsi="標楷體"/>
                                <w:sz w:val="20"/>
                                <w:szCs w:val="20"/>
                              </w:rPr>
                            </w:pPr>
                          </w:p>
                        </w:tc>
                        <w:tc>
                          <w:tcPr>
                            <w:tcW w:w="1960" w:type="dxa"/>
                            <w:vMerge/>
                            <w:vAlign w:val="center"/>
                          </w:tcPr>
                          <w:p w:rsidR="00B724F1" w:rsidRPr="00C928D0" w:rsidRDefault="00B724F1" w:rsidP="00872CFE">
                            <w:pPr>
                              <w:snapToGrid w:val="0"/>
                              <w:spacing w:line="240" w:lineRule="exact"/>
                              <w:ind w:leftChars="-31" w:left="-72" w:hangingChars="1" w:hanging="2"/>
                              <w:jc w:val="both"/>
                              <w:rPr>
                                <w:rFonts w:ascii="標楷體" w:eastAsia="標楷體" w:hAnsi="標楷體"/>
                                <w:sz w:val="20"/>
                                <w:szCs w:val="20"/>
                              </w:rPr>
                            </w:pPr>
                          </w:p>
                        </w:tc>
                        <w:tc>
                          <w:tcPr>
                            <w:tcW w:w="2995" w:type="dxa"/>
                          </w:tcPr>
                          <w:p w:rsidR="00B724F1" w:rsidRPr="00C928D0" w:rsidRDefault="00B724F1" w:rsidP="00872CFE">
                            <w:pPr>
                              <w:snapToGrid w:val="0"/>
                              <w:spacing w:line="240" w:lineRule="exact"/>
                              <w:ind w:leftChars="-23" w:left="-55"/>
                              <w:jc w:val="both"/>
                              <w:rPr>
                                <w:rFonts w:ascii="標楷體" w:eastAsia="標楷體" w:hAnsi="標楷體"/>
                                <w:sz w:val="20"/>
                                <w:szCs w:val="20"/>
                              </w:rPr>
                            </w:pPr>
                            <w:r w:rsidRPr="00C928D0">
                              <w:rPr>
                                <w:rFonts w:ascii="標楷體" w:eastAsia="標楷體" w:hAnsi="標楷體"/>
                                <w:sz w:val="20"/>
                                <w:szCs w:val="20"/>
                              </w:rPr>
                              <w:t>8.</w:t>
                            </w:r>
                            <w:r w:rsidRPr="00C928D0">
                              <w:rPr>
                                <w:rFonts w:ascii="標楷體" w:eastAsia="標楷體" w:hAnsi="標楷體" w:hint="eastAsia"/>
                                <w:sz w:val="20"/>
                                <w:szCs w:val="20"/>
                              </w:rPr>
                              <w:t>補助經費與撥用經費百分比值</w:t>
                            </w:r>
                          </w:p>
                        </w:tc>
                      </w:tr>
                      <w:tr w:rsidR="00B724F1" w:rsidRPr="00F04590" w:rsidTr="00872CFE">
                        <w:trPr>
                          <w:trHeight w:val="20"/>
                        </w:trPr>
                        <w:tc>
                          <w:tcPr>
                            <w:tcW w:w="1452" w:type="dxa"/>
                            <w:tcBorders>
                              <w:top w:val="single" w:sz="4" w:space="0" w:color="auto"/>
                              <w:left w:val="single" w:sz="4" w:space="0" w:color="auto"/>
                              <w:bottom w:val="single" w:sz="4" w:space="0" w:color="auto"/>
                              <w:right w:val="single" w:sz="4" w:space="0" w:color="auto"/>
                            </w:tcBorders>
                            <w:vAlign w:val="center"/>
                          </w:tcPr>
                          <w:p w:rsidR="00B724F1" w:rsidRPr="003A2B02" w:rsidRDefault="00B724F1" w:rsidP="00872CFE">
                            <w:pPr>
                              <w:snapToGrid w:val="0"/>
                              <w:spacing w:line="240" w:lineRule="exact"/>
                              <w:ind w:leftChars="-40" w:left="-89" w:rightChars="-36" w:right="-86" w:hangingChars="3" w:hanging="7"/>
                              <w:jc w:val="center"/>
                              <w:rPr>
                                <w:rFonts w:ascii="標楷體" w:eastAsia="標楷體" w:hAnsi="標楷體"/>
                                <w:spacing w:val="20"/>
                                <w:sz w:val="20"/>
                                <w:szCs w:val="20"/>
                              </w:rPr>
                            </w:pPr>
                            <w:r w:rsidRPr="003A2B02">
                              <w:rPr>
                                <w:rFonts w:ascii="標楷體" w:eastAsia="標楷體" w:hAnsi="標楷體" w:hint="eastAsia"/>
                                <w:spacing w:val="20"/>
                                <w:sz w:val="20"/>
                                <w:szCs w:val="20"/>
                              </w:rPr>
                              <w:t>考古遺址組</w:t>
                            </w:r>
                          </w:p>
                        </w:tc>
                        <w:tc>
                          <w:tcPr>
                            <w:tcW w:w="1960" w:type="dxa"/>
                            <w:vAlign w:val="center"/>
                          </w:tcPr>
                          <w:p w:rsidR="00B724F1" w:rsidRPr="003A2B02" w:rsidRDefault="00B724F1" w:rsidP="00872CFE">
                            <w:pPr>
                              <w:snapToGrid w:val="0"/>
                              <w:spacing w:line="240" w:lineRule="exact"/>
                              <w:ind w:leftChars="-31" w:left="-72" w:hangingChars="1" w:hanging="2"/>
                              <w:jc w:val="both"/>
                              <w:rPr>
                                <w:rFonts w:ascii="標楷體" w:eastAsia="標楷體" w:hAnsi="標楷體"/>
                                <w:sz w:val="20"/>
                                <w:szCs w:val="20"/>
                              </w:rPr>
                            </w:pPr>
                            <w:r w:rsidRPr="003A2B02">
                              <w:rPr>
                                <w:rFonts w:ascii="標楷體" w:eastAsia="標楷體" w:hAnsi="標楷體" w:hint="eastAsia"/>
                                <w:sz w:val="20"/>
                                <w:szCs w:val="20"/>
                              </w:rPr>
                              <w:t>未辦</w:t>
                            </w:r>
                            <w:r w:rsidRPr="003A2B02">
                              <w:rPr>
                                <w:rFonts w:ascii="標楷體" w:eastAsia="標楷體" w:hAnsi="標楷體"/>
                                <w:sz w:val="20"/>
                                <w:szCs w:val="20"/>
                              </w:rPr>
                              <w:t>理評核</w:t>
                            </w:r>
                          </w:p>
                        </w:tc>
                        <w:tc>
                          <w:tcPr>
                            <w:tcW w:w="2995" w:type="dxa"/>
                            <w:tcBorders>
                              <w:tl2br w:val="single" w:sz="4" w:space="0" w:color="auto"/>
                            </w:tcBorders>
                          </w:tcPr>
                          <w:p w:rsidR="00B724F1" w:rsidRPr="00F04590" w:rsidRDefault="00B724F1" w:rsidP="00872CFE">
                            <w:pPr>
                              <w:snapToGrid w:val="0"/>
                              <w:spacing w:line="240" w:lineRule="exact"/>
                              <w:rPr>
                                <w:rFonts w:ascii="標楷體" w:eastAsia="標楷體" w:hAnsi="標楷體"/>
                              </w:rPr>
                            </w:pPr>
                          </w:p>
                        </w:tc>
                      </w:tr>
                    </w:tbl>
                    <w:p w:rsidR="00B724F1" w:rsidRPr="00D834A0" w:rsidRDefault="00B724F1" w:rsidP="00872CFE">
                      <w:pPr>
                        <w:snapToGrid w:val="0"/>
                        <w:spacing w:line="280" w:lineRule="exact"/>
                        <w:ind w:leftChars="-40" w:left="-96"/>
                        <w:jc w:val="both"/>
                      </w:pPr>
                      <w:r>
                        <w:rPr>
                          <w:rFonts w:ascii="標楷體" w:eastAsia="標楷體" w:hAnsi="標楷體" w:hint="eastAsia"/>
                          <w:sz w:val="18"/>
                        </w:rPr>
                        <w:t>資</w:t>
                      </w:r>
                      <w:r>
                        <w:rPr>
                          <w:rFonts w:ascii="標楷體" w:eastAsia="標楷體" w:hAnsi="標楷體"/>
                          <w:sz w:val="18"/>
                        </w:rPr>
                        <w:t>料來源：</w:t>
                      </w:r>
                      <w:r w:rsidRPr="00F04590">
                        <w:rPr>
                          <w:rFonts w:ascii="標楷體" w:eastAsia="標楷體" w:hAnsi="標楷體" w:hint="eastAsia"/>
                          <w:sz w:val="18"/>
                        </w:rPr>
                        <w:t>整理自文資局提供</w:t>
                      </w:r>
                      <w:r>
                        <w:rPr>
                          <w:rFonts w:ascii="標楷體" w:eastAsia="標楷體" w:hAnsi="標楷體" w:hint="eastAsia"/>
                          <w:sz w:val="18"/>
                        </w:rPr>
                        <w:t>截</w:t>
                      </w:r>
                      <w:r>
                        <w:rPr>
                          <w:rFonts w:ascii="標楷體" w:eastAsia="標楷體" w:hAnsi="標楷體"/>
                          <w:sz w:val="18"/>
                        </w:rPr>
                        <w:t>至</w:t>
                      </w:r>
                      <w:r>
                        <w:rPr>
                          <w:rFonts w:ascii="標楷體" w:eastAsia="標楷體" w:hAnsi="標楷體" w:hint="eastAsia"/>
                          <w:sz w:val="18"/>
                        </w:rPr>
                        <w:t>112年</w:t>
                      </w:r>
                      <w:r>
                        <w:rPr>
                          <w:rFonts w:ascii="標楷體" w:eastAsia="標楷體" w:hAnsi="標楷體"/>
                          <w:sz w:val="18"/>
                        </w:rPr>
                        <w:t>底</w:t>
                      </w:r>
                      <w:r>
                        <w:rPr>
                          <w:rFonts w:ascii="標楷體" w:eastAsia="標楷體" w:hAnsi="標楷體" w:hint="eastAsia"/>
                          <w:sz w:val="18"/>
                        </w:rPr>
                        <w:t>止</w:t>
                      </w:r>
                      <w:r w:rsidRPr="00F04590">
                        <w:rPr>
                          <w:rFonts w:ascii="標楷體" w:eastAsia="標楷體" w:hAnsi="標楷體" w:hint="eastAsia"/>
                          <w:sz w:val="18"/>
                        </w:rPr>
                        <w:t>資料。</w:t>
                      </w:r>
                    </w:p>
                    <w:p w:rsidR="00B724F1" w:rsidRDefault="00B724F1" w:rsidP="004F4F44">
                      <w:pPr>
                        <w:snapToGrid w:val="0"/>
                      </w:pPr>
                    </w:p>
                  </w:txbxContent>
                </v:textbox>
                <w10:wrap type="square" anchorx="margin" anchory="margin"/>
              </v:shape>
            </w:pict>
          </mc:Fallback>
        </mc:AlternateContent>
      </w:r>
      <w:r w:rsidR="004F4F44" w:rsidRPr="00AC014A">
        <w:rPr>
          <w:rFonts w:ascii="標楷體" w:eastAsia="標楷體" w:hAnsi="標楷體"/>
          <w:noProof/>
          <w:sz w:val="32"/>
          <w:szCs w:val="32"/>
          <w:highlight w:val="yellow"/>
        </w:rPr>
        <mc:AlternateContent>
          <mc:Choice Requires="wps">
            <w:drawing>
              <wp:anchor distT="45720" distB="45720" distL="114300" distR="114300" simplePos="0" relativeHeight="251654656" behindDoc="0" locked="0" layoutInCell="1" allowOverlap="1" wp14:anchorId="68F3B14E" wp14:editId="67E5DB38">
                <wp:simplePos x="0" y="0"/>
                <wp:positionH relativeFrom="margin">
                  <wp:posOffset>1277620</wp:posOffset>
                </wp:positionH>
                <wp:positionV relativeFrom="paragraph">
                  <wp:posOffset>-18415</wp:posOffset>
                </wp:positionV>
                <wp:extent cx="5076825" cy="2806700"/>
                <wp:effectExtent l="0" t="0" r="9525"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6825" cy="2806700"/>
                        </a:xfrm>
                        <a:prstGeom prst="rect">
                          <a:avLst/>
                        </a:prstGeom>
                        <a:solidFill>
                          <a:srgbClr val="FFFFFF"/>
                        </a:solidFill>
                        <a:ln w="9525">
                          <a:noFill/>
                          <a:miter lim="800000"/>
                          <a:headEnd/>
                          <a:tailEnd/>
                        </a:ln>
                      </wps:spPr>
                      <wps:txbx>
                        <w:txbxContent>
                          <w:p w:rsidR="00B724F1" w:rsidRPr="008D38B7" w:rsidRDefault="00B724F1" w:rsidP="00A61053">
                            <w:pPr>
                              <w:snapToGrid w:val="0"/>
                              <w:ind w:left="1" w:rightChars="59" w:right="142" w:hanging="1"/>
                              <w:jc w:val="center"/>
                              <w:rPr>
                                <w:rFonts w:ascii="標楷體" w:eastAsia="標楷體" w:hAnsi="標楷體"/>
                                <w:b/>
                              </w:rPr>
                            </w:pPr>
                            <w:r w:rsidRPr="008D38B7">
                              <w:rPr>
                                <w:rFonts w:ascii="標楷體" w:eastAsia="標楷體" w:hAnsi="標楷體" w:hint="eastAsia"/>
                                <w:b/>
                              </w:rPr>
                              <w:t>表</w:t>
                            </w:r>
                            <w:r>
                              <w:rPr>
                                <w:rFonts w:ascii="標楷體" w:eastAsia="標楷體" w:hAnsi="標楷體" w:hint="eastAsia"/>
                                <w:b/>
                              </w:rPr>
                              <w:t>1</w:t>
                            </w:r>
                            <w:r>
                              <w:rPr>
                                <w:rFonts w:ascii="標楷體" w:eastAsia="標楷體" w:hAnsi="標楷體"/>
                                <w:b/>
                              </w:rPr>
                              <w:t>2</w:t>
                            </w:r>
                            <w:r>
                              <w:rPr>
                                <w:rFonts w:ascii="標楷體" w:eastAsia="標楷體" w:hAnsi="標楷體" w:hint="eastAsia"/>
                                <w:b/>
                              </w:rPr>
                              <w:t xml:space="preserve">　</w:t>
                            </w:r>
                            <w:r w:rsidRPr="008D38B7">
                              <w:rPr>
                                <w:rFonts w:ascii="標楷體" w:eastAsia="標楷體" w:hAnsi="標楷體" w:hint="eastAsia"/>
                                <w:b/>
                              </w:rPr>
                              <w:t>截</w:t>
                            </w:r>
                            <w:r w:rsidRPr="008D38B7">
                              <w:rPr>
                                <w:rFonts w:ascii="標楷體" w:eastAsia="標楷體" w:hAnsi="標楷體"/>
                                <w:b/>
                              </w:rPr>
                              <w:t>至</w:t>
                            </w:r>
                            <w:r w:rsidRPr="008D38B7">
                              <w:rPr>
                                <w:rFonts w:ascii="標楷體" w:eastAsia="標楷體" w:hAnsi="標楷體" w:hint="eastAsia"/>
                                <w:b/>
                              </w:rPr>
                              <w:t>112年底</w:t>
                            </w:r>
                            <w:r w:rsidRPr="00105B39">
                              <w:rPr>
                                <w:rFonts w:ascii="標楷體" w:eastAsia="標楷體" w:hAnsi="標楷體" w:hint="eastAsia"/>
                                <w:b/>
                              </w:rPr>
                              <w:t>已完</w:t>
                            </w:r>
                            <w:r w:rsidRPr="00105B39">
                              <w:rPr>
                                <w:rFonts w:ascii="標楷體" w:eastAsia="標楷體" w:hAnsi="標楷體"/>
                                <w:b/>
                              </w:rPr>
                              <w:t>成</w:t>
                            </w:r>
                            <w:r w:rsidRPr="00105B39">
                              <w:rPr>
                                <w:rFonts w:ascii="標楷體" w:eastAsia="標楷體" w:hAnsi="標楷體" w:hint="eastAsia"/>
                                <w:b/>
                              </w:rPr>
                              <w:t>修</w:t>
                            </w:r>
                            <w:r w:rsidRPr="008D38B7">
                              <w:rPr>
                                <w:rFonts w:ascii="標楷體" w:eastAsia="標楷體" w:hAnsi="標楷體" w:hint="eastAsia"/>
                                <w:b/>
                              </w:rPr>
                              <w:t>復歷史文化場域尚未營運</w:t>
                            </w:r>
                            <w:r w:rsidRPr="008D38B7">
                              <w:rPr>
                                <w:rFonts w:ascii="標楷體" w:eastAsia="標楷體" w:hAnsi="標楷體"/>
                                <w:b/>
                              </w:rPr>
                              <w:t>情形</w:t>
                            </w:r>
                          </w:p>
                          <w:tbl>
                            <w:tblPr>
                              <w:tblStyle w:val="aa"/>
                              <w:tblW w:w="7826" w:type="dxa"/>
                              <w:tblInd w:w="-5" w:type="dxa"/>
                              <w:tblLook w:val="04A0" w:firstRow="1" w:lastRow="0" w:firstColumn="1" w:lastColumn="0" w:noHBand="0" w:noVBand="1"/>
                            </w:tblPr>
                            <w:tblGrid>
                              <w:gridCol w:w="409"/>
                              <w:gridCol w:w="1552"/>
                              <w:gridCol w:w="1260"/>
                              <w:gridCol w:w="1176"/>
                              <w:gridCol w:w="1217"/>
                              <w:gridCol w:w="2212"/>
                            </w:tblGrid>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年</w:t>
                                  </w:r>
                                  <w:r w:rsidRPr="004F4F44">
                                    <w:rPr>
                                      <w:rFonts w:ascii="標楷體" w:eastAsia="標楷體" w:hAnsi="標楷體"/>
                                      <w:spacing w:val="-2"/>
                                      <w:sz w:val="20"/>
                                      <w:szCs w:val="20"/>
                                    </w:rPr>
                                    <w:t>度</w:t>
                                  </w:r>
                                </w:p>
                              </w:tc>
                              <w:tc>
                                <w:tcPr>
                                  <w:tcW w:w="1552"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補</w:t>
                                  </w:r>
                                  <w:r w:rsidRPr="004F4F44">
                                    <w:rPr>
                                      <w:rFonts w:ascii="標楷體" w:eastAsia="標楷體" w:hAnsi="標楷體"/>
                                      <w:spacing w:val="-2"/>
                                      <w:sz w:val="20"/>
                                      <w:szCs w:val="20"/>
                                    </w:rPr>
                                    <w:t>助計畫名稱</w:t>
                                  </w:r>
                                </w:p>
                              </w:tc>
                              <w:tc>
                                <w:tcPr>
                                  <w:tcW w:w="1260" w:type="dxa"/>
                                  <w:vAlign w:val="center"/>
                                </w:tcPr>
                                <w:p w:rsidR="00B724F1" w:rsidRPr="004F4F44" w:rsidRDefault="00B724F1" w:rsidP="004F4F44">
                                  <w:pPr>
                                    <w:snapToGrid w:val="0"/>
                                    <w:spacing w:line="240" w:lineRule="exact"/>
                                    <w:jc w:val="center"/>
                                    <w:rPr>
                                      <w:rFonts w:ascii="標楷體" w:eastAsia="標楷體" w:hAnsi="標楷體"/>
                                      <w:spacing w:val="-2"/>
                                      <w:sz w:val="20"/>
                                      <w:szCs w:val="20"/>
                                    </w:rPr>
                                  </w:pPr>
                                  <w:r w:rsidRPr="004F4F44">
                                    <w:rPr>
                                      <w:rFonts w:ascii="標楷體" w:eastAsia="標楷體" w:hAnsi="標楷體" w:hint="eastAsia"/>
                                      <w:spacing w:val="-2"/>
                                      <w:sz w:val="20"/>
                                      <w:szCs w:val="20"/>
                                    </w:rPr>
                                    <w:t>場域</w:t>
                                  </w:r>
                                  <w:r w:rsidRPr="004F4F44">
                                    <w:rPr>
                                      <w:rFonts w:ascii="標楷體" w:eastAsia="標楷體" w:hAnsi="標楷體"/>
                                      <w:spacing w:val="-2"/>
                                      <w:sz w:val="20"/>
                                      <w:szCs w:val="20"/>
                                    </w:rPr>
                                    <w:t>名稱</w:t>
                                  </w:r>
                                </w:p>
                              </w:tc>
                              <w:tc>
                                <w:tcPr>
                                  <w:tcW w:w="1176" w:type="dxa"/>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取</w:t>
                                  </w:r>
                                  <w:r w:rsidRPr="004F4F44">
                                    <w:rPr>
                                      <w:rFonts w:ascii="標楷體" w:eastAsia="標楷體" w:hAnsi="標楷體"/>
                                      <w:spacing w:val="-2"/>
                                      <w:sz w:val="20"/>
                                      <w:szCs w:val="20"/>
                                    </w:rPr>
                                    <w:t>得使用</w:t>
                                  </w:r>
                                  <w:r w:rsidRPr="004F4F44">
                                    <w:rPr>
                                      <w:rFonts w:ascii="標楷體" w:eastAsia="標楷體" w:hAnsi="標楷體" w:hint="eastAsia"/>
                                      <w:spacing w:val="-2"/>
                                      <w:sz w:val="20"/>
                                      <w:szCs w:val="20"/>
                                    </w:rPr>
                                    <w:t>許</w:t>
                                  </w:r>
                                  <w:r w:rsidRPr="004F4F44">
                                    <w:rPr>
                                      <w:rFonts w:ascii="標楷體" w:eastAsia="標楷體" w:hAnsi="標楷體"/>
                                      <w:spacing w:val="-2"/>
                                      <w:sz w:val="20"/>
                                      <w:szCs w:val="20"/>
                                    </w:rPr>
                                    <w:t>可</w:t>
                                  </w:r>
                                  <w:r w:rsidRPr="004F4F44">
                                    <w:rPr>
                                      <w:rFonts w:ascii="標楷體" w:eastAsia="標楷體" w:hAnsi="標楷體" w:hint="eastAsia"/>
                                      <w:spacing w:val="-2"/>
                                      <w:sz w:val="20"/>
                                      <w:szCs w:val="20"/>
                                    </w:rPr>
                                    <w:t>或</w:t>
                                  </w:r>
                                  <w:r w:rsidRPr="004F4F44">
                                    <w:rPr>
                                      <w:rFonts w:ascii="標楷體" w:eastAsia="標楷體" w:hAnsi="標楷體"/>
                                      <w:spacing w:val="-2"/>
                                      <w:sz w:val="20"/>
                                      <w:szCs w:val="20"/>
                                    </w:rPr>
                                    <w:t>結案</w:t>
                                  </w:r>
                                  <w:r w:rsidRPr="004F4F44">
                                    <w:rPr>
                                      <w:rFonts w:ascii="標楷體" w:eastAsia="標楷體" w:hAnsi="標楷體" w:hint="eastAsia"/>
                                      <w:spacing w:val="-2"/>
                                      <w:sz w:val="20"/>
                                      <w:szCs w:val="20"/>
                                    </w:rPr>
                                    <w:t>年月</w:t>
                                  </w:r>
                                </w:p>
                              </w:tc>
                              <w:tc>
                                <w:tcPr>
                                  <w:tcW w:w="1217" w:type="dxa"/>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完</w:t>
                                  </w:r>
                                  <w:r w:rsidRPr="004F4F44">
                                    <w:rPr>
                                      <w:rFonts w:ascii="標楷體" w:eastAsia="標楷體" w:hAnsi="標楷體"/>
                                      <w:spacing w:val="-2"/>
                                      <w:sz w:val="20"/>
                                      <w:szCs w:val="20"/>
                                    </w:rPr>
                                    <w:t>成</w:t>
                                  </w:r>
                                  <w:r w:rsidRPr="004F4F44">
                                    <w:rPr>
                                      <w:rFonts w:ascii="標楷體" w:eastAsia="標楷體" w:hAnsi="標楷體" w:hint="eastAsia"/>
                                      <w:spacing w:val="-2"/>
                                      <w:sz w:val="20"/>
                                      <w:szCs w:val="20"/>
                                    </w:rPr>
                                    <w:t>修復尚未營運期間</w:t>
                                  </w:r>
                                </w:p>
                              </w:tc>
                              <w:tc>
                                <w:tcPr>
                                  <w:tcW w:w="2212"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尚</w:t>
                                  </w:r>
                                  <w:r w:rsidRPr="004F4F44">
                                    <w:rPr>
                                      <w:rFonts w:ascii="標楷體" w:eastAsia="標楷體" w:hAnsi="標楷體"/>
                                      <w:spacing w:val="-2"/>
                                      <w:sz w:val="20"/>
                                      <w:szCs w:val="20"/>
                                    </w:rPr>
                                    <w:t>未營運</w:t>
                                  </w:r>
                                  <w:r w:rsidRPr="004F4F44">
                                    <w:rPr>
                                      <w:rFonts w:ascii="標楷體" w:eastAsia="標楷體" w:hAnsi="標楷體" w:hint="eastAsia"/>
                                      <w:spacing w:val="-2"/>
                                      <w:sz w:val="20"/>
                                      <w:szCs w:val="20"/>
                                    </w:rPr>
                                    <w:t>原</w:t>
                                  </w:r>
                                  <w:r w:rsidRPr="004F4F44">
                                    <w:rPr>
                                      <w:rFonts w:ascii="標楷體" w:eastAsia="標楷體" w:hAnsi="標楷體"/>
                                      <w:spacing w:val="-2"/>
                                      <w:sz w:val="20"/>
                                      <w:szCs w:val="20"/>
                                    </w:rPr>
                                    <w:t>因</w:t>
                                  </w:r>
                                </w:p>
                              </w:tc>
                            </w:tr>
                            <w:tr w:rsidR="00B724F1" w:rsidRPr="007C4A4C" w:rsidTr="00036645">
                              <w:trPr>
                                <w:trHeight w:val="20"/>
                              </w:trPr>
                              <w:tc>
                                <w:tcPr>
                                  <w:tcW w:w="409" w:type="dxa"/>
                                  <w:vMerge w:val="restart"/>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106</w:t>
                                  </w:r>
                                </w:p>
                              </w:tc>
                              <w:tc>
                                <w:tcPr>
                                  <w:tcW w:w="1552" w:type="dxa"/>
                                  <w:vMerge w:val="restart"/>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大基隆歷史場景再現整合計畫</w:t>
                                  </w:r>
                                </w:p>
                              </w:tc>
                              <w:tc>
                                <w:tcPr>
                                  <w:tcW w:w="1260" w:type="dxa"/>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漁會正濱大樓</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w:t>
                                  </w:r>
                                  <w:r w:rsidRPr="004F4F44">
                                    <w:rPr>
                                      <w:rFonts w:ascii="標楷體" w:eastAsia="標楷體" w:hAnsi="標楷體"/>
                                      <w:spacing w:val="-4"/>
                                      <w:sz w:val="20"/>
                                      <w:szCs w:val="20"/>
                                    </w:rPr>
                                    <w:t>1</w:t>
                                  </w:r>
                                  <w:r w:rsidRPr="004F4F44">
                                    <w:rPr>
                                      <w:rFonts w:ascii="標楷體" w:eastAsia="標楷體" w:hAnsi="標楷體" w:hint="eastAsia"/>
                                      <w:spacing w:val="-4"/>
                                      <w:sz w:val="20"/>
                                      <w:szCs w:val="20"/>
                                    </w:rPr>
                                    <w:t>年3月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1年9個</w:t>
                                  </w:r>
                                  <w:r w:rsidRPr="004F4F44">
                                    <w:rPr>
                                      <w:rFonts w:ascii="標楷體" w:eastAsia="標楷體" w:hAnsi="標楷體"/>
                                      <w:spacing w:val="-4"/>
                                      <w:sz w:val="20"/>
                                      <w:szCs w:val="20"/>
                                    </w:rPr>
                                    <w:t>月</w:t>
                                  </w:r>
                                </w:p>
                              </w:tc>
                              <w:tc>
                                <w:tcPr>
                                  <w:tcW w:w="221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委</w:t>
                                  </w:r>
                                  <w:r w:rsidRPr="004F4F44">
                                    <w:rPr>
                                      <w:rFonts w:ascii="標楷體" w:eastAsia="標楷體" w:hAnsi="標楷體"/>
                                      <w:spacing w:val="-4"/>
                                      <w:sz w:val="20"/>
                                      <w:szCs w:val="20"/>
                                    </w:rPr>
                                    <w:t>外經營</w:t>
                                  </w:r>
                                  <w:r w:rsidRPr="004F4F44">
                                    <w:rPr>
                                      <w:rFonts w:ascii="標楷體" w:eastAsia="標楷體" w:hAnsi="標楷體" w:hint="eastAsia"/>
                                      <w:spacing w:val="-4"/>
                                      <w:sz w:val="20"/>
                                      <w:szCs w:val="20"/>
                                    </w:rPr>
                                    <w:t>得標廠商未簽約。</w:t>
                                  </w:r>
                                </w:p>
                              </w:tc>
                            </w:tr>
                            <w:tr w:rsidR="00B724F1" w:rsidRPr="007C4A4C" w:rsidTr="00036645">
                              <w:trPr>
                                <w:trHeight w:val="20"/>
                              </w:trPr>
                              <w:tc>
                                <w:tcPr>
                                  <w:tcW w:w="409" w:type="dxa"/>
                                  <w:vMerge/>
                                  <w:vAlign w:val="center"/>
                                </w:tcPr>
                                <w:p w:rsidR="00B724F1" w:rsidRPr="004F4F44" w:rsidRDefault="00B724F1" w:rsidP="004F4F44">
                                  <w:pPr>
                                    <w:snapToGrid w:val="0"/>
                                    <w:spacing w:line="240" w:lineRule="exact"/>
                                    <w:jc w:val="center"/>
                                    <w:rPr>
                                      <w:rFonts w:ascii="標楷體" w:eastAsia="標楷體" w:hAnsi="標楷體"/>
                                      <w:spacing w:val="-2"/>
                                      <w:sz w:val="20"/>
                                      <w:szCs w:val="20"/>
                                    </w:rPr>
                                  </w:pPr>
                                </w:p>
                              </w:tc>
                              <w:tc>
                                <w:tcPr>
                                  <w:tcW w:w="1552" w:type="dxa"/>
                                  <w:vMerge/>
                                  <w:vAlign w:val="center"/>
                                </w:tcPr>
                                <w:p w:rsidR="00B724F1" w:rsidRPr="004F4F44" w:rsidRDefault="00B724F1" w:rsidP="004F4F44">
                                  <w:pPr>
                                    <w:snapToGrid w:val="0"/>
                                    <w:spacing w:line="240" w:lineRule="exact"/>
                                    <w:jc w:val="both"/>
                                    <w:rPr>
                                      <w:rFonts w:ascii="標楷體" w:eastAsia="標楷體" w:hAnsi="標楷體"/>
                                      <w:spacing w:val="-4"/>
                                      <w:sz w:val="20"/>
                                      <w:szCs w:val="20"/>
                                    </w:rPr>
                                  </w:pPr>
                                </w:p>
                              </w:tc>
                              <w:tc>
                                <w:tcPr>
                                  <w:tcW w:w="1260" w:type="dxa"/>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旭丘指揮所</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112年1月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11個</w:t>
                                  </w:r>
                                  <w:r w:rsidRPr="004F4F44">
                                    <w:rPr>
                                      <w:rFonts w:ascii="標楷體" w:eastAsia="標楷體" w:hAnsi="標楷體"/>
                                      <w:spacing w:val="-4"/>
                                      <w:sz w:val="20"/>
                                      <w:szCs w:val="20"/>
                                    </w:rPr>
                                    <w:t>月</w:t>
                                  </w:r>
                                </w:p>
                              </w:tc>
                              <w:tc>
                                <w:tcPr>
                                  <w:tcW w:w="221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辦</w:t>
                                  </w:r>
                                  <w:r w:rsidRPr="004F4F44">
                                    <w:rPr>
                                      <w:rFonts w:ascii="標楷體" w:eastAsia="標楷體" w:hAnsi="標楷體"/>
                                      <w:spacing w:val="-4"/>
                                      <w:sz w:val="20"/>
                                      <w:szCs w:val="20"/>
                                    </w:rPr>
                                    <w:t>理</w:t>
                                  </w:r>
                                  <w:r w:rsidRPr="004F4F44">
                                    <w:rPr>
                                      <w:rFonts w:ascii="標楷體" w:eastAsia="標楷體" w:hAnsi="標楷體" w:hint="eastAsia"/>
                                      <w:spacing w:val="-4"/>
                                      <w:sz w:val="20"/>
                                      <w:szCs w:val="20"/>
                                    </w:rPr>
                                    <w:t>2次標租均流標。</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106</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臺東市民權里日式建築文化園區修復再利用計畫</w:t>
                                  </w:r>
                                </w:p>
                              </w:tc>
                              <w:tc>
                                <w:tcPr>
                                  <w:tcW w:w="1260" w:type="dxa"/>
                                  <w:vAlign w:val="center"/>
                                </w:tcPr>
                                <w:p w:rsidR="00B724F1" w:rsidRPr="00036645" w:rsidRDefault="00B724F1" w:rsidP="00036645">
                                  <w:pPr>
                                    <w:snapToGrid w:val="0"/>
                                    <w:spacing w:line="240" w:lineRule="exact"/>
                                    <w:ind w:leftChars="-45" w:left="-108" w:rightChars="-27" w:right="-65"/>
                                    <w:jc w:val="both"/>
                                    <w:rPr>
                                      <w:rFonts w:ascii="標楷體" w:eastAsia="標楷體" w:hAnsi="標楷體"/>
                                      <w:spacing w:val="-16"/>
                                      <w:sz w:val="20"/>
                                      <w:szCs w:val="20"/>
                                    </w:rPr>
                                  </w:pPr>
                                  <w:r w:rsidRPr="00036645">
                                    <w:rPr>
                                      <w:rFonts w:ascii="標楷體" w:eastAsia="標楷體" w:hAnsi="標楷體" w:hint="eastAsia"/>
                                      <w:spacing w:val="-16"/>
                                      <w:sz w:val="20"/>
                                      <w:szCs w:val="20"/>
                                    </w:rPr>
                                    <w:t>臺東市北町日式建築文化園區</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110年1月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2年11個</w:t>
                                  </w:r>
                                  <w:r w:rsidRPr="004F4F44">
                                    <w:rPr>
                                      <w:rFonts w:ascii="標楷體" w:eastAsia="標楷體" w:hAnsi="標楷體"/>
                                      <w:spacing w:val="-4"/>
                                      <w:sz w:val="20"/>
                                      <w:szCs w:val="20"/>
                                    </w:rPr>
                                    <w:t>月</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補助計</w:t>
                                  </w:r>
                                  <w:r w:rsidRPr="004F4F44">
                                    <w:rPr>
                                      <w:rFonts w:ascii="標楷體" w:eastAsia="標楷體" w:hAnsi="標楷體"/>
                                      <w:spacing w:val="-4"/>
                                      <w:sz w:val="20"/>
                                      <w:szCs w:val="20"/>
                                    </w:rPr>
                                    <w:t>畫</w:t>
                                  </w:r>
                                  <w:r w:rsidRPr="004F4F44">
                                    <w:rPr>
                                      <w:rFonts w:ascii="標楷體" w:eastAsia="標楷體" w:hAnsi="標楷體" w:hint="eastAsia"/>
                                      <w:spacing w:val="-4"/>
                                      <w:sz w:val="20"/>
                                      <w:szCs w:val="20"/>
                                    </w:rPr>
                                    <w:t>已</w:t>
                                  </w:r>
                                  <w:r w:rsidRPr="004F4F44">
                                    <w:rPr>
                                      <w:rFonts w:ascii="標楷體" w:eastAsia="標楷體" w:hAnsi="標楷體"/>
                                      <w:spacing w:val="-4"/>
                                      <w:sz w:val="20"/>
                                      <w:szCs w:val="20"/>
                                    </w:rPr>
                                    <w:t>於</w:t>
                                  </w:r>
                                  <w:r w:rsidRPr="004F4F44">
                                    <w:rPr>
                                      <w:rFonts w:ascii="標楷體" w:eastAsia="標楷體" w:hAnsi="標楷體" w:hint="eastAsia"/>
                                      <w:spacing w:val="-4"/>
                                      <w:sz w:val="20"/>
                                      <w:szCs w:val="20"/>
                                    </w:rPr>
                                    <w:t>110年1月結案，惟迄113年1月3日始完</w:t>
                                  </w:r>
                                  <w:r w:rsidRPr="004F4F44">
                                    <w:rPr>
                                      <w:rFonts w:ascii="標楷體" w:eastAsia="標楷體" w:hAnsi="標楷體"/>
                                      <w:spacing w:val="-4"/>
                                      <w:sz w:val="20"/>
                                      <w:szCs w:val="20"/>
                                    </w:rPr>
                                    <w:t>成</w:t>
                                  </w:r>
                                  <w:r w:rsidRPr="004F4F44">
                                    <w:rPr>
                                      <w:rFonts w:ascii="標楷體" w:eastAsia="標楷體" w:hAnsi="標楷體" w:hint="eastAsia"/>
                                      <w:spacing w:val="-4"/>
                                      <w:sz w:val="20"/>
                                      <w:szCs w:val="20"/>
                                    </w:rPr>
                                    <w:t>委</w:t>
                                  </w:r>
                                  <w:r w:rsidRPr="004F4F44">
                                    <w:rPr>
                                      <w:rFonts w:ascii="標楷體" w:eastAsia="標楷體" w:hAnsi="標楷體"/>
                                      <w:spacing w:val="-4"/>
                                      <w:sz w:val="20"/>
                                      <w:szCs w:val="20"/>
                                    </w:rPr>
                                    <w:t>外</w:t>
                                  </w:r>
                                  <w:r w:rsidRPr="004F4F44">
                                    <w:rPr>
                                      <w:rFonts w:ascii="標楷體" w:eastAsia="標楷體" w:hAnsi="標楷體" w:hint="eastAsia"/>
                                      <w:spacing w:val="-4"/>
                                      <w:sz w:val="20"/>
                                      <w:szCs w:val="20"/>
                                    </w:rPr>
                                    <w:t>廠商</w:t>
                                  </w:r>
                                  <w:r w:rsidRPr="004F4F44">
                                    <w:rPr>
                                      <w:rFonts w:ascii="標楷體" w:eastAsia="標楷體" w:hAnsi="標楷體"/>
                                      <w:spacing w:val="-4"/>
                                      <w:sz w:val="20"/>
                                      <w:szCs w:val="20"/>
                                    </w:rPr>
                                    <w:t>經營</w:t>
                                  </w:r>
                                  <w:r w:rsidRPr="004F4F44">
                                    <w:rPr>
                                      <w:rFonts w:ascii="標楷體" w:eastAsia="標楷體" w:hAnsi="標楷體" w:hint="eastAsia"/>
                                      <w:spacing w:val="-4"/>
                                      <w:sz w:val="20"/>
                                      <w:szCs w:val="20"/>
                                    </w:rPr>
                                    <w:t>。</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107</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臺中文化城中城歷史空間再造計畫</w:t>
                                  </w:r>
                                </w:p>
                              </w:tc>
                              <w:tc>
                                <w:tcPr>
                                  <w:tcW w:w="1260" w:type="dxa"/>
                                  <w:vAlign w:val="center"/>
                                </w:tcPr>
                                <w:p w:rsidR="00B724F1" w:rsidRPr="004F4F44" w:rsidRDefault="00B724F1" w:rsidP="00036645">
                                  <w:pPr>
                                    <w:snapToGrid w:val="0"/>
                                    <w:spacing w:line="240" w:lineRule="exact"/>
                                    <w:ind w:leftChars="-45" w:left="-108" w:rightChars="-27" w:right="-65"/>
                                    <w:jc w:val="both"/>
                                    <w:rPr>
                                      <w:rFonts w:ascii="標楷體" w:eastAsia="標楷體" w:hAnsi="標楷體"/>
                                      <w:spacing w:val="-14"/>
                                      <w:sz w:val="20"/>
                                      <w:szCs w:val="20"/>
                                    </w:rPr>
                                  </w:pPr>
                                  <w:r w:rsidRPr="004F4F44">
                                    <w:rPr>
                                      <w:rFonts w:ascii="標楷體" w:eastAsia="標楷體" w:hAnsi="標楷體" w:hint="eastAsia"/>
                                      <w:spacing w:val="-14"/>
                                      <w:sz w:val="20"/>
                                      <w:szCs w:val="20"/>
                                    </w:rPr>
                                    <w:t>歷史建築大屯郡役所及臺中州廳附屬建築群</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112年6月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6個</w:t>
                                  </w:r>
                                  <w:r w:rsidRPr="004F4F44">
                                    <w:rPr>
                                      <w:rFonts w:ascii="標楷體" w:eastAsia="標楷體" w:hAnsi="標楷體"/>
                                      <w:spacing w:val="-4"/>
                                      <w:sz w:val="20"/>
                                      <w:szCs w:val="20"/>
                                    </w:rPr>
                                    <w:t>月</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臺中市政府辦理委外招商作業中。</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108</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z w:val="20"/>
                                      <w:szCs w:val="20"/>
                                    </w:rPr>
                                  </w:pPr>
                                  <w:r w:rsidRPr="004F4F44">
                                    <w:rPr>
                                      <w:rFonts w:ascii="標楷體" w:eastAsia="標楷體" w:hAnsi="標楷體" w:hint="eastAsia"/>
                                      <w:sz w:val="20"/>
                                      <w:szCs w:val="20"/>
                                    </w:rPr>
                                    <w:t>苗栗出磺坑礦業歷史現場活化發展計畫</w:t>
                                  </w:r>
                                </w:p>
                              </w:tc>
                              <w:tc>
                                <w:tcPr>
                                  <w:tcW w:w="1260" w:type="dxa"/>
                                  <w:vAlign w:val="center"/>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北寮五棟歷史建築</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111年12月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1年</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苗栗縣政府與台灣中油股份有限公司（土地及建物所有權人）簽訂之合作意向書未規範計畫完成後之維護管理及營運模式。</w:t>
                                  </w:r>
                                </w:p>
                              </w:tc>
                            </w:tr>
                          </w:tbl>
                          <w:p w:rsidR="00B724F1" w:rsidRPr="00F52379" w:rsidRDefault="00B724F1" w:rsidP="00A61053">
                            <w:pPr>
                              <w:snapToGrid w:val="0"/>
                              <w:spacing w:line="240" w:lineRule="exact"/>
                              <w:ind w:leftChars="-52" w:left="-12" w:hangingChars="63" w:hanging="113"/>
                              <w:rPr>
                                <w:rFonts w:ascii="標楷體" w:eastAsia="標楷體" w:hAnsi="標楷體"/>
                                <w:sz w:val="18"/>
                              </w:rPr>
                            </w:pPr>
                            <w:r w:rsidRPr="00F52379">
                              <w:rPr>
                                <w:rFonts w:ascii="標楷體" w:eastAsia="標楷體" w:hAnsi="標楷體" w:hint="eastAsia"/>
                                <w:sz w:val="18"/>
                              </w:rPr>
                              <w:t>資</w:t>
                            </w:r>
                            <w:r w:rsidRPr="00F52379">
                              <w:rPr>
                                <w:rFonts w:ascii="標楷體" w:eastAsia="標楷體" w:hAnsi="標楷體"/>
                                <w:sz w:val="18"/>
                              </w:rPr>
                              <w:t>料來源：整理自各相關市</w:t>
                            </w:r>
                            <w:r w:rsidRPr="00F52379">
                              <w:rPr>
                                <w:rFonts w:ascii="標楷體" w:eastAsia="標楷體" w:hAnsi="標楷體" w:hint="eastAsia"/>
                                <w:sz w:val="18"/>
                              </w:rPr>
                              <w:t>（</w:t>
                            </w:r>
                            <w:r w:rsidRPr="00F52379">
                              <w:rPr>
                                <w:rFonts w:ascii="標楷體" w:eastAsia="標楷體" w:hAnsi="標楷體"/>
                                <w:sz w:val="18"/>
                              </w:rPr>
                              <w:t>縣</w:t>
                            </w:r>
                            <w:r w:rsidRPr="00F52379">
                              <w:rPr>
                                <w:rFonts w:ascii="標楷體" w:eastAsia="標楷體" w:hAnsi="標楷體" w:hint="eastAsia"/>
                                <w:sz w:val="18"/>
                              </w:rPr>
                              <w:t>）</w:t>
                            </w:r>
                            <w:r w:rsidRPr="00F52379">
                              <w:rPr>
                                <w:rFonts w:ascii="標楷體" w:eastAsia="標楷體" w:hAnsi="標楷體"/>
                                <w:sz w:val="18"/>
                              </w:rPr>
                              <w:t>政府</w:t>
                            </w:r>
                            <w:r w:rsidRPr="00F52379">
                              <w:rPr>
                                <w:rFonts w:ascii="標楷體" w:eastAsia="標楷體" w:hAnsi="標楷體" w:hint="eastAsia"/>
                                <w:sz w:val="18"/>
                              </w:rPr>
                              <w:t>及審</w:t>
                            </w:r>
                            <w:r w:rsidRPr="00F52379">
                              <w:rPr>
                                <w:rFonts w:ascii="標楷體" w:eastAsia="標楷體" w:hAnsi="標楷體"/>
                                <w:sz w:val="18"/>
                              </w:rPr>
                              <w:t>計處（</w:t>
                            </w:r>
                            <w:r w:rsidRPr="00F52379">
                              <w:rPr>
                                <w:rFonts w:ascii="標楷體" w:eastAsia="標楷體" w:hAnsi="標楷體" w:hint="eastAsia"/>
                                <w:sz w:val="18"/>
                              </w:rPr>
                              <w:t>室</w:t>
                            </w:r>
                            <w:r w:rsidRPr="00F52379">
                              <w:rPr>
                                <w:rFonts w:ascii="標楷體" w:eastAsia="標楷體" w:hAnsi="標楷體"/>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F3B14E" id="_x0000_s1042" type="#_x0000_t202" style="position:absolute;left:0;text-align:left;margin-left:100.6pt;margin-top:-1.45pt;width:399.75pt;height:221pt;z-index:25165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" stroked="f">
                <v:textbox>
                  <w:txbxContent>
                    <w:p w:rsidR="00B724F1" w:rsidRPr="008D38B7" w:rsidRDefault="00B724F1" w:rsidP="00A61053">
                      <w:pPr>
                        <w:snapToGrid w:val="0"/>
                        <w:ind w:left="1" w:rightChars="59" w:right="142" w:hanging="1"/>
                        <w:jc w:val="center"/>
                        <w:rPr>
                          <w:rFonts w:ascii="標楷體" w:eastAsia="標楷體" w:hAnsi="標楷體"/>
                          <w:b/>
                        </w:rPr>
                      </w:pPr>
                      <w:r w:rsidRPr="008D38B7">
                        <w:rPr>
                          <w:rFonts w:ascii="標楷體" w:eastAsia="標楷體" w:hAnsi="標楷體" w:hint="eastAsia"/>
                          <w:b/>
                        </w:rPr>
                        <w:t>表</w:t>
                      </w:r>
                      <w:r>
                        <w:rPr>
                          <w:rFonts w:ascii="標楷體" w:eastAsia="標楷體" w:hAnsi="標楷體" w:hint="eastAsia"/>
                          <w:b/>
                        </w:rPr>
                        <w:t>1</w:t>
                      </w:r>
                      <w:r>
                        <w:rPr>
                          <w:rFonts w:ascii="標楷體" w:eastAsia="標楷體" w:hAnsi="標楷體"/>
                          <w:b/>
                        </w:rPr>
                        <w:t>2</w:t>
                      </w:r>
                      <w:r>
                        <w:rPr>
                          <w:rFonts w:ascii="標楷體" w:eastAsia="標楷體" w:hAnsi="標楷體" w:hint="eastAsia"/>
                          <w:b/>
                        </w:rPr>
                        <w:t xml:space="preserve">　</w:t>
                      </w:r>
                      <w:r w:rsidRPr="008D38B7">
                        <w:rPr>
                          <w:rFonts w:ascii="標楷體" w:eastAsia="標楷體" w:hAnsi="標楷體" w:hint="eastAsia"/>
                          <w:b/>
                        </w:rPr>
                        <w:t>截</w:t>
                      </w:r>
                      <w:r w:rsidRPr="008D38B7">
                        <w:rPr>
                          <w:rFonts w:ascii="標楷體" w:eastAsia="標楷體" w:hAnsi="標楷體"/>
                          <w:b/>
                        </w:rPr>
                        <w:t>至</w:t>
                      </w:r>
                      <w:r w:rsidRPr="008D38B7">
                        <w:rPr>
                          <w:rFonts w:ascii="標楷體" w:eastAsia="標楷體" w:hAnsi="標楷體" w:hint="eastAsia"/>
                          <w:b/>
                        </w:rPr>
                        <w:t>112年底</w:t>
                      </w:r>
                      <w:r w:rsidRPr="00105B39">
                        <w:rPr>
                          <w:rFonts w:ascii="標楷體" w:eastAsia="標楷體" w:hAnsi="標楷體" w:hint="eastAsia"/>
                          <w:b/>
                        </w:rPr>
                        <w:t>已完</w:t>
                      </w:r>
                      <w:r w:rsidRPr="00105B39">
                        <w:rPr>
                          <w:rFonts w:ascii="標楷體" w:eastAsia="標楷體" w:hAnsi="標楷體"/>
                          <w:b/>
                        </w:rPr>
                        <w:t>成</w:t>
                      </w:r>
                      <w:r w:rsidRPr="00105B39">
                        <w:rPr>
                          <w:rFonts w:ascii="標楷體" w:eastAsia="標楷體" w:hAnsi="標楷體" w:hint="eastAsia"/>
                          <w:b/>
                        </w:rPr>
                        <w:t>修</w:t>
                      </w:r>
                      <w:r w:rsidRPr="008D38B7">
                        <w:rPr>
                          <w:rFonts w:ascii="標楷體" w:eastAsia="標楷體" w:hAnsi="標楷體" w:hint="eastAsia"/>
                          <w:b/>
                        </w:rPr>
                        <w:t>復歷史文化場域尚未營運</w:t>
                      </w:r>
                      <w:r w:rsidRPr="008D38B7">
                        <w:rPr>
                          <w:rFonts w:ascii="標楷體" w:eastAsia="標楷體" w:hAnsi="標楷體"/>
                          <w:b/>
                        </w:rPr>
                        <w:t>情形</w:t>
                      </w:r>
                    </w:p>
                    <w:tbl>
                      <w:tblPr>
                        <w:tblStyle w:val="aa"/>
                        <w:tblW w:w="7826" w:type="dxa"/>
                        <w:tblInd w:w="-5" w:type="dxa"/>
                        <w:tblLook w:val="04A0" w:firstRow="1" w:lastRow="0" w:firstColumn="1" w:lastColumn="0" w:noHBand="0" w:noVBand="1"/>
                      </w:tblPr>
                      <w:tblGrid>
                        <w:gridCol w:w="409"/>
                        <w:gridCol w:w="1552"/>
                        <w:gridCol w:w="1260"/>
                        <w:gridCol w:w="1176"/>
                        <w:gridCol w:w="1217"/>
                        <w:gridCol w:w="2212"/>
                      </w:tblGrid>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年</w:t>
                            </w:r>
                            <w:r w:rsidRPr="004F4F44">
                              <w:rPr>
                                <w:rFonts w:ascii="標楷體" w:eastAsia="標楷體" w:hAnsi="標楷體"/>
                                <w:spacing w:val="-2"/>
                                <w:sz w:val="20"/>
                                <w:szCs w:val="20"/>
                              </w:rPr>
                              <w:t>度</w:t>
                            </w:r>
                          </w:p>
                        </w:tc>
                        <w:tc>
                          <w:tcPr>
                            <w:tcW w:w="1552"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補</w:t>
                            </w:r>
                            <w:r w:rsidRPr="004F4F44">
                              <w:rPr>
                                <w:rFonts w:ascii="標楷體" w:eastAsia="標楷體" w:hAnsi="標楷體"/>
                                <w:spacing w:val="-2"/>
                                <w:sz w:val="20"/>
                                <w:szCs w:val="20"/>
                              </w:rPr>
                              <w:t>助計畫名稱</w:t>
                            </w:r>
                          </w:p>
                        </w:tc>
                        <w:tc>
                          <w:tcPr>
                            <w:tcW w:w="1260" w:type="dxa"/>
                            <w:vAlign w:val="center"/>
                          </w:tcPr>
                          <w:p w:rsidR="00B724F1" w:rsidRPr="004F4F44" w:rsidRDefault="00B724F1" w:rsidP="004F4F44">
                            <w:pPr>
                              <w:snapToGrid w:val="0"/>
                              <w:spacing w:line="240" w:lineRule="exact"/>
                              <w:jc w:val="center"/>
                              <w:rPr>
                                <w:rFonts w:ascii="標楷體" w:eastAsia="標楷體" w:hAnsi="標楷體"/>
                                <w:spacing w:val="-2"/>
                                <w:sz w:val="20"/>
                                <w:szCs w:val="20"/>
                              </w:rPr>
                            </w:pPr>
                            <w:r w:rsidRPr="004F4F44">
                              <w:rPr>
                                <w:rFonts w:ascii="標楷體" w:eastAsia="標楷體" w:hAnsi="標楷體" w:hint="eastAsia"/>
                                <w:spacing w:val="-2"/>
                                <w:sz w:val="20"/>
                                <w:szCs w:val="20"/>
                              </w:rPr>
                              <w:t>場域</w:t>
                            </w:r>
                            <w:r w:rsidRPr="004F4F44">
                              <w:rPr>
                                <w:rFonts w:ascii="標楷體" w:eastAsia="標楷體" w:hAnsi="標楷體"/>
                                <w:spacing w:val="-2"/>
                                <w:sz w:val="20"/>
                                <w:szCs w:val="20"/>
                              </w:rPr>
                              <w:t>名稱</w:t>
                            </w:r>
                          </w:p>
                        </w:tc>
                        <w:tc>
                          <w:tcPr>
                            <w:tcW w:w="1176" w:type="dxa"/>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取</w:t>
                            </w:r>
                            <w:r w:rsidRPr="004F4F44">
                              <w:rPr>
                                <w:rFonts w:ascii="標楷體" w:eastAsia="標楷體" w:hAnsi="標楷體"/>
                                <w:spacing w:val="-2"/>
                                <w:sz w:val="20"/>
                                <w:szCs w:val="20"/>
                              </w:rPr>
                              <w:t>得使用</w:t>
                            </w:r>
                            <w:r w:rsidRPr="004F4F44">
                              <w:rPr>
                                <w:rFonts w:ascii="標楷體" w:eastAsia="標楷體" w:hAnsi="標楷體" w:hint="eastAsia"/>
                                <w:spacing w:val="-2"/>
                                <w:sz w:val="20"/>
                                <w:szCs w:val="20"/>
                              </w:rPr>
                              <w:t>許</w:t>
                            </w:r>
                            <w:r w:rsidRPr="004F4F44">
                              <w:rPr>
                                <w:rFonts w:ascii="標楷體" w:eastAsia="標楷體" w:hAnsi="標楷體"/>
                                <w:spacing w:val="-2"/>
                                <w:sz w:val="20"/>
                                <w:szCs w:val="20"/>
                              </w:rPr>
                              <w:t>可</w:t>
                            </w:r>
                            <w:r w:rsidRPr="004F4F44">
                              <w:rPr>
                                <w:rFonts w:ascii="標楷體" w:eastAsia="標楷體" w:hAnsi="標楷體" w:hint="eastAsia"/>
                                <w:spacing w:val="-2"/>
                                <w:sz w:val="20"/>
                                <w:szCs w:val="20"/>
                              </w:rPr>
                              <w:t>或</w:t>
                            </w:r>
                            <w:r w:rsidRPr="004F4F44">
                              <w:rPr>
                                <w:rFonts w:ascii="標楷體" w:eastAsia="標楷體" w:hAnsi="標楷體"/>
                                <w:spacing w:val="-2"/>
                                <w:sz w:val="20"/>
                                <w:szCs w:val="20"/>
                              </w:rPr>
                              <w:t>結案</w:t>
                            </w:r>
                            <w:r w:rsidRPr="004F4F44">
                              <w:rPr>
                                <w:rFonts w:ascii="標楷體" w:eastAsia="標楷體" w:hAnsi="標楷體" w:hint="eastAsia"/>
                                <w:spacing w:val="-2"/>
                                <w:sz w:val="20"/>
                                <w:szCs w:val="20"/>
                              </w:rPr>
                              <w:t>年月</w:t>
                            </w:r>
                          </w:p>
                        </w:tc>
                        <w:tc>
                          <w:tcPr>
                            <w:tcW w:w="1217" w:type="dxa"/>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完</w:t>
                            </w:r>
                            <w:r w:rsidRPr="004F4F44">
                              <w:rPr>
                                <w:rFonts w:ascii="標楷體" w:eastAsia="標楷體" w:hAnsi="標楷體"/>
                                <w:spacing w:val="-2"/>
                                <w:sz w:val="20"/>
                                <w:szCs w:val="20"/>
                              </w:rPr>
                              <w:t>成</w:t>
                            </w:r>
                            <w:r w:rsidRPr="004F4F44">
                              <w:rPr>
                                <w:rFonts w:ascii="標楷體" w:eastAsia="標楷體" w:hAnsi="標楷體" w:hint="eastAsia"/>
                                <w:spacing w:val="-2"/>
                                <w:sz w:val="20"/>
                                <w:szCs w:val="20"/>
                              </w:rPr>
                              <w:t>修復尚未營運期間</w:t>
                            </w:r>
                          </w:p>
                        </w:tc>
                        <w:tc>
                          <w:tcPr>
                            <w:tcW w:w="2212"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尚</w:t>
                            </w:r>
                            <w:r w:rsidRPr="004F4F44">
                              <w:rPr>
                                <w:rFonts w:ascii="標楷體" w:eastAsia="標楷體" w:hAnsi="標楷體"/>
                                <w:spacing w:val="-2"/>
                                <w:sz w:val="20"/>
                                <w:szCs w:val="20"/>
                              </w:rPr>
                              <w:t>未營運</w:t>
                            </w:r>
                            <w:r w:rsidRPr="004F4F44">
                              <w:rPr>
                                <w:rFonts w:ascii="標楷體" w:eastAsia="標楷體" w:hAnsi="標楷體" w:hint="eastAsia"/>
                                <w:spacing w:val="-2"/>
                                <w:sz w:val="20"/>
                                <w:szCs w:val="20"/>
                              </w:rPr>
                              <w:t>原</w:t>
                            </w:r>
                            <w:r w:rsidRPr="004F4F44">
                              <w:rPr>
                                <w:rFonts w:ascii="標楷體" w:eastAsia="標楷體" w:hAnsi="標楷體"/>
                                <w:spacing w:val="-2"/>
                                <w:sz w:val="20"/>
                                <w:szCs w:val="20"/>
                              </w:rPr>
                              <w:t>因</w:t>
                            </w:r>
                          </w:p>
                        </w:tc>
                      </w:tr>
                      <w:tr w:rsidR="00B724F1" w:rsidRPr="007C4A4C" w:rsidTr="00036645">
                        <w:trPr>
                          <w:trHeight w:val="20"/>
                        </w:trPr>
                        <w:tc>
                          <w:tcPr>
                            <w:tcW w:w="409" w:type="dxa"/>
                            <w:vMerge w:val="restart"/>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106</w:t>
                            </w:r>
                          </w:p>
                        </w:tc>
                        <w:tc>
                          <w:tcPr>
                            <w:tcW w:w="1552" w:type="dxa"/>
                            <w:vMerge w:val="restart"/>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大基隆歷史場景再現整合計畫</w:t>
                            </w:r>
                          </w:p>
                        </w:tc>
                        <w:tc>
                          <w:tcPr>
                            <w:tcW w:w="1260" w:type="dxa"/>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漁會正濱大樓</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w:t>
                            </w:r>
                            <w:r w:rsidRPr="004F4F44">
                              <w:rPr>
                                <w:rFonts w:ascii="標楷體" w:eastAsia="標楷體" w:hAnsi="標楷體"/>
                                <w:spacing w:val="-4"/>
                                <w:sz w:val="20"/>
                                <w:szCs w:val="20"/>
                              </w:rPr>
                              <w:t>1</w:t>
                            </w:r>
                            <w:r w:rsidRPr="004F4F44">
                              <w:rPr>
                                <w:rFonts w:ascii="標楷體" w:eastAsia="標楷體" w:hAnsi="標楷體" w:hint="eastAsia"/>
                                <w:spacing w:val="-4"/>
                                <w:sz w:val="20"/>
                                <w:szCs w:val="20"/>
                              </w:rPr>
                              <w:t>年3月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1年9個</w:t>
                            </w:r>
                            <w:r w:rsidRPr="004F4F44">
                              <w:rPr>
                                <w:rFonts w:ascii="標楷體" w:eastAsia="標楷體" w:hAnsi="標楷體"/>
                                <w:spacing w:val="-4"/>
                                <w:sz w:val="20"/>
                                <w:szCs w:val="20"/>
                              </w:rPr>
                              <w:t>月</w:t>
                            </w:r>
                          </w:p>
                        </w:tc>
                        <w:tc>
                          <w:tcPr>
                            <w:tcW w:w="221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委</w:t>
                            </w:r>
                            <w:r w:rsidRPr="004F4F44">
                              <w:rPr>
                                <w:rFonts w:ascii="標楷體" w:eastAsia="標楷體" w:hAnsi="標楷體"/>
                                <w:spacing w:val="-4"/>
                                <w:sz w:val="20"/>
                                <w:szCs w:val="20"/>
                              </w:rPr>
                              <w:t>外經營</w:t>
                            </w:r>
                            <w:r w:rsidRPr="004F4F44">
                              <w:rPr>
                                <w:rFonts w:ascii="標楷體" w:eastAsia="標楷體" w:hAnsi="標楷體" w:hint="eastAsia"/>
                                <w:spacing w:val="-4"/>
                                <w:sz w:val="20"/>
                                <w:szCs w:val="20"/>
                              </w:rPr>
                              <w:t>得標廠商未簽約。</w:t>
                            </w:r>
                          </w:p>
                        </w:tc>
                      </w:tr>
                      <w:tr w:rsidR="00B724F1" w:rsidRPr="007C4A4C" w:rsidTr="00036645">
                        <w:trPr>
                          <w:trHeight w:val="20"/>
                        </w:trPr>
                        <w:tc>
                          <w:tcPr>
                            <w:tcW w:w="409" w:type="dxa"/>
                            <w:vMerge/>
                            <w:vAlign w:val="center"/>
                          </w:tcPr>
                          <w:p w:rsidR="00B724F1" w:rsidRPr="004F4F44" w:rsidRDefault="00B724F1" w:rsidP="004F4F44">
                            <w:pPr>
                              <w:snapToGrid w:val="0"/>
                              <w:spacing w:line="240" w:lineRule="exact"/>
                              <w:jc w:val="center"/>
                              <w:rPr>
                                <w:rFonts w:ascii="標楷體" w:eastAsia="標楷體" w:hAnsi="標楷體"/>
                                <w:spacing w:val="-2"/>
                                <w:sz w:val="20"/>
                                <w:szCs w:val="20"/>
                              </w:rPr>
                            </w:pPr>
                          </w:p>
                        </w:tc>
                        <w:tc>
                          <w:tcPr>
                            <w:tcW w:w="1552" w:type="dxa"/>
                            <w:vMerge/>
                            <w:vAlign w:val="center"/>
                          </w:tcPr>
                          <w:p w:rsidR="00B724F1" w:rsidRPr="004F4F44" w:rsidRDefault="00B724F1" w:rsidP="004F4F44">
                            <w:pPr>
                              <w:snapToGrid w:val="0"/>
                              <w:spacing w:line="240" w:lineRule="exact"/>
                              <w:jc w:val="both"/>
                              <w:rPr>
                                <w:rFonts w:ascii="標楷體" w:eastAsia="標楷體" w:hAnsi="標楷體"/>
                                <w:spacing w:val="-4"/>
                                <w:sz w:val="20"/>
                                <w:szCs w:val="20"/>
                              </w:rPr>
                            </w:pPr>
                          </w:p>
                        </w:tc>
                        <w:tc>
                          <w:tcPr>
                            <w:tcW w:w="1260" w:type="dxa"/>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旭丘指揮所</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112年1月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11個</w:t>
                            </w:r>
                            <w:r w:rsidRPr="004F4F44">
                              <w:rPr>
                                <w:rFonts w:ascii="標楷體" w:eastAsia="標楷體" w:hAnsi="標楷體"/>
                                <w:spacing w:val="-4"/>
                                <w:sz w:val="20"/>
                                <w:szCs w:val="20"/>
                              </w:rPr>
                              <w:t>月</w:t>
                            </w:r>
                          </w:p>
                        </w:tc>
                        <w:tc>
                          <w:tcPr>
                            <w:tcW w:w="221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辦</w:t>
                            </w:r>
                            <w:r w:rsidRPr="004F4F44">
                              <w:rPr>
                                <w:rFonts w:ascii="標楷體" w:eastAsia="標楷體" w:hAnsi="標楷體"/>
                                <w:spacing w:val="-4"/>
                                <w:sz w:val="20"/>
                                <w:szCs w:val="20"/>
                              </w:rPr>
                              <w:t>理</w:t>
                            </w:r>
                            <w:r w:rsidRPr="004F4F44">
                              <w:rPr>
                                <w:rFonts w:ascii="標楷體" w:eastAsia="標楷體" w:hAnsi="標楷體" w:hint="eastAsia"/>
                                <w:spacing w:val="-4"/>
                                <w:sz w:val="20"/>
                                <w:szCs w:val="20"/>
                              </w:rPr>
                              <w:t>2次標租均流標。</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106</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臺東市民權里日式建築文化園區修復再利用計畫</w:t>
                            </w:r>
                          </w:p>
                        </w:tc>
                        <w:tc>
                          <w:tcPr>
                            <w:tcW w:w="1260" w:type="dxa"/>
                            <w:vAlign w:val="center"/>
                          </w:tcPr>
                          <w:p w:rsidR="00B724F1" w:rsidRPr="00036645" w:rsidRDefault="00B724F1" w:rsidP="00036645">
                            <w:pPr>
                              <w:snapToGrid w:val="0"/>
                              <w:spacing w:line="240" w:lineRule="exact"/>
                              <w:ind w:leftChars="-45" w:left="-108" w:rightChars="-27" w:right="-65"/>
                              <w:jc w:val="both"/>
                              <w:rPr>
                                <w:rFonts w:ascii="標楷體" w:eastAsia="標楷體" w:hAnsi="標楷體"/>
                                <w:spacing w:val="-16"/>
                                <w:sz w:val="20"/>
                                <w:szCs w:val="20"/>
                              </w:rPr>
                            </w:pPr>
                            <w:r w:rsidRPr="00036645">
                              <w:rPr>
                                <w:rFonts w:ascii="標楷體" w:eastAsia="標楷體" w:hAnsi="標楷體" w:hint="eastAsia"/>
                                <w:spacing w:val="-16"/>
                                <w:sz w:val="20"/>
                                <w:szCs w:val="20"/>
                              </w:rPr>
                              <w:t>臺東市北町日式建築文化園區</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110年1月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2年11個</w:t>
                            </w:r>
                            <w:r w:rsidRPr="004F4F44">
                              <w:rPr>
                                <w:rFonts w:ascii="標楷體" w:eastAsia="標楷體" w:hAnsi="標楷體"/>
                                <w:spacing w:val="-4"/>
                                <w:sz w:val="20"/>
                                <w:szCs w:val="20"/>
                              </w:rPr>
                              <w:t>月</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補助計</w:t>
                            </w:r>
                            <w:r w:rsidRPr="004F4F44">
                              <w:rPr>
                                <w:rFonts w:ascii="標楷體" w:eastAsia="標楷體" w:hAnsi="標楷體"/>
                                <w:spacing w:val="-4"/>
                                <w:sz w:val="20"/>
                                <w:szCs w:val="20"/>
                              </w:rPr>
                              <w:t>畫</w:t>
                            </w:r>
                            <w:r w:rsidRPr="004F4F44">
                              <w:rPr>
                                <w:rFonts w:ascii="標楷體" w:eastAsia="標楷體" w:hAnsi="標楷體" w:hint="eastAsia"/>
                                <w:spacing w:val="-4"/>
                                <w:sz w:val="20"/>
                                <w:szCs w:val="20"/>
                              </w:rPr>
                              <w:t>已</w:t>
                            </w:r>
                            <w:r w:rsidRPr="004F4F44">
                              <w:rPr>
                                <w:rFonts w:ascii="標楷體" w:eastAsia="標楷體" w:hAnsi="標楷體"/>
                                <w:spacing w:val="-4"/>
                                <w:sz w:val="20"/>
                                <w:szCs w:val="20"/>
                              </w:rPr>
                              <w:t>於</w:t>
                            </w:r>
                            <w:r w:rsidRPr="004F4F44">
                              <w:rPr>
                                <w:rFonts w:ascii="標楷體" w:eastAsia="標楷體" w:hAnsi="標楷體" w:hint="eastAsia"/>
                                <w:spacing w:val="-4"/>
                                <w:sz w:val="20"/>
                                <w:szCs w:val="20"/>
                              </w:rPr>
                              <w:t>110年1月結案，惟迄113年1月3日始完</w:t>
                            </w:r>
                            <w:r w:rsidRPr="004F4F44">
                              <w:rPr>
                                <w:rFonts w:ascii="標楷體" w:eastAsia="標楷體" w:hAnsi="標楷體"/>
                                <w:spacing w:val="-4"/>
                                <w:sz w:val="20"/>
                                <w:szCs w:val="20"/>
                              </w:rPr>
                              <w:t>成</w:t>
                            </w:r>
                            <w:r w:rsidRPr="004F4F44">
                              <w:rPr>
                                <w:rFonts w:ascii="標楷體" w:eastAsia="標楷體" w:hAnsi="標楷體" w:hint="eastAsia"/>
                                <w:spacing w:val="-4"/>
                                <w:sz w:val="20"/>
                                <w:szCs w:val="20"/>
                              </w:rPr>
                              <w:t>委</w:t>
                            </w:r>
                            <w:r w:rsidRPr="004F4F44">
                              <w:rPr>
                                <w:rFonts w:ascii="標楷體" w:eastAsia="標楷體" w:hAnsi="標楷體"/>
                                <w:spacing w:val="-4"/>
                                <w:sz w:val="20"/>
                                <w:szCs w:val="20"/>
                              </w:rPr>
                              <w:t>外</w:t>
                            </w:r>
                            <w:r w:rsidRPr="004F4F44">
                              <w:rPr>
                                <w:rFonts w:ascii="標楷體" w:eastAsia="標楷體" w:hAnsi="標楷體" w:hint="eastAsia"/>
                                <w:spacing w:val="-4"/>
                                <w:sz w:val="20"/>
                                <w:szCs w:val="20"/>
                              </w:rPr>
                              <w:t>廠商</w:t>
                            </w:r>
                            <w:r w:rsidRPr="004F4F44">
                              <w:rPr>
                                <w:rFonts w:ascii="標楷體" w:eastAsia="標楷體" w:hAnsi="標楷體"/>
                                <w:spacing w:val="-4"/>
                                <w:sz w:val="20"/>
                                <w:szCs w:val="20"/>
                              </w:rPr>
                              <w:t>經營</w:t>
                            </w:r>
                            <w:r w:rsidRPr="004F4F44">
                              <w:rPr>
                                <w:rFonts w:ascii="標楷體" w:eastAsia="標楷體" w:hAnsi="標楷體" w:hint="eastAsia"/>
                                <w:spacing w:val="-4"/>
                                <w:sz w:val="20"/>
                                <w:szCs w:val="20"/>
                              </w:rPr>
                              <w:t>。</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107</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pacing w:val="4"/>
                                <w:sz w:val="20"/>
                                <w:szCs w:val="20"/>
                              </w:rPr>
                            </w:pPr>
                            <w:r w:rsidRPr="004F4F44">
                              <w:rPr>
                                <w:rFonts w:ascii="標楷體" w:eastAsia="標楷體" w:hAnsi="標楷體" w:hint="eastAsia"/>
                                <w:spacing w:val="-4"/>
                                <w:sz w:val="20"/>
                                <w:szCs w:val="20"/>
                              </w:rPr>
                              <w:t>臺中文化城中城歷史空間再造計畫</w:t>
                            </w:r>
                          </w:p>
                        </w:tc>
                        <w:tc>
                          <w:tcPr>
                            <w:tcW w:w="1260" w:type="dxa"/>
                            <w:vAlign w:val="center"/>
                          </w:tcPr>
                          <w:p w:rsidR="00B724F1" w:rsidRPr="004F4F44" w:rsidRDefault="00B724F1" w:rsidP="00036645">
                            <w:pPr>
                              <w:snapToGrid w:val="0"/>
                              <w:spacing w:line="240" w:lineRule="exact"/>
                              <w:ind w:leftChars="-45" w:left="-108" w:rightChars="-27" w:right="-65"/>
                              <w:jc w:val="both"/>
                              <w:rPr>
                                <w:rFonts w:ascii="標楷體" w:eastAsia="標楷體" w:hAnsi="標楷體"/>
                                <w:spacing w:val="-14"/>
                                <w:sz w:val="20"/>
                                <w:szCs w:val="20"/>
                              </w:rPr>
                            </w:pPr>
                            <w:r w:rsidRPr="004F4F44">
                              <w:rPr>
                                <w:rFonts w:ascii="標楷體" w:eastAsia="標楷體" w:hAnsi="標楷體" w:hint="eastAsia"/>
                                <w:spacing w:val="-14"/>
                                <w:sz w:val="20"/>
                                <w:szCs w:val="20"/>
                              </w:rPr>
                              <w:t>歷史建築大屯郡役所及臺中州廳附屬建築群</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112年6月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6個</w:t>
                            </w:r>
                            <w:r w:rsidRPr="004F4F44">
                              <w:rPr>
                                <w:rFonts w:ascii="標楷體" w:eastAsia="標楷體" w:hAnsi="標楷體"/>
                                <w:spacing w:val="-4"/>
                                <w:sz w:val="20"/>
                                <w:szCs w:val="20"/>
                              </w:rPr>
                              <w:t>月</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臺中市政府辦理委外招商作業中。</w:t>
                            </w:r>
                          </w:p>
                        </w:tc>
                      </w:tr>
                      <w:tr w:rsidR="00B724F1" w:rsidRPr="007C4A4C" w:rsidTr="00036645">
                        <w:trPr>
                          <w:trHeight w:val="20"/>
                        </w:trPr>
                        <w:tc>
                          <w:tcPr>
                            <w:tcW w:w="409"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2"/>
                                <w:sz w:val="20"/>
                                <w:szCs w:val="20"/>
                              </w:rPr>
                            </w:pPr>
                            <w:r w:rsidRPr="004F4F44">
                              <w:rPr>
                                <w:rFonts w:ascii="標楷體" w:eastAsia="標楷體" w:hAnsi="標楷體" w:hint="eastAsia"/>
                                <w:spacing w:val="-2"/>
                                <w:sz w:val="20"/>
                                <w:szCs w:val="20"/>
                              </w:rPr>
                              <w:t>108</w:t>
                            </w:r>
                          </w:p>
                        </w:tc>
                        <w:tc>
                          <w:tcPr>
                            <w:tcW w:w="1552" w:type="dxa"/>
                            <w:vAlign w:val="center"/>
                          </w:tcPr>
                          <w:p w:rsidR="00B724F1" w:rsidRPr="004F4F44" w:rsidRDefault="00B724F1" w:rsidP="004F4F44">
                            <w:pPr>
                              <w:snapToGrid w:val="0"/>
                              <w:spacing w:line="240" w:lineRule="exact"/>
                              <w:ind w:leftChars="-45" w:left="-108" w:rightChars="-45" w:right="-108"/>
                              <w:jc w:val="both"/>
                              <w:rPr>
                                <w:rFonts w:ascii="標楷體" w:eastAsia="標楷體" w:hAnsi="標楷體"/>
                                <w:sz w:val="20"/>
                                <w:szCs w:val="20"/>
                              </w:rPr>
                            </w:pPr>
                            <w:r w:rsidRPr="004F4F44">
                              <w:rPr>
                                <w:rFonts w:ascii="標楷體" w:eastAsia="標楷體" w:hAnsi="標楷體" w:hint="eastAsia"/>
                                <w:sz w:val="20"/>
                                <w:szCs w:val="20"/>
                              </w:rPr>
                              <w:t>苗栗出磺坑礦業歷史現場活化發展計畫</w:t>
                            </w:r>
                          </w:p>
                        </w:tc>
                        <w:tc>
                          <w:tcPr>
                            <w:tcW w:w="1260" w:type="dxa"/>
                            <w:vAlign w:val="center"/>
                          </w:tcPr>
                          <w:p w:rsidR="00B724F1" w:rsidRPr="004F4F44" w:rsidRDefault="00B724F1" w:rsidP="00036645">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北寮五棟歷史建築</w:t>
                            </w:r>
                          </w:p>
                        </w:tc>
                        <w:tc>
                          <w:tcPr>
                            <w:tcW w:w="1176"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111年12月</w:t>
                            </w:r>
                          </w:p>
                        </w:tc>
                        <w:tc>
                          <w:tcPr>
                            <w:tcW w:w="1217" w:type="dxa"/>
                            <w:vAlign w:val="center"/>
                          </w:tcPr>
                          <w:p w:rsidR="00B724F1" w:rsidRPr="004F4F44" w:rsidRDefault="00B724F1" w:rsidP="004F4F44">
                            <w:pPr>
                              <w:snapToGrid w:val="0"/>
                              <w:spacing w:line="240" w:lineRule="exact"/>
                              <w:ind w:leftChars="-45" w:left="-108" w:rightChars="-45" w:right="-108"/>
                              <w:jc w:val="center"/>
                              <w:rPr>
                                <w:rFonts w:ascii="標楷體" w:eastAsia="標楷體" w:hAnsi="標楷體"/>
                                <w:spacing w:val="-4"/>
                                <w:sz w:val="20"/>
                                <w:szCs w:val="20"/>
                              </w:rPr>
                            </w:pPr>
                            <w:r w:rsidRPr="004F4F44">
                              <w:rPr>
                                <w:rFonts w:ascii="標楷體" w:eastAsia="標楷體" w:hAnsi="標楷體" w:hint="eastAsia"/>
                                <w:spacing w:val="-4"/>
                                <w:sz w:val="20"/>
                                <w:szCs w:val="20"/>
                              </w:rPr>
                              <w:t>1年</w:t>
                            </w:r>
                          </w:p>
                        </w:tc>
                        <w:tc>
                          <w:tcPr>
                            <w:tcW w:w="2212" w:type="dxa"/>
                            <w:vAlign w:val="center"/>
                          </w:tcPr>
                          <w:p w:rsidR="00B724F1" w:rsidRPr="004F4F44" w:rsidRDefault="00B724F1" w:rsidP="00E86B82">
                            <w:pPr>
                              <w:snapToGrid w:val="0"/>
                              <w:spacing w:line="240" w:lineRule="exact"/>
                              <w:ind w:leftChars="-45" w:left="-108" w:rightChars="-27" w:right="-65"/>
                              <w:jc w:val="both"/>
                              <w:rPr>
                                <w:rFonts w:ascii="標楷體" w:eastAsia="標楷體" w:hAnsi="標楷體"/>
                                <w:spacing w:val="-4"/>
                                <w:sz w:val="20"/>
                                <w:szCs w:val="20"/>
                              </w:rPr>
                            </w:pPr>
                            <w:r w:rsidRPr="004F4F44">
                              <w:rPr>
                                <w:rFonts w:ascii="標楷體" w:eastAsia="標楷體" w:hAnsi="標楷體" w:hint="eastAsia"/>
                                <w:spacing w:val="-4"/>
                                <w:sz w:val="20"/>
                                <w:szCs w:val="20"/>
                              </w:rPr>
                              <w:t>苗栗縣政府與台灣中油股份有限公司（土地及建物所有權人）簽訂之合作意向書未規範計畫完成後之維護管理及營運模式。</w:t>
                            </w:r>
                          </w:p>
                        </w:tc>
                      </w:tr>
                    </w:tbl>
                    <w:p w:rsidR="00B724F1" w:rsidRPr="00F52379" w:rsidRDefault="00B724F1" w:rsidP="00A61053">
                      <w:pPr>
                        <w:snapToGrid w:val="0"/>
                        <w:spacing w:line="240" w:lineRule="exact"/>
                        <w:ind w:leftChars="-52" w:left="-12" w:hangingChars="63" w:hanging="113"/>
                        <w:rPr>
                          <w:rFonts w:ascii="標楷體" w:eastAsia="標楷體" w:hAnsi="標楷體"/>
                          <w:sz w:val="18"/>
                        </w:rPr>
                      </w:pPr>
                      <w:r w:rsidRPr="00F52379">
                        <w:rPr>
                          <w:rFonts w:ascii="標楷體" w:eastAsia="標楷體" w:hAnsi="標楷體" w:hint="eastAsia"/>
                          <w:sz w:val="18"/>
                        </w:rPr>
                        <w:t>資</w:t>
                      </w:r>
                      <w:r w:rsidRPr="00F52379">
                        <w:rPr>
                          <w:rFonts w:ascii="標楷體" w:eastAsia="標楷體" w:hAnsi="標楷體"/>
                          <w:sz w:val="18"/>
                        </w:rPr>
                        <w:t>料來源：整理自各相關市</w:t>
                      </w:r>
                      <w:r w:rsidRPr="00F52379">
                        <w:rPr>
                          <w:rFonts w:ascii="標楷體" w:eastAsia="標楷體" w:hAnsi="標楷體" w:hint="eastAsia"/>
                          <w:sz w:val="18"/>
                        </w:rPr>
                        <w:t>（</w:t>
                      </w:r>
                      <w:r w:rsidRPr="00F52379">
                        <w:rPr>
                          <w:rFonts w:ascii="標楷體" w:eastAsia="標楷體" w:hAnsi="標楷體"/>
                          <w:sz w:val="18"/>
                        </w:rPr>
                        <w:t>縣</w:t>
                      </w:r>
                      <w:r w:rsidRPr="00F52379">
                        <w:rPr>
                          <w:rFonts w:ascii="標楷體" w:eastAsia="標楷體" w:hAnsi="標楷體" w:hint="eastAsia"/>
                          <w:sz w:val="18"/>
                        </w:rPr>
                        <w:t>）</w:t>
                      </w:r>
                      <w:r w:rsidRPr="00F52379">
                        <w:rPr>
                          <w:rFonts w:ascii="標楷體" w:eastAsia="標楷體" w:hAnsi="標楷體"/>
                          <w:sz w:val="18"/>
                        </w:rPr>
                        <w:t>政府</w:t>
                      </w:r>
                      <w:r w:rsidRPr="00F52379">
                        <w:rPr>
                          <w:rFonts w:ascii="標楷體" w:eastAsia="標楷體" w:hAnsi="標楷體" w:hint="eastAsia"/>
                          <w:sz w:val="18"/>
                        </w:rPr>
                        <w:t>及審</w:t>
                      </w:r>
                      <w:r w:rsidRPr="00F52379">
                        <w:rPr>
                          <w:rFonts w:ascii="標楷體" w:eastAsia="標楷體" w:hAnsi="標楷體"/>
                          <w:sz w:val="18"/>
                        </w:rPr>
                        <w:t>計處（</w:t>
                      </w:r>
                      <w:r w:rsidRPr="00F52379">
                        <w:rPr>
                          <w:rFonts w:ascii="標楷體" w:eastAsia="標楷體" w:hAnsi="標楷體" w:hint="eastAsia"/>
                          <w:sz w:val="18"/>
                        </w:rPr>
                        <w:t>室</w:t>
                      </w:r>
                      <w:r w:rsidRPr="00F52379">
                        <w:rPr>
                          <w:rFonts w:ascii="標楷體" w:eastAsia="標楷體" w:hAnsi="標楷體"/>
                          <w:sz w:val="18"/>
                        </w:rPr>
                        <w:t>）提供資料。</w:t>
                      </w:r>
                    </w:p>
                  </w:txbxContent>
                </v:textbox>
                <w10:wrap type="square" anchorx="margin"/>
              </v:shape>
            </w:pict>
          </mc:Fallback>
        </mc:AlternateContent>
      </w:r>
      <w:r w:rsidR="00B45C10" w:rsidRPr="00AC014A">
        <w:rPr>
          <w:rFonts w:ascii="標楷體" w:eastAsia="標楷體" w:hAnsi="標楷體" w:hint="eastAsia"/>
          <w:szCs w:val="24"/>
        </w:rPr>
        <w:t>或合作意向書未規範計畫完成後之營運管理模式等所致，已影響計畫執行成效；（2）依106年4月13日再造歷史現場計畫第1次督導會議結論，再造歷史現場計畫成功與否之關鍵，在於「以文化治理帶動城鄉發展」等4項原則及「如何發現歷史及再現歷史記憶」等6個面向，又依同年8月16日第2次顧問會議結論，各市縣政府於建構再造歷史現場計畫之總體規劃，須回應4項原則、6個面向及歷史、現場、再造等核心理念。惟5個輔導團於評核各市縣政府執行專案計畫符合再造歷史現場計畫核心理念情形之評核面向及指標訂定標準不一（表1</w:t>
      </w:r>
      <w:r w:rsidR="00B45C10" w:rsidRPr="00AC014A">
        <w:rPr>
          <w:rFonts w:ascii="標楷體" w:eastAsia="標楷體" w:hAnsi="標楷體"/>
          <w:szCs w:val="24"/>
        </w:rPr>
        <w:t>3</w:t>
      </w:r>
      <w:r w:rsidR="00B45C10" w:rsidRPr="00AC014A">
        <w:rPr>
          <w:rFonts w:ascii="標楷體" w:eastAsia="標楷體" w:hAnsi="標楷體" w:hint="eastAsia"/>
          <w:szCs w:val="24"/>
        </w:rPr>
        <w:t>），舉如考古遺址組輔導團未評核各市縣政府之專案計畫是否符合再造歷史現場計畫核心理念；古聚組第一分區及產業組輔導團分別以4項原則及6個面向辦理評核，惟均未列對應細項指標。又依古聚組第二分區及眷村組輔導團勞務委託案成果報告書或進度報告書揭露其評核結果，部分市縣政府執行計畫仍有未符合再造歷史現場計畫核心理念情形，舉如桃園市「大溪好生活</w:t>
      </w:r>
      <w:r w:rsidR="00E06102" w:rsidRPr="00AC014A">
        <w:rPr>
          <w:rFonts w:ascii="標楷體" w:eastAsia="標楷體" w:hAnsi="標楷體" w:hint="eastAsia"/>
          <w:szCs w:val="24"/>
        </w:rPr>
        <w:t>－</w:t>
      </w:r>
      <w:r w:rsidR="00B45C10" w:rsidRPr="00AC014A">
        <w:rPr>
          <w:rFonts w:ascii="標楷體" w:eastAsia="標楷體" w:hAnsi="標楷體" w:hint="eastAsia"/>
          <w:szCs w:val="24"/>
        </w:rPr>
        <w:t>再造歷史現場二期計畫」，無軟體計畫較難達到文化治理面向、新竹市「新竹日本海軍第六燃料廠與科技知識藝術村落歷史現場再造與活化計畫」之金城新村修復材料運用大量現代化材料，並調整原有眷村院落空間，使其修復完成之風貌</w:t>
      </w:r>
      <w:r w:rsidR="00875771" w:rsidRPr="006F7549">
        <w:rPr>
          <w:rFonts w:ascii="標楷體" w:eastAsia="標楷體" w:hAnsi="標楷體" w:hint="eastAsia"/>
          <w:szCs w:val="24"/>
        </w:rPr>
        <w:t>悖</w:t>
      </w:r>
      <w:r w:rsidR="00B45C10" w:rsidRPr="00AC014A">
        <w:rPr>
          <w:rFonts w:ascii="標楷體" w:eastAsia="標楷體" w:hAnsi="標楷體" w:hint="eastAsia"/>
          <w:szCs w:val="24"/>
        </w:rPr>
        <w:t>離過去眷村環境氛圍，不易感受到眷村風味以及所要展現之眷村文化意涵等情事，經函請文化部督促檢討改進。據復：（1）文資局將持續透過定期工作會議、不定期督導會議及輔導團訪視等，督促各市縣政府提早及加速規劃各歷史文化場域之經營管理方案採購作業，俾利儘速營運及活化再利用；（2）將督請相關輔導團改善，召開工作會議研擬適合評核項目，並於後續各輔導團標案需求說明書內明確列出相關規範事項，以利輔導考核。</w:t>
      </w:r>
    </w:p>
    <w:p w:rsidR="00B45C10" w:rsidRPr="00AC014A" w:rsidRDefault="00B45C10" w:rsidP="00920835">
      <w:pPr>
        <w:overflowPunct w:val="0"/>
        <w:snapToGrid w:val="0"/>
        <w:spacing w:line="410" w:lineRule="exact"/>
        <w:ind w:firstLineChars="450" w:firstLine="1081"/>
        <w:jc w:val="both"/>
        <w:rPr>
          <w:rFonts w:ascii="標楷體" w:eastAsia="標楷體" w:hAnsi="標楷體"/>
          <w:szCs w:val="24"/>
        </w:rPr>
      </w:pPr>
      <w:r w:rsidRPr="00AC014A">
        <w:rPr>
          <w:rFonts w:ascii="標楷體" w:eastAsia="標楷體" w:hAnsi="標楷體"/>
          <w:b/>
          <w:szCs w:val="24"/>
        </w:rPr>
        <w:t>2.</w:t>
      </w:r>
      <w:r w:rsidRPr="00AC014A">
        <w:rPr>
          <w:rFonts w:ascii="標楷體" w:eastAsia="標楷體" w:hAnsi="標楷體" w:hint="eastAsia"/>
          <w:b/>
          <w:szCs w:val="24"/>
        </w:rPr>
        <w:t xml:space="preserve">　</w:t>
      </w:r>
      <w:r w:rsidRPr="00AC014A">
        <w:rPr>
          <w:rFonts w:ascii="標楷體" w:eastAsia="標楷體" w:hAnsi="標楷體" w:hint="eastAsia"/>
          <w:b/>
        </w:rPr>
        <w:t>補助市縣政府修復私人團體歷史文化場域，未規範須取得修復後適度開放民眾參觀之文件，或須符合都市計畫土地使用分區管制之規定，減損計畫執行效益</w:t>
      </w:r>
      <w:r w:rsidRPr="00AC014A">
        <w:rPr>
          <w:rFonts w:ascii="標楷體" w:eastAsia="標楷體" w:hAnsi="標楷體" w:hint="eastAsia"/>
          <w:b/>
          <w:szCs w:val="24"/>
        </w:rPr>
        <w:t>：</w:t>
      </w:r>
      <w:r w:rsidRPr="00AC014A">
        <w:rPr>
          <w:rFonts w:ascii="標楷體" w:eastAsia="標楷體" w:hAnsi="標楷體" w:hint="eastAsia"/>
          <w:szCs w:val="24"/>
        </w:rPr>
        <w:t>依文化資產保存法第31條規定，公有及接受政府補助之私有古蹟、歷史建築、紀念建築及聚落建築群，應適度開放大眾參觀。又文化部為補助市縣政府執行再造歷史現場計畫，訂定文化部再造歷史現場專案計畫補助作業要點（下稱專案計畫補助作業要點</w:t>
      </w:r>
      <w:r w:rsidR="00EE50C3" w:rsidRPr="00AC014A">
        <w:rPr>
          <w:rFonts w:ascii="標楷體" w:eastAsia="標楷體" w:hAnsi="標楷體" w:hint="eastAsia"/>
          <w:szCs w:val="24"/>
        </w:rPr>
        <w:t>）</w:t>
      </w:r>
      <w:r w:rsidRPr="00AC014A">
        <w:rPr>
          <w:rFonts w:ascii="標楷體" w:eastAsia="標楷體" w:hAnsi="標楷體" w:hint="eastAsia"/>
          <w:szCs w:val="24"/>
        </w:rPr>
        <w:t>，作為規範補助計畫提案、審查、考核等依據。經查執行情形，核有：（1）依專案計畫補助作業要點第11點規定，市縣政府研提申請計畫書內容包含計畫摘要、計畫緣起及目標等10項。惟未含補助計畫執行場域所有權屬私人團體，須取得其同意適度開放大眾參觀文件，致部分計畫因未取得所有權人同意，未能適度開放供民眾參觀，減損計畫執行效益，舉如彰化縣政府執行「千帆入港－再造鹿港歷史現場」計畫之福興穀倉修復工程已於110年7月14日完工，總計投入經費達4,520萬餘元，因福興倉庫坐落之「土地」所有權人為彰化縣福興鄉農會，彰化縣文化局僅使用1年餘，農會即以整體規劃為由收回自行管理使用；（2）依專案計畫補助作業要點第12點第2款第6目撥款原則規定，計畫或計畫內項目涉及採購發包者，應檢附</w:t>
      </w:r>
      <w:r w:rsidR="00E26C20" w:rsidRPr="00AC014A">
        <w:rPr>
          <w:rFonts w:ascii="標楷體" w:eastAsia="標楷體" w:hAnsi="標楷體" w:hint="eastAsia"/>
          <w:szCs w:val="24"/>
        </w:rPr>
        <w:t>發包相關資料（契約書或決標紀錄影本、領據、請款明細表等）。惟未</w:t>
      </w:r>
      <w:r w:rsidRPr="00AC014A">
        <w:rPr>
          <w:rFonts w:ascii="標楷體" w:eastAsia="標楷體" w:hAnsi="標楷體" w:hint="eastAsia"/>
          <w:szCs w:val="24"/>
        </w:rPr>
        <w:t>含檢附計畫執行場域修復後再利用方式符合都市計畫土地使用分區管制規定，或未符合規定研擬改善措施之文件，致部分修復後歷史文化場域因再利用未符合都市計畫土地使用分區管制規定，延遲啟用或迄無使用執照或使用許可，舉如：107年補助嘉義市政府執行嘉義市重現木都再造歷史現場計畫，其中修復舊遊民收容所於110年8月完工，惟因不具文化資產身分且位於嘉義市都市計畫乙種工業區，無法請領使用許可或使用執照等情事，經函請文化部督促檢討改進。據復：（1）文資局後續徵求新案時，將要求提案單位於提案標的涉及私人團體場域時，須提供所有權人同意適度開放大眾</w:t>
      </w:r>
      <w:r w:rsidRPr="00AC014A">
        <w:rPr>
          <w:rFonts w:ascii="標楷體" w:eastAsia="標楷體" w:hAnsi="標楷體" w:hint="eastAsia"/>
          <w:spacing w:val="4"/>
          <w:kern w:val="0"/>
          <w:szCs w:val="24"/>
        </w:rPr>
        <w:t>參觀</w:t>
      </w:r>
      <w:r w:rsidRPr="00AC014A">
        <w:rPr>
          <w:rFonts w:ascii="標楷體" w:eastAsia="標楷體" w:hAnsi="標楷體" w:hint="eastAsia"/>
          <w:szCs w:val="24"/>
        </w:rPr>
        <w:t>之文件，並確實辦理審查，俾使修復後私人團體所有歷史文化場域得適度開放大眾參觀，提升計畫執行效益；（2）文資局將持續輔導嘉義市政府取得舊遊民收容所使用執照或使用許可，且後續徵求新案時，將請提案單位說明及</w:t>
      </w:r>
      <w:r w:rsidRPr="00AC014A">
        <w:rPr>
          <w:rFonts w:ascii="標楷體" w:eastAsia="標楷體" w:hAnsi="標楷體"/>
          <w:szCs w:val="24"/>
        </w:rPr>
        <w:t>提供</w:t>
      </w:r>
      <w:r w:rsidRPr="00AC014A">
        <w:rPr>
          <w:rFonts w:ascii="標楷體" w:eastAsia="標楷體" w:hAnsi="標楷體" w:hint="eastAsia"/>
          <w:szCs w:val="24"/>
        </w:rPr>
        <w:t>計畫執行場域修復後再利用方式是否符合都市計畫土地使用分區管制規定文件，並確實辦理審查，俾使修復後歷史文化場域合法使用及提升計畫執行效益。</w:t>
      </w:r>
    </w:p>
    <w:p w:rsidR="00E962C5" w:rsidRPr="00AC014A" w:rsidRDefault="00B45C10" w:rsidP="00920835">
      <w:pPr>
        <w:overflowPunct w:val="0"/>
        <w:snapToGrid w:val="0"/>
        <w:spacing w:line="400" w:lineRule="exact"/>
        <w:ind w:firstLineChars="450" w:firstLine="1081"/>
        <w:jc w:val="distribute"/>
        <w:rPr>
          <w:rFonts w:ascii="標楷體" w:eastAsia="標楷體" w:hAnsi="標楷體"/>
          <w:szCs w:val="24"/>
        </w:rPr>
      </w:pPr>
      <w:r w:rsidRPr="00AC014A">
        <w:rPr>
          <w:rFonts w:ascii="標楷體" w:eastAsia="標楷體" w:hAnsi="標楷體"/>
          <w:b/>
          <w:szCs w:val="24"/>
        </w:rPr>
        <w:t>3</w:t>
      </w:r>
      <w:r w:rsidRPr="00AC014A">
        <w:rPr>
          <w:rFonts w:ascii="標楷體" w:eastAsia="標楷體" w:hAnsi="標楷體" w:hint="eastAsia"/>
          <w:b/>
          <w:szCs w:val="24"/>
        </w:rPr>
        <w:t xml:space="preserve">.　</w:t>
      </w:r>
      <w:r w:rsidRPr="00AC014A">
        <w:rPr>
          <w:rFonts w:ascii="標楷體" w:eastAsia="標楷體" w:hAnsi="標楷體" w:hint="eastAsia"/>
          <w:b/>
        </w:rPr>
        <w:t>近3成專案計</w:t>
      </w:r>
      <w:r w:rsidRPr="00AC014A">
        <w:rPr>
          <w:rFonts w:ascii="標楷體" w:eastAsia="標楷體" w:hAnsi="標楷體"/>
          <w:b/>
        </w:rPr>
        <w:t>畫</w:t>
      </w:r>
      <w:r w:rsidRPr="00AC014A">
        <w:rPr>
          <w:rFonts w:ascii="標楷體" w:eastAsia="標楷體" w:hAnsi="標楷體" w:hint="eastAsia"/>
          <w:b/>
        </w:rPr>
        <w:t>已屆執行期程仍未結案，或未明確定義部分績效指標內涵，致各市縣政府提供資料未臻一致，尚難客觀衡量目標達成情形</w:t>
      </w:r>
      <w:r w:rsidRPr="00AC014A">
        <w:rPr>
          <w:rFonts w:ascii="標楷體" w:eastAsia="標楷體" w:hAnsi="標楷體" w:hint="eastAsia"/>
          <w:b/>
          <w:szCs w:val="24"/>
        </w:rPr>
        <w:t>：</w:t>
      </w:r>
      <w:r w:rsidRPr="00AC014A">
        <w:rPr>
          <w:rFonts w:ascii="標楷體" w:eastAsia="標楷體" w:hAnsi="標楷體" w:hint="eastAsia"/>
          <w:szCs w:val="24"/>
        </w:rPr>
        <w:t>截至112年底止，文資局累計核定補助22市縣政府96案專案計畫計1,125件子計畫，分別為106至109年度核定補助21市</w:t>
      </w:r>
      <w:r w:rsidR="0094000B" w:rsidRPr="00AC014A">
        <w:rPr>
          <w:rFonts w:ascii="標楷體" w:eastAsia="標楷體" w:hAnsi="標楷體" w:hint="eastAsia"/>
          <w:szCs w:val="24"/>
        </w:rPr>
        <w:t>縣政府37案專案計畫計697件子計畫（已結案）、110年度核定補助18市縣政府29案計171</w:t>
      </w:r>
      <w:r w:rsidR="00365655" w:rsidRPr="00AC014A">
        <w:rPr>
          <w:rFonts w:ascii="標楷體" w:eastAsia="標楷體" w:hAnsi="標楷體" w:hint="eastAsia"/>
          <w:szCs w:val="24"/>
        </w:rPr>
        <w:t>件</w:t>
      </w:r>
      <w:r w:rsidR="00920835" w:rsidRPr="00AC014A">
        <w:rPr>
          <w:rFonts w:ascii="標楷體" w:eastAsia="標楷體" w:hAnsi="標楷體" w:hint="eastAsia"/>
          <w:szCs w:val="24"/>
        </w:rPr>
        <w:t>子計畫（下稱2.0計畫）、111年度核定補助20市縣政府30案計257件子計畫（執行至114年度）。</w:t>
      </w:r>
    </w:p>
    <w:p w:rsidR="00B45C10" w:rsidRPr="00AC014A" w:rsidRDefault="00FB529F" w:rsidP="00920835">
      <w:pPr>
        <w:overflowPunct w:val="0"/>
        <w:snapToGrid w:val="0"/>
        <w:spacing w:line="400" w:lineRule="exact"/>
        <w:jc w:val="both"/>
        <w:rPr>
          <w:rFonts w:ascii="標楷體" w:eastAsia="標楷體" w:hAnsi="標楷體"/>
          <w:b/>
          <w:sz w:val="28"/>
          <w:szCs w:val="28"/>
        </w:rPr>
      </w:pPr>
      <w:r w:rsidRPr="00AC014A">
        <w:rPr>
          <w:rFonts w:ascii="標楷體" w:hAnsi="標楷體"/>
          <w:noProof/>
        </w:rPr>
        <mc:AlternateContent>
          <mc:Choice Requires="wps">
            <w:drawing>
              <wp:anchor distT="0" distB="0" distL="114300" distR="114300" simplePos="0" relativeHeight="251660800" behindDoc="1" locked="0" layoutInCell="1" allowOverlap="1" wp14:anchorId="62D4AC1F" wp14:editId="13DC1208">
                <wp:simplePos x="0" y="0"/>
                <wp:positionH relativeFrom="margin">
                  <wp:posOffset>3554730</wp:posOffset>
                </wp:positionH>
                <wp:positionV relativeFrom="margin">
                  <wp:posOffset>36195</wp:posOffset>
                </wp:positionV>
                <wp:extent cx="2764155" cy="4893310"/>
                <wp:effectExtent l="0" t="0" r="0" b="2540"/>
                <wp:wrapSquare wrapText="bothSides"/>
                <wp:docPr id="18" name="文字方塊 18"/>
                <wp:cNvGraphicFramePr/>
                <a:graphic xmlns:a="http://schemas.openxmlformats.org/drawingml/2006/main">
                  <a:graphicData uri="http://schemas.microsoft.com/office/word/2010/wordprocessingShape">
                    <wps:wsp>
                      <wps:cNvSpPr txBox="1"/>
                      <wps:spPr>
                        <a:xfrm>
                          <a:off x="0" y="0"/>
                          <a:ext cx="2764155" cy="4893310"/>
                        </a:xfrm>
                        <a:prstGeom prst="rect">
                          <a:avLst/>
                        </a:prstGeom>
                        <a:solidFill>
                          <a:sysClr val="window" lastClr="FFFFFF"/>
                        </a:solidFill>
                        <a:ln w="6350">
                          <a:noFill/>
                        </a:ln>
                        <a:effectLst/>
                      </wps:spPr>
                      <wps:txbx>
                        <w:txbxContent>
                          <w:tbl>
                            <w:tblPr>
                              <w:tblStyle w:val="aa"/>
                              <w:tblW w:w="4266" w:type="dxa"/>
                              <w:tblLook w:val="04A0" w:firstRow="1" w:lastRow="0" w:firstColumn="1" w:lastColumn="0" w:noHBand="0" w:noVBand="1"/>
                            </w:tblPr>
                            <w:tblGrid>
                              <w:gridCol w:w="426"/>
                              <w:gridCol w:w="2146"/>
                              <w:gridCol w:w="868"/>
                              <w:gridCol w:w="826"/>
                            </w:tblGrid>
                            <w:tr w:rsidR="00B724F1" w:rsidRPr="00507C84" w:rsidTr="0094000B">
                              <w:trPr>
                                <w:trHeight w:val="20"/>
                              </w:trPr>
                              <w:tc>
                                <w:tcPr>
                                  <w:tcW w:w="4266" w:type="dxa"/>
                                  <w:gridSpan w:val="4"/>
                                  <w:tcBorders>
                                    <w:top w:val="nil"/>
                                    <w:left w:val="nil"/>
                                    <w:bottom w:val="nil"/>
                                    <w:right w:val="nil"/>
                                  </w:tcBorders>
                                </w:tcPr>
                                <w:p w:rsidR="00B724F1" w:rsidRPr="00840A20" w:rsidRDefault="00B724F1" w:rsidP="00FB529F">
                                  <w:pPr>
                                    <w:snapToGrid w:val="0"/>
                                    <w:spacing w:line="280" w:lineRule="exact"/>
                                    <w:ind w:leftChars="-45" w:left="714" w:rightChars="-45" w:right="-108" w:hangingChars="342" w:hanging="822"/>
                                    <w:jc w:val="both"/>
                                    <w:rPr>
                                      <w:rFonts w:ascii="標楷體" w:eastAsia="標楷體" w:hAnsi="標楷體"/>
                                      <w:b/>
                                    </w:rPr>
                                  </w:pPr>
                                  <w:r w:rsidRPr="00840A20">
                                    <w:rPr>
                                      <w:rFonts w:ascii="標楷體" w:eastAsia="標楷體" w:hAnsi="標楷體" w:hint="eastAsia"/>
                                      <w:b/>
                                    </w:rPr>
                                    <w:t>表</w:t>
                                  </w:r>
                                  <w:r>
                                    <w:rPr>
                                      <w:rFonts w:ascii="標楷體" w:eastAsia="標楷體" w:hAnsi="標楷體" w:hint="eastAsia"/>
                                      <w:b/>
                                    </w:rPr>
                                    <w:t xml:space="preserve">14　</w:t>
                                  </w:r>
                                  <w:r w:rsidRPr="00607DF6">
                                    <w:rPr>
                                      <w:rFonts w:ascii="標楷體" w:eastAsia="標楷體" w:hAnsi="標楷體" w:hint="eastAsia"/>
                                      <w:b/>
                                    </w:rPr>
                                    <w:t>再</w:t>
                                  </w:r>
                                  <w:r w:rsidRPr="00607DF6">
                                    <w:rPr>
                                      <w:rFonts w:ascii="標楷體" w:eastAsia="標楷體" w:hAnsi="標楷體"/>
                                      <w:b/>
                                    </w:rPr>
                                    <w:t>造</w:t>
                                  </w:r>
                                  <w:r w:rsidRPr="00607DF6">
                                    <w:rPr>
                                      <w:rFonts w:ascii="標楷體" w:eastAsia="標楷體" w:hAnsi="標楷體" w:hint="eastAsia"/>
                                      <w:b/>
                                    </w:rPr>
                                    <w:t>歷史現</w:t>
                                  </w:r>
                                  <w:r w:rsidRPr="00840A20">
                                    <w:rPr>
                                      <w:rFonts w:ascii="標楷體" w:eastAsia="標楷體" w:hAnsi="標楷體" w:hint="eastAsia"/>
                                      <w:b/>
                                    </w:rPr>
                                    <w:t>場</w:t>
                                  </w:r>
                                  <w:r>
                                    <w:rPr>
                                      <w:rFonts w:ascii="標楷體" w:eastAsia="標楷體" w:hAnsi="標楷體" w:hint="eastAsia"/>
                                      <w:b/>
                                    </w:rPr>
                                    <w:t>2.0</w:t>
                                  </w:r>
                                  <w:r w:rsidRPr="00840A20">
                                    <w:rPr>
                                      <w:rFonts w:ascii="標楷體" w:eastAsia="標楷體" w:hAnsi="標楷體" w:hint="eastAsia"/>
                                      <w:b/>
                                    </w:rPr>
                                    <w:t>計畫尚未結案原因彙整</w:t>
                                  </w:r>
                                  <w:r>
                                    <w:rPr>
                                      <w:rFonts w:ascii="標楷體" w:eastAsia="標楷體" w:hAnsi="標楷體" w:hint="eastAsia"/>
                                      <w:b/>
                                    </w:rPr>
                                    <w:t>情形</w:t>
                                  </w:r>
                                </w:p>
                              </w:tc>
                            </w:tr>
                            <w:tr w:rsidR="00B724F1" w:rsidRPr="00840A20" w:rsidTr="0094000B">
                              <w:trPr>
                                <w:trHeight w:val="20"/>
                              </w:trPr>
                              <w:tc>
                                <w:tcPr>
                                  <w:tcW w:w="4266" w:type="dxa"/>
                                  <w:gridSpan w:val="4"/>
                                  <w:tcBorders>
                                    <w:top w:val="nil"/>
                                    <w:left w:val="nil"/>
                                    <w:right w:val="nil"/>
                                  </w:tcBorders>
                                </w:tcPr>
                                <w:p w:rsidR="00B724F1" w:rsidRPr="00840A20" w:rsidRDefault="00B724F1" w:rsidP="00FB529F">
                                  <w:pPr>
                                    <w:snapToGrid w:val="0"/>
                                    <w:spacing w:line="280" w:lineRule="exact"/>
                                    <w:ind w:rightChars="-46" w:right="-110"/>
                                    <w:jc w:val="right"/>
                                    <w:rPr>
                                      <w:rFonts w:ascii="標楷體" w:eastAsia="標楷體" w:hAnsi="標楷體"/>
                                      <w:sz w:val="20"/>
                                      <w:szCs w:val="20"/>
                                    </w:rPr>
                                  </w:pPr>
                                  <w:r w:rsidRPr="00840A20">
                                    <w:rPr>
                                      <w:rFonts w:ascii="標楷體" w:eastAsia="標楷體" w:hAnsi="標楷體"/>
                                      <w:sz w:val="20"/>
                                      <w:szCs w:val="20"/>
                                    </w:rPr>
                                    <w:t>單位</w:t>
                                  </w:r>
                                  <w:r w:rsidRPr="00840A20">
                                    <w:rPr>
                                      <w:rFonts w:ascii="標楷體" w:eastAsia="標楷體" w:hAnsi="標楷體" w:hint="eastAsia"/>
                                      <w:sz w:val="20"/>
                                      <w:szCs w:val="20"/>
                                    </w:rPr>
                                    <w:t>：</w:t>
                                  </w:r>
                                  <w:r w:rsidRPr="00840A20">
                                    <w:rPr>
                                      <w:rFonts w:ascii="標楷體" w:eastAsia="標楷體" w:hAnsi="標楷體"/>
                                      <w:sz w:val="20"/>
                                      <w:szCs w:val="20"/>
                                    </w:rPr>
                                    <w:t>件</w:t>
                                  </w:r>
                                </w:p>
                              </w:tc>
                            </w:tr>
                            <w:tr w:rsidR="00B724F1" w:rsidRPr="00840A20" w:rsidTr="0094000B">
                              <w:trPr>
                                <w:trHeight w:val="20"/>
                              </w:trPr>
                              <w:tc>
                                <w:tcPr>
                                  <w:tcW w:w="426" w:type="dxa"/>
                                  <w:vAlign w:val="center"/>
                                </w:tcPr>
                                <w:p w:rsidR="00B724F1" w:rsidRPr="001A5BE1" w:rsidRDefault="00B724F1" w:rsidP="0094000B">
                                  <w:pPr>
                                    <w:snapToGrid w:val="0"/>
                                    <w:spacing w:line="260" w:lineRule="exact"/>
                                    <w:ind w:leftChars="-41" w:left="-98" w:rightChars="-44" w:right="-106"/>
                                    <w:jc w:val="center"/>
                                    <w:rPr>
                                      <w:rFonts w:ascii="標楷體" w:eastAsia="標楷體" w:hAnsi="標楷體"/>
                                      <w:sz w:val="20"/>
                                      <w:szCs w:val="20"/>
                                    </w:rPr>
                                  </w:pPr>
                                  <w:r w:rsidRPr="001A5BE1">
                                    <w:rPr>
                                      <w:rFonts w:ascii="標楷體" w:eastAsia="標楷體" w:hAnsi="標楷體"/>
                                      <w:sz w:val="20"/>
                                      <w:szCs w:val="20"/>
                                    </w:rPr>
                                    <w:t>序號</w:t>
                                  </w:r>
                                </w:p>
                              </w:tc>
                              <w:tc>
                                <w:tcPr>
                                  <w:tcW w:w="214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尚未結案原因</w:t>
                                  </w: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市縣別</w:t>
                                  </w:r>
                                </w:p>
                              </w:tc>
                              <w:tc>
                                <w:tcPr>
                                  <w:tcW w:w="82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子計畫件數</w:t>
                                  </w:r>
                                </w:p>
                              </w:tc>
                            </w:tr>
                            <w:tr w:rsidR="00B724F1" w:rsidRPr="00840A20" w:rsidTr="0094000B">
                              <w:trPr>
                                <w:trHeight w:val="20"/>
                              </w:trPr>
                              <w:tc>
                                <w:tcPr>
                                  <w:tcW w:w="3440" w:type="dxa"/>
                                  <w:gridSpan w:val="3"/>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合計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47</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1</w:t>
                                  </w:r>
                                </w:p>
                              </w:tc>
                              <w:tc>
                                <w:tcPr>
                                  <w:tcW w:w="2146" w:type="dxa"/>
                                  <w:vMerge w:val="restart"/>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工程辦理驗收中；或已驗收及結算，尚未申請結案</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29</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基隆市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5</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臺中市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雲林縣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4</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8</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宜蘭縣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5</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澎湖縣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連江縣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2</w:t>
                                  </w:r>
                                </w:p>
                              </w:tc>
                              <w:tc>
                                <w:tcPr>
                                  <w:tcW w:w="2146" w:type="dxa"/>
                                  <w:vMerge w:val="restart"/>
                                  <w:vAlign w:val="center"/>
                                </w:tcPr>
                                <w:p w:rsidR="00B724F1" w:rsidRPr="00514AD9" w:rsidRDefault="00B724F1" w:rsidP="0094000B">
                                  <w:pPr>
                                    <w:snapToGrid w:val="0"/>
                                    <w:spacing w:line="260" w:lineRule="exact"/>
                                    <w:jc w:val="both"/>
                                    <w:rPr>
                                      <w:rFonts w:ascii="標楷體" w:eastAsia="標楷體" w:hAnsi="標楷體"/>
                                      <w:spacing w:val="4"/>
                                      <w:sz w:val="20"/>
                                      <w:szCs w:val="20"/>
                                    </w:rPr>
                                  </w:pPr>
                                  <w:r w:rsidRPr="00514AD9">
                                    <w:rPr>
                                      <w:rFonts w:ascii="標楷體" w:eastAsia="標楷體" w:hAnsi="標楷體" w:hint="eastAsia"/>
                                      <w:spacing w:val="4"/>
                                      <w:sz w:val="20"/>
                                      <w:szCs w:val="20"/>
                                    </w:rPr>
                                    <w:t>辦理變更設計致計畫期程展延</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12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新竹市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苗栗縣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屏東縣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連江縣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4</w:t>
                                  </w:r>
                                </w:p>
                              </w:tc>
                            </w:tr>
                            <w:tr w:rsidR="00B724F1" w:rsidRPr="00840A20" w:rsidTr="0094000B">
                              <w:trPr>
                                <w:trHeight w:val="20"/>
                              </w:trPr>
                              <w:tc>
                                <w:tcPr>
                                  <w:tcW w:w="42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3</w:t>
                                  </w:r>
                                </w:p>
                              </w:tc>
                              <w:tc>
                                <w:tcPr>
                                  <w:tcW w:w="2146" w:type="dxa"/>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因疫情及物價上漲影響發包</w:t>
                                  </w:r>
                                  <w:r>
                                    <w:rPr>
                                      <w:rFonts w:ascii="標楷體" w:eastAsia="標楷體" w:hAnsi="標楷體" w:hint="eastAsia"/>
                                      <w:sz w:val="20"/>
                                      <w:szCs w:val="20"/>
                                    </w:rPr>
                                    <w:t>時</w:t>
                                  </w:r>
                                  <w:r>
                                    <w:rPr>
                                      <w:rFonts w:ascii="標楷體" w:eastAsia="標楷體" w:hAnsi="標楷體"/>
                                      <w:sz w:val="20"/>
                                      <w:szCs w:val="20"/>
                                    </w:rPr>
                                    <w:t>程</w:t>
                                  </w: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苗栗縣</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b/>
                                      <w:sz w:val="20"/>
                                      <w:szCs w:val="20"/>
                                    </w:rPr>
                                    <w:t>2</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4</w:t>
                                  </w:r>
                                </w:p>
                              </w:tc>
                              <w:tc>
                                <w:tcPr>
                                  <w:tcW w:w="2146" w:type="dxa"/>
                                  <w:vMerge w:val="restart"/>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因工程進度大幅落後，解約重新發包或申請展延</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花蓮縣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tcBorders>
                                    <w:bottom w:val="single" w:sz="4" w:space="0" w:color="auto"/>
                                  </w:tcBorders>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5</w:t>
                                  </w:r>
                                </w:p>
                              </w:tc>
                              <w:tc>
                                <w:tcPr>
                                  <w:tcW w:w="2146" w:type="dxa"/>
                                  <w:tcBorders>
                                    <w:bottom w:val="single" w:sz="4" w:space="0" w:color="auto"/>
                                  </w:tcBorders>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規劃設計方向未確立，展延整體作業期程</w:t>
                                  </w:r>
                                </w:p>
                              </w:tc>
                              <w:tc>
                                <w:tcPr>
                                  <w:tcW w:w="868" w:type="dxa"/>
                                  <w:tcBorders>
                                    <w:bottom w:val="single" w:sz="4" w:space="0" w:color="auto"/>
                                  </w:tcBorders>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臺中市</w:t>
                                  </w:r>
                                </w:p>
                              </w:tc>
                              <w:tc>
                                <w:tcPr>
                                  <w:tcW w:w="826" w:type="dxa"/>
                                  <w:tcBorders>
                                    <w:bottom w:val="single" w:sz="4" w:space="0" w:color="auto"/>
                                  </w:tcBorders>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b/>
                                      <w:sz w:val="20"/>
                                      <w:szCs w:val="20"/>
                                    </w:rPr>
                                    <w:t>1</w:t>
                                  </w:r>
                                </w:p>
                              </w:tc>
                            </w:tr>
                            <w:tr w:rsidR="00B724F1" w:rsidRPr="00840A20" w:rsidTr="0094000B">
                              <w:trPr>
                                <w:trHeight w:val="20"/>
                              </w:trPr>
                              <w:tc>
                                <w:tcPr>
                                  <w:tcW w:w="4266" w:type="dxa"/>
                                  <w:gridSpan w:val="4"/>
                                  <w:tcBorders>
                                    <w:left w:val="nil"/>
                                    <w:bottom w:val="nil"/>
                                    <w:right w:val="nil"/>
                                  </w:tcBorders>
                                </w:tcPr>
                                <w:p w:rsidR="00B724F1" w:rsidRPr="00840A20" w:rsidRDefault="00B724F1" w:rsidP="0094000B">
                                  <w:pPr>
                                    <w:snapToGrid w:val="0"/>
                                    <w:spacing w:line="260" w:lineRule="exact"/>
                                    <w:ind w:leftChars="-47" w:left="789" w:rightChars="-44" w:right="-106" w:hangingChars="501" w:hanging="902"/>
                                    <w:rPr>
                                      <w:rFonts w:ascii="標楷體" w:eastAsia="標楷體" w:hAnsi="標楷體"/>
                                      <w:sz w:val="20"/>
                                      <w:szCs w:val="20"/>
                                    </w:rPr>
                                  </w:pPr>
                                  <w:r w:rsidRPr="001A5BE1">
                                    <w:rPr>
                                      <w:rFonts w:ascii="標楷體" w:eastAsia="標楷體" w:hAnsi="標楷體"/>
                                      <w:sz w:val="18"/>
                                      <w:szCs w:val="20"/>
                                    </w:rPr>
                                    <w:t>資料來源</w:t>
                                  </w:r>
                                  <w:r w:rsidRPr="001A5BE1">
                                    <w:rPr>
                                      <w:rFonts w:ascii="標楷體" w:eastAsia="標楷體" w:hAnsi="標楷體" w:hint="eastAsia"/>
                                      <w:sz w:val="18"/>
                                      <w:szCs w:val="20"/>
                                    </w:rPr>
                                    <w:t>：</w:t>
                                  </w:r>
                                  <w:r w:rsidRPr="001A5BE1">
                                    <w:rPr>
                                      <w:rFonts w:ascii="標楷體" w:eastAsia="標楷體" w:hAnsi="標楷體"/>
                                      <w:sz w:val="18"/>
                                      <w:szCs w:val="20"/>
                                    </w:rPr>
                                    <w:t>整理自文資局提供</w:t>
                                  </w:r>
                                  <w:r>
                                    <w:rPr>
                                      <w:rFonts w:ascii="標楷體" w:eastAsia="標楷體" w:hAnsi="標楷體" w:hint="eastAsia"/>
                                      <w:sz w:val="18"/>
                                      <w:szCs w:val="20"/>
                                    </w:rPr>
                                    <w:t>截</w:t>
                                  </w:r>
                                  <w:r>
                                    <w:rPr>
                                      <w:rFonts w:ascii="標楷體" w:eastAsia="標楷體" w:hAnsi="標楷體"/>
                                      <w:sz w:val="18"/>
                                      <w:szCs w:val="20"/>
                                    </w:rPr>
                                    <w:t>至</w:t>
                                  </w:r>
                                  <w:r>
                                    <w:rPr>
                                      <w:rFonts w:ascii="標楷體" w:eastAsia="標楷體" w:hAnsi="標楷體" w:hint="eastAsia"/>
                                      <w:sz w:val="18"/>
                                      <w:szCs w:val="20"/>
                                    </w:rPr>
                                    <w:t>113年3月底止</w:t>
                                  </w:r>
                                  <w:r w:rsidRPr="001A5BE1">
                                    <w:rPr>
                                      <w:rFonts w:ascii="標楷體" w:eastAsia="標楷體" w:hAnsi="標楷體"/>
                                      <w:sz w:val="18"/>
                                      <w:szCs w:val="20"/>
                                    </w:rPr>
                                    <w:t>資料</w:t>
                                  </w:r>
                                  <w:r w:rsidRPr="001A5BE1">
                                    <w:rPr>
                                      <w:rFonts w:ascii="標楷體" w:eastAsia="標楷體" w:hAnsi="標楷體" w:hint="eastAsia"/>
                                      <w:sz w:val="18"/>
                                      <w:szCs w:val="20"/>
                                    </w:rPr>
                                    <w:t>。</w:t>
                                  </w:r>
                                </w:p>
                              </w:tc>
                            </w:tr>
                          </w:tbl>
                          <w:p w:rsidR="00B724F1" w:rsidRPr="001E246F" w:rsidRDefault="00B724F1" w:rsidP="0094000B">
                            <w:pPr>
                              <w:spacing w:line="28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4AC1F" id="文字方塊 18" o:spid="_x0000_s1043" type="#_x0000_t202" style="position:absolute;left:0;text-align:left;margin-left:279.9pt;margin-top:2.85pt;width:217.65pt;height:385.3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" fillcolor="window" stroked="f" strokeweight=".5pt">
                <v:textbox>
                  <w:txbxContent>
                    <w:tbl>
                      <w:tblPr>
                        <w:tblStyle w:val="aa"/>
                        <w:tblW w:w="4266" w:type="dxa"/>
                        <w:tblLook w:val="04A0" w:firstRow="1" w:lastRow="0" w:firstColumn="1" w:lastColumn="0" w:noHBand="0" w:noVBand="1"/>
                      </w:tblPr>
                      <w:tblGrid>
                        <w:gridCol w:w="426"/>
                        <w:gridCol w:w="2146"/>
                        <w:gridCol w:w="868"/>
                        <w:gridCol w:w="826"/>
                      </w:tblGrid>
                      <w:tr w:rsidR="00B724F1" w:rsidRPr="00507C84" w:rsidTr="0094000B">
                        <w:trPr>
                          <w:trHeight w:val="20"/>
                        </w:trPr>
                        <w:tc>
                          <w:tcPr>
                            <w:tcW w:w="4266" w:type="dxa"/>
                            <w:gridSpan w:val="4"/>
                            <w:tcBorders>
                              <w:top w:val="nil"/>
                              <w:left w:val="nil"/>
                              <w:bottom w:val="nil"/>
                              <w:right w:val="nil"/>
                            </w:tcBorders>
                          </w:tcPr>
                          <w:p w:rsidR="00B724F1" w:rsidRPr="00840A20" w:rsidRDefault="00B724F1" w:rsidP="00FB529F">
                            <w:pPr>
                              <w:snapToGrid w:val="0"/>
                              <w:spacing w:line="280" w:lineRule="exact"/>
                              <w:ind w:leftChars="-45" w:left="714" w:rightChars="-45" w:right="-108" w:hangingChars="342" w:hanging="822"/>
                              <w:jc w:val="both"/>
                              <w:rPr>
                                <w:rFonts w:ascii="標楷體" w:eastAsia="標楷體" w:hAnsi="標楷體"/>
                                <w:b/>
                              </w:rPr>
                            </w:pPr>
                            <w:r w:rsidRPr="00840A20">
                              <w:rPr>
                                <w:rFonts w:ascii="標楷體" w:eastAsia="標楷體" w:hAnsi="標楷體" w:hint="eastAsia"/>
                                <w:b/>
                              </w:rPr>
                              <w:t>表</w:t>
                            </w:r>
                            <w:r>
                              <w:rPr>
                                <w:rFonts w:ascii="標楷體" w:eastAsia="標楷體" w:hAnsi="標楷體" w:hint="eastAsia"/>
                                <w:b/>
                              </w:rPr>
                              <w:t xml:space="preserve">14　</w:t>
                            </w:r>
                            <w:r w:rsidRPr="00607DF6">
                              <w:rPr>
                                <w:rFonts w:ascii="標楷體" w:eastAsia="標楷體" w:hAnsi="標楷體" w:hint="eastAsia"/>
                                <w:b/>
                              </w:rPr>
                              <w:t>再</w:t>
                            </w:r>
                            <w:r w:rsidRPr="00607DF6">
                              <w:rPr>
                                <w:rFonts w:ascii="標楷體" w:eastAsia="標楷體" w:hAnsi="標楷體"/>
                                <w:b/>
                              </w:rPr>
                              <w:t>造</w:t>
                            </w:r>
                            <w:r w:rsidRPr="00607DF6">
                              <w:rPr>
                                <w:rFonts w:ascii="標楷體" w:eastAsia="標楷體" w:hAnsi="標楷體" w:hint="eastAsia"/>
                                <w:b/>
                              </w:rPr>
                              <w:t>歷史現</w:t>
                            </w:r>
                            <w:r w:rsidRPr="00840A20">
                              <w:rPr>
                                <w:rFonts w:ascii="標楷體" w:eastAsia="標楷體" w:hAnsi="標楷體" w:hint="eastAsia"/>
                                <w:b/>
                              </w:rPr>
                              <w:t>場</w:t>
                            </w:r>
                            <w:r>
                              <w:rPr>
                                <w:rFonts w:ascii="標楷體" w:eastAsia="標楷體" w:hAnsi="標楷體" w:hint="eastAsia"/>
                                <w:b/>
                              </w:rPr>
                              <w:t>2.0</w:t>
                            </w:r>
                            <w:r w:rsidRPr="00840A20">
                              <w:rPr>
                                <w:rFonts w:ascii="標楷體" w:eastAsia="標楷體" w:hAnsi="標楷體" w:hint="eastAsia"/>
                                <w:b/>
                              </w:rPr>
                              <w:t>計畫尚未結案原因彙整</w:t>
                            </w:r>
                            <w:r>
                              <w:rPr>
                                <w:rFonts w:ascii="標楷體" w:eastAsia="標楷體" w:hAnsi="標楷體" w:hint="eastAsia"/>
                                <w:b/>
                              </w:rPr>
                              <w:t>情形</w:t>
                            </w:r>
                          </w:p>
                        </w:tc>
                      </w:tr>
                      <w:tr w:rsidR="00B724F1" w:rsidRPr="00840A20" w:rsidTr="0094000B">
                        <w:trPr>
                          <w:trHeight w:val="20"/>
                        </w:trPr>
                        <w:tc>
                          <w:tcPr>
                            <w:tcW w:w="4266" w:type="dxa"/>
                            <w:gridSpan w:val="4"/>
                            <w:tcBorders>
                              <w:top w:val="nil"/>
                              <w:left w:val="nil"/>
                              <w:right w:val="nil"/>
                            </w:tcBorders>
                          </w:tcPr>
                          <w:p w:rsidR="00B724F1" w:rsidRPr="00840A20" w:rsidRDefault="00B724F1" w:rsidP="00FB529F">
                            <w:pPr>
                              <w:snapToGrid w:val="0"/>
                              <w:spacing w:line="280" w:lineRule="exact"/>
                              <w:ind w:rightChars="-46" w:right="-110"/>
                              <w:jc w:val="right"/>
                              <w:rPr>
                                <w:rFonts w:ascii="標楷體" w:eastAsia="標楷體" w:hAnsi="標楷體"/>
                                <w:sz w:val="20"/>
                                <w:szCs w:val="20"/>
                              </w:rPr>
                            </w:pPr>
                            <w:r w:rsidRPr="00840A20">
                              <w:rPr>
                                <w:rFonts w:ascii="標楷體" w:eastAsia="標楷體" w:hAnsi="標楷體"/>
                                <w:sz w:val="20"/>
                                <w:szCs w:val="20"/>
                              </w:rPr>
                              <w:t>單位</w:t>
                            </w:r>
                            <w:r w:rsidRPr="00840A20">
                              <w:rPr>
                                <w:rFonts w:ascii="標楷體" w:eastAsia="標楷體" w:hAnsi="標楷體" w:hint="eastAsia"/>
                                <w:sz w:val="20"/>
                                <w:szCs w:val="20"/>
                              </w:rPr>
                              <w:t>：</w:t>
                            </w:r>
                            <w:r w:rsidRPr="00840A20">
                              <w:rPr>
                                <w:rFonts w:ascii="標楷體" w:eastAsia="標楷體" w:hAnsi="標楷體"/>
                                <w:sz w:val="20"/>
                                <w:szCs w:val="20"/>
                              </w:rPr>
                              <w:t>件</w:t>
                            </w:r>
                          </w:p>
                        </w:tc>
                      </w:tr>
                      <w:tr w:rsidR="00B724F1" w:rsidRPr="00840A20" w:rsidTr="0094000B">
                        <w:trPr>
                          <w:trHeight w:val="20"/>
                        </w:trPr>
                        <w:tc>
                          <w:tcPr>
                            <w:tcW w:w="426" w:type="dxa"/>
                            <w:vAlign w:val="center"/>
                          </w:tcPr>
                          <w:p w:rsidR="00B724F1" w:rsidRPr="001A5BE1" w:rsidRDefault="00B724F1" w:rsidP="0094000B">
                            <w:pPr>
                              <w:snapToGrid w:val="0"/>
                              <w:spacing w:line="260" w:lineRule="exact"/>
                              <w:ind w:leftChars="-41" w:left="-98" w:rightChars="-44" w:right="-106"/>
                              <w:jc w:val="center"/>
                              <w:rPr>
                                <w:rFonts w:ascii="標楷體" w:eastAsia="標楷體" w:hAnsi="標楷體"/>
                                <w:sz w:val="20"/>
                                <w:szCs w:val="20"/>
                              </w:rPr>
                            </w:pPr>
                            <w:r w:rsidRPr="001A5BE1">
                              <w:rPr>
                                <w:rFonts w:ascii="標楷體" w:eastAsia="標楷體" w:hAnsi="標楷體"/>
                                <w:sz w:val="20"/>
                                <w:szCs w:val="20"/>
                              </w:rPr>
                              <w:t>序號</w:t>
                            </w:r>
                          </w:p>
                        </w:tc>
                        <w:tc>
                          <w:tcPr>
                            <w:tcW w:w="214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尚未結案原因</w:t>
                            </w: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市縣別</w:t>
                            </w:r>
                          </w:p>
                        </w:tc>
                        <w:tc>
                          <w:tcPr>
                            <w:tcW w:w="82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子計畫件數</w:t>
                            </w:r>
                          </w:p>
                        </w:tc>
                      </w:tr>
                      <w:tr w:rsidR="00B724F1" w:rsidRPr="00840A20" w:rsidTr="0094000B">
                        <w:trPr>
                          <w:trHeight w:val="20"/>
                        </w:trPr>
                        <w:tc>
                          <w:tcPr>
                            <w:tcW w:w="3440" w:type="dxa"/>
                            <w:gridSpan w:val="3"/>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合計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47</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1</w:t>
                            </w:r>
                          </w:p>
                        </w:tc>
                        <w:tc>
                          <w:tcPr>
                            <w:tcW w:w="2146" w:type="dxa"/>
                            <w:vMerge w:val="restart"/>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工程辦理驗收中；或已驗收及結算，尚未申請結案</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29</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基隆市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5</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臺中市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雲林縣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4</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8</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宜蘭縣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5</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澎湖縣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連江縣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2</w:t>
                            </w:r>
                          </w:p>
                        </w:tc>
                        <w:tc>
                          <w:tcPr>
                            <w:tcW w:w="2146" w:type="dxa"/>
                            <w:vMerge w:val="restart"/>
                            <w:vAlign w:val="center"/>
                          </w:tcPr>
                          <w:p w:rsidR="00B724F1" w:rsidRPr="00514AD9" w:rsidRDefault="00B724F1" w:rsidP="0094000B">
                            <w:pPr>
                              <w:snapToGrid w:val="0"/>
                              <w:spacing w:line="260" w:lineRule="exact"/>
                              <w:jc w:val="both"/>
                              <w:rPr>
                                <w:rFonts w:ascii="標楷體" w:eastAsia="標楷體" w:hAnsi="標楷體"/>
                                <w:spacing w:val="4"/>
                                <w:sz w:val="20"/>
                                <w:szCs w:val="20"/>
                              </w:rPr>
                            </w:pPr>
                            <w:r w:rsidRPr="00514AD9">
                              <w:rPr>
                                <w:rFonts w:ascii="標楷體" w:eastAsia="標楷體" w:hAnsi="標楷體" w:hint="eastAsia"/>
                                <w:spacing w:val="4"/>
                                <w:sz w:val="20"/>
                                <w:szCs w:val="20"/>
                              </w:rPr>
                              <w:t>辦理變更設計致計畫期程展延</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12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新竹市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苗栗縣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屏東縣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連江縣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4</w:t>
                            </w:r>
                          </w:p>
                        </w:tc>
                      </w:tr>
                      <w:tr w:rsidR="00B724F1" w:rsidRPr="00840A20" w:rsidTr="0094000B">
                        <w:trPr>
                          <w:trHeight w:val="20"/>
                        </w:trPr>
                        <w:tc>
                          <w:tcPr>
                            <w:tcW w:w="426"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3</w:t>
                            </w:r>
                          </w:p>
                        </w:tc>
                        <w:tc>
                          <w:tcPr>
                            <w:tcW w:w="2146" w:type="dxa"/>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因疫情及物價上漲影響發包</w:t>
                            </w:r>
                            <w:r>
                              <w:rPr>
                                <w:rFonts w:ascii="標楷體" w:eastAsia="標楷體" w:hAnsi="標楷體" w:hint="eastAsia"/>
                                <w:sz w:val="20"/>
                                <w:szCs w:val="20"/>
                              </w:rPr>
                              <w:t>時</w:t>
                            </w:r>
                            <w:r>
                              <w:rPr>
                                <w:rFonts w:ascii="標楷體" w:eastAsia="標楷體" w:hAnsi="標楷體"/>
                                <w:sz w:val="20"/>
                                <w:szCs w:val="20"/>
                              </w:rPr>
                              <w:t>程</w:t>
                            </w: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苗栗縣</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b/>
                                <w:sz w:val="20"/>
                                <w:szCs w:val="20"/>
                              </w:rPr>
                              <w:t>2</w:t>
                            </w:r>
                          </w:p>
                        </w:tc>
                      </w:tr>
                      <w:tr w:rsidR="00B724F1" w:rsidRPr="00840A20" w:rsidTr="0094000B">
                        <w:trPr>
                          <w:trHeight w:val="20"/>
                        </w:trPr>
                        <w:tc>
                          <w:tcPr>
                            <w:tcW w:w="426" w:type="dxa"/>
                            <w:vMerge w:val="restart"/>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4</w:t>
                            </w:r>
                          </w:p>
                        </w:tc>
                        <w:tc>
                          <w:tcPr>
                            <w:tcW w:w="2146" w:type="dxa"/>
                            <w:vMerge w:val="restart"/>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因工程進度大幅落後，解約重新發包或申請展延</w:t>
                            </w:r>
                          </w:p>
                        </w:tc>
                        <w:tc>
                          <w:tcPr>
                            <w:tcW w:w="868" w:type="dxa"/>
                            <w:vAlign w:val="center"/>
                          </w:tcPr>
                          <w:p w:rsidR="00B724F1" w:rsidRPr="001A5BE1" w:rsidRDefault="00B724F1" w:rsidP="0094000B">
                            <w:pPr>
                              <w:snapToGrid w:val="0"/>
                              <w:spacing w:line="260" w:lineRule="exact"/>
                              <w:jc w:val="center"/>
                              <w:rPr>
                                <w:rFonts w:ascii="標楷體" w:eastAsia="標楷體" w:hAnsi="標楷體"/>
                                <w:b/>
                                <w:sz w:val="20"/>
                                <w:szCs w:val="20"/>
                              </w:rPr>
                            </w:pPr>
                            <w:r w:rsidRPr="001A5BE1">
                              <w:rPr>
                                <w:rFonts w:ascii="標楷體" w:eastAsia="標楷體" w:hAnsi="標楷體" w:hint="eastAsia"/>
                                <w:b/>
                                <w:sz w:val="20"/>
                                <w:szCs w:val="20"/>
                              </w:rPr>
                              <w:t>小計</w:t>
                            </w:r>
                          </w:p>
                        </w:tc>
                        <w:tc>
                          <w:tcPr>
                            <w:tcW w:w="826" w:type="dxa"/>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hint="eastAsia"/>
                                <w:b/>
                                <w:sz w:val="20"/>
                                <w:szCs w:val="20"/>
                              </w:rPr>
                              <w:t>3</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高雄市</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2</w:t>
                            </w:r>
                          </w:p>
                        </w:tc>
                      </w:tr>
                      <w:tr w:rsidR="00B724F1" w:rsidRPr="00840A20" w:rsidTr="0094000B">
                        <w:trPr>
                          <w:trHeight w:val="20"/>
                        </w:trPr>
                        <w:tc>
                          <w:tcPr>
                            <w:tcW w:w="426" w:type="dxa"/>
                            <w:vMerge/>
                            <w:vAlign w:val="center"/>
                          </w:tcPr>
                          <w:p w:rsidR="00B724F1" w:rsidRPr="001A5BE1" w:rsidRDefault="00B724F1" w:rsidP="0094000B">
                            <w:pPr>
                              <w:snapToGrid w:val="0"/>
                              <w:spacing w:line="260" w:lineRule="exact"/>
                              <w:jc w:val="center"/>
                              <w:rPr>
                                <w:rFonts w:ascii="標楷體" w:eastAsia="標楷體" w:hAnsi="標楷體"/>
                                <w:sz w:val="20"/>
                                <w:szCs w:val="20"/>
                              </w:rPr>
                            </w:pPr>
                          </w:p>
                        </w:tc>
                        <w:tc>
                          <w:tcPr>
                            <w:tcW w:w="2146" w:type="dxa"/>
                            <w:vMerge/>
                            <w:vAlign w:val="center"/>
                          </w:tcPr>
                          <w:p w:rsidR="00B724F1" w:rsidRPr="001A5BE1" w:rsidRDefault="00B724F1" w:rsidP="0094000B">
                            <w:pPr>
                              <w:snapToGrid w:val="0"/>
                              <w:spacing w:line="260" w:lineRule="exact"/>
                              <w:jc w:val="both"/>
                              <w:rPr>
                                <w:rFonts w:ascii="標楷體" w:eastAsia="標楷體" w:hAnsi="標楷體"/>
                                <w:sz w:val="20"/>
                                <w:szCs w:val="20"/>
                              </w:rPr>
                            </w:pPr>
                          </w:p>
                        </w:tc>
                        <w:tc>
                          <w:tcPr>
                            <w:tcW w:w="868" w:type="dxa"/>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花蓮縣</w:t>
                            </w:r>
                          </w:p>
                        </w:tc>
                        <w:tc>
                          <w:tcPr>
                            <w:tcW w:w="826" w:type="dxa"/>
                            <w:vAlign w:val="center"/>
                          </w:tcPr>
                          <w:p w:rsidR="00B724F1" w:rsidRPr="001A5BE1" w:rsidRDefault="00B724F1" w:rsidP="00873D33">
                            <w:pPr>
                              <w:snapToGrid w:val="0"/>
                              <w:spacing w:line="260" w:lineRule="exact"/>
                              <w:jc w:val="right"/>
                              <w:rPr>
                                <w:rFonts w:ascii="標楷體" w:eastAsia="標楷體" w:hAnsi="標楷體"/>
                                <w:sz w:val="20"/>
                                <w:szCs w:val="20"/>
                              </w:rPr>
                            </w:pPr>
                            <w:r w:rsidRPr="001A5BE1">
                              <w:rPr>
                                <w:rFonts w:ascii="標楷體" w:eastAsia="標楷體" w:hAnsi="標楷體"/>
                                <w:sz w:val="20"/>
                                <w:szCs w:val="20"/>
                              </w:rPr>
                              <w:t>1</w:t>
                            </w:r>
                          </w:p>
                        </w:tc>
                      </w:tr>
                      <w:tr w:rsidR="00B724F1" w:rsidRPr="00840A20" w:rsidTr="0094000B">
                        <w:trPr>
                          <w:trHeight w:val="20"/>
                        </w:trPr>
                        <w:tc>
                          <w:tcPr>
                            <w:tcW w:w="426" w:type="dxa"/>
                            <w:tcBorders>
                              <w:bottom w:val="single" w:sz="4" w:space="0" w:color="auto"/>
                            </w:tcBorders>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5</w:t>
                            </w:r>
                          </w:p>
                        </w:tc>
                        <w:tc>
                          <w:tcPr>
                            <w:tcW w:w="2146" w:type="dxa"/>
                            <w:tcBorders>
                              <w:bottom w:val="single" w:sz="4" w:space="0" w:color="auto"/>
                            </w:tcBorders>
                            <w:vAlign w:val="center"/>
                          </w:tcPr>
                          <w:p w:rsidR="00B724F1" w:rsidRPr="001A5BE1" w:rsidRDefault="00B724F1" w:rsidP="0094000B">
                            <w:pPr>
                              <w:snapToGrid w:val="0"/>
                              <w:spacing w:line="260" w:lineRule="exact"/>
                              <w:jc w:val="both"/>
                              <w:rPr>
                                <w:rFonts w:ascii="標楷體" w:eastAsia="標楷體" w:hAnsi="標楷體"/>
                                <w:sz w:val="20"/>
                                <w:szCs w:val="20"/>
                              </w:rPr>
                            </w:pPr>
                            <w:r w:rsidRPr="001A5BE1">
                              <w:rPr>
                                <w:rFonts w:ascii="標楷體" w:eastAsia="標楷體" w:hAnsi="標楷體" w:hint="eastAsia"/>
                                <w:sz w:val="20"/>
                                <w:szCs w:val="20"/>
                              </w:rPr>
                              <w:t>規劃設計方向未確立，展延整體作業期程</w:t>
                            </w:r>
                          </w:p>
                        </w:tc>
                        <w:tc>
                          <w:tcPr>
                            <w:tcW w:w="868" w:type="dxa"/>
                            <w:tcBorders>
                              <w:bottom w:val="single" w:sz="4" w:space="0" w:color="auto"/>
                            </w:tcBorders>
                            <w:vAlign w:val="center"/>
                          </w:tcPr>
                          <w:p w:rsidR="00B724F1" w:rsidRPr="001A5BE1" w:rsidRDefault="00B724F1" w:rsidP="0094000B">
                            <w:pPr>
                              <w:snapToGrid w:val="0"/>
                              <w:spacing w:line="260" w:lineRule="exact"/>
                              <w:jc w:val="center"/>
                              <w:rPr>
                                <w:rFonts w:ascii="標楷體" w:eastAsia="標楷體" w:hAnsi="標楷體"/>
                                <w:sz w:val="20"/>
                                <w:szCs w:val="20"/>
                              </w:rPr>
                            </w:pPr>
                            <w:r w:rsidRPr="001A5BE1">
                              <w:rPr>
                                <w:rFonts w:ascii="標楷體" w:eastAsia="標楷體" w:hAnsi="標楷體"/>
                                <w:sz w:val="20"/>
                                <w:szCs w:val="20"/>
                              </w:rPr>
                              <w:t>臺中市</w:t>
                            </w:r>
                          </w:p>
                        </w:tc>
                        <w:tc>
                          <w:tcPr>
                            <w:tcW w:w="826" w:type="dxa"/>
                            <w:tcBorders>
                              <w:bottom w:val="single" w:sz="4" w:space="0" w:color="auto"/>
                            </w:tcBorders>
                            <w:vAlign w:val="center"/>
                          </w:tcPr>
                          <w:p w:rsidR="00B724F1" w:rsidRPr="001A5BE1" w:rsidRDefault="00B724F1" w:rsidP="00873D33">
                            <w:pPr>
                              <w:snapToGrid w:val="0"/>
                              <w:spacing w:line="260" w:lineRule="exact"/>
                              <w:jc w:val="right"/>
                              <w:rPr>
                                <w:rFonts w:ascii="標楷體" w:eastAsia="標楷體" w:hAnsi="標楷體"/>
                                <w:b/>
                                <w:sz w:val="20"/>
                                <w:szCs w:val="20"/>
                              </w:rPr>
                            </w:pPr>
                            <w:r w:rsidRPr="001A5BE1">
                              <w:rPr>
                                <w:rFonts w:ascii="標楷體" w:eastAsia="標楷體" w:hAnsi="標楷體"/>
                                <w:b/>
                                <w:sz w:val="20"/>
                                <w:szCs w:val="20"/>
                              </w:rPr>
                              <w:t>1</w:t>
                            </w:r>
                          </w:p>
                        </w:tc>
                      </w:tr>
                      <w:tr w:rsidR="00B724F1" w:rsidRPr="00840A20" w:rsidTr="0094000B">
                        <w:trPr>
                          <w:trHeight w:val="20"/>
                        </w:trPr>
                        <w:tc>
                          <w:tcPr>
                            <w:tcW w:w="4266" w:type="dxa"/>
                            <w:gridSpan w:val="4"/>
                            <w:tcBorders>
                              <w:left w:val="nil"/>
                              <w:bottom w:val="nil"/>
                              <w:right w:val="nil"/>
                            </w:tcBorders>
                          </w:tcPr>
                          <w:p w:rsidR="00B724F1" w:rsidRPr="00840A20" w:rsidRDefault="00B724F1" w:rsidP="0094000B">
                            <w:pPr>
                              <w:snapToGrid w:val="0"/>
                              <w:spacing w:line="260" w:lineRule="exact"/>
                              <w:ind w:leftChars="-47" w:left="789" w:rightChars="-44" w:right="-106" w:hangingChars="501" w:hanging="902"/>
                              <w:rPr>
                                <w:rFonts w:ascii="標楷體" w:eastAsia="標楷體" w:hAnsi="標楷體"/>
                                <w:sz w:val="20"/>
                                <w:szCs w:val="20"/>
                              </w:rPr>
                            </w:pPr>
                            <w:r w:rsidRPr="001A5BE1">
                              <w:rPr>
                                <w:rFonts w:ascii="標楷體" w:eastAsia="標楷體" w:hAnsi="標楷體"/>
                                <w:sz w:val="18"/>
                                <w:szCs w:val="20"/>
                              </w:rPr>
                              <w:t>資料來源</w:t>
                            </w:r>
                            <w:r w:rsidRPr="001A5BE1">
                              <w:rPr>
                                <w:rFonts w:ascii="標楷體" w:eastAsia="標楷體" w:hAnsi="標楷體" w:hint="eastAsia"/>
                                <w:sz w:val="18"/>
                                <w:szCs w:val="20"/>
                              </w:rPr>
                              <w:t>：</w:t>
                            </w:r>
                            <w:r w:rsidRPr="001A5BE1">
                              <w:rPr>
                                <w:rFonts w:ascii="標楷體" w:eastAsia="標楷體" w:hAnsi="標楷體"/>
                                <w:sz w:val="18"/>
                                <w:szCs w:val="20"/>
                              </w:rPr>
                              <w:t>整理自文資局提供</w:t>
                            </w:r>
                            <w:r>
                              <w:rPr>
                                <w:rFonts w:ascii="標楷體" w:eastAsia="標楷體" w:hAnsi="標楷體" w:hint="eastAsia"/>
                                <w:sz w:val="18"/>
                                <w:szCs w:val="20"/>
                              </w:rPr>
                              <w:t>截</w:t>
                            </w:r>
                            <w:r>
                              <w:rPr>
                                <w:rFonts w:ascii="標楷體" w:eastAsia="標楷體" w:hAnsi="標楷體"/>
                                <w:sz w:val="18"/>
                                <w:szCs w:val="20"/>
                              </w:rPr>
                              <w:t>至</w:t>
                            </w:r>
                            <w:r>
                              <w:rPr>
                                <w:rFonts w:ascii="標楷體" w:eastAsia="標楷體" w:hAnsi="標楷體" w:hint="eastAsia"/>
                                <w:sz w:val="18"/>
                                <w:szCs w:val="20"/>
                              </w:rPr>
                              <w:t>113年3月底止</w:t>
                            </w:r>
                            <w:r w:rsidRPr="001A5BE1">
                              <w:rPr>
                                <w:rFonts w:ascii="標楷體" w:eastAsia="標楷體" w:hAnsi="標楷體"/>
                                <w:sz w:val="18"/>
                                <w:szCs w:val="20"/>
                              </w:rPr>
                              <w:t>資料</w:t>
                            </w:r>
                            <w:r w:rsidRPr="001A5BE1">
                              <w:rPr>
                                <w:rFonts w:ascii="標楷體" w:eastAsia="標楷體" w:hAnsi="標楷體" w:hint="eastAsia"/>
                                <w:sz w:val="18"/>
                                <w:szCs w:val="20"/>
                              </w:rPr>
                              <w:t>。</w:t>
                            </w:r>
                          </w:p>
                        </w:tc>
                      </w:tr>
                    </w:tbl>
                    <w:p w:rsidR="00B724F1" w:rsidRPr="001E246F" w:rsidRDefault="00B724F1" w:rsidP="0094000B">
                      <w:pPr>
                        <w:spacing w:line="280" w:lineRule="exact"/>
                      </w:pPr>
                    </w:p>
                  </w:txbxContent>
                </v:textbox>
                <w10:wrap type="square" anchorx="margin" anchory="margin"/>
              </v:shape>
            </w:pict>
          </mc:Fallback>
        </mc:AlternateContent>
      </w:r>
      <w:r w:rsidR="00873D33" w:rsidRPr="00AC014A">
        <w:rPr>
          <w:noProof/>
        </w:rPr>
        <mc:AlternateContent>
          <mc:Choice Requires="wps">
            <w:drawing>
              <wp:anchor distT="45720" distB="45720" distL="114300" distR="114300" simplePos="0" relativeHeight="251661824" behindDoc="0" locked="0" layoutInCell="1" allowOverlap="1" wp14:anchorId="7FC65F7E" wp14:editId="784A63C6">
                <wp:simplePos x="0" y="0"/>
                <wp:positionH relativeFrom="margin">
                  <wp:posOffset>2578735</wp:posOffset>
                </wp:positionH>
                <wp:positionV relativeFrom="margin">
                  <wp:posOffset>6414770</wp:posOffset>
                </wp:positionV>
                <wp:extent cx="3815715" cy="2491740"/>
                <wp:effectExtent l="0" t="0" r="0" b="381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5715" cy="2491740"/>
                        </a:xfrm>
                        <a:prstGeom prst="rect">
                          <a:avLst/>
                        </a:prstGeom>
                        <a:solidFill>
                          <a:srgbClr val="FFFFFF"/>
                        </a:solidFill>
                        <a:ln w="9525">
                          <a:noFill/>
                          <a:miter lim="800000"/>
                          <a:headEnd/>
                          <a:tailEnd/>
                        </a:ln>
                      </wps:spPr>
                      <wps:txbx>
                        <w:txbxContent>
                          <w:p w:rsidR="00B724F1" w:rsidRDefault="00B724F1" w:rsidP="0094000B">
                            <w:pPr>
                              <w:snapToGrid w:val="0"/>
                              <w:jc w:val="center"/>
                              <w:rPr>
                                <w:rFonts w:ascii="標楷體" w:eastAsia="標楷體" w:hAnsi="標楷體"/>
                                <w:b/>
                              </w:rPr>
                            </w:pPr>
                            <w:r w:rsidRPr="0025115C">
                              <w:rPr>
                                <w:rFonts w:ascii="標楷體" w:eastAsia="標楷體" w:hAnsi="標楷體" w:hint="eastAsia"/>
                                <w:b/>
                              </w:rPr>
                              <w:t>表</w:t>
                            </w:r>
                            <w:r>
                              <w:rPr>
                                <w:rFonts w:ascii="標楷體" w:eastAsia="標楷體" w:hAnsi="標楷體" w:hint="eastAsia"/>
                                <w:b/>
                              </w:rPr>
                              <w:t>15　再</w:t>
                            </w:r>
                            <w:r>
                              <w:rPr>
                                <w:rFonts w:ascii="標楷體" w:eastAsia="標楷體" w:hAnsi="標楷體"/>
                                <w:b/>
                              </w:rPr>
                              <w:t>造歷史現場計畫效益指標達成情形</w:t>
                            </w:r>
                          </w:p>
                          <w:tbl>
                            <w:tblPr>
                              <w:tblStyle w:val="9"/>
                              <w:tblW w:w="5807" w:type="dxa"/>
                              <w:tblLook w:val="04A0" w:firstRow="1" w:lastRow="0" w:firstColumn="1" w:lastColumn="0" w:noHBand="0" w:noVBand="1"/>
                            </w:tblPr>
                            <w:tblGrid>
                              <w:gridCol w:w="378"/>
                              <w:gridCol w:w="1456"/>
                              <w:gridCol w:w="425"/>
                              <w:gridCol w:w="850"/>
                              <w:gridCol w:w="716"/>
                              <w:gridCol w:w="848"/>
                              <w:gridCol w:w="1134"/>
                            </w:tblGrid>
                            <w:tr w:rsidR="00B724F1" w:rsidRPr="00285A14" w:rsidTr="002D3951">
                              <w:trPr>
                                <w:trHeight w:val="20"/>
                              </w:trPr>
                              <w:tc>
                                <w:tcPr>
                                  <w:tcW w:w="378"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項次</w:t>
                                  </w:r>
                                </w:p>
                              </w:tc>
                              <w:tc>
                                <w:tcPr>
                                  <w:tcW w:w="1456"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指標項目</w:t>
                                  </w:r>
                                </w:p>
                              </w:tc>
                              <w:tc>
                                <w:tcPr>
                                  <w:tcW w:w="425"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單位</w:t>
                                  </w:r>
                                </w:p>
                              </w:tc>
                              <w:tc>
                                <w:tcPr>
                                  <w:tcW w:w="850"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計畫全期</w:t>
                                  </w:r>
                                </w:p>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總目標值</w:t>
                                  </w:r>
                                </w:p>
                              </w:tc>
                              <w:tc>
                                <w:tcPr>
                                  <w:tcW w:w="2698" w:type="dxa"/>
                                  <w:gridSpan w:val="3"/>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截至112年底止</w:t>
                                  </w:r>
                                </w:p>
                              </w:tc>
                            </w:tr>
                            <w:tr w:rsidR="00B724F1" w:rsidRPr="00285A14" w:rsidTr="00873D33">
                              <w:trPr>
                                <w:trHeight w:val="120"/>
                              </w:trPr>
                              <w:tc>
                                <w:tcPr>
                                  <w:tcW w:w="0" w:type="auto"/>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1456"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425"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850"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716"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目標值</w:t>
                                  </w:r>
                                </w:p>
                              </w:tc>
                              <w:tc>
                                <w:tcPr>
                                  <w:tcW w:w="1982" w:type="dxa"/>
                                  <w:gridSpan w:val="2"/>
                                  <w:tcBorders>
                                    <w:top w:val="single" w:sz="4" w:space="0" w:color="auto"/>
                                    <w:left w:val="single" w:sz="4" w:space="0" w:color="auto"/>
                                    <w:bottom w:val="nil"/>
                                    <w:right w:val="single" w:sz="4" w:space="0" w:color="auto"/>
                                  </w:tcBorders>
                                  <w:vAlign w:val="center"/>
                                  <w:hideMark/>
                                </w:tcPr>
                                <w:p w:rsidR="00B724F1" w:rsidRPr="005E7E28" w:rsidRDefault="00B724F1" w:rsidP="0094000B">
                                  <w:pPr>
                                    <w:snapToGrid w:val="0"/>
                                    <w:spacing w:line="240" w:lineRule="exact"/>
                                    <w:ind w:leftChars="-44" w:left="-106" w:rightChars="-42" w:right="-101"/>
                                    <w:jc w:val="center"/>
                                    <w:rPr>
                                      <w:rFonts w:ascii="標楷體" w:eastAsia="標楷體" w:hAnsi="標楷體"/>
                                      <w:spacing w:val="-8"/>
                                      <w:sz w:val="20"/>
                                      <w:szCs w:val="20"/>
                                    </w:rPr>
                                  </w:pPr>
                                  <w:r w:rsidRPr="00285A14">
                                    <w:rPr>
                                      <w:rFonts w:ascii="標楷體" w:eastAsia="標楷體" w:hAnsi="標楷體" w:hint="eastAsia"/>
                                      <w:sz w:val="20"/>
                                      <w:szCs w:val="20"/>
                                    </w:rPr>
                                    <w:t>實際值</w:t>
                                  </w:r>
                                </w:p>
                              </w:tc>
                            </w:tr>
                            <w:tr w:rsidR="00B724F1" w:rsidRPr="00285A14" w:rsidTr="00873D33">
                              <w:trPr>
                                <w:trHeight w:val="120"/>
                              </w:trPr>
                              <w:tc>
                                <w:tcPr>
                                  <w:tcW w:w="0" w:type="auto"/>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1456"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425"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850"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716"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p>
                              </w:tc>
                              <w:tc>
                                <w:tcPr>
                                  <w:tcW w:w="848" w:type="dxa"/>
                                  <w:tcBorders>
                                    <w:top w:val="nil"/>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p>
                              </w:tc>
                              <w:tc>
                                <w:tcPr>
                                  <w:tcW w:w="1134" w:type="dxa"/>
                                  <w:tcBorders>
                                    <w:left w:val="single" w:sz="4" w:space="0" w:color="auto"/>
                                    <w:bottom w:val="single" w:sz="4" w:space="0" w:color="auto"/>
                                    <w:right w:val="single" w:sz="4" w:space="0" w:color="auto"/>
                                  </w:tcBorders>
                                </w:tcPr>
                                <w:p w:rsidR="00B724F1" w:rsidRPr="005E7E28" w:rsidRDefault="00B724F1" w:rsidP="0094000B">
                                  <w:pPr>
                                    <w:snapToGrid w:val="0"/>
                                    <w:spacing w:line="240" w:lineRule="exact"/>
                                    <w:ind w:leftChars="-44" w:left="-106" w:rightChars="-42" w:right="-101"/>
                                    <w:jc w:val="center"/>
                                    <w:rPr>
                                      <w:rFonts w:ascii="標楷體" w:eastAsia="標楷體" w:hAnsi="標楷體"/>
                                      <w:spacing w:val="-8"/>
                                      <w:sz w:val="20"/>
                                      <w:szCs w:val="20"/>
                                    </w:rPr>
                                  </w:pPr>
                                  <w:r w:rsidRPr="005E7E28">
                                    <w:rPr>
                                      <w:rFonts w:ascii="標楷體" w:eastAsia="標楷體" w:hAnsi="標楷體" w:hint="eastAsia"/>
                                      <w:spacing w:val="-8"/>
                                      <w:sz w:val="20"/>
                                      <w:szCs w:val="20"/>
                                    </w:rPr>
                                    <w:t>達成率（％）</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1</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有形文化資產歷史場域再現</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處</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37</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30</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96</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320.00</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2</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人文歷史空間場域再利用</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處</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20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55</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305.56</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3</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科技與文化資產結合之應用與保存</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案</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20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183.33</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4</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文化資產與保存技術人才培育與展演推廣</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人次</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6,000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5,000</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98,360</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1,967.20</w:t>
                                  </w:r>
                                </w:p>
                              </w:tc>
                            </w:tr>
                          </w:tbl>
                          <w:p w:rsidR="00B724F1" w:rsidRDefault="00B724F1" w:rsidP="0094000B">
                            <w:pPr>
                              <w:snapToGrid w:val="0"/>
                              <w:ind w:leftChars="-58" w:left="783" w:hangingChars="512" w:hanging="922"/>
                              <w:rPr>
                                <w:rFonts w:ascii="標楷體" w:eastAsia="標楷體" w:hAnsi="標楷體"/>
                              </w:rPr>
                            </w:pPr>
                            <w:r w:rsidRPr="00162E06">
                              <w:rPr>
                                <w:rFonts w:ascii="標楷體" w:eastAsia="標楷體" w:hAnsi="標楷體" w:hint="eastAsia"/>
                                <w:sz w:val="18"/>
                              </w:rPr>
                              <w:t>資料來源：整理自文化部提供</w:t>
                            </w:r>
                            <w:r>
                              <w:rPr>
                                <w:rFonts w:ascii="標楷體" w:eastAsia="標楷體" w:hAnsi="標楷體" w:hint="eastAsia"/>
                                <w:sz w:val="18"/>
                              </w:rPr>
                              <w:t>截至1</w:t>
                            </w:r>
                            <w:r>
                              <w:rPr>
                                <w:rFonts w:ascii="標楷體" w:eastAsia="標楷體" w:hAnsi="標楷體"/>
                                <w:sz w:val="18"/>
                              </w:rPr>
                              <w:t>12年底止</w:t>
                            </w:r>
                            <w:r w:rsidRPr="00162E06">
                              <w:rPr>
                                <w:rFonts w:ascii="標楷體" w:eastAsia="標楷體" w:hAnsi="標楷體" w:hint="eastAsia"/>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C65F7E" id="文字方塊 19" o:spid="_x0000_s1044" type="#_x0000_t202" style="position:absolute;left:0;text-align:left;margin-left:203.05pt;margin-top:505.1pt;width:300.45pt;height:196.2pt;z-index:251661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" stroked="f">
                <v:textbox>
                  <w:txbxContent>
                    <w:p w:rsidR="00B724F1" w:rsidRDefault="00B724F1" w:rsidP="0094000B">
                      <w:pPr>
                        <w:snapToGrid w:val="0"/>
                        <w:jc w:val="center"/>
                        <w:rPr>
                          <w:rFonts w:ascii="標楷體" w:eastAsia="標楷體" w:hAnsi="標楷體"/>
                          <w:b/>
                        </w:rPr>
                      </w:pPr>
                      <w:r w:rsidRPr="0025115C">
                        <w:rPr>
                          <w:rFonts w:ascii="標楷體" w:eastAsia="標楷體" w:hAnsi="標楷體" w:hint="eastAsia"/>
                          <w:b/>
                        </w:rPr>
                        <w:t>表</w:t>
                      </w:r>
                      <w:r>
                        <w:rPr>
                          <w:rFonts w:ascii="標楷體" w:eastAsia="標楷體" w:hAnsi="標楷體" w:hint="eastAsia"/>
                          <w:b/>
                        </w:rPr>
                        <w:t>15　再</w:t>
                      </w:r>
                      <w:r>
                        <w:rPr>
                          <w:rFonts w:ascii="標楷體" w:eastAsia="標楷體" w:hAnsi="標楷體"/>
                          <w:b/>
                        </w:rPr>
                        <w:t>造歷史現場計畫效益指標達成情形</w:t>
                      </w:r>
                    </w:p>
                    <w:tbl>
                      <w:tblPr>
                        <w:tblStyle w:val="9"/>
                        <w:tblW w:w="5807" w:type="dxa"/>
                        <w:tblLook w:val="04A0" w:firstRow="1" w:lastRow="0" w:firstColumn="1" w:lastColumn="0" w:noHBand="0" w:noVBand="1"/>
                      </w:tblPr>
                      <w:tblGrid>
                        <w:gridCol w:w="378"/>
                        <w:gridCol w:w="1456"/>
                        <w:gridCol w:w="425"/>
                        <w:gridCol w:w="850"/>
                        <w:gridCol w:w="716"/>
                        <w:gridCol w:w="848"/>
                        <w:gridCol w:w="1134"/>
                      </w:tblGrid>
                      <w:tr w:rsidR="00B724F1" w:rsidRPr="00285A14" w:rsidTr="002D3951">
                        <w:trPr>
                          <w:trHeight w:val="20"/>
                        </w:trPr>
                        <w:tc>
                          <w:tcPr>
                            <w:tcW w:w="378"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項次</w:t>
                            </w:r>
                          </w:p>
                        </w:tc>
                        <w:tc>
                          <w:tcPr>
                            <w:tcW w:w="1456"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指標項目</w:t>
                            </w:r>
                          </w:p>
                        </w:tc>
                        <w:tc>
                          <w:tcPr>
                            <w:tcW w:w="425"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單位</w:t>
                            </w:r>
                          </w:p>
                        </w:tc>
                        <w:tc>
                          <w:tcPr>
                            <w:tcW w:w="850"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計畫全期</w:t>
                            </w:r>
                          </w:p>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總目標值</w:t>
                            </w:r>
                          </w:p>
                        </w:tc>
                        <w:tc>
                          <w:tcPr>
                            <w:tcW w:w="2698" w:type="dxa"/>
                            <w:gridSpan w:val="3"/>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截至112年底止</w:t>
                            </w:r>
                          </w:p>
                        </w:tc>
                      </w:tr>
                      <w:tr w:rsidR="00B724F1" w:rsidRPr="00285A14" w:rsidTr="00873D33">
                        <w:trPr>
                          <w:trHeight w:val="120"/>
                        </w:trPr>
                        <w:tc>
                          <w:tcPr>
                            <w:tcW w:w="0" w:type="auto"/>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1456"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425"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850" w:type="dxa"/>
                            <w:vMerge/>
                            <w:tcBorders>
                              <w:left w:val="single" w:sz="4" w:space="0" w:color="auto"/>
                              <w:right w:val="single" w:sz="4" w:space="0" w:color="auto"/>
                            </w:tcBorders>
                            <w:vAlign w:val="center"/>
                            <w:hideMark/>
                          </w:tcPr>
                          <w:p w:rsidR="00B724F1" w:rsidRPr="00285A14" w:rsidRDefault="00B724F1" w:rsidP="0094000B">
                            <w:pPr>
                              <w:snapToGrid w:val="0"/>
                              <w:spacing w:line="240" w:lineRule="exact"/>
                              <w:rPr>
                                <w:rFonts w:ascii="標楷體" w:eastAsia="標楷體" w:hAnsi="標楷體" w:cs="新細明體"/>
                                <w:sz w:val="20"/>
                                <w:szCs w:val="20"/>
                              </w:rPr>
                            </w:pPr>
                          </w:p>
                        </w:tc>
                        <w:tc>
                          <w:tcPr>
                            <w:tcW w:w="716" w:type="dxa"/>
                            <w:vMerge w:val="restart"/>
                            <w:tcBorders>
                              <w:top w:val="single" w:sz="4" w:space="0" w:color="auto"/>
                              <w:left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目標值</w:t>
                            </w:r>
                          </w:p>
                        </w:tc>
                        <w:tc>
                          <w:tcPr>
                            <w:tcW w:w="1982" w:type="dxa"/>
                            <w:gridSpan w:val="2"/>
                            <w:tcBorders>
                              <w:top w:val="single" w:sz="4" w:space="0" w:color="auto"/>
                              <w:left w:val="single" w:sz="4" w:space="0" w:color="auto"/>
                              <w:bottom w:val="nil"/>
                              <w:right w:val="single" w:sz="4" w:space="0" w:color="auto"/>
                            </w:tcBorders>
                            <w:vAlign w:val="center"/>
                            <w:hideMark/>
                          </w:tcPr>
                          <w:p w:rsidR="00B724F1" w:rsidRPr="005E7E28" w:rsidRDefault="00B724F1" w:rsidP="0094000B">
                            <w:pPr>
                              <w:snapToGrid w:val="0"/>
                              <w:spacing w:line="240" w:lineRule="exact"/>
                              <w:ind w:leftChars="-44" w:left="-106" w:rightChars="-42" w:right="-101"/>
                              <w:jc w:val="center"/>
                              <w:rPr>
                                <w:rFonts w:ascii="標楷體" w:eastAsia="標楷體" w:hAnsi="標楷體"/>
                                <w:spacing w:val="-8"/>
                                <w:sz w:val="20"/>
                                <w:szCs w:val="20"/>
                              </w:rPr>
                            </w:pPr>
                            <w:r w:rsidRPr="00285A14">
                              <w:rPr>
                                <w:rFonts w:ascii="標楷體" w:eastAsia="標楷體" w:hAnsi="標楷體" w:hint="eastAsia"/>
                                <w:sz w:val="20"/>
                                <w:szCs w:val="20"/>
                              </w:rPr>
                              <w:t>實際值</w:t>
                            </w:r>
                          </w:p>
                        </w:tc>
                      </w:tr>
                      <w:tr w:rsidR="00B724F1" w:rsidRPr="00285A14" w:rsidTr="00873D33">
                        <w:trPr>
                          <w:trHeight w:val="120"/>
                        </w:trPr>
                        <w:tc>
                          <w:tcPr>
                            <w:tcW w:w="0" w:type="auto"/>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1456"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425"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850"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rPr>
                                <w:rFonts w:ascii="標楷體" w:eastAsia="標楷體" w:hAnsi="標楷體" w:cs="新細明體"/>
                                <w:sz w:val="20"/>
                                <w:szCs w:val="20"/>
                              </w:rPr>
                            </w:pPr>
                          </w:p>
                        </w:tc>
                        <w:tc>
                          <w:tcPr>
                            <w:tcW w:w="716" w:type="dxa"/>
                            <w:vMerge/>
                            <w:tcBorders>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p>
                        </w:tc>
                        <w:tc>
                          <w:tcPr>
                            <w:tcW w:w="848" w:type="dxa"/>
                            <w:tcBorders>
                              <w:top w:val="nil"/>
                              <w:left w:val="single" w:sz="4" w:space="0" w:color="auto"/>
                              <w:bottom w:val="single" w:sz="4" w:space="0" w:color="auto"/>
                              <w:right w:val="single" w:sz="4" w:space="0" w:color="auto"/>
                            </w:tcBorders>
                            <w:vAlign w:val="center"/>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p>
                        </w:tc>
                        <w:tc>
                          <w:tcPr>
                            <w:tcW w:w="1134" w:type="dxa"/>
                            <w:tcBorders>
                              <w:left w:val="single" w:sz="4" w:space="0" w:color="auto"/>
                              <w:bottom w:val="single" w:sz="4" w:space="0" w:color="auto"/>
                              <w:right w:val="single" w:sz="4" w:space="0" w:color="auto"/>
                            </w:tcBorders>
                          </w:tcPr>
                          <w:p w:rsidR="00B724F1" w:rsidRPr="005E7E28" w:rsidRDefault="00B724F1" w:rsidP="0094000B">
                            <w:pPr>
                              <w:snapToGrid w:val="0"/>
                              <w:spacing w:line="240" w:lineRule="exact"/>
                              <w:ind w:leftChars="-44" w:left="-106" w:rightChars="-42" w:right="-101"/>
                              <w:jc w:val="center"/>
                              <w:rPr>
                                <w:rFonts w:ascii="標楷體" w:eastAsia="標楷體" w:hAnsi="標楷體"/>
                                <w:spacing w:val="-8"/>
                                <w:sz w:val="20"/>
                                <w:szCs w:val="20"/>
                              </w:rPr>
                            </w:pPr>
                            <w:r w:rsidRPr="005E7E28">
                              <w:rPr>
                                <w:rFonts w:ascii="標楷體" w:eastAsia="標楷體" w:hAnsi="標楷體" w:hint="eastAsia"/>
                                <w:spacing w:val="-8"/>
                                <w:sz w:val="20"/>
                                <w:szCs w:val="20"/>
                              </w:rPr>
                              <w:t>達成率（％）</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1</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有形文化資產歷史場域再現</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處</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37</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30</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96</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320.00</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2</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人文歷史空間場域再利用</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處</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20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55</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305.56</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3</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科技與文化資產結合之應用與保存</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案</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20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183.33</w:t>
                            </w:r>
                          </w:p>
                        </w:tc>
                      </w:tr>
                      <w:tr w:rsidR="00B724F1" w:rsidRPr="00285A14" w:rsidTr="0094000B">
                        <w:trPr>
                          <w:trHeight w:val="20"/>
                        </w:trPr>
                        <w:tc>
                          <w:tcPr>
                            <w:tcW w:w="37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center"/>
                              <w:rPr>
                                <w:rFonts w:ascii="標楷體" w:eastAsia="標楷體" w:hAnsi="標楷體"/>
                                <w:sz w:val="20"/>
                                <w:szCs w:val="20"/>
                              </w:rPr>
                            </w:pPr>
                            <w:r w:rsidRPr="00285A14">
                              <w:rPr>
                                <w:rFonts w:ascii="標楷體" w:eastAsia="標楷體" w:hAnsi="標楷體" w:hint="eastAsia"/>
                                <w:sz w:val="20"/>
                                <w:szCs w:val="20"/>
                              </w:rPr>
                              <w:t>4</w:t>
                            </w:r>
                          </w:p>
                        </w:tc>
                        <w:tc>
                          <w:tcPr>
                            <w:tcW w:w="1456" w:type="dxa"/>
                            <w:tcBorders>
                              <w:top w:val="single" w:sz="4" w:space="0" w:color="auto"/>
                              <w:left w:val="single" w:sz="4" w:space="0" w:color="auto"/>
                              <w:bottom w:val="single" w:sz="4" w:space="0" w:color="auto"/>
                              <w:right w:val="single" w:sz="4" w:space="0" w:color="auto"/>
                            </w:tcBorders>
                            <w:hideMark/>
                          </w:tcPr>
                          <w:p w:rsidR="00B724F1" w:rsidRPr="009E2DD4" w:rsidRDefault="00B724F1" w:rsidP="0094000B">
                            <w:pPr>
                              <w:snapToGrid w:val="0"/>
                              <w:spacing w:line="240" w:lineRule="exact"/>
                              <w:jc w:val="both"/>
                              <w:rPr>
                                <w:rFonts w:ascii="標楷體" w:eastAsia="標楷體" w:hAnsi="標楷體"/>
                                <w:sz w:val="20"/>
                                <w:szCs w:val="20"/>
                              </w:rPr>
                            </w:pPr>
                            <w:r w:rsidRPr="009E2DD4">
                              <w:rPr>
                                <w:rFonts w:ascii="標楷體" w:eastAsia="標楷體" w:hAnsi="標楷體" w:hint="eastAsia"/>
                                <w:sz w:val="20"/>
                                <w:szCs w:val="20"/>
                              </w:rPr>
                              <w:t>文化資產與保存技術人才培育與展演推廣</w:t>
                            </w:r>
                          </w:p>
                        </w:tc>
                        <w:tc>
                          <w:tcPr>
                            <w:tcW w:w="425"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ind w:leftChars="-44" w:left="-106" w:rightChars="-42" w:right="-101"/>
                              <w:jc w:val="center"/>
                              <w:rPr>
                                <w:rFonts w:ascii="標楷體" w:eastAsia="標楷體" w:hAnsi="標楷體"/>
                                <w:sz w:val="20"/>
                                <w:szCs w:val="20"/>
                              </w:rPr>
                            </w:pPr>
                            <w:r w:rsidRPr="00285A14">
                              <w:rPr>
                                <w:rFonts w:ascii="標楷體" w:eastAsia="標楷體" w:hAnsi="標楷體" w:hint="eastAsia"/>
                                <w:sz w:val="20"/>
                                <w:szCs w:val="20"/>
                              </w:rPr>
                              <w:t>人次</w:t>
                            </w:r>
                          </w:p>
                        </w:tc>
                        <w:tc>
                          <w:tcPr>
                            <w:tcW w:w="850"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6,000</w:t>
                            </w:r>
                          </w:p>
                        </w:tc>
                        <w:tc>
                          <w:tcPr>
                            <w:tcW w:w="716"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5,000</w:t>
                            </w:r>
                          </w:p>
                        </w:tc>
                        <w:tc>
                          <w:tcPr>
                            <w:tcW w:w="848"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98,360</w:t>
                            </w:r>
                          </w:p>
                        </w:tc>
                        <w:tc>
                          <w:tcPr>
                            <w:tcW w:w="1134" w:type="dxa"/>
                            <w:tcBorders>
                              <w:top w:val="single" w:sz="4" w:space="0" w:color="auto"/>
                              <w:left w:val="single" w:sz="4" w:space="0" w:color="auto"/>
                              <w:bottom w:val="single" w:sz="4" w:space="0" w:color="auto"/>
                              <w:right w:val="single" w:sz="4" w:space="0" w:color="auto"/>
                            </w:tcBorders>
                            <w:vAlign w:val="center"/>
                            <w:hideMark/>
                          </w:tcPr>
                          <w:p w:rsidR="00B724F1" w:rsidRPr="00285A14" w:rsidRDefault="00B724F1" w:rsidP="0094000B">
                            <w:pPr>
                              <w:snapToGrid w:val="0"/>
                              <w:spacing w:line="240" w:lineRule="exact"/>
                              <w:jc w:val="right"/>
                              <w:rPr>
                                <w:rFonts w:ascii="標楷體" w:eastAsia="標楷體" w:hAnsi="標楷體"/>
                                <w:sz w:val="20"/>
                                <w:szCs w:val="20"/>
                              </w:rPr>
                            </w:pPr>
                            <w:r w:rsidRPr="00285A14">
                              <w:rPr>
                                <w:rFonts w:ascii="標楷體" w:eastAsia="標楷體" w:hAnsi="標楷體" w:hint="eastAsia"/>
                                <w:sz w:val="20"/>
                                <w:szCs w:val="20"/>
                              </w:rPr>
                              <w:t>1,967.20</w:t>
                            </w:r>
                          </w:p>
                        </w:tc>
                      </w:tr>
                    </w:tbl>
                    <w:p w:rsidR="00B724F1" w:rsidRDefault="00B724F1" w:rsidP="0094000B">
                      <w:pPr>
                        <w:snapToGrid w:val="0"/>
                        <w:ind w:leftChars="-58" w:left="783" w:hangingChars="512" w:hanging="922"/>
                        <w:rPr>
                          <w:rFonts w:ascii="標楷體" w:eastAsia="標楷體" w:hAnsi="標楷體"/>
                        </w:rPr>
                      </w:pPr>
                      <w:r w:rsidRPr="00162E06">
                        <w:rPr>
                          <w:rFonts w:ascii="標楷體" w:eastAsia="標楷體" w:hAnsi="標楷體" w:hint="eastAsia"/>
                          <w:sz w:val="18"/>
                        </w:rPr>
                        <w:t>資料來源：整理自文化部提供</w:t>
                      </w:r>
                      <w:r>
                        <w:rPr>
                          <w:rFonts w:ascii="標楷體" w:eastAsia="標楷體" w:hAnsi="標楷體" w:hint="eastAsia"/>
                          <w:sz w:val="18"/>
                        </w:rPr>
                        <w:t>截至1</w:t>
                      </w:r>
                      <w:r>
                        <w:rPr>
                          <w:rFonts w:ascii="標楷體" w:eastAsia="標楷體" w:hAnsi="標楷體"/>
                          <w:sz w:val="18"/>
                        </w:rPr>
                        <w:t>12年底止</w:t>
                      </w:r>
                      <w:r w:rsidRPr="00162E06">
                        <w:rPr>
                          <w:rFonts w:ascii="標楷體" w:eastAsia="標楷體" w:hAnsi="標楷體" w:hint="eastAsia"/>
                          <w:sz w:val="18"/>
                        </w:rPr>
                        <w:t>資料。</w:t>
                      </w:r>
                    </w:p>
                  </w:txbxContent>
                </v:textbox>
                <w10:wrap type="square" anchorx="margin" anchory="margin"/>
              </v:shape>
            </w:pict>
          </mc:Fallback>
        </mc:AlternateContent>
      </w:r>
      <w:r w:rsidR="00B45C10" w:rsidRPr="00AC014A">
        <w:rPr>
          <w:rFonts w:ascii="標楷體" w:eastAsia="標楷體" w:hAnsi="標楷體" w:hint="eastAsia"/>
          <w:szCs w:val="24"/>
        </w:rPr>
        <w:t>經查執行情形，核有：（1）2.0計畫規劃於111年12月底前執行完畢，惟截至113年3月底止，尚未結案者計4</w:t>
      </w:r>
      <w:r w:rsidR="00B45C10" w:rsidRPr="00AC014A">
        <w:rPr>
          <w:rFonts w:ascii="標楷體" w:eastAsia="標楷體" w:hAnsi="標楷體"/>
          <w:szCs w:val="24"/>
        </w:rPr>
        <w:t>7</w:t>
      </w:r>
      <w:r w:rsidR="00B45C10" w:rsidRPr="00AC014A">
        <w:rPr>
          <w:rFonts w:ascii="標楷體" w:eastAsia="標楷體" w:hAnsi="標楷體" w:hint="eastAsia"/>
          <w:szCs w:val="24"/>
        </w:rPr>
        <w:t>件子計畫（表1</w:t>
      </w:r>
      <w:r w:rsidR="00B45C10" w:rsidRPr="00AC014A">
        <w:rPr>
          <w:rFonts w:ascii="標楷體" w:eastAsia="標楷體" w:hAnsi="標楷體"/>
          <w:szCs w:val="24"/>
        </w:rPr>
        <w:t>4</w:t>
      </w:r>
      <w:r w:rsidR="00EE50C3" w:rsidRPr="00AC014A">
        <w:rPr>
          <w:rFonts w:ascii="標楷體" w:eastAsia="標楷體" w:hAnsi="標楷體" w:hint="eastAsia"/>
          <w:szCs w:val="24"/>
        </w:rPr>
        <w:t>）</w:t>
      </w:r>
      <w:r w:rsidR="00B45C10" w:rsidRPr="00AC014A">
        <w:rPr>
          <w:rFonts w:ascii="標楷體" w:eastAsia="標楷體" w:hAnsi="標楷體" w:hint="eastAsia"/>
          <w:szCs w:val="24"/>
        </w:rPr>
        <w:t>，占2.0計畫補助子計畫之2</w:t>
      </w:r>
      <w:r w:rsidR="00B45C10" w:rsidRPr="00AC014A">
        <w:rPr>
          <w:rFonts w:ascii="標楷體" w:eastAsia="標楷體" w:hAnsi="標楷體"/>
          <w:szCs w:val="24"/>
        </w:rPr>
        <w:t>7</w:t>
      </w:r>
      <w:r w:rsidR="00B45C10" w:rsidRPr="00AC014A">
        <w:rPr>
          <w:rFonts w:ascii="標楷體" w:eastAsia="標楷體" w:hAnsi="標楷體" w:hint="eastAsia"/>
          <w:szCs w:val="24"/>
        </w:rPr>
        <w:t>.</w:t>
      </w:r>
      <w:r w:rsidR="00B45C10" w:rsidRPr="00AC014A">
        <w:rPr>
          <w:rFonts w:ascii="標楷體" w:eastAsia="標楷體" w:hAnsi="標楷體"/>
          <w:szCs w:val="24"/>
        </w:rPr>
        <w:t>49</w:t>
      </w:r>
      <w:r w:rsidR="00B45C10" w:rsidRPr="00AC014A">
        <w:rPr>
          <w:rFonts w:ascii="標楷體" w:eastAsia="標楷體" w:hAnsi="標楷體" w:hint="eastAsia"/>
          <w:szCs w:val="24"/>
        </w:rPr>
        <w:t>％，未結案原因包含：</w:t>
      </w:r>
      <w:r w:rsidR="00B45C10" w:rsidRPr="00AC014A">
        <w:rPr>
          <w:rFonts w:ascii="標楷體" w:eastAsia="標楷體" w:hAnsi="標楷體"/>
          <w:szCs w:val="24"/>
        </w:rPr>
        <w:t>A.</w:t>
      </w:r>
      <w:r w:rsidR="00B45C10" w:rsidRPr="00AC014A">
        <w:rPr>
          <w:rFonts w:ascii="標楷體" w:eastAsia="標楷體" w:hAnsi="標楷體" w:hint="eastAsia"/>
          <w:szCs w:val="24"/>
        </w:rPr>
        <w:t>因工程辦理驗收中、或已驗收及結算，尚未申請結案者計29件子計畫；B</w:t>
      </w:r>
      <w:r w:rsidR="00B45C10" w:rsidRPr="00AC014A">
        <w:rPr>
          <w:rFonts w:ascii="標楷體" w:eastAsia="標楷體" w:hAnsi="標楷體"/>
          <w:szCs w:val="24"/>
        </w:rPr>
        <w:t>.</w:t>
      </w:r>
      <w:r w:rsidR="00B45C10" w:rsidRPr="00AC014A">
        <w:rPr>
          <w:rFonts w:ascii="標楷體" w:eastAsia="標楷體" w:hAnsi="標楷體" w:hint="eastAsia"/>
          <w:szCs w:val="24"/>
        </w:rPr>
        <w:t>辦理變更設計致計畫期程展延者計12件子計畫；C</w:t>
      </w:r>
      <w:r w:rsidR="00B45C10" w:rsidRPr="00AC014A">
        <w:rPr>
          <w:rFonts w:ascii="標楷體" w:eastAsia="標楷體" w:hAnsi="標楷體"/>
          <w:szCs w:val="24"/>
        </w:rPr>
        <w:t>.</w:t>
      </w:r>
      <w:r w:rsidR="00B45C10" w:rsidRPr="00AC014A">
        <w:rPr>
          <w:rFonts w:ascii="標楷體" w:eastAsia="標楷體" w:hAnsi="標楷體" w:hint="eastAsia"/>
          <w:szCs w:val="24"/>
        </w:rPr>
        <w:t>因疫情及物價上漲影響發包時程者計2件子計畫；D</w:t>
      </w:r>
      <w:r w:rsidR="00B45C10" w:rsidRPr="00AC014A">
        <w:rPr>
          <w:rFonts w:ascii="標楷體" w:eastAsia="標楷體" w:hAnsi="標楷體"/>
          <w:szCs w:val="24"/>
        </w:rPr>
        <w:t>.</w:t>
      </w:r>
      <w:r w:rsidR="00B45C10" w:rsidRPr="00AC014A">
        <w:rPr>
          <w:rFonts w:ascii="標楷體" w:eastAsia="標楷體" w:hAnsi="標楷體" w:hint="eastAsia"/>
          <w:szCs w:val="24"/>
        </w:rPr>
        <w:t>因工程進度大幅落後，解約重新發包或申請展延者計3件子計畫；E</w:t>
      </w:r>
      <w:r w:rsidR="00B45C10" w:rsidRPr="00AC014A">
        <w:rPr>
          <w:rFonts w:ascii="標楷體" w:eastAsia="標楷體" w:hAnsi="標楷體"/>
          <w:szCs w:val="24"/>
        </w:rPr>
        <w:t>.</w:t>
      </w:r>
      <w:r w:rsidR="00B45C10" w:rsidRPr="00AC014A">
        <w:rPr>
          <w:rFonts w:ascii="標楷體" w:eastAsia="標楷體" w:hAnsi="標楷體" w:hint="eastAsia"/>
          <w:szCs w:val="24"/>
        </w:rPr>
        <w:t>規劃設計方向未確立，展延整體作業期程者1件子計畫，允宜督促各市縣政府妥謀善策加強辦理；（2）前瞻基礎建設計畫－城鄉建設－文化生活圈建設計畫之再造歷史現場計畫所列效益指標全期（至114年度）總目標值分別為：「有形文化資產歷史場域再現」37處、「人文歷史空間場域再利用」20處、「科技與文化資產結合之應用與保存」20案、「文化資產與保存技術人才培育與展演推廣」6,000人次等4項。據文化部於113年1月23日函送立法院有關前瞻基礎建設計畫（城鄉建設類）－文化生活圈建</w:t>
      </w:r>
      <w:r w:rsidR="00B45C10" w:rsidRPr="00AC014A">
        <w:rPr>
          <w:rFonts w:ascii="標楷體" w:eastAsia="標楷體" w:hAnsi="標楷體" w:hint="eastAsia"/>
          <w:spacing w:val="-2"/>
          <w:szCs w:val="24"/>
        </w:rPr>
        <w:t>設計畫－112年度執行進度及績效報告</w:t>
      </w:r>
      <w:r w:rsidR="00EE50C3" w:rsidRPr="00AC014A">
        <w:rPr>
          <w:rFonts w:ascii="標楷體" w:eastAsia="標楷體" w:hAnsi="標楷體" w:hint="eastAsia"/>
          <w:spacing w:val="-2"/>
          <w:szCs w:val="24"/>
        </w:rPr>
        <w:t>（</w:t>
      </w:r>
      <w:r w:rsidR="00B45C10" w:rsidRPr="00AC014A">
        <w:rPr>
          <w:rFonts w:ascii="標楷體" w:eastAsia="標楷體" w:hAnsi="標楷體" w:hint="eastAsia"/>
          <w:spacing w:val="-2"/>
          <w:szCs w:val="24"/>
        </w:rPr>
        <w:t>下稱112年度文化生活圈績效報告</w:t>
      </w:r>
      <w:r w:rsidR="00EE50C3" w:rsidRPr="00AC014A">
        <w:rPr>
          <w:rFonts w:ascii="標楷體" w:eastAsia="標楷體" w:hAnsi="標楷體" w:hint="eastAsia"/>
          <w:spacing w:val="-2"/>
          <w:szCs w:val="24"/>
        </w:rPr>
        <w:t>）</w:t>
      </w:r>
      <w:r w:rsidR="00B45C10" w:rsidRPr="00AC014A">
        <w:rPr>
          <w:rFonts w:ascii="標楷體" w:eastAsia="標楷體" w:hAnsi="標楷體" w:hint="eastAsia"/>
          <w:spacing w:val="-2"/>
          <w:szCs w:val="24"/>
        </w:rPr>
        <w:t>載述，截至112年底止，再造歷史現場計畫「有形文化資產歷史場域再現」等4項效益指標目標值分別為30處、18處、18案、5,000人次；實際值分別為96處、55處、33案、9</w:t>
      </w:r>
      <w:r w:rsidR="00E26C20" w:rsidRPr="00AC014A">
        <w:rPr>
          <w:rFonts w:ascii="標楷體" w:eastAsia="標楷體" w:hAnsi="標楷體" w:hint="eastAsia"/>
          <w:spacing w:val="-2"/>
          <w:szCs w:val="24"/>
        </w:rPr>
        <w:t>萬</w:t>
      </w:r>
      <w:r w:rsidR="00B45C10" w:rsidRPr="00AC014A">
        <w:rPr>
          <w:rFonts w:ascii="標楷體" w:eastAsia="標楷體" w:hAnsi="標楷體" w:hint="eastAsia"/>
          <w:spacing w:val="-2"/>
          <w:szCs w:val="24"/>
        </w:rPr>
        <w:t>8,360人次</w:t>
      </w:r>
      <w:r w:rsidR="00EE50C3" w:rsidRPr="00AC014A">
        <w:rPr>
          <w:rFonts w:ascii="標楷體" w:eastAsia="標楷體" w:hAnsi="標楷體" w:hint="eastAsia"/>
          <w:spacing w:val="-2"/>
          <w:szCs w:val="24"/>
        </w:rPr>
        <w:t>（</w:t>
      </w:r>
      <w:r w:rsidR="00B45C10" w:rsidRPr="00AC014A">
        <w:rPr>
          <w:rFonts w:ascii="標楷體" w:eastAsia="標楷體" w:hAnsi="標楷體" w:hint="eastAsia"/>
          <w:spacing w:val="-2"/>
          <w:szCs w:val="24"/>
        </w:rPr>
        <w:t>表1</w:t>
      </w:r>
      <w:r w:rsidR="00B45C10" w:rsidRPr="00AC014A">
        <w:rPr>
          <w:rFonts w:ascii="標楷體" w:eastAsia="標楷體" w:hAnsi="標楷體"/>
          <w:spacing w:val="-2"/>
          <w:szCs w:val="24"/>
        </w:rPr>
        <w:t>5</w:t>
      </w:r>
      <w:r w:rsidR="00EE50C3" w:rsidRPr="00AC014A">
        <w:rPr>
          <w:rFonts w:ascii="標楷體" w:eastAsia="標楷體" w:hAnsi="標楷體" w:hint="eastAsia"/>
          <w:spacing w:val="-2"/>
          <w:szCs w:val="24"/>
        </w:rPr>
        <w:t>）</w:t>
      </w:r>
      <w:r w:rsidR="00B45C10" w:rsidRPr="00AC014A">
        <w:rPr>
          <w:rFonts w:ascii="標楷體" w:eastAsia="標楷體" w:hAnsi="標楷體" w:hint="eastAsia"/>
          <w:spacing w:val="-2"/>
          <w:szCs w:val="24"/>
        </w:rPr>
        <w:t>，均已達目標值，惟文資局請各市縣政府提供截至112年底止各績效指標實際值，因未定義「文化資產與保存技術人才培育與展演推廣」指標內涵，致各市縣政府提供之資料未臻一致，或以辦理展演活動之參觀人次、或場域參觀人次為實</w:t>
      </w:r>
      <w:r w:rsidR="00B45C10" w:rsidRPr="00AC014A">
        <w:rPr>
          <w:rFonts w:ascii="標楷體" w:eastAsia="標楷體" w:hAnsi="標楷體" w:hint="eastAsia"/>
          <w:szCs w:val="24"/>
        </w:rPr>
        <w:t>際值，尚難客觀衡量「文化資產與保存技術人才培育與展演推廣」人次達成情形，舉如：嘉義市重現木都再造歷史現場計畫參觀人次220萬人次、屏東飛行故事（勝利、崇仁新村）再造歷史場域計畫157萬餘人次，因數據與原訂績效指標之目標值差異懸殊，</w:t>
      </w:r>
      <w:r w:rsidR="00B45C10" w:rsidRPr="00AC014A">
        <w:rPr>
          <w:rFonts w:ascii="標楷體" w:eastAsia="標楷體" w:hAnsi="標楷體" w:hint="eastAsia"/>
          <w:spacing w:val="-2"/>
          <w:szCs w:val="24"/>
        </w:rPr>
        <w:t>爰未列入計算，又各指標實際值亦已超過計畫全期（至114年度）總目標值，其中「文化資產與保存技術人才培育與展演推廣」指標達成率高達1,967.20％，顯示目標值不具挑戰性等情事，經函請文化部督促檢討改進。據復：（1）文資局除持續透過輔導團進行訪視相關市縣外，並定期召開檢討會，督導2.0計畫各案於113年底前完成結案，以提升計畫執行成效；（2）文資局後續申請新計畫時，將明訂績效指標內容及訂定具挑戰性之目標值，據以執行及評核。</w:t>
      </w:r>
    </w:p>
    <w:p w:rsidR="005A51B1" w:rsidRPr="00AC014A" w:rsidRDefault="009D7962" w:rsidP="00E51E58">
      <w:pPr>
        <w:overflowPunct w:val="0"/>
        <w:snapToGrid w:val="0"/>
        <w:spacing w:beforeLines="20" w:before="84" w:afterLines="20" w:after="84" w:line="40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457E24" w:rsidRPr="00AC014A">
        <w:rPr>
          <w:rFonts w:ascii="標楷體" w:eastAsia="標楷體" w:hAnsi="標楷體" w:hint="eastAsia"/>
          <w:b/>
          <w:sz w:val="28"/>
          <w:szCs w:val="28"/>
        </w:rPr>
        <w:t>七</w:t>
      </w:r>
      <w:r w:rsidR="00FA475C" w:rsidRPr="00AC014A">
        <w:rPr>
          <w:rFonts w:ascii="標楷體" w:eastAsia="標楷體" w:hAnsi="標楷體" w:hint="eastAsia"/>
          <w:b/>
          <w:sz w:val="28"/>
          <w:szCs w:val="28"/>
        </w:rPr>
        <w:t>）</w:t>
      </w:r>
      <w:r w:rsidR="00305C50" w:rsidRPr="00AC014A">
        <w:rPr>
          <w:rFonts w:ascii="標楷體" w:eastAsia="標楷體" w:hAnsi="標楷體" w:hint="eastAsia"/>
          <w:b/>
          <w:sz w:val="28"/>
          <w:szCs w:val="28"/>
        </w:rPr>
        <w:t xml:space="preserve">　</w:t>
      </w:r>
      <w:r w:rsidR="00E8008C" w:rsidRPr="00AC014A">
        <w:rPr>
          <w:rFonts w:ascii="標楷體" w:eastAsia="標楷體" w:hAnsi="標楷體" w:hint="eastAsia"/>
          <w:b/>
          <w:sz w:val="28"/>
          <w:szCs w:val="28"/>
        </w:rPr>
        <w:t>文資局為因應環境變遷與極端天氣，提升文化資產管理維護及災害應變能力，辦理文化資產數典及防災科技應用計畫，惟部分文化資產尚未設置環境監測設備及傳輸模組待優化、3D模型建置作業待強化，及部分市縣政府尚未善加運用巡查系統</w:t>
      </w:r>
      <w:r w:rsidR="00E8008C" w:rsidRPr="00AC014A">
        <w:rPr>
          <w:rFonts w:ascii="標楷體" w:eastAsia="標楷體" w:hAnsi="標楷體"/>
          <w:b/>
          <w:sz w:val="28"/>
          <w:szCs w:val="28"/>
        </w:rPr>
        <w:t>APP</w:t>
      </w:r>
      <w:r w:rsidR="00E8008C" w:rsidRPr="00AC014A">
        <w:rPr>
          <w:rFonts w:ascii="標楷體" w:eastAsia="標楷體" w:hAnsi="標楷體" w:hint="eastAsia"/>
          <w:b/>
          <w:sz w:val="28"/>
          <w:szCs w:val="28"/>
        </w:rPr>
        <w:t>等情事，允宜研謀改善。</w:t>
      </w:r>
    </w:p>
    <w:p w:rsidR="00FD64F5" w:rsidRPr="00AC014A" w:rsidRDefault="00E8008C" w:rsidP="00E51E58">
      <w:pPr>
        <w:overflowPunct w:val="0"/>
        <w:snapToGrid w:val="0"/>
        <w:spacing w:line="402" w:lineRule="exact"/>
        <w:ind w:firstLineChars="200" w:firstLine="480"/>
        <w:jc w:val="both"/>
        <w:rPr>
          <w:rFonts w:ascii="標楷體" w:eastAsia="標楷體" w:hAnsi="標楷體"/>
          <w:szCs w:val="24"/>
        </w:rPr>
      </w:pPr>
      <w:r w:rsidRPr="00AC014A">
        <w:rPr>
          <w:rFonts w:ascii="標楷體" w:eastAsia="標楷體" w:hAnsi="標楷體" w:hint="eastAsia"/>
          <w:szCs w:val="24"/>
        </w:rPr>
        <w:t>文資局為因應環境變遷與極端天氣，辦理文化資產數典及防災科技應用計畫，以數位化</w:t>
      </w:r>
      <w:r w:rsidRPr="00AC014A">
        <w:rPr>
          <w:rFonts w:ascii="標楷體" w:eastAsia="標楷體" w:hAnsi="標楷體" w:hint="eastAsia"/>
          <w:noProof/>
          <w:szCs w:val="24"/>
        </w:rPr>
        <w:t>保存</w:t>
      </w:r>
      <w:r w:rsidRPr="00AC014A">
        <w:rPr>
          <w:rFonts w:ascii="標楷體" w:eastAsia="標楷體" w:hAnsi="標楷體" w:hint="eastAsia"/>
          <w:szCs w:val="24"/>
        </w:rPr>
        <w:t>全國文化資產資料，透過統一化資訊平臺，強化文化資產資料之整合與運用，並整合相關單位之國土安全潛勢風險及災害資訊，建立文化資產防災整備機制、即時通報管道、監測巡查系統，協助文化資產管理單位提升管理維護及災害應變能力。112年度編列預算數2億</w:t>
      </w:r>
      <w:r w:rsidRPr="00AC014A">
        <w:rPr>
          <w:rFonts w:ascii="標楷體" w:eastAsia="標楷體" w:hAnsi="標楷體"/>
          <w:szCs w:val="24"/>
        </w:rPr>
        <w:t>2</w:t>
      </w:r>
      <w:r w:rsidRPr="00AC014A">
        <w:rPr>
          <w:rFonts w:ascii="標楷體" w:eastAsia="標楷體" w:hAnsi="標楷體" w:hint="eastAsia"/>
          <w:szCs w:val="24"/>
        </w:rPr>
        <w:t>,</w:t>
      </w:r>
      <w:r w:rsidRPr="00AC014A">
        <w:rPr>
          <w:rFonts w:ascii="標楷體" w:eastAsia="標楷體" w:hAnsi="標楷體"/>
          <w:szCs w:val="24"/>
        </w:rPr>
        <w:t>931</w:t>
      </w:r>
      <w:r w:rsidRPr="00AC014A">
        <w:rPr>
          <w:rFonts w:ascii="標楷體" w:eastAsia="標楷體" w:hAnsi="標楷體" w:hint="eastAsia"/>
          <w:szCs w:val="24"/>
        </w:rPr>
        <w:t>萬餘元，執行數2億1,641萬餘元，執行率94.37％。經查執行情形，核有下列事項：</w:t>
      </w:r>
    </w:p>
    <w:p w:rsidR="00920835" w:rsidRPr="00AC014A" w:rsidRDefault="0094000B" w:rsidP="00E51E58">
      <w:pPr>
        <w:overflowPunct w:val="0"/>
        <w:snapToGrid w:val="0"/>
        <w:spacing w:line="410" w:lineRule="exact"/>
        <w:ind w:firstLineChars="450" w:firstLine="1081"/>
        <w:jc w:val="distribute"/>
        <w:rPr>
          <w:rFonts w:ascii="標楷體" w:eastAsia="標楷體" w:hAnsi="標楷體"/>
          <w:kern w:val="0"/>
          <w:szCs w:val="24"/>
        </w:rPr>
      </w:pPr>
      <w:r w:rsidRPr="00AC014A">
        <w:rPr>
          <w:rFonts w:ascii="標楷體" w:eastAsia="標楷體" w:hAnsi="標楷體"/>
          <w:b/>
          <w:noProof/>
          <w:kern w:val="0"/>
          <w:szCs w:val="24"/>
        </w:rPr>
        <mc:AlternateContent>
          <mc:Choice Requires="wps">
            <w:drawing>
              <wp:anchor distT="45720" distB="45720" distL="114300" distR="114300" simplePos="0" relativeHeight="251647488" behindDoc="0" locked="0" layoutInCell="1" allowOverlap="1" wp14:anchorId="07BC4C9A" wp14:editId="5DD36AC3">
                <wp:simplePos x="0" y="0"/>
                <wp:positionH relativeFrom="margin">
                  <wp:posOffset>4084320</wp:posOffset>
                </wp:positionH>
                <wp:positionV relativeFrom="margin">
                  <wp:posOffset>4833620</wp:posOffset>
                </wp:positionV>
                <wp:extent cx="2280920" cy="4072255"/>
                <wp:effectExtent l="0" t="0" r="5080" b="444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920" cy="4072255"/>
                        </a:xfrm>
                        <a:prstGeom prst="rect">
                          <a:avLst/>
                        </a:prstGeom>
                        <a:solidFill>
                          <a:srgbClr val="FFFFFF"/>
                        </a:solidFill>
                        <a:ln w="9525">
                          <a:noFill/>
                          <a:miter lim="800000"/>
                          <a:headEnd/>
                          <a:tailEnd/>
                        </a:ln>
                      </wps:spPr>
                      <wps:txbx>
                        <w:txbxContent>
                          <w:tbl>
                            <w:tblPr>
                              <w:tblW w:w="3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2"/>
                              <w:gridCol w:w="2734"/>
                            </w:tblGrid>
                            <w:tr w:rsidR="00B724F1" w:rsidRPr="002E1F4D" w:rsidTr="0094000B">
                              <w:trPr>
                                <w:trHeight w:val="20"/>
                                <w:jc w:val="center"/>
                              </w:trPr>
                              <w:tc>
                                <w:tcPr>
                                  <w:tcW w:w="3346" w:type="dxa"/>
                                  <w:gridSpan w:val="2"/>
                                  <w:tcBorders>
                                    <w:top w:val="nil"/>
                                    <w:left w:val="nil"/>
                                    <w:right w:val="nil"/>
                                  </w:tcBorders>
                                  <w:vAlign w:val="center"/>
                                </w:tcPr>
                                <w:p w:rsidR="00B724F1" w:rsidRPr="00855D84" w:rsidRDefault="00B724F1" w:rsidP="0094000B">
                                  <w:pPr>
                                    <w:overflowPunct w:val="0"/>
                                    <w:spacing w:line="240" w:lineRule="exact"/>
                                    <w:ind w:left="806" w:hangingChars="353" w:hanging="806"/>
                                    <w:jc w:val="both"/>
                                    <w:rPr>
                                      <w:rFonts w:ascii="標楷體" w:eastAsia="標楷體" w:hAnsi="標楷體"/>
                                      <w:bCs/>
                                      <w:spacing w:val="-6"/>
                                      <w:sz w:val="20"/>
                                      <w:szCs w:val="20"/>
                                    </w:rPr>
                                  </w:pPr>
                                  <w:r w:rsidRPr="00855D84">
                                    <w:rPr>
                                      <w:rFonts w:ascii="標楷體" w:eastAsia="標楷體" w:hAnsi="標楷體" w:hint="eastAsia"/>
                                      <w:b/>
                                      <w:bCs/>
                                      <w:spacing w:val="-6"/>
                                      <w:szCs w:val="24"/>
                                    </w:rPr>
                                    <w:t>表1</w:t>
                                  </w:r>
                                  <w:r w:rsidRPr="00855D84">
                                    <w:rPr>
                                      <w:rFonts w:ascii="標楷體" w:eastAsia="標楷體" w:hAnsi="標楷體"/>
                                      <w:b/>
                                      <w:bCs/>
                                      <w:spacing w:val="-6"/>
                                      <w:szCs w:val="24"/>
                                    </w:rPr>
                                    <w:t>6</w:t>
                                  </w:r>
                                  <w:r w:rsidRPr="00855D84">
                                    <w:rPr>
                                      <w:rFonts w:ascii="標楷體" w:eastAsia="標楷體" w:hAnsi="標楷體" w:hint="eastAsia"/>
                                      <w:b/>
                                      <w:bCs/>
                                      <w:spacing w:val="-6"/>
                                      <w:szCs w:val="24"/>
                                    </w:rPr>
                                    <w:t xml:space="preserve">　文化資產待建置微型氣象站監測設備明細</w:t>
                                  </w:r>
                                </w:p>
                              </w:tc>
                            </w:tr>
                            <w:tr w:rsidR="00B724F1" w:rsidRPr="002E1F4D" w:rsidTr="0094000B">
                              <w:trPr>
                                <w:trHeight w:val="20"/>
                                <w:jc w:val="center"/>
                              </w:trPr>
                              <w:tc>
                                <w:tcPr>
                                  <w:tcW w:w="612" w:type="dxa"/>
                                  <w:tcBorders>
                                    <w:top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bCs/>
                                      <w:sz w:val="20"/>
                                      <w:szCs w:val="20"/>
                                    </w:rPr>
                                  </w:pPr>
                                  <w:r w:rsidRPr="002E1F4D">
                                    <w:rPr>
                                      <w:rFonts w:ascii="標楷體" w:eastAsia="標楷體" w:hAnsi="標楷體"/>
                                      <w:bCs/>
                                      <w:sz w:val="20"/>
                                      <w:szCs w:val="20"/>
                                    </w:rPr>
                                    <w:t>編號</w:t>
                                  </w:r>
                                </w:p>
                              </w:tc>
                              <w:tc>
                                <w:tcPr>
                                  <w:tcW w:w="2734" w:type="dxa"/>
                                  <w:tcBorders>
                                    <w:top w:val="single" w:sz="4" w:space="0" w:color="auto"/>
                                  </w:tcBorders>
                                  <w:shd w:val="clear" w:color="auto" w:fill="auto"/>
                                  <w:noWrap/>
                                  <w:vAlign w:val="center"/>
                                  <w:hideMark/>
                                </w:tcPr>
                                <w:p w:rsidR="00B724F1" w:rsidRPr="002E1F4D" w:rsidRDefault="00B724F1" w:rsidP="0094000B">
                                  <w:pPr>
                                    <w:overflowPunct w:val="0"/>
                                    <w:spacing w:line="240" w:lineRule="exact"/>
                                    <w:jc w:val="center"/>
                                    <w:rPr>
                                      <w:rFonts w:ascii="標楷體" w:eastAsia="標楷體" w:hAnsi="標楷體"/>
                                      <w:bCs/>
                                      <w:sz w:val="20"/>
                                      <w:szCs w:val="20"/>
                                    </w:rPr>
                                  </w:pPr>
                                  <w:r w:rsidRPr="002E1F4D">
                                    <w:rPr>
                                      <w:rFonts w:ascii="標楷體" w:eastAsia="標楷體" w:hAnsi="標楷體"/>
                                      <w:bCs/>
                                      <w:sz w:val="20"/>
                                      <w:szCs w:val="20"/>
                                    </w:rPr>
                                    <w:t>名稱</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觀音白沙岬燈塔</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2</w:t>
                                  </w:r>
                                </w:p>
                              </w:tc>
                              <w:tc>
                                <w:tcPr>
                                  <w:tcW w:w="2734" w:type="dxa"/>
                                  <w:shd w:val="clear" w:color="auto" w:fill="auto"/>
                                  <w:vAlign w:val="center"/>
                                  <w:hideMark/>
                                </w:tcPr>
                                <w:p w:rsidR="00B724F1"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台灣煉瓦會社打狗工場</w:t>
                                  </w:r>
                                </w:p>
                                <w:p w:rsidR="00B724F1" w:rsidRPr="002E1F4D" w:rsidRDefault="00B724F1" w:rsidP="0094000B">
                                  <w:pPr>
                                    <w:overflowPunct w:val="0"/>
                                    <w:spacing w:line="240" w:lineRule="exact"/>
                                    <w:rPr>
                                      <w:rFonts w:ascii="標楷體" w:eastAsia="標楷體" w:hAnsi="標楷體"/>
                                      <w:sz w:val="20"/>
                                      <w:szCs w:val="20"/>
                                    </w:rPr>
                                  </w:pPr>
                                  <w:r>
                                    <w:rPr>
                                      <w:rFonts w:ascii="標楷體" w:eastAsia="標楷體" w:hAnsi="標楷體" w:hint="eastAsia"/>
                                      <w:sz w:val="20"/>
                                      <w:szCs w:val="20"/>
                                    </w:rPr>
                                    <w:t>（</w:t>
                                  </w:r>
                                  <w:r w:rsidRPr="002E1F4D">
                                    <w:rPr>
                                      <w:rFonts w:ascii="標楷體" w:eastAsia="標楷體" w:hAnsi="標楷體"/>
                                      <w:sz w:val="20"/>
                                      <w:szCs w:val="20"/>
                                    </w:rPr>
                                    <w:t>中都唐榮磚窯廠</w:t>
                                  </w:r>
                                  <w:r>
                                    <w:rPr>
                                      <w:rFonts w:ascii="標楷體" w:eastAsia="標楷體" w:hAnsi="標楷體" w:hint="eastAsia"/>
                                      <w:sz w:val="20"/>
                                      <w:szCs w:val="20"/>
                                    </w:rPr>
                                    <w:t>）</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3</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四草砲臺</w:t>
                                  </w:r>
                                  <w:r>
                                    <w:rPr>
                                      <w:rFonts w:ascii="標楷體" w:eastAsia="標楷體" w:hAnsi="標楷體" w:hint="eastAsia"/>
                                      <w:sz w:val="20"/>
                                      <w:szCs w:val="20"/>
                                    </w:rPr>
                                    <w:t>（</w:t>
                                  </w:r>
                                  <w:r w:rsidRPr="002E1F4D">
                                    <w:rPr>
                                      <w:rFonts w:ascii="標楷體" w:eastAsia="標楷體" w:hAnsi="標楷體"/>
                                      <w:sz w:val="20"/>
                                      <w:szCs w:val="20"/>
                                    </w:rPr>
                                    <w:t>鎮海城</w:t>
                                  </w:r>
                                  <w:r>
                                    <w:rPr>
                                      <w:rFonts w:ascii="標楷體" w:eastAsia="標楷體" w:hAnsi="標楷體" w:hint="eastAsia"/>
                                      <w:sz w:val="20"/>
                                      <w:szCs w:val="20"/>
                                    </w:rPr>
                                    <w:t>）</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4</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二沙灣砲台</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5</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蔣中正宋美齡士林官邸</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6</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開元寺</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7</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鳳山龍山寺</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8</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馬公風櫃尾荷蘭城堡</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9</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鄭用錫墓</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10</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大坌坑考古遺址</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11</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五妃廟</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12</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竹仔門電廠</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13</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廣福宮</w:t>
                                  </w:r>
                                  <w:r>
                                    <w:rPr>
                                      <w:rFonts w:ascii="標楷體" w:eastAsia="標楷體" w:hAnsi="標楷體" w:hint="eastAsia"/>
                                      <w:sz w:val="20"/>
                                      <w:szCs w:val="20"/>
                                    </w:rPr>
                                    <w:t>（</w:t>
                                  </w:r>
                                  <w:r w:rsidRPr="002E1F4D">
                                    <w:rPr>
                                      <w:rFonts w:ascii="標楷體" w:eastAsia="標楷體" w:hAnsi="標楷體"/>
                                      <w:sz w:val="20"/>
                                      <w:szCs w:val="20"/>
                                    </w:rPr>
                                    <w:t>三山國王廟</w:t>
                                  </w:r>
                                  <w:r>
                                    <w:rPr>
                                      <w:rFonts w:ascii="標楷體" w:eastAsia="標楷體" w:hAnsi="標楷體" w:hint="eastAsia"/>
                                      <w:sz w:val="20"/>
                                      <w:szCs w:val="20"/>
                                    </w:rPr>
                                    <w:t>）</w:t>
                                  </w:r>
                                </w:p>
                              </w:tc>
                            </w:tr>
                            <w:tr w:rsidR="00B724F1" w:rsidRPr="002E1F4D" w:rsidTr="0094000B">
                              <w:trPr>
                                <w:trHeight w:val="20"/>
                                <w:jc w:val="center"/>
                              </w:trPr>
                              <w:tc>
                                <w:tcPr>
                                  <w:tcW w:w="612" w:type="dxa"/>
                                  <w:tcBorders>
                                    <w:top w:val="single" w:sz="4" w:space="0" w:color="auto"/>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hint="eastAsia"/>
                                      <w:sz w:val="20"/>
                                      <w:szCs w:val="20"/>
                                    </w:rPr>
                                    <w:t>1</w:t>
                                  </w:r>
                                  <w:r w:rsidRPr="002E1F4D">
                                    <w:rPr>
                                      <w:rFonts w:ascii="標楷體" w:eastAsia="標楷體" w:hAnsi="標楷體"/>
                                      <w:sz w:val="20"/>
                                      <w:szCs w:val="20"/>
                                    </w:rPr>
                                    <w:t>4</w:t>
                                  </w:r>
                                </w:p>
                              </w:tc>
                              <w:tc>
                                <w:tcPr>
                                  <w:tcW w:w="2734" w:type="dxa"/>
                                  <w:tcBorders>
                                    <w:top w:val="single" w:sz="4" w:space="0" w:color="auto"/>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金廣福公館</w:t>
                                  </w:r>
                                </w:p>
                              </w:tc>
                            </w:tr>
                            <w:tr w:rsidR="00B724F1" w:rsidRPr="002E1F4D" w:rsidTr="0094000B">
                              <w:trPr>
                                <w:trHeight w:val="20"/>
                                <w:jc w:val="center"/>
                              </w:trPr>
                              <w:tc>
                                <w:tcPr>
                                  <w:tcW w:w="612" w:type="dxa"/>
                                  <w:tcBorders>
                                    <w:top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15</w:t>
                                  </w:r>
                                </w:p>
                              </w:tc>
                              <w:tc>
                                <w:tcPr>
                                  <w:tcW w:w="2734" w:type="dxa"/>
                                  <w:tcBorders>
                                    <w:top w:val="single" w:sz="4" w:space="0" w:color="auto"/>
                                  </w:tcBorders>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魯凱族好茶舊社</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16</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萬山岩雕群考古遺址</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17</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Pr>
                                      <w:rFonts w:ascii="標楷體" w:eastAsia="標楷體" w:hAnsi="標楷體"/>
                                      <w:sz w:val="20"/>
                                      <w:szCs w:val="20"/>
                                    </w:rPr>
                                    <w:t>槓</w:t>
                                  </w:r>
                                  <w:r>
                                    <w:rPr>
                                      <w:rFonts w:ascii="標楷體" w:eastAsia="標楷體" w:hAnsi="標楷體" w:hint="eastAsia"/>
                                      <w:sz w:val="20"/>
                                      <w:szCs w:val="20"/>
                                    </w:rPr>
                                    <w:t>仔</w:t>
                                  </w:r>
                                  <w:r w:rsidRPr="002E1F4D">
                                    <w:rPr>
                                      <w:rFonts w:ascii="標楷體" w:eastAsia="標楷體" w:hAnsi="標楷體"/>
                                      <w:sz w:val="20"/>
                                      <w:szCs w:val="20"/>
                                    </w:rPr>
                                    <w:t>寮砲台</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18</w:t>
                                  </w:r>
                                </w:p>
                              </w:tc>
                              <w:tc>
                                <w:tcPr>
                                  <w:tcW w:w="2734" w:type="dxa"/>
                                  <w:tcBorders>
                                    <w:bottom w:val="single" w:sz="4" w:space="0" w:color="auto"/>
                                  </w:tcBorders>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馬興陳宅</w:t>
                                  </w:r>
                                  <w:r>
                                    <w:rPr>
                                      <w:rFonts w:ascii="標楷體" w:eastAsia="標楷體" w:hAnsi="標楷體" w:hint="eastAsia"/>
                                      <w:sz w:val="20"/>
                                      <w:szCs w:val="20"/>
                                    </w:rPr>
                                    <w:t>（</w:t>
                                  </w:r>
                                  <w:r w:rsidRPr="000A440D">
                                    <w:rPr>
                                      <w:rFonts w:ascii="標楷體" w:eastAsia="標楷體" w:hAnsi="標楷體" w:hint="eastAsia"/>
                                      <w:sz w:val="20"/>
                                      <w:szCs w:val="20"/>
                                    </w:rPr>
                                    <w:t>益源大厝</w:t>
                                  </w:r>
                                  <w:r>
                                    <w:rPr>
                                      <w:rFonts w:ascii="標楷體" w:eastAsia="標楷體" w:hAnsi="標楷體" w:hint="eastAsia"/>
                                      <w:sz w:val="20"/>
                                      <w:szCs w:val="20"/>
                                    </w:rPr>
                                    <w:t>）</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19</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阿里山林業曁鐵道文化景觀</w:t>
                                  </w:r>
                                </w:p>
                              </w:tc>
                            </w:tr>
                            <w:tr w:rsidR="00B724F1" w:rsidRPr="002E1F4D" w:rsidTr="0094000B">
                              <w:trPr>
                                <w:trHeight w:val="20"/>
                                <w:jc w:val="center"/>
                              </w:trPr>
                              <w:tc>
                                <w:tcPr>
                                  <w:tcW w:w="3346" w:type="dxa"/>
                                  <w:gridSpan w:val="2"/>
                                  <w:tcBorders>
                                    <w:left w:val="nil"/>
                                    <w:bottom w:val="nil"/>
                                    <w:right w:val="nil"/>
                                  </w:tcBorders>
                                  <w:vAlign w:val="center"/>
                                </w:tcPr>
                                <w:p w:rsidR="00B724F1" w:rsidRPr="002E1F4D" w:rsidRDefault="00B724F1" w:rsidP="0094000B">
                                  <w:pPr>
                                    <w:overflowPunct w:val="0"/>
                                    <w:spacing w:line="240" w:lineRule="exact"/>
                                    <w:ind w:leftChars="-9" w:left="819" w:hangingChars="467" w:hanging="841"/>
                                    <w:jc w:val="both"/>
                                    <w:rPr>
                                      <w:rFonts w:ascii="標楷體" w:eastAsia="標楷體" w:hAnsi="標楷體"/>
                                      <w:sz w:val="20"/>
                                      <w:szCs w:val="20"/>
                                    </w:rPr>
                                  </w:pPr>
                                  <w:r w:rsidRPr="002E1F4D">
                                    <w:rPr>
                                      <w:rFonts w:ascii="標楷體" w:eastAsia="標楷體" w:hAnsi="標楷體" w:hint="eastAsia"/>
                                      <w:sz w:val="18"/>
                                      <w:szCs w:val="18"/>
                                    </w:rPr>
                                    <w:t>資料來源：整理自文資局提供</w:t>
                                  </w:r>
                                  <w:r>
                                    <w:rPr>
                                      <w:rFonts w:ascii="標楷體" w:eastAsia="標楷體" w:hAnsi="標楷體" w:hint="eastAsia"/>
                                      <w:sz w:val="18"/>
                                      <w:szCs w:val="18"/>
                                    </w:rPr>
                                    <w:t>截至1</w:t>
                                  </w:r>
                                  <w:r>
                                    <w:rPr>
                                      <w:rFonts w:ascii="標楷體" w:eastAsia="標楷體" w:hAnsi="標楷體"/>
                                      <w:sz w:val="18"/>
                                      <w:szCs w:val="18"/>
                                    </w:rPr>
                                    <w:t>13年3月22日止</w:t>
                                  </w:r>
                                  <w:r w:rsidRPr="002E1F4D">
                                    <w:rPr>
                                      <w:rFonts w:ascii="標楷體" w:eastAsia="標楷體" w:hAnsi="標楷體" w:hint="eastAsia"/>
                                      <w:sz w:val="18"/>
                                      <w:szCs w:val="18"/>
                                    </w:rPr>
                                    <w:t>資料。</w:t>
                                  </w:r>
                                </w:p>
                              </w:tc>
                            </w:tr>
                          </w:tbl>
                          <w:p w:rsidR="00B724F1" w:rsidRPr="00C9315F" w:rsidRDefault="00B724F1" w:rsidP="00F400C5">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BC4C9A" id="_x0000_s1045" type="#_x0000_t202" style="position:absolute;left:0;text-align:left;margin-left:321.6pt;margin-top:380.6pt;width:179.6pt;height:320.65pt;z-index:251647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" stroked="f">
                <v:textbox>
                  <w:txbxContent>
                    <w:tbl>
                      <w:tblPr>
                        <w:tblW w:w="3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2"/>
                        <w:gridCol w:w="2734"/>
                      </w:tblGrid>
                      <w:tr w:rsidR="00B724F1" w:rsidRPr="002E1F4D" w:rsidTr="0094000B">
                        <w:trPr>
                          <w:trHeight w:val="20"/>
                          <w:jc w:val="center"/>
                        </w:trPr>
                        <w:tc>
                          <w:tcPr>
                            <w:tcW w:w="3346" w:type="dxa"/>
                            <w:gridSpan w:val="2"/>
                            <w:tcBorders>
                              <w:top w:val="nil"/>
                              <w:left w:val="nil"/>
                              <w:right w:val="nil"/>
                            </w:tcBorders>
                            <w:vAlign w:val="center"/>
                          </w:tcPr>
                          <w:p w:rsidR="00B724F1" w:rsidRPr="00855D84" w:rsidRDefault="00B724F1" w:rsidP="0094000B">
                            <w:pPr>
                              <w:overflowPunct w:val="0"/>
                              <w:spacing w:line="240" w:lineRule="exact"/>
                              <w:ind w:left="806" w:hangingChars="353" w:hanging="806"/>
                              <w:jc w:val="both"/>
                              <w:rPr>
                                <w:rFonts w:ascii="標楷體" w:eastAsia="標楷體" w:hAnsi="標楷體"/>
                                <w:bCs/>
                                <w:spacing w:val="-6"/>
                                <w:sz w:val="20"/>
                                <w:szCs w:val="20"/>
                              </w:rPr>
                            </w:pPr>
                            <w:r w:rsidRPr="00855D84">
                              <w:rPr>
                                <w:rFonts w:ascii="標楷體" w:eastAsia="標楷體" w:hAnsi="標楷體" w:hint="eastAsia"/>
                                <w:b/>
                                <w:bCs/>
                                <w:spacing w:val="-6"/>
                                <w:szCs w:val="24"/>
                              </w:rPr>
                              <w:t>表1</w:t>
                            </w:r>
                            <w:r w:rsidRPr="00855D84">
                              <w:rPr>
                                <w:rFonts w:ascii="標楷體" w:eastAsia="標楷體" w:hAnsi="標楷體"/>
                                <w:b/>
                                <w:bCs/>
                                <w:spacing w:val="-6"/>
                                <w:szCs w:val="24"/>
                              </w:rPr>
                              <w:t>6</w:t>
                            </w:r>
                            <w:r w:rsidRPr="00855D84">
                              <w:rPr>
                                <w:rFonts w:ascii="標楷體" w:eastAsia="標楷體" w:hAnsi="標楷體" w:hint="eastAsia"/>
                                <w:b/>
                                <w:bCs/>
                                <w:spacing w:val="-6"/>
                                <w:szCs w:val="24"/>
                              </w:rPr>
                              <w:t xml:space="preserve">　文化資產待建置微型氣象站監測設備明細</w:t>
                            </w:r>
                          </w:p>
                        </w:tc>
                      </w:tr>
                      <w:tr w:rsidR="00B724F1" w:rsidRPr="002E1F4D" w:rsidTr="0094000B">
                        <w:trPr>
                          <w:trHeight w:val="20"/>
                          <w:jc w:val="center"/>
                        </w:trPr>
                        <w:tc>
                          <w:tcPr>
                            <w:tcW w:w="612" w:type="dxa"/>
                            <w:tcBorders>
                              <w:top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bCs/>
                                <w:sz w:val="20"/>
                                <w:szCs w:val="20"/>
                              </w:rPr>
                            </w:pPr>
                            <w:r w:rsidRPr="002E1F4D">
                              <w:rPr>
                                <w:rFonts w:ascii="標楷體" w:eastAsia="標楷體" w:hAnsi="標楷體"/>
                                <w:bCs/>
                                <w:sz w:val="20"/>
                                <w:szCs w:val="20"/>
                              </w:rPr>
                              <w:t>編號</w:t>
                            </w:r>
                          </w:p>
                        </w:tc>
                        <w:tc>
                          <w:tcPr>
                            <w:tcW w:w="2734" w:type="dxa"/>
                            <w:tcBorders>
                              <w:top w:val="single" w:sz="4" w:space="0" w:color="auto"/>
                            </w:tcBorders>
                            <w:shd w:val="clear" w:color="auto" w:fill="auto"/>
                            <w:noWrap/>
                            <w:vAlign w:val="center"/>
                            <w:hideMark/>
                          </w:tcPr>
                          <w:p w:rsidR="00B724F1" w:rsidRPr="002E1F4D" w:rsidRDefault="00B724F1" w:rsidP="0094000B">
                            <w:pPr>
                              <w:overflowPunct w:val="0"/>
                              <w:spacing w:line="240" w:lineRule="exact"/>
                              <w:jc w:val="center"/>
                              <w:rPr>
                                <w:rFonts w:ascii="標楷體" w:eastAsia="標楷體" w:hAnsi="標楷體"/>
                                <w:bCs/>
                                <w:sz w:val="20"/>
                                <w:szCs w:val="20"/>
                              </w:rPr>
                            </w:pPr>
                            <w:r w:rsidRPr="002E1F4D">
                              <w:rPr>
                                <w:rFonts w:ascii="標楷體" w:eastAsia="標楷體" w:hAnsi="標楷體"/>
                                <w:bCs/>
                                <w:sz w:val="20"/>
                                <w:szCs w:val="20"/>
                              </w:rPr>
                              <w:t>名稱</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觀音白沙岬燈塔</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2</w:t>
                            </w:r>
                          </w:p>
                        </w:tc>
                        <w:tc>
                          <w:tcPr>
                            <w:tcW w:w="2734" w:type="dxa"/>
                            <w:shd w:val="clear" w:color="auto" w:fill="auto"/>
                            <w:vAlign w:val="center"/>
                            <w:hideMark/>
                          </w:tcPr>
                          <w:p w:rsidR="00B724F1"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台灣煉瓦會社打狗工場</w:t>
                            </w:r>
                          </w:p>
                          <w:p w:rsidR="00B724F1" w:rsidRPr="002E1F4D" w:rsidRDefault="00B724F1" w:rsidP="0094000B">
                            <w:pPr>
                              <w:overflowPunct w:val="0"/>
                              <w:spacing w:line="240" w:lineRule="exact"/>
                              <w:rPr>
                                <w:rFonts w:ascii="標楷體" w:eastAsia="標楷體" w:hAnsi="標楷體"/>
                                <w:sz w:val="20"/>
                                <w:szCs w:val="20"/>
                              </w:rPr>
                            </w:pPr>
                            <w:r>
                              <w:rPr>
                                <w:rFonts w:ascii="標楷體" w:eastAsia="標楷體" w:hAnsi="標楷體" w:hint="eastAsia"/>
                                <w:sz w:val="20"/>
                                <w:szCs w:val="20"/>
                              </w:rPr>
                              <w:t>（</w:t>
                            </w:r>
                            <w:r w:rsidRPr="002E1F4D">
                              <w:rPr>
                                <w:rFonts w:ascii="標楷體" w:eastAsia="標楷體" w:hAnsi="標楷體"/>
                                <w:sz w:val="20"/>
                                <w:szCs w:val="20"/>
                              </w:rPr>
                              <w:t>中都唐榮磚窯廠</w:t>
                            </w:r>
                            <w:r>
                              <w:rPr>
                                <w:rFonts w:ascii="標楷體" w:eastAsia="標楷體" w:hAnsi="標楷體" w:hint="eastAsia"/>
                                <w:sz w:val="20"/>
                                <w:szCs w:val="20"/>
                              </w:rPr>
                              <w:t>）</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3</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四草砲臺</w:t>
                            </w:r>
                            <w:r>
                              <w:rPr>
                                <w:rFonts w:ascii="標楷體" w:eastAsia="標楷體" w:hAnsi="標楷體" w:hint="eastAsia"/>
                                <w:sz w:val="20"/>
                                <w:szCs w:val="20"/>
                              </w:rPr>
                              <w:t>（</w:t>
                            </w:r>
                            <w:r w:rsidRPr="002E1F4D">
                              <w:rPr>
                                <w:rFonts w:ascii="標楷體" w:eastAsia="標楷體" w:hAnsi="標楷體"/>
                                <w:sz w:val="20"/>
                                <w:szCs w:val="20"/>
                              </w:rPr>
                              <w:t>鎮海城</w:t>
                            </w:r>
                            <w:r>
                              <w:rPr>
                                <w:rFonts w:ascii="標楷體" w:eastAsia="標楷體" w:hAnsi="標楷體" w:hint="eastAsia"/>
                                <w:sz w:val="20"/>
                                <w:szCs w:val="20"/>
                              </w:rPr>
                              <w:t>）</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4</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二沙灣砲台</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5</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蔣中正宋美齡士林官邸</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6</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開元寺</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7</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鳳山龍山寺</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8</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馬公風櫃尾荷蘭城堡</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9</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鄭用錫墓</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10</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大坌坑考古遺址</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11</w:t>
                            </w:r>
                          </w:p>
                        </w:tc>
                        <w:tc>
                          <w:tcPr>
                            <w:tcW w:w="2734" w:type="dxa"/>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五妃廟</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12</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竹仔門電廠</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13</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廣福宮</w:t>
                            </w:r>
                            <w:r>
                              <w:rPr>
                                <w:rFonts w:ascii="標楷體" w:eastAsia="標楷體" w:hAnsi="標楷體" w:hint="eastAsia"/>
                                <w:sz w:val="20"/>
                                <w:szCs w:val="20"/>
                              </w:rPr>
                              <w:t>（</w:t>
                            </w:r>
                            <w:r w:rsidRPr="002E1F4D">
                              <w:rPr>
                                <w:rFonts w:ascii="標楷體" w:eastAsia="標楷體" w:hAnsi="標楷體"/>
                                <w:sz w:val="20"/>
                                <w:szCs w:val="20"/>
                              </w:rPr>
                              <w:t>三山國王廟</w:t>
                            </w:r>
                            <w:r>
                              <w:rPr>
                                <w:rFonts w:ascii="標楷體" w:eastAsia="標楷體" w:hAnsi="標楷體" w:hint="eastAsia"/>
                                <w:sz w:val="20"/>
                                <w:szCs w:val="20"/>
                              </w:rPr>
                              <w:t>）</w:t>
                            </w:r>
                          </w:p>
                        </w:tc>
                      </w:tr>
                      <w:tr w:rsidR="00B724F1" w:rsidRPr="002E1F4D" w:rsidTr="0094000B">
                        <w:trPr>
                          <w:trHeight w:val="20"/>
                          <w:jc w:val="center"/>
                        </w:trPr>
                        <w:tc>
                          <w:tcPr>
                            <w:tcW w:w="612" w:type="dxa"/>
                            <w:tcBorders>
                              <w:top w:val="single" w:sz="4" w:space="0" w:color="auto"/>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hint="eastAsia"/>
                                <w:sz w:val="20"/>
                                <w:szCs w:val="20"/>
                              </w:rPr>
                              <w:t>1</w:t>
                            </w:r>
                            <w:r w:rsidRPr="002E1F4D">
                              <w:rPr>
                                <w:rFonts w:ascii="標楷體" w:eastAsia="標楷體" w:hAnsi="標楷體"/>
                                <w:sz w:val="20"/>
                                <w:szCs w:val="20"/>
                              </w:rPr>
                              <w:t>4</w:t>
                            </w:r>
                          </w:p>
                        </w:tc>
                        <w:tc>
                          <w:tcPr>
                            <w:tcW w:w="2734" w:type="dxa"/>
                            <w:tcBorders>
                              <w:top w:val="single" w:sz="4" w:space="0" w:color="auto"/>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金廣福公館</w:t>
                            </w:r>
                          </w:p>
                        </w:tc>
                      </w:tr>
                      <w:tr w:rsidR="00B724F1" w:rsidRPr="002E1F4D" w:rsidTr="0094000B">
                        <w:trPr>
                          <w:trHeight w:val="20"/>
                          <w:jc w:val="center"/>
                        </w:trPr>
                        <w:tc>
                          <w:tcPr>
                            <w:tcW w:w="612" w:type="dxa"/>
                            <w:tcBorders>
                              <w:top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15</w:t>
                            </w:r>
                          </w:p>
                        </w:tc>
                        <w:tc>
                          <w:tcPr>
                            <w:tcW w:w="2734" w:type="dxa"/>
                            <w:tcBorders>
                              <w:top w:val="single" w:sz="4" w:space="0" w:color="auto"/>
                            </w:tcBorders>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魯凱族好茶舊社</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16</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萬山岩雕群考古遺址</w:t>
                            </w:r>
                          </w:p>
                        </w:tc>
                      </w:tr>
                      <w:tr w:rsidR="00B724F1" w:rsidRPr="002E1F4D" w:rsidTr="0094000B">
                        <w:trPr>
                          <w:trHeight w:val="20"/>
                          <w:jc w:val="center"/>
                        </w:trPr>
                        <w:tc>
                          <w:tcPr>
                            <w:tcW w:w="612" w:type="dxa"/>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17</w:t>
                            </w:r>
                          </w:p>
                        </w:tc>
                        <w:tc>
                          <w:tcPr>
                            <w:tcW w:w="2734" w:type="dxa"/>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Pr>
                                <w:rFonts w:ascii="標楷體" w:eastAsia="標楷體" w:hAnsi="標楷體"/>
                                <w:sz w:val="20"/>
                                <w:szCs w:val="20"/>
                              </w:rPr>
                              <w:t>槓</w:t>
                            </w:r>
                            <w:r>
                              <w:rPr>
                                <w:rFonts w:ascii="標楷體" w:eastAsia="標楷體" w:hAnsi="標楷體" w:hint="eastAsia"/>
                                <w:sz w:val="20"/>
                                <w:szCs w:val="20"/>
                              </w:rPr>
                              <w:t>仔</w:t>
                            </w:r>
                            <w:r w:rsidRPr="002E1F4D">
                              <w:rPr>
                                <w:rFonts w:ascii="標楷體" w:eastAsia="標楷體" w:hAnsi="標楷體"/>
                                <w:sz w:val="20"/>
                                <w:szCs w:val="20"/>
                              </w:rPr>
                              <w:t>寮砲台</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18</w:t>
                            </w:r>
                          </w:p>
                        </w:tc>
                        <w:tc>
                          <w:tcPr>
                            <w:tcW w:w="2734" w:type="dxa"/>
                            <w:tcBorders>
                              <w:bottom w:val="single" w:sz="4" w:space="0" w:color="auto"/>
                            </w:tcBorders>
                            <w:shd w:val="clear" w:color="auto" w:fill="auto"/>
                            <w:vAlign w:val="center"/>
                            <w:hideMark/>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馬興陳宅</w:t>
                            </w:r>
                            <w:r>
                              <w:rPr>
                                <w:rFonts w:ascii="標楷體" w:eastAsia="標楷體" w:hAnsi="標楷體" w:hint="eastAsia"/>
                                <w:sz w:val="20"/>
                                <w:szCs w:val="20"/>
                              </w:rPr>
                              <w:t>（</w:t>
                            </w:r>
                            <w:r w:rsidRPr="000A440D">
                              <w:rPr>
                                <w:rFonts w:ascii="標楷體" w:eastAsia="標楷體" w:hAnsi="標楷體" w:hint="eastAsia"/>
                                <w:sz w:val="20"/>
                                <w:szCs w:val="20"/>
                              </w:rPr>
                              <w:t>益源大厝</w:t>
                            </w:r>
                            <w:r>
                              <w:rPr>
                                <w:rFonts w:ascii="標楷體" w:eastAsia="標楷體" w:hAnsi="標楷體" w:hint="eastAsia"/>
                                <w:sz w:val="20"/>
                                <w:szCs w:val="20"/>
                              </w:rPr>
                              <w:t>）</w:t>
                            </w:r>
                          </w:p>
                        </w:tc>
                      </w:tr>
                      <w:tr w:rsidR="00B724F1" w:rsidRPr="002E1F4D" w:rsidTr="0094000B">
                        <w:trPr>
                          <w:trHeight w:val="20"/>
                          <w:jc w:val="center"/>
                        </w:trPr>
                        <w:tc>
                          <w:tcPr>
                            <w:tcW w:w="612" w:type="dxa"/>
                            <w:tcBorders>
                              <w:bottom w:val="single" w:sz="4" w:space="0" w:color="auto"/>
                            </w:tcBorders>
                            <w:vAlign w:val="center"/>
                          </w:tcPr>
                          <w:p w:rsidR="00B724F1" w:rsidRPr="002E1F4D" w:rsidRDefault="00B724F1" w:rsidP="0094000B">
                            <w:pPr>
                              <w:overflowPunct w:val="0"/>
                              <w:spacing w:line="240" w:lineRule="exact"/>
                              <w:jc w:val="center"/>
                              <w:rPr>
                                <w:rFonts w:ascii="標楷體" w:eastAsia="標楷體" w:hAnsi="標楷體"/>
                                <w:sz w:val="20"/>
                                <w:szCs w:val="20"/>
                              </w:rPr>
                            </w:pPr>
                            <w:r w:rsidRPr="002E1F4D">
                              <w:rPr>
                                <w:rFonts w:ascii="標楷體" w:eastAsia="標楷體" w:hAnsi="標楷體"/>
                                <w:sz w:val="20"/>
                                <w:szCs w:val="20"/>
                              </w:rPr>
                              <w:t>19</w:t>
                            </w:r>
                          </w:p>
                        </w:tc>
                        <w:tc>
                          <w:tcPr>
                            <w:tcW w:w="2734" w:type="dxa"/>
                            <w:tcBorders>
                              <w:bottom w:val="single" w:sz="4" w:space="0" w:color="auto"/>
                            </w:tcBorders>
                            <w:shd w:val="clear" w:color="auto" w:fill="auto"/>
                            <w:vAlign w:val="center"/>
                          </w:tcPr>
                          <w:p w:rsidR="00B724F1" w:rsidRPr="002E1F4D" w:rsidRDefault="00B724F1" w:rsidP="0094000B">
                            <w:pPr>
                              <w:overflowPunct w:val="0"/>
                              <w:spacing w:line="240" w:lineRule="exact"/>
                              <w:rPr>
                                <w:rFonts w:ascii="標楷體" w:eastAsia="標楷體" w:hAnsi="標楷體"/>
                                <w:sz w:val="20"/>
                                <w:szCs w:val="20"/>
                              </w:rPr>
                            </w:pPr>
                            <w:r w:rsidRPr="002E1F4D">
                              <w:rPr>
                                <w:rFonts w:ascii="標楷體" w:eastAsia="標楷體" w:hAnsi="標楷體"/>
                                <w:sz w:val="20"/>
                                <w:szCs w:val="20"/>
                              </w:rPr>
                              <w:t>阿里山林業曁鐵道文化景觀</w:t>
                            </w:r>
                          </w:p>
                        </w:tc>
                      </w:tr>
                      <w:tr w:rsidR="00B724F1" w:rsidRPr="002E1F4D" w:rsidTr="0094000B">
                        <w:trPr>
                          <w:trHeight w:val="20"/>
                          <w:jc w:val="center"/>
                        </w:trPr>
                        <w:tc>
                          <w:tcPr>
                            <w:tcW w:w="3346" w:type="dxa"/>
                            <w:gridSpan w:val="2"/>
                            <w:tcBorders>
                              <w:left w:val="nil"/>
                              <w:bottom w:val="nil"/>
                              <w:right w:val="nil"/>
                            </w:tcBorders>
                            <w:vAlign w:val="center"/>
                          </w:tcPr>
                          <w:p w:rsidR="00B724F1" w:rsidRPr="002E1F4D" w:rsidRDefault="00B724F1" w:rsidP="0094000B">
                            <w:pPr>
                              <w:overflowPunct w:val="0"/>
                              <w:spacing w:line="240" w:lineRule="exact"/>
                              <w:ind w:leftChars="-9" w:left="819" w:hangingChars="467" w:hanging="841"/>
                              <w:jc w:val="both"/>
                              <w:rPr>
                                <w:rFonts w:ascii="標楷體" w:eastAsia="標楷體" w:hAnsi="標楷體"/>
                                <w:sz w:val="20"/>
                                <w:szCs w:val="20"/>
                              </w:rPr>
                            </w:pPr>
                            <w:r w:rsidRPr="002E1F4D">
                              <w:rPr>
                                <w:rFonts w:ascii="標楷體" w:eastAsia="標楷體" w:hAnsi="標楷體" w:hint="eastAsia"/>
                                <w:sz w:val="18"/>
                                <w:szCs w:val="18"/>
                              </w:rPr>
                              <w:t>資料來源：整理自文資局提供</w:t>
                            </w:r>
                            <w:r>
                              <w:rPr>
                                <w:rFonts w:ascii="標楷體" w:eastAsia="標楷體" w:hAnsi="標楷體" w:hint="eastAsia"/>
                                <w:sz w:val="18"/>
                                <w:szCs w:val="18"/>
                              </w:rPr>
                              <w:t>截至1</w:t>
                            </w:r>
                            <w:r>
                              <w:rPr>
                                <w:rFonts w:ascii="標楷體" w:eastAsia="標楷體" w:hAnsi="標楷體"/>
                                <w:sz w:val="18"/>
                                <w:szCs w:val="18"/>
                              </w:rPr>
                              <w:t>13年3月22日止</w:t>
                            </w:r>
                            <w:r w:rsidRPr="002E1F4D">
                              <w:rPr>
                                <w:rFonts w:ascii="標楷體" w:eastAsia="標楷體" w:hAnsi="標楷體" w:hint="eastAsia"/>
                                <w:sz w:val="18"/>
                                <w:szCs w:val="18"/>
                              </w:rPr>
                              <w:t>資料。</w:t>
                            </w:r>
                          </w:p>
                        </w:tc>
                      </w:tr>
                    </w:tbl>
                    <w:p w:rsidR="00B724F1" w:rsidRPr="00C9315F" w:rsidRDefault="00B724F1" w:rsidP="00F400C5">
                      <w:pPr>
                        <w:jc w:val="both"/>
                      </w:pPr>
                    </w:p>
                  </w:txbxContent>
                </v:textbox>
                <w10:wrap type="square" anchorx="margin" anchory="margin"/>
              </v:shape>
            </w:pict>
          </mc:Fallback>
        </mc:AlternateContent>
      </w:r>
      <w:r w:rsidR="00F479EA" w:rsidRPr="00AC014A">
        <w:rPr>
          <w:rFonts w:ascii="標楷體" w:eastAsia="標楷體" w:hAnsi="標楷體"/>
          <w:b/>
          <w:kern w:val="0"/>
          <w:szCs w:val="24"/>
        </w:rPr>
        <w:t>1.</w:t>
      </w:r>
      <w:r w:rsidR="00F479EA" w:rsidRPr="00AC014A">
        <w:rPr>
          <w:rFonts w:ascii="標楷體" w:eastAsia="標楷體" w:hAnsi="標楷體" w:hint="eastAsia"/>
          <w:b/>
          <w:kern w:val="0"/>
          <w:szCs w:val="24"/>
        </w:rPr>
        <w:t xml:space="preserve">　為提升文化資產預防性防災能力，建置微型氣象站及室內保存環境監測</w:t>
      </w:r>
      <w:r w:rsidR="00F479EA" w:rsidRPr="00AC014A">
        <w:rPr>
          <w:rFonts w:ascii="標楷體" w:eastAsia="標楷體" w:hAnsi="標楷體" w:hint="eastAsia"/>
          <w:b/>
          <w:bCs/>
          <w:kern w:val="0"/>
          <w:szCs w:val="24"/>
        </w:rPr>
        <w:t>設備</w:t>
      </w:r>
      <w:r w:rsidR="00F479EA" w:rsidRPr="00AC014A">
        <w:rPr>
          <w:rFonts w:ascii="標楷體" w:eastAsia="標楷體" w:hAnsi="標楷體" w:hint="eastAsia"/>
          <w:b/>
          <w:kern w:val="0"/>
          <w:szCs w:val="24"/>
        </w:rPr>
        <w:t>，部分文化資產尚未設置監測設備及部分設備傳輸模組待優化或汰換：</w:t>
      </w:r>
      <w:r w:rsidR="00F479EA" w:rsidRPr="00AC014A">
        <w:rPr>
          <w:rFonts w:ascii="標楷體" w:eastAsia="標楷體" w:hAnsi="標楷體" w:hint="eastAsia"/>
          <w:spacing w:val="4"/>
          <w:kern w:val="0"/>
          <w:szCs w:val="24"/>
        </w:rPr>
        <w:t>依</w:t>
      </w:r>
      <w:r w:rsidR="00F479EA" w:rsidRPr="00AC014A">
        <w:rPr>
          <w:rFonts w:ascii="標楷體" w:eastAsia="標楷體" w:hAnsi="標楷體"/>
          <w:spacing w:val="4"/>
          <w:kern w:val="0"/>
          <w:szCs w:val="24"/>
        </w:rPr>
        <w:t>1992年《聯合國氣候變遷綱要公約》</w:t>
      </w:r>
      <w:r w:rsidR="00F479EA" w:rsidRPr="00AC014A">
        <w:rPr>
          <w:rFonts w:ascii="標楷體" w:eastAsia="標楷體" w:hAnsi="標楷體"/>
          <w:kern w:val="0"/>
          <w:szCs w:val="24"/>
        </w:rPr>
        <w:t>（United Nations Framework</w:t>
      </w:r>
      <w:r w:rsidR="00F479EA" w:rsidRPr="00AC014A">
        <w:rPr>
          <w:rFonts w:ascii="標楷體" w:eastAsia="標楷體" w:hAnsi="標楷體" w:hint="eastAsia"/>
          <w:kern w:val="0"/>
          <w:szCs w:val="24"/>
        </w:rPr>
        <w:t xml:space="preserve"> </w:t>
      </w:r>
      <w:r w:rsidR="00F479EA" w:rsidRPr="00AC014A">
        <w:rPr>
          <w:rFonts w:ascii="標楷體" w:eastAsia="標楷體" w:hAnsi="標楷體"/>
          <w:kern w:val="0"/>
          <w:szCs w:val="24"/>
        </w:rPr>
        <w:t>Convention on Climate Change,UNFCCC）</w:t>
      </w:r>
      <w:r w:rsidR="00F479EA" w:rsidRPr="00AC014A">
        <w:rPr>
          <w:rFonts w:ascii="標楷體" w:eastAsia="標楷體" w:hAnsi="標楷體"/>
          <w:spacing w:val="4"/>
          <w:kern w:val="0"/>
          <w:szCs w:val="24"/>
        </w:rPr>
        <w:t>提出極端</w:t>
      </w:r>
      <w:r w:rsidR="00F479EA" w:rsidRPr="00AC014A">
        <w:rPr>
          <w:rFonts w:ascii="標楷體" w:eastAsia="標楷體" w:hAnsi="標楷體" w:hint="eastAsia"/>
          <w:spacing w:val="4"/>
          <w:kern w:val="0"/>
          <w:szCs w:val="24"/>
        </w:rPr>
        <w:t>天氣</w:t>
      </w:r>
      <w:r w:rsidR="00F479EA" w:rsidRPr="00AC014A">
        <w:rPr>
          <w:rFonts w:ascii="標楷體" w:eastAsia="標楷體" w:hAnsi="標楷體"/>
          <w:spacing w:val="4"/>
          <w:kern w:val="0"/>
          <w:szCs w:val="24"/>
        </w:rPr>
        <w:t>與劇烈溫度變化對於文化資產造成災害</w:t>
      </w:r>
      <w:r w:rsidR="00F479EA" w:rsidRPr="00AC014A">
        <w:rPr>
          <w:rFonts w:ascii="標楷體" w:eastAsia="標楷體" w:hAnsi="標楷體" w:hint="eastAsia"/>
          <w:spacing w:val="4"/>
          <w:kern w:val="0"/>
          <w:szCs w:val="24"/>
        </w:rPr>
        <w:t>之</w:t>
      </w:r>
      <w:r w:rsidR="00F479EA" w:rsidRPr="00AC014A">
        <w:rPr>
          <w:rFonts w:ascii="標楷體" w:eastAsia="標楷體" w:hAnsi="標楷體"/>
          <w:spacing w:val="4"/>
          <w:kern w:val="0"/>
          <w:szCs w:val="24"/>
        </w:rPr>
        <w:t>應變方案，「監測」（monitoring）</w:t>
      </w:r>
      <w:r w:rsidR="00F479EA" w:rsidRPr="00AC014A">
        <w:rPr>
          <w:rFonts w:ascii="標楷體" w:eastAsia="標楷體" w:hAnsi="標楷體" w:hint="eastAsia"/>
          <w:spacing w:val="4"/>
          <w:kern w:val="0"/>
          <w:szCs w:val="24"/>
        </w:rPr>
        <w:t>為</w:t>
      </w:r>
      <w:r w:rsidR="00F479EA" w:rsidRPr="00AC014A">
        <w:rPr>
          <w:rFonts w:ascii="標楷體" w:eastAsia="標楷體" w:hAnsi="標楷體"/>
          <w:spacing w:val="4"/>
          <w:kern w:val="0"/>
          <w:szCs w:val="24"/>
        </w:rPr>
        <w:t>預防性保存</w:t>
      </w:r>
      <w:r w:rsidR="00F479EA" w:rsidRPr="00AC014A">
        <w:rPr>
          <w:rFonts w:ascii="標楷體" w:eastAsia="標楷體" w:hAnsi="標楷體" w:hint="eastAsia"/>
          <w:spacing w:val="4"/>
          <w:kern w:val="0"/>
          <w:szCs w:val="24"/>
        </w:rPr>
        <w:t>之</w:t>
      </w:r>
      <w:r w:rsidR="00F479EA" w:rsidRPr="00AC014A">
        <w:rPr>
          <w:rFonts w:ascii="標楷體" w:eastAsia="標楷體" w:hAnsi="標楷體"/>
          <w:spacing w:val="4"/>
          <w:kern w:val="0"/>
          <w:szCs w:val="24"/>
        </w:rPr>
        <w:t>一項重要工具</w:t>
      </w:r>
      <w:r w:rsidR="00F479EA" w:rsidRPr="00AC014A">
        <w:rPr>
          <w:rFonts w:ascii="標楷體" w:eastAsia="標楷體" w:hAnsi="標楷體" w:hint="eastAsia"/>
          <w:spacing w:val="4"/>
          <w:kern w:val="0"/>
          <w:szCs w:val="24"/>
        </w:rPr>
        <w:t>。</w:t>
      </w:r>
      <w:r w:rsidR="00F479EA" w:rsidRPr="00AC014A">
        <w:rPr>
          <w:rFonts w:ascii="標楷體" w:eastAsia="標楷體" w:hAnsi="標楷體"/>
          <w:spacing w:val="4"/>
          <w:kern w:val="0"/>
          <w:szCs w:val="24"/>
        </w:rPr>
        <w:t>文資局為預防文化資產潛在威脅及延長壽命</w:t>
      </w:r>
      <w:r w:rsidR="00F479EA" w:rsidRPr="00AC014A">
        <w:rPr>
          <w:rFonts w:ascii="標楷體" w:eastAsia="標楷體" w:hAnsi="標楷體" w:hint="eastAsia"/>
          <w:spacing w:val="4"/>
          <w:kern w:val="0"/>
          <w:szCs w:val="24"/>
        </w:rPr>
        <w:t>，以預防性保存維護為</w:t>
      </w:r>
      <w:r w:rsidR="00F479EA" w:rsidRPr="00AC014A">
        <w:rPr>
          <w:rFonts w:ascii="標楷體" w:eastAsia="標楷體" w:hAnsi="標楷體" w:hint="eastAsia"/>
          <w:spacing w:val="6"/>
          <w:kern w:val="0"/>
          <w:szCs w:val="24"/>
        </w:rPr>
        <w:t>核心理念，自105年起陸續於</w:t>
      </w:r>
      <w:r w:rsidR="00F479EA" w:rsidRPr="00AC014A">
        <w:rPr>
          <w:rFonts w:ascii="標楷體" w:eastAsia="標楷體" w:hAnsi="標楷體"/>
          <w:spacing w:val="6"/>
          <w:kern w:val="0"/>
          <w:szCs w:val="24"/>
        </w:rPr>
        <w:t>國定</w:t>
      </w:r>
      <w:r w:rsidR="00F479EA" w:rsidRPr="00AC014A">
        <w:rPr>
          <w:rFonts w:ascii="標楷體" w:eastAsia="標楷體" w:hAnsi="標楷體" w:hint="eastAsia"/>
          <w:spacing w:val="6"/>
          <w:kern w:val="0"/>
          <w:szCs w:val="24"/>
        </w:rPr>
        <w:t>與</w:t>
      </w:r>
      <w:r w:rsidR="00F479EA" w:rsidRPr="00AC014A">
        <w:rPr>
          <w:rFonts w:ascii="標楷體" w:eastAsia="標楷體" w:hAnsi="標楷體"/>
          <w:spacing w:val="6"/>
          <w:kern w:val="0"/>
          <w:szCs w:val="24"/>
        </w:rPr>
        <w:t>重要</w:t>
      </w:r>
      <w:r w:rsidR="00F479EA" w:rsidRPr="00AC014A">
        <w:rPr>
          <w:rFonts w:ascii="標楷體" w:eastAsia="標楷體" w:hAnsi="標楷體" w:hint="eastAsia"/>
          <w:spacing w:val="6"/>
          <w:kern w:val="0"/>
          <w:szCs w:val="24"/>
        </w:rPr>
        <w:t>文化資產場域架設微型氣象站，包含</w:t>
      </w:r>
      <w:bookmarkStart w:id="1" w:name="_Hlk157758413"/>
      <w:r w:rsidR="00F479EA" w:rsidRPr="00AC014A">
        <w:rPr>
          <w:rFonts w:ascii="標楷體" w:eastAsia="標楷體" w:hAnsi="標楷體" w:hint="eastAsia"/>
          <w:spacing w:val="6"/>
          <w:kern w:val="0"/>
          <w:szCs w:val="24"/>
        </w:rPr>
        <w:t>綜合氣象站</w:t>
      </w:r>
      <w:bookmarkEnd w:id="1"/>
      <w:r w:rsidR="00F479EA" w:rsidRPr="00AC014A">
        <w:rPr>
          <w:rFonts w:ascii="標楷體" w:eastAsia="標楷體" w:hAnsi="標楷體" w:hint="eastAsia"/>
          <w:spacing w:val="6"/>
          <w:kern w:val="0"/>
          <w:szCs w:val="24"/>
        </w:rPr>
        <w:t>、三維超音波風向風速計及影像監控系統（其中三維超音波風向風</w:t>
      </w:r>
      <w:r w:rsidR="00F479EA" w:rsidRPr="00AC014A">
        <w:rPr>
          <w:rFonts w:ascii="標楷體" w:eastAsia="標楷體" w:hAnsi="標楷體" w:hint="eastAsia"/>
          <w:spacing w:val="4"/>
          <w:kern w:val="0"/>
          <w:szCs w:val="24"/>
        </w:rPr>
        <w:t>速計及影像監控系統視實地需要設置），及建置室內保存環境監測設備，</w:t>
      </w:r>
      <w:r w:rsidR="00F479EA" w:rsidRPr="00AC014A">
        <w:rPr>
          <w:rFonts w:ascii="標楷體" w:eastAsia="標楷體" w:hAnsi="標楷體"/>
          <w:spacing w:val="4"/>
          <w:kern w:val="0"/>
          <w:szCs w:val="24"/>
        </w:rPr>
        <w:t>蒐集風向、風速、雨量、溫度、溼度等</w:t>
      </w:r>
      <w:r w:rsidR="00F479EA" w:rsidRPr="00AC014A">
        <w:rPr>
          <w:rFonts w:ascii="標楷體" w:eastAsia="標楷體" w:hAnsi="標楷體" w:hint="eastAsia"/>
          <w:spacing w:val="4"/>
          <w:kern w:val="0"/>
          <w:szCs w:val="24"/>
        </w:rPr>
        <w:t>環境因子</w:t>
      </w:r>
      <w:r w:rsidR="00F479EA" w:rsidRPr="00AC014A">
        <w:rPr>
          <w:rFonts w:ascii="標楷體" w:eastAsia="標楷體" w:hAnsi="標楷體"/>
          <w:spacing w:val="4"/>
          <w:kern w:val="0"/>
          <w:szCs w:val="24"/>
        </w:rPr>
        <w:t>，</w:t>
      </w:r>
      <w:r w:rsidR="00F479EA" w:rsidRPr="00AC014A">
        <w:rPr>
          <w:rFonts w:ascii="標楷體" w:eastAsia="標楷體" w:hAnsi="標楷體" w:hint="eastAsia"/>
          <w:spacing w:val="4"/>
          <w:kern w:val="0"/>
          <w:szCs w:val="24"/>
        </w:rPr>
        <w:t>進行長期性監測，即時掌握文化資產現地氣象資訊</w:t>
      </w:r>
      <w:r w:rsidR="00F479EA" w:rsidRPr="00AC014A">
        <w:rPr>
          <w:rFonts w:ascii="標楷體" w:eastAsia="標楷體" w:hAnsi="標楷體" w:hint="eastAsia"/>
          <w:spacing w:val="2"/>
          <w:kern w:val="0"/>
          <w:szCs w:val="24"/>
        </w:rPr>
        <w:t>及影像資料，</w:t>
      </w:r>
      <w:r w:rsidR="00F479EA" w:rsidRPr="00AC014A">
        <w:rPr>
          <w:rFonts w:ascii="標楷體" w:eastAsia="標楷體" w:hAnsi="標楷體"/>
          <w:spacing w:val="2"/>
          <w:kern w:val="0"/>
          <w:szCs w:val="24"/>
        </w:rPr>
        <w:t>獲取環境監測數據</w:t>
      </w:r>
      <w:r w:rsidR="00F479EA" w:rsidRPr="00AC014A">
        <w:rPr>
          <w:rFonts w:ascii="標楷體" w:eastAsia="標楷體" w:hAnsi="標楷體" w:hint="eastAsia"/>
          <w:spacing w:val="2"/>
          <w:kern w:val="0"/>
          <w:szCs w:val="24"/>
        </w:rPr>
        <w:t>，提供文化資產防災體系基礎資料與因應對策。截至113年3月22日止，已建</w:t>
      </w:r>
      <w:r w:rsidR="00F479EA" w:rsidRPr="00AC014A">
        <w:rPr>
          <w:rFonts w:ascii="標楷體" w:eastAsia="標楷體" w:hAnsi="標楷體" w:hint="eastAsia"/>
          <w:spacing w:val="4"/>
          <w:kern w:val="0"/>
          <w:szCs w:val="24"/>
        </w:rPr>
        <w:t>置5</w:t>
      </w:r>
      <w:r w:rsidR="00F479EA" w:rsidRPr="006F7549">
        <w:rPr>
          <w:rFonts w:ascii="標楷體" w:eastAsia="標楷體" w:hAnsi="標楷體" w:hint="eastAsia"/>
          <w:spacing w:val="4"/>
          <w:kern w:val="0"/>
          <w:szCs w:val="24"/>
        </w:rPr>
        <w:t>5</w:t>
      </w:r>
      <w:r w:rsidR="00592BF8" w:rsidRPr="006F7549">
        <w:rPr>
          <w:rFonts w:ascii="標楷體" w:eastAsia="標楷體" w:hAnsi="標楷體" w:hint="eastAsia"/>
          <w:spacing w:val="4"/>
          <w:kern w:val="0"/>
          <w:szCs w:val="24"/>
        </w:rPr>
        <w:t>個</w:t>
      </w:r>
      <w:r w:rsidR="00F479EA" w:rsidRPr="00AC014A">
        <w:rPr>
          <w:rFonts w:ascii="標楷體" w:eastAsia="標楷體" w:hAnsi="標楷體" w:hint="eastAsia"/>
          <w:spacing w:val="4"/>
          <w:kern w:val="0"/>
          <w:szCs w:val="24"/>
        </w:rPr>
        <w:t>綜合氣象站（其監測範圍可涵蓋85處國定文化資產）、22個三維超音波風向風速計及46臺影像監控系統。經查執行情形，核有：（1）</w:t>
      </w:r>
      <w:r w:rsidR="00F479EA" w:rsidRPr="00AC014A">
        <w:rPr>
          <w:rFonts w:ascii="標楷體" w:eastAsia="標楷體" w:hAnsi="標楷體"/>
          <w:spacing w:val="4"/>
          <w:kern w:val="0"/>
          <w:szCs w:val="24"/>
        </w:rPr>
        <w:t>國定</w:t>
      </w:r>
      <w:r w:rsidR="00F479EA" w:rsidRPr="00AC014A">
        <w:rPr>
          <w:rFonts w:ascii="標楷體" w:eastAsia="標楷體" w:hAnsi="標楷體" w:hint="eastAsia"/>
          <w:spacing w:val="4"/>
          <w:kern w:val="0"/>
          <w:szCs w:val="24"/>
        </w:rPr>
        <w:t>及重要</w:t>
      </w:r>
      <w:r w:rsidR="00F479EA" w:rsidRPr="00AC014A">
        <w:rPr>
          <w:rFonts w:ascii="標楷體" w:eastAsia="標楷體" w:hAnsi="標楷體"/>
          <w:spacing w:val="4"/>
          <w:kern w:val="0"/>
          <w:szCs w:val="24"/>
        </w:rPr>
        <w:t>文化資產</w:t>
      </w:r>
      <w:r w:rsidR="00F479EA" w:rsidRPr="00AC014A">
        <w:rPr>
          <w:rFonts w:ascii="標楷體" w:eastAsia="標楷體" w:hAnsi="標楷體" w:hint="eastAsia"/>
          <w:spacing w:val="-2"/>
          <w:kern w:val="0"/>
          <w:szCs w:val="24"/>
        </w:rPr>
        <w:t>包含國定古蹟108處、國定考古遺址11處、重要聚落建築群1處、重要文化景觀1處，共計121處，其中已</w:t>
      </w:r>
      <w:r w:rsidR="00F479EA" w:rsidRPr="00AC014A">
        <w:rPr>
          <w:rFonts w:ascii="標楷體" w:eastAsia="標楷體" w:hAnsi="標楷體"/>
          <w:spacing w:val="-2"/>
          <w:kern w:val="0"/>
          <w:szCs w:val="24"/>
        </w:rPr>
        <w:t>可</w:t>
      </w:r>
      <w:r w:rsidR="00F479EA" w:rsidRPr="00AC014A">
        <w:rPr>
          <w:rFonts w:ascii="標楷體" w:eastAsia="標楷體" w:hAnsi="標楷體"/>
          <w:spacing w:val="2"/>
          <w:kern w:val="0"/>
          <w:szCs w:val="24"/>
        </w:rPr>
        <w:t>精確</w:t>
      </w:r>
      <w:r w:rsidR="00F479EA" w:rsidRPr="00AC014A">
        <w:rPr>
          <w:rFonts w:ascii="標楷體" w:eastAsia="標楷體" w:hAnsi="標楷體" w:hint="eastAsia"/>
          <w:spacing w:val="2"/>
          <w:kern w:val="0"/>
          <w:szCs w:val="24"/>
        </w:rPr>
        <w:t>監測文化</w:t>
      </w:r>
      <w:r w:rsidR="00E360DE" w:rsidRPr="00AC014A">
        <w:rPr>
          <w:rFonts w:ascii="標楷體" w:eastAsia="標楷體" w:hAnsi="標楷體" w:hint="eastAsia"/>
          <w:spacing w:val="2"/>
          <w:kern w:val="0"/>
          <w:szCs w:val="24"/>
        </w:rPr>
        <w:t>資產現地氣象資訊者</w:t>
      </w:r>
      <w:r w:rsidR="00E360DE" w:rsidRPr="00AC014A">
        <w:rPr>
          <w:rFonts w:ascii="標楷體" w:eastAsia="標楷體" w:hAnsi="標楷體"/>
          <w:spacing w:val="2"/>
          <w:kern w:val="0"/>
          <w:szCs w:val="24"/>
        </w:rPr>
        <w:t>計102處</w:t>
      </w:r>
      <w:r w:rsidR="00E360DE" w:rsidRPr="00AC014A">
        <w:rPr>
          <w:rFonts w:ascii="標楷體" w:eastAsia="標楷體" w:hAnsi="標楷體" w:hint="eastAsia"/>
          <w:spacing w:val="2"/>
          <w:kern w:val="0"/>
          <w:szCs w:val="24"/>
        </w:rPr>
        <w:t>〔含已建置綜</w:t>
      </w:r>
      <w:r w:rsidR="00E360DE" w:rsidRPr="00AC014A">
        <w:rPr>
          <w:rFonts w:ascii="標楷體" w:eastAsia="標楷體" w:hAnsi="標楷體" w:hint="eastAsia"/>
          <w:kern w:val="0"/>
          <w:szCs w:val="24"/>
        </w:rPr>
        <w:t>合氣象站8</w:t>
      </w:r>
      <w:r w:rsidR="00E360DE" w:rsidRPr="00AC014A">
        <w:rPr>
          <w:rFonts w:ascii="標楷體" w:eastAsia="標楷體" w:hAnsi="標楷體"/>
          <w:kern w:val="0"/>
          <w:szCs w:val="24"/>
        </w:rPr>
        <w:t>5</w:t>
      </w:r>
      <w:r w:rsidR="00E360DE" w:rsidRPr="00AC014A">
        <w:rPr>
          <w:rFonts w:ascii="標楷體" w:eastAsia="標楷體" w:hAnsi="標楷體" w:hint="eastAsia"/>
          <w:kern w:val="0"/>
          <w:szCs w:val="24"/>
        </w:rPr>
        <w:t>處及運用交通部中央氣象署（下稱氣象署）氣象站之1</w:t>
      </w:r>
      <w:r w:rsidR="00E360DE" w:rsidRPr="00AC014A">
        <w:rPr>
          <w:rFonts w:ascii="標楷體" w:eastAsia="標楷體" w:hAnsi="標楷體"/>
          <w:kern w:val="0"/>
          <w:szCs w:val="24"/>
        </w:rPr>
        <w:t>7</w:t>
      </w:r>
      <w:r w:rsidR="00E360DE" w:rsidRPr="00AC014A">
        <w:rPr>
          <w:rFonts w:ascii="標楷體" w:eastAsia="標楷體" w:hAnsi="標楷體" w:hint="eastAsia"/>
          <w:kern w:val="0"/>
          <w:szCs w:val="24"/>
        </w:rPr>
        <w:t>處〕，其餘</w:t>
      </w:r>
      <w:r w:rsidR="00E360DE" w:rsidRPr="00AC014A">
        <w:rPr>
          <w:rFonts w:ascii="標楷體" w:eastAsia="標楷體" w:hAnsi="標楷體"/>
          <w:kern w:val="0"/>
          <w:szCs w:val="24"/>
        </w:rPr>
        <w:t>觀音白沙岬燈塔</w:t>
      </w:r>
      <w:r w:rsidR="00E360DE" w:rsidRPr="00AC014A">
        <w:rPr>
          <w:rFonts w:ascii="標楷體" w:eastAsia="標楷體" w:hAnsi="標楷體" w:hint="eastAsia"/>
          <w:kern w:val="0"/>
          <w:szCs w:val="24"/>
        </w:rPr>
        <w:t>等1</w:t>
      </w:r>
      <w:r w:rsidR="00E360DE" w:rsidRPr="00AC014A">
        <w:rPr>
          <w:rFonts w:ascii="標楷體" w:eastAsia="標楷體" w:hAnsi="標楷體"/>
          <w:kern w:val="0"/>
          <w:szCs w:val="24"/>
        </w:rPr>
        <w:t>9</w:t>
      </w:r>
      <w:r w:rsidR="00E360DE" w:rsidRPr="00AC014A">
        <w:rPr>
          <w:rFonts w:ascii="標楷體" w:eastAsia="標楷體" w:hAnsi="標楷體" w:hint="eastAsia"/>
          <w:kern w:val="0"/>
          <w:szCs w:val="24"/>
        </w:rPr>
        <w:t>處（表1</w:t>
      </w:r>
      <w:r w:rsidR="00E360DE" w:rsidRPr="00AC014A">
        <w:rPr>
          <w:rFonts w:ascii="標楷體" w:eastAsia="標楷體" w:hAnsi="標楷體"/>
          <w:kern w:val="0"/>
          <w:szCs w:val="24"/>
        </w:rPr>
        <w:t>6</w:t>
      </w:r>
      <w:r w:rsidR="00E360DE" w:rsidRPr="00AC014A">
        <w:rPr>
          <w:rFonts w:ascii="標楷體" w:eastAsia="標楷體" w:hAnsi="標楷體" w:hint="eastAsia"/>
          <w:kern w:val="0"/>
          <w:szCs w:val="24"/>
        </w:rPr>
        <w:t>）</w:t>
      </w:r>
      <w:r w:rsidR="00F960E2" w:rsidRPr="00AC014A">
        <w:rPr>
          <w:rFonts w:ascii="標楷體" w:eastAsia="標楷體" w:hAnsi="標楷體" w:hint="eastAsia"/>
          <w:spacing w:val="2"/>
          <w:kern w:val="0"/>
          <w:szCs w:val="24"/>
        </w:rPr>
        <w:t>尚</w:t>
      </w:r>
      <w:r w:rsidRPr="00AC014A">
        <w:rPr>
          <w:rFonts w:ascii="標楷體" w:eastAsia="標楷體" w:hAnsi="標楷體" w:hint="eastAsia"/>
          <w:spacing w:val="2"/>
          <w:kern w:val="0"/>
          <w:szCs w:val="24"/>
        </w:rPr>
        <w:t>未</w:t>
      </w:r>
      <w:r w:rsidR="00E51E58" w:rsidRPr="00AC014A">
        <w:rPr>
          <w:rFonts w:ascii="標楷體" w:eastAsia="標楷體" w:hAnsi="標楷體"/>
          <w:kern w:val="0"/>
          <w:szCs w:val="24"/>
        </w:rPr>
        <w:t>設</w:t>
      </w:r>
      <w:r w:rsidR="00E51E58" w:rsidRPr="00AC014A">
        <w:rPr>
          <w:rFonts w:ascii="標楷體" w:eastAsia="標楷體" w:hAnsi="標楷體" w:hint="eastAsia"/>
          <w:kern w:val="0"/>
          <w:szCs w:val="24"/>
        </w:rPr>
        <w:t>置微型氣象站，亦無法藉由氣象署氣象</w:t>
      </w:r>
    </w:p>
    <w:p w:rsidR="00FD64F5" w:rsidRPr="00AC014A" w:rsidRDefault="00920835" w:rsidP="00E962C5">
      <w:pPr>
        <w:overflowPunct w:val="0"/>
        <w:snapToGrid w:val="0"/>
        <w:spacing w:line="424" w:lineRule="exact"/>
        <w:jc w:val="both"/>
        <w:rPr>
          <w:rFonts w:ascii="標楷體" w:eastAsia="標楷體" w:hAnsi="標楷體"/>
          <w:szCs w:val="24"/>
        </w:rPr>
      </w:pPr>
      <w:r w:rsidRPr="00AC014A">
        <w:rPr>
          <w:rFonts w:ascii="標楷體" w:eastAsia="標楷體" w:hAnsi="標楷體" w:hint="eastAsia"/>
          <w:spacing w:val="-3"/>
          <w:kern w:val="0"/>
          <w:szCs w:val="24"/>
        </w:rPr>
        <w:t>站獲取</w:t>
      </w:r>
      <w:r w:rsidRPr="00AC014A">
        <w:rPr>
          <w:rFonts w:ascii="標楷體" w:eastAsia="標楷體" w:hAnsi="標楷體"/>
          <w:spacing w:val="-3"/>
          <w:kern w:val="0"/>
          <w:szCs w:val="24"/>
        </w:rPr>
        <w:t>精確</w:t>
      </w:r>
      <w:r w:rsidRPr="00AC014A">
        <w:rPr>
          <w:rFonts w:ascii="標楷體" w:eastAsia="標楷體" w:hAnsi="標楷體" w:hint="eastAsia"/>
          <w:spacing w:val="-3"/>
          <w:kern w:val="0"/>
          <w:szCs w:val="24"/>
        </w:rPr>
        <w:t>監測文</w:t>
      </w:r>
      <w:r w:rsidR="00DE4F18" w:rsidRPr="00AC014A">
        <w:rPr>
          <w:rFonts w:ascii="標楷體" w:eastAsia="標楷體" w:hAnsi="標楷體"/>
          <w:noProof/>
          <w:spacing w:val="-3"/>
          <w:kern w:val="0"/>
          <w:szCs w:val="24"/>
        </w:rPr>
        <mc:AlternateContent>
          <mc:Choice Requires="wps">
            <w:drawing>
              <wp:anchor distT="45720" distB="45720" distL="114300" distR="114300" simplePos="0" relativeHeight="251656704" behindDoc="1" locked="0" layoutInCell="1" allowOverlap="1" wp14:anchorId="29328947" wp14:editId="12C92351">
                <wp:simplePos x="0" y="0"/>
                <wp:positionH relativeFrom="margin">
                  <wp:posOffset>3988435</wp:posOffset>
                </wp:positionH>
                <wp:positionV relativeFrom="margin">
                  <wp:posOffset>5010785</wp:posOffset>
                </wp:positionV>
                <wp:extent cx="2355215" cy="2724785"/>
                <wp:effectExtent l="0" t="0" r="6985"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215" cy="2724785"/>
                        </a:xfrm>
                        <a:prstGeom prst="rect">
                          <a:avLst/>
                        </a:prstGeom>
                        <a:solidFill>
                          <a:srgbClr val="FFFFFF"/>
                        </a:solidFill>
                        <a:ln w="9525">
                          <a:noFill/>
                          <a:miter lim="800000"/>
                          <a:headEnd/>
                          <a:tailEnd/>
                        </a:ln>
                      </wps:spPr>
                      <wps:txbx>
                        <w:txbxContent>
                          <w:tbl>
                            <w:tblPr>
                              <w:tblW w:w="3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7"/>
                              <w:gridCol w:w="2843"/>
                            </w:tblGrid>
                            <w:tr w:rsidR="00B724F1" w:rsidRPr="00230819" w:rsidTr="00693B3F">
                              <w:trPr>
                                <w:trHeight w:val="324"/>
                                <w:jc w:val="center"/>
                              </w:trPr>
                              <w:tc>
                                <w:tcPr>
                                  <w:tcW w:w="3540" w:type="dxa"/>
                                  <w:gridSpan w:val="2"/>
                                  <w:tcBorders>
                                    <w:top w:val="nil"/>
                                    <w:left w:val="nil"/>
                                    <w:right w:val="nil"/>
                                  </w:tcBorders>
                                  <w:vAlign w:val="center"/>
                                </w:tcPr>
                                <w:p w:rsidR="00B724F1" w:rsidRPr="00230819" w:rsidRDefault="00B724F1" w:rsidP="00693B3F">
                                  <w:pPr>
                                    <w:overflowPunct w:val="0"/>
                                    <w:spacing w:line="0" w:lineRule="atLeast"/>
                                    <w:ind w:leftChars="-24" w:left="795" w:rightChars="-24" w:right="-58" w:hangingChars="355" w:hanging="853"/>
                                    <w:jc w:val="both"/>
                                    <w:rPr>
                                      <w:rFonts w:ascii="標楷體" w:eastAsia="標楷體" w:hAnsi="標楷體"/>
                                      <w:b/>
                                      <w:bCs/>
                                      <w:sz w:val="20"/>
                                      <w:szCs w:val="20"/>
                                    </w:rPr>
                                  </w:pPr>
                                  <w:r w:rsidRPr="00230819">
                                    <w:rPr>
                                      <w:rFonts w:ascii="標楷體" w:eastAsia="標楷體" w:hAnsi="標楷體" w:hint="eastAsia"/>
                                      <w:b/>
                                      <w:bCs/>
                                      <w:szCs w:val="24"/>
                                    </w:rPr>
                                    <w:t>表</w:t>
                                  </w:r>
                                  <w:r>
                                    <w:rPr>
                                      <w:rFonts w:ascii="標楷體" w:eastAsia="標楷體" w:hAnsi="標楷體" w:hint="eastAsia"/>
                                      <w:b/>
                                      <w:bCs/>
                                      <w:szCs w:val="24"/>
                                    </w:rPr>
                                    <w:t>18</w:t>
                                  </w:r>
                                  <w:r w:rsidRPr="00230819">
                                    <w:rPr>
                                      <w:rFonts w:ascii="標楷體" w:eastAsia="標楷體" w:hAnsi="標楷體" w:hint="eastAsia"/>
                                      <w:b/>
                                      <w:bCs/>
                                      <w:szCs w:val="24"/>
                                    </w:rPr>
                                    <w:t xml:space="preserve">　國定古蹟待</w:t>
                                  </w:r>
                                  <w:r w:rsidRPr="00D8363A">
                                    <w:rPr>
                                      <w:rFonts w:ascii="標楷體" w:eastAsia="標楷體" w:hAnsi="標楷體" w:hint="eastAsia"/>
                                      <w:b/>
                                      <w:bCs/>
                                      <w:szCs w:val="24"/>
                                    </w:rPr>
                                    <w:t>設置</w:t>
                                  </w:r>
                                  <w:r w:rsidRPr="00230819">
                                    <w:rPr>
                                      <w:rFonts w:ascii="標楷體" w:eastAsia="標楷體" w:hAnsi="標楷體" w:hint="eastAsia"/>
                                      <w:b/>
                                      <w:bCs/>
                                      <w:szCs w:val="24"/>
                                    </w:rPr>
                                    <w:t>室內保存環境監測設備明細</w:t>
                                  </w:r>
                                </w:p>
                              </w:tc>
                            </w:tr>
                            <w:tr w:rsidR="00B724F1" w:rsidRPr="00E07ABE" w:rsidTr="00693B3F">
                              <w:trPr>
                                <w:trHeight w:val="324"/>
                                <w:jc w:val="center"/>
                              </w:trPr>
                              <w:tc>
                                <w:tcPr>
                                  <w:tcW w:w="697" w:type="dxa"/>
                                  <w:tcBorders>
                                    <w:top w:val="single" w:sz="4" w:space="0" w:color="auto"/>
                                  </w:tcBorders>
                                  <w:vAlign w:val="center"/>
                                </w:tcPr>
                                <w:p w:rsidR="00B724F1" w:rsidRPr="00230819" w:rsidRDefault="00B724F1" w:rsidP="00A73848">
                                  <w:pPr>
                                    <w:overflowPunct w:val="0"/>
                                    <w:spacing w:line="0" w:lineRule="atLeast"/>
                                    <w:jc w:val="center"/>
                                    <w:rPr>
                                      <w:rFonts w:ascii="標楷體" w:eastAsia="標楷體" w:hAnsi="標楷體"/>
                                      <w:bCs/>
                                      <w:sz w:val="20"/>
                                      <w:szCs w:val="20"/>
                                    </w:rPr>
                                  </w:pPr>
                                  <w:r w:rsidRPr="00230819">
                                    <w:rPr>
                                      <w:rFonts w:ascii="標楷體" w:eastAsia="標楷體" w:hAnsi="標楷體"/>
                                      <w:bCs/>
                                      <w:sz w:val="20"/>
                                      <w:szCs w:val="20"/>
                                    </w:rPr>
                                    <w:t>編號</w:t>
                                  </w:r>
                                </w:p>
                              </w:tc>
                              <w:tc>
                                <w:tcPr>
                                  <w:tcW w:w="2843" w:type="dxa"/>
                                  <w:tcBorders>
                                    <w:top w:val="single" w:sz="4" w:space="0" w:color="auto"/>
                                  </w:tcBorders>
                                  <w:shd w:val="clear" w:color="auto" w:fill="auto"/>
                                  <w:noWrap/>
                                  <w:vAlign w:val="center"/>
                                  <w:hideMark/>
                                </w:tcPr>
                                <w:p w:rsidR="00B724F1" w:rsidRPr="00230819" w:rsidRDefault="00B724F1" w:rsidP="00A73848">
                                  <w:pPr>
                                    <w:overflowPunct w:val="0"/>
                                    <w:spacing w:line="0" w:lineRule="atLeast"/>
                                    <w:jc w:val="center"/>
                                    <w:rPr>
                                      <w:rFonts w:ascii="標楷體" w:eastAsia="標楷體" w:hAnsi="標楷體"/>
                                      <w:bCs/>
                                      <w:sz w:val="20"/>
                                      <w:szCs w:val="20"/>
                                    </w:rPr>
                                  </w:pPr>
                                  <w:r w:rsidRPr="00230819">
                                    <w:rPr>
                                      <w:rFonts w:ascii="標楷體" w:eastAsia="標楷體" w:hAnsi="標楷體"/>
                                      <w:bCs/>
                                      <w:sz w:val="20"/>
                                      <w:szCs w:val="20"/>
                                    </w:rPr>
                                    <w:t>名稱</w:t>
                                  </w:r>
                                </w:p>
                              </w:tc>
                            </w:tr>
                            <w:tr w:rsidR="00B724F1" w:rsidRPr="00230819" w:rsidTr="00693B3F">
                              <w:trPr>
                                <w:trHeight w:val="152"/>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1</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李騰芳古宅</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2</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霧峰林家</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3</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馬興陳宅</w:t>
                                  </w:r>
                                  <w:r>
                                    <w:rPr>
                                      <w:rFonts w:ascii="標楷體" w:eastAsia="標楷體" w:hAnsi="標楷體" w:hint="eastAsia"/>
                                      <w:sz w:val="20"/>
                                      <w:szCs w:val="20"/>
                                    </w:rPr>
                                    <w:t>（</w:t>
                                  </w:r>
                                  <w:r w:rsidRPr="000A440D">
                                    <w:rPr>
                                      <w:rFonts w:ascii="標楷體" w:eastAsia="標楷體" w:hAnsi="標楷體" w:hint="eastAsia"/>
                                      <w:sz w:val="20"/>
                                      <w:szCs w:val="20"/>
                                    </w:rPr>
                                    <w:t>益源大厝</w:t>
                                  </w:r>
                                  <w:r>
                                    <w:rPr>
                                      <w:rFonts w:ascii="標楷體" w:eastAsia="標楷體" w:hAnsi="標楷體" w:hint="eastAsia"/>
                                      <w:sz w:val="20"/>
                                      <w:szCs w:val="20"/>
                                    </w:rPr>
                                    <w:t>）</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4</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DA446A">
                                    <w:rPr>
                                      <w:rFonts w:ascii="標楷體" w:eastAsia="標楷體" w:hAnsi="標楷體" w:hint="eastAsia"/>
                                      <w:sz w:val="20"/>
                                      <w:szCs w:val="20"/>
                                    </w:rPr>
                                    <w:t>國定古蹟麥寮拱範宮</w:t>
                                  </w:r>
                                </w:p>
                              </w:tc>
                            </w:tr>
                            <w:tr w:rsidR="00B724F1" w:rsidRPr="00230819" w:rsidTr="00693B3F">
                              <w:trPr>
                                <w:trHeight w:val="6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5</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開元寺</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6</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南鯤鯓代天府</w:t>
                                  </w:r>
                                </w:p>
                              </w:tc>
                            </w:tr>
                            <w:tr w:rsidR="00B724F1" w:rsidRPr="00230819" w:rsidTr="00693B3F">
                              <w:trPr>
                                <w:trHeight w:val="90"/>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7</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瓊林蔡氏祠堂</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8</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嘉義城隍廟</w:t>
                                  </w:r>
                                </w:p>
                              </w:tc>
                            </w:tr>
                            <w:tr w:rsidR="00B724F1" w:rsidRPr="00230819" w:rsidTr="00693B3F">
                              <w:trPr>
                                <w:trHeight w:val="112"/>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9</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大龍峒保安宮</w:t>
                                  </w:r>
                                </w:p>
                              </w:tc>
                            </w:tr>
                            <w:tr w:rsidR="00B724F1" w:rsidRPr="00230819" w:rsidTr="00693B3F">
                              <w:trPr>
                                <w:trHeight w:val="143"/>
                                <w:jc w:val="center"/>
                              </w:trPr>
                              <w:tc>
                                <w:tcPr>
                                  <w:tcW w:w="697" w:type="dxa"/>
                                  <w:tcBorders>
                                    <w:bottom w:val="single" w:sz="4" w:space="0" w:color="auto"/>
                                  </w:tcBorders>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10</w:t>
                                  </w:r>
                                </w:p>
                              </w:tc>
                              <w:tc>
                                <w:tcPr>
                                  <w:tcW w:w="2843" w:type="dxa"/>
                                  <w:tcBorders>
                                    <w:bottom w:val="single" w:sz="4" w:space="0" w:color="auto"/>
                                  </w:tcBorders>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進士第</w:t>
                                  </w:r>
                                  <w:r>
                                    <w:rPr>
                                      <w:rFonts w:ascii="標楷體" w:eastAsia="標楷體" w:hAnsi="標楷體" w:hint="eastAsia"/>
                                      <w:sz w:val="20"/>
                                      <w:szCs w:val="20"/>
                                    </w:rPr>
                                    <w:t>（</w:t>
                                  </w:r>
                                  <w:r w:rsidRPr="00230819">
                                    <w:rPr>
                                      <w:rFonts w:ascii="標楷體" w:eastAsia="標楷體" w:hAnsi="標楷體" w:hint="eastAsia"/>
                                      <w:sz w:val="20"/>
                                      <w:szCs w:val="20"/>
                                    </w:rPr>
                                    <w:t>鄭用錫宅第</w:t>
                                  </w:r>
                                  <w:r>
                                    <w:rPr>
                                      <w:rFonts w:ascii="標楷體" w:eastAsia="標楷體" w:hAnsi="標楷體" w:hint="eastAsia"/>
                                      <w:sz w:val="20"/>
                                      <w:szCs w:val="20"/>
                                    </w:rPr>
                                    <w:t>）</w:t>
                                  </w:r>
                                </w:p>
                              </w:tc>
                            </w:tr>
                            <w:tr w:rsidR="00B724F1" w:rsidRPr="00E07ABE" w:rsidTr="00693B3F">
                              <w:trPr>
                                <w:trHeight w:val="148"/>
                                <w:jc w:val="center"/>
                              </w:trPr>
                              <w:tc>
                                <w:tcPr>
                                  <w:tcW w:w="3540" w:type="dxa"/>
                                  <w:gridSpan w:val="2"/>
                                  <w:tcBorders>
                                    <w:left w:val="nil"/>
                                    <w:bottom w:val="nil"/>
                                    <w:right w:val="nil"/>
                                  </w:tcBorders>
                                  <w:vAlign w:val="center"/>
                                </w:tcPr>
                                <w:p w:rsidR="00B724F1" w:rsidRPr="00693B3F" w:rsidRDefault="00B724F1" w:rsidP="00693B3F">
                                  <w:pPr>
                                    <w:overflowPunct w:val="0"/>
                                    <w:spacing w:line="0" w:lineRule="atLeast"/>
                                    <w:ind w:leftChars="-24" w:left="866" w:rightChars="-22" w:right="-53" w:hangingChars="502" w:hanging="924"/>
                                    <w:jc w:val="both"/>
                                    <w:rPr>
                                      <w:rFonts w:ascii="標楷體" w:eastAsia="標楷體" w:hAnsi="標楷體"/>
                                      <w:spacing w:val="2"/>
                                      <w:sz w:val="18"/>
                                      <w:szCs w:val="18"/>
                                    </w:rPr>
                                  </w:pPr>
                                  <w:r w:rsidRPr="00693B3F">
                                    <w:rPr>
                                      <w:rFonts w:ascii="標楷體" w:eastAsia="標楷體" w:hAnsi="標楷體" w:hint="eastAsia"/>
                                      <w:spacing w:val="2"/>
                                      <w:sz w:val="18"/>
                                      <w:szCs w:val="18"/>
                                    </w:rPr>
                                    <w:t>資料來源：整理自文資局提供截至1</w:t>
                                  </w:r>
                                  <w:r w:rsidRPr="00693B3F">
                                    <w:rPr>
                                      <w:rFonts w:ascii="標楷體" w:eastAsia="標楷體" w:hAnsi="標楷體"/>
                                      <w:spacing w:val="2"/>
                                      <w:sz w:val="18"/>
                                      <w:szCs w:val="18"/>
                                    </w:rPr>
                                    <w:t>13年3月22日止</w:t>
                                  </w:r>
                                  <w:r w:rsidRPr="00693B3F">
                                    <w:rPr>
                                      <w:rFonts w:ascii="標楷體" w:eastAsia="標楷體" w:hAnsi="標楷體" w:hint="eastAsia"/>
                                      <w:spacing w:val="2"/>
                                      <w:sz w:val="18"/>
                                      <w:szCs w:val="18"/>
                                    </w:rPr>
                                    <w:t>資料。</w:t>
                                  </w:r>
                                </w:p>
                              </w:tc>
                            </w:tr>
                          </w:tbl>
                          <w:p w:rsidR="00B724F1" w:rsidRPr="00C9315F" w:rsidRDefault="00B724F1" w:rsidP="00E360DE">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328947" id="_x0000_s1046" type="#_x0000_t202" style="position:absolute;left:0;text-align:left;margin-left:314.05pt;margin-top:394.55pt;width:185.45pt;height:214.55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" stroked="f">
                <v:textbox>
                  <w:txbxContent>
                    <w:tbl>
                      <w:tblPr>
                        <w:tblW w:w="3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7"/>
                        <w:gridCol w:w="2843"/>
                      </w:tblGrid>
                      <w:tr w:rsidR="00B724F1" w:rsidRPr="00230819" w:rsidTr="00693B3F">
                        <w:trPr>
                          <w:trHeight w:val="324"/>
                          <w:jc w:val="center"/>
                        </w:trPr>
                        <w:tc>
                          <w:tcPr>
                            <w:tcW w:w="3540" w:type="dxa"/>
                            <w:gridSpan w:val="2"/>
                            <w:tcBorders>
                              <w:top w:val="nil"/>
                              <w:left w:val="nil"/>
                              <w:right w:val="nil"/>
                            </w:tcBorders>
                            <w:vAlign w:val="center"/>
                          </w:tcPr>
                          <w:p w:rsidR="00B724F1" w:rsidRPr="00230819" w:rsidRDefault="00B724F1" w:rsidP="00693B3F">
                            <w:pPr>
                              <w:overflowPunct w:val="0"/>
                              <w:spacing w:line="0" w:lineRule="atLeast"/>
                              <w:ind w:leftChars="-24" w:left="795" w:rightChars="-24" w:right="-58" w:hangingChars="355" w:hanging="853"/>
                              <w:jc w:val="both"/>
                              <w:rPr>
                                <w:rFonts w:ascii="標楷體" w:eastAsia="標楷體" w:hAnsi="標楷體"/>
                                <w:b/>
                                <w:bCs/>
                                <w:sz w:val="20"/>
                                <w:szCs w:val="20"/>
                              </w:rPr>
                            </w:pPr>
                            <w:r w:rsidRPr="00230819">
                              <w:rPr>
                                <w:rFonts w:ascii="標楷體" w:eastAsia="標楷體" w:hAnsi="標楷體" w:hint="eastAsia"/>
                                <w:b/>
                                <w:bCs/>
                                <w:szCs w:val="24"/>
                              </w:rPr>
                              <w:t>表</w:t>
                            </w:r>
                            <w:r>
                              <w:rPr>
                                <w:rFonts w:ascii="標楷體" w:eastAsia="標楷體" w:hAnsi="標楷體" w:hint="eastAsia"/>
                                <w:b/>
                                <w:bCs/>
                                <w:szCs w:val="24"/>
                              </w:rPr>
                              <w:t>18</w:t>
                            </w:r>
                            <w:r w:rsidRPr="00230819">
                              <w:rPr>
                                <w:rFonts w:ascii="標楷體" w:eastAsia="標楷體" w:hAnsi="標楷體" w:hint="eastAsia"/>
                                <w:b/>
                                <w:bCs/>
                                <w:szCs w:val="24"/>
                              </w:rPr>
                              <w:t xml:space="preserve">　國定古蹟待</w:t>
                            </w:r>
                            <w:r w:rsidRPr="00D8363A">
                              <w:rPr>
                                <w:rFonts w:ascii="標楷體" w:eastAsia="標楷體" w:hAnsi="標楷體" w:hint="eastAsia"/>
                                <w:b/>
                                <w:bCs/>
                                <w:szCs w:val="24"/>
                              </w:rPr>
                              <w:t>設置</w:t>
                            </w:r>
                            <w:r w:rsidRPr="00230819">
                              <w:rPr>
                                <w:rFonts w:ascii="標楷體" w:eastAsia="標楷體" w:hAnsi="標楷體" w:hint="eastAsia"/>
                                <w:b/>
                                <w:bCs/>
                                <w:szCs w:val="24"/>
                              </w:rPr>
                              <w:t>室內保存環境監測設備明細</w:t>
                            </w:r>
                          </w:p>
                        </w:tc>
                      </w:tr>
                      <w:tr w:rsidR="00B724F1" w:rsidRPr="00E07ABE" w:rsidTr="00693B3F">
                        <w:trPr>
                          <w:trHeight w:val="324"/>
                          <w:jc w:val="center"/>
                        </w:trPr>
                        <w:tc>
                          <w:tcPr>
                            <w:tcW w:w="697" w:type="dxa"/>
                            <w:tcBorders>
                              <w:top w:val="single" w:sz="4" w:space="0" w:color="auto"/>
                            </w:tcBorders>
                            <w:vAlign w:val="center"/>
                          </w:tcPr>
                          <w:p w:rsidR="00B724F1" w:rsidRPr="00230819" w:rsidRDefault="00B724F1" w:rsidP="00A73848">
                            <w:pPr>
                              <w:overflowPunct w:val="0"/>
                              <w:spacing w:line="0" w:lineRule="atLeast"/>
                              <w:jc w:val="center"/>
                              <w:rPr>
                                <w:rFonts w:ascii="標楷體" w:eastAsia="標楷體" w:hAnsi="標楷體"/>
                                <w:bCs/>
                                <w:sz w:val="20"/>
                                <w:szCs w:val="20"/>
                              </w:rPr>
                            </w:pPr>
                            <w:r w:rsidRPr="00230819">
                              <w:rPr>
                                <w:rFonts w:ascii="標楷體" w:eastAsia="標楷體" w:hAnsi="標楷體"/>
                                <w:bCs/>
                                <w:sz w:val="20"/>
                                <w:szCs w:val="20"/>
                              </w:rPr>
                              <w:t>編號</w:t>
                            </w:r>
                          </w:p>
                        </w:tc>
                        <w:tc>
                          <w:tcPr>
                            <w:tcW w:w="2843" w:type="dxa"/>
                            <w:tcBorders>
                              <w:top w:val="single" w:sz="4" w:space="0" w:color="auto"/>
                            </w:tcBorders>
                            <w:shd w:val="clear" w:color="auto" w:fill="auto"/>
                            <w:noWrap/>
                            <w:vAlign w:val="center"/>
                            <w:hideMark/>
                          </w:tcPr>
                          <w:p w:rsidR="00B724F1" w:rsidRPr="00230819" w:rsidRDefault="00B724F1" w:rsidP="00A73848">
                            <w:pPr>
                              <w:overflowPunct w:val="0"/>
                              <w:spacing w:line="0" w:lineRule="atLeast"/>
                              <w:jc w:val="center"/>
                              <w:rPr>
                                <w:rFonts w:ascii="標楷體" w:eastAsia="標楷體" w:hAnsi="標楷體"/>
                                <w:bCs/>
                                <w:sz w:val="20"/>
                                <w:szCs w:val="20"/>
                              </w:rPr>
                            </w:pPr>
                            <w:r w:rsidRPr="00230819">
                              <w:rPr>
                                <w:rFonts w:ascii="標楷體" w:eastAsia="標楷體" w:hAnsi="標楷體"/>
                                <w:bCs/>
                                <w:sz w:val="20"/>
                                <w:szCs w:val="20"/>
                              </w:rPr>
                              <w:t>名稱</w:t>
                            </w:r>
                          </w:p>
                        </w:tc>
                      </w:tr>
                      <w:tr w:rsidR="00B724F1" w:rsidRPr="00230819" w:rsidTr="00693B3F">
                        <w:trPr>
                          <w:trHeight w:val="152"/>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1</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李騰芳古宅</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2</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霧峰林家</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3</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馬興陳宅</w:t>
                            </w:r>
                            <w:r>
                              <w:rPr>
                                <w:rFonts w:ascii="標楷體" w:eastAsia="標楷體" w:hAnsi="標楷體" w:hint="eastAsia"/>
                                <w:sz w:val="20"/>
                                <w:szCs w:val="20"/>
                              </w:rPr>
                              <w:t>（</w:t>
                            </w:r>
                            <w:r w:rsidRPr="000A440D">
                              <w:rPr>
                                <w:rFonts w:ascii="標楷體" w:eastAsia="標楷體" w:hAnsi="標楷體" w:hint="eastAsia"/>
                                <w:sz w:val="20"/>
                                <w:szCs w:val="20"/>
                              </w:rPr>
                              <w:t>益源大厝</w:t>
                            </w:r>
                            <w:r>
                              <w:rPr>
                                <w:rFonts w:ascii="標楷體" w:eastAsia="標楷體" w:hAnsi="標楷體" w:hint="eastAsia"/>
                                <w:sz w:val="20"/>
                                <w:szCs w:val="20"/>
                              </w:rPr>
                              <w:t>）</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4</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DA446A">
                              <w:rPr>
                                <w:rFonts w:ascii="標楷體" w:eastAsia="標楷體" w:hAnsi="標楷體" w:hint="eastAsia"/>
                                <w:sz w:val="20"/>
                                <w:szCs w:val="20"/>
                              </w:rPr>
                              <w:t>國定古蹟麥寮拱範宮</w:t>
                            </w:r>
                          </w:p>
                        </w:tc>
                      </w:tr>
                      <w:tr w:rsidR="00B724F1" w:rsidRPr="00230819" w:rsidTr="00693B3F">
                        <w:trPr>
                          <w:trHeight w:val="6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5</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開元寺</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6</w:t>
                            </w:r>
                          </w:p>
                        </w:tc>
                        <w:tc>
                          <w:tcPr>
                            <w:tcW w:w="2843" w:type="dxa"/>
                            <w:shd w:val="clear" w:color="auto" w:fill="auto"/>
                            <w:vAlign w:val="center"/>
                            <w:hideMark/>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南鯤鯓代天府</w:t>
                            </w:r>
                          </w:p>
                        </w:tc>
                      </w:tr>
                      <w:tr w:rsidR="00B724F1" w:rsidRPr="00230819" w:rsidTr="00693B3F">
                        <w:trPr>
                          <w:trHeight w:val="90"/>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7</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瓊林蔡氏祠堂</w:t>
                            </w:r>
                          </w:p>
                        </w:tc>
                      </w:tr>
                      <w:tr w:rsidR="00B724F1" w:rsidRPr="00230819" w:rsidTr="00693B3F">
                        <w:trPr>
                          <w:trHeight w:val="58"/>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8</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嘉義城隍廟</w:t>
                            </w:r>
                          </w:p>
                        </w:tc>
                      </w:tr>
                      <w:tr w:rsidR="00B724F1" w:rsidRPr="00230819" w:rsidTr="00693B3F">
                        <w:trPr>
                          <w:trHeight w:val="112"/>
                          <w:jc w:val="center"/>
                        </w:trPr>
                        <w:tc>
                          <w:tcPr>
                            <w:tcW w:w="697" w:type="dxa"/>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9</w:t>
                            </w:r>
                          </w:p>
                        </w:tc>
                        <w:tc>
                          <w:tcPr>
                            <w:tcW w:w="2843" w:type="dxa"/>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大龍峒保安宮</w:t>
                            </w:r>
                          </w:p>
                        </w:tc>
                      </w:tr>
                      <w:tr w:rsidR="00B724F1" w:rsidRPr="00230819" w:rsidTr="00693B3F">
                        <w:trPr>
                          <w:trHeight w:val="143"/>
                          <w:jc w:val="center"/>
                        </w:trPr>
                        <w:tc>
                          <w:tcPr>
                            <w:tcW w:w="697" w:type="dxa"/>
                            <w:tcBorders>
                              <w:bottom w:val="single" w:sz="4" w:space="0" w:color="auto"/>
                            </w:tcBorders>
                            <w:vAlign w:val="center"/>
                          </w:tcPr>
                          <w:p w:rsidR="00B724F1" w:rsidRPr="00230819" w:rsidRDefault="00B724F1" w:rsidP="00A73848">
                            <w:pPr>
                              <w:overflowPunct w:val="0"/>
                              <w:spacing w:line="0" w:lineRule="atLeast"/>
                              <w:jc w:val="center"/>
                              <w:rPr>
                                <w:rFonts w:ascii="標楷體" w:eastAsia="標楷體" w:hAnsi="標楷體"/>
                                <w:sz w:val="20"/>
                                <w:szCs w:val="20"/>
                              </w:rPr>
                            </w:pPr>
                            <w:r w:rsidRPr="00230819">
                              <w:rPr>
                                <w:rFonts w:ascii="標楷體" w:eastAsia="標楷體" w:hAnsi="標楷體"/>
                                <w:sz w:val="20"/>
                                <w:szCs w:val="20"/>
                              </w:rPr>
                              <w:t>10</w:t>
                            </w:r>
                          </w:p>
                        </w:tc>
                        <w:tc>
                          <w:tcPr>
                            <w:tcW w:w="2843" w:type="dxa"/>
                            <w:tcBorders>
                              <w:bottom w:val="single" w:sz="4" w:space="0" w:color="auto"/>
                            </w:tcBorders>
                            <w:shd w:val="clear" w:color="auto" w:fill="auto"/>
                            <w:vAlign w:val="center"/>
                          </w:tcPr>
                          <w:p w:rsidR="00B724F1" w:rsidRPr="00230819" w:rsidRDefault="00B724F1" w:rsidP="00A73848">
                            <w:pPr>
                              <w:overflowPunct w:val="0"/>
                              <w:spacing w:line="0" w:lineRule="atLeast"/>
                              <w:rPr>
                                <w:rFonts w:ascii="標楷體" w:eastAsia="標楷體" w:hAnsi="標楷體"/>
                                <w:sz w:val="20"/>
                                <w:szCs w:val="20"/>
                              </w:rPr>
                            </w:pPr>
                            <w:r w:rsidRPr="00230819">
                              <w:rPr>
                                <w:rFonts w:ascii="標楷體" w:eastAsia="標楷體" w:hAnsi="標楷體" w:hint="eastAsia"/>
                                <w:sz w:val="20"/>
                                <w:szCs w:val="20"/>
                              </w:rPr>
                              <w:t>進士第</w:t>
                            </w:r>
                            <w:r>
                              <w:rPr>
                                <w:rFonts w:ascii="標楷體" w:eastAsia="標楷體" w:hAnsi="標楷體" w:hint="eastAsia"/>
                                <w:sz w:val="20"/>
                                <w:szCs w:val="20"/>
                              </w:rPr>
                              <w:t>（</w:t>
                            </w:r>
                            <w:r w:rsidRPr="00230819">
                              <w:rPr>
                                <w:rFonts w:ascii="標楷體" w:eastAsia="標楷體" w:hAnsi="標楷體" w:hint="eastAsia"/>
                                <w:sz w:val="20"/>
                                <w:szCs w:val="20"/>
                              </w:rPr>
                              <w:t>鄭用錫宅第</w:t>
                            </w:r>
                            <w:r>
                              <w:rPr>
                                <w:rFonts w:ascii="標楷體" w:eastAsia="標楷體" w:hAnsi="標楷體" w:hint="eastAsia"/>
                                <w:sz w:val="20"/>
                                <w:szCs w:val="20"/>
                              </w:rPr>
                              <w:t>）</w:t>
                            </w:r>
                          </w:p>
                        </w:tc>
                      </w:tr>
                      <w:tr w:rsidR="00B724F1" w:rsidRPr="00E07ABE" w:rsidTr="00693B3F">
                        <w:trPr>
                          <w:trHeight w:val="148"/>
                          <w:jc w:val="center"/>
                        </w:trPr>
                        <w:tc>
                          <w:tcPr>
                            <w:tcW w:w="3540" w:type="dxa"/>
                            <w:gridSpan w:val="2"/>
                            <w:tcBorders>
                              <w:left w:val="nil"/>
                              <w:bottom w:val="nil"/>
                              <w:right w:val="nil"/>
                            </w:tcBorders>
                            <w:vAlign w:val="center"/>
                          </w:tcPr>
                          <w:p w:rsidR="00B724F1" w:rsidRPr="00693B3F" w:rsidRDefault="00B724F1" w:rsidP="00693B3F">
                            <w:pPr>
                              <w:overflowPunct w:val="0"/>
                              <w:spacing w:line="0" w:lineRule="atLeast"/>
                              <w:ind w:leftChars="-24" w:left="866" w:rightChars="-22" w:right="-53" w:hangingChars="502" w:hanging="924"/>
                              <w:jc w:val="both"/>
                              <w:rPr>
                                <w:rFonts w:ascii="標楷體" w:eastAsia="標楷體" w:hAnsi="標楷體"/>
                                <w:spacing w:val="2"/>
                                <w:sz w:val="18"/>
                                <w:szCs w:val="18"/>
                              </w:rPr>
                            </w:pPr>
                            <w:r w:rsidRPr="00693B3F">
                              <w:rPr>
                                <w:rFonts w:ascii="標楷體" w:eastAsia="標楷體" w:hAnsi="標楷體" w:hint="eastAsia"/>
                                <w:spacing w:val="2"/>
                                <w:sz w:val="18"/>
                                <w:szCs w:val="18"/>
                              </w:rPr>
                              <w:t>資料來源：整理自文資局提供截至1</w:t>
                            </w:r>
                            <w:r w:rsidRPr="00693B3F">
                              <w:rPr>
                                <w:rFonts w:ascii="標楷體" w:eastAsia="標楷體" w:hAnsi="標楷體"/>
                                <w:spacing w:val="2"/>
                                <w:sz w:val="18"/>
                                <w:szCs w:val="18"/>
                              </w:rPr>
                              <w:t>13年3月22日止</w:t>
                            </w:r>
                            <w:r w:rsidRPr="00693B3F">
                              <w:rPr>
                                <w:rFonts w:ascii="標楷體" w:eastAsia="標楷體" w:hAnsi="標楷體" w:hint="eastAsia"/>
                                <w:spacing w:val="2"/>
                                <w:sz w:val="18"/>
                                <w:szCs w:val="18"/>
                              </w:rPr>
                              <w:t>資料。</w:t>
                            </w:r>
                          </w:p>
                        </w:tc>
                      </w:tr>
                    </w:tbl>
                    <w:p w:rsidR="00B724F1" w:rsidRPr="00C9315F" w:rsidRDefault="00B724F1" w:rsidP="00E360DE">
                      <w:pPr>
                        <w:jc w:val="both"/>
                      </w:pPr>
                    </w:p>
                  </w:txbxContent>
                </v:textbox>
                <w10:wrap type="square" anchorx="margin" anchory="margin"/>
              </v:shape>
            </w:pict>
          </mc:Fallback>
        </mc:AlternateContent>
      </w:r>
      <w:r w:rsidR="002A3500" w:rsidRPr="00AC014A">
        <w:rPr>
          <w:rFonts w:ascii="標楷體" w:eastAsia="標楷體" w:hAnsi="標楷體"/>
          <w:noProof/>
          <w:spacing w:val="-3"/>
          <w:kern w:val="0"/>
          <w:szCs w:val="24"/>
        </w:rPr>
        <mc:AlternateContent>
          <mc:Choice Requires="wps">
            <w:drawing>
              <wp:anchor distT="45720" distB="45720" distL="114300" distR="114300" simplePos="0" relativeHeight="251651584" behindDoc="0" locked="0" layoutInCell="1" allowOverlap="1" wp14:anchorId="12B6A9B9" wp14:editId="0499E910">
                <wp:simplePos x="0" y="0"/>
                <wp:positionH relativeFrom="margin">
                  <wp:posOffset>3993820</wp:posOffset>
                </wp:positionH>
                <wp:positionV relativeFrom="margin">
                  <wp:posOffset>-1270</wp:posOffset>
                </wp:positionV>
                <wp:extent cx="2347595" cy="480060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7595" cy="4800600"/>
                        </a:xfrm>
                        <a:prstGeom prst="rect">
                          <a:avLst/>
                        </a:prstGeom>
                        <a:solidFill>
                          <a:srgbClr val="FFFFFF"/>
                        </a:solidFill>
                        <a:ln w="9525">
                          <a:noFill/>
                          <a:miter lim="800000"/>
                          <a:headEnd/>
                          <a:tailEnd/>
                        </a:ln>
                      </wps:spPr>
                      <wps:txbx>
                        <w:txbxContent>
                          <w:tbl>
                            <w:tblPr>
                              <w:tblStyle w:val="131"/>
                              <w:tblW w:w="3508" w:type="dxa"/>
                              <w:jc w:val="center"/>
                              <w:tblCellMar>
                                <w:left w:w="57" w:type="dxa"/>
                                <w:right w:w="57" w:type="dxa"/>
                              </w:tblCellMar>
                              <w:tblLook w:val="04A0" w:firstRow="1" w:lastRow="0" w:firstColumn="1" w:lastColumn="0" w:noHBand="0" w:noVBand="1"/>
                            </w:tblPr>
                            <w:tblGrid>
                              <w:gridCol w:w="690"/>
                              <w:gridCol w:w="2818"/>
                            </w:tblGrid>
                            <w:tr w:rsidR="00B724F1" w:rsidRPr="00120F76" w:rsidTr="00693B3F">
                              <w:trPr>
                                <w:trHeight w:val="431"/>
                                <w:jc w:val="center"/>
                              </w:trPr>
                              <w:tc>
                                <w:tcPr>
                                  <w:tcW w:w="3508" w:type="dxa"/>
                                  <w:gridSpan w:val="2"/>
                                  <w:tcBorders>
                                    <w:top w:val="nil"/>
                                    <w:left w:val="nil"/>
                                    <w:bottom w:val="nil"/>
                                    <w:right w:val="nil"/>
                                  </w:tcBorders>
                                  <w:vAlign w:val="center"/>
                                </w:tcPr>
                                <w:p w:rsidR="00B724F1" w:rsidRPr="00120F76" w:rsidRDefault="00B724F1" w:rsidP="00693B3F">
                                  <w:pPr>
                                    <w:overflowPunct w:val="0"/>
                                    <w:spacing w:line="0" w:lineRule="atLeast"/>
                                    <w:ind w:leftChars="-18" w:left="798" w:rightChars="-20" w:right="-48" w:hangingChars="350" w:hanging="841"/>
                                    <w:jc w:val="both"/>
                                    <w:rPr>
                                      <w:rFonts w:ascii="標楷體" w:eastAsia="標楷體" w:hAnsi="標楷體" w:cs="SimSun"/>
                                      <w:b/>
                                      <w:spacing w:val="-1"/>
                                      <w:szCs w:val="24"/>
                                    </w:rPr>
                                  </w:pPr>
                                  <w:r w:rsidRPr="00120F76">
                                    <w:rPr>
                                      <w:rFonts w:ascii="標楷體" w:eastAsia="標楷體" w:hAnsi="標楷體" w:cs="SimSun" w:hint="eastAsia"/>
                                      <w:b/>
                                      <w:szCs w:val="24"/>
                                    </w:rPr>
                                    <w:t>表</w:t>
                                  </w:r>
                                  <w:r>
                                    <w:rPr>
                                      <w:rFonts w:ascii="標楷體" w:eastAsia="標楷體" w:hAnsi="標楷體" w:cs="SimSun" w:hint="eastAsia"/>
                                      <w:b/>
                                      <w:szCs w:val="24"/>
                                    </w:rPr>
                                    <w:t>17</w:t>
                                  </w:r>
                                  <w:r w:rsidRPr="00120F76">
                                    <w:rPr>
                                      <w:rFonts w:ascii="標楷體" w:eastAsia="標楷體" w:hAnsi="標楷體" w:cs="SimSun" w:hint="eastAsia"/>
                                      <w:b/>
                                      <w:szCs w:val="24"/>
                                    </w:rPr>
                                    <w:t xml:space="preserve">　文化資產設置三維超音波風向風速計明細</w:t>
                                  </w:r>
                                </w:p>
                              </w:tc>
                            </w:tr>
                            <w:tr w:rsidR="00B724F1" w:rsidRPr="00120F76" w:rsidTr="00693B3F">
                              <w:trPr>
                                <w:jc w:val="center"/>
                              </w:trPr>
                              <w:tc>
                                <w:tcPr>
                                  <w:tcW w:w="690" w:type="dxa"/>
                                  <w:tcBorders>
                                    <w:top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編號</w:t>
                                  </w:r>
                                </w:p>
                              </w:tc>
                              <w:tc>
                                <w:tcPr>
                                  <w:tcW w:w="2818" w:type="dxa"/>
                                  <w:tcBorders>
                                    <w:top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名稱</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鹿港龍山寺</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2</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赤</w:t>
                                  </w:r>
                                  <w:r>
                                    <w:rPr>
                                      <w:rFonts w:ascii="標楷體" w:eastAsia="標楷體" w:hAnsi="標楷體" w:cs="SimSun" w:hint="eastAsia"/>
                                      <w:sz w:val="20"/>
                                      <w:szCs w:val="20"/>
                                    </w:rPr>
                                    <w:t>嵌</w:t>
                                  </w:r>
                                  <w:r w:rsidRPr="00120F76">
                                    <w:rPr>
                                      <w:rFonts w:ascii="標楷體" w:eastAsia="標楷體" w:hAnsi="標楷體" w:cs="SimSun"/>
                                      <w:sz w:val="20"/>
                                      <w:szCs w:val="20"/>
                                    </w:rPr>
                                    <w:t>樓</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3</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北港朝天宮</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4</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臺南火車站</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5</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0A440D">
                                    <w:rPr>
                                      <w:rFonts w:ascii="標楷體" w:eastAsia="標楷體" w:hAnsi="標楷體" w:cs="SimSun"/>
                                      <w:spacing w:val="-1"/>
                                      <w:sz w:val="20"/>
                                      <w:szCs w:val="20"/>
                                    </w:rPr>
                                    <w:t>瓊林聚落</w:t>
                                  </w:r>
                                  <w:r>
                                    <w:rPr>
                                      <w:rFonts w:ascii="標楷體" w:eastAsia="標楷體" w:hAnsi="標楷體" w:cs="SimSun" w:hint="eastAsia"/>
                                      <w:spacing w:val="-1"/>
                                      <w:sz w:val="20"/>
                                      <w:szCs w:val="20"/>
                                    </w:rPr>
                                    <w:t>（</w:t>
                                  </w:r>
                                  <w:r w:rsidRPr="000A440D">
                                    <w:rPr>
                                      <w:rFonts w:ascii="標楷體" w:eastAsia="標楷體" w:hAnsi="標楷體" w:cs="SimSun" w:hint="eastAsia"/>
                                      <w:spacing w:val="-1"/>
                                      <w:sz w:val="20"/>
                                      <w:szCs w:val="20"/>
                                    </w:rPr>
                                    <w:t>蔡氏祠堂</w:t>
                                  </w:r>
                                  <w:r>
                                    <w:rPr>
                                      <w:rFonts w:ascii="標楷體" w:eastAsia="標楷體" w:hAnsi="標楷體" w:cs="SimSun" w:hint="eastAsia"/>
                                      <w:spacing w:val="-1"/>
                                      <w:sz w:val="20"/>
                                      <w:szCs w:val="20"/>
                                    </w:rPr>
                                    <w:t>）</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6</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瓊林聚落</w:t>
                                  </w:r>
                                  <w:r>
                                    <w:rPr>
                                      <w:rFonts w:ascii="標楷體" w:eastAsia="標楷體" w:hAnsi="標楷體" w:cs="SimSun" w:hint="eastAsia"/>
                                      <w:sz w:val="20"/>
                                      <w:szCs w:val="20"/>
                                    </w:rPr>
                                    <w:t>（</w:t>
                                  </w:r>
                                  <w:r w:rsidRPr="00120F76">
                                    <w:rPr>
                                      <w:rFonts w:ascii="標楷體" w:eastAsia="標楷體" w:hAnsi="標楷體" w:cs="SimSun"/>
                                      <w:sz w:val="20"/>
                                      <w:szCs w:val="20"/>
                                    </w:rPr>
                                    <w:t>怡穀堂</w:t>
                                  </w:r>
                                  <w:r>
                                    <w:rPr>
                                      <w:rFonts w:ascii="標楷體" w:eastAsia="標楷體" w:hAnsi="標楷體" w:cs="SimSun" w:hint="eastAsia"/>
                                      <w:sz w:val="20"/>
                                      <w:szCs w:val="20"/>
                                    </w:rPr>
                                    <w:t>）</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7</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水頭黃氏酉堂別業</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8</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文臺寶塔</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9</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邱良功母節孝坊</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10</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望安花宅</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11</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臺南孔</w:t>
                                  </w:r>
                                  <w:r w:rsidRPr="006F7549">
                                    <w:rPr>
                                      <w:rFonts w:ascii="標楷體" w:eastAsia="標楷體" w:hAnsi="標楷體" w:cs="SimSun" w:hint="eastAsia"/>
                                      <w:sz w:val="20"/>
                                      <w:szCs w:val="20"/>
                                    </w:rPr>
                                    <w:t>子</w:t>
                                  </w:r>
                                  <w:r w:rsidRPr="00120F76">
                                    <w:rPr>
                                      <w:rFonts w:ascii="標楷體" w:eastAsia="標楷體" w:hAnsi="標楷體" w:cs="SimSun"/>
                                      <w:sz w:val="20"/>
                                      <w:szCs w:val="20"/>
                                    </w:rPr>
                                    <w:t>廟</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12</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彰化孔子廟</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13</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金門朱子祠</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14</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笨港水仙宮</w:t>
                                  </w:r>
                                </w:p>
                              </w:tc>
                            </w:tr>
                            <w:tr w:rsidR="00B724F1" w:rsidRPr="00120F76" w:rsidTr="00693B3F">
                              <w:trPr>
                                <w:jc w:val="center"/>
                              </w:trPr>
                              <w:tc>
                                <w:tcPr>
                                  <w:tcW w:w="690" w:type="dxa"/>
                                  <w:vAlign w:val="center"/>
                                </w:tcPr>
                                <w:p w:rsidR="00B724F1" w:rsidRPr="00120F76" w:rsidRDefault="00B724F1" w:rsidP="0072622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15</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hint="eastAsia"/>
                                      <w:spacing w:val="-1"/>
                                      <w:sz w:val="20"/>
                                      <w:szCs w:val="20"/>
                                    </w:rPr>
                                    <w:t>金</w:t>
                                  </w:r>
                                  <w:r w:rsidRPr="00120F76">
                                    <w:rPr>
                                      <w:rFonts w:ascii="標楷體" w:eastAsia="標楷體" w:hAnsi="標楷體" w:cs="SimSun"/>
                                      <w:spacing w:val="-1"/>
                                      <w:sz w:val="20"/>
                                      <w:szCs w:val="20"/>
                                    </w:rPr>
                                    <w:t>廣福公館</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16</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李騰芳古宅</w:t>
                                  </w:r>
                                </w:p>
                              </w:tc>
                            </w:tr>
                            <w:tr w:rsidR="00B724F1" w:rsidRPr="00120F76" w:rsidTr="00693B3F">
                              <w:trPr>
                                <w:jc w:val="center"/>
                              </w:trPr>
                              <w:tc>
                                <w:tcPr>
                                  <w:tcW w:w="690" w:type="dxa"/>
                                  <w:vAlign w:val="center"/>
                                </w:tcPr>
                                <w:p w:rsidR="00B724F1" w:rsidRPr="00120F76" w:rsidRDefault="00B724F1" w:rsidP="00A73848">
                                  <w:pPr>
                                    <w:overflowPunct w:val="0"/>
                                    <w:autoSpaceDE w:val="0"/>
                                    <w:autoSpaceDN w:val="0"/>
                                    <w:adjustRightInd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17</w:t>
                                  </w:r>
                                </w:p>
                              </w:tc>
                              <w:tc>
                                <w:tcPr>
                                  <w:tcW w:w="2818" w:type="dxa"/>
                                </w:tcPr>
                                <w:p w:rsidR="00B724F1" w:rsidRPr="00120F76" w:rsidRDefault="00B724F1" w:rsidP="00A73848">
                                  <w:pPr>
                                    <w:overflowPunct w:val="0"/>
                                    <w:autoSpaceDE w:val="0"/>
                                    <w:autoSpaceDN w:val="0"/>
                                    <w:adjustRightInd w:val="0"/>
                                    <w:spacing w:line="0" w:lineRule="atLeast"/>
                                    <w:rPr>
                                      <w:rFonts w:ascii="標楷體" w:eastAsia="標楷體" w:hAnsi="標楷體"/>
                                      <w:sz w:val="20"/>
                                      <w:szCs w:val="20"/>
                                    </w:rPr>
                                  </w:pPr>
                                  <w:r w:rsidRPr="00120F76">
                                    <w:rPr>
                                      <w:rFonts w:ascii="標楷體" w:eastAsia="標楷體" w:hAnsi="標楷體" w:cs="SimSun"/>
                                      <w:spacing w:val="-1"/>
                                      <w:sz w:val="20"/>
                                      <w:szCs w:val="20"/>
                                    </w:rPr>
                                    <w:t>八仙洞考古遺</w:t>
                                  </w:r>
                                  <w:r w:rsidRPr="00120F76">
                                    <w:rPr>
                                      <w:rFonts w:ascii="標楷體" w:eastAsia="標楷體" w:hAnsi="標楷體"/>
                                      <w:sz w:val="20"/>
                                      <w:szCs w:val="20"/>
                                    </w:rPr>
                                    <w:t>址</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18</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澎湖天后宮</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19</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廣福宮</w:t>
                                  </w:r>
                                  <w:r>
                                    <w:rPr>
                                      <w:rFonts w:ascii="標楷體" w:eastAsia="標楷體" w:hAnsi="標楷體" w:cs="SimSun" w:hint="eastAsia"/>
                                      <w:sz w:val="20"/>
                                      <w:szCs w:val="20"/>
                                    </w:rPr>
                                    <w:t>（</w:t>
                                  </w:r>
                                  <w:r w:rsidRPr="000A440D">
                                    <w:rPr>
                                      <w:rFonts w:ascii="標楷體" w:eastAsia="標楷體" w:hAnsi="標楷體" w:cs="SimSun"/>
                                      <w:sz w:val="20"/>
                                      <w:szCs w:val="20"/>
                                    </w:rPr>
                                    <w:t>三山國王廟</w:t>
                                  </w:r>
                                  <w:r>
                                    <w:rPr>
                                      <w:rFonts w:ascii="標楷體" w:eastAsia="標楷體" w:hAnsi="標楷體" w:cs="SimSun" w:hint="eastAsia"/>
                                      <w:sz w:val="20"/>
                                      <w:szCs w:val="20"/>
                                    </w:rPr>
                                    <w:t>）</w:t>
                                  </w:r>
                                </w:p>
                              </w:tc>
                            </w:tr>
                            <w:tr w:rsidR="00B724F1" w:rsidRPr="00120F76" w:rsidTr="00693B3F">
                              <w:trPr>
                                <w:jc w:val="center"/>
                              </w:trPr>
                              <w:tc>
                                <w:tcPr>
                                  <w:tcW w:w="690" w:type="dxa"/>
                                  <w:tcBorders>
                                    <w:bottom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2"/>
                                      <w:sz w:val="20"/>
                                      <w:szCs w:val="20"/>
                                    </w:rPr>
                                  </w:pPr>
                                  <w:r w:rsidRPr="00120F76">
                                    <w:rPr>
                                      <w:rFonts w:ascii="標楷體" w:eastAsia="標楷體" w:hAnsi="標楷體" w:cs="SimSun" w:hint="eastAsia"/>
                                      <w:spacing w:val="-2"/>
                                      <w:sz w:val="20"/>
                                      <w:szCs w:val="20"/>
                                    </w:rPr>
                                    <w:t>20</w:t>
                                  </w:r>
                                </w:p>
                              </w:tc>
                              <w:tc>
                                <w:tcPr>
                                  <w:tcW w:w="2818" w:type="dxa"/>
                                  <w:tcBorders>
                                    <w:bottom w:val="single" w:sz="4" w:space="0" w:color="auto"/>
                                  </w:tcBorders>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2"/>
                                      <w:sz w:val="20"/>
                                      <w:szCs w:val="20"/>
                                    </w:rPr>
                                    <w:t>道東</w:t>
                                  </w:r>
                                  <w:r w:rsidRPr="00120F76">
                                    <w:rPr>
                                      <w:rFonts w:ascii="標楷體" w:eastAsia="標楷體" w:hAnsi="標楷體" w:cs="SimSun" w:hint="eastAsia"/>
                                      <w:spacing w:val="-2"/>
                                      <w:sz w:val="20"/>
                                      <w:szCs w:val="20"/>
                                    </w:rPr>
                                    <w:t>書院</w:t>
                                  </w:r>
                                </w:p>
                              </w:tc>
                            </w:tr>
                            <w:tr w:rsidR="00B724F1" w:rsidRPr="00120F76" w:rsidTr="00693B3F">
                              <w:trPr>
                                <w:jc w:val="center"/>
                              </w:trPr>
                              <w:tc>
                                <w:tcPr>
                                  <w:tcW w:w="690" w:type="dxa"/>
                                  <w:vAlign w:val="center"/>
                                </w:tcPr>
                                <w:p w:rsidR="00B724F1" w:rsidRPr="00120F76" w:rsidRDefault="00B724F1" w:rsidP="00A73848">
                                  <w:pPr>
                                    <w:overflowPunct w:val="0"/>
                                    <w:autoSpaceDE w:val="0"/>
                                    <w:autoSpaceDN w:val="0"/>
                                    <w:adjustRightInd w:val="0"/>
                                    <w:spacing w:line="0" w:lineRule="atLeast"/>
                                    <w:jc w:val="center"/>
                                    <w:rPr>
                                      <w:rFonts w:ascii="標楷體" w:eastAsia="標楷體" w:hAnsi="標楷體"/>
                                      <w:sz w:val="20"/>
                                      <w:szCs w:val="20"/>
                                    </w:rPr>
                                  </w:pPr>
                                  <w:r w:rsidRPr="00120F76">
                                    <w:rPr>
                                      <w:rFonts w:ascii="標楷體" w:eastAsia="標楷體" w:hAnsi="標楷體" w:hint="eastAsia"/>
                                      <w:sz w:val="20"/>
                                      <w:szCs w:val="20"/>
                                    </w:rPr>
                                    <w:t>21</w:t>
                                  </w:r>
                                </w:p>
                              </w:tc>
                              <w:tc>
                                <w:tcPr>
                                  <w:tcW w:w="2818" w:type="dxa"/>
                                </w:tcPr>
                                <w:p w:rsidR="00B724F1" w:rsidRPr="00120F76" w:rsidRDefault="00B724F1" w:rsidP="00A73848">
                                  <w:pPr>
                                    <w:overflowPunct w:val="0"/>
                                    <w:autoSpaceDE w:val="0"/>
                                    <w:autoSpaceDN w:val="0"/>
                                    <w:adjustRightInd w:val="0"/>
                                    <w:spacing w:line="0" w:lineRule="atLeast"/>
                                    <w:rPr>
                                      <w:rFonts w:ascii="標楷體" w:eastAsia="標楷體" w:hAnsi="標楷體"/>
                                      <w:sz w:val="20"/>
                                      <w:szCs w:val="20"/>
                                    </w:rPr>
                                  </w:pPr>
                                  <w:r w:rsidRPr="00120F76">
                                    <w:rPr>
                                      <w:rFonts w:ascii="標楷體" w:eastAsia="標楷體" w:hAnsi="標楷體"/>
                                      <w:sz w:val="20"/>
                                      <w:szCs w:val="20"/>
                                    </w:rPr>
                                    <w:t>林本源園邸</w:t>
                                  </w:r>
                                </w:p>
                              </w:tc>
                            </w:tr>
                            <w:tr w:rsidR="00B724F1" w:rsidRPr="00120F76" w:rsidTr="00693B3F">
                              <w:trPr>
                                <w:jc w:val="center"/>
                              </w:trPr>
                              <w:tc>
                                <w:tcPr>
                                  <w:tcW w:w="690" w:type="dxa"/>
                                  <w:tcBorders>
                                    <w:bottom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sz w:val="20"/>
                                      <w:szCs w:val="20"/>
                                    </w:rPr>
                                  </w:pPr>
                                  <w:r w:rsidRPr="00120F76">
                                    <w:rPr>
                                      <w:rFonts w:ascii="標楷體" w:eastAsia="標楷體" w:hAnsi="標楷體" w:hint="eastAsia"/>
                                      <w:sz w:val="20"/>
                                      <w:szCs w:val="20"/>
                                    </w:rPr>
                                    <w:t>22</w:t>
                                  </w:r>
                                </w:p>
                              </w:tc>
                              <w:tc>
                                <w:tcPr>
                                  <w:tcW w:w="2818" w:type="dxa"/>
                                  <w:tcBorders>
                                    <w:bottom w:val="single" w:sz="4" w:space="0" w:color="auto"/>
                                  </w:tcBorders>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hint="eastAsia"/>
                                      <w:sz w:val="20"/>
                                      <w:szCs w:val="20"/>
                                    </w:rPr>
                                    <w:t>臺灣總督府交通局鐵道部</w:t>
                                  </w:r>
                                </w:p>
                              </w:tc>
                            </w:tr>
                            <w:tr w:rsidR="00B724F1" w:rsidRPr="00120F76" w:rsidTr="00693B3F">
                              <w:trPr>
                                <w:jc w:val="center"/>
                              </w:trPr>
                              <w:tc>
                                <w:tcPr>
                                  <w:tcW w:w="3508" w:type="dxa"/>
                                  <w:gridSpan w:val="2"/>
                                  <w:tcBorders>
                                    <w:top w:val="single" w:sz="4" w:space="0" w:color="auto"/>
                                    <w:left w:val="nil"/>
                                    <w:bottom w:val="nil"/>
                                    <w:right w:val="nil"/>
                                  </w:tcBorders>
                                  <w:vAlign w:val="center"/>
                                </w:tcPr>
                                <w:p w:rsidR="00B724F1" w:rsidRPr="00120F76" w:rsidRDefault="00B724F1" w:rsidP="00693B3F">
                                  <w:pPr>
                                    <w:overflowPunct w:val="0"/>
                                    <w:spacing w:line="0" w:lineRule="atLeast"/>
                                    <w:ind w:leftChars="-28" w:left="842" w:rightChars="-21" w:right="-50" w:hangingChars="505" w:hanging="909"/>
                                    <w:jc w:val="both"/>
                                    <w:rPr>
                                      <w:rFonts w:ascii="標楷體" w:eastAsia="標楷體" w:hAnsi="標楷體"/>
                                      <w:sz w:val="18"/>
                                      <w:szCs w:val="18"/>
                                    </w:rPr>
                                  </w:pPr>
                                  <w:r w:rsidRPr="00120F76">
                                    <w:rPr>
                                      <w:rFonts w:ascii="標楷體" w:eastAsia="標楷體" w:hAnsi="標楷體" w:hint="eastAsia"/>
                                      <w:sz w:val="18"/>
                                      <w:szCs w:val="18"/>
                                    </w:rPr>
                                    <w:t>資料來源：整理自文資局提供</w:t>
                                  </w:r>
                                  <w:r>
                                    <w:rPr>
                                      <w:rFonts w:ascii="標楷體" w:eastAsia="標楷體" w:hAnsi="標楷體" w:hint="eastAsia"/>
                                      <w:sz w:val="18"/>
                                      <w:szCs w:val="18"/>
                                    </w:rPr>
                                    <w:t>截至1</w:t>
                                  </w:r>
                                  <w:r>
                                    <w:rPr>
                                      <w:rFonts w:ascii="標楷體" w:eastAsia="標楷體" w:hAnsi="標楷體"/>
                                      <w:sz w:val="18"/>
                                      <w:szCs w:val="18"/>
                                    </w:rPr>
                                    <w:t>13年3月22日止</w:t>
                                  </w:r>
                                  <w:r w:rsidRPr="00120F76">
                                    <w:rPr>
                                      <w:rFonts w:ascii="標楷體" w:eastAsia="標楷體" w:hAnsi="標楷體" w:hint="eastAsia"/>
                                      <w:sz w:val="18"/>
                                      <w:szCs w:val="18"/>
                                    </w:rPr>
                                    <w:t>資料。</w:t>
                                  </w:r>
                                </w:p>
                              </w:tc>
                            </w:tr>
                          </w:tbl>
                          <w:p w:rsidR="00B724F1" w:rsidRPr="00C9315F" w:rsidRDefault="00B724F1" w:rsidP="00E360DE">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B6A9B9" id="_x0000_s1047" type="#_x0000_t202" style="position:absolute;left:0;text-align:left;margin-left:314.45pt;margin-top:-.1pt;width:184.85pt;height:378pt;z-index:25165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" stroked="f">
                <v:textbox>
                  <w:txbxContent>
                    <w:tbl>
                      <w:tblPr>
                        <w:tblStyle w:val="131"/>
                        <w:tblW w:w="3508" w:type="dxa"/>
                        <w:jc w:val="center"/>
                        <w:tblCellMar>
                          <w:left w:w="57" w:type="dxa"/>
                          <w:right w:w="57" w:type="dxa"/>
                        </w:tblCellMar>
                        <w:tblLook w:val="04A0" w:firstRow="1" w:lastRow="0" w:firstColumn="1" w:lastColumn="0" w:noHBand="0" w:noVBand="1"/>
                      </w:tblPr>
                      <w:tblGrid>
                        <w:gridCol w:w="690"/>
                        <w:gridCol w:w="2818"/>
                      </w:tblGrid>
                      <w:tr w:rsidR="00B724F1" w:rsidRPr="00120F76" w:rsidTr="00693B3F">
                        <w:trPr>
                          <w:trHeight w:val="431"/>
                          <w:jc w:val="center"/>
                        </w:trPr>
                        <w:tc>
                          <w:tcPr>
                            <w:tcW w:w="3508" w:type="dxa"/>
                            <w:gridSpan w:val="2"/>
                            <w:tcBorders>
                              <w:top w:val="nil"/>
                              <w:left w:val="nil"/>
                              <w:bottom w:val="nil"/>
                              <w:right w:val="nil"/>
                            </w:tcBorders>
                            <w:vAlign w:val="center"/>
                          </w:tcPr>
                          <w:p w:rsidR="00B724F1" w:rsidRPr="00120F76" w:rsidRDefault="00B724F1" w:rsidP="00693B3F">
                            <w:pPr>
                              <w:overflowPunct w:val="0"/>
                              <w:spacing w:line="0" w:lineRule="atLeast"/>
                              <w:ind w:leftChars="-18" w:left="798" w:rightChars="-20" w:right="-48" w:hangingChars="350" w:hanging="841"/>
                              <w:jc w:val="both"/>
                              <w:rPr>
                                <w:rFonts w:ascii="標楷體" w:eastAsia="標楷體" w:hAnsi="標楷體" w:cs="SimSun"/>
                                <w:b/>
                                <w:spacing w:val="-1"/>
                                <w:szCs w:val="24"/>
                              </w:rPr>
                            </w:pPr>
                            <w:r w:rsidRPr="00120F76">
                              <w:rPr>
                                <w:rFonts w:ascii="標楷體" w:eastAsia="標楷體" w:hAnsi="標楷體" w:cs="SimSun" w:hint="eastAsia"/>
                                <w:b/>
                                <w:szCs w:val="24"/>
                              </w:rPr>
                              <w:t>表</w:t>
                            </w:r>
                            <w:r>
                              <w:rPr>
                                <w:rFonts w:ascii="標楷體" w:eastAsia="標楷體" w:hAnsi="標楷體" w:cs="SimSun" w:hint="eastAsia"/>
                                <w:b/>
                                <w:szCs w:val="24"/>
                              </w:rPr>
                              <w:t>17</w:t>
                            </w:r>
                            <w:r w:rsidRPr="00120F76">
                              <w:rPr>
                                <w:rFonts w:ascii="標楷體" w:eastAsia="標楷體" w:hAnsi="標楷體" w:cs="SimSun" w:hint="eastAsia"/>
                                <w:b/>
                                <w:szCs w:val="24"/>
                              </w:rPr>
                              <w:t xml:space="preserve">　文化資產設置三維超音波風向風速計明細</w:t>
                            </w:r>
                          </w:p>
                        </w:tc>
                      </w:tr>
                      <w:tr w:rsidR="00B724F1" w:rsidRPr="00120F76" w:rsidTr="00693B3F">
                        <w:trPr>
                          <w:jc w:val="center"/>
                        </w:trPr>
                        <w:tc>
                          <w:tcPr>
                            <w:tcW w:w="690" w:type="dxa"/>
                            <w:tcBorders>
                              <w:top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編號</w:t>
                            </w:r>
                          </w:p>
                        </w:tc>
                        <w:tc>
                          <w:tcPr>
                            <w:tcW w:w="2818" w:type="dxa"/>
                            <w:tcBorders>
                              <w:top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名稱</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鹿港龍山寺</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2</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赤</w:t>
                            </w:r>
                            <w:r>
                              <w:rPr>
                                <w:rFonts w:ascii="標楷體" w:eastAsia="標楷體" w:hAnsi="標楷體" w:cs="SimSun" w:hint="eastAsia"/>
                                <w:sz w:val="20"/>
                                <w:szCs w:val="20"/>
                              </w:rPr>
                              <w:t>嵌</w:t>
                            </w:r>
                            <w:r w:rsidRPr="00120F76">
                              <w:rPr>
                                <w:rFonts w:ascii="標楷體" w:eastAsia="標楷體" w:hAnsi="標楷體" w:cs="SimSun"/>
                                <w:sz w:val="20"/>
                                <w:szCs w:val="20"/>
                              </w:rPr>
                              <w:t>樓</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3</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北港朝天宮</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4</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臺南火車站</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5</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0A440D">
                              <w:rPr>
                                <w:rFonts w:ascii="標楷體" w:eastAsia="標楷體" w:hAnsi="標楷體" w:cs="SimSun"/>
                                <w:spacing w:val="-1"/>
                                <w:sz w:val="20"/>
                                <w:szCs w:val="20"/>
                              </w:rPr>
                              <w:t>瓊林聚落</w:t>
                            </w:r>
                            <w:r>
                              <w:rPr>
                                <w:rFonts w:ascii="標楷體" w:eastAsia="標楷體" w:hAnsi="標楷體" w:cs="SimSun" w:hint="eastAsia"/>
                                <w:spacing w:val="-1"/>
                                <w:sz w:val="20"/>
                                <w:szCs w:val="20"/>
                              </w:rPr>
                              <w:t>（</w:t>
                            </w:r>
                            <w:r w:rsidRPr="000A440D">
                              <w:rPr>
                                <w:rFonts w:ascii="標楷體" w:eastAsia="標楷體" w:hAnsi="標楷體" w:cs="SimSun" w:hint="eastAsia"/>
                                <w:spacing w:val="-1"/>
                                <w:sz w:val="20"/>
                                <w:szCs w:val="20"/>
                              </w:rPr>
                              <w:t>蔡氏祠堂</w:t>
                            </w:r>
                            <w:r>
                              <w:rPr>
                                <w:rFonts w:ascii="標楷體" w:eastAsia="標楷體" w:hAnsi="標楷體" w:cs="SimSun" w:hint="eastAsia"/>
                                <w:spacing w:val="-1"/>
                                <w:sz w:val="20"/>
                                <w:szCs w:val="20"/>
                              </w:rPr>
                              <w:t>）</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6</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瓊林聚落</w:t>
                            </w:r>
                            <w:r>
                              <w:rPr>
                                <w:rFonts w:ascii="標楷體" w:eastAsia="標楷體" w:hAnsi="標楷體" w:cs="SimSun" w:hint="eastAsia"/>
                                <w:sz w:val="20"/>
                                <w:szCs w:val="20"/>
                              </w:rPr>
                              <w:t>（</w:t>
                            </w:r>
                            <w:r w:rsidRPr="00120F76">
                              <w:rPr>
                                <w:rFonts w:ascii="標楷體" w:eastAsia="標楷體" w:hAnsi="標楷體" w:cs="SimSun"/>
                                <w:sz w:val="20"/>
                                <w:szCs w:val="20"/>
                              </w:rPr>
                              <w:t>怡穀堂</w:t>
                            </w:r>
                            <w:r>
                              <w:rPr>
                                <w:rFonts w:ascii="標楷體" w:eastAsia="標楷體" w:hAnsi="標楷體" w:cs="SimSun" w:hint="eastAsia"/>
                                <w:sz w:val="20"/>
                                <w:szCs w:val="20"/>
                              </w:rPr>
                              <w:t>）</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7</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水頭黃氏酉堂別業</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8</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文臺寶塔</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9</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邱良功母節孝坊</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10</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望安花宅</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11</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臺南孔</w:t>
                            </w:r>
                            <w:r w:rsidRPr="006F7549">
                              <w:rPr>
                                <w:rFonts w:ascii="標楷體" w:eastAsia="標楷體" w:hAnsi="標楷體" w:cs="SimSun" w:hint="eastAsia"/>
                                <w:sz w:val="20"/>
                                <w:szCs w:val="20"/>
                              </w:rPr>
                              <w:t>子</w:t>
                            </w:r>
                            <w:r w:rsidRPr="00120F76">
                              <w:rPr>
                                <w:rFonts w:ascii="標楷體" w:eastAsia="標楷體" w:hAnsi="標楷體" w:cs="SimSun"/>
                                <w:sz w:val="20"/>
                                <w:szCs w:val="20"/>
                              </w:rPr>
                              <w:t>廟</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12</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彰化孔子廟</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13</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金門朱子祠</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14</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笨港水仙宮</w:t>
                            </w:r>
                          </w:p>
                        </w:tc>
                      </w:tr>
                      <w:tr w:rsidR="00B724F1" w:rsidRPr="00120F76" w:rsidTr="00693B3F">
                        <w:trPr>
                          <w:jc w:val="center"/>
                        </w:trPr>
                        <w:tc>
                          <w:tcPr>
                            <w:tcW w:w="690" w:type="dxa"/>
                            <w:vAlign w:val="center"/>
                          </w:tcPr>
                          <w:p w:rsidR="00B724F1" w:rsidRPr="00120F76" w:rsidRDefault="00B724F1" w:rsidP="0072622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15</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hint="eastAsia"/>
                                <w:spacing w:val="-1"/>
                                <w:sz w:val="20"/>
                                <w:szCs w:val="20"/>
                              </w:rPr>
                              <w:t>金</w:t>
                            </w:r>
                            <w:r w:rsidRPr="00120F76">
                              <w:rPr>
                                <w:rFonts w:ascii="標楷體" w:eastAsia="標楷體" w:hAnsi="標楷體" w:cs="SimSun"/>
                                <w:spacing w:val="-1"/>
                                <w:sz w:val="20"/>
                                <w:szCs w:val="20"/>
                              </w:rPr>
                              <w:t>廣福公館</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16</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1"/>
                                <w:sz w:val="20"/>
                                <w:szCs w:val="20"/>
                              </w:rPr>
                              <w:t>李騰芳古宅</w:t>
                            </w:r>
                          </w:p>
                        </w:tc>
                      </w:tr>
                      <w:tr w:rsidR="00B724F1" w:rsidRPr="00120F76" w:rsidTr="00693B3F">
                        <w:trPr>
                          <w:jc w:val="center"/>
                        </w:trPr>
                        <w:tc>
                          <w:tcPr>
                            <w:tcW w:w="690" w:type="dxa"/>
                            <w:vAlign w:val="center"/>
                          </w:tcPr>
                          <w:p w:rsidR="00B724F1" w:rsidRPr="00120F76" w:rsidRDefault="00B724F1" w:rsidP="00A73848">
                            <w:pPr>
                              <w:overflowPunct w:val="0"/>
                              <w:autoSpaceDE w:val="0"/>
                              <w:autoSpaceDN w:val="0"/>
                              <w:adjustRightInd w:val="0"/>
                              <w:spacing w:line="0" w:lineRule="atLeast"/>
                              <w:jc w:val="center"/>
                              <w:rPr>
                                <w:rFonts w:ascii="標楷體" w:eastAsia="標楷體" w:hAnsi="標楷體" w:cs="SimSun"/>
                                <w:spacing w:val="-1"/>
                                <w:sz w:val="20"/>
                                <w:szCs w:val="20"/>
                              </w:rPr>
                            </w:pPr>
                            <w:r w:rsidRPr="00120F76">
                              <w:rPr>
                                <w:rFonts w:ascii="標楷體" w:eastAsia="標楷體" w:hAnsi="標楷體" w:cs="SimSun" w:hint="eastAsia"/>
                                <w:spacing w:val="-1"/>
                                <w:sz w:val="20"/>
                                <w:szCs w:val="20"/>
                              </w:rPr>
                              <w:t>17</w:t>
                            </w:r>
                          </w:p>
                        </w:tc>
                        <w:tc>
                          <w:tcPr>
                            <w:tcW w:w="2818" w:type="dxa"/>
                          </w:tcPr>
                          <w:p w:rsidR="00B724F1" w:rsidRPr="00120F76" w:rsidRDefault="00B724F1" w:rsidP="00A73848">
                            <w:pPr>
                              <w:overflowPunct w:val="0"/>
                              <w:autoSpaceDE w:val="0"/>
                              <w:autoSpaceDN w:val="0"/>
                              <w:adjustRightInd w:val="0"/>
                              <w:spacing w:line="0" w:lineRule="atLeast"/>
                              <w:rPr>
                                <w:rFonts w:ascii="標楷體" w:eastAsia="標楷體" w:hAnsi="標楷體"/>
                                <w:sz w:val="20"/>
                                <w:szCs w:val="20"/>
                              </w:rPr>
                            </w:pPr>
                            <w:r w:rsidRPr="00120F76">
                              <w:rPr>
                                <w:rFonts w:ascii="標楷體" w:eastAsia="標楷體" w:hAnsi="標楷體" w:cs="SimSun"/>
                                <w:spacing w:val="-1"/>
                                <w:sz w:val="20"/>
                                <w:szCs w:val="20"/>
                              </w:rPr>
                              <w:t>八仙洞考古遺</w:t>
                            </w:r>
                            <w:r w:rsidRPr="00120F76">
                              <w:rPr>
                                <w:rFonts w:ascii="標楷體" w:eastAsia="標楷體" w:hAnsi="標楷體"/>
                                <w:sz w:val="20"/>
                                <w:szCs w:val="20"/>
                              </w:rPr>
                              <w:t>址</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18</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澎湖天后宮</w:t>
                            </w:r>
                          </w:p>
                        </w:tc>
                      </w:tr>
                      <w:tr w:rsidR="00B724F1" w:rsidRPr="00120F76" w:rsidTr="00693B3F">
                        <w:trPr>
                          <w:jc w:val="center"/>
                        </w:trPr>
                        <w:tc>
                          <w:tcPr>
                            <w:tcW w:w="690" w:type="dxa"/>
                            <w:vAlign w:val="center"/>
                          </w:tcPr>
                          <w:p w:rsidR="00B724F1" w:rsidRPr="00120F76" w:rsidRDefault="00B724F1" w:rsidP="00A73848">
                            <w:pPr>
                              <w:overflowPunct w:val="0"/>
                              <w:spacing w:line="0" w:lineRule="atLeast"/>
                              <w:jc w:val="center"/>
                              <w:rPr>
                                <w:rFonts w:ascii="標楷體" w:eastAsia="標楷體" w:hAnsi="標楷體" w:cs="SimSun"/>
                                <w:sz w:val="20"/>
                                <w:szCs w:val="20"/>
                              </w:rPr>
                            </w:pPr>
                            <w:r w:rsidRPr="00120F76">
                              <w:rPr>
                                <w:rFonts w:ascii="標楷體" w:eastAsia="標楷體" w:hAnsi="標楷體" w:cs="SimSun" w:hint="eastAsia"/>
                                <w:sz w:val="20"/>
                                <w:szCs w:val="20"/>
                              </w:rPr>
                              <w:t>19</w:t>
                            </w:r>
                          </w:p>
                        </w:tc>
                        <w:tc>
                          <w:tcPr>
                            <w:tcW w:w="2818" w:type="dxa"/>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z w:val="20"/>
                                <w:szCs w:val="20"/>
                              </w:rPr>
                              <w:t>廣福宮</w:t>
                            </w:r>
                            <w:r>
                              <w:rPr>
                                <w:rFonts w:ascii="標楷體" w:eastAsia="標楷體" w:hAnsi="標楷體" w:cs="SimSun" w:hint="eastAsia"/>
                                <w:sz w:val="20"/>
                                <w:szCs w:val="20"/>
                              </w:rPr>
                              <w:t>（</w:t>
                            </w:r>
                            <w:r w:rsidRPr="000A440D">
                              <w:rPr>
                                <w:rFonts w:ascii="標楷體" w:eastAsia="標楷體" w:hAnsi="標楷體" w:cs="SimSun"/>
                                <w:sz w:val="20"/>
                                <w:szCs w:val="20"/>
                              </w:rPr>
                              <w:t>三山國王廟</w:t>
                            </w:r>
                            <w:r>
                              <w:rPr>
                                <w:rFonts w:ascii="標楷體" w:eastAsia="標楷體" w:hAnsi="標楷體" w:cs="SimSun" w:hint="eastAsia"/>
                                <w:sz w:val="20"/>
                                <w:szCs w:val="20"/>
                              </w:rPr>
                              <w:t>）</w:t>
                            </w:r>
                          </w:p>
                        </w:tc>
                      </w:tr>
                      <w:tr w:rsidR="00B724F1" w:rsidRPr="00120F76" w:rsidTr="00693B3F">
                        <w:trPr>
                          <w:jc w:val="center"/>
                        </w:trPr>
                        <w:tc>
                          <w:tcPr>
                            <w:tcW w:w="690" w:type="dxa"/>
                            <w:tcBorders>
                              <w:bottom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cs="SimSun"/>
                                <w:spacing w:val="-2"/>
                                <w:sz w:val="20"/>
                                <w:szCs w:val="20"/>
                              </w:rPr>
                            </w:pPr>
                            <w:r w:rsidRPr="00120F76">
                              <w:rPr>
                                <w:rFonts w:ascii="標楷體" w:eastAsia="標楷體" w:hAnsi="標楷體" w:cs="SimSun" w:hint="eastAsia"/>
                                <w:spacing w:val="-2"/>
                                <w:sz w:val="20"/>
                                <w:szCs w:val="20"/>
                              </w:rPr>
                              <w:t>20</w:t>
                            </w:r>
                          </w:p>
                        </w:tc>
                        <w:tc>
                          <w:tcPr>
                            <w:tcW w:w="2818" w:type="dxa"/>
                            <w:tcBorders>
                              <w:bottom w:val="single" w:sz="4" w:space="0" w:color="auto"/>
                            </w:tcBorders>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cs="SimSun"/>
                                <w:spacing w:val="-2"/>
                                <w:sz w:val="20"/>
                                <w:szCs w:val="20"/>
                              </w:rPr>
                              <w:t>道東</w:t>
                            </w:r>
                            <w:r w:rsidRPr="00120F76">
                              <w:rPr>
                                <w:rFonts w:ascii="標楷體" w:eastAsia="標楷體" w:hAnsi="標楷體" w:cs="SimSun" w:hint="eastAsia"/>
                                <w:spacing w:val="-2"/>
                                <w:sz w:val="20"/>
                                <w:szCs w:val="20"/>
                              </w:rPr>
                              <w:t>書院</w:t>
                            </w:r>
                          </w:p>
                        </w:tc>
                      </w:tr>
                      <w:tr w:rsidR="00B724F1" w:rsidRPr="00120F76" w:rsidTr="00693B3F">
                        <w:trPr>
                          <w:jc w:val="center"/>
                        </w:trPr>
                        <w:tc>
                          <w:tcPr>
                            <w:tcW w:w="690" w:type="dxa"/>
                            <w:vAlign w:val="center"/>
                          </w:tcPr>
                          <w:p w:rsidR="00B724F1" w:rsidRPr="00120F76" w:rsidRDefault="00B724F1" w:rsidP="00A73848">
                            <w:pPr>
                              <w:overflowPunct w:val="0"/>
                              <w:autoSpaceDE w:val="0"/>
                              <w:autoSpaceDN w:val="0"/>
                              <w:adjustRightInd w:val="0"/>
                              <w:spacing w:line="0" w:lineRule="atLeast"/>
                              <w:jc w:val="center"/>
                              <w:rPr>
                                <w:rFonts w:ascii="標楷體" w:eastAsia="標楷體" w:hAnsi="標楷體"/>
                                <w:sz w:val="20"/>
                                <w:szCs w:val="20"/>
                              </w:rPr>
                            </w:pPr>
                            <w:r w:rsidRPr="00120F76">
                              <w:rPr>
                                <w:rFonts w:ascii="標楷體" w:eastAsia="標楷體" w:hAnsi="標楷體" w:hint="eastAsia"/>
                                <w:sz w:val="20"/>
                                <w:szCs w:val="20"/>
                              </w:rPr>
                              <w:t>21</w:t>
                            </w:r>
                          </w:p>
                        </w:tc>
                        <w:tc>
                          <w:tcPr>
                            <w:tcW w:w="2818" w:type="dxa"/>
                          </w:tcPr>
                          <w:p w:rsidR="00B724F1" w:rsidRPr="00120F76" w:rsidRDefault="00B724F1" w:rsidP="00A73848">
                            <w:pPr>
                              <w:overflowPunct w:val="0"/>
                              <w:autoSpaceDE w:val="0"/>
                              <w:autoSpaceDN w:val="0"/>
                              <w:adjustRightInd w:val="0"/>
                              <w:spacing w:line="0" w:lineRule="atLeast"/>
                              <w:rPr>
                                <w:rFonts w:ascii="標楷體" w:eastAsia="標楷體" w:hAnsi="標楷體"/>
                                <w:sz w:val="20"/>
                                <w:szCs w:val="20"/>
                              </w:rPr>
                            </w:pPr>
                            <w:r w:rsidRPr="00120F76">
                              <w:rPr>
                                <w:rFonts w:ascii="標楷體" w:eastAsia="標楷體" w:hAnsi="標楷體"/>
                                <w:sz w:val="20"/>
                                <w:szCs w:val="20"/>
                              </w:rPr>
                              <w:t>林本源園邸</w:t>
                            </w:r>
                          </w:p>
                        </w:tc>
                      </w:tr>
                      <w:tr w:rsidR="00B724F1" w:rsidRPr="00120F76" w:rsidTr="00693B3F">
                        <w:trPr>
                          <w:jc w:val="center"/>
                        </w:trPr>
                        <w:tc>
                          <w:tcPr>
                            <w:tcW w:w="690" w:type="dxa"/>
                            <w:tcBorders>
                              <w:bottom w:val="single" w:sz="4" w:space="0" w:color="auto"/>
                            </w:tcBorders>
                            <w:vAlign w:val="center"/>
                          </w:tcPr>
                          <w:p w:rsidR="00B724F1" w:rsidRPr="00120F76" w:rsidRDefault="00B724F1" w:rsidP="00A73848">
                            <w:pPr>
                              <w:overflowPunct w:val="0"/>
                              <w:spacing w:line="0" w:lineRule="atLeast"/>
                              <w:jc w:val="center"/>
                              <w:rPr>
                                <w:rFonts w:ascii="標楷體" w:eastAsia="標楷體" w:hAnsi="標楷體"/>
                                <w:sz w:val="20"/>
                                <w:szCs w:val="20"/>
                              </w:rPr>
                            </w:pPr>
                            <w:r w:rsidRPr="00120F76">
                              <w:rPr>
                                <w:rFonts w:ascii="標楷體" w:eastAsia="標楷體" w:hAnsi="標楷體" w:hint="eastAsia"/>
                                <w:sz w:val="20"/>
                                <w:szCs w:val="20"/>
                              </w:rPr>
                              <w:t>22</w:t>
                            </w:r>
                          </w:p>
                        </w:tc>
                        <w:tc>
                          <w:tcPr>
                            <w:tcW w:w="2818" w:type="dxa"/>
                            <w:tcBorders>
                              <w:bottom w:val="single" w:sz="4" w:space="0" w:color="auto"/>
                            </w:tcBorders>
                          </w:tcPr>
                          <w:p w:rsidR="00B724F1" w:rsidRPr="00120F76" w:rsidRDefault="00B724F1" w:rsidP="00A73848">
                            <w:pPr>
                              <w:overflowPunct w:val="0"/>
                              <w:spacing w:line="0" w:lineRule="atLeast"/>
                              <w:rPr>
                                <w:rFonts w:ascii="標楷體" w:eastAsia="標楷體" w:hAnsi="標楷體"/>
                                <w:sz w:val="20"/>
                                <w:szCs w:val="20"/>
                              </w:rPr>
                            </w:pPr>
                            <w:r w:rsidRPr="00120F76">
                              <w:rPr>
                                <w:rFonts w:ascii="標楷體" w:eastAsia="標楷體" w:hAnsi="標楷體" w:hint="eastAsia"/>
                                <w:sz w:val="20"/>
                                <w:szCs w:val="20"/>
                              </w:rPr>
                              <w:t>臺灣總督府交通局鐵道部</w:t>
                            </w:r>
                          </w:p>
                        </w:tc>
                      </w:tr>
                      <w:tr w:rsidR="00B724F1" w:rsidRPr="00120F76" w:rsidTr="00693B3F">
                        <w:trPr>
                          <w:jc w:val="center"/>
                        </w:trPr>
                        <w:tc>
                          <w:tcPr>
                            <w:tcW w:w="3508" w:type="dxa"/>
                            <w:gridSpan w:val="2"/>
                            <w:tcBorders>
                              <w:top w:val="single" w:sz="4" w:space="0" w:color="auto"/>
                              <w:left w:val="nil"/>
                              <w:bottom w:val="nil"/>
                              <w:right w:val="nil"/>
                            </w:tcBorders>
                            <w:vAlign w:val="center"/>
                          </w:tcPr>
                          <w:p w:rsidR="00B724F1" w:rsidRPr="00120F76" w:rsidRDefault="00B724F1" w:rsidP="00693B3F">
                            <w:pPr>
                              <w:overflowPunct w:val="0"/>
                              <w:spacing w:line="0" w:lineRule="atLeast"/>
                              <w:ind w:leftChars="-28" w:left="842" w:rightChars="-21" w:right="-50" w:hangingChars="505" w:hanging="909"/>
                              <w:jc w:val="both"/>
                              <w:rPr>
                                <w:rFonts w:ascii="標楷體" w:eastAsia="標楷體" w:hAnsi="標楷體"/>
                                <w:sz w:val="18"/>
                                <w:szCs w:val="18"/>
                              </w:rPr>
                            </w:pPr>
                            <w:r w:rsidRPr="00120F76">
                              <w:rPr>
                                <w:rFonts w:ascii="標楷體" w:eastAsia="標楷體" w:hAnsi="標楷體" w:hint="eastAsia"/>
                                <w:sz w:val="18"/>
                                <w:szCs w:val="18"/>
                              </w:rPr>
                              <w:t>資料來源：整理自文資局提供</w:t>
                            </w:r>
                            <w:r>
                              <w:rPr>
                                <w:rFonts w:ascii="標楷體" w:eastAsia="標楷體" w:hAnsi="標楷體" w:hint="eastAsia"/>
                                <w:sz w:val="18"/>
                                <w:szCs w:val="18"/>
                              </w:rPr>
                              <w:t>截至1</w:t>
                            </w:r>
                            <w:r>
                              <w:rPr>
                                <w:rFonts w:ascii="標楷體" w:eastAsia="標楷體" w:hAnsi="標楷體"/>
                                <w:sz w:val="18"/>
                                <w:szCs w:val="18"/>
                              </w:rPr>
                              <w:t>13年3月22日止</w:t>
                            </w:r>
                            <w:r w:rsidRPr="00120F76">
                              <w:rPr>
                                <w:rFonts w:ascii="標楷體" w:eastAsia="標楷體" w:hAnsi="標楷體" w:hint="eastAsia"/>
                                <w:sz w:val="18"/>
                                <w:szCs w:val="18"/>
                              </w:rPr>
                              <w:t>資料。</w:t>
                            </w:r>
                          </w:p>
                        </w:tc>
                      </w:tr>
                    </w:tbl>
                    <w:p w:rsidR="00B724F1" w:rsidRPr="00C9315F" w:rsidRDefault="00B724F1" w:rsidP="00E360DE">
                      <w:pPr>
                        <w:jc w:val="both"/>
                      </w:pPr>
                    </w:p>
                  </w:txbxContent>
                </v:textbox>
                <w10:wrap type="square" anchorx="margin" anchory="margin"/>
              </v:shape>
            </w:pict>
          </mc:Fallback>
        </mc:AlternateContent>
      </w:r>
      <w:r w:rsidR="00F479EA" w:rsidRPr="00AC014A">
        <w:rPr>
          <w:rFonts w:ascii="標楷體" w:eastAsia="標楷體" w:hAnsi="標楷體" w:hint="eastAsia"/>
          <w:spacing w:val="-3"/>
          <w:kern w:val="0"/>
          <w:szCs w:val="24"/>
        </w:rPr>
        <w:t>化資產現地氣象資訊；（2）已建置55個綜合氣象站，其傳輸設備分為</w:t>
      </w:r>
      <w:r w:rsidR="00F479EA" w:rsidRPr="00AC014A">
        <w:rPr>
          <w:rFonts w:ascii="標楷體" w:eastAsia="標楷體" w:hAnsi="標楷體"/>
          <w:spacing w:val="-3"/>
          <w:kern w:val="0"/>
          <w:szCs w:val="24"/>
        </w:rPr>
        <w:t>DAVIS</w:t>
      </w:r>
      <w:r w:rsidR="00F479EA" w:rsidRPr="00AC014A">
        <w:rPr>
          <w:rFonts w:ascii="標楷體" w:eastAsia="標楷體" w:hAnsi="標楷體" w:hint="eastAsia"/>
          <w:spacing w:val="-3"/>
          <w:kern w:val="0"/>
          <w:szCs w:val="24"/>
        </w:rPr>
        <w:t>一代設備計41個及</w:t>
      </w:r>
      <w:r w:rsidR="00F479EA" w:rsidRPr="00AC014A">
        <w:rPr>
          <w:rFonts w:ascii="標楷體" w:eastAsia="標楷體" w:hAnsi="標楷體"/>
          <w:spacing w:val="-3"/>
          <w:kern w:val="0"/>
          <w:szCs w:val="24"/>
        </w:rPr>
        <w:t>DAVIS</w:t>
      </w:r>
      <w:r w:rsidR="00F479EA" w:rsidRPr="00AC014A">
        <w:rPr>
          <w:rFonts w:ascii="標楷體" w:eastAsia="標楷體" w:hAnsi="標楷體" w:hint="eastAsia"/>
          <w:spacing w:val="-3"/>
          <w:kern w:val="0"/>
          <w:szCs w:val="24"/>
        </w:rPr>
        <w:t>二代設備計14個。各站監測設備資料接收率逾9</w:t>
      </w:r>
      <w:r w:rsidR="00F479EA" w:rsidRPr="00AC014A">
        <w:rPr>
          <w:rFonts w:ascii="標楷體" w:eastAsia="標楷體" w:hAnsi="標楷體"/>
          <w:spacing w:val="-3"/>
          <w:kern w:val="0"/>
          <w:szCs w:val="24"/>
        </w:rPr>
        <w:t>0</w:t>
      </w:r>
      <w:r w:rsidR="00F479EA" w:rsidRPr="00AC014A">
        <w:rPr>
          <w:rFonts w:ascii="標楷體" w:eastAsia="標楷體" w:hAnsi="標楷體" w:hint="eastAsia"/>
          <w:spacing w:val="-3"/>
          <w:kern w:val="0"/>
          <w:szCs w:val="24"/>
        </w:rPr>
        <w:t>％者計</w:t>
      </w:r>
      <w:r w:rsidR="00F479EA" w:rsidRPr="00AC014A">
        <w:rPr>
          <w:rFonts w:ascii="標楷體" w:eastAsia="標楷體" w:hAnsi="標楷體"/>
          <w:spacing w:val="-3"/>
          <w:kern w:val="0"/>
          <w:szCs w:val="24"/>
        </w:rPr>
        <w:t>34</w:t>
      </w:r>
      <w:r w:rsidR="00F479EA" w:rsidRPr="00AC014A">
        <w:rPr>
          <w:rFonts w:ascii="標楷體" w:eastAsia="標楷體" w:hAnsi="標楷體" w:hint="eastAsia"/>
          <w:spacing w:val="-3"/>
          <w:kern w:val="0"/>
          <w:szCs w:val="24"/>
        </w:rPr>
        <w:t>個；介於7</w:t>
      </w:r>
      <w:r w:rsidR="00F479EA" w:rsidRPr="00AC014A">
        <w:rPr>
          <w:rFonts w:ascii="標楷體" w:eastAsia="標楷體" w:hAnsi="標楷體"/>
          <w:spacing w:val="-3"/>
          <w:kern w:val="0"/>
          <w:szCs w:val="24"/>
        </w:rPr>
        <w:t>0</w:t>
      </w:r>
      <w:r w:rsidR="00F479EA" w:rsidRPr="00AC014A">
        <w:rPr>
          <w:rFonts w:ascii="標楷體" w:eastAsia="標楷體" w:hAnsi="標楷體" w:hint="eastAsia"/>
          <w:spacing w:val="-3"/>
          <w:kern w:val="0"/>
          <w:szCs w:val="24"/>
        </w:rPr>
        <w:t>％至9</w:t>
      </w:r>
      <w:r w:rsidR="00F479EA" w:rsidRPr="00AC014A">
        <w:rPr>
          <w:rFonts w:ascii="標楷體" w:eastAsia="標楷體" w:hAnsi="標楷體"/>
          <w:spacing w:val="-3"/>
          <w:kern w:val="0"/>
          <w:szCs w:val="24"/>
        </w:rPr>
        <w:t>0</w:t>
      </w:r>
      <w:r w:rsidR="00F479EA" w:rsidRPr="00AC014A">
        <w:rPr>
          <w:rFonts w:ascii="標楷體" w:eastAsia="標楷體" w:hAnsi="標楷體" w:hint="eastAsia"/>
          <w:spacing w:val="-3"/>
          <w:kern w:val="0"/>
          <w:szCs w:val="24"/>
        </w:rPr>
        <w:t>％者計1</w:t>
      </w:r>
      <w:r w:rsidR="00F479EA" w:rsidRPr="00AC014A">
        <w:rPr>
          <w:rFonts w:ascii="標楷體" w:eastAsia="標楷體" w:hAnsi="標楷體"/>
          <w:spacing w:val="-3"/>
          <w:kern w:val="0"/>
          <w:szCs w:val="24"/>
        </w:rPr>
        <w:t>5</w:t>
      </w:r>
      <w:r w:rsidR="00F479EA" w:rsidRPr="00AC014A">
        <w:rPr>
          <w:rFonts w:ascii="標楷體" w:eastAsia="標楷體" w:hAnsi="標楷體" w:hint="eastAsia"/>
          <w:spacing w:val="-3"/>
          <w:kern w:val="0"/>
          <w:szCs w:val="24"/>
        </w:rPr>
        <w:t>個，惟接收率低於</w:t>
      </w:r>
      <w:r w:rsidR="00F479EA" w:rsidRPr="00AC014A">
        <w:rPr>
          <w:rFonts w:ascii="標楷體" w:eastAsia="標楷體" w:hAnsi="標楷體"/>
          <w:spacing w:val="-3"/>
          <w:kern w:val="0"/>
          <w:szCs w:val="24"/>
        </w:rPr>
        <w:t>70</w:t>
      </w:r>
      <w:r w:rsidR="00F479EA" w:rsidRPr="00AC014A">
        <w:rPr>
          <w:rFonts w:ascii="標楷體" w:eastAsia="標楷體" w:hAnsi="標楷體" w:hint="eastAsia"/>
          <w:spacing w:val="-3"/>
          <w:kern w:val="0"/>
          <w:szCs w:val="24"/>
        </w:rPr>
        <w:t>％者，</w:t>
      </w:r>
      <w:r w:rsidR="00F479EA" w:rsidRPr="00AC014A">
        <w:rPr>
          <w:rFonts w:ascii="標楷體" w:eastAsia="標楷體" w:hAnsi="標楷體" w:hint="eastAsia"/>
          <w:kern w:val="0"/>
          <w:szCs w:val="24"/>
        </w:rPr>
        <w:t>計有陳禎墓、文臺寶塔、湖西拱北砲臺、馬公金龜頭砲臺、西嶼東臺及瓊林蔡氏宗祠等6處，主要係使用之</w:t>
      </w:r>
      <w:r w:rsidR="00F479EA" w:rsidRPr="00AC014A">
        <w:rPr>
          <w:rFonts w:ascii="標楷體" w:eastAsia="標楷體" w:hAnsi="標楷體"/>
          <w:kern w:val="0"/>
          <w:szCs w:val="24"/>
        </w:rPr>
        <w:t>DAVIS</w:t>
      </w:r>
      <w:r w:rsidR="00F479EA" w:rsidRPr="00AC014A">
        <w:rPr>
          <w:rFonts w:ascii="標楷體" w:eastAsia="標楷體" w:hAnsi="標楷體" w:hint="eastAsia"/>
          <w:kern w:val="0"/>
          <w:szCs w:val="24"/>
        </w:rPr>
        <w:t>一代傳輸設備老舊，傳輸效果欠佳，造成資料統計誤差、偏離標準，或部分文化資產位於離島及受限網路所致。另</w:t>
      </w:r>
      <w:r w:rsidR="00F479EA" w:rsidRPr="00AC014A">
        <w:rPr>
          <w:rFonts w:ascii="標楷體" w:eastAsia="標楷體" w:hAnsi="標楷體"/>
          <w:bCs/>
          <w:kern w:val="0"/>
          <w:szCs w:val="24"/>
        </w:rPr>
        <w:t>中華電信股份有限公司</w:t>
      </w:r>
      <w:r w:rsidR="00F479EA" w:rsidRPr="00AC014A">
        <w:rPr>
          <w:rFonts w:ascii="標楷體" w:eastAsia="標楷體" w:hAnsi="標楷體" w:hint="eastAsia"/>
          <w:kern w:val="0"/>
          <w:szCs w:val="24"/>
        </w:rPr>
        <w:t>等電信公司</w:t>
      </w:r>
      <w:r w:rsidR="00F479EA" w:rsidRPr="00AC014A">
        <w:rPr>
          <w:rFonts w:ascii="標楷體" w:eastAsia="標楷體" w:hAnsi="標楷體"/>
          <w:kern w:val="0"/>
          <w:szCs w:val="24"/>
        </w:rPr>
        <w:t>為順應國際行動通信演進趨勢</w:t>
      </w:r>
      <w:r w:rsidR="00F479EA" w:rsidRPr="00AC014A">
        <w:rPr>
          <w:rFonts w:ascii="標楷體" w:eastAsia="標楷體" w:hAnsi="標楷體" w:hint="eastAsia"/>
          <w:kern w:val="0"/>
          <w:szCs w:val="24"/>
        </w:rPr>
        <w:t>，將於113年6月30日全面汰換</w:t>
      </w:r>
      <w:r w:rsidR="00F479EA" w:rsidRPr="00AC014A">
        <w:rPr>
          <w:rFonts w:ascii="標楷體" w:eastAsia="標楷體" w:hAnsi="標楷體"/>
          <w:kern w:val="0"/>
          <w:szCs w:val="24"/>
        </w:rPr>
        <w:t>3G</w:t>
      </w:r>
      <w:r w:rsidR="00F479EA" w:rsidRPr="00AC014A">
        <w:rPr>
          <w:rFonts w:ascii="標楷體" w:eastAsia="標楷體" w:hAnsi="標楷體" w:hint="eastAsia"/>
          <w:kern w:val="0"/>
          <w:szCs w:val="24"/>
        </w:rPr>
        <w:t>網路服務</w:t>
      </w:r>
      <w:bookmarkStart w:id="2" w:name="_Hlk157691141"/>
      <w:r w:rsidR="00F479EA" w:rsidRPr="00AC014A">
        <w:rPr>
          <w:rFonts w:ascii="標楷體" w:eastAsia="標楷體" w:hAnsi="標楷體" w:hint="eastAsia"/>
          <w:kern w:val="0"/>
          <w:szCs w:val="24"/>
        </w:rPr>
        <w:t>，惟文化資產設有微型氣象站且有裝設三維超音波風向風速計</w:t>
      </w:r>
      <w:bookmarkEnd w:id="2"/>
      <w:r w:rsidR="00F479EA" w:rsidRPr="00AC014A">
        <w:rPr>
          <w:rFonts w:ascii="標楷體" w:eastAsia="標楷體" w:hAnsi="標楷體" w:hint="eastAsia"/>
          <w:kern w:val="0"/>
          <w:szCs w:val="24"/>
        </w:rPr>
        <w:t>者，計有</w:t>
      </w:r>
      <w:r w:rsidR="00F479EA" w:rsidRPr="00AC014A">
        <w:rPr>
          <w:rFonts w:ascii="標楷體" w:eastAsia="標楷體" w:hAnsi="標楷體"/>
          <w:kern w:val="0"/>
          <w:szCs w:val="24"/>
        </w:rPr>
        <w:t>鹿港龍山寺</w:t>
      </w:r>
      <w:r w:rsidR="00F479EA" w:rsidRPr="00AC014A">
        <w:rPr>
          <w:rFonts w:ascii="標楷體" w:eastAsia="標楷體" w:hAnsi="標楷體" w:hint="eastAsia"/>
          <w:kern w:val="0"/>
          <w:szCs w:val="24"/>
        </w:rPr>
        <w:t>等22處（表1</w:t>
      </w:r>
      <w:r w:rsidR="00F479EA" w:rsidRPr="00AC014A">
        <w:rPr>
          <w:rFonts w:ascii="標楷體" w:eastAsia="標楷體" w:hAnsi="標楷體"/>
          <w:kern w:val="0"/>
          <w:szCs w:val="24"/>
        </w:rPr>
        <w:t>7</w:t>
      </w:r>
      <w:r w:rsidR="00F479EA" w:rsidRPr="00AC014A">
        <w:rPr>
          <w:rFonts w:ascii="標楷體" w:eastAsia="標楷體" w:hAnsi="標楷體" w:hint="eastAsia"/>
          <w:kern w:val="0"/>
          <w:szCs w:val="24"/>
        </w:rPr>
        <w:t>），僅臺灣總督府交通局鐵道部1處「資料紀錄器」之設備傳輸模組採4</w:t>
      </w:r>
      <w:r w:rsidR="00F479EA" w:rsidRPr="00AC014A">
        <w:rPr>
          <w:rFonts w:ascii="標楷體" w:eastAsia="標楷體" w:hAnsi="標楷體"/>
          <w:kern w:val="0"/>
          <w:szCs w:val="24"/>
        </w:rPr>
        <w:t>G</w:t>
      </w:r>
      <w:r w:rsidR="00F479EA" w:rsidRPr="00AC014A">
        <w:rPr>
          <w:rFonts w:ascii="標楷體" w:eastAsia="標楷體" w:hAnsi="標楷體" w:hint="eastAsia"/>
          <w:kern w:val="0"/>
          <w:szCs w:val="24"/>
        </w:rPr>
        <w:t>網路系統，其餘2</w:t>
      </w:r>
      <w:r w:rsidR="00F479EA" w:rsidRPr="00AC014A">
        <w:rPr>
          <w:rFonts w:ascii="標楷體" w:eastAsia="標楷體" w:hAnsi="標楷體"/>
          <w:kern w:val="0"/>
          <w:szCs w:val="24"/>
        </w:rPr>
        <w:t>1</w:t>
      </w:r>
      <w:r w:rsidR="00F479EA" w:rsidRPr="00AC014A">
        <w:rPr>
          <w:rFonts w:ascii="標楷體" w:eastAsia="標楷體" w:hAnsi="標楷體" w:hint="eastAsia"/>
          <w:kern w:val="0"/>
          <w:szCs w:val="24"/>
        </w:rPr>
        <w:t>處仍使用</w:t>
      </w:r>
      <w:r w:rsidR="00F479EA" w:rsidRPr="00AC014A">
        <w:rPr>
          <w:rFonts w:ascii="標楷體" w:eastAsia="標楷體" w:hAnsi="標楷體"/>
          <w:kern w:val="0"/>
          <w:szCs w:val="24"/>
        </w:rPr>
        <w:t>3G</w:t>
      </w:r>
      <w:r w:rsidR="00F479EA" w:rsidRPr="00AC014A">
        <w:rPr>
          <w:rFonts w:ascii="標楷體" w:eastAsia="標楷體" w:hAnsi="標楷體" w:hint="eastAsia"/>
          <w:kern w:val="0"/>
          <w:szCs w:val="24"/>
        </w:rPr>
        <w:t>網路系統，屆時恐面臨無網路服務而資料傳輸中斷之風險；（3）文資局為掌握環境變化對文化資產之影響，自109年起辦理</w:t>
      </w:r>
      <w:r w:rsidR="00F479EA" w:rsidRPr="00AC014A">
        <w:rPr>
          <w:rFonts w:ascii="標楷體" w:eastAsia="標楷體" w:hAnsi="標楷體"/>
          <w:kern w:val="0"/>
          <w:szCs w:val="24"/>
        </w:rPr>
        <w:t>文化資產室內保存環境資訊蒐集及維運</w:t>
      </w:r>
      <w:r w:rsidR="00F479EA" w:rsidRPr="00AC014A">
        <w:rPr>
          <w:rFonts w:ascii="標楷體" w:eastAsia="標楷體" w:hAnsi="標楷體" w:hint="eastAsia"/>
          <w:kern w:val="0"/>
          <w:szCs w:val="24"/>
        </w:rPr>
        <w:t>計畫，透過設置感測器等室內保存環境監測設備，蒐集並累積古蹟保存環境長期性基礎資料，以輔助管理單位日常管理維護與保存修復工作推動，避免嚴重受損時才進行全面性修復。經該局評估規劃須設置室內保存環境監測設備之國定古蹟計有蘆洲李宅等15處，截至113年3月22日止，已完成蘆洲李宅、北港朝天宮、鹿港龍山寺、艋舺龍山寺、澎湖天后宮等5處室內保存環境監測設備，惟李騰芳古宅等</w:t>
      </w:r>
      <w:r w:rsidR="00F479EA" w:rsidRPr="00AC014A">
        <w:rPr>
          <w:rFonts w:ascii="標楷體" w:eastAsia="標楷體" w:hAnsi="標楷體"/>
          <w:kern w:val="0"/>
          <w:szCs w:val="24"/>
        </w:rPr>
        <w:t>1</w:t>
      </w:r>
      <w:r w:rsidR="00F479EA" w:rsidRPr="00AC014A">
        <w:rPr>
          <w:rFonts w:ascii="標楷體" w:eastAsia="標楷體" w:hAnsi="標楷體" w:hint="eastAsia"/>
          <w:kern w:val="0"/>
          <w:szCs w:val="24"/>
        </w:rPr>
        <w:t>0處國定古蹟尚待設置（表1</w:t>
      </w:r>
      <w:r w:rsidR="00F479EA" w:rsidRPr="00AC014A">
        <w:rPr>
          <w:rFonts w:ascii="標楷體" w:eastAsia="標楷體" w:hAnsi="標楷體"/>
          <w:kern w:val="0"/>
          <w:szCs w:val="24"/>
        </w:rPr>
        <w:t>8</w:t>
      </w:r>
      <w:r w:rsidR="00F479EA" w:rsidRPr="00AC014A">
        <w:rPr>
          <w:rFonts w:ascii="標楷體" w:eastAsia="標楷體" w:hAnsi="標楷體" w:hint="eastAsia"/>
          <w:kern w:val="0"/>
          <w:szCs w:val="24"/>
        </w:rPr>
        <w:t>），主要係須與管理單位或所有權人協調，徵得同意後始能設置等情事</w:t>
      </w:r>
      <w:r w:rsidR="00F479EA" w:rsidRPr="00AC014A">
        <w:rPr>
          <w:rFonts w:ascii="標楷體" w:eastAsia="標楷體" w:hAnsi="標楷體"/>
          <w:kern w:val="0"/>
          <w:szCs w:val="24"/>
        </w:rPr>
        <w:t>，</w:t>
      </w:r>
      <w:r w:rsidR="00F479EA" w:rsidRPr="00AC014A">
        <w:rPr>
          <w:rFonts w:ascii="標楷體" w:eastAsia="標楷體" w:hAnsi="標楷體" w:hint="eastAsia"/>
          <w:kern w:val="0"/>
          <w:szCs w:val="24"/>
        </w:rPr>
        <w:t>經函請文化部督促檢討改善。據復：（1）將評估現場狀況研擬改善作為或運用演算法推估數據；（</w:t>
      </w:r>
      <w:r w:rsidR="00F479EA" w:rsidRPr="00AC014A">
        <w:rPr>
          <w:rFonts w:ascii="標楷體" w:eastAsia="標楷體" w:hAnsi="標楷體"/>
          <w:kern w:val="0"/>
          <w:szCs w:val="24"/>
        </w:rPr>
        <w:t>2</w:t>
      </w:r>
      <w:r w:rsidR="00F479EA" w:rsidRPr="00AC014A">
        <w:rPr>
          <w:rFonts w:ascii="標楷體" w:eastAsia="標楷體" w:hAnsi="標楷體" w:hint="eastAsia"/>
          <w:kern w:val="0"/>
          <w:szCs w:val="24"/>
        </w:rPr>
        <w:t>）刻正進行傳輸設備優化或汰換作業；（3）將積極協調管理單位或所有權人同意設置室內保存環境監測設備。</w:t>
      </w:r>
    </w:p>
    <w:p w:rsidR="00F66A7D" w:rsidRPr="00AC014A" w:rsidRDefault="00F479EA" w:rsidP="00CD4DF5">
      <w:pPr>
        <w:overflowPunct w:val="0"/>
        <w:snapToGrid w:val="0"/>
        <w:spacing w:line="424" w:lineRule="exact"/>
        <w:ind w:firstLineChars="450" w:firstLine="1081"/>
        <w:jc w:val="both"/>
        <w:rPr>
          <w:rFonts w:ascii="標楷體" w:eastAsia="標楷體" w:hAnsi="標楷體"/>
          <w:kern w:val="0"/>
          <w:szCs w:val="24"/>
        </w:rPr>
      </w:pPr>
      <w:r w:rsidRPr="00AC014A">
        <w:rPr>
          <w:rFonts w:ascii="標楷體" w:eastAsia="標楷體" w:hAnsi="標楷體"/>
          <w:b/>
          <w:kern w:val="0"/>
          <w:szCs w:val="24"/>
        </w:rPr>
        <w:t>2</w:t>
      </w:r>
      <w:r w:rsidRPr="00AC014A">
        <w:rPr>
          <w:rFonts w:ascii="標楷體" w:eastAsia="標楷體" w:hAnsi="標楷體" w:hint="eastAsia"/>
          <w:b/>
          <w:kern w:val="0"/>
          <w:szCs w:val="24"/>
        </w:rPr>
        <w:t>.　建置文化資產保存科學</w:t>
      </w:r>
      <w:r w:rsidRPr="00AC014A">
        <w:rPr>
          <w:rFonts w:ascii="標楷體" w:eastAsia="標楷體" w:hAnsi="標楷體" w:hint="eastAsia"/>
          <w:b/>
          <w:bCs/>
          <w:kern w:val="0"/>
          <w:szCs w:val="24"/>
        </w:rPr>
        <w:t>資料管理</w:t>
      </w:r>
      <w:r w:rsidRPr="00AC014A">
        <w:rPr>
          <w:rFonts w:ascii="標楷體" w:eastAsia="標楷體" w:hAnsi="標楷體" w:hint="eastAsia"/>
          <w:b/>
          <w:kern w:val="0"/>
          <w:szCs w:val="24"/>
        </w:rPr>
        <w:t>圖臺，提供災害預警與保存科學運用，部分文化資產3D模型待建置，或未將3</w:t>
      </w:r>
      <w:r w:rsidRPr="00AC014A">
        <w:rPr>
          <w:rFonts w:ascii="標楷體" w:eastAsia="標楷體" w:hAnsi="標楷體"/>
          <w:b/>
          <w:kern w:val="0"/>
          <w:szCs w:val="24"/>
        </w:rPr>
        <w:t>D</w:t>
      </w:r>
      <w:r w:rsidRPr="00AC014A">
        <w:rPr>
          <w:rFonts w:ascii="標楷體" w:eastAsia="標楷體" w:hAnsi="標楷體" w:hint="eastAsia"/>
          <w:b/>
          <w:kern w:val="0"/>
          <w:szCs w:val="24"/>
        </w:rPr>
        <w:t>掃描資料上傳圖臺，或尚乏雷擊之預報與示警數據：</w:t>
      </w:r>
      <w:r w:rsidRPr="00AC014A">
        <w:rPr>
          <w:rFonts w:ascii="標楷體" w:eastAsia="標楷體" w:hAnsi="標楷體" w:hint="eastAsia"/>
          <w:kern w:val="0"/>
          <w:szCs w:val="24"/>
        </w:rPr>
        <w:t>文資局鑑於古蹟、歷史建築或聚落等文化資產所在環境屬性，常位於半開放或開放空間中，易受風吹、日曬、雨淋、煙燻、蟲害等影響其保存與維護。為提供文化資產災害預警、潛勢分析及保存科學決策之依據，已於</w:t>
      </w:r>
      <w:r w:rsidRPr="00AC014A">
        <w:rPr>
          <w:rFonts w:ascii="標楷體" w:eastAsia="標楷體" w:hAnsi="標楷體"/>
          <w:kern w:val="0"/>
          <w:szCs w:val="24"/>
        </w:rPr>
        <w:t>106</w:t>
      </w:r>
      <w:r w:rsidRPr="00AC014A">
        <w:rPr>
          <w:rFonts w:ascii="標楷體" w:eastAsia="標楷體" w:hAnsi="標楷體" w:hint="eastAsia"/>
          <w:kern w:val="0"/>
          <w:szCs w:val="24"/>
        </w:rPr>
        <w:t>年建置文化資產保存科學資料管理圖臺（下稱文資保存資料圖臺），供保存文化資產歷年科學調查與即時資料之展示、管理、儲存、整合比對及檢索、資訊流通等運用，並整合相關部會即時監測數據、資源調查圖資、災害警示等資訊，協助管理人員辦理日常管理維護與重要事件通報作業。經查執行情形，核有：（1）</w:t>
      </w:r>
      <w:r w:rsidRPr="00AC014A">
        <w:rPr>
          <w:rFonts w:ascii="標楷體" w:eastAsia="標楷體" w:hAnsi="標楷體"/>
          <w:kern w:val="0"/>
          <w:szCs w:val="24"/>
        </w:rPr>
        <w:t>辦理</w:t>
      </w:r>
      <w:r w:rsidRPr="00AC014A">
        <w:rPr>
          <w:rFonts w:ascii="標楷體" w:eastAsia="標楷體" w:hAnsi="標楷體" w:hint="eastAsia"/>
          <w:kern w:val="0"/>
          <w:szCs w:val="24"/>
        </w:rPr>
        <w:t>國定與重要文化資產3D模型建置計畫，作為建築形貌、遺址地貌變異監測比對之基礎資料，並</w:t>
      </w:r>
      <w:bookmarkStart w:id="3" w:name="_Hlk162439684"/>
      <w:r w:rsidRPr="00AC014A">
        <w:rPr>
          <w:rFonts w:ascii="標楷體" w:eastAsia="標楷體" w:hAnsi="標楷體" w:hint="eastAsia"/>
          <w:kern w:val="0"/>
          <w:szCs w:val="24"/>
        </w:rPr>
        <w:t>將掃描資料上傳於</w:t>
      </w:r>
      <w:bookmarkEnd w:id="3"/>
      <w:r w:rsidRPr="00AC014A">
        <w:rPr>
          <w:rFonts w:ascii="標楷體" w:eastAsia="標楷體" w:hAnsi="標楷體" w:hint="eastAsia"/>
          <w:kern w:val="0"/>
          <w:szCs w:val="24"/>
        </w:rPr>
        <w:t>文資保存資料圖臺，以利後續管理維護與防災運用及研究。截至113年3月22日止，國定古蹟108處、國定考古遺址11處、重要文化景觀1處，共計12</w:t>
      </w:r>
      <w:r w:rsidRPr="00AC014A">
        <w:rPr>
          <w:rFonts w:ascii="標楷體" w:eastAsia="標楷體" w:hAnsi="標楷體"/>
          <w:kern w:val="0"/>
          <w:szCs w:val="24"/>
        </w:rPr>
        <w:t>0</w:t>
      </w:r>
      <w:r w:rsidRPr="00AC014A">
        <w:rPr>
          <w:rFonts w:ascii="標楷體" w:eastAsia="標楷體" w:hAnsi="標楷體" w:hint="eastAsia"/>
          <w:kern w:val="0"/>
          <w:szCs w:val="24"/>
        </w:rPr>
        <w:t>處，其中尚未建置3D模型者，計有國定古蹟3</w:t>
      </w:r>
      <w:r w:rsidRPr="00AC014A">
        <w:rPr>
          <w:rFonts w:ascii="標楷體" w:eastAsia="標楷體" w:hAnsi="標楷體"/>
          <w:kern w:val="0"/>
          <w:szCs w:val="24"/>
        </w:rPr>
        <w:t>1</w:t>
      </w:r>
      <w:r w:rsidRPr="00AC014A">
        <w:rPr>
          <w:rFonts w:ascii="標楷體" w:eastAsia="標楷體" w:hAnsi="標楷體" w:hint="eastAsia"/>
          <w:kern w:val="0"/>
          <w:szCs w:val="24"/>
        </w:rPr>
        <w:t>處及國定考古遺址</w:t>
      </w:r>
      <w:r w:rsidRPr="00AC014A">
        <w:rPr>
          <w:rFonts w:ascii="標楷體" w:eastAsia="標楷體" w:hAnsi="標楷體"/>
          <w:kern w:val="0"/>
          <w:szCs w:val="24"/>
        </w:rPr>
        <w:t>1</w:t>
      </w:r>
      <w:r w:rsidRPr="00AC014A">
        <w:rPr>
          <w:rFonts w:ascii="標楷體" w:eastAsia="標楷體" w:hAnsi="標楷體" w:hint="eastAsia"/>
          <w:kern w:val="0"/>
          <w:szCs w:val="24"/>
        </w:rPr>
        <w:t>處；已完成3D模型掃描建置，惟未上傳文資保存資料圖臺者，計有國定古蹟4</w:t>
      </w:r>
      <w:r w:rsidRPr="00AC014A">
        <w:rPr>
          <w:rFonts w:ascii="標楷體" w:eastAsia="標楷體" w:hAnsi="標楷體"/>
          <w:kern w:val="0"/>
          <w:szCs w:val="24"/>
        </w:rPr>
        <w:t>3</w:t>
      </w:r>
      <w:r w:rsidRPr="00AC014A">
        <w:rPr>
          <w:rFonts w:ascii="標楷體" w:eastAsia="標楷體" w:hAnsi="標楷體" w:hint="eastAsia"/>
          <w:kern w:val="0"/>
          <w:szCs w:val="24"/>
        </w:rPr>
        <w:t>處、國定考古遺址8處及重要文化景觀1處（表1</w:t>
      </w:r>
      <w:r w:rsidRPr="00AC014A">
        <w:rPr>
          <w:rFonts w:ascii="標楷體" w:eastAsia="標楷體" w:hAnsi="標楷體"/>
          <w:kern w:val="0"/>
          <w:szCs w:val="24"/>
        </w:rPr>
        <w:t>9）</w:t>
      </w:r>
      <w:r w:rsidRPr="00AC014A">
        <w:rPr>
          <w:rFonts w:ascii="標楷體" w:eastAsia="標楷體" w:hAnsi="標楷體" w:hint="eastAsia"/>
          <w:kern w:val="0"/>
          <w:szCs w:val="24"/>
        </w:rPr>
        <w:t>，主要係經費不足及掃描資料尚待視覺優化或格式轉換始適用於不同作業系統環境瀏覽器所致；（2）依內政部消防署於9</w:t>
      </w:r>
      <w:r w:rsidRPr="00AC014A">
        <w:rPr>
          <w:rFonts w:ascii="標楷體" w:eastAsia="標楷體" w:hAnsi="標楷體"/>
          <w:kern w:val="0"/>
          <w:szCs w:val="24"/>
        </w:rPr>
        <w:t>8</w:t>
      </w:r>
      <w:r w:rsidRPr="00AC014A">
        <w:rPr>
          <w:rFonts w:ascii="標楷體" w:eastAsia="標楷體" w:hAnsi="標楷體" w:hint="eastAsia"/>
          <w:kern w:val="0"/>
          <w:szCs w:val="24"/>
        </w:rPr>
        <w:t>年7月1</w:t>
      </w:r>
      <w:r w:rsidRPr="00AC014A">
        <w:rPr>
          <w:rFonts w:ascii="標楷體" w:eastAsia="標楷體" w:hAnsi="標楷體"/>
          <w:kern w:val="0"/>
          <w:szCs w:val="24"/>
        </w:rPr>
        <w:t>7</w:t>
      </w:r>
      <w:r w:rsidRPr="00AC014A">
        <w:rPr>
          <w:rFonts w:ascii="標楷體" w:eastAsia="標楷體" w:hAnsi="標楷體" w:hint="eastAsia"/>
          <w:kern w:val="0"/>
          <w:szCs w:val="24"/>
        </w:rPr>
        <w:t>日訂定「強化古蹟及歷史建築火災預防自主管理指導綱領」，其中有關天然災害致災因子：古蹟及歷史建築如無設置及定期維護避雷設施，可能有落雷起火燃燒之危險性。又國內文化資產遭受雷電重大損毀事件案例計有99年臺南孔</w:t>
      </w:r>
      <w:r w:rsidR="00E31BB7" w:rsidRPr="00AC014A">
        <w:rPr>
          <w:rFonts w:ascii="標楷體" w:eastAsia="標楷體" w:hAnsi="標楷體" w:hint="eastAsia"/>
          <w:kern w:val="0"/>
          <w:szCs w:val="24"/>
        </w:rPr>
        <w:t>子</w:t>
      </w:r>
      <w:r w:rsidRPr="00AC014A">
        <w:rPr>
          <w:rFonts w:ascii="標楷體" w:eastAsia="標楷體" w:hAnsi="標楷體" w:hint="eastAsia"/>
          <w:kern w:val="0"/>
          <w:szCs w:val="24"/>
        </w:rPr>
        <w:t>廟、102年澎湖</w:t>
      </w:r>
      <w:r w:rsidR="00BA6A8D" w:rsidRPr="00AC014A">
        <w:rPr>
          <w:rFonts w:ascii="標楷體" w:eastAsia="標楷體" w:hAnsi="標楷體" w:hint="eastAsia"/>
          <w:kern w:val="0"/>
          <w:szCs w:val="24"/>
        </w:rPr>
        <w:t>馬公</w:t>
      </w:r>
      <w:r w:rsidRPr="00AC014A">
        <w:rPr>
          <w:rFonts w:ascii="標楷體" w:eastAsia="標楷體" w:hAnsi="標楷體" w:hint="eastAsia"/>
          <w:kern w:val="0"/>
          <w:szCs w:val="24"/>
        </w:rPr>
        <w:t>觀音亭等，顯示</w:t>
      </w:r>
      <w:r w:rsidRPr="00AC014A">
        <w:rPr>
          <w:rFonts w:ascii="標楷體" w:eastAsia="標楷體" w:hAnsi="標楷體"/>
          <w:kern w:val="0"/>
          <w:szCs w:val="24"/>
        </w:rPr>
        <w:t>雷擊為文化資產</w:t>
      </w:r>
      <w:r w:rsidRPr="00AC014A">
        <w:rPr>
          <w:rFonts w:ascii="標楷體" w:eastAsia="標楷體" w:hAnsi="標楷體" w:hint="eastAsia"/>
          <w:kern w:val="0"/>
          <w:szCs w:val="24"/>
        </w:rPr>
        <w:t>之</w:t>
      </w:r>
      <w:r w:rsidRPr="00AC014A">
        <w:rPr>
          <w:rFonts w:ascii="標楷體" w:eastAsia="標楷體" w:hAnsi="標楷體"/>
          <w:kern w:val="0"/>
          <w:szCs w:val="24"/>
        </w:rPr>
        <w:t>天然災害致災</w:t>
      </w:r>
      <w:r w:rsidRPr="00AC014A">
        <w:rPr>
          <w:rFonts w:ascii="標楷體" w:eastAsia="標楷體" w:hAnsi="標楷體" w:hint="eastAsia"/>
          <w:kern w:val="0"/>
          <w:szCs w:val="24"/>
        </w:rPr>
        <w:t>重要</w:t>
      </w:r>
      <w:r w:rsidRPr="00AC014A">
        <w:rPr>
          <w:rFonts w:ascii="標楷體" w:eastAsia="標楷體" w:hAnsi="標楷體"/>
          <w:kern w:val="0"/>
          <w:szCs w:val="24"/>
        </w:rPr>
        <w:t>因子之一</w:t>
      </w:r>
      <w:r w:rsidRPr="00AC014A">
        <w:rPr>
          <w:rFonts w:ascii="標楷體" w:eastAsia="標楷體" w:hAnsi="標楷體" w:hint="eastAsia"/>
          <w:kern w:val="0"/>
          <w:szCs w:val="24"/>
        </w:rPr>
        <w:t>。文資局為發揮及強化文資保存資料圖臺之</w:t>
      </w:r>
      <w:r w:rsidRPr="00AC014A">
        <w:rPr>
          <w:rFonts w:ascii="標楷體" w:eastAsia="標楷體" w:hAnsi="標楷體"/>
          <w:kern w:val="0"/>
          <w:szCs w:val="24"/>
        </w:rPr>
        <w:t>災害預警</w:t>
      </w:r>
      <w:r w:rsidRPr="00AC014A">
        <w:rPr>
          <w:rFonts w:ascii="標楷體" w:eastAsia="標楷體" w:hAnsi="標楷體" w:hint="eastAsia"/>
          <w:kern w:val="0"/>
          <w:szCs w:val="24"/>
        </w:rPr>
        <w:t>通報功能，</w:t>
      </w:r>
      <w:r w:rsidRPr="00AC014A">
        <w:rPr>
          <w:rFonts w:ascii="標楷體" w:eastAsia="標楷體" w:hAnsi="標楷體"/>
          <w:kern w:val="0"/>
          <w:szCs w:val="24"/>
        </w:rPr>
        <w:t>截至112年底止，</w:t>
      </w:r>
      <w:r w:rsidRPr="00AC014A">
        <w:rPr>
          <w:rFonts w:ascii="標楷體" w:eastAsia="標楷體" w:hAnsi="標楷體" w:hint="eastAsia"/>
          <w:kern w:val="0"/>
          <w:szCs w:val="24"/>
        </w:rPr>
        <w:t>已介接</w:t>
      </w:r>
      <w:r w:rsidRPr="00AC014A">
        <w:rPr>
          <w:rFonts w:ascii="標楷體" w:eastAsia="標楷體" w:hAnsi="標楷體"/>
          <w:kern w:val="0"/>
          <w:szCs w:val="24"/>
        </w:rPr>
        <w:t>國家災害防救科技中心災害示警公開資料平</w:t>
      </w:r>
      <w:r w:rsidR="00E54C9F">
        <w:rPr>
          <w:rFonts w:ascii="標楷體" w:eastAsia="標楷體" w:hAnsi="標楷體" w:hint="eastAsia"/>
          <w:kern w:val="0"/>
          <w:szCs w:val="24"/>
        </w:rPr>
        <w:t>臺、經濟部</w:t>
      </w:r>
      <w:r w:rsidRPr="006F7549">
        <w:rPr>
          <w:rFonts w:ascii="標楷體" w:eastAsia="標楷體" w:hAnsi="標楷體" w:hint="eastAsia"/>
          <w:kern w:val="0"/>
          <w:szCs w:val="24"/>
        </w:rPr>
        <w:t>地質調查</w:t>
      </w:r>
      <w:r w:rsidR="00E54C9F" w:rsidRPr="006F7549">
        <w:rPr>
          <w:rFonts w:ascii="標楷體" w:eastAsia="標楷體" w:hAnsi="標楷體" w:hint="eastAsia"/>
          <w:kern w:val="0"/>
          <w:szCs w:val="24"/>
        </w:rPr>
        <w:t>及礦業管理中心</w:t>
      </w:r>
      <w:r w:rsidRPr="006F7549">
        <w:rPr>
          <w:rFonts w:ascii="標楷體" w:eastAsia="標楷體" w:hAnsi="標楷體" w:hint="eastAsia"/>
          <w:kern w:val="0"/>
          <w:szCs w:val="24"/>
        </w:rPr>
        <w:t>之地質調查研究及土壤液化、農業部</w:t>
      </w:r>
      <w:r w:rsidR="00E54C9F" w:rsidRPr="006F7549">
        <w:rPr>
          <w:rFonts w:ascii="標楷體" w:eastAsia="標楷體" w:hAnsi="標楷體" w:hint="eastAsia"/>
          <w:kern w:val="0"/>
          <w:szCs w:val="24"/>
        </w:rPr>
        <w:t>農村發展及</w:t>
      </w:r>
      <w:r w:rsidRPr="006F7549">
        <w:rPr>
          <w:rFonts w:ascii="標楷體" w:eastAsia="標楷體" w:hAnsi="標楷體" w:hint="eastAsia"/>
          <w:kern w:val="0"/>
          <w:szCs w:val="24"/>
        </w:rPr>
        <w:t>水土</w:t>
      </w:r>
      <w:r w:rsidRPr="00AC014A">
        <w:rPr>
          <w:rFonts w:ascii="標楷體" w:eastAsia="標楷體" w:hAnsi="標楷體" w:hint="eastAsia"/>
          <w:kern w:val="0"/>
          <w:szCs w:val="24"/>
        </w:rPr>
        <w:t>保持署之土石流潛勢溪流等圖資、氣象署即時氣象</w:t>
      </w:r>
      <w:r w:rsidRPr="00AC014A">
        <w:rPr>
          <w:rFonts w:ascii="標楷體" w:eastAsia="標楷體" w:hAnsi="標楷體"/>
          <w:kern w:val="0"/>
          <w:szCs w:val="24"/>
        </w:rPr>
        <w:t>預報與示警</w:t>
      </w:r>
      <w:r w:rsidRPr="00AC014A">
        <w:rPr>
          <w:rFonts w:ascii="標楷體" w:eastAsia="標楷體" w:hAnsi="標楷體" w:hint="eastAsia"/>
          <w:kern w:val="0"/>
          <w:szCs w:val="24"/>
        </w:rPr>
        <w:t>資料、環境部之空氣品質即時污染指標等有關文化資產之天然災害致災因子監測資料。惟上開圖臺</w:t>
      </w:r>
      <w:bookmarkStart w:id="4" w:name="_Hlk161996473"/>
      <w:r w:rsidRPr="00AC014A">
        <w:rPr>
          <w:rFonts w:ascii="標楷體" w:eastAsia="標楷體" w:hAnsi="標楷體"/>
          <w:kern w:val="0"/>
          <w:szCs w:val="24"/>
        </w:rPr>
        <w:t>災害預警</w:t>
      </w:r>
      <w:r w:rsidRPr="00AC014A">
        <w:rPr>
          <w:rFonts w:ascii="標楷體" w:eastAsia="標楷體" w:hAnsi="標楷體" w:hint="eastAsia"/>
          <w:kern w:val="0"/>
          <w:szCs w:val="24"/>
        </w:rPr>
        <w:t>通報功能尚乏介接天然災害致災因子雷擊之監</w:t>
      </w:r>
      <w:r w:rsidR="00E51E58" w:rsidRPr="00AC014A">
        <w:rPr>
          <w:rFonts w:ascii="標楷體" w:eastAsia="標楷體" w:hAnsi="標楷體"/>
          <w:b/>
          <w:noProof/>
          <w:kern w:val="0"/>
          <w:szCs w:val="24"/>
        </w:rPr>
        <mc:AlternateContent>
          <mc:Choice Requires="wps">
            <w:drawing>
              <wp:anchor distT="45720" distB="45720" distL="114300" distR="114300" simplePos="0" relativeHeight="251652608" behindDoc="0" locked="0" layoutInCell="1" allowOverlap="1" wp14:anchorId="2EF3E8F2" wp14:editId="5E3C5019">
                <wp:simplePos x="0" y="0"/>
                <wp:positionH relativeFrom="column">
                  <wp:posOffset>2298065</wp:posOffset>
                </wp:positionH>
                <wp:positionV relativeFrom="paragraph">
                  <wp:posOffset>4995545</wp:posOffset>
                </wp:positionV>
                <wp:extent cx="4034155" cy="1938655"/>
                <wp:effectExtent l="0" t="0" r="4445" b="444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4155" cy="1938655"/>
                        </a:xfrm>
                        <a:prstGeom prst="rect">
                          <a:avLst/>
                        </a:prstGeom>
                        <a:solidFill>
                          <a:srgbClr val="FFFFFF"/>
                        </a:solidFill>
                        <a:ln w="9525">
                          <a:noFill/>
                          <a:miter lim="800000"/>
                          <a:headEnd/>
                          <a:tailEnd/>
                        </a:ln>
                      </wps:spPr>
                      <wps:txbx>
                        <w:txbxContent>
                          <w:tbl>
                            <w:tblPr>
                              <w:tblStyle w:val="aa"/>
                              <w:tblW w:w="0" w:type="auto"/>
                              <w:tblCellMar>
                                <w:left w:w="57" w:type="dxa"/>
                                <w:right w:w="57" w:type="dxa"/>
                              </w:tblCellMar>
                              <w:tblLook w:val="04A0" w:firstRow="1" w:lastRow="0" w:firstColumn="1" w:lastColumn="0" w:noHBand="0" w:noVBand="1"/>
                            </w:tblPr>
                            <w:tblGrid>
                              <w:gridCol w:w="1644"/>
                              <w:gridCol w:w="1027"/>
                              <w:gridCol w:w="832"/>
                              <w:gridCol w:w="929"/>
                              <w:gridCol w:w="901"/>
                              <w:gridCol w:w="831"/>
                            </w:tblGrid>
                            <w:tr w:rsidR="00B724F1" w:rsidRPr="006C696A" w:rsidTr="006F7549">
                              <w:trPr>
                                <w:trHeight w:val="20"/>
                              </w:trPr>
                              <w:tc>
                                <w:tcPr>
                                  <w:tcW w:w="6225" w:type="dxa"/>
                                  <w:gridSpan w:val="6"/>
                                  <w:tcBorders>
                                    <w:top w:val="nil"/>
                                    <w:left w:val="nil"/>
                                    <w:bottom w:val="nil"/>
                                    <w:right w:val="nil"/>
                                  </w:tcBorders>
                                  <w:vAlign w:val="center"/>
                                </w:tcPr>
                                <w:p w:rsidR="00B724F1" w:rsidRPr="006C696A" w:rsidRDefault="00B724F1" w:rsidP="00E51E58">
                                  <w:pPr>
                                    <w:spacing w:line="240" w:lineRule="exact"/>
                                    <w:jc w:val="center"/>
                                    <w:rPr>
                                      <w:rFonts w:ascii="標楷體" w:eastAsia="標楷體" w:hAnsi="標楷體"/>
                                      <w:b/>
                                    </w:rPr>
                                  </w:pPr>
                                  <w:r w:rsidRPr="006C696A">
                                    <w:rPr>
                                      <w:rFonts w:ascii="標楷體" w:eastAsia="標楷體" w:hAnsi="標楷體" w:hint="eastAsia"/>
                                      <w:b/>
                                      <w:bCs/>
                                    </w:rPr>
                                    <w:t>表19　文化資產3D模型建置情形</w:t>
                                  </w:r>
                                </w:p>
                              </w:tc>
                            </w:tr>
                            <w:tr w:rsidR="00B724F1" w:rsidRPr="006C696A" w:rsidTr="006F7549">
                              <w:trPr>
                                <w:trHeight w:val="20"/>
                              </w:trPr>
                              <w:tc>
                                <w:tcPr>
                                  <w:tcW w:w="6225" w:type="dxa"/>
                                  <w:gridSpan w:val="6"/>
                                  <w:tcBorders>
                                    <w:top w:val="nil"/>
                                    <w:left w:val="nil"/>
                                    <w:right w:val="nil"/>
                                  </w:tcBorders>
                                  <w:vAlign w:val="center"/>
                                </w:tcPr>
                                <w:p w:rsidR="00B724F1" w:rsidRPr="006C696A" w:rsidRDefault="00B724F1" w:rsidP="00E51E58">
                                  <w:pPr>
                                    <w:spacing w:line="240" w:lineRule="exact"/>
                                    <w:ind w:rightChars="-30" w:right="-72"/>
                                    <w:jc w:val="right"/>
                                    <w:rPr>
                                      <w:rFonts w:ascii="標楷體" w:eastAsia="標楷體" w:hAnsi="標楷體"/>
                                      <w:sz w:val="20"/>
                                      <w:szCs w:val="20"/>
                                    </w:rPr>
                                  </w:pPr>
                                  <w:r w:rsidRPr="006C696A">
                                    <w:rPr>
                                      <w:rFonts w:ascii="標楷體" w:eastAsia="標楷體" w:hAnsi="標楷體" w:hint="eastAsia"/>
                                      <w:sz w:val="20"/>
                                      <w:szCs w:val="20"/>
                                    </w:rPr>
                                    <w:t>單位：處</w:t>
                                  </w:r>
                                </w:p>
                              </w:tc>
                            </w:tr>
                            <w:tr w:rsidR="00B724F1" w:rsidRPr="006C696A" w:rsidTr="006F7549">
                              <w:trPr>
                                <w:trHeight w:val="20"/>
                              </w:trPr>
                              <w:tc>
                                <w:tcPr>
                                  <w:tcW w:w="1662" w:type="dxa"/>
                                  <w:vMerge w:val="restart"/>
                                  <w:vAlign w:val="center"/>
                                </w:tcPr>
                                <w:p w:rsidR="00B724F1" w:rsidRPr="006C696A" w:rsidRDefault="00B724F1" w:rsidP="006F7549">
                                  <w:pPr>
                                    <w:spacing w:line="240" w:lineRule="exact"/>
                                    <w:jc w:val="center"/>
                                    <w:rPr>
                                      <w:rFonts w:ascii="標楷體" w:eastAsia="標楷體" w:hAnsi="標楷體"/>
                                    </w:rPr>
                                  </w:pPr>
                                  <w:r w:rsidRPr="006C696A">
                                    <w:rPr>
                                      <w:rFonts w:ascii="標楷體" w:eastAsia="標楷體" w:hAnsi="標楷體" w:hint="eastAsia"/>
                                      <w:sz w:val="20"/>
                                      <w:szCs w:val="20"/>
                                    </w:rPr>
                                    <w:t>文化資產類型</w:t>
                                  </w:r>
                                </w:p>
                              </w:tc>
                              <w:tc>
                                <w:tcPr>
                                  <w:tcW w:w="1036" w:type="dxa"/>
                                  <w:vMerge w:val="restart"/>
                                  <w:tcBorders>
                                    <w:right w:val="nil"/>
                                  </w:tcBorders>
                                  <w:vAlign w:val="center"/>
                                </w:tcPr>
                                <w:p w:rsidR="00B724F1" w:rsidRPr="005D6FE4" w:rsidRDefault="00B724F1" w:rsidP="006F7549">
                                  <w:pPr>
                                    <w:spacing w:line="240" w:lineRule="exact"/>
                                    <w:jc w:val="center"/>
                                    <w:rPr>
                                      <w:rFonts w:ascii="標楷體" w:eastAsia="標楷體" w:hAnsi="標楷體"/>
                                    </w:rPr>
                                  </w:pPr>
                                  <w:r w:rsidRPr="005D6FE4">
                                    <w:rPr>
                                      <w:rFonts w:ascii="標楷體" w:eastAsia="標楷體" w:hAnsi="標楷體" w:hint="eastAsia"/>
                                      <w:sz w:val="20"/>
                                      <w:szCs w:val="20"/>
                                    </w:rPr>
                                    <w:t>規劃建置數量</w:t>
                                  </w:r>
                                </w:p>
                              </w:tc>
                              <w:tc>
                                <w:tcPr>
                                  <w:tcW w:w="840" w:type="dxa"/>
                                  <w:tcBorders>
                                    <w:left w:val="nil"/>
                                    <w:right w:val="nil"/>
                                  </w:tcBorders>
                                </w:tcPr>
                                <w:p w:rsidR="00B724F1" w:rsidRPr="005D6FE4" w:rsidRDefault="00B724F1" w:rsidP="006F7549">
                                  <w:pPr>
                                    <w:spacing w:line="240" w:lineRule="exact"/>
                                    <w:jc w:val="center"/>
                                    <w:rPr>
                                      <w:rFonts w:ascii="標楷體" w:eastAsia="標楷體" w:hAnsi="標楷體"/>
                                    </w:rPr>
                                  </w:pPr>
                                </w:p>
                              </w:tc>
                              <w:tc>
                                <w:tcPr>
                                  <w:tcW w:w="938" w:type="dxa"/>
                                  <w:tcBorders>
                                    <w:left w:val="nil"/>
                                    <w:bottom w:val="single" w:sz="4" w:space="0" w:color="auto"/>
                                    <w:right w:val="nil"/>
                                  </w:tcBorders>
                                </w:tcPr>
                                <w:p w:rsidR="00B724F1" w:rsidRPr="005D6FE4" w:rsidRDefault="00B724F1" w:rsidP="006F7549">
                                  <w:pPr>
                                    <w:spacing w:line="240" w:lineRule="exact"/>
                                    <w:jc w:val="center"/>
                                    <w:rPr>
                                      <w:rFonts w:ascii="標楷體" w:eastAsia="標楷體" w:hAnsi="標楷體"/>
                                    </w:rPr>
                                  </w:pPr>
                                </w:p>
                              </w:tc>
                              <w:tc>
                                <w:tcPr>
                                  <w:tcW w:w="910" w:type="dxa"/>
                                  <w:tcBorders>
                                    <w:left w:val="nil"/>
                                    <w:bottom w:val="single" w:sz="4" w:space="0" w:color="auto"/>
                                    <w:right w:val="nil"/>
                                  </w:tcBorders>
                                </w:tcPr>
                                <w:p w:rsidR="00B724F1" w:rsidRPr="005D6FE4" w:rsidRDefault="00B724F1" w:rsidP="006F7549">
                                  <w:pPr>
                                    <w:spacing w:line="240" w:lineRule="exact"/>
                                    <w:jc w:val="center"/>
                                    <w:rPr>
                                      <w:rFonts w:ascii="標楷體" w:eastAsia="標楷體" w:hAnsi="標楷體"/>
                                    </w:rPr>
                                  </w:pPr>
                                </w:p>
                              </w:tc>
                              <w:tc>
                                <w:tcPr>
                                  <w:tcW w:w="839" w:type="dxa"/>
                                  <w:tcBorders>
                                    <w:left w:val="nil"/>
                                  </w:tcBorders>
                                </w:tcPr>
                                <w:p w:rsidR="00B724F1" w:rsidRPr="005D6FE4" w:rsidRDefault="00B724F1" w:rsidP="00E51E58">
                                  <w:pPr>
                                    <w:spacing w:line="240" w:lineRule="exact"/>
                                    <w:rPr>
                                      <w:rFonts w:ascii="標楷體" w:eastAsia="標楷體" w:hAnsi="標楷體"/>
                                    </w:rPr>
                                  </w:pP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val="restart"/>
                                  <w:tcBorders>
                                    <w:right w:val="nil"/>
                                  </w:tcBorders>
                                  <w:vAlign w:val="center"/>
                                </w:tcPr>
                                <w:p w:rsidR="00B724F1" w:rsidRPr="005D6FE4" w:rsidRDefault="00B724F1" w:rsidP="006F7549">
                                  <w:pPr>
                                    <w:spacing w:line="240" w:lineRule="exact"/>
                                    <w:jc w:val="center"/>
                                    <w:rPr>
                                      <w:rFonts w:ascii="標楷體" w:eastAsia="標楷體" w:hAnsi="標楷體"/>
                                    </w:rPr>
                                  </w:pPr>
                                  <w:r w:rsidRPr="005D6FE4">
                                    <w:rPr>
                                      <w:rFonts w:ascii="標楷體" w:eastAsia="標楷體" w:hAnsi="標楷體" w:hint="eastAsia"/>
                                      <w:sz w:val="20"/>
                                      <w:szCs w:val="20"/>
                                    </w:rPr>
                                    <w:t>已完成</w:t>
                                  </w:r>
                                </w:p>
                              </w:tc>
                              <w:tc>
                                <w:tcPr>
                                  <w:tcW w:w="938" w:type="dxa"/>
                                  <w:tcBorders>
                                    <w:left w:val="nil"/>
                                    <w:right w:val="nil"/>
                                  </w:tcBorders>
                                  <w:vAlign w:val="center"/>
                                </w:tcPr>
                                <w:p w:rsidR="00B724F1" w:rsidRPr="005D6FE4" w:rsidRDefault="00B724F1" w:rsidP="006F7549">
                                  <w:pPr>
                                    <w:spacing w:line="240" w:lineRule="exact"/>
                                    <w:jc w:val="center"/>
                                    <w:rPr>
                                      <w:rFonts w:ascii="標楷體" w:eastAsia="標楷體" w:hAnsi="標楷體"/>
                                    </w:rPr>
                                  </w:pPr>
                                </w:p>
                              </w:tc>
                              <w:tc>
                                <w:tcPr>
                                  <w:tcW w:w="910" w:type="dxa"/>
                                  <w:tcBorders>
                                    <w:left w:val="nil"/>
                                  </w:tcBorders>
                                  <w:vAlign w:val="center"/>
                                </w:tcPr>
                                <w:p w:rsidR="00B724F1" w:rsidRPr="005D6FE4" w:rsidRDefault="00B724F1" w:rsidP="006F7549">
                                  <w:pPr>
                                    <w:spacing w:line="240" w:lineRule="exact"/>
                                    <w:jc w:val="center"/>
                                    <w:rPr>
                                      <w:rFonts w:ascii="標楷體" w:eastAsia="標楷體" w:hAnsi="標楷體"/>
                                    </w:rPr>
                                  </w:pPr>
                                </w:p>
                              </w:tc>
                              <w:tc>
                                <w:tcPr>
                                  <w:tcW w:w="839" w:type="dxa"/>
                                  <w:vMerge w:val="restart"/>
                                  <w:vAlign w:val="center"/>
                                </w:tcPr>
                                <w:p w:rsidR="00B724F1" w:rsidRPr="005D6FE4" w:rsidRDefault="00B724F1" w:rsidP="00E51E58">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未完成</w:t>
                                  </w: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tcPr>
                                <w:p w:rsidR="00B724F1" w:rsidRPr="005D6FE4" w:rsidRDefault="00B724F1" w:rsidP="006F7549">
                                  <w:pPr>
                                    <w:spacing w:line="240" w:lineRule="exact"/>
                                    <w:jc w:val="center"/>
                                    <w:rPr>
                                      <w:rFonts w:ascii="標楷體" w:eastAsia="標楷體" w:hAnsi="標楷體"/>
                                    </w:rPr>
                                  </w:pPr>
                                </w:p>
                              </w:tc>
                              <w:tc>
                                <w:tcPr>
                                  <w:tcW w:w="1848" w:type="dxa"/>
                                  <w:gridSpan w:val="2"/>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上傳文資保存</w:t>
                                  </w:r>
                                </w:p>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資料圖臺</w:t>
                                  </w:r>
                                </w:p>
                              </w:tc>
                              <w:tc>
                                <w:tcPr>
                                  <w:tcW w:w="839" w:type="dxa"/>
                                  <w:vMerge/>
                                </w:tcPr>
                                <w:p w:rsidR="00B724F1" w:rsidRPr="005D6FE4" w:rsidRDefault="00B724F1" w:rsidP="00E51E58">
                                  <w:pPr>
                                    <w:overflowPunct w:val="0"/>
                                    <w:spacing w:line="240" w:lineRule="exact"/>
                                    <w:jc w:val="right"/>
                                    <w:rPr>
                                      <w:rFonts w:ascii="標楷體" w:eastAsia="標楷體" w:hAnsi="標楷體"/>
                                      <w:sz w:val="20"/>
                                      <w:szCs w:val="20"/>
                                    </w:rPr>
                                  </w:pP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tcPr>
                                <w:p w:rsidR="00B724F1" w:rsidRPr="005D6FE4" w:rsidRDefault="00B724F1" w:rsidP="006F7549">
                                  <w:pPr>
                                    <w:spacing w:line="240" w:lineRule="exact"/>
                                    <w:jc w:val="center"/>
                                    <w:rPr>
                                      <w:rFonts w:ascii="標楷體" w:eastAsia="標楷體" w:hAnsi="標楷體"/>
                                    </w:rPr>
                                  </w:pPr>
                                </w:p>
                              </w:tc>
                              <w:tc>
                                <w:tcPr>
                                  <w:tcW w:w="938" w:type="dxa"/>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已上傳</w:t>
                                  </w:r>
                                </w:p>
                              </w:tc>
                              <w:tc>
                                <w:tcPr>
                                  <w:tcW w:w="910" w:type="dxa"/>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未上傳</w:t>
                                  </w:r>
                                </w:p>
                              </w:tc>
                              <w:tc>
                                <w:tcPr>
                                  <w:tcW w:w="839" w:type="dxa"/>
                                  <w:vMerge/>
                                </w:tcPr>
                                <w:p w:rsidR="00B724F1" w:rsidRPr="005D6FE4" w:rsidRDefault="00B724F1" w:rsidP="00E51E58">
                                  <w:pPr>
                                    <w:overflowPunct w:val="0"/>
                                    <w:spacing w:line="240" w:lineRule="exact"/>
                                    <w:jc w:val="right"/>
                                    <w:rPr>
                                      <w:rFonts w:ascii="標楷體" w:eastAsia="標楷體" w:hAnsi="標楷體"/>
                                      <w:sz w:val="20"/>
                                      <w:szCs w:val="20"/>
                                    </w:rPr>
                                  </w:pPr>
                                </w:p>
                              </w:tc>
                            </w:tr>
                            <w:tr w:rsidR="00B724F1" w:rsidRPr="006C696A" w:rsidTr="006F7549">
                              <w:trPr>
                                <w:trHeight w:val="20"/>
                              </w:trPr>
                              <w:tc>
                                <w:tcPr>
                                  <w:tcW w:w="1662" w:type="dxa"/>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國定古蹟</w:t>
                                  </w:r>
                                </w:p>
                              </w:tc>
                              <w:tc>
                                <w:tcPr>
                                  <w:tcW w:w="1036"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10</w:t>
                                  </w:r>
                                  <w:r w:rsidRPr="005D6FE4">
                                    <w:rPr>
                                      <w:rFonts w:ascii="標楷體" w:eastAsia="標楷體" w:hAnsi="標楷體"/>
                                      <w:sz w:val="20"/>
                                      <w:szCs w:val="20"/>
                                    </w:rPr>
                                    <w:t>8</w:t>
                                  </w:r>
                                </w:p>
                              </w:tc>
                              <w:tc>
                                <w:tcPr>
                                  <w:tcW w:w="840"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77</w:t>
                                  </w:r>
                                </w:p>
                              </w:tc>
                              <w:tc>
                                <w:tcPr>
                                  <w:tcW w:w="938"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34</w:t>
                                  </w:r>
                                </w:p>
                              </w:tc>
                              <w:tc>
                                <w:tcPr>
                                  <w:tcW w:w="910"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43</w:t>
                                  </w:r>
                                </w:p>
                              </w:tc>
                              <w:tc>
                                <w:tcPr>
                                  <w:tcW w:w="839"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3</w:t>
                                  </w:r>
                                  <w:r w:rsidRPr="005D6FE4">
                                    <w:rPr>
                                      <w:rFonts w:ascii="標楷體" w:eastAsia="標楷體" w:hAnsi="標楷體"/>
                                      <w:sz w:val="20"/>
                                      <w:szCs w:val="20"/>
                                    </w:rPr>
                                    <w:t>1</w:t>
                                  </w:r>
                                </w:p>
                              </w:tc>
                            </w:tr>
                            <w:tr w:rsidR="00B724F1" w:rsidRPr="006C696A" w:rsidTr="006F7549">
                              <w:trPr>
                                <w:trHeight w:val="20"/>
                              </w:trPr>
                              <w:tc>
                                <w:tcPr>
                                  <w:tcW w:w="1662" w:type="dxa"/>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國定考古遺址</w:t>
                                  </w:r>
                                </w:p>
                              </w:tc>
                              <w:tc>
                                <w:tcPr>
                                  <w:tcW w:w="1036"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11</w:t>
                                  </w:r>
                                </w:p>
                              </w:tc>
                              <w:tc>
                                <w:tcPr>
                                  <w:tcW w:w="840"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10</w:t>
                                  </w:r>
                                </w:p>
                              </w:tc>
                              <w:tc>
                                <w:tcPr>
                                  <w:tcW w:w="938"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2</w:t>
                                  </w:r>
                                </w:p>
                              </w:tc>
                              <w:tc>
                                <w:tcPr>
                                  <w:tcW w:w="910"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8</w:t>
                                  </w:r>
                                </w:p>
                              </w:tc>
                              <w:tc>
                                <w:tcPr>
                                  <w:tcW w:w="839"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r>
                            <w:tr w:rsidR="00B724F1" w:rsidRPr="006C696A" w:rsidTr="006F7549">
                              <w:trPr>
                                <w:trHeight w:val="20"/>
                              </w:trPr>
                              <w:tc>
                                <w:tcPr>
                                  <w:tcW w:w="1662" w:type="dxa"/>
                                  <w:tcBorders>
                                    <w:bottom w:val="single" w:sz="4" w:space="0" w:color="auto"/>
                                  </w:tcBorders>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重要文化景觀</w:t>
                                  </w:r>
                                </w:p>
                              </w:tc>
                              <w:tc>
                                <w:tcPr>
                                  <w:tcW w:w="1036"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840"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938"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w:t>
                                  </w:r>
                                </w:p>
                              </w:tc>
                              <w:tc>
                                <w:tcPr>
                                  <w:tcW w:w="910"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839"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w:t>
                                  </w:r>
                                </w:p>
                              </w:tc>
                            </w:tr>
                            <w:tr w:rsidR="00B724F1" w:rsidRPr="006C696A" w:rsidTr="006F7549">
                              <w:trPr>
                                <w:trHeight w:val="20"/>
                              </w:trPr>
                              <w:tc>
                                <w:tcPr>
                                  <w:tcW w:w="6225" w:type="dxa"/>
                                  <w:gridSpan w:val="6"/>
                                  <w:tcBorders>
                                    <w:left w:val="nil"/>
                                    <w:bottom w:val="nil"/>
                                    <w:right w:val="nil"/>
                                  </w:tcBorders>
                                </w:tcPr>
                                <w:p w:rsidR="00B724F1" w:rsidRPr="006C696A" w:rsidRDefault="00B724F1" w:rsidP="006F7549">
                                  <w:pPr>
                                    <w:overflowPunct w:val="0"/>
                                    <w:spacing w:line="240" w:lineRule="exact"/>
                                    <w:ind w:leftChars="-29" w:left="-70"/>
                                    <w:rPr>
                                      <w:rFonts w:ascii="標楷體" w:eastAsia="標楷體" w:hAnsi="標楷體"/>
                                      <w:sz w:val="18"/>
                                      <w:szCs w:val="18"/>
                                    </w:rPr>
                                  </w:pPr>
                                  <w:r w:rsidRPr="006C696A">
                                    <w:rPr>
                                      <w:rFonts w:ascii="標楷體" w:eastAsia="標楷體" w:hAnsi="標楷體" w:hint="eastAsia"/>
                                      <w:sz w:val="18"/>
                                      <w:szCs w:val="18"/>
                                    </w:rPr>
                                    <w:t>資料來源：整理自文資局提供截至113年3月22日止資料。</w:t>
                                  </w:r>
                                </w:p>
                              </w:tc>
                            </w:tr>
                          </w:tbl>
                          <w:p w:rsidR="00B724F1" w:rsidRPr="006C696A" w:rsidRDefault="00B724F1" w:rsidP="00906CA6">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F3E8F2" id="_x0000_s1048" type="#_x0000_t202" style="position:absolute;left:0;text-align:left;margin-left:180.95pt;margin-top:393.35pt;width:317.65pt;height:152.6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" stroked="f">
                <v:textbox>
                  <w:txbxContent>
                    <w:tbl>
                      <w:tblPr>
                        <w:tblStyle w:val="aa"/>
                        <w:tblW w:w="0" w:type="auto"/>
                        <w:tblCellMar>
                          <w:left w:w="57" w:type="dxa"/>
                          <w:right w:w="57" w:type="dxa"/>
                        </w:tblCellMar>
                        <w:tblLook w:val="04A0" w:firstRow="1" w:lastRow="0" w:firstColumn="1" w:lastColumn="0" w:noHBand="0" w:noVBand="1"/>
                      </w:tblPr>
                      <w:tblGrid>
                        <w:gridCol w:w="1644"/>
                        <w:gridCol w:w="1027"/>
                        <w:gridCol w:w="832"/>
                        <w:gridCol w:w="929"/>
                        <w:gridCol w:w="901"/>
                        <w:gridCol w:w="831"/>
                      </w:tblGrid>
                      <w:tr w:rsidR="00B724F1" w:rsidRPr="006C696A" w:rsidTr="006F7549">
                        <w:trPr>
                          <w:trHeight w:val="20"/>
                        </w:trPr>
                        <w:tc>
                          <w:tcPr>
                            <w:tcW w:w="6225" w:type="dxa"/>
                            <w:gridSpan w:val="6"/>
                            <w:tcBorders>
                              <w:top w:val="nil"/>
                              <w:left w:val="nil"/>
                              <w:bottom w:val="nil"/>
                              <w:right w:val="nil"/>
                            </w:tcBorders>
                            <w:vAlign w:val="center"/>
                          </w:tcPr>
                          <w:p w:rsidR="00B724F1" w:rsidRPr="006C696A" w:rsidRDefault="00B724F1" w:rsidP="00E51E58">
                            <w:pPr>
                              <w:spacing w:line="240" w:lineRule="exact"/>
                              <w:jc w:val="center"/>
                              <w:rPr>
                                <w:rFonts w:ascii="標楷體" w:eastAsia="標楷體" w:hAnsi="標楷體"/>
                                <w:b/>
                              </w:rPr>
                            </w:pPr>
                            <w:r w:rsidRPr="006C696A">
                              <w:rPr>
                                <w:rFonts w:ascii="標楷體" w:eastAsia="標楷體" w:hAnsi="標楷體" w:hint="eastAsia"/>
                                <w:b/>
                                <w:bCs/>
                              </w:rPr>
                              <w:t>表19　文化資產3D模型建置情形</w:t>
                            </w:r>
                          </w:p>
                        </w:tc>
                      </w:tr>
                      <w:tr w:rsidR="00B724F1" w:rsidRPr="006C696A" w:rsidTr="006F7549">
                        <w:trPr>
                          <w:trHeight w:val="20"/>
                        </w:trPr>
                        <w:tc>
                          <w:tcPr>
                            <w:tcW w:w="6225" w:type="dxa"/>
                            <w:gridSpan w:val="6"/>
                            <w:tcBorders>
                              <w:top w:val="nil"/>
                              <w:left w:val="nil"/>
                              <w:right w:val="nil"/>
                            </w:tcBorders>
                            <w:vAlign w:val="center"/>
                          </w:tcPr>
                          <w:p w:rsidR="00B724F1" w:rsidRPr="006C696A" w:rsidRDefault="00B724F1" w:rsidP="00E51E58">
                            <w:pPr>
                              <w:spacing w:line="240" w:lineRule="exact"/>
                              <w:ind w:rightChars="-30" w:right="-72"/>
                              <w:jc w:val="right"/>
                              <w:rPr>
                                <w:rFonts w:ascii="標楷體" w:eastAsia="標楷體" w:hAnsi="標楷體"/>
                                <w:sz w:val="20"/>
                                <w:szCs w:val="20"/>
                              </w:rPr>
                            </w:pPr>
                            <w:r w:rsidRPr="006C696A">
                              <w:rPr>
                                <w:rFonts w:ascii="標楷體" w:eastAsia="標楷體" w:hAnsi="標楷體" w:hint="eastAsia"/>
                                <w:sz w:val="20"/>
                                <w:szCs w:val="20"/>
                              </w:rPr>
                              <w:t>單位：處</w:t>
                            </w:r>
                          </w:p>
                        </w:tc>
                      </w:tr>
                      <w:tr w:rsidR="00B724F1" w:rsidRPr="006C696A" w:rsidTr="006F7549">
                        <w:trPr>
                          <w:trHeight w:val="20"/>
                        </w:trPr>
                        <w:tc>
                          <w:tcPr>
                            <w:tcW w:w="1662" w:type="dxa"/>
                            <w:vMerge w:val="restart"/>
                            <w:vAlign w:val="center"/>
                          </w:tcPr>
                          <w:p w:rsidR="00B724F1" w:rsidRPr="006C696A" w:rsidRDefault="00B724F1" w:rsidP="006F7549">
                            <w:pPr>
                              <w:spacing w:line="240" w:lineRule="exact"/>
                              <w:jc w:val="center"/>
                              <w:rPr>
                                <w:rFonts w:ascii="標楷體" w:eastAsia="標楷體" w:hAnsi="標楷體"/>
                              </w:rPr>
                            </w:pPr>
                            <w:r w:rsidRPr="006C696A">
                              <w:rPr>
                                <w:rFonts w:ascii="標楷體" w:eastAsia="標楷體" w:hAnsi="標楷體" w:hint="eastAsia"/>
                                <w:sz w:val="20"/>
                                <w:szCs w:val="20"/>
                              </w:rPr>
                              <w:t>文化資產類型</w:t>
                            </w:r>
                          </w:p>
                        </w:tc>
                        <w:tc>
                          <w:tcPr>
                            <w:tcW w:w="1036" w:type="dxa"/>
                            <w:vMerge w:val="restart"/>
                            <w:tcBorders>
                              <w:right w:val="nil"/>
                            </w:tcBorders>
                            <w:vAlign w:val="center"/>
                          </w:tcPr>
                          <w:p w:rsidR="00B724F1" w:rsidRPr="005D6FE4" w:rsidRDefault="00B724F1" w:rsidP="006F7549">
                            <w:pPr>
                              <w:spacing w:line="240" w:lineRule="exact"/>
                              <w:jc w:val="center"/>
                              <w:rPr>
                                <w:rFonts w:ascii="標楷體" w:eastAsia="標楷體" w:hAnsi="標楷體"/>
                              </w:rPr>
                            </w:pPr>
                            <w:r w:rsidRPr="005D6FE4">
                              <w:rPr>
                                <w:rFonts w:ascii="標楷體" w:eastAsia="標楷體" w:hAnsi="標楷體" w:hint="eastAsia"/>
                                <w:sz w:val="20"/>
                                <w:szCs w:val="20"/>
                              </w:rPr>
                              <w:t>規劃建置數量</w:t>
                            </w:r>
                          </w:p>
                        </w:tc>
                        <w:tc>
                          <w:tcPr>
                            <w:tcW w:w="840" w:type="dxa"/>
                            <w:tcBorders>
                              <w:left w:val="nil"/>
                              <w:right w:val="nil"/>
                            </w:tcBorders>
                          </w:tcPr>
                          <w:p w:rsidR="00B724F1" w:rsidRPr="005D6FE4" w:rsidRDefault="00B724F1" w:rsidP="006F7549">
                            <w:pPr>
                              <w:spacing w:line="240" w:lineRule="exact"/>
                              <w:jc w:val="center"/>
                              <w:rPr>
                                <w:rFonts w:ascii="標楷體" w:eastAsia="標楷體" w:hAnsi="標楷體"/>
                              </w:rPr>
                            </w:pPr>
                          </w:p>
                        </w:tc>
                        <w:tc>
                          <w:tcPr>
                            <w:tcW w:w="938" w:type="dxa"/>
                            <w:tcBorders>
                              <w:left w:val="nil"/>
                              <w:bottom w:val="single" w:sz="4" w:space="0" w:color="auto"/>
                              <w:right w:val="nil"/>
                            </w:tcBorders>
                          </w:tcPr>
                          <w:p w:rsidR="00B724F1" w:rsidRPr="005D6FE4" w:rsidRDefault="00B724F1" w:rsidP="006F7549">
                            <w:pPr>
                              <w:spacing w:line="240" w:lineRule="exact"/>
                              <w:jc w:val="center"/>
                              <w:rPr>
                                <w:rFonts w:ascii="標楷體" w:eastAsia="標楷體" w:hAnsi="標楷體"/>
                              </w:rPr>
                            </w:pPr>
                          </w:p>
                        </w:tc>
                        <w:tc>
                          <w:tcPr>
                            <w:tcW w:w="910" w:type="dxa"/>
                            <w:tcBorders>
                              <w:left w:val="nil"/>
                              <w:bottom w:val="single" w:sz="4" w:space="0" w:color="auto"/>
                              <w:right w:val="nil"/>
                            </w:tcBorders>
                          </w:tcPr>
                          <w:p w:rsidR="00B724F1" w:rsidRPr="005D6FE4" w:rsidRDefault="00B724F1" w:rsidP="006F7549">
                            <w:pPr>
                              <w:spacing w:line="240" w:lineRule="exact"/>
                              <w:jc w:val="center"/>
                              <w:rPr>
                                <w:rFonts w:ascii="標楷體" w:eastAsia="標楷體" w:hAnsi="標楷體"/>
                              </w:rPr>
                            </w:pPr>
                          </w:p>
                        </w:tc>
                        <w:tc>
                          <w:tcPr>
                            <w:tcW w:w="839" w:type="dxa"/>
                            <w:tcBorders>
                              <w:left w:val="nil"/>
                            </w:tcBorders>
                          </w:tcPr>
                          <w:p w:rsidR="00B724F1" w:rsidRPr="005D6FE4" w:rsidRDefault="00B724F1" w:rsidP="00E51E58">
                            <w:pPr>
                              <w:spacing w:line="240" w:lineRule="exact"/>
                              <w:rPr>
                                <w:rFonts w:ascii="標楷體" w:eastAsia="標楷體" w:hAnsi="標楷體"/>
                              </w:rPr>
                            </w:pP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val="restart"/>
                            <w:tcBorders>
                              <w:right w:val="nil"/>
                            </w:tcBorders>
                            <w:vAlign w:val="center"/>
                          </w:tcPr>
                          <w:p w:rsidR="00B724F1" w:rsidRPr="005D6FE4" w:rsidRDefault="00B724F1" w:rsidP="006F7549">
                            <w:pPr>
                              <w:spacing w:line="240" w:lineRule="exact"/>
                              <w:jc w:val="center"/>
                              <w:rPr>
                                <w:rFonts w:ascii="標楷體" w:eastAsia="標楷體" w:hAnsi="標楷體"/>
                              </w:rPr>
                            </w:pPr>
                            <w:r w:rsidRPr="005D6FE4">
                              <w:rPr>
                                <w:rFonts w:ascii="標楷體" w:eastAsia="標楷體" w:hAnsi="標楷體" w:hint="eastAsia"/>
                                <w:sz w:val="20"/>
                                <w:szCs w:val="20"/>
                              </w:rPr>
                              <w:t>已完成</w:t>
                            </w:r>
                          </w:p>
                        </w:tc>
                        <w:tc>
                          <w:tcPr>
                            <w:tcW w:w="938" w:type="dxa"/>
                            <w:tcBorders>
                              <w:left w:val="nil"/>
                              <w:right w:val="nil"/>
                            </w:tcBorders>
                            <w:vAlign w:val="center"/>
                          </w:tcPr>
                          <w:p w:rsidR="00B724F1" w:rsidRPr="005D6FE4" w:rsidRDefault="00B724F1" w:rsidP="006F7549">
                            <w:pPr>
                              <w:spacing w:line="240" w:lineRule="exact"/>
                              <w:jc w:val="center"/>
                              <w:rPr>
                                <w:rFonts w:ascii="標楷體" w:eastAsia="標楷體" w:hAnsi="標楷體"/>
                              </w:rPr>
                            </w:pPr>
                          </w:p>
                        </w:tc>
                        <w:tc>
                          <w:tcPr>
                            <w:tcW w:w="910" w:type="dxa"/>
                            <w:tcBorders>
                              <w:left w:val="nil"/>
                            </w:tcBorders>
                            <w:vAlign w:val="center"/>
                          </w:tcPr>
                          <w:p w:rsidR="00B724F1" w:rsidRPr="005D6FE4" w:rsidRDefault="00B724F1" w:rsidP="006F7549">
                            <w:pPr>
                              <w:spacing w:line="240" w:lineRule="exact"/>
                              <w:jc w:val="center"/>
                              <w:rPr>
                                <w:rFonts w:ascii="標楷體" w:eastAsia="標楷體" w:hAnsi="標楷體"/>
                              </w:rPr>
                            </w:pPr>
                          </w:p>
                        </w:tc>
                        <w:tc>
                          <w:tcPr>
                            <w:tcW w:w="839" w:type="dxa"/>
                            <w:vMerge w:val="restart"/>
                            <w:vAlign w:val="center"/>
                          </w:tcPr>
                          <w:p w:rsidR="00B724F1" w:rsidRPr="005D6FE4" w:rsidRDefault="00B724F1" w:rsidP="00E51E58">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未完成</w:t>
                            </w: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tcPr>
                          <w:p w:rsidR="00B724F1" w:rsidRPr="005D6FE4" w:rsidRDefault="00B724F1" w:rsidP="006F7549">
                            <w:pPr>
                              <w:spacing w:line="240" w:lineRule="exact"/>
                              <w:jc w:val="center"/>
                              <w:rPr>
                                <w:rFonts w:ascii="標楷體" w:eastAsia="標楷體" w:hAnsi="標楷體"/>
                              </w:rPr>
                            </w:pPr>
                          </w:p>
                        </w:tc>
                        <w:tc>
                          <w:tcPr>
                            <w:tcW w:w="1848" w:type="dxa"/>
                            <w:gridSpan w:val="2"/>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上傳文資保存</w:t>
                            </w:r>
                          </w:p>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資料圖臺</w:t>
                            </w:r>
                          </w:p>
                        </w:tc>
                        <w:tc>
                          <w:tcPr>
                            <w:tcW w:w="839" w:type="dxa"/>
                            <w:vMerge/>
                          </w:tcPr>
                          <w:p w:rsidR="00B724F1" w:rsidRPr="005D6FE4" w:rsidRDefault="00B724F1" w:rsidP="00E51E58">
                            <w:pPr>
                              <w:overflowPunct w:val="0"/>
                              <w:spacing w:line="240" w:lineRule="exact"/>
                              <w:jc w:val="right"/>
                              <w:rPr>
                                <w:rFonts w:ascii="標楷體" w:eastAsia="標楷體" w:hAnsi="標楷體"/>
                                <w:sz w:val="20"/>
                                <w:szCs w:val="20"/>
                              </w:rPr>
                            </w:pPr>
                          </w:p>
                        </w:tc>
                      </w:tr>
                      <w:tr w:rsidR="00B724F1" w:rsidRPr="006C696A" w:rsidTr="006F7549">
                        <w:trPr>
                          <w:trHeight w:val="20"/>
                        </w:trPr>
                        <w:tc>
                          <w:tcPr>
                            <w:tcW w:w="1662" w:type="dxa"/>
                            <w:vMerge/>
                          </w:tcPr>
                          <w:p w:rsidR="00B724F1" w:rsidRPr="006C696A" w:rsidRDefault="00B724F1" w:rsidP="006F7549">
                            <w:pPr>
                              <w:spacing w:line="240" w:lineRule="exact"/>
                              <w:jc w:val="center"/>
                              <w:rPr>
                                <w:rFonts w:ascii="標楷體" w:eastAsia="標楷體" w:hAnsi="標楷體"/>
                              </w:rPr>
                            </w:pPr>
                          </w:p>
                        </w:tc>
                        <w:tc>
                          <w:tcPr>
                            <w:tcW w:w="1036" w:type="dxa"/>
                            <w:vMerge/>
                          </w:tcPr>
                          <w:p w:rsidR="00B724F1" w:rsidRPr="005D6FE4" w:rsidRDefault="00B724F1" w:rsidP="006F7549">
                            <w:pPr>
                              <w:spacing w:line="240" w:lineRule="exact"/>
                              <w:jc w:val="center"/>
                              <w:rPr>
                                <w:rFonts w:ascii="標楷體" w:eastAsia="標楷體" w:hAnsi="標楷體"/>
                              </w:rPr>
                            </w:pPr>
                          </w:p>
                        </w:tc>
                        <w:tc>
                          <w:tcPr>
                            <w:tcW w:w="840" w:type="dxa"/>
                            <w:vMerge/>
                          </w:tcPr>
                          <w:p w:rsidR="00B724F1" w:rsidRPr="005D6FE4" w:rsidRDefault="00B724F1" w:rsidP="006F7549">
                            <w:pPr>
                              <w:spacing w:line="240" w:lineRule="exact"/>
                              <w:jc w:val="center"/>
                              <w:rPr>
                                <w:rFonts w:ascii="標楷體" w:eastAsia="標楷體" w:hAnsi="標楷體"/>
                              </w:rPr>
                            </w:pPr>
                          </w:p>
                        </w:tc>
                        <w:tc>
                          <w:tcPr>
                            <w:tcW w:w="938" w:type="dxa"/>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已上傳</w:t>
                            </w:r>
                          </w:p>
                        </w:tc>
                        <w:tc>
                          <w:tcPr>
                            <w:tcW w:w="910" w:type="dxa"/>
                            <w:vAlign w:val="center"/>
                          </w:tcPr>
                          <w:p w:rsidR="00B724F1" w:rsidRPr="005D6FE4" w:rsidRDefault="00B724F1" w:rsidP="006F7549">
                            <w:pPr>
                              <w:overflowPunct w:val="0"/>
                              <w:spacing w:line="240" w:lineRule="exact"/>
                              <w:jc w:val="center"/>
                              <w:rPr>
                                <w:rFonts w:ascii="標楷體" w:eastAsia="標楷體" w:hAnsi="標楷體"/>
                                <w:sz w:val="20"/>
                                <w:szCs w:val="20"/>
                              </w:rPr>
                            </w:pPr>
                            <w:r w:rsidRPr="005D6FE4">
                              <w:rPr>
                                <w:rFonts w:ascii="標楷體" w:eastAsia="標楷體" w:hAnsi="標楷體" w:hint="eastAsia"/>
                                <w:sz w:val="20"/>
                                <w:szCs w:val="20"/>
                              </w:rPr>
                              <w:t>未上傳</w:t>
                            </w:r>
                          </w:p>
                        </w:tc>
                        <w:tc>
                          <w:tcPr>
                            <w:tcW w:w="839" w:type="dxa"/>
                            <w:vMerge/>
                          </w:tcPr>
                          <w:p w:rsidR="00B724F1" w:rsidRPr="005D6FE4" w:rsidRDefault="00B724F1" w:rsidP="00E51E58">
                            <w:pPr>
                              <w:overflowPunct w:val="0"/>
                              <w:spacing w:line="240" w:lineRule="exact"/>
                              <w:jc w:val="right"/>
                              <w:rPr>
                                <w:rFonts w:ascii="標楷體" w:eastAsia="標楷體" w:hAnsi="標楷體"/>
                                <w:sz w:val="20"/>
                                <w:szCs w:val="20"/>
                              </w:rPr>
                            </w:pPr>
                          </w:p>
                        </w:tc>
                      </w:tr>
                      <w:tr w:rsidR="00B724F1" w:rsidRPr="006C696A" w:rsidTr="006F7549">
                        <w:trPr>
                          <w:trHeight w:val="20"/>
                        </w:trPr>
                        <w:tc>
                          <w:tcPr>
                            <w:tcW w:w="1662" w:type="dxa"/>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國定古蹟</w:t>
                            </w:r>
                          </w:p>
                        </w:tc>
                        <w:tc>
                          <w:tcPr>
                            <w:tcW w:w="1036"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10</w:t>
                            </w:r>
                            <w:r w:rsidRPr="005D6FE4">
                              <w:rPr>
                                <w:rFonts w:ascii="標楷體" w:eastAsia="標楷體" w:hAnsi="標楷體"/>
                                <w:sz w:val="20"/>
                                <w:szCs w:val="20"/>
                              </w:rPr>
                              <w:t>8</w:t>
                            </w:r>
                          </w:p>
                        </w:tc>
                        <w:tc>
                          <w:tcPr>
                            <w:tcW w:w="840"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77</w:t>
                            </w:r>
                          </w:p>
                        </w:tc>
                        <w:tc>
                          <w:tcPr>
                            <w:tcW w:w="938"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34</w:t>
                            </w:r>
                          </w:p>
                        </w:tc>
                        <w:tc>
                          <w:tcPr>
                            <w:tcW w:w="910"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43</w:t>
                            </w:r>
                          </w:p>
                        </w:tc>
                        <w:tc>
                          <w:tcPr>
                            <w:tcW w:w="839" w:type="dxa"/>
                          </w:tcPr>
                          <w:p w:rsidR="00B724F1" w:rsidRPr="005D6FE4" w:rsidRDefault="00B724F1" w:rsidP="006F7549">
                            <w:pPr>
                              <w:overflowPunct w:val="0"/>
                              <w:spacing w:line="280" w:lineRule="exact"/>
                              <w:jc w:val="right"/>
                              <w:rPr>
                                <w:rFonts w:ascii="標楷體" w:eastAsia="標楷體" w:hAnsi="標楷體"/>
                                <w:sz w:val="20"/>
                                <w:szCs w:val="20"/>
                              </w:rPr>
                            </w:pPr>
                            <w:r w:rsidRPr="005D6FE4">
                              <w:rPr>
                                <w:rFonts w:ascii="標楷體" w:eastAsia="標楷體" w:hAnsi="標楷體" w:hint="eastAsia"/>
                                <w:sz w:val="20"/>
                                <w:szCs w:val="20"/>
                              </w:rPr>
                              <w:t>3</w:t>
                            </w:r>
                            <w:r w:rsidRPr="005D6FE4">
                              <w:rPr>
                                <w:rFonts w:ascii="標楷體" w:eastAsia="標楷體" w:hAnsi="標楷體"/>
                                <w:sz w:val="20"/>
                                <w:szCs w:val="20"/>
                              </w:rPr>
                              <w:t>1</w:t>
                            </w:r>
                          </w:p>
                        </w:tc>
                      </w:tr>
                      <w:tr w:rsidR="00B724F1" w:rsidRPr="006C696A" w:rsidTr="006F7549">
                        <w:trPr>
                          <w:trHeight w:val="20"/>
                        </w:trPr>
                        <w:tc>
                          <w:tcPr>
                            <w:tcW w:w="1662" w:type="dxa"/>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國定考古遺址</w:t>
                            </w:r>
                          </w:p>
                        </w:tc>
                        <w:tc>
                          <w:tcPr>
                            <w:tcW w:w="1036"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11</w:t>
                            </w:r>
                          </w:p>
                        </w:tc>
                        <w:tc>
                          <w:tcPr>
                            <w:tcW w:w="840"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10</w:t>
                            </w:r>
                          </w:p>
                        </w:tc>
                        <w:tc>
                          <w:tcPr>
                            <w:tcW w:w="938"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2</w:t>
                            </w:r>
                          </w:p>
                        </w:tc>
                        <w:tc>
                          <w:tcPr>
                            <w:tcW w:w="910"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8</w:t>
                            </w:r>
                          </w:p>
                        </w:tc>
                        <w:tc>
                          <w:tcPr>
                            <w:tcW w:w="839" w:type="dxa"/>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r>
                      <w:tr w:rsidR="00B724F1" w:rsidRPr="006C696A" w:rsidTr="006F7549">
                        <w:trPr>
                          <w:trHeight w:val="20"/>
                        </w:trPr>
                        <w:tc>
                          <w:tcPr>
                            <w:tcW w:w="1662" w:type="dxa"/>
                            <w:tcBorders>
                              <w:bottom w:val="single" w:sz="4" w:space="0" w:color="auto"/>
                            </w:tcBorders>
                          </w:tcPr>
                          <w:p w:rsidR="00B724F1" w:rsidRPr="006C696A" w:rsidRDefault="00B724F1" w:rsidP="006F7549">
                            <w:pPr>
                              <w:overflowPunct w:val="0"/>
                              <w:spacing w:line="280" w:lineRule="exact"/>
                              <w:jc w:val="both"/>
                              <w:rPr>
                                <w:rFonts w:ascii="標楷體" w:eastAsia="標楷體" w:hAnsi="標楷體"/>
                                <w:sz w:val="20"/>
                                <w:szCs w:val="20"/>
                              </w:rPr>
                            </w:pPr>
                            <w:r w:rsidRPr="006C696A">
                              <w:rPr>
                                <w:rFonts w:ascii="標楷體" w:eastAsia="標楷體" w:hAnsi="標楷體" w:hint="eastAsia"/>
                                <w:sz w:val="20"/>
                                <w:szCs w:val="20"/>
                              </w:rPr>
                              <w:t>重要文化景觀</w:t>
                            </w:r>
                          </w:p>
                        </w:tc>
                        <w:tc>
                          <w:tcPr>
                            <w:tcW w:w="1036"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840"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938"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w:t>
                            </w:r>
                          </w:p>
                        </w:tc>
                        <w:tc>
                          <w:tcPr>
                            <w:tcW w:w="910"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1</w:t>
                            </w:r>
                          </w:p>
                        </w:tc>
                        <w:tc>
                          <w:tcPr>
                            <w:tcW w:w="839" w:type="dxa"/>
                            <w:tcBorders>
                              <w:bottom w:val="single" w:sz="4" w:space="0" w:color="auto"/>
                            </w:tcBorders>
                          </w:tcPr>
                          <w:p w:rsidR="00B724F1" w:rsidRPr="006C696A" w:rsidRDefault="00B724F1" w:rsidP="006F7549">
                            <w:pPr>
                              <w:overflowPunct w:val="0"/>
                              <w:spacing w:line="280" w:lineRule="exact"/>
                              <w:jc w:val="right"/>
                              <w:rPr>
                                <w:rFonts w:ascii="標楷體" w:eastAsia="標楷體" w:hAnsi="標楷體"/>
                                <w:sz w:val="20"/>
                                <w:szCs w:val="20"/>
                              </w:rPr>
                            </w:pPr>
                            <w:r w:rsidRPr="006C696A">
                              <w:rPr>
                                <w:rFonts w:ascii="標楷體" w:eastAsia="標楷體" w:hAnsi="標楷體" w:hint="eastAsia"/>
                                <w:sz w:val="20"/>
                                <w:szCs w:val="20"/>
                              </w:rPr>
                              <w:t>－</w:t>
                            </w:r>
                          </w:p>
                        </w:tc>
                      </w:tr>
                      <w:tr w:rsidR="00B724F1" w:rsidRPr="006C696A" w:rsidTr="006F7549">
                        <w:trPr>
                          <w:trHeight w:val="20"/>
                        </w:trPr>
                        <w:tc>
                          <w:tcPr>
                            <w:tcW w:w="6225" w:type="dxa"/>
                            <w:gridSpan w:val="6"/>
                            <w:tcBorders>
                              <w:left w:val="nil"/>
                              <w:bottom w:val="nil"/>
                              <w:right w:val="nil"/>
                            </w:tcBorders>
                          </w:tcPr>
                          <w:p w:rsidR="00B724F1" w:rsidRPr="006C696A" w:rsidRDefault="00B724F1" w:rsidP="006F7549">
                            <w:pPr>
                              <w:overflowPunct w:val="0"/>
                              <w:spacing w:line="240" w:lineRule="exact"/>
                              <w:ind w:leftChars="-29" w:left="-70"/>
                              <w:rPr>
                                <w:rFonts w:ascii="標楷體" w:eastAsia="標楷體" w:hAnsi="標楷體"/>
                                <w:sz w:val="18"/>
                                <w:szCs w:val="18"/>
                              </w:rPr>
                            </w:pPr>
                            <w:r w:rsidRPr="006C696A">
                              <w:rPr>
                                <w:rFonts w:ascii="標楷體" w:eastAsia="標楷體" w:hAnsi="標楷體" w:hint="eastAsia"/>
                                <w:sz w:val="18"/>
                                <w:szCs w:val="18"/>
                              </w:rPr>
                              <w:t>資料來源：整理自文資局提供截至113年3月22日止資料。</w:t>
                            </w:r>
                          </w:p>
                        </w:tc>
                      </w:tr>
                    </w:tbl>
                    <w:p w:rsidR="00B724F1" w:rsidRPr="006C696A" w:rsidRDefault="00B724F1" w:rsidP="00906CA6">
                      <w:pPr>
                        <w:jc w:val="both"/>
                      </w:pPr>
                    </w:p>
                  </w:txbxContent>
                </v:textbox>
                <w10:wrap type="square"/>
              </v:shape>
            </w:pict>
          </mc:Fallback>
        </mc:AlternateContent>
      </w:r>
      <w:r w:rsidRPr="00AC014A">
        <w:rPr>
          <w:rFonts w:ascii="標楷體" w:eastAsia="標楷體" w:hAnsi="標楷體" w:hint="eastAsia"/>
          <w:kern w:val="0"/>
          <w:szCs w:val="24"/>
        </w:rPr>
        <w:t>測與預報示警數據</w:t>
      </w:r>
      <w:bookmarkEnd w:id="4"/>
      <w:r w:rsidRPr="00AC014A">
        <w:rPr>
          <w:rFonts w:ascii="標楷體" w:eastAsia="標楷體" w:hAnsi="標楷體" w:hint="eastAsia"/>
          <w:kern w:val="0"/>
          <w:szCs w:val="24"/>
        </w:rPr>
        <w:t>功能</w:t>
      </w:r>
      <w:r w:rsidR="005C409E" w:rsidRPr="00AC014A">
        <w:rPr>
          <w:rFonts w:ascii="標楷體" w:eastAsia="標楷體" w:hAnsi="標楷體" w:hint="eastAsia"/>
          <w:kern w:val="0"/>
          <w:szCs w:val="24"/>
        </w:rPr>
        <w:t>等情事</w:t>
      </w:r>
      <w:r w:rsidRPr="00AC014A">
        <w:rPr>
          <w:rFonts w:ascii="標楷體" w:eastAsia="標楷體" w:hAnsi="標楷體" w:hint="eastAsia"/>
          <w:kern w:val="0"/>
          <w:szCs w:val="24"/>
        </w:rPr>
        <w:t>，經函請文化部督促檢討改善。據復：（1）已建置專屬3D模型掃描作業系統平臺，將陸續辦理盤點與資料上傳作業；（2）將於文資保存資料圖臺提供介接氣象署之「閃電落雷系統即時觀測資料」圖層選項。</w:t>
      </w:r>
    </w:p>
    <w:p w:rsidR="002A65F1" w:rsidRPr="00AC014A" w:rsidRDefault="002A65F1" w:rsidP="00FB529F">
      <w:pPr>
        <w:overflowPunct w:val="0"/>
        <w:snapToGrid w:val="0"/>
        <w:spacing w:line="422" w:lineRule="exact"/>
        <w:ind w:firstLineChars="450" w:firstLine="1081"/>
        <w:jc w:val="both"/>
        <w:rPr>
          <w:rFonts w:ascii="標楷體" w:eastAsia="標楷體" w:hAnsi="標楷體"/>
          <w:b/>
          <w:sz w:val="28"/>
          <w:szCs w:val="28"/>
        </w:rPr>
      </w:pPr>
      <w:r w:rsidRPr="00AC014A">
        <w:rPr>
          <w:rFonts w:ascii="標楷體" w:eastAsia="標楷體" w:hAnsi="標楷體"/>
          <w:b/>
          <w:kern w:val="0"/>
          <w:szCs w:val="24"/>
        </w:rPr>
        <w:t>3.</w:t>
      </w:r>
      <w:r w:rsidRPr="00AC014A">
        <w:rPr>
          <w:rFonts w:ascii="標楷體" w:eastAsia="標楷體" w:hAnsi="標楷體" w:hint="eastAsia"/>
          <w:b/>
          <w:kern w:val="0"/>
          <w:szCs w:val="24"/>
        </w:rPr>
        <w:t xml:space="preserve">　建置考古遺址及古物監管巡查系統</w:t>
      </w:r>
      <w:r w:rsidRPr="00AC014A">
        <w:rPr>
          <w:rFonts w:ascii="標楷體" w:eastAsia="標楷體" w:hAnsi="標楷體"/>
          <w:b/>
          <w:kern w:val="0"/>
          <w:szCs w:val="24"/>
        </w:rPr>
        <w:t>APP</w:t>
      </w:r>
      <w:r w:rsidRPr="00AC014A">
        <w:rPr>
          <w:rFonts w:ascii="標楷體" w:eastAsia="標楷體" w:hAnsi="標楷體" w:hint="eastAsia"/>
          <w:b/>
          <w:kern w:val="0"/>
          <w:szCs w:val="24"/>
        </w:rPr>
        <w:t>，有利文化資產監測資料累積及</w:t>
      </w:r>
      <w:r w:rsidRPr="00AC014A">
        <w:rPr>
          <w:rFonts w:ascii="標楷體" w:eastAsia="標楷體" w:hAnsi="標楷體" w:hint="eastAsia"/>
          <w:b/>
          <w:bCs/>
          <w:kern w:val="0"/>
          <w:szCs w:val="24"/>
        </w:rPr>
        <w:t>提升</w:t>
      </w:r>
      <w:r w:rsidRPr="00AC014A">
        <w:rPr>
          <w:rFonts w:ascii="標楷體" w:eastAsia="標楷體" w:hAnsi="標楷體" w:hint="eastAsia"/>
          <w:b/>
          <w:kern w:val="0"/>
          <w:szCs w:val="24"/>
        </w:rPr>
        <w:t>巡查作業效率，惟部分市縣政府尚未善加運用：</w:t>
      </w:r>
      <w:r w:rsidRPr="00AC014A">
        <w:rPr>
          <w:rFonts w:ascii="標楷體" w:eastAsia="標楷體" w:hAnsi="標楷體" w:hint="eastAsia"/>
          <w:kern w:val="0"/>
          <w:szCs w:val="24"/>
        </w:rPr>
        <w:t>文資局為利考古遺址與古物各主管機關能即時掌握各地考古遺址與古物之現況，提升考古遺址監管及古物巡查人員工作效率及資料紀錄正確性，於1</w:t>
      </w:r>
      <w:r w:rsidRPr="00AC014A">
        <w:rPr>
          <w:rFonts w:ascii="標楷體" w:eastAsia="標楷體" w:hAnsi="標楷體"/>
          <w:kern w:val="0"/>
          <w:szCs w:val="24"/>
        </w:rPr>
        <w:t>07</w:t>
      </w:r>
      <w:r w:rsidRPr="00AC014A">
        <w:rPr>
          <w:rFonts w:ascii="標楷體" w:eastAsia="標楷體" w:hAnsi="標楷體" w:hint="eastAsia"/>
          <w:kern w:val="0"/>
          <w:szCs w:val="24"/>
        </w:rPr>
        <w:t>及1</w:t>
      </w:r>
      <w:r w:rsidRPr="00AC014A">
        <w:rPr>
          <w:rFonts w:ascii="標楷體" w:eastAsia="標楷體" w:hAnsi="標楷體"/>
          <w:kern w:val="0"/>
          <w:szCs w:val="24"/>
        </w:rPr>
        <w:t>09</w:t>
      </w:r>
      <w:r w:rsidRPr="00AC014A">
        <w:rPr>
          <w:rFonts w:ascii="標楷體" w:eastAsia="標楷體" w:hAnsi="標楷體" w:hint="eastAsia"/>
          <w:kern w:val="0"/>
          <w:szCs w:val="24"/>
        </w:rPr>
        <w:t>年建置</w:t>
      </w:r>
      <w:r w:rsidRPr="00AC014A">
        <w:rPr>
          <w:rFonts w:ascii="標楷體" w:eastAsia="標楷體" w:hAnsi="標楷體"/>
          <w:kern w:val="0"/>
          <w:szCs w:val="24"/>
        </w:rPr>
        <w:t>統一規格</w:t>
      </w:r>
      <w:r w:rsidRPr="00AC014A">
        <w:rPr>
          <w:rFonts w:ascii="標楷體" w:eastAsia="標楷體" w:hAnsi="標楷體" w:hint="eastAsia"/>
          <w:kern w:val="0"/>
          <w:szCs w:val="24"/>
        </w:rPr>
        <w:t>之「考古遺址監管巡查系統」及「古物巡查管理系統」應用程式</w:t>
      </w:r>
      <w:r w:rsidRPr="00AC014A">
        <w:rPr>
          <w:rFonts w:ascii="標楷體" w:eastAsia="標楷體" w:hAnsi="標楷體"/>
          <w:kern w:val="0"/>
          <w:szCs w:val="24"/>
        </w:rPr>
        <w:t>（application, APP</w:t>
      </w:r>
      <w:r w:rsidRPr="00AC014A">
        <w:rPr>
          <w:rFonts w:ascii="標楷體" w:eastAsia="標楷體" w:hAnsi="標楷體" w:hint="eastAsia"/>
          <w:kern w:val="0"/>
          <w:szCs w:val="24"/>
        </w:rPr>
        <w:t>），並分別於1</w:t>
      </w:r>
      <w:r w:rsidRPr="00AC014A">
        <w:rPr>
          <w:rFonts w:ascii="標楷體" w:eastAsia="標楷體" w:hAnsi="標楷體"/>
          <w:kern w:val="0"/>
          <w:szCs w:val="24"/>
        </w:rPr>
        <w:t>08</w:t>
      </w:r>
      <w:r w:rsidRPr="00AC014A">
        <w:rPr>
          <w:rFonts w:ascii="標楷體" w:eastAsia="標楷體" w:hAnsi="標楷體" w:hint="eastAsia"/>
          <w:kern w:val="0"/>
          <w:szCs w:val="24"/>
        </w:rPr>
        <w:t>及1</w:t>
      </w:r>
      <w:r w:rsidRPr="00AC014A">
        <w:rPr>
          <w:rFonts w:ascii="標楷體" w:eastAsia="標楷體" w:hAnsi="標楷體"/>
          <w:kern w:val="0"/>
          <w:szCs w:val="24"/>
        </w:rPr>
        <w:t>10</w:t>
      </w:r>
      <w:r w:rsidRPr="00AC014A">
        <w:rPr>
          <w:rFonts w:ascii="標楷體" w:eastAsia="標楷體" w:hAnsi="標楷體" w:hint="eastAsia"/>
          <w:kern w:val="0"/>
          <w:szCs w:val="24"/>
        </w:rPr>
        <w:t>年開放並鼓勵各市縣政府作為巡查業務使用，藉由數位技術、</w:t>
      </w:r>
      <w:r w:rsidRPr="00AC014A">
        <w:rPr>
          <w:rFonts w:ascii="標楷體" w:eastAsia="標楷體" w:hAnsi="標楷體"/>
          <w:kern w:val="0"/>
          <w:szCs w:val="24"/>
        </w:rPr>
        <w:t>GPS</w:t>
      </w:r>
      <w:r w:rsidRPr="00AC014A">
        <w:rPr>
          <w:rFonts w:ascii="標楷體" w:eastAsia="標楷體" w:hAnsi="標楷體" w:hint="eastAsia"/>
          <w:kern w:val="0"/>
          <w:szCs w:val="24"/>
        </w:rPr>
        <w:t>定位系統、</w:t>
      </w:r>
      <w:r w:rsidRPr="00AC014A">
        <w:rPr>
          <w:rFonts w:ascii="標楷體" w:eastAsia="標楷體" w:hAnsi="標楷體"/>
          <w:kern w:val="0"/>
          <w:szCs w:val="24"/>
        </w:rPr>
        <w:t>內建緊急通報</w:t>
      </w:r>
      <w:r w:rsidRPr="00AC014A">
        <w:rPr>
          <w:rFonts w:ascii="標楷體" w:eastAsia="標楷體" w:hAnsi="標楷體"/>
          <w:szCs w:val="24"/>
        </w:rPr>
        <w:t>系統</w:t>
      </w:r>
      <w:r w:rsidR="00555258" w:rsidRPr="00AC014A">
        <w:rPr>
          <w:rFonts w:ascii="標楷體" w:eastAsia="標楷體" w:hAnsi="標楷體" w:hint="eastAsia"/>
          <w:kern w:val="0"/>
          <w:szCs w:val="24"/>
        </w:rPr>
        <w:t>及資料自動匯出</w:t>
      </w:r>
      <w:r w:rsidRPr="00AC014A">
        <w:rPr>
          <w:rFonts w:ascii="標楷體" w:eastAsia="標楷體" w:hAnsi="標楷體" w:hint="eastAsia"/>
          <w:kern w:val="0"/>
          <w:szCs w:val="24"/>
        </w:rPr>
        <w:t>等功能，記錄巡查軌跡，簡化行政工作流程及電子化管理，提供巡查人員執行巡查工作運用，即時記錄巡查現況並上傳巡查紀錄表，取代以往人工紙本作業方式，亦可長期累積巡查現場監測資料相關數據，利於未來全國考古遺址及古物資料分析與運用。惟截至1</w:t>
      </w:r>
      <w:r w:rsidRPr="00AC014A">
        <w:rPr>
          <w:rFonts w:ascii="標楷體" w:eastAsia="標楷體" w:hAnsi="標楷體"/>
          <w:kern w:val="0"/>
          <w:szCs w:val="24"/>
        </w:rPr>
        <w:t>13</w:t>
      </w:r>
      <w:r w:rsidRPr="00AC014A">
        <w:rPr>
          <w:rFonts w:ascii="標楷體" w:eastAsia="標楷體" w:hAnsi="標楷體" w:hint="eastAsia"/>
          <w:kern w:val="0"/>
          <w:szCs w:val="24"/>
        </w:rPr>
        <w:t>年3月1</w:t>
      </w:r>
      <w:r w:rsidRPr="00AC014A">
        <w:rPr>
          <w:rFonts w:ascii="標楷體" w:eastAsia="標楷體" w:hAnsi="標楷體"/>
          <w:kern w:val="0"/>
          <w:szCs w:val="24"/>
        </w:rPr>
        <w:t>8</w:t>
      </w:r>
      <w:r w:rsidRPr="00AC014A">
        <w:rPr>
          <w:rFonts w:ascii="標楷體" w:eastAsia="標楷體" w:hAnsi="標楷體" w:hint="eastAsia"/>
          <w:kern w:val="0"/>
          <w:szCs w:val="24"/>
        </w:rPr>
        <w:t>日止，各市縣政府辦理考古遺址及古物監管巡查作業，尚未運用考古遺址監管巡查系統A</w:t>
      </w:r>
      <w:r w:rsidRPr="00AC014A">
        <w:rPr>
          <w:rFonts w:ascii="標楷體" w:eastAsia="標楷體" w:hAnsi="標楷體"/>
          <w:kern w:val="0"/>
          <w:szCs w:val="24"/>
        </w:rPr>
        <w:t>PP</w:t>
      </w:r>
      <w:r w:rsidRPr="00AC014A">
        <w:rPr>
          <w:rFonts w:ascii="標楷體" w:eastAsia="標楷體" w:hAnsi="標楷體" w:hint="eastAsia"/>
          <w:kern w:val="0"/>
          <w:szCs w:val="24"/>
        </w:rPr>
        <w:t>，仍以人工紙本記錄者，計有高雄市、新竹縣及屏東縣等3市縣政府，主要係因人員異動或受限網路設備問題所致；仍未運用古物巡查管理系統A</w:t>
      </w:r>
      <w:r w:rsidRPr="00AC014A">
        <w:rPr>
          <w:rFonts w:ascii="標楷體" w:eastAsia="標楷體" w:hAnsi="標楷體"/>
          <w:kern w:val="0"/>
          <w:szCs w:val="24"/>
        </w:rPr>
        <w:t>PP</w:t>
      </w:r>
      <w:r w:rsidRPr="00AC014A">
        <w:rPr>
          <w:rFonts w:ascii="標楷體" w:eastAsia="標楷體" w:hAnsi="標楷體" w:hint="eastAsia"/>
          <w:kern w:val="0"/>
          <w:szCs w:val="24"/>
        </w:rPr>
        <w:t>者，計有臺北市、臺南市、基隆市、苗栗縣、屏東縣、臺東縣、連江縣等7市縣政府，主要係因人員異動或無專責人員所致，經函請文化部督促檢討改善。據復：將於相關補助計畫中要求受補助之市縣政府善用APP執行巡查作業；並積極協助解決各地方政府使用問題，及定期辦理系統使用教育訓練或研習工作坊，以利新進人員銜接使用。</w:t>
      </w:r>
    </w:p>
    <w:p w:rsidR="00305C50" w:rsidRPr="00AC014A" w:rsidRDefault="009D7962" w:rsidP="00E962C5">
      <w:pPr>
        <w:overflowPunct w:val="0"/>
        <w:snapToGrid w:val="0"/>
        <w:spacing w:beforeLines="20" w:before="84" w:afterLines="20" w:after="84" w:line="44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457E24" w:rsidRPr="00AC014A">
        <w:rPr>
          <w:rFonts w:ascii="標楷體" w:eastAsia="標楷體" w:hAnsi="標楷體" w:hint="eastAsia"/>
          <w:b/>
          <w:sz w:val="28"/>
          <w:szCs w:val="28"/>
        </w:rPr>
        <w:t>八</w:t>
      </w:r>
      <w:r w:rsidR="00FA475C" w:rsidRPr="00AC014A">
        <w:rPr>
          <w:rFonts w:ascii="標楷體" w:eastAsia="標楷體" w:hAnsi="標楷體" w:hint="eastAsia"/>
          <w:b/>
          <w:sz w:val="28"/>
          <w:szCs w:val="28"/>
        </w:rPr>
        <w:t>）</w:t>
      </w:r>
      <w:r w:rsidR="00305C50" w:rsidRPr="00AC014A">
        <w:rPr>
          <w:rFonts w:ascii="標楷體" w:eastAsia="標楷體" w:hAnsi="標楷體" w:hint="eastAsia"/>
          <w:b/>
          <w:sz w:val="28"/>
          <w:szCs w:val="28"/>
        </w:rPr>
        <w:t xml:space="preserve">　</w:t>
      </w:r>
      <w:r w:rsidR="00130765" w:rsidRPr="00AC014A">
        <w:rPr>
          <w:rFonts w:ascii="標楷體" w:eastAsia="標楷體" w:hAnsi="標楷體" w:hint="eastAsia"/>
          <w:b/>
          <w:sz w:val="28"/>
          <w:szCs w:val="28"/>
        </w:rPr>
        <w:t>文資局推動產業、眷村、聚落等文化資產場域治理，惟部分計畫經費流用而未執行、或未設定績效指標及文化資產學院功能待提升等情事，</w:t>
      </w:r>
      <w:r w:rsidR="005C409E" w:rsidRPr="00AC014A">
        <w:rPr>
          <w:rFonts w:ascii="標楷體" w:eastAsia="標楷體" w:hAnsi="標楷體" w:hint="eastAsia"/>
          <w:b/>
          <w:sz w:val="28"/>
          <w:szCs w:val="28"/>
        </w:rPr>
        <w:t>允宜</w:t>
      </w:r>
      <w:r w:rsidR="00130765" w:rsidRPr="00AC014A">
        <w:rPr>
          <w:rFonts w:ascii="標楷體" w:eastAsia="標楷體" w:hAnsi="標楷體" w:hint="eastAsia"/>
          <w:b/>
          <w:sz w:val="28"/>
          <w:szCs w:val="28"/>
        </w:rPr>
        <w:t>督促檢討改進。</w:t>
      </w:r>
    </w:p>
    <w:p w:rsidR="007C621E" w:rsidRPr="00AC014A" w:rsidRDefault="00130765" w:rsidP="008B161C">
      <w:pPr>
        <w:overflowPunct w:val="0"/>
        <w:snapToGrid w:val="0"/>
        <w:spacing w:line="434" w:lineRule="exact"/>
        <w:ind w:firstLineChars="200" w:firstLine="480"/>
        <w:jc w:val="both"/>
        <w:rPr>
          <w:rFonts w:ascii="標楷體" w:eastAsia="標楷體" w:hAnsi="標楷體"/>
          <w:szCs w:val="24"/>
        </w:rPr>
      </w:pPr>
      <w:r w:rsidRPr="00AC014A">
        <w:rPr>
          <w:rFonts w:ascii="標楷體" w:eastAsia="標楷體" w:hAnsi="標楷體" w:hint="eastAsia"/>
          <w:szCs w:val="28"/>
        </w:rPr>
        <w:t>文資局規劃「歷史與文化資產維護發展第四期計畫」，陳經行政院於108年4月26日核定，計畫期程為109至112年度，計畫總經費為81億1,447萬餘元，計有文化資產環境與價值深化、文化資產數典及防災科技應用、文化資產場域系統治理及臺灣博物館系統升級優化等4項子計畫。其中文化資產場域系統治理計畫，係為推動產業、眷村、聚落等文化資產場域系統性治理及空間記憶之再現，期能落實文化資產場域系統治理與記憶傳承，接軌國際保存趨勢，109至112年度累計編列預算數8億4,701萬餘元，累計執行數7億9,104萬餘元，執行率93.39％。經查執行情形，核有下列事項：</w:t>
      </w:r>
    </w:p>
    <w:p w:rsidR="00AD4E39" w:rsidRPr="00AC014A" w:rsidRDefault="00DB77CC" w:rsidP="008B161C">
      <w:pPr>
        <w:overflowPunct w:val="0"/>
        <w:snapToGrid w:val="0"/>
        <w:spacing w:line="434" w:lineRule="exact"/>
        <w:ind w:firstLineChars="450" w:firstLine="1081"/>
        <w:jc w:val="distribute"/>
        <w:rPr>
          <w:rFonts w:ascii="標楷體" w:eastAsia="標楷體" w:hAnsi="標楷體"/>
          <w:szCs w:val="28"/>
        </w:rPr>
      </w:pPr>
      <w:r w:rsidRPr="00AC014A">
        <w:rPr>
          <w:rFonts w:ascii="標楷體" w:eastAsia="標楷體" w:hAnsi="標楷體" w:hint="eastAsia"/>
          <w:b/>
          <w:szCs w:val="24"/>
        </w:rPr>
        <w:t xml:space="preserve">1.　</w:t>
      </w:r>
      <w:r w:rsidR="00130765" w:rsidRPr="00AC014A">
        <w:rPr>
          <w:rFonts w:ascii="標楷體" w:eastAsia="標楷體" w:hAnsi="標楷體" w:hint="eastAsia"/>
          <w:b/>
          <w:szCs w:val="28"/>
        </w:rPr>
        <w:t>計畫經費流用比率逾45％，部分分項計畫未執行或未設定績效指標</w:t>
      </w:r>
      <w:r w:rsidR="00130765" w:rsidRPr="00AC014A">
        <w:rPr>
          <w:rFonts w:ascii="標楷體" w:eastAsia="標楷體" w:hAnsi="標楷體" w:hint="eastAsia"/>
          <w:szCs w:val="28"/>
        </w:rPr>
        <w:t>：</w:t>
      </w:r>
      <w:r w:rsidR="00130765" w:rsidRPr="00AC014A">
        <w:rPr>
          <w:rFonts w:ascii="標楷體" w:eastAsia="標楷體" w:hAnsi="標楷體" w:hint="eastAsia"/>
          <w:szCs w:val="24"/>
        </w:rPr>
        <w:t>據行政院所屬</w:t>
      </w:r>
      <w:r w:rsidR="00130765" w:rsidRPr="007641E0">
        <w:rPr>
          <w:rFonts w:ascii="標楷體" w:eastAsia="標楷體" w:hAnsi="標楷體" w:hint="eastAsia"/>
          <w:szCs w:val="24"/>
        </w:rPr>
        <w:t>各機關中長程個案計畫編審要點規定</w:t>
      </w:r>
      <w:r w:rsidR="00130765" w:rsidRPr="00AC014A">
        <w:rPr>
          <w:rFonts w:ascii="標楷體" w:eastAsia="標楷體" w:hAnsi="標楷體" w:hint="eastAsia"/>
          <w:szCs w:val="24"/>
        </w:rPr>
        <w:t>，中長程個案計畫目標應具體說明，並</w:t>
      </w:r>
      <w:r w:rsidR="005C409E" w:rsidRPr="00AC014A">
        <w:rPr>
          <w:rFonts w:ascii="標楷體" w:eastAsia="標楷體" w:hAnsi="標楷體" w:hint="eastAsia"/>
          <w:szCs w:val="24"/>
        </w:rPr>
        <w:t>儘</w:t>
      </w:r>
      <w:r w:rsidR="00130765" w:rsidRPr="00AC014A">
        <w:rPr>
          <w:rFonts w:ascii="標楷體" w:eastAsia="標楷體" w:hAnsi="標楷體" w:hint="eastAsia"/>
          <w:szCs w:val="24"/>
        </w:rPr>
        <w:t>量以產出型或成果效益型指標為原則；中長程施政目標及策略變更，致原計畫難以執行及主要工作項目變更或總經費增加，各機關應即修正原計畫。另依</w:t>
      </w:r>
      <w:r w:rsidR="00130765" w:rsidRPr="00AC014A">
        <w:rPr>
          <w:rFonts w:ascii="標楷體" w:eastAsia="標楷體" w:hAnsi="標楷體" w:hint="eastAsia"/>
          <w:szCs w:val="28"/>
        </w:rPr>
        <w:t>行政院管制計畫評核作業手冊評核指標之執行績效載述，各機關訂定年度目標時應落實結果導向，設計能具體呈現計畫執行成果之目標名稱及具挑戰性與明確性之目標值。各機關單位預算執行要點規</w:t>
      </w:r>
      <w:r w:rsidR="00130765" w:rsidRPr="00AC014A">
        <w:rPr>
          <w:rFonts w:ascii="標楷體" w:eastAsia="標楷體" w:hAnsi="標楷體" w:hint="eastAsia"/>
          <w:spacing w:val="-1"/>
          <w:szCs w:val="28"/>
        </w:rPr>
        <w:t>定，各機關應依歲入、歲出分配預算及計畫進度切實嚴格執行，並適時以成果或產出達成情形，辦理計畫及</w:t>
      </w:r>
      <w:r w:rsidR="00130765" w:rsidRPr="00E14824">
        <w:rPr>
          <w:rFonts w:ascii="標楷體" w:eastAsia="標楷體" w:hAnsi="標楷體" w:hint="eastAsia"/>
          <w:spacing w:val="-2"/>
          <w:szCs w:val="28"/>
        </w:rPr>
        <w:t>預算執行績效評核作業，以作為考核施政成效，及核列以後年度預算之參據。</w:t>
      </w:r>
      <w:r w:rsidR="00130765" w:rsidRPr="00E14824">
        <w:rPr>
          <w:rFonts w:ascii="標楷體" w:eastAsia="標楷體" w:hAnsi="標楷體"/>
          <w:spacing w:val="-2"/>
          <w:szCs w:val="28"/>
        </w:rPr>
        <w:t>經查</w:t>
      </w:r>
      <w:r w:rsidR="00130765" w:rsidRPr="00E14824">
        <w:rPr>
          <w:rFonts w:ascii="標楷體" w:eastAsia="標楷體" w:hAnsi="標楷體" w:hint="eastAsia"/>
          <w:spacing w:val="-2"/>
          <w:szCs w:val="28"/>
        </w:rPr>
        <w:t>109至112年度「文化資產場域系統治理計畫」（子計畫）原累計編列預算數15億4,434萬餘元（表2</w:t>
      </w:r>
      <w:r w:rsidR="00130765" w:rsidRPr="00E14824">
        <w:rPr>
          <w:rFonts w:ascii="標楷體" w:eastAsia="標楷體" w:hAnsi="標楷體"/>
          <w:spacing w:val="-2"/>
          <w:szCs w:val="28"/>
        </w:rPr>
        <w:t>0</w:t>
      </w:r>
      <w:r w:rsidR="00130765" w:rsidRPr="00E14824">
        <w:rPr>
          <w:rFonts w:ascii="標楷體" w:eastAsia="標楷體" w:hAnsi="標楷體" w:hint="eastAsia"/>
          <w:spacing w:val="-2"/>
          <w:szCs w:val="28"/>
        </w:rPr>
        <w:t>），惟該子計畫預算流用至其他子計畫金額達6億9,732萬餘元，約占原編列預算45.15％</w:t>
      </w:r>
      <w:r w:rsidR="00130765" w:rsidRPr="00AC014A">
        <w:rPr>
          <w:rFonts w:ascii="標楷體" w:eastAsia="標楷體" w:hAnsi="標楷體" w:hint="eastAsia"/>
          <w:szCs w:val="28"/>
        </w:rPr>
        <w:t>，可支用預算僅8億4,701萬餘元，約占編列預算之54.85％，致「產業文化資產創生計畫」、「產業文化資產交流合作計畫」、「產業文化資產展示及經營推廣行銷計畫」等分項計畫未執行。</w:t>
      </w:r>
      <w:r w:rsidR="00FB529F" w:rsidRPr="00AC014A">
        <w:rPr>
          <w:rFonts w:ascii="標楷體" w:eastAsia="標楷體" w:hAnsi="標楷體" w:hint="eastAsia"/>
          <w:szCs w:val="28"/>
        </w:rPr>
        <w:t>另</w:t>
      </w:r>
      <w:r w:rsidR="00FB529F" w:rsidRPr="00AC014A">
        <w:rPr>
          <w:rFonts w:ascii="標楷體" w:eastAsia="標楷體" w:hAnsi="標楷體" w:hint="eastAsia"/>
          <w:kern w:val="0"/>
          <w:szCs w:val="24"/>
        </w:rPr>
        <w:t>文化資產</w:t>
      </w:r>
      <w:r w:rsidR="00FB529F" w:rsidRPr="00AC014A">
        <w:rPr>
          <w:rFonts w:ascii="標楷體" w:eastAsia="標楷體" w:hAnsi="標楷體" w:hint="eastAsia"/>
          <w:szCs w:val="28"/>
        </w:rPr>
        <w:t>場域系統治理計畫計有14項分項計畫（同表2</w:t>
      </w:r>
      <w:r w:rsidR="00FB529F" w:rsidRPr="00AC014A">
        <w:rPr>
          <w:rFonts w:ascii="標楷體" w:eastAsia="標楷體" w:hAnsi="標楷體"/>
          <w:szCs w:val="28"/>
        </w:rPr>
        <w:t>0</w:t>
      </w:r>
      <w:r w:rsidR="00FB529F" w:rsidRPr="00AC014A">
        <w:rPr>
          <w:rFonts w:ascii="標楷體" w:eastAsia="標楷體" w:hAnsi="標楷體" w:hint="eastAsia"/>
          <w:szCs w:val="28"/>
        </w:rPr>
        <w:t>），僅「協補助聚落建築群、史蹟或</w:t>
      </w:r>
      <w:r w:rsidR="008B161C" w:rsidRPr="00AC014A">
        <w:rPr>
          <w:rFonts w:ascii="標楷體" w:eastAsia="標楷體" w:hAnsi="標楷體" w:hint="eastAsia"/>
          <w:szCs w:val="28"/>
        </w:rPr>
        <w:t>文化景觀、保全文資環境景觀保存計畫等研究計畫」等6分項計畫，設有</w:t>
      </w:r>
      <w:r w:rsidR="008B161C" w:rsidRPr="00AC014A">
        <w:rPr>
          <w:rFonts w:ascii="標楷體" w:eastAsia="標楷體" w:hAnsi="標楷體" w:hint="eastAsia"/>
          <w:szCs w:val="24"/>
        </w:rPr>
        <w:t>「完成古蹟歷史建築</w:t>
      </w:r>
      <w:r w:rsidR="00E14824" w:rsidRPr="00AC014A">
        <w:rPr>
          <w:rFonts w:ascii="標楷體" w:eastAsia="標楷體" w:hAnsi="標楷體" w:hint="eastAsia"/>
          <w:szCs w:val="24"/>
        </w:rPr>
        <w:t>紀念</w:t>
      </w:r>
      <w:r w:rsidR="00A511AF" w:rsidRPr="00AC014A">
        <w:rPr>
          <w:rFonts w:ascii="標楷體" w:eastAsia="標楷體" w:hAnsi="標楷體" w:hint="eastAsia"/>
          <w:szCs w:val="24"/>
        </w:rPr>
        <w:t>建築聚落建築群史蹟文化景觀等</w:t>
      </w:r>
    </w:p>
    <w:p w:rsidR="00F0240F" w:rsidRPr="00AC014A" w:rsidRDefault="008433C7" w:rsidP="008328A6">
      <w:pPr>
        <w:overflowPunct w:val="0"/>
        <w:snapToGrid w:val="0"/>
        <w:spacing w:line="410" w:lineRule="exact"/>
        <w:jc w:val="both"/>
        <w:rPr>
          <w:rFonts w:ascii="標楷體" w:eastAsia="標楷體" w:hAnsi="標楷體"/>
          <w:szCs w:val="28"/>
        </w:rPr>
      </w:pPr>
      <w:r w:rsidRPr="00AC014A">
        <w:rPr>
          <w:rFonts w:ascii="新細明體" w:hAnsi="新細明體" w:cs="新細明體"/>
          <w:noProof/>
          <w:kern w:val="0"/>
          <w:szCs w:val="24"/>
        </w:rPr>
        <mc:AlternateContent>
          <mc:Choice Requires="wps">
            <w:drawing>
              <wp:anchor distT="0" distB="0" distL="114300" distR="114300" simplePos="0" relativeHeight="251662848" behindDoc="1" locked="0" layoutInCell="1" allowOverlap="1" wp14:anchorId="2A64447D" wp14:editId="63A449C6">
                <wp:simplePos x="0" y="0"/>
                <wp:positionH relativeFrom="margin">
                  <wp:posOffset>-76835</wp:posOffset>
                </wp:positionH>
                <wp:positionV relativeFrom="margin">
                  <wp:posOffset>33020</wp:posOffset>
                </wp:positionV>
                <wp:extent cx="6561455" cy="6234430"/>
                <wp:effectExtent l="0" t="0" r="0" b="0"/>
                <wp:wrapSquare wrapText="bothSides"/>
                <wp:docPr id="24" name="文字方塊 2"/>
                <wp:cNvGraphicFramePr/>
                <a:graphic xmlns:a="http://schemas.openxmlformats.org/drawingml/2006/main">
                  <a:graphicData uri="http://schemas.microsoft.com/office/word/2010/wordprocessingShape">
                    <wps:wsp>
                      <wps:cNvSpPr txBox="1"/>
                      <wps:spPr>
                        <a:xfrm>
                          <a:off x="0" y="0"/>
                          <a:ext cx="6561455" cy="6234430"/>
                        </a:xfrm>
                        <a:prstGeom prst="rect">
                          <a:avLst/>
                        </a:prstGeom>
                        <a:noFill/>
                        <a:ln w="6350">
                          <a:noFill/>
                        </a:ln>
                        <a:effectLst/>
                      </wps:spPr>
                      <wps:txbx>
                        <w:txbxContent>
                          <w:tbl>
                            <w:tblPr>
                              <w:tblOverlap w:val="never"/>
                              <w:tblW w:w="9869" w:type="dxa"/>
                              <w:tblInd w:w="28" w:type="dxa"/>
                              <w:tblLayout w:type="fixed"/>
                              <w:tblCellMar>
                                <w:left w:w="28" w:type="dxa"/>
                                <w:right w:w="28" w:type="dxa"/>
                              </w:tblCellMar>
                              <w:tblLook w:val="04A0" w:firstRow="1" w:lastRow="0" w:firstColumn="1" w:lastColumn="0" w:noHBand="0" w:noVBand="1"/>
                            </w:tblPr>
                            <w:tblGrid>
                              <w:gridCol w:w="426"/>
                              <w:gridCol w:w="2990"/>
                              <w:gridCol w:w="994"/>
                              <w:gridCol w:w="1078"/>
                              <w:gridCol w:w="839"/>
                              <w:gridCol w:w="903"/>
                              <w:gridCol w:w="1309"/>
                              <w:gridCol w:w="672"/>
                              <w:gridCol w:w="658"/>
                            </w:tblGrid>
                            <w:tr w:rsidR="00B724F1" w:rsidTr="00AD4E39">
                              <w:trPr>
                                <w:trHeight w:val="20"/>
                              </w:trPr>
                              <w:tc>
                                <w:tcPr>
                                  <w:tcW w:w="9869" w:type="dxa"/>
                                  <w:gridSpan w:val="9"/>
                                  <w:hideMark/>
                                </w:tcPr>
                                <w:p w:rsidR="00B724F1" w:rsidRDefault="00B724F1" w:rsidP="008328A6">
                                  <w:pPr>
                                    <w:overflowPunct w:val="0"/>
                                    <w:spacing w:line="270" w:lineRule="exact"/>
                                    <w:jc w:val="center"/>
                                    <w:rPr>
                                      <w:rFonts w:ascii="標楷體" w:eastAsia="標楷體" w:hAnsi="標楷體"/>
                                      <w:b/>
                                      <w:bCs/>
                                      <w:szCs w:val="24"/>
                                    </w:rPr>
                                  </w:pPr>
                                  <w:r>
                                    <w:rPr>
                                      <w:rFonts w:ascii="標楷體" w:eastAsia="標楷體" w:hAnsi="標楷體" w:hint="eastAsia"/>
                                      <w:b/>
                                      <w:bCs/>
                                      <w:szCs w:val="24"/>
                                    </w:rPr>
                                    <w:t xml:space="preserve">表20　</w:t>
                                  </w:r>
                                  <w:r w:rsidRPr="00F804C7">
                                    <w:rPr>
                                      <w:rFonts w:ascii="標楷體" w:eastAsia="標楷體" w:hAnsi="標楷體" w:hint="eastAsia"/>
                                      <w:b/>
                                      <w:bCs/>
                                      <w:szCs w:val="24"/>
                                    </w:rPr>
                                    <w:t>109至112年度文化資</w:t>
                                  </w:r>
                                  <w:r>
                                    <w:rPr>
                                      <w:rFonts w:ascii="標楷體" w:eastAsia="標楷體" w:hAnsi="標楷體" w:hint="eastAsia"/>
                                      <w:b/>
                                      <w:bCs/>
                                      <w:szCs w:val="24"/>
                                    </w:rPr>
                                    <w:t>產場域系統治理計畫－各分項計畫之預算執行情形</w:t>
                                  </w:r>
                                </w:p>
                              </w:tc>
                            </w:tr>
                            <w:tr w:rsidR="00B724F1" w:rsidTr="00AD4E39">
                              <w:trPr>
                                <w:trHeight w:val="20"/>
                              </w:trPr>
                              <w:tc>
                                <w:tcPr>
                                  <w:tcW w:w="9869" w:type="dxa"/>
                                  <w:gridSpan w:val="9"/>
                                  <w:tcBorders>
                                    <w:top w:val="nil"/>
                                    <w:left w:val="nil"/>
                                    <w:bottom w:val="single" w:sz="4" w:space="0" w:color="auto"/>
                                    <w:right w:val="nil"/>
                                  </w:tcBorders>
                                  <w:hideMark/>
                                </w:tcPr>
                                <w:p w:rsidR="00B724F1" w:rsidRDefault="00B724F1" w:rsidP="008328A6">
                                  <w:pPr>
                                    <w:overflowPunct w:val="0"/>
                                    <w:spacing w:line="270" w:lineRule="exact"/>
                                    <w:jc w:val="right"/>
                                    <w:rPr>
                                      <w:rFonts w:ascii="標楷體" w:eastAsia="標楷體" w:hAnsi="標楷體"/>
                                      <w:sz w:val="20"/>
                                    </w:rPr>
                                  </w:pPr>
                                  <w:r>
                                    <w:rPr>
                                      <w:rFonts w:ascii="標楷體" w:eastAsia="標楷體" w:hAnsi="標楷體" w:hint="eastAsia"/>
                                      <w:sz w:val="20"/>
                                    </w:rPr>
                                    <w:t>單位：新臺幣千元、％、案、處</w:t>
                                  </w:r>
                                </w:p>
                              </w:tc>
                            </w:tr>
                            <w:tr w:rsidR="00B724F1" w:rsidTr="00AD4E39">
                              <w:trPr>
                                <w:trHeight w:val="20"/>
                              </w:trPr>
                              <w:tc>
                                <w:tcPr>
                                  <w:tcW w:w="426" w:type="dxa"/>
                                  <w:vMerge w:val="restart"/>
                                  <w:tcBorders>
                                    <w:top w:val="single" w:sz="4" w:space="0" w:color="auto"/>
                                    <w:left w:val="single" w:sz="4" w:space="0" w:color="auto"/>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序號</w:t>
                                  </w:r>
                                </w:p>
                              </w:tc>
                              <w:tc>
                                <w:tcPr>
                                  <w:tcW w:w="2990" w:type="dxa"/>
                                  <w:vMerge w:val="restar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分項計畫名稱</w:t>
                                  </w:r>
                                </w:p>
                              </w:tc>
                              <w:tc>
                                <w:tcPr>
                                  <w:tcW w:w="994"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實際編列</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預算數</w:t>
                                  </w:r>
                                </w:p>
                                <w:p w:rsidR="00B724F1" w:rsidRDefault="00B724F1" w:rsidP="008328A6">
                                  <w:pPr>
                                    <w:overflowPunct w:val="0"/>
                                    <w:spacing w:line="270" w:lineRule="exact"/>
                                    <w:jc w:val="center"/>
                                    <w:rPr>
                                      <w:rFonts w:ascii="標楷體" w:eastAsia="標楷體" w:hAnsi="標楷體"/>
                                      <w:bCs/>
                                      <w:sz w:val="20"/>
                                      <w:szCs w:val="20"/>
                                    </w:rPr>
                                  </w:pPr>
                                  <w:r w:rsidRPr="00EE50C3">
                                    <w:rPr>
                                      <w:rFonts w:ascii="標楷體" w:eastAsia="標楷體" w:hAnsi="標楷體" w:hint="eastAsia"/>
                                      <w:bCs/>
                                      <w:sz w:val="20"/>
                                      <w:szCs w:val="20"/>
                                    </w:rPr>
                                    <w:t>（</w:t>
                                  </w:r>
                                  <w:r>
                                    <w:rPr>
                                      <w:rFonts w:ascii="標楷體" w:eastAsia="標楷體" w:hAnsi="標楷體" w:hint="eastAsia"/>
                                      <w:bCs/>
                                      <w:sz w:val="20"/>
                                      <w:szCs w:val="20"/>
                                    </w:rPr>
                                    <w:t>A</w:t>
                                  </w:r>
                                  <w:r w:rsidRPr="00EE50C3">
                                    <w:rPr>
                                      <w:rFonts w:ascii="標楷體" w:eastAsia="標楷體" w:hAnsi="標楷體" w:hint="eastAsia"/>
                                      <w:bCs/>
                                      <w:sz w:val="20"/>
                                      <w:szCs w:val="20"/>
                                    </w:rPr>
                                    <w:t>）</w:t>
                                  </w:r>
                                </w:p>
                              </w:tc>
                              <w:tc>
                                <w:tcPr>
                                  <w:tcW w:w="1078"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流用</w:t>
                                  </w:r>
                                  <w:r w:rsidRPr="00EE50C3">
                                    <w:rPr>
                                      <w:rFonts w:ascii="標楷體" w:eastAsia="標楷體" w:hAnsi="標楷體" w:hint="eastAsia"/>
                                      <w:bCs/>
                                      <w:sz w:val="20"/>
                                      <w:szCs w:val="20"/>
                                    </w:rPr>
                                    <w:t>（</w:t>
                                  </w:r>
                                  <w:r>
                                    <w:rPr>
                                      <w:rFonts w:ascii="標楷體" w:eastAsia="標楷體" w:hAnsi="標楷體" w:hint="eastAsia"/>
                                      <w:bCs/>
                                      <w:sz w:val="20"/>
                                      <w:szCs w:val="20"/>
                                    </w:rPr>
                                    <w:t>調整</w:t>
                                  </w:r>
                                  <w:r w:rsidRPr="00EE50C3">
                                    <w:rPr>
                                      <w:rFonts w:ascii="標楷體" w:eastAsia="標楷體" w:hAnsi="標楷體" w:hint="eastAsia"/>
                                      <w:bCs/>
                                      <w:sz w:val="20"/>
                                      <w:szCs w:val="20"/>
                                    </w:rPr>
                                    <w:t>）</w:t>
                                  </w:r>
                                  <w:r>
                                    <w:rPr>
                                      <w:rFonts w:ascii="標楷體" w:eastAsia="標楷體" w:hAnsi="標楷體" w:hint="eastAsia"/>
                                      <w:bCs/>
                                      <w:sz w:val="20"/>
                                      <w:szCs w:val="20"/>
                                    </w:rPr>
                                    <w:t>後預算數</w:t>
                                  </w:r>
                                  <w:r w:rsidRPr="00EE50C3">
                                    <w:rPr>
                                      <w:rFonts w:ascii="標楷體" w:eastAsia="標楷體" w:hAnsi="標楷體" w:hint="eastAsia"/>
                                      <w:bCs/>
                                      <w:sz w:val="20"/>
                                      <w:szCs w:val="20"/>
                                    </w:rPr>
                                    <w:t>（</w:t>
                                  </w:r>
                                  <w:r>
                                    <w:rPr>
                                      <w:rFonts w:ascii="標楷體" w:eastAsia="標楷體" w:hAnsi="標楷體" w:hint="eastAsia"/>
                                      <w:bCs/>
                                      <w:sz w:val="20"/>
                                      <w:szCs w:val="20"/>
                                    </w:rPr>
                                    <w:t>B</w:t>
                                  </w:r>
                                  <w:r w:rsidRPr="00EE50C3">
                                    <w:rPr>
                                      <w:rFonts w:ascii="標楷體" w:eastAsia="標楷體" w:hAnsi="標楷體" w:hint="eastAsia"/>
                                      <w:bCs/>
                                      <w:sz w:val="20"/>
                                      <w:szCs w:val="20"/>
                                    </w:rPr>
                                    <w:t>）</w:t>
                                  </w:r>
                                </w:p>
                              </w:tc>
                              <w:tc>
                                <w:tcPr>
                                  <w:tcW w:w="1742" w:type="dxa"/>
                                  <w:gridSpan w:val="2"/>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流用</w:t>
                                  </w:r>
                                  <w:r w:rsidRPr="00EE50C3">
                                    <w:rPr>
                                      <w:rFonts w:ascii="標楷體" w:eastAsia="標楷體" w:hAnsi="標楷體" w:hint="eastAsia"/>
                                      <w:bCs/>
                                      <w:sz w:val="20"/>
                                      <w:szCs w:val="20"/>
                                    </w:rPr>
                                    <w:t>（</w:t>
                                  </w:r>
                                  <w:r>
                                    <w:rPr>
                                      <w:rFonts w:ascii="標楷體" w:eastAsia="標楷體" w:hAnsi="標楷體" w:hint="eastAsia"/>
                                      <w:bCs/>
                                      <w:sz w:val="20"/>
                                      <w:szCs w:val="20"/>
                                    </w:rPr>
                                    <w:t>調整</w:t>
                                  </w:r>
                                  <w:r w:rsidRPr="00EE50C3">
                                    <w:rPr>
                                      <w:rFonts w:ascii="標楷體" w:eastAsia="標楷體" w:hAnsi="標楷體" w:hint="eastAsia"/>
                                      <w:bCs/>
                                      <w:sz w:val="20"/>
                                      <w:szCs w:val="20"/>
                                    </w:rPr>
                                    <w:t>）</w:t>
                                  </w:r>
                                  <w:r>
                                    <w:rPr>
                                      <w:rFonts w:ascii="標楷體" w:eastAsia="標楷體" w:hAnsi="標楷體" w:hint="eastAsia"/>
                                      <w:bCs/>
                                      <w:sz w:val="20"/>
                                      <w:szCs w:val="20"/>
                                    </w:rPr>
                                    <w:t>金額</w:t>
                                  </w:r>
                                </w:p>
                              </w:tc>
                              <w:tc>
                                <w:tcPr>
                                  <w:tcW w:w="1309"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績效衡量指標</w:t>
                                  </w:r>
                                </w:p>
                              </w:tc>
                              <w:tc>
                                <w:tcPr>
                                  <w:tcW w:w="672"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預定</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目標值</w:t>
                                  </w:r>
                                </w:p>
                              </w:tc>
                              <w:tc>
                                <w:tcPr>
                                  <w:tcW w:w="658"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實際</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完成值</w:t>
                                  </w:r>
                                </w:p>
                              </w:tc>
                            </w:tr>
                            <w:tr w:rsidR="00B724F1" w:rsidTr="00AD4E39">
                              <w:trPr>
                                <w:trHeight w:val="2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2990"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839"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金額</w:t>
                                  </w:r>
                                </w:p>
                                <w:p w:rsidR="00B724F1" w:rsidRPr="002B6CEB" w:rsidRDefault="00B724F1" w:rsidP="008328A6">
                                  <w:pPr>
                                    <w:overflowPunct w:val="0"/>
                                    <w:spacing w:line="270" w:lineRule="exact"/>
                                    <w:jc w:val="center"/>
                                    <w:rPr>
                                      <w:rFonts w:ascii="標楷體" w:eastAsia="標楷體" w:hAnsi="標楷體"/>
                                      <w:bCs/>
                                      <w:spacing w:val="-20"/>
                                      <w:sz w:val="20"/>
                                      <w:szCs w:val="20"/>
                                    </w:rPr>
                                  </w:pPr>
                                  <w:r w:rsidRPr="002B6CEB">
                                    <w:rPr>
                                      <w:rFonts w:ascii="標楷體" w:eastAsia="標楷體" w:hAnsi="標楷體" w:hint="eastAsia"/>
                                      <w:bCs/>
                                      <w:spacing w:val="-20"/>
                                      <w:sz w:val="20"/>
                                      <w:szCs w:val="20"/>
                                    </w:rPr>
                                    <w:t>C=（A</w:t>
                                  </w:r>
                                  <w:r w:rsidRPr="002B6CEB">
                                    <w:rPr>
                                      <w:rFonts w:ascii="標楷體" w:eastAsia="標楷體" w:hAnsi="標楷體"/>
                                      <w:bCs/>
                                      <w:spacing w:val="-20"/>
                                      <w:sz w:val="20"/>
                                      <w:szCs w:val="20"/>
                                    </w:rPr>
                                    <w:t>-</w:t>
                                  </w:r>
                                  <w:r w:rsidRPr="002B6CEB">
                                    <w:rPr>
                                      <w:rFonts w:ascii="標楷體" w:eastAsia="標楷體" w:hAnsi="標楷體" w:hint="eastAsia"/>
                                      <w:bCs/>
                                      <w:spacing w:val="-20"/>
                                      <w:sz w:val="20"/>
                                      <w:szCs w:val="20"/>
                                    </w:rPr>
                                    <w:t>B）</w:t>
                                  </w:r>
                                </w:p>
                              </w:tc>
                              <w:tc>
                                <w:tcPr>
                                  <w:tcW w:w="903"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比率</w:t>
                                  </w:r>
                                </w:p>
                                <w:p w:rsidR="00B724F1" w:rsidRPr="002B6CEB" w:rsidRDefault="00B724F1" w:rsidP="008328A6">
                                  <w:pPr>
                                    <w:overflowPunct w:val="0"/>
                                    <w:spacing w:line="270" w:lineRule="exact"/>
                                    <w:ind w:leftChars="-8" w:left="2" w:hanging="21"/>
                                    <w:jc w:val="center"/>
                                    <w:rPr>
                                      <w:rFonts w:ascii="標楷體" w:eastAsia="標楷體" w:hAnsi="標楷體"/>
                                      <w:bCs/>
                                      <w:spacing w:val="-20"/>
                                      <w:sz w:val="20"/>
                                      <w:szCs w:val="20"/>
                                    </w:rPr>
                                  </w:pPr>
                                  <w:r w:rsidRPr="002B6CEB">
                                    <w:rPr>
                                      <w:rFonts w:ascii="標楷體" w:eastAsia="標楷體" w:hAnsi="標楷體" w:hint="eastAsia"/>
                                      <w:bCs/>
                                      <w:spacing w:val="-20"/>
                                      <w:sz w:val="20"/>
                                      <w:szCs w:val="20"/>
                                    </w:rPr>
                                    <w:t>（C/A×100）</w:t>
                                  </w:r>
                                </w:p>
                              </w:tc>
                              <w:tc>
                                <w:tcPr>
                                  <w:tcW w:w="130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72"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r>
                            <w:tr w:rsidR="00B724F1" w:rsidTr="00AD4E39">
                              <w:trPr>
                                <w:trHeight w:val="20"/>
                              </w:trPr>
                              <w:tc>
                                <w:tcPr>
                                  <w:tcW w:w="3416" w:type="dxa"/>
                                  <w:gridSpan w:val="2"/>
                                  <w:tcBorders>
                                    <w:top w:val="single" w:sz="4" w:space="0" w:color="auto"/>
                                    <w:left w:val="single" w:sz="4" w:space="0" w:color="auto"/>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
                                      <w:bCs/>
                                      <w:sz w:val="20"/>
                                      <w:szCs w:val="20"/>
                                    </w:rPr>
                                  </w:pPr>
                                  <w:r w:rsidRPr="00F32BB6">
                                    <w:rPr>
                                      <w:rFonts w:ascii="標楷體" w:eastAsia="標楷體" w:hAnsi="標楷體" w:hint="eastAsia"/>
                                      <w:b/>
                                      <w:bCs/>
                                      <w:spacing w:val="280"/>
                                      <w:kern w:val="0"/>
                                      <w:sz w:val="20"/>
                                      <w:szCs w:val="20"/>
                                      <w:fitText w:val="960" w:id="-966621184"/>
                                    </w:rPr>
                                    <w:t>合</w:t>
                                  </w:r>
                                  <w:r w:rsidRPr="00F32BB6">
                                    <w:rPr>
                                      <w:rFonts w:ascii="標楷體" w:eastAsia="標楷體" w:hAnsi="標楷體" w:hint="eastAsia"/>
                                      <w:b/>
                                      <w:bCs/>
                                      <w:kern w:val="0"/>
                                      <w:sz w:val="20"/>
                                      <w:szCs w:val="20"/>
                                      <w:fitText w:val="960" w:id="-966621184"/>
                                    </w:rPr>
                                    <w:t>計</w:t>
                                  </w:r>
                                </w:p>
                              </w:tc>
                              <w:tc>
                                <w:tcPr>
                                  <w:tcW w:w="994"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1,544,342</w:t>
                                  </w:r>
                                </w:p>
                              </w:tc>
                              <w:tc>
                                <w:tcPr>
                                  <w:tcW w:w="1078"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847,017</w:t>
                                  </w:r>
                                </w:p>
                              </w:tc>
                              <w:tc>
                                <w:tcPr>
                                  <w:tcW w:w="839"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697,324</w:t>
                                  </w:r>
                                </w:p>
                              </w:tc>
                              <w:tc>
                                <w:tcPr>
                                  <w:tcW w:w="903"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45.15</w:t>
                                  </w:r>
                                </w:p>
                              </w:tc>
                              <w:tc>
                                <w:tcPr>
                                  <w:tcW w:w="130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72"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協補助聚落建築群、史蹟或文化景觀、保全文資環境景觀保存計畫等研究計畫</w:t>
                                  </w:r>
                                </w:p>
                              </w:tc>
                              <w:tc>
                                <w:tcPr>
                                  <w:tcW w:w="994"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bCs/>
                                      <w:sz w:val="20"/>
                                      <w:szCs w:val="20"/>
                                    </w:rPr>
                                    <w:t>761,664</w:t>
                                  </w:r>
                                </w:p>
                              </w:tc>
                              <w:tc>
                                <w:tcPr>
                                  <w:tcW w:w="1078"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bCs/>
                                      <w:sz w:val="20"/>
                                      <w:szCs w:val="20"/>
                                    </w:rPr>
                                    <w:t>526,014</w:t>
                                  </w:r>
                                </w:p>
                              </w:tc>
                              <w:tc>
                                <w:tcPr>
                                  <w:tcW w:w="839"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235,650</w:t>
                                  </w:r>
                                </w:p>
                              </w:tc>
                              <w:tc>
                                <w:tcPr>
                                  <w:tcW w:w="903"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30.94</w:t>
                                  </w: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完成古蹟歷史建築紀念建築聚落建築群史蹟文化景觀等文化資產檔案建置案數</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105</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210</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2</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補助聚落建築群、史蹟或文化景觀之規劃設計修復活化再利用計畫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6F0540">
                              <w:trPr>
                                <w:trHeight w:val="859"/>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3</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Pr="009C4912" w:rsidRDefault="00B724F1" w:rsidP="008328A6">
                                  <w:pPr>
                                    <w:overflowPunct w:val="0"/>
                                    <w:spacing w:line="270" w:lineRule="exact"/>
                                    <w:jc w:val="both"/>
                                    <w:rPr>
                                      <w:rFonts w:ascii="標楷體" w:eastAsia="標楷體" w:hAnsi="標楷體"/>
                                      <w:spacing w:val="10"/>
                                      <w:sz w:val="20"/>
                                      <w:szCs w:val="20"/>
                                    </w:rPr>
                                  </w:pPr>
                                  <w:r w:rsidRPr="009C4912">
                                    <w:rPr>
                                      <w:rFonts w:ascii="標楷體" w:eastAsia="標楷體" w:hAnsi="標楷體" w:hint="eastAsia"/>
                                      <w:spacing w:val="10"/>
                                      <w:sz w:val="20"/>
                                      <w:szCs w:val="20"/>
                                    </w:rPr>
                                    <w:t>聚落建築群、史蹟或文化景觀文化資產保存研究、推廣等</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完成古蹟歷史建築紀念建築聚落建築群史蹟文化景觀等文化資產規劃設計或修復活化再利用案數</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135</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335</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4</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輔導各市縣政府推動眷村文化資產保存</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5</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pacing w:val="-6"/>
                                      <w:sz w:val="20"/>
                                      <w:szCs w:val="20"/>
                                    </w:rPr>
                                  </w:pPr>
                                  <w:r>
                                    <w:rPr>
                                      <w:rFonts w:ascii="標楷體" w:eastAsia="標楷體" w:hAnsi="標楷體" w:hint="eastAsia"/>
                                      <w:spacing w:val="-6"/>
                                      <w:sz w:val="20"/>
                                      <w:szCs w:val="20"/>
                                    </w:rPr>
                                    <w:t>補助市縣政府辦理眷村文化場域再生計畫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建立產業文化資產體驗學習場域</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6</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6</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6</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sidRPr="009C4912">
                                    <w:rPr>
                                      <w:rFonts w:ascii="標楷體" w:eastAsia="標楷體" w:hAnsi="標楷體" w:hint="eastAsia"/>
                                      <w:spacing w:val="10"/>
                                      <w:sz w:val="20"/>
                                      <w:szCs w:val="20"/>
                                    </w:rPr>
                                    <w:t>眷村文化保存修復及保溫計畫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7</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產業文化資產創生計畫</w:t>
                                  </w:r>
                                </w:p>
                              </w:tc>
                              <w:tc>
                                <w:tcPr>
                                  <w:tcW w:w="994"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782,678</w:t>
                                  </w:r>
                                </w:p>
                              </w:tc>
                              <w:tc>
                                <w:tcPr>
                                  <w:tcW w:w="1078"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321,003</w:t>
                                  </w:r>
                                </w:p>
                              </w:tc>
                              <w:tc>
                                <w:tcPr>
                                  <w:tcW w:w="839"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461,674</w:t>
                                  </w:r>
                                </w:p>
                              </w:tc>
                              <w:tc>
                                <w:tcPr>
                                  <w:tcW w:w="903"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58.99</w:t>
                                  </w:r>
                                </w:p>
                              </w:tc>
                              <w:tc>
                                <w:tcPr>
                                  <w:tcW w:w="2639" w:type="dxa"/>
                                  <w:gridSpan w:val="3"/>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無</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8</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產業文化資產交流合作計畫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產業文化資產展示及經營推廣行銷計畫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10</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辦理文資資源典藏空間優化先期規劃</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11</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辦理各項文化資產國際（含新南向國家）交流合作案</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12</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Pr="002B6CEB" w:rsidRDefault="00B724F1" w:rsidP="008328A6">
                                  <w:pPr>
                                    <w:overflowPunct w:val="0"/>
                                    <w:spacing w:line="270" w:lineRule="exact"/>
                                    <w:jc w:val="both"/>
                                    <w:rPr>
                                      <w:rFonts w:ascii="標楷體" w:eastAsia="標楷體" w:hAnsi="標楷體"/>
                                      <w:spacing w:val="-6"/>
                                      <w:sz w:val="20"/>
                                      <w:szCs w:val="20"/>
                                    </w:rPr>
                                  </w:pPr>
                                  <w:r w:rsidRPr="002B6CEB">
                                    <w:rPr>
                                      <w:rFonts w:ascii="標楷體" w:eastAsia="標楷體" w:hAnsi="標楷體" w:hint="eastAsia"/>
                                      <w:spacing w:val="-6"/>
                                      <w:sz w:val="20"/>
                                      <w:szCs w:val="20"/>
                                    </w:rPr>
                                    <w:t>辦理臺灣世界遺產潛力點（含文化路徑）整體保存規劃及平台建置計畫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13</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辦理文資學院計畫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14</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世界記憶推動計畫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9869" w:type="dxa"/>
                                  <w:gridSpan w:val="9"/>
                                  <w:tcBorders>
                                    <w:top w:val="single" w:sz="4" w:space="0" w:color="auto"/>
                                  </w:tcBorders>
                                  <w:shd w:val="clear" w:color="auto" w:fill="FFFFFF"/>
                                  <w:noWrap/>
                                  <w:vAlign w:val="center"/>
                                </w:tcPr>
                                <w:p w:rsidR="00B724F1" w:rsidRPr="003F4F25" w:rsidRDefault="00B724F1" w:rsidP="008328A6">
                                  <w:pPr>
                                    <w:overflowPunct w:val="0"/>
                                    <w:spacing w:line="270" w:lineRule="exact"/>
                                    <w:ind w:leftChars="-17" w:left="-41"/>
                                    <w:rPr>
                                      <w:rFonts w:ascii="標楷體" w:eastAsia="標楷體" w:hAnsi="標楷體"/>
                                      <w:sz w:val="18"/>
                                      <w:szCs w:val="18"/>
                                    </w:rPr>
                                  </w:pPr>
                                  <w:r w:rsidRPr="003F4F25">
                                    <w:rPr>
                                      <w:rFonts w:ascii="標楷體" w:eastAsia="標楷體" w:hAnsi="標楷體" w:hint="eastAsia"/>
                                      <w:bCs/>
                                      <w:sz w:val="18"/>
                                      <w:szCs w:val="18"/>
                                    </w:rPr>
                                    <w:t>資料來源：整理自文資局提供資料。</w:t>
                                  </w:r>
                                </w:p>
                              </w:tc>
                            </w:tr>
                          </w:tbl>
                          <w:p w:rsidR="00B724F1" w:rsidRPr="009D476B" w:rsidRDefault="00B724F1" w:rsidP="00B40966">
                            <w:pPr>
                              <w:spacing w:line="30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4447D" id="_x0000_s1049" type="#_x0000_t202" style="position:absolute;left:0;text-align:left;margin-left:-6.05pt;margin-top:2.6pt;width:516.65pt;height:490.9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" filled="f" stroked="f" strokeweight=".5pt">
                <v:textbox>
                  <w:txbxContent>
                    <w:tbl>
                      <w:tblPr>
                        <w:tblOverlap w:val="never"/>
                        <w:tblW w:w="9869" w:type="dxa"/>
                        <w:tblInd w:w="28" w:type="dxa"/>
                        <w:tblLayout w:type="fixed"/>
                        <w:tblCellMar>
                          <w:left w:w="28" w:type="dxa"/>
                          <w:right w:w="28" w:type="dxa"/>
                        </w:tblCellMar>
                        <w:tblLook w:val="04A0" w:firstRow="1" w:lastRow="0" w:firstColumn="1" w:lastColumn="0" w:noHBand="0" w:noVBand="1"/>
                      </w:tblPr>
                      <w:tblGrid>
                        <w:gridCol w:w="426"/>
                        <w:gridCol w:w="2990"/>
                        <w:gridCol w:w="994"/>
                        <w:gridCol w:w="1078"/>
                        <w:gridCol w:w="839"/>
                        <w:gridCol w:w="903"/>
                        <w:gridCol w:w="1309"/>
                        <w:gridCol w:w="672"/>
                        <w:gridCol w:w="658"/>
                      </w:tblGrid>
                      <w:tr w:rsidR="00B724F1" w:rsidTr="00AD4E39">
                        <w:trPr>
                          <w:trHeight w:val="20"/>
                        </w:trPr>
                        <w:tc>
                          <w:tcPr>
                            <w:tcW w:w="9869" w:type="dxa"/>
                            <w:gridSpan w:val="9"/>
                            <w:hideMark/>
                          </w:tcPr>
                          <w:p w:rsidR="00B724F1" w:rsidRDefault="00B724F1" w:rsidP="008328A6">
                            <w:pPr>
                              <w:overflowPunct w:val="0"/>
                              <w:spacing w:line="270" w:lineRule="exact"/>
                              <w:jc w:val="center"/>
                              <w:rPr>
                                <w:rFonts w:ascii="標楷體" w:eastAsia="標楷體" w:hAnsi="標楷體"/>
                                <w:b/>
                                <w:bCs/>
                                <w:szCs w:val="24"/>
                              </w:rPr>
                            </w:pPr>
                            <w:r>
                              <w:rPr>
                                <w:rFonts w:ascii="標楷體" w:eastAsia="標楷體" w:hAnsi="標楷體" w:hint="eastAsia"/>
                                <w:b/>
                                <w:bCs/>
                                <w:szCs w:val="24"/>
                              </w:rPr>
                              <w:t xml:space="preserve">表20　</w:t>
                            </w:r>
                            <w:r w:rsidRPr="00F804C7">
                              <w:rPr>
                                <w:rFonts w:ascii="標楷體" w:eastAsia="標楷體" w:hAnsi="標楷體" w:hint="eastAsia"/>
                                <w:b/>
                                <w:bCs/>
                                <w:szCs w:val="24"/>
                              </w:rPr>
                              <w:t>109至112年度文化資</w:t>
                            </w:r>
                            <w:r>
                              <w:rPr>
                                <w:rFonts w:ascii="標楷體" w:eastAsia="標楷體" w:hAnsi="標楷體" w:hint="eastAsia"/>
                                <w:b/>
                                <w:bCs/>
                                <w:szCs w:val="24"/>
                              </w:rPr>
                              <w:t>產場域系統治理計畫－各分項計畫之預算執行情形</w:t>
                            </w:r>
                          </w:p>
                        </w:tc>
                      </w:tr>
                      <w:tr w:rsidR="00B724F1" w:rsidTr="00AD4E39">
                        <w:trPr>
                          <w:trHeight w:val="20"/>
                        </w:trPr>
                        <w:tc>
                          <w:tcPr>
                            <w:tcW w:w="9869" w:type="dxa"/>
                            <w:gridSpan w:val="9"/>
                            <w:tcBorders>
                              <w:top w:val="nil"/>
                              <w:left w:val="nil"/>
                              <w:bottom w:val="single" w:sz="4" w:space="0" w:color="auto"/>
                              <w:right w:val="nil"/>
                            </w:tcBorders>
                            <w:hideMark/>
                          </w:tcPr>
                          <w:p w:rsidR="00B724F1" w:rsidRDefault="00B724F1" w:rsidP="008328A6">
                            <w:pPr>
                              <w:overflowPunct w:val="0"/>
                              <w:spacing w:line="270" w:lineRule="exact"/>
                              <w:jc w:val="right"/>
                              <w:rPr>
                                <w:rFonts w:ascii="標楷體" w:eastAsia="標楷體" w:hAnsi="標楷體"/>
                                <w:sz w:val="20"/>
                              </w:rPr>
                            </w:pPr>
                            <w:r>
                              <w:rPr>
                                <w:rFonts w:ascii="標楷體" w:eastAsia="標楷體" w:hAnsi="標楷體" w:hint="eastAsia"/>
                                <w:sz w:val="20"/>
                              </w:rPr>
                              <w:t>單位：新臺幣千元、％、案、處</w:t>
                            </w:r>
                          </w:p>
                        </w:tc>
                      </w:tr>
                      <w:tr w:rsidR="00B724F1" w:rsidTr="00AD4E39">
                        <w:trPr>
                          <w:trHeight w:val="20"/>
                        </w:trPr>
                        <w:tc>
                          <w:tcPr>
                            <w:tcW w:w="426" w:type="dxa"/>
                            <w:vMerge w:val="restart"/>
                            <w:tcBorders>
                              <w:top w:val="single" w:sz="4" w:space="0" w:color="auto"/>
                              <w:left w:val="single" w:sz="4" w:space="0" w:color="auto"/>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序號</w:t>
                            </w:r>
                          </w:p>
                        </w:tc>
                        <w:tc>
                          <w:tcPr>
                            <w:tcW w:w="2990" w:type="dxa"/>
                            <w:vMerge w:val="restar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分項計畫名稱</w:t>
                            </w:r>
                          </w:p>
                        </w:tc>
                        <w:tc>
                          <w:tcPr>
                            <w:tcW w:w="994"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實際編列</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預算數</w:t>
                            </w:r>
                          </w:p>
                          <w:p w:rsidR="00B724F1" w:rsidRDefault="00B724F1" w:rsidP="008328A6">
                            <w:pPr>
                              <w:overflowPunct w:val="0"/>
                              <w:spacing w:line="270" w:lineRule="exact"/>
                              <w:jc w:val="center"/>
                              <w:rPr>
                                <w:rFonts w:ascii="標楷體" w:eastAsia="標楷體" w:hAnsi="標楷體"/>
                                <w:bCs/>
                                <w:sz w:val="20"/>
                                <w:szCs w:val="20"/>
                              </w:rPr>
                            </w:pPr>
                            <w:r w:rsidRPr="00EE50C3">
                              <w:rPr>
                                <w:rFonts w:ascii="標楷體" w:eastAsia="標楷體" w:hAnsi="標楷體" w:hint="eastAsia"/>
                                <w:bCs/>
                                <w:sz w:val="20"/>
                                <w:szCs w:val="20"/>
                              </w:rPr>
                              <w:t>（</w:t>
                            </w:r>
                            <w:r>
                              <w:rPr>
                                <w:rFonts w:ascii="標楷體" w:eastAsia="標楷體" w:hAnsi="標楷體" w:hint="eastAsia"/>
                                <w:bCs/>
                                <w:sz w:val="20"/>
                                <w:szCs w:val="20"/>
                              </w:rPr>
                              <w:t>A</w:t>
                            </w:r>
                            <w:r w:rsidRPr="00EE50C3">
                              <w:rPr>
                                <w:rFonts w:ascii="標楷體" w:eastAsia="標楷體" w:hAnsi="標楷體" w:hint="eastAsia"/>
                                <w:bCs/>
                                <w:sz w:val="20"/>
                                <w:szCs w:val="20"/>
                              </w:rPr>
                              <w:t>）</w:t>
                            </w:r>
                          </w:p>
                        </w:tc>
                        <w:tc>
                          <w:tcPr>
                            <w:tcW w:w="1078"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流用</w:t>
                            </w:r>
                            <w:r w:rsidRPr="00EE50C3">
                              <w:rPr>
                                <w:rFonts w:ascii="標楷體" w:eastAsia="標楷體" w:hAnsi="標楷體" w:hint="eastAsia"/>
                                <w:bCs/>
                                <w:sz w:val="20"/>
                                <w:szCs w:val="20"/>
                              </w:rPr>
                              <w:t>（</w:t>
                            </w:r>
                            <w:r>
                              <w:rPr>
                                <w:rFonts w:ascii="標楷體" w:eastAsia="標楷體" w:hAnsi="標楷體" w:hint="eastAsia"/>
                                <w:bCs/>
                                <w:sz w:val="20"/>
                                <w:szCs w:val="20"/>
                              </w:rPr>
                              <w:t>調整</w:t>
                            </w:r>
                            <w:r w:rsidRPr="00EE50C3">
                              <w:rPr>
                                <w:rFonts w:ascii="標楷體" w:eastAsia="標楷體" w:hAnsi="標楷體" w:hint="eastAsia"/>
                                <w:bCs/>
                                <w:sz w:val="20"/>
                                <w:szCs w:val="20"/>
                              </w:rPr>
                              <w:t>）</w:t>
                            </w:r>
                            <w:r>
                              <w:rPr>
                                <w:rFonts w:ascii="標楷體" w:eastAsia="標楷體" w:hAnsi="標楷體" w:hint="eastAsia"/>
                                <w:bCs/>
                                <w:sz w:val="20"/>
                                <w:szCs w:val="20"/>
                              </w:rPr>
                              <w:t>後預算數</w:t>
                            </w:r>
                            <w:r w:rsidRPr="00EE50C3">
                              <w:rPr>
                                <w:rFonts w:ascii="標楷體" w:eastAsia="標楷體" w:hAnsi="標楷體" w:hint="eastAsia"/>
                                <w:bCs/>
                                <w:sz w:val="20"/>
                                <w:szCs w:val="20"/>
                              </w:rPr>
                              <w:t>（</w:t>
                            </w:r>
                            <w:r>
                              <w:rPr>
                                <w:rFonts w:ascii="標楷體" w:eastAsia="標楷體" w:hAnsi="標楷體" w:hint="eastAsia"/>
                                <w:bCs/>
                                <w:sz w:val="20"/>
                                <w:szCs w:val="20"/>
                              </w:rPr>
                              <w:t>B</w:t>
                            </w:r>
                            <w:r w:rsidRPr="00EE50C3">
                              <w:rPr>
                                <w:rFonts w:ascii="標楷體" w:eastAsia="標楷體" w:hAnsi="標楷體" w:hint="eastAsia"/>
                                <w:bCs/>
                                <w:sz w:val="20"/>
                                <w:szCs w:val="20"/>
                              </w:rPr>
                              <w:t>）</w:t>
                            </w:r>
                          </w:p>
                        </w:tc>
                        <w:tc>
                          <w:tcPr>
                            <w:tcW w:w="1742" w:type="dxa"/>
                            <w:gridSpan w:val="2"/>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流用</w:t>
                            </w:r>
                            <w:r w:rsidRPr="00EE50C3">
                              <w:rPr>
                                <w:rFonts w:ascii="標楷體" w:eastAsia="標楷體" w:hAnsi="標楷體" w:hint="eastAsia"/>
                                <w:bCs/>
                                <w:sz w:val="20"/>
                                <w:szCs w:val="20"/>
                              </w:rPr>
                              <w:t>（</w:t>
                            </w:r>
                            <w:r>
                              <w:rPr>
                                <w:rFonts w:ascii="標楷體" w:eastAsia="標楷體" w:hAnsi="標楷體" w:hint="eastAsia"/>
                                <w:bCs/>
                                <w:sz w:val="20"/>
                                <w:szCs w:val="20"/>
                              </w:rPr>
                              <w:t>調整</w:t>
                            </w:r>
                            <w:r w:rsidRPr="00EE50C3">
                              <w:rPr>
                                <w:rFonts w:ascii="標楷體" w:eastAsia="標楷體" w:hAnsi="標楷體" w:hint="eastAsia"/>
                                <w:bCs/>
                                <w:sz w:val="20"/>
                                <w:szCs w:val="20"/>
                              </w:rPr>
                              <w:t>）</w:t>
                            </w:r>
                            <w:r>
                              <w:rPr>
                                <w:rFonts w:ascii="標楷體" w:eastAsia="標楷體" w:hAnsi="標楷體" w:hint="eastAsia"/>
                                <w:bCs/>
                                <w:sz w:val="20"/>
                                <w:szCs w:val="20"/>
                              </w:rPr>
                              <w:t>金額</w:t>
                            </w:r>
                          </w:p>
                        </w:tc>
                        <w:tc>
                          <w:tcPr>
                            <w:tcW w:w="1309"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績效衡量指標</w:t>
                            </w:r>
                          </w:p>
                        </w:tc>
                        <w:tc>
                          <w:tcPr>
                            <w:tcW w:w="672"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預定</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目標值</w:t>
                            </w:r>
                          </w:p>
                        </w:tc>
                        <w:tc>
                          <w:tcPr>
                            <w:tcW w:w="658" w:type="dxa"/>
                            <w:vMerge w:val="restar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實際</w:t>
                            </w:r>
                          </w:p>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完成值</w:t>
                            </w:r>
                          </w:p>
                        </w:tc>
                      </w:tr>
                      <w:tr w:rsidR="00B724F1" w:rsidTr="00AD4E39">
                        <w:trPr>
                          <w:trHeight w:val="20"/>
                        </w:trPr>
                        <w:tc>
                          <w:tcPr>
                            <w:tcW w:w="426"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2990"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839"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金額</w:t>
                            </w:r>
                          </w:p>
                          <w:p w:rsidR="00B724F1" w:rsidRPr="002B6CEB" w:rsidRDefault="00B724F1" w:rsidP="008328A6">
                            <w:pPr>
                              <w:overflowPunct w:val="0"/>
                              <w:spacing w:line="270" w:lineRule="exact"/>
                              <w:jc w:val="center"/>
                              <w:rPr>
                                <w:rFonts w:ascii="標楷體" w:eastAsia="標楷體" w:hAnsi="標楷體"/>
                                <w:bCs/>
                                <w:spacing w:val="-20"/>
                                <w:sz w:val="20"/>
                                <w:szCs w:val="20"/>
                              </w:rPr>
                            </w:pPr>
                            <w:r w:rsidRPr="002B6CEB">
                              <w:rPr>
                                <w:rFonts w:ascii="標楷體" w:eastAsia="標楷體" w:hAnsi="標楷體" w:hint="eastAsia"/>
                                <w:bCs/>
                                <w:spacing w:val="-20"/>
                                <w:sz w:val="20"/>
                                <w:szCs w:val="20"/>
                              </w:rPr>
                              <w:t>C=（A</w:t>
                            </w:r>
                            <w:r w:rsidRPr="002B6CEB">
                              <w:rPr>
                                <w:rFonts w:ascii="標楷體" w:eastAsia="標楷體" w:hAnsi="標楷體"/>
                                <w:bCs/>
                                <w:spacing w:val="-20"/>
                                <w:sz w:val="20"/>
                                <w:szCs w:val="20"/>
                              </w:rPr>
                              <w:t>-</w:t>
                            </w:r>
                            <w:r w:rsidRPr="002B6CEB">
                              <w:rPr>
                                <w:rFonts w:ascii="標楷體" w:eastAsia="標楷體" w:hAnsi="標楷體" w:hint="eastAsia"/>
                                <w:bCs/>
                                <w:spacing w:val="-20"/>
                                <w:sz w:val="20"/>
                                <w:szCs w:val="20"/>
                              </w:rPr>
                              <w:t>B）</w:t>
                            </w:r>
                          </w:p>
                        </w:tc>
                        <w:tc>
                          <w:tcPr>
                            <w:tcW w:w="903"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center"/>
                              <w:rPr>
                                <w:rFonts w:ascii="標楷體" w:eastAsia="標楷體" w:hAnsi="標楷體"/>
                                <w:bCs/>
                                <w:sz w:val="20"/>
                                <w:szCs w:val="20"/>
                              </w:rPr>
                            </w:pPr>
                            <w:r>
                              <w:rPr>
                                <w:rFonts w:ascii="標楷體" w:eastAsia="標楷體" w:hAnsi="標楷體" w:hint="eastAsia"/>
                                <w:bCs/>
                                <w:sz w:val="20"/>
                                <w:szCs w:val="20"/>
                              </w:rPr>
                              <w:t>比率</w:t>
                            </w:r>
                          </w:p>
                          <w:p w:rsidR="00B724F1" w:rsidRPr="002B6CEB" w:rsidRDefault="00B724F1" w:rsidP="008328A6">
                            <w:pPr>
                              <w:overflowPunct w:val="0"/>
                              <w:spacing w:line="270" w:lineRule="exact"/>
                              <w:ind w:leftChars="-8" w:left="2" w:hanging="21"/>
                              <w:jc w:val="center"/>
                              <w:rPr>
                                <w:rFonts w:ascii="標楷體" w:eastAsia="標楷體" w:hAnsi="標楷體"/>
                                <w:bCs/>
                                <w:spacing w:val="-20"/>
                                <w:sz w:val="20"/>
                                <w:szCs w:val="20"/>
                              </w:rPr>
                            </w:pPr>
                            <w:r w:rsidRPr="002B6CEB">
                              <w:rPr>
                                <w:rFonts w:ascii="標楷體" w:eastAsia="標楷體" w:hAnsi="標楷體" w:hint="eastAsia"/>
                                <w:bCs/>
                                <w:spacing w:val="-20"/>
                                <w:sz w:val="20"/>
                                <w:szCs w:val="20"/>
                              </w:rPr>
                              <w:t>（C/A×100）</w:t>
                            </w:r>
                          </w:p>
                        </w:tc>
                        <w:tc>
                          <w:tcPr>
                            <w:tcW w:w="130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72"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r>
                      <w:tr w:rsidR="00B724F1" w:rsidTr="00AD4E39">
                        <w:trPr>
                          <w:trHeight w:val="20"/>
                        </w:trPr>
                        <w:tc>
                          <w:tcPr>
                            <w:tcW w:w="3416" w:type="dxa"/>
                            <w:gridSpan w:val="2"/>
                            <w:tcBorders>
                              <w:top w:val="single" w:sz="4" w:space="0" w:color="auto"/>
                              <w:left w:val="single" w:sz="4" w:space="0" w:color="auto"/>
                              <w:bottom w:val="single" w:sz="4" w:space="0" w:color="auto"/>
                              <w:right w:val="single" w:sz="4" w:space="0" w:color="auto"/>
                            </w:tcBorders>
                            <w:noWrap/>
                            <w:vAlign w:val="center"/>
                            <w:hideMark/>
                          </w:tcPr>
                          <w:p w:rsidR="00B724F1" w:rsidRDefault="00B724F1" w:rsidP="008328A6">
                            <w:pPr>
                              <w:overflowPunct w:val="0"/>
                              <w:spacing w:line="270" w:lineRule="exact"/>
                              <w:jc w:val="center"/>
                              <w:rPr>
                                <w:rFonts w:ascii="標楷體" w:eastAsia="標楷體" w:hAnsi="標楷體"/>
                                <w:b/>
                                <w:bCs/>
                                <w:sz w:val="20"/>
                                <w:szCs w:val="20"/>
                              </w:rPr>
                            </w:pPr>
                            <w:r w:rsidRPr="00F32BB6">
                              <w:rPr>
                                <w:rFonts w:ascii="標楷體" w:eastAsia="標楷體" w:hAnsi="標楷體" w:hint="eastAsia"/>
                                <w:b/>
                                <w:bCs/>
                                <w:spacing w:val="280"/>
                                <w:kern w:val="0"/>
                                <w:sz w:val="20"/>
                                <w:szCs w:val="20"/>
                                <w:fitText w:val="960" w:id="-966621184"/>
                              </w:rPr>
                              <w:t>合</w:t>
                            </w:r>
                            <w:r w:rsidRPr="00F32BB6">
                              <w:rPr>
                                <w:rFonts w:ascii="標楷體" w:eastAsia="標楷體" w:hAnsi="標楷體" w:hint="eastAsia"/>
                                <w:b/>
                                <w:bCs/>
                                <w:kern w:val="0"/>
                                <w:sz w:val="20"/>
                                <w:szCs w:val="20"/>
                                <w:fitText w:val="960" w:id="-966621184"/>
                              </w:rPr>
                              <w:t>計</w:t>
                            </w:r>
                          </w:p>
                        </w:tc>
                        <w:tc>
                          <w:tcPr>
                            <w:tcW w:w="994"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1,544,342</w:t>
                            </w:r>
                          </w:p>
                        </w:tc>
                        <w:tc>
                          <w:tcPr>
                            <w:tcW w:w="1078"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847,017</w:t>
                            </w:r>
                          </w:p>
                        </w:tc>
                        <w:tc>
                          <w:tcPr>
                            <w:tcW w:w="839"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697,324</w:t>
                            </w:r>
                          </w:p>
                        </w:tc>
                        <w:tc>
                          <w:tcPr>
                            <w:tcW w:w="903" w:type="dxa"/>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270" w:lineRule="exact"/>
                              <w:jc w:val="right"/>
                              <w:rPr>
                                <w:rFonts w:ascii="標楷體" w:eastAsia="標楷體" w:hAnsi="標楷體"/>
                                <w:b/>
                                <w:bCs/>
                                <w:sz w:val="20"/>
                                <w:szCs w:val="20"/>
                              </w:rPr>
                            </w:pPr>
                            <w:r>
                              <w:rPr>
                                <w:rFonts w:ascii="標楷體" w:eastAsia="標楷體" w:hAnsi="標楷體" w:hint="eastAsia"/>
                                <w:b/>
                                <w:bCs/>
                                <w:sz w:val="20"/>
                                <w:szCs w:val="20"/>
                              </w:rPr>
                              <w:t>45.15</w:t>
                            </w:r>
                          </w:p>
                        </w:tc>
                        <w:tc>
                          <w:tcPr>
                            <w:tcW w:w="130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72"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bCs/>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協補助聚落建築群、史蹟或文化景觀、保全文資環境景觀保存計畫等研究計畫</w:t>
                            </w:r>
                          </w:p>
                        </w:tc>
                        <w:tc>
                          <w:tcPr>
                            <w:tcW w:w="994"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bCs/>
                                <w:sz w:val="20"/>
                                <w:szCs w:val="20"/>
                              </w:rPr>
                              <w:t>761,664</w:t>
                            </w:r>
                          </w:p>
                        </w:tc>
                        <w:tc>
                          <w:tcPr>
                            <w:tcW w:w="1078"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bCs/>
                                <w:sz w:val="20"/>
                                <w:szCs w:val="20"/>
                              </w:rPr>
                              <w:t>526,014</w:t>
                            </w:r>
                          </w:p>
                        </w:tc>
                        <w:tc>
                          <w:tcPr>
                            <w:tcW w:w="839"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235,650</w:t>
                            </w:r>
                          </w:p>
                        </w:tc>
                        <w:tc>
                          <w:tcPr>
                            <w:tcW w:w="903"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30.94</w:t>
                            </w: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完成古蹟歷史建築紀念建築聚落建築群史蹟文化景觀等文化資產檔案建置案數</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105</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210</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2</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補助聚落建築群、史蹟或文化景觀之規劃設計修復活化再利用計畫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6F0540">
                        <w:trPr>
                          <w:trHeight w:val="859"/>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3</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Pr="009C4912" w:rsidRDefault="00B724F1" w:rsidP="008328A6">
                            <w:pPr>
                              <w:overflowPunct w:val="0"/>
                              <w:spacing w:line="270" w:lineRule="exact"/>
                              <w:jc w:val="both"/>
                              <w:rPr>
                                <w:rFonts w:ascii="標楷體" w:eastAsia="標楷體" w:hAnsi="標楷體"/>
                                <w:spacing w:val="10"/>
                                <w:sz w:val="20"/>
                                <w:szCs w:val="20"/>
                              </w:rPr>
                            </w:pPr>
                            <w:r w:rsidRPr="009C4912">
                              <w:rPr>
                                <w:rFonts w:ascii="標楷體" w:eastAsia="標楷體" w:hAnsi="標楷體" w:hint="eastAsia"/>
                                <w:spacing w:val="10"/>
                                <w:sz w:val="20"/>
                                <w:szCs w:val="20"/>
                              </w:rPr>
                              <w:t>聚落建築群、史蹟或文化景觀文化資產保存研究、推廣等</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完成古蹟歷史建築紀念建築聚落建築群史蹟文化景觀等文化資產規劃設計或修復活化再利用案數</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135</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335</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4</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輔導各市縣政府推動眷村文化資產保存</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5</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pacing w:val="-6"/>
                                <w:sz w:val="20"/>
                                <w:szCs w:val="20"/>
                              </w:rPr>
                            </w:pPr>
                            <w:r>
                              <w:rPr>
                                <w:rFonts w:ascii="標楷體" w:eastAsia="標楷體" w:hAnsi="標楷體" w:hint="eastAsia"/>
                                <w:spacing w:val="-6"/>
                                <w:sz w:val="20"/>
                                <w:szCs w:val="20"/>
                              </w:rPr>
                              <w:t>補助市縣政府辦理眷村文化場域再生計畫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建立產業文化資產體驗學習場域</w:t>
                            </w:r>
                          </w:p>
                        </w:tc>
                        <w:tc>
                          <w:tcPr>
                            <w:tcW w:w="672"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6</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6</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6</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sidRPr="009C4912">
                              <w:rPr>
                                <w:rFonts w:ascii="標楷體" w:eastAsia="標楷體" w:hAnsi="標楷體" w:hint="eastAsia"/>
                                <w:spacing w:val="10"/>
                                <w:sz w:val="20"/>
                                <w:szCs w:val="20"/>
                              </w:rPr>
                              <w:t>眷村文化保存修復及保溫計畫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309"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72"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7</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產業文化資產創生計畫</w:t>
                            </w:r>
                          </w:p>
                        </w:tc>
                        <w:tc>
                          <w:tcPr>
                            <w:tcW w:w="994"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782,678</w:t>
                            </w:r>
                          </w:p>
                        </w:tc>
                        <w:tc>
                          <w:tcPr>
                            <w:tcW w:w="1078" w:type="dxa"/>
                            <w:vMerge w:val="restart"/>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321,003</w:t>
                            </w:r>
                          </w:p>
                        </w:tc>
                        <w:tc>
                          <w:tcPr>
                            <w:tcW w:w="839"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461,674</w:t>
                            </w:r>
                          </w:p>
                        </w:tc>
                        <w:tc>
                          <w:tcPr>
                            <w:tcW w:w="903" w:type="dxa"/>
                            <w:vMerge w:val="restart"/>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right"/>
                              <w:rPr>
                                <w:rFonts w:ascii="標楷體" w:eastAsia="標楷體" w:hAnsi="標楷體"/>
                                <w:sz w:val="20"/>
                                <w:szCs w:val="20"/>
                              </w:rPr>
                            </w:pPr>
                            <w:r>
                              <w:rPr>
                                <w:rFonts w:ascii="標楷體" w:eastAsia="標楷體" w:hAnsi="標楷體" w:hint="eastAsia"/>
                                <w:sz w:val="20"/>
                                <w:szCs w:val="20"/>
                              </w:rPr>
                              <w:t>58.99</w:t>
                            </w:r>
                          </w:p>
                        </w:tc>
                        <w:tc>
                          <w:tcPr>
                            <w:tcW w:w="2639" w:type="dxa"/>
                            <w:gridSpan w:val="3"/>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無</w:t>
                            </w: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8</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產業文化資產交流合作計畫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產業文化資產展示及經營推廣行銷計畫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10</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辦理文資資源典藏空間優化先期規劃</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11</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辦理各項文化資產國際（含新南向國家）交流合作案</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12</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Pr="002B6CEB" w:rsidRDefault="00B724F1" w:rsidP="008328A6">
                            <w:pPr>
                              <w:overflowPunct w:val="0"/>
                              <w:spacing w:line="270" w:lineRule="exact"/>
                              <w:jc w:val="both"/>
                              <w:rPr>
                                <w:rFonts w:ascii="標楷體" w:eastAsia="標楷體" w:hAnsi="標楷體"/>
                                <w:spacing w:val="-6"/>
                                <w:sz w:val="20"/>
                                <w:szCs w:val="20"/>
                              </w:rPr>
                            </w:pPr>
                            <w:r w:rsidRPr="002B6CEB">
                              <w:rPr>
                                <w:rFonts w:ascii="標楷體" w:eastAsia="標楷體" w:hAnsi="標楷體" w:hint="eastAsia"/>
                                <w:spacing w:val="-6"/>
                                <w:sz w:val="20"/>
                                <w:szCs w:val="20"/>
                              </w:rPr>
                              <w:t>辦理臺灣世界遺產潛力點（含文化路徑）整體保存規劃及平台建置計畫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13</w:t>
                            </w:r>
                          </w:p>
                        </w:tc>
                        <w:tc>
                          <w:tcPr>
                            <w:tcW w:w="2990" w:type="dxa"/>
                            <w:tcBorders>
                              <w:top w:val="single" w:sz="4" w:space="0" w:color="auto"/>
                              <w:left w:val="nil"/>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辦理文資學院計畫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4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B724F1" w:rsidRDefault="00B724F1" w:rsidP="008328A6">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14</w:t>
                            </w:r>
                          </w:p>
                        </w:tc>
                        <w:tc>
                          <w:tcPr>
                            <w:tcW w:w="2990" w:type="dxa"/>
                            <w:tcBorders>
                              <w:top w:val="single" w:sz="4" w:space="0" w:color="auto"/>
                              <w:left w:val="nil"/>
                              <w:bottom w:val="single" w:sz="4" w:space="0" w:color="auto"/>
                              <w:right w:val="single" w:sz="4" w:space="0" w:color="auto"/>
                            </w:tcBorders>
                            <w:shd w:val="clear" w:color="auto" w:fill="FFFFFF"/>
                            <w:vAlign w:val="center"/>
                            <w:hideMark/>
                          </w:tcPr>
                          <w:p w:rsidR="00B724F1" w:rsidRDefault="00B724F1" w:rsidP="008328A6">
                            <w:pPr>
                              <w:overflowPunct w:val="0"/>
                              <w:spacing w:line="270" w:lineRule="exact"/>
                              <w:jc w:val="both"/>
                              <w:rPr>
                                <w:rFonts w:ascii="標楷體" w:eastAsia="標楷體" w:hAnsi="標楷體"/>
                                <w:sz w:val="20"/>
                                <w:szCs w:val="20"/>
                              </w:rPr>
                            </w:pPr>
                            <w:r>
                              <w:rPr>
                                <w:rFonts w:ascii="標楷體" w:eastAsia="標楷體" w:hAnsi="標楷體" w:hint="eastAsia"/>
                                <w:sz w:val="20"/>
                                <w:szCs w:val="20"/>
                              </w:rPr>
                              <w:t>世界記憶推動計畫</w:t>
                            </w:r>
                          </w:p>
                        </w:tc>
                        <w:tc>
                          <w:tcPr>
                            <w:tcW w:w="994"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1078"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839"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903" w:type="dxa"/>
                            <w:vMerge/>
                            <w:tcBorders>
                              <w:top w:val="single" w:sz="4" w:space="0" w:color="auto"/>
                              <w:left w:val="nil"/>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c>
                          <w:tcPr>
                            <w:tcW w:w="2639" w:type="dxa"/>
                            <w:gridSpan w:val="3"/>
                            <w:vMerge/>
                            <w:tcBorders>
                              <w:top w:val="single" w:sz="4" w:space="0" w:color="auto"/>
                              <w:left w:val="single" w:sz="4" w:space="0" w:color="auto"/>
                              <w:bottom w:val="single" w:sz="4" w:space="0" w:color="auto"/>
                              <w:right w:val="single" w:sz="4" w:space="0" w:color="auto"/>
                            </w:tcBorders>
                            <w:vAlign w:val="center"/>
                            <w:hideMark/>
                          </w:tcPr>
                          <w:p w:rsidR="00B724F1" w:rsidRDefault="00B724F1" w:rsidP="008328A6">
                            <w:pPr>
                              <w:widowControl/>
                              <w:spacing w:line="270" w:lineRule="exact"/>
                              <w:rPr>
                                <w:rFonts w:ascii="標楷體" w:eastAsia="標楷體" w:hAnsi="標楷體"/>
                                <w:sz w:val="20"/>
                                <w:szCs w:val="20"/>
                              </w:rPr>
                            </w:pPr>
                          </w:p>
                        </w:tc>
                      </w:tr>
                      <w:tr w:rsidR="00B724F1" w:rsidTr="00AD4E39">
                        <w:trPr>
                          <w:trHeight w:val="20"/>
                        </w:trPr>
                        <w:tc>
                          <w:tcPr>
                            <w:tcW w:w="9869" w:type="dxa"/>
                            <w:gridSpan w:val="9"/>
                            <w:tcBorders>
                              <w:top w:val="single" w:sz="4" w:space="0" w:color="auto"/>
                            </w:tcBorders>
                            <w:shd w:val="clear" w:color="auto" w:fill="FFFFFF"/>
                            <w:noWrap/>
                            <w:vAlign w:val="center"/>
                          </w:tcPr>
                          <w:p w:rsidR="00B724F1" w:rsidRPr="003F4F25" w:rsidRDefault="00B724F1" w:rsidP="008328A6">
                            <w:pPr>
                              <w:overflowPunct w:val="0"/>
                              <w:spacing w:line="270" w:lineRule="exact"/>
                              <w:ind w:leftChars="-17" w:left="-41"/>
                              <w:rPr>
                                <w:rFonts w:ascii="標楷體" w:eastAsia="標楷體" w:hAnsi="標楷體"/>
                                <w:sz w:val="18"/>
                                <w:szCs w:val="18"/>
                              </w:rPr>
                            </w:pPr>
                            <w:r w:rsidRPr="003F4F25">
                              <w:rPr>
                                <w:rFonts w:ascii="標楷體" w:eastAsia="標楷體" w:hAnsi="標楷體" w:hint="eastAsia"/>
                                <w:bCs/>
                                <w:sz w:val="18"/>
                                <w:szCs w:val="18"/>
                              </w:rPr>
                              <w:t>資料來源：整理自文資局提供資料。</w:t>
                            </w:r>
                          </w:p>
                        </w:tc>
                      </w:tr>
                    </w:tbl>
                    <w:p w:rsidR="00B724F1" w:rsidRPr="009D476B" w:rsidRDefault="00B724F1" w:rsidP="00B40966">
                      <w:pPr>
                        <w:spacing w:line="300" w:lineRule="exact"/>
                      </w:pPr>
                    </w:p>
                  </w:txbxContent>
                </v:textbox>
                <w10:wrap type="square" anchorx="margin" anchory="margin"/>
              </v:shape>
            </w:pict>
          </mc:Fallback>
        </mc:AlternateContent>
      </w:r>
      <w:r w:rsidR="00130765" w:rsidRPr="00AC014A">
        <w:rPr>
          <w:rFonts w:ascii="標楷體" w:eastAsia="標楷體" w:hAnsi="標楷體" w:hint="eastAsia"/>
          <w:szCs w:val="24"/>
        </w:rPr>
        <w:t>文化資產檔案建置案數」</w:t>
      </w:r>
      <w:r w:rsidR="00130765" w:rsidRPr="00AC014A">
        <w:rPr>
          <w:rFonts w:ascii="標楷體" w:eastAsia="標楷體" w:hAnsi="標楷體" w:hint="eastAsia"/>
          <w:szCs w:val="28"/>
        </w:rPr>
        <w:t>等績效衡量指標，執行結果</w:t>
      </w:r>
      <w:r w:rsidR="00A96FE2" w:rsidRPr="00AC014A">
        <w:rPr>
          <w:rFonts w:ascii="標楷體" w:eastAsia="標楷體" w:hAnsi="標楷體" w:hint="eastAsia"/>
          <w:szCs w:val="28"/>
        </w:rPr>
        <w:t>，</w:t>
      </w:r>
      <w:r w:rsidR="00130765" w:rsidRPr="00AC014A">
        <w:rPr>
          <w:rFonts w:ascii="標楷體" w:eastAsia="標楷體" w:hAnsi="標楷體" w:hint="eastAsia"/>
          <w:szCs w:val="28"/>
        </w:rPr>
        <w:t>實際值高於或達預定目標值，其餘8項分項計畫皆未訂定目標值，尚無法據以評核計畫執行成效。又上開6分項計畫原編預算數7億6,166萬餘元，經流用至其他子計畫2億3,565萬餘元，可執行預算5億2,601萬餘元，占原編列預算數7億6,166萬餘元之69.06％，以原編預算近7</w:t>
      </w:r>
      <w:r w:rsidR="00A96FE2" w:rsidRPr="00AC014A">
        <w:rPr>
          <w:rFonts w:ascii="標楷體" w:eastAsia="標楷體" w:hAnsi="標楷體" w:hint="eastAsia"/>
          <w:szCs w:val="28"/>
        </w:rPr>
        <w:t>成經費即達成預定之績效指標，其</w:t>
      </w:r>
      <w:r w:rsidR="00130765" w:rsidRPr="00AC014A">
        <w:rPr>
          <w:rFonts w:ascii="標楷體" w:eastAsia="標楷體" w:hAnsi="標楷體" w:hint="eastAsia"/>
          <w:szCs w:val="28"/>
        </w:rPr>
        <w:t>績效指標目標值</w:t>
      </w:r>
      <w:r w:rsidR="00A96FE2" w:rsidRPr="00AC014A">
        <w:rPr>
          <w:rFonts w:ascii="標楷體" w:eastAsia="標楷體" w:hAnsi="標楷體" w:hint="eastAsia"/>
          <w:szCs w:val="28"/>
        </w:rPr>
        <w:t>是否</w:t>
      </w:r>
      <w:r w:rsidR="00130765" w:rsidRPr="00AC014A">
        <w:rPr>
          <w:rFonts w:ascii="標楷體" w:eastAsia="標楷體" w:hAnsi="標楷體" w:hint="eastAsia"/>
          <w:szCs w:val="28"/>
        </w:rPr>
        <w:t>具挑戰性或足以達成管考目的</w:t>
      </w:r>
      <w:r w:rsidR="00130765" w:rsidRPr="00AC014A">
        <w:rPr>
          <w:rFonts w:ascii="標楷體" w:eastAsia="標楷體" w:hAnsi="標楷體"/>
          <w:kern w:val="0"/>
          <w:szCs w:val="24"/>
        </w:rPr>
        <w:t>，</w:t>
      </w:r>
      <w:r w:rsidR="00130765" w:rsidRPr="00AC014A">
        <w:rPr>
          <w:rFonts w:ascii="標楷體" w:eastAsia="標楷體" w:hAnsi="標楷體" w:hint="eastAsia"/>
          <w:kern w:val="0"/>
          <w:szCs w:val="24"/>
        </w:rPr>
        <w:t>經函請文化部督促檢討改善。據復：</w:t>
      </w:r>
      <w:r w:rsidR="00130765" w:rsidRPr="00AC014A">
        <w:rPr>
          <w:rFonts w:ascii="標楷體" w:eastAsia="標楷體" w:hAnsi="標楷體" w:hint="eastAsia"/>
          <w:szCs w:val="28"/>
        </w:rPr>
        <w:t>爾後編列中長程計畫，將依規定適時調整訂定相對應質化或量化之績效及衡量指標，俾作為計畫及預算執行考核依據，以達成計畫預期效益。</w:t>
      </w:r>
    </w:p>
    <w:p w:rsidR="008328A6" w:rsidRPr="00AC014A" w:rsidRDefault="007C621E" w:rsidP="008328A6">
      <w:pPr>
        <w:overflowPunct w:val="0"/>
        <w:snapToGrid w:val="0"/>
        <w:spacing w:line="410" w:lineRule="exact"/>
        <w:ind w:firstLineChars="450" w:firstLine="1081"/>
        <w:jc w:val="distribute"/>
        <w:rPr>
          <w:rFonts w:ascii="標楷體" w:eastAsia="標楷體" w:hAnsi="標楷體"/>
          <w:szCs w:val="28"/>
        </w:rPr>
      </w:pPr>
      <w:r w:rsidRPr="00AC014A">
        <w:rPr>
          <w:rFonts w:ascii="標楷體" w:eastAsia="標楷體" w:hAnsi="標楷體" w:hint="eastAsia"/>
          <w:b/>
          <w:szCs w:val="24"/>
        </w:rPr>
        <w:t>2.</w:t>
      </w:r>
      <w:r w:rsidR="00DB77CC" w:rsidRPr="00AC014A">
        <w:rPr>
          <w:rFonts w:ascii="標楷體" w:eastAsia="標楷體" w:hAnsi="標楷體" w:hint="eastAsia"/>
          <w:b/>
          <w:szCs w:val="24"/>
        </w:rPr>
        <w:t xml:space="preserve">　</w:t>
      </w:r>
      <w:r w:rsidR="00130765" w:rsidRPr="00AC014A">
        <w:rPr>
          <w:rFonts w:ascii="標楷體" w:eastAsia="標楷體" w:hAnsi="標楷體" w:hint="eastAsia"/>
          <w:b/>
          <w:szCs w:val="24"/>
        </w:rPr>
        <w:t>為培育文化資產領域人才，設立文化資產學院透過補助方式開設文化資產課程，補助件數及參與學員人次大幅下降：</w:t>
      </w:r>
      <w:r w:rsidR="00130765" w:rsidRPr="00AC014A">
        <w:rPr>
          <w:rFonts w:ascii="標楷體" w:eastAsia="標楷體" w:hAnsi="標楷體" w:hint="eastAsia"/>
          <w:szCs w:val="28"/>
        </w:rPr>
        <w:t>文資局為培育文化資產領域人才，整合產、官、學等資源，</w:t>
      </w:r>
      <w:r w:rsidR="008328A6" w:rsidRPr="00AC014A">
        <w:rPr>
          <w:rFonts w:ascii="標楷體" w:eastAsia="標楷體" w:hAnsi="標楷體" w:hint="eastAsia"/>
          <w:szCs w:val="28"/>
        </w:rPr>
        <w:t>鼓勵文化資產保存研究及推廣文化資產保存修復及管理維護觀念，於104年設立文化資產學院</w:t>
      </w:r>
    </w:p>
    <w:p w:rsidR="009C4912" w:rsidRPr="00AC014A" w:rsidRDefault="008B161C" w:rsidP="008328A6">
      <w:pPr>
        <w:overflowPunct w:val="0"/>
        <w:snapToGrid w:val="0"/>
        <w:spacing w:line="432" w:lineRule="exact"/>
        <w:jc w:val="both"/>
        <w:rPr>
          <w:rFonts w:ascii="標楷體" w:eastAsia="標楷體" w:hAnsi="標楷體"/>
          <w:szCs w:val="28"/>
        </w:rPr>
      </w:pPr>
      <w:r w:rsidRPr="00AC014A">
        <w:rPr>
          <w:rFonts w:ascii="新細明體" w:hAnsi="新細明體" w:cs="新細明體"/>
          <w:noProof/>
          <w:kern w:val="0"/>
          <w:szCs w:val="24"/>
        </w:rPr>
        <mc:AlternateContent>
          <mc:Choice Requires="wps">
            <w:drawing>
              <wp:anchor distT="0" distB="0" distL="114300" distR="114300" simplePos="0" relativeHeight="251665920" behindDoc="0" locked="0" layoutInCell="1" allowOverlap="1" wp14:anchorId="5B38BBEE" wp14:editId="2A8E6E22">
                <wp:simplePos x="0" y="0"/>
                <wp:positionH relativeFrom="margin">
                  <wp:posOffset>-95885</wp:posOffset>
                </wp:positionH>
                <wp:positionV relativeFrom="margin">
                  <wp:posOffset>0</wp:posOffset>
                </wp:positionV>
                <wp:extent cx="6389370" cy="3378200"/>
                <wp:effectExtent l="0" t="0" r="0" b="0"/>
                <wp:wrapSquare wrapText="bothSides"/>
                <wp:docPr id="25" name="文字方塊 25"/>
                <wp:cNvGraphicFramePr/>
                <a:graphic xmlns:a="http://schemas.openxmlformats.org/drawingml/2006/main">
                  <a:graphicData uri="http://schemas.microsoft.com/office/word/2010/wordprocessingShape">
                    <wps:wsp>
                      <wps:cNvSpPr txBox="1"/>
                      <wps:spPr>
                        <a:xfrm>
                          <a:off x="0" y="0"/>
                          <a:ext cx="6389370" cy="3378200"/>
                        </a:xfrm>
                        <a:prstGeom prst="rect">
                          <a:avLst/>
                        </a:prstGeom>
                        <a:solidFill>
                          <a:sysClr val="window" lastClr="FFFFFF"/>
                        </a:solidFill>
                        <a:ln w="6350">
                          <a:noFill/>
                        </a:ln>
                        <a:effectLst/>
                      </wps:spPr>
                      <wps:txbx>
                        <w:txbxContent>
                          <w:tbl>
                            <w:tblPr>
                              <w:tblOverlap w:val="never"/>
                              <w:tblW w:w="9923" w:type="dxa"/>
                              <w:tblInd w:w="28" w:type="dxa"/>
                              <w:tblCellMar>
                                <w:left w:w="28" w:type="dxa"/>
                                <w:right w:w="28" w:type="dxa"/>
                              </w:tblCellMar>
                              <w:tblLook w:val="04A0" w:firstRow="1" w:lastRow="0" w:firstColumn="1" w:lastColumn="0" w:noHBand="0" w:noVBand="1"/>
                            </w:tblPr>
                            <w:tblGrid>
                              <w:gridCol w:w="767"/>
                              <w:gridCol w:w="1688"/>
                              <w:gridCol w:w="812"/>
                              <w:gridCol w:w="814"/>
                              <w:gridCol w:w="816"/>
                              <w:gridCol w:w="857"/>
                              <w:gridCol w:w="909"/>
                              <w:gridCol w:w="814"/>
                              <w:gridCol w:w="814"/>
                              <w:gridCol w:w="814"/>
                              <w:gridCol w:w="818"/>
                            </w:tblGrid>
                            <w:tr w:rsidR="00B724F1">
                              <w:trPr>
                                <w:trHeight w:val="638"/>
                              </w:trPr>
                              <w:tc>
                                <w:tcPr>
                                  <w:tcW w:w="5000" w:type="pct"/>
                                  <w:gridSpan w:val="11"/>
                                  <w:tcBorders>
                                    <w:top w:val="nil"/>
                                    <w:left w:val="nil"/>
                                    <w:bottom w:val="single" w:sz="4" w:space="0" w:color="auto"/>
                                    <w:right w:val="nil"/>
                                  </w:tcBorders>
                                  <w:noWrap/>
                                  <w:vAlign w:val="center"/>
                                  <w:hideMark/>
                                </w:tcPr>
                                <w:p w:rsidR="00B724F1" w:rsidRDefault="00B724F1">
                                  <w:pPr>
                                    <w:overflowPunct w:val="0"/>
                                    <w:spacing w:line="360" w:lineRule="exact"/>
                                    <w:jc w:val="center"/>
                                    <w:rPr>
                                      <w:rFonts w:ascii="標楷體" w:eastAsia="標楷體" w:hAnsi="標楷體"/>
                                      <w:b/>
                                      <w:bCs/>
                                      <w:szCs w:val="24"/>
                                    </w:rPr>
                                  </w:pPr>
                                  <w:r>
                                    <w:rPr>
                                      <w:rFonts w:ascii="標楷體" w:eastAsia="標楷體" w:hAnsi="標楷體" w:hint="eastAsia"/>
                                      <w:b/>
                                      <w:bCs/>
                                      <w:szCs w:val="24"/>
                                    </w:rPr>
                                    <w:t>表2</w:t>
                                  </w:r>
                                  <w:r>
                                    <w:rPr>
                                      <w:rFonts w:ascii="標楷體" w:eastAsia="標楷體" w:hAnsi="標楷體"/>
                                      <w:b/>
                                      <w:bCs/>
                                      <w:szCs w:val="24"/>
                                    </w:rPr>
                                    <w:t>1</w:t>
                                  </w:r>
                                  <w:r>
                                    <w:rPr>
                                      <w:rFonts w:ascii="標楷體" w:eastAsia="標楷體" w:hAnsi="標楷體" w:hint="eastAsia"/>
                                      <w:b/>
                                      <w:bCs/>
                                      <w:szCs w:val="24"/>
                                    </w:rPr>
                                    <w:t xml:space="preserve">　文資局文化資產學院歷年補助情形</w:t>
                                  </w:r>
                                </w:p>
                                <w:p w:rsidR="00B724F1" w:rsidRDefault="00B724F1">
                                  <w:pPr>
                                    <w:overflowPunct w:val="0"/>
                                    <w:spacing w:line="360" w:lineRule="exact"/>
                                    <w:jc w:val="right"/>
                                    <w:rPr>
                                      <w:rFonts w:ascii="標楷體" w:eastAsia="標楷體" w:hAnsi="標楷體"/>
                                      <w:sz w:val="20"/>
                                      <w:szCs w:val="20"/>
                                    </w:rPr>
                                  </w:pPr>
                                  <w:r>
                                    <w:rPr>
                                      <w:rFonts w:ascii="標楷體" w:eastAsia="標楷體" w:hAnsi="標楷體" w:hint="eastAsia"/>
                                      <w:sz w:val="20"/>
                                      <w:szCs w:val="20"/>
                                    </w:rPr>
                                    <w:t>單位：件、人次、新臺幣千元</w:t>
                                  </w:r>
                                </w:p>
                              </w:tc>
                            </w:tr>
                            <w:tr w:rsidR="00B724F1" w:rsidTr="00A73848">
                              <w:trPr>
                                <w:trHeight w:hRule="exact" w:val="705"/>
                              </w:trPr>
                              <w:tc>
                                <w:tcPr>
                                  <w:tcW w:w="387" w:type="pct"/>
                                  <w:tcBorders>
                                    <w:top w:val="nil"/>
                                    <w:left w:val="single" w:sz="4" w:space="0" w:color="auto"/>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群組</w:t>
                                  </w:r>
                                </w:p>
                              </w:tc>
                              <w:tc>
                                <w:tcPr>
                                  <w:tcW w:w="851" w:type="pct"/>
                                  <w:tcBorders>
                                    <w:top w:val="nil"/>
                                    <w:left w:val="nil"/>
                                    <w:bottom w:val="single" w:sz="4" w:space="0" w:color="auto"/>
                                    <w:right w:val="single" w:sz="4" w:space="0" w:color="auto"/>
                                    <w:tl2br w:val="single" w:sz="4" w:space="0" w:color="auto"/>
                                  </w:tcBorders>
                                  <w:noWrap/>
                                  <w:hideMark/>
                                </w:tcPr>
                                <w:p w:rsidR="00B724F1" w:rsidRDefault="00B724F1" w:rsidP="008328A6">
                                  <w:pPr>
                                    <w:spacing w:line="300" w:lineRule="exact"/>
                                    <w:ind w:right="200"/>
                                    <w:jc w:val="right"/>
                                    <w:rPr>
                                      <w:rFonts w:ascii="標楷體" w:eastAsia="標楷體" w:hAnsi="標楷體"/>
                                      <w:bCs/>
                                      <w:sz w:val="20"/>
                                      <w:szCs w:val="20"/>
                                    </w:rPr>
                                  </w:pPr>
                                  <w:r>
                                    <w:rPr>
                                      <w:rFonts w:ascii="標楷體" w:eastAsia="標楷體" w:hAnsi="標楷體" w:hint="eastAsia"/>
                                      <w:bCs/>
                                      <w:sz w:val="20"/>
                                      <w:szCs w:val="20"/>
                                    </w:rPr>
                                    <w:t>年</w:t>
                                  </w:r>
                                  <w:r>
                                    <w:rPr>
                                      <w:rFonts w:ascii="標楷體" w:eastAsia="標楷體" w:hAnsi="標楷體"/>
                                      <w:bCs/>
                                      <w:sz w:val="20"/>
                                      <w:szCs w:val="20"/>
                                    </w:rPr>
                                    <w:t>度</w:t>
                                  </w:r>
                                </w:p>
                                <w:p w:rsidR="00B724F1" w:rsidRDefault="00B724F1" w:rsidP="008328A6">
                                  <w:pPr>
                                    <w:spacing w:line="300" w:lineRule="exact"/>
                                    <w:ind w:firstLine="200"/>
                                    <w:jc w:val="both"/>
                                    <w:rPr>
                                      <w:rFonts w:ascii="標楷體" w:eastAsia="標楷體" w:hAnsi="標楷體"/>
                                      <w:bCs/>
                                      <w:sz w:val="20"/>
                                      <w:szCs w:val="20"/>
                                    </w:rPr>
                                  </w:pPr>
                                  <w:r>
                                    <w:rPr>
                                      <w:rFonts w:ascii="標楷體" w:eastAsia="標楷體" w:hAnsi="標楷體" w:hint="eastAsia"/>
                                      <w:bCs/>
                                      <w:sz w:val="20"/>
                                      <w:szCs w:val="20"/>
                                    </w:rPr>
                                    <w:t>項</w:t>
                                  </w:r>
                                  <w:r>
                                    <w:rPr>
                                      <w:rFonts w:ascii="標楷體" w:eastAsia="標楷體" w:hAnsi="標楷體"/>
                                      <w:bCs/>
                                      <w:sz w:val="20"/>
                                      <w:szCs w:val="20"/>
                                    </w:rPr>
                                    <w:t>目</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105</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107</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108</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109</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110</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111</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
                                      <w:bCs/>
                                      <w:sz w:val="20"/>
                                      <w:szCs w:val="20"/>
                                    </w:rPr>
                                  </w:pPr>
                                  <w:r>
                                    <w:rPr>
                                      <w:rFonts w:ascii="標楷體" w:eastAsia="標楷體" w:hAnsi="標楷體" w:hint="eastAsia"/>
                                      <w:bCs/>
                                      <w:sz w:val="20"/>
                                      <w:szCs w:val="20"/>
                                    </w:rPr>
                                    <w:t>112</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教學</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7B6AAE">
                                    <w:rPr>
                                      <w:rFonts w:ascii="標楷體" w:eastAsia="標楷體" w:hAnsi="標楷體" w:hint="eastAsia"/>
                                      <w:spacing w:val="25"/>
                                      <w:kern w:val="0"/>
                                      <w:sz w:val="20"/>
                                      <w:szCs w:val="20"/>
                                      <w:fitText w:val="1200" w:id="-955065087"/>
                                    </w:rPr>
                                    <w:t>補助案件</w:t>
                                  </w:r>
                                  <w:r w:rsidRPr="007B6AAE">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20</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20</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22</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11</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1,940</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1,616</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1,616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1,826</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914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1,254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2,545</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3,029</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2,837</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10,954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20,548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15,949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9,100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6,097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7,200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7,600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7,020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6,610 </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推廣</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E51E58">
                                    <w:rPr>
                                      <w:rFonts w:ascii="標楷體" w:eastAsia="標楷體" w:hAnsi="標楷體" w:hint="eastAsia"/>
                                      <w:spacing w:val="25"/>
                                      <w:kern w:val="0"/>
                                      <w:sz w:val="20"/>
                                      <w:szCs w:val="20"/>
                                      <w:fitText w:val="1200" w:id="-955065087"/>
                                    </w:rPr>
                                    <w:t>補助案件</w:t>
                                  </w:r>
                                  <w:r w:rsidRPr="00E51E58">
                                    <w:rPr>
                                      <w:rFonts w:ascii="標楷體" w:eastAsia="標楷體" w:hAnsi="標楷體" w:hint="eastAsia"/>
                                      <w:kern w:val="0"/>
                                      <w:sz w:val="20"/>
                                      <w:szCs w:val="20"/>
                                      <w:fitText w:val="1200" w:id="-955065087"/>
                                    </w:rPr>
                                    <w:t>數</w:t>
                                  </w:r>
                                </w:p>
                              </w:tc>
                              <w:tc>
                                <w:tcPr>
                                  <w:tcW w:w="409" w:type="pc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0" w:type="pct"/>
                                  <w:tcBorders>
                                    <w:top w:val="nil"/>
                                    <w:left w:val="single" w:sz="4" w:space="0" w:color="auto"/>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11</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25</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36</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740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4,353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4,053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5,502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4,392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467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400 </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2,284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5,319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4,960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10,870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4,153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1,840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1,910 </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研發</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6F0540">
                                    <w:rPr>
                                      <w:rFonts w:ascii="標楷體" w:eastAsia="標楷體" w:hAnsi="標楷體" w:hint="eastAsia"/>
                                      <w:spacing w:val="25"/>
                                      <w:kern w:val="0"/>
                                      <w:sz w:val="20"/>
                                      <w:szCs w:val="20"/>
                                      <w:fitText w:val="1200" w:id="-955065087"/>
                                    </w:rPr>
                                    <w:t>補助案件</w:t>
                                  </w:r>
                                  <w:r w:rsidRPr="006F0540">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8</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17</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15</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7</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26</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10</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8</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5,105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10,000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2,395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10,000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5,920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13,180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16,859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7,950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5,330 </w:t>
                                  </w:r>
                                </w:p>
                              </w:tc>
                            </w:tr>
                            <w:tr w:rsidR="00B724F1" w:rsidTr="007B6AAE">
                              <w:trPr>
                                <w:trHeight w:val="283"/>
                              </w:trPr>
                              <w:tc>
                                <w:tcPr>
                                  <w:tcW w:w="387" w:type="pct"/>
                                  <w:vMerge w:val="restart"/>
                                  <w:tcBorders>
                                    <w:top w:val="nil"/>
                                    <w:left w:val="single" w:sz="4" w:space="0" w:color="auto"/>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產訓</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6F0540">
                                    <w:rPr>
                                      <w:rFonts w:ascii="標楷體" w:eastAsia="標楷體" w:hAnsi="標楷體" w:hint="eastAsia"/>
                                      <w:spacing w:val="25"/>
                                      <w:kern w:val="0"/>
                                      <w:sz w:val="20"/>
                                      <w:szCs w:val="20"/>
                                      <w:fitText w:val="1200" w:id="-955065087"/>
                                    </w:rPr>
                                    <w:t>補助案件</w:t>
                                  </w:r>
                                  <w:r w:rsidRPr="006F0540">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6</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spacing w:line="300" w:lineRule="exact"/>
                                    <w:jc w:val="right"/>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4</w:t>
                                  </w:r>
                                </w:p>
                              </w:tc>
                              <w:tc>
                                <w:tcPr>
                                  <w:tcW w:w="410" w:type="pc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3" w:type="pct"/>
                                  <w:tcBorders>
                                    <w:top w:val="nil"/>
                                    <w:left w:val="single" w:sz="4" w:space="0" w:color="auto"/>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r>
                            <w:tr w:rsidR="00B724F1" w:rsidTr="007B6AAE">
                              <w:trPr>
                                <w:trHeight w:val="283"/>
                              </w:trPr>
                              <w:tc>
                                <w:tcPr>
                                  <w:tcW w:w="0" w:type="auto"/>
                                  <w:vMerge/>
                                  <w:tcBorders>
                                    <w:top w:val="nil"/>
                                    <w:left w:val="single" w:sz="4" w:space="0" w:color="auto"/>
                                    <w:bottom w:val="single" w:sz="4" w:space="0" w:color="auto"/>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214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222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222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126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spacing w:line="300" w:lineRule="exact"/>
                                    <w:jc w:val="right"/>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111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267 </w:t>
                                  </w:r>
                                </w:p>
                              </w:tc>
                              <w:tc>
                                <w:tcPr>
                                  <w:tcW w:w="410" w:type="pc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r>
                            <w:tr w:rsidR="00B724F1" w:rsidTr="007B6AAE">
                              <w:trPr>
                                <w:trHeight w:val="283"/>
                              </w:trPr>
                              <w:tc>
                                <w:tcPr>
                                  <w:tcW w:w="0" w:type="auto"/>
                                  <w:vMerge/>
                                  <w:tcBorders>
                                    <w:top w:val="nil"/>
                                    <w:left w:val="single" w:sz="4" w:space="0" w:color="auto"/>
                                    <w:bottom w:val="single" w:sz="4" w:space="0" w:color="auto"/>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2,559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5,596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5,906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1,350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800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455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r>
                            <w:tr w:rsidR="00B724F1">
                              <w:trPr>
                                <w:trHeight w:val="70"/>
                              </w:trPr>
                              <w:tc>
                                <w:tcPr>
                                  <w:tcW w:w="5000" w:type="pct"/>
                                  <w:gridSpan w:val="11"/>
                                  <w:tcBorders>
                                    <w:top w:val="single" w:sz="4" w:space="0" w:color="auto"/>
                                    <w:left w:val="nil"/>
                                    <w:bottom w:val="nil"/>
                                    <w:right w:val="nil"/>
                                  </w:tcBorders>
                                  <w:noWrap/>
                                  <w:vAlign w:val="center"/>
                                  <w:hideMark/>
                                </w:tcPr>
                                <w:p w:rsidR="00B724F1" w:rsidRDefault="00B724F1" w:rsidP="008328A6">
                                  <w:pPr>
                                    <w:overflowPunct w:val="0"/>
                                    <w:spacing w:line="300" w:lineRule="exact"/>
                                    <w:ind w:leftChars="-17" w:left="-41"/>
                                    <w:rPr>
                                      <w:rFonts w:ascii="標楷體" w:eastAsia="標楷體" w:hAnsi="標楷體"/>
                                      <w:sz w:val="18"/>
                                      <w:szCs w:val="18"/>
                                    </w:rPr>
                                  </w:pPr>
                                  <w:r>
                                    <w:rPr>
                                      <w:rFonts w:ascii="標楷體" w:eastAsia="標楷體" w:hAnsi="標楷體" w:hint="eastAsia"/>
                                      <w:sz w:val="18"/>
                                      <w:szCs w:val="18"/>
                                    </w:rPr>
                                    <w:t>資料來源：整理自文資局提供資料。</w:t>
                                  </w:r>
                                </w:p>
                              </w:tc>
                            </w:tr>
                          </w:tbl>
                          <w:p w:rsidR="00B724F1" w:rsidRDefault="00B724F1" w:rsidP="008B16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8BBEE" id="文字方塊 25" o:spid="_x0000_s1050" type="#_x0000_t202" style="position:absolute;left:0;text-align:left;margin-left:-7.55pt;margin-top:0;width:503.1pt;height:266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" fillcolor="window" stroked="f" strokeweight=".5pt">
                <v:textbox>
                  <w:txbxContent>
                    <w:tbl>
                      <w:tblPr>
                        <w:tblOverlap w:val="never"/>
                        <w:tblW w:w="9923" w:type="dxa"/>
                        <w:tblInd w:w="28" w:type="dxa"/>
                        <w:tblCellMar>
                          <w:left w:w="28" w:type="dxa"/>
                          <w:right w:w="28" w:type="dxa"/>
                        </w:tblCellMar>
                        <w:tblLook w:val="04A0" w:firstRow="1" w:lastRow="0" w:firstColumn="1" w:lastColumn="0" w:noHBand="0" w:noVBand="1"/>
                      </w:tblPr>
                      <w:tblGrid>
                        <w:gridCol w:w="767"/>
                        <w:gridCol w:w="1688"/>
                        <w:gridCol w:w="812"/>
                        <w:gridCol w:w="814"/>
                        <w:gridCol w:w="816"/>
                        <w:gridCol w:w="857"/>
                        <w:gridCol w:w="909"/>
                        <w:gridCol w:w="814"/>
                        <w:gridCol w:w="814"/>
                        <w:gridCol w:w="814"/>
                        <w:gridCol w:w="818"/>
                      </w:tblGrid>
                      <w:tr w:rsidR="00B724F1">
                        <w:trPr>
                          <w:trHeight w:val="638"/>
                        </w:trPr>
                        <w:tc>
                          <w:tcPr>
                            <w:tcW w:w="5000" w:type="pct"/>
                            <w:gridSpan w:val="11"/>
                            <w:tcBorders>
                              <w:top w:val="nil"/>
                              <w:left w:val="nil"/>
                              <w:bottom w:val="single" w:sz="4" w:space="0" w:color="auto"/>
                              <w:right w:val="nil"/>
                            </w:tcBorders>
                            <w:noWrap/>
                            <w:vAlign w:val="center"/>
                            <w:hideMark/>
                          </w:tcPr>
                          <w:p w:rsidR="00B724F1" w:rsidRDefault="00B724F1">
                            <w:pPr>
                              <w:overflowPunct w:val="0"/>
                              <w:spacing w:line="360" w:lineRule="exact"/>
                              <w:jc w:val="center"/>
                              <w:rPr>
                                <w:rFonts w:ascii="標楷體" w:eastAsia="標楷體" w:hAnsi="標楷體"/>
                                <w:b/>
                                <w:bCs/>
                                <w:szCs w:val="24"/>
                              </w:rPr>
                            </w:pPr>
                            <w:r>
                              <w:rPr>
                                <w:rFonts w:ascii="標楷體" w:eastAsia="標楷體" w:hAnsi="標楷體" w:hint="eastAsia"/>
                                <w:b/>
                                <w:bCs/>
                                <w:szCs w:val="24"/>
                              </w:rPr>
                              <w:t>表2</w:t>
                            </w:r>
                            <w:r>
                              <w:rPr>
                                <w:rFonts w:ascii="標楷體" w:eastAsia="標楷體" w:hAnsi="標楷體"/>
                                <w:b/>
                                <w:bCs/>
                                <w:szCs w:val="24"/>
                              </w:rPr>
                              <w:t>1</w:t>
                            </w:r>
                            <w:r>
                              <w:rPr>
                                <w:rFonts w:ascii="標楷體" w:eastAsia="標楷體" w:hAnsi="標楷體" w:hint="eastAsia"/>
                                <w:b/>
                                <w:bCs/>
                                <w:szCs w:val="24"/>
                              </w:rPr>
                              <w:t xml:space="preserve">　文資局文化資產學院歷年補助情形</w:t>
                            </w:r>
                          </w:p>
                          <w:p w:rsidR="00B724F1" w:rsidRDefault="00B724F1">
                            <w:pPr>
                              <w:overflowPunct w:val="0"/>
                              <w:spacing w:line="360" w:lineRule="exact"/>
                              <w:jc w:val="right"/>
                              <w:rPr>
                                <w:rFonts w:ascii="標楷體" w:eastAsia="標楷體" w:hAnsi="標楷體"/>
                                <w:sz w:val="20"/>
                                <w:szCs w:val="20"/>
                              </w:rPr>
                            </w:pPr>
                            <w:r>
                              <w:rPr>
                                <w:rFonts w:ascii="標楷體" w:eastAsia="標楷體" w:hAnsi="標楷體" w:hint="eastAsia"/>
                                <w:sz w:val="20"/>
                                <w:szCs w:val="20"/>
                              </w:rPr>
                              <w:t>單位：件、人次、新臺幣千元</w:t>
                            </w:r>
                          </w:p>
                        </w:tc>
                      </w:tr>
                      <w:tr w:rsidR="00B724F1" w:rsidTr="00A73848">
                        <w:trPr>
                          <w:trHeight w:hRule="exact" w:val="705"/>
                        </w:trPr>
                        <w:tc>
                          <w:tcPr>
                            <w:tcW w:w="387" w:type="pct"/>
                            <w:tcBorders>
                              <w:top w:val="nil"/>
                              <w:left w:val="single" w:sz="4" w:space="0" w:color="auto"/>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群組</w:t>
                            </w:r>
                          </w:p>
                        </w:tc>
                        <w:tc>
                          <w:tcPr>
                            <w:tcW w:w="851" w:type="pct"/>
                            <w:tcBorders>
                              <w:top w:val="nil"/>
                              <w:left w:val="nil"/>
                              <w:bottom w:val="single" w:sz="4" w:space="0" w:color="auto"/>
                              <w:right w:val="single" w:sz="4" w:space="0" w:color="auto"/>
                              <w:tl2br w:val="single" w:sz="4" w:space="0" w:color="auto"/>
                            </w:tcBorders>
                            <w:noWrap/>
                            <w:hideMark/>
                          </w:tcPr>
                          <w:p w:rsidR="00B724F1" w:rsidRDefault="00B724F1" w:rsidP="008328A6">
                            <w:pPr>
                              <w:spacing w:line="300" w:lineRule="exact"/>
                              <w:ind w:right="200"/>
                              <w:jc w:val="right"/>
                              <w:rPr>
                                <w:rFonts w:ascii="標楷體" w:eastAsia="標楷體" w:hAnsi="標楷體"/>
                                <w:bCs/>
                                <w:sz w:val="20"/>
                                <w:szCs w:val="20"/>
                              </w:rPr>
                            </w:pPr>
                            <w:r>
                              <w:rPr>
                                <w:rFonts w:ascii="標楷體" w:eastAsia="標楷體" w:hAnsi="標楷體" w:hint="eastAsia"/>
                                <w:bCs/>
                                <w:sz w:val="20"/>
                                <w:szCs w:val="20"/>
                              </w:rPr>
                              <w:t>年</w:t>
                            </w:r>
                            <w:r>
                              <w:rPr>
                                <w:rFonts w:ascii="標楷體" w:eastAsia="標楷體" w:hAnsi="標楷體"/>
                                <w:bCs/>
                                <w:sz w:val="20"/>
                                <w:szCs w:val="20"/>
                              </w:rPr>
                              <w:t>度</w:t>
                            </w:r>
                          </w:p>
                          <w:p w:rsidR="00B724F1" w:rsidRDefault="00B724F1" w:rsidP="008328A6">
                            <w:pPr>
                              <w:spacing w:line="300" w:lineRule="exact"/>
                              <w:ind w:firstLine="200"/>
                              <w:jc w:val="both"/>
                              <w:rPr>
                                <w:rFonts w:ascii="標楷體" w:eastAsia="標楷體" w:hAnsi="標楷體"/>
                                <w:bCs/>
                                <w:sz w:val="20"/>
                                <w:szCs w:val="20"/>
                              </w:rPr>
                            </w:pPr>
                            <w:r>
                              <w:rPr>
                                <w:rFonts w:ascii="標楷體" w:eastAsia="標楷體" w:hAnsi="標楷體" w:hint="eastAsia"/>
                                <w:bCs/>
                                <w:sz w:val="20"/>
                                <w:szCs w:val="20"/>
                              </w:rPr>
                              <w:t>項</w:t>
                            </w:r>
                            <w:r>
                              <w:rPr>
                                <w:rFonts w:ascii="標楷體" w:eastAsia="標楷體" w:hAnsi="標楷體"/>
                                <w:bCs/>
                                <w:sz w:val="20"/>
                                <w:szCs w:val="20"/>
                              </w:rPr>
                              <w:t>目</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105</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107</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108</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109</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110</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111</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center"/>
                              <w:rPr>
                                <w:rFonts w:ascii="標楷體" w:eastAsia="標楷體" w:hAnsi="標楷體"/>
                                <w:b/>
                                <w:bCs/>
                                <w:sz w:val="20"/>
                                <w:szCs w:val="20"/>
                              </w:rPr>
                            </w:pPr>
                            <w:r>
                              <w:rPr>
                                <w:rFonts w:ascii="標楷體" w:eastAsia="標楷體" w:hAnsi="標楷體" w:hint="eastAsia"/>
                                <w:bCs/>
                                <w:sz w:val="20"/>
                                <w:szCs w:val="20"/>
                              </w:rPr>
                              <w:t>112</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教學</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7B6AAE">
                              <w:rPr>
                                <w:rFonts w:ascii="標楷體" w:eastAsia="標楷體" w:hAnsi="標楷體" w:hint="eastAsia"/>
                                <w:spacing w:val="25"/>
                                <w:kern w:val="0"/>
                                <w:sz w:val="20"/>
                                <w:szCs w:val="20"/>
                                <w:fitText w:val="1200" w:id="-955065087"/>
                              </w:rPr>
                              <w:t>補助案件</w:t>
                            </w:r>
                            <w:r w:rsidRPr="007B6AAE">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20</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20</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22</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13</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11</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1,940</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1,616</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1,616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1,826</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914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1,254</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2,545</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3,029</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2,837</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10,954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20,548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15,949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9,100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6,097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7,200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7,600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7,020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6,610 </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推廣</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E51E58">
                              <w:rPr>
                                <w:rFonts w:ascii="標楷體" w:eastAsia="標楷體" w:hAnsi="標楷體" w:hint="eastAsia"/>
                                <w:spacing w:val="25"/>
                                <w:kern w:val="0"/>
                                <w:sz w:val="20"/>
                                <w:szCs w:val="20"/>
                                <w:fitText w:val="1200" w:id="-955065087"/>
                              </w:rPr>
                              <w:t>補助案件</w:t>
                            </w:r>
                            <w:r w:rsidRPr="00E51E58">
                              <w:rPr>
                                <w:rFonts w:ascii="標楷體" w:eastAsia="標楷體" w:hAnsi="標楷體" w:hint="eastAsia"/>
                                <w:kern w:val="0"/>
                                <w:sz w:val="20"/>
                                <w:szCs w:val="20"/>
                                <w:fitText w:val="1200" w:id="-955065087"/>
                              </w:rPr>
                              <w:t>數</w:t>
                            </w:r>
                          </w:p>
                        </w:tc>
                        <w:tc>
                          <w:tcPr>
                            <w:tcW w:w="409" w:type="pc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0" w:type="pct"/>
                            <w:tcBorders>
                              <w:top w:val="nil"/>
                              <w:left w:val="single" w:sz="4" w:space="0" w:color="auto"/>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6</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11</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12</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25</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36</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740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4,353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4,053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5,502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4,392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467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400 </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2,284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5,319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4,960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10,870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4,153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1,840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1,910 </w:t>
                            </w:r>
                          </w:p>
                        </w:tc>
                      </w:tr>
                      <w:tr w:rsidR="00B724F1" w:rsidTr="007B6AAE">
                        <w:trPr>
                          <w:trHeight w:val="283"/>
                        </w:trPr>
                        <w:tc>
                          <w:tcPr>
                            <w:tcW w:w="387" w:type="pct"/>
                            <w:vMerge w:val="restart"/>
                            <w:tcBorders>
                              <w:top w:val="nil"/>
                              <w:left w:val="single" w:sz="4" w:space="0" w:color="auto"/>
                              <w:bottom w:val="single" w:sz="4" w:space="0" w:color="000000"/>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研發</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6F0540">
                              <w:rPr>
                                <w:rFonts w:ascii="標楷體" w:eastAsia="標楷體" w:hAnsi="標楷體" w:hint="eastAsia"/>
                                <w:spacing w:val="25"/>
                                <w:kern w:val="0"/>
                                <w:sz w:val="20"/>
                                <w:szCs w:val="20"/>
                                <w:fitText w:val="1200" w:id="-955065087"/>
                              </w:rPr>
                              <w:t>補助案件</w:t>
                            </w:r>
                            <w:r w:rsidRPr="006F0540">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8</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17</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15</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7</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16</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26</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10</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8</w:t>
                            </w:r>
                          </w:p>
                        </w:tc>
                      </w:tr>
                      <w:tr w:rsidR="00B724F1" w:rsidTr="007B6AAE">
                        <w:trPr>
                          <w:trHeight w:val="283"/>
                        </w:trPr>
                        <w:tc>
                          <w:tcPr>
                            <w:tcW w:w="0" w:type="auto"/>
                            <w:vMerge/>
                            <w:tcBorders>
                              <w:top w:val="nil"/>
                              <w:left w:val="single" w:sz="4" w:space="0" w:color="auto"/>
                              <w:bottom w:val="single" w:sz="4" w:space="0" w:color="000000"/>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5,105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10,000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2,395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10,000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5,920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13,180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16,859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7,950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5,330 </w:t>
                            </w:r>
                          </w:p>
                        </w:tc>
                      </w:tr>
                      <w:tr w:rsidR="00B724F1" w:rsidTr="007B6AAE">
                        <w:trPr>
                          <w:trHeight w:val="283"/>
                        </w:trPr>
                        <w:tc>
                          <w:tcPr>
                            <w:tcW w:w="387" w:type="pct"/>
                            <w:vMerge w:val="restart"/>
                            <w:tcBorders>
                              <w:top w:val="nil"/>
                              <w:left w:val="single" w:sz="4" w:space="0" w:color="auto"/>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bCs/>
                                <w:sz w:val="20"/>
                                <w:szCs w:val="20"/>
                              </w:rPr>
                            </w:pPr>
                            <w:r>
                              <w:rPr>
                                <w:rFonts w:ascii="標楷體" w:eastAsia="標楷體" w:hAnsi="標楷體" w:hint="eastAsia"/>
                                <w:bCs/>
                                <w:sz w:val="20"/>
                                <w:szCs w:val="20"/>
                              </w:rPr>
                              <w:t>產訓</w:t>
                            </w: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sidRPr="006F0540">
                              <w:rPr>
                                <w:rFonts w:ascii="標楷體" w:eastAsia="標楷體" w:hAnsi="標楷體" w:hint="eastAsia"/>
                                <w:spacing w:val="25"/>
                                <w:kern w:val="0"/>
                                <w:sz w:val="20"/>
                                <w:szCs w:val="20"/>
                                <w:fitText w:val="1200" w:id="-955065087"/>
                              </w:rPr>
                              <w:t>補助案件</w:t>
                            </w:r>
                            <w:r w:rsidRPr="006F0540">
                              <w:rPr>
                                <w:rFonts w:ascii="標楷體" w:eastAsia="標楷體" w:hAnsi="標楷體" w:hint="eastAsia"/>
                                <w:kern w:val="0"/>
                                <w:sz w:val="20"/>
                                <w:szCs w:val="20"/>
                                <w:fitText w:val="1200" w:id="-955065087"/>
                              </w:rPr>
                              <w:t>數</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3</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6</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5</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2</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spacing w:line="300" w:lineRule="exact"/>
                              <w:jc w:val="right"/>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4</w:t>
                            </w:r>
                          </w:p>
                        </w:tc>
                        <w:tc>
                          <w:tcPr>
                            <w:tcW w:w="410" w:type="pct"/>
                            <w:tcBorders>
                              <w:top w:val="single" w:sz="4" w:space="0" w:color="auto"/>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3" w:type="pct"/>
                            <w:tcBorders>
                              <w:top w:val="nil"/>
                              <w:left w:val="single" w:sz="4" w:space="0" w:color="auto"/>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r>
                      <w:tr w:rsidR="00B724F1" w:rsidTr="007B6AAE">
                        <w:trPr>
                          <w:trHeight w:val="283"/>
                        </w:trPr>
                        <w:tc>
                          <w:tcPr>
                            <w:tcW w:w="0" w:type="auto"/>
                            <w:vMerge/>
                            <w:tcBorders>
                              <w:top w:val="nil"/>
                              <w:left w:val="single" w:sz="4" w:space="0" w:color="auto"/>
                              <w:bottom w:val="single" w:sz="4" w:space="0" w:color="auto"/>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參與學員人次</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214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222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222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126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spacing w:line="300" w:lineRule="exact"/>
                              <w:jc w:val="right"/>
                            </w:pPr>
                            <w:r>
                              <w:rPr>
                                <w:rFonts w:ascii="標楷體" w:eastAsia="標楷體" w:hAnsi="標楷體" w:hint="eastAsia"/>
                                <w:sz w:val="20"/>
                                <w:szCs w:val="20"/>
                              </w:rPr>
                              <w:t>－</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111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267 </w:t>
                            </w:r>
                          </w:p>
                        </w:tc>
                        <w:tc>
                          <w:tcPr>
                            <w:tcW w:w="410" w:type="pct"/>
                            <w:tcBorders>
                              <w:top w:val="single" w:sz="4" w:space="0" w:color="auto"/>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r>
                      <w:tr w:rsidR="00B724F1" w:rsidTr="007B6AAE">
                        <w:trPr>
                          <w:trHeight w:val="283"/>
                        </w:trPr>
                        <w:tc>
                          <w:tcPr>
                            <w:tcW w:w="0" w:type="auto"/>
                            <w:vMerge/>
                            <w:tcBorders>
                              <w:top w:val="nil"/>
                              <w:left w:val="single" w:sz="4" w:space="0" w:color="auto"/>
                              <w:bottom w:val="single" w:sz="4" w:space="0" w:color="auto"/>
                              <w:right w:val="single" w:sz="4" w:space="0" w:color="auto"/>
                            </w:tcBorders>
                            <w:vAlign w:val="center"/>
                            <w:hideMark/>
                          </w:tcPr>
                          <w:p w:rsidR="00B724F1" w:rsidRDefault="00B724F1" w:rsidP="008328A6">
                            <w:pPr>
                              <w:widowControl/>
                              <w:spacing w:line="300" w:lineRule="exact"/>
                              <w:rPr>
                                <w:rFonts w:ascii="標楷體" w:eastAsia="標楷體" w:hAnsi="標楷體"/>
                                <w:bCs/>
                                <w:sz w:val="20"/>
                                <w:szCs w:val="20"/>
                              </w:rPr>
                            </w:pPr>
                          </w:p>
                        </w:tc>
                        <w:tc>
                          <w:tcPr>
                            <w:tcW w:w="85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center"/>
                              <w:rPr>
                                <w:rFonts w:ascii="標楷體" w:eastAsia="標楷體" w:hAnsi="標楷體"/>
                                <w:sz w:val="20"/>
                                <w:szCs w:val="20"/>
                              </w:rPr>
                            </w:pPr>
                            <w:r>
                              <w:rPr>
                                <w:rFonts w:ascii="標楷體" w:eastAsia="標楷體" w:hAnsi="標楷體" w:hint="eastAsia"/>
                                <w:sz w:val="20"/>
                                <w:szCs w:val="20"/>
                              </w:rPr>
                              <w:t>核定補助經費</w:t>
                            </w:r>
                          </w:p>
                        </w:tc>
                        <w:tc>
                          <w:tcPr>
                            <w:tcW w:w="409"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2,559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5,596 </w:t>
                            </w:r>
                          </w:p>
                        </w:tc>
                        <w:tc>
                          <w:tcPr>
                            <w:tcW w:w="411"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5,906 </w:t>
                            </w:r>
                          </w:p>
                        </w:tc>
                        <w:tc>
                          <w:tcPr>
                            <w:tcW w:w="432"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1,350 </w:t>
                            </w:r>
                          </w:p>
                        </w:tc>
                        <w:tc>
                          <w:tcPr>
                            <w:tcW w:w="458"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800 </w:t>
                            </w:r>
                          </w:p>
                        </w:tc>
                        <w:tc>
                          <w:tcPr>
                            <w:tcW w:w="410" w:type="pct"/>
                            <w:tcBorders>
                              <w:top w:val="nil"/>
                              <w:left w:val="nil"/>
                              <w:bottom w:val="single" w:sz="4" w:space="0" w:color="auto"/>
                              <w:right w:val="single" w:sz="4" w:space="0" w:color="auto"/>
                            </w:tcBorders>
                            <w:noWrap/>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 xml:space="preserve">455 </w:t>
                            </w:r>
                          </w:p>
                        </w:tc>
                        <w:tc>
                          <w:tcPr>
                            <w:tcW w:w="410"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c>
                          <w:tcPr>
                            <w:tcW w:w="413" w:type="pct"/>
                            <w:tcBorders>
                              <w:top w:val="nil"/>
                              <w:left w:val="nil"/>
                              <w:bottom w:val="single" w:sz="4" w:space="0" w:color="auto"/>
                              <w:right w:val="single" w:sz="4" w:space="0" w:color="auto"/>
                            </w:tcBorders>
                            <w:vAlign w:val="center"/>
                            <w:hideMark/>
                          </w:tcPr>
                          <w:p w:rsidR="00B724F1" w:rsidRDefault="00B724F1" w:rsidP="008328A6">
                            <w:pPr>
                              <w:overflowPunct w:val="0"/>
                              <w:spacing w:line="300" w:lineRule="exact"/>
                              <w:jc w:val="right"/>
                              <w:rPr>
                                <w:rFonts w:ascii="標楷體" w:eastAsia="標楷體" w:hAnsi="標楷體"/>
                                <w:sz w:val="20"/>
                                <w:szCs w:val="20"/>
                              </w:rPr>
                            </w:pPr>
                            <w:r>
                              <w:rPr>
                                <w:rFonts w:ascii="標楷體" w:eastAsia="標楷體" w:hAnsi="標楷體" w:hint="eastAsia"/>
                                <w:sz w:val="20"/>
                                <w:szCs w:val="20"/>
                              </w:rPr>
                              <w:t>－</w:t>
                            </w:r>
                          </w:p>
                        </w:tc>
                      </w:tr>
                      <w:tr w:rsidR="00B724F1">
                        <w:trPr>
                          <w:trHeight w:val="70"/>
                        </w:trPr>
                        <w:tc>
                          <w:tcPr>
                            <w:tcW w:w="5000" w:type="pct"/>
                            <w:gridSpan w:val="11"/>
                            <w:tcBorders>
                              <w:top w:val="single" w:sz="4" w:space="0" w:color="auto"/>
                              <w:left w:val="nil"/>
                              <w:bottom w:val="nil"/>
                              <w:right w:val="nil"/>
                            </w:tcBorders>
                            <w:noWrap/>
                            <w:vAlign w:val="center"/>
                            <w:hideMark/>
                          </w:tcPr>
                          <w:p w:rsidR="00B724F1" w:rsidRDefault="00B724F1" w:rsidP="008328A6">
                            <w:pPr>
                              <w:overflowPunct w:val="0"/>
                              <w:spacing w:line="300" w:lineRule="exact"/>
                              <w:ind w:leftChars="-17" w:left="-41"/>
                              <w:rPr>
                                <w:rFonts w:ascii="標楷體" w:eastAsia="標楷體" w:hAnsi="標楷體"/>
                                <w:sz w:val="18"/>
                                <w:szCs w:val="18"/>
                              </w:rPr>
                            </w:pPr>
                            <w:r>
                              <w:rPr>
                                <w:rFonts w:ascii="標楷體" w:eastAsia="標楷體" w:hAnsi="標楷體" w:hint="eastAsia"/>
                                <w:sz w:val="18"/>
                                <w:szCs w:val="18"/>
                              </w:rPr>
                              <w:t>資料來源：整理自文資局提供資料。</w:t>
                            </w:r>
                          </w:p>
                        </w:tc>
                      </w:tr>
                    </w:tbl>
                    <w:p w:rsidR="00B724F1" w:rsidRDefault="00B724F1" w:rsidP="008B161C"/>
                  </w:txbxContent>
                </v:textbox>
                <w10:wrap type="square" anchorx="margin" anchory="margin"/>
              </v:shape>
            </w:pict>
          </mc:Fallback>
        </mc:AlternateContent>
      </w:r>
      <w:r w:rsidR="00436F8D" w:rsidRPr="00AC014A">
        <w:rPr>
          <w:rFonts w:ascii="標楷體" w:eastAsia="標楷體" w:hAnsi="標楷體" w:hint="eastAsia"/>
          <w:szCs w:val="28"/>
        </w:rPr>
        <w:t>（下稱文資學院）</w:t>
      </w:r>
      <w:r w:rsidR="00130765" w:rsidRPr="00AC014A">
        <w:rPr>
          <w:rFonts w:ascii="標楷體" w:eastAsia="標楷體" w:hAnsi="標楷體" w:hint="eastAsia"/>
          <w:szCs w:val="28"/>
        </w:rPr>
        <w:t>，透過計畫經費補助方式開設各類文化資產課程，依培育人才工作屬性區分教學、產訓、研發及推廣等4</w:t>
      </w:r>
      <w:r w:rsidR="00A66D47" w:rsidRPr="00AC014A">
        <w:rPr>
          <w:rFonts w:ascii="標楷體" w:eastAsia="標楷體" w:hAnsi="標楷體" w:hint="eastAsia"/>
          <w:szCs w:val="28"/>
        </w:rPr>
        <w:t>群組。</w:t>
      </w:r>
      <w:r w:rsidR="00130765" w:rsidRPr="00AC014A">
        <w:rPr>
          <w:rFonts w:ascii="標楷體" w:eastAsia="標楷體" w:hAnsi="標楷體" w:hint="eastAsia"/>
          <w:szCs w:val="28"/>
        </w:rPr>
        <w:t>經查4大群組推動培育人才情形，在教學群組方面，申請補助案件數由104年度之20件增至106年度之22件後，持續減至112年度之11件，核定補助經費亦由105年度之2,054萬餘元減至112年度之661萬元（表2</w:t>
      </w:r>
      <w:r w:rsidR="00130765" w:rsidRPr="00AC014A">
        <w:rPr>
          <w:rFonts w:ascii="標楷體" w:eastAsia="標楷體" w:hAnsi="標楷體"/>
          <w:szCs w:val="28"/>
        </w:rPr>
        <w:t>1</w:t>
      </w:r>
      <w:r w:rsidR="00130765" w:rsidRPr="00AC014A">
        <w:rPr>
          <w:rFonts w:ascii="標楷體" w:eastAsia="標楷體" w:hAnsi="標楷體" w:hint="eastAsia"/>
          <w:szCs w:val="28"/>
        </w:rPr>
        <w:t>）；推廣群組補助案件由106年度之6件增至110年度之36件後，111及112年度已降至5件，參與人次由109年度5,502人次減至112年度之400人次；研發群組補助件數及經費110年度達到最高，分別為26件、1,685萬餘元，惟112年度下降至8件、金額533萬元；產訓群組歷年補助件數皆未超過6件，補助金額由106年度之590萬餘元減至110年度之45萬餘元，且自111年度起不再辦理相關補助業務。文資學院截至112年度止申請補助案件數、金額或學員參與人次，皆呈現下降之趨勢，功能有待提升，經函請文化部督促檢討改善。</w:t>
      </w:r>
      <w:r w:rsidR="00130765" w:rsidRPr="00AC014A">
        <w:rPr>
          <w:rFonts w:ascii="標楷體" w:eastAsia="標楷體" w:hAnsi="標楷體" w:hint="eastAsia"/>
          <w:kern w:val="0"/>
          <w:szCs w:val="24"/>
        </w:rPr>
        <w:t>據復：</w:t>
      </w:r>
      <w:r w:rsidR="00130765" w:rsidRPr="00AC014A">
        <w:rPr>
          <w:rFonts w:ascii="標楷體" w:eastAsia="標楷體" w:hAnsi="標楷體" w:hint="eastAsia"/>
          <w:szCs w:val="28"/>
        </w:rPr>
        <w:t>文資學院將更精準補助優秀團隊，辦理長短期文資教育與研發計畫，推動文資保存人才培育，以達設立目的。</w:t>
      </w:r>
    </w:p>
    <w:p w:rsidR="008B161C" w:rsidRPr="00AC014A" w:rsidRDefault="00130765" w:rsidP="008328A6">
      <w:pPr>
        <w:overflowPunct w:val="0"/>
        <w:snapToGrid w:val="0"/>
        <w:spacing w:line="436" w:lineRule="exact"/>
        <w:ind w:firstLineChars="450" w:firstLine="1081"/>
        <w:jc w:val="distribute"/>
        <w:rPr>
          <w:rFonts w:ascii="標楷體" w:eastAsia="標楷體" w:hAnsi="標楷體"/>
          <w:szCs w:val="24"/>
        </w:rPr>
      </w:pPr>
      <w:r w:rsidRPr="00AC014A">
        <w:rPr>
          <w:rFonts w:ascii="標楷體" w:eastAsia="標楷體" w:hAnsi="標楷體"/>
          <w:b/>
          <w:szCs w:val="24"/>
        </w:rPr>
        <w:t>3</w:t>
      </w:r>
      <w:r w:rsidRPr="00AC014A">
        <w:rPr>
          <w:rFonts w:ascii="標楷體" w:eastAsia="標楷體" w:hAnsi="標楷體" w:hint="eastAsia"/>
          <w:b/>
          <w:szCs w:val="24"/>
        </w:rPr>
        <w:t>.　部分世界遺產潛力點仍未依世界遺產公約執行作業指南完成文本撰寫：</w:t>
      </w:r>
      <w:r w:rsidRPr="00AC014A">
        <w:rPr>
          <w:rFonts w:ascii="標楷體" w:eastAsia="標楷體" w:hAnsi="標楷體" w:hint="eastAsia"/>
          <w:szCs w:val="24"/>
        </w:rPr>
        <w:t>依103年8月4日訂定發布臺灣世界遺產潛力點遴選及除名作業要點規定，所稱潛力點，指具備聯合國教科文組織世界遺產公約執行作業指南所定義之顯著普世價值，且符合真實性、完整性條件之文化、自然及複合遺產；提報單位應填具提報表，並檢附依世界遺產公約執行作業指南完成遺產提報表中有關「遺產確認」、「遺產描述」、「登錄理由」、「保存維護狀況及影響遺產因素」之遺</w:t>
      </w:r>
      <w:r w:rsidR="009C4912" w:rsidRPr="00AC014A">
        <w:rPr>
          <w:rFonts w:ascii="標楷體" w:eastAsia="標楷體" w:hAnsi="標楷體" w:hint="eastAsia"/>
          <w:szCs w:val="24"/>
        </w:rPr>
        <w:t>產基本資料。經查文化部自92至99年間選出「阿里山森林鐵路」等18處（表2</w:t>
      </w:r>
      <w:r w:rsidR="009C4912" w:rsidRPr="00AC014A">
        <w:rPr>
          <w:rFonts w:ascii="標楷體" w:eastAsia="標楷體" w:hAnsi="標楷體"/>
          <w:szCs w:val="24"/>
        </w:rPr>
        <w:t>2</w:t>
      </w:r>
      <w:r w:rsidR="009C4912" w:rsidRPr="00AC014A">
        <w:rPr>
          <w:rFonts w:ascii="標楷體" w:eastAsia="標楷體" w:hAnsi="標楷體" w:hint="eastAsia"/>
          <w:szCs w:val="24"/>
        </w:rPr>
        <w:t>）臺灣世界遺產潛力點，並依</w:t>
      </w:r>
      <w:r w:rsidRPr="00AC014A">
        <w:rPr>
          <w:rFonts w:ascii="標楷體" w:eastAsia="標楷體" w:hAnsi="標楷體" w:hint="eastAsia"/>
          <w:szCs w:val="24"/>
        </w:rPr>
        <w:t>據世界遺產公約執行作業指南所列文本撰擬架構，督促並補助提案單位或市縣逐步充實文本內容，完成文本撰擬作業，惟截至11</w:t>
      </w:r>
      <w:r w:rsidRPr="007641E0">
        <w:rPr>
          <w:rFonts w:ascii="標楷體" w:eastAsia="標楷體" w:hAnsi="標楷體" w:hint="eastAsia"/>
          <w:szCs w:val="24"/>
        </w:rPr>
        <w:t>3年4月3日止，距提報日已歷時</w:t>
      </w:r>
      <w:r w:rsidR="0019028F" w:rsidRPr="007641E0">
        <w:rPr>
          <w:rFonts w:ascii="標楷體" w:eastAsia="標楷體" w:hAnsi="標楷體" w:hint="eastAsia"/>
          <w:szCs w:val="24"/>
        </w:rPr>
        <w:t>1</w:t>
      </w:r>
      <w:r w:rsidR="0019028F" w:rsidRPr="007641E0">
        <w:rPr>
          <w:rFonts w:ascii="標楷體" w:eastAsia="標楷體" w:hAnsi="標楷體"/>
          <w:szCs w:val="24"/>
        </w:rPr>
        <w:t>5</w:t>
      </w:r>
      <w:r w:rsidRPr="007641E0">
        <w:rPr>
          <w:rFonts w:ascii="標楷體" w:eastAsia="標楷體" w:hAnsi="標楷體" w:hint="eastAsia"/>
          <w:szCs w:val="24"/>
        </w:rPr>
        <w:t>至22年，其中「太魯閣國家公園」、「玉山國家公園」、「大屯火山群」</w:t>
      </w:r>
      <w:r w:rsidRPr="00AC014A">
        <w:rPr>
          <w:rFonts w:ascii="標楷體" w:eastAsia="標楷體" w:hAnsi="標楷體" w:hint="eastAsia"/>
          <w:szCs w:val="24"/>
        </w:rPr>
        <w:t>等3潛力點，尚未辦理文本</w:t>
      </w:r>
    </w:p>
    <w:p w:rsidR="00130765" w:rsidRPr="00AC014A" w:rsidRDefault="0005670C" w:rsidP="008B161C">
      <w:pPr>
        <w:overflowPunct w:val="0"/>
        <w:snapToGrid w:val="0"/>
        <w:spacing w:line="422" w:lineRule="exact"/>
        <w:jc w:val="both"/>
        <w:rPr>
          <w:rFonts w:ascii="標楷體" w:eastAsia="標楷體" w:hAnsi="標楷體"/>
          <w:szCs w:val="28"/>
        </w:rPr>
      </w:pPr>
      <w:r w:rsidRPr="00AC014A">
        <w:rPr>
          <w:rFonts w:ascii="新細明體" w:hAnsi="新細明體" w:cs="新細明體"/>
          <w:noProof/>
          <w:kern w:val="0"/>
          <w:szCs w:val="24"/>
        </w:rPr>
        <mc:AlternateContent>
          <mc:Choice Requires="wps">
            <w:drawing>
              <wp:anchor distT="0" distB="0" distL="114300" distR="114300" simplePos="0" relativeHeight="251672064" behindDoc="1" locked="0" layoutInCell="1" allowOverlap="1" wp14:anchorId="21DF96E0" wp14:editId="19ABC88C">
                <wp:simplePos x="0" y="0"/>
                <wp:positionH relativeFrom="margin">
                  <wp:posOffset>2288540</wp:posOffset>
                </wp:positionH>
                <wp:positionV relativeFrom="margin">
                  <wp:posOffset>0</wp:posOffset>
                </wp:positionV>
                <wp:extent cx="4080510" cy="4000500"/>
                <wp:effectExtent l="0" t="0" r="0" b="0"/>
                <wp:wrapSquare wrapText="bothSides"/>
                <wp:docPr id="26" name="文字方塊 6"/>
                <wp:cNvGraphicFramePr/>
                <a:graphic xmlns:a="http://schemas.openxmlformats.org/drawingml/2006/main">
                  <a:graphicData uri="http://schemas.microsoft.com/office/word/2010/wordprocessingShape">
                    <wps:wsp>
                      <wps:cNvSpPr txBox="1"/>
                      <wps:spPr bwMode="auto">
                        <a:xfrm>
                          <a:off x="0" y="0"/>
                          <a:ext cx="4080510" cy="4000500"/>
                        </a:xfrm>
                        <a:prstGeom prst="rect">
                          <a:avLst/>
                        </a:prstGeom>
                        <a:noFill/>
                        <a:ln w="6350">
                          <a:noFill/>
                        </a:ln>
                      </wps:spPr>
                      <wps:txbx>
                        <w:txbxContent>
                          <w:tbl>
                            <w:tblPr>
                              <w:tblStyle w:val="9"/>
                              <w:tblW w:w="6267" w:type="dxa"/>
                              <w:tblLook w:val="04A0" w:firstRow="1" w:lastRow="0" w:firstColumn="1" w:lastColumn="0" w:noHBand="0" w:noVBand="1"/>
                            </w:tblPr>
                            <w:tblGrid>
                              <w:gridCol w:w="675"/>
                              <w:gridCol w:w="2694"/>
                              <w:gridCol w:w="708"/>
                              <w:gridCol w:w="2190"/>
                            </w:tblGrid>
                            <w:tr w:rsidR="00B724F1" w:rsidTr="009969B5">
                              <w:trPr>
                                <w:trHeight w:val="20"/>
                              </w:trPr>
                              <w:tc>
                                <w:tcPr>
                                  <w:tcW w:w="6267" w:type="dxa"/>
                                  <w:gridSpan w:val="4"/>
                                  <w:tcBorders>
                                    <w:top w:val="nil"/>
                                    <w:left w:val="nil"/>
                                    <w:bottom w:val="single" w:sz="4" w:space="0" w:color="auto"/>
                                    <w:right w:val="nil"/>
                                  </w:tcBorders>
                                  <w:hideMark/>
                                </w:tcPr>
                                <w:p w:rsidR="00B724F1" w:rsidRDefault="00B724F1" w:rsidP="002A3500">
                                  <w:pPr>
                                    <w:overflowPunct w:val="0"/>
                                    <w:spacing w:line="270" w:lineRule="exact"/>
                                    <w:jc w:val="center"/>
                                    <w:rPr>
                                      <w:rFonts w:ascii="標楷體" w:eastAsia="標楷體" w:hAnsi="標楷體"/>
                                      <w:b/>
                                      <w:szCs w:val="24"/>
                                    </w:rPr>
                                  </w:pPr>
                                  <w:r>
                                    <w:rPr>
                                      <w:rFonts w:ascii="標楷體" w:eastAsia="標楷體" w:hAnsi="標楷體" w:hint="eastAsia"/>
                                      <w:b/>
                                      <w:szCs w:val="24"/>
                                    </w:rPr>
                                    <w:t>表22　臺灣世界遺產潛力點文本撰擬情形</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項次</w:t>
                                  </w:r>
                                </w:p>
                              </w:tc>
                              <w:tc>
                                <w:tcPr>
                                  <w:tcW w:w="2694"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潛力點名稱</w:t>
                                  </w:r>
                                </w:p>
                              </w:tc>
                              <w:tc>
                                <w:tcPr>
                                  <w:tcW w:w="708"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列入年度</w:t>
                                  </w:r>
                                </w:p>
                              </w:tc>
                              <w:tc>
                                <w:tcPr>
                                  <w:tcW w:w="2190"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文本完成與否</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棲蘭山檜木林</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94年已完成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阿里山森林鐵路</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106年已完成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卑南遺址與都蘭山</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109年已完成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蘭嶼聚落與自然景觀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110年已完成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rsidR="00B724F1" w:rsidRPr="00AF7FF6" w:rsidRDefault="00B724F1" w:rsidP="002A3500">
                                  <w:pPr>
                                    <w:overflowPunct w:val="0"/>
                                    <w:spacing w:line="270" w:lineRule="exact"/>
                                    <w:ind w:leftChars="-29" w:left="-70"/>
                                    <w:rPr>
                                      <w:rFonts w:ascii="標楷體" w:eastAsia="標楷體" w:hAnsi="標楷體" w:cs="Malgun Gothic Semilight"/>
                                      <w:spacing w:val="-10"/>
                                      <w:sz w:val="20"/>
                                      <w:szCs w:val="20"/>
                                    </w:rPr>
                                  </w:pPr>
                                  <w:r w:rsidRPr="00AF7FF6">
                                    <w:rPr>
                                      <w:rFonts w:ascii="標楷體" w:eastAsia="標楷體" w:hAnsi="標楷體" w:cs="Malgun Gothic Semilight" w:hint="eastAsia"/>
                                      <w:spacing w:val="-10"/>
                                      <w:sz w:val="20"/>
                                      <w:szCs w:val="20"/>
                                    </w:rPr>
                                    <w:t>淡水紅毛城及其週遭歷史建築群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臺鐵舊山線</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澎湖玄武岩自然保留區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澎湖石滬群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110年已完成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9</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樂生療養院</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10</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金門戰地文化</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99</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103年已完成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11</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馬祖戰地文化</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99</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103年已完成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12</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水金九礦業遺址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完成先期調查研究作業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13</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桃園臺地陂塘</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完成文本前期研究作業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14</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烏山頭水庫及嘉南大圳</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完成文本前期研究作業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15</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排灣族及魯凱族石板屋聚落</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完成先期調查研究作業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16</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太魯閣國家公園</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17</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玉山國家公園</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18</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19028F">
                                  <w:pPr>
                                    <w:overflowPunct w:val="0"/>
                                    <w:spacing w:line="270" w:lineRule="exact"/>
                                    <w:ind w:leftChars="-29" w:left="-70"/>
                                    <w:rPr>
                                      <w:rFonts w:ascii="標楷體" w:eastAsia="標楷體" w:hAnsi="標楷體"/>
                                      <w:sz w:val="20"/>
                                      <w:szCs w:val="20"/>
                                    </w:rPr>
                                  </w:pPr>
                                  <w:r w:rsidRPr="002F2C15">
                                    <w:rPr>
                                      <w:rFonts w:ascii="標楷體" w:eastAsia="標楷體" w:hAnsi="標楷體" w:cs="Malgun Gothic Semilight" w:hint="eastAsia"/>
                                      <w:sz w:val="20"/>
                                      <w:szCs w:val="20"/>
                                    </w:rPr>
                                    <w:t>大屯火山群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267" w:type="dxa"/>
                                  <w:gridSpan w:val="4"/>
                                  <w:tcBorders>
                                    <w:top w:val="single" w:sz="4" w:space="0" w:color="auto"/>
                                    <w:left w:val="nil"/>
                                    <w:bottom w:val="nil"/>
                                    <w:right w:val="nil"/>
                                  </w:tcBorders>
                                  <w:hideMark/>
                                </w:tcPr>
                                <w:p w:rsidR="00B724F1" w:rsidRDefault="00B724F1" w:rsidP="002A3500">
                                  <w:pPr>
                                    <w:overflowPunct w:val="0"/>
                                    <w:spacing w:line="270" w:lineRule="exact"/>
                                    <w:ind w:leftChars="-56" w:left="-134"/>
                                    <w:rPr>
                                      <w:rFonts w:ascii="標楷體" w:eastAsia="標楷體" w:hAnsi="標楷體"/>
                                      <w:sz w:val="18"/>
                                      <w:szCs w:val="18"/>
                                    </w:rPr>
                                  </w:pPr>
                                  <w:r>
                                    <w:rPr>
                                      <w:rFonts w:ascii="標楷體" w:eastAsia="標楷體" w:hAnsi="標楷體" w:hint="eastAsia"/>
                                      <w:sz w:val="18"/>
                                      <w:szCs w:val="18"/>
                                    </w:rPr>
                                    <w:t>資料來源：整理自文資局提供截至</w:t>
                                  </w:r>
                                  <w:r>
                                    <w:rPr>
                                      <w:rFonts w:ascii="標楷體" w:eastAsia="標楷體" w:hAnsi="標楷體"/>
                                      <w:sz w:val="18"/>
                                      <w:szCs w:val="18"/>
                                    </w:rPr>
                                    <w:t>113年4月3日止</w:t>
                                  </w:r>
                                  <w:r>
                                    <w:rPr>
                                      <w:rFonts w:ascii="標楷體" w:eastAsia="標楷體" w:hAnsi="標楷體" w:hint="eastAsia"/>
                                      <w:sz w:val="18"/>
                                      <w:szCs w:val="18"/>
                                    </w:rPr>
                                    <w:t>資料。</w:t>
                                  </w:r>
                                </w:p>
                              </w:tc>
                            </w:tr>
                          </w:tbl>
                          <w:p w:rsidR="00B724F1" w:rsidRDefault="00B724F1" w:rsidP="0005670C">
                            <w:pPr>
                              <w:spacing w:line="27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F96E0" id="_x0000_s1051" type="#_x0000_t202" style="position:absolute;left:0;text-align:left;margin-left:180.2pt;margin-top:0;width:321.3pt;height:31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" filled="f" stroked="f" strokeweight=".5pt">
                <v:textbox>
                  <w:txbxContent>
                    <w:tbl>
                      <w:tblPr>
                        <w:tblStyle w:val="9"/>
                        <w:tblW w:w="6267" w:type="dxa"/>
                        <w:tblLook w:val="04A0" w:firstRow="1" w:lastRow="0" w:firstColumn="1" w:lastColumn="0" w:noHBand="0" w:noVBand="1"/>
                      </w:tblPr>
                      <w:tblGrid>
                        <w:gridCol w:w="675"/>
                        <w:gridCol w:w="2694"/>
                        <w:gridCol w:w="708"/>
                        <w:gridCol w:w="2190"/>
                      </w:tblGrid>
                      <w:tr w:rsidR="00B724F1" w:rsidTr="009969B5">
                        <w:trPr>
                          <w:trHeight w:val="20"/>
                        </w:trPr>
                        <w:tc>
                          <w:tcPr>
                            <w:tcW w:w="6267" w:type="dxa"/>
                            <w:gridSpan w:val="4"/>
                            <w:tcBorders>
                              <w:top w:val="nil"/>
                              <w:left w:val="nil"/>
                              <w:bottom w:val="single" w:sz="4" w:space="0" w:color="auto"/>
                              <w:right w:val="nil"/>
                            </w:tcBorders>
                            <w:hideMark/>
                          </w:tcPr>
                          <w:p w:rsidR="00B724F1" w:rsidRDefault="00B724F1" w:rsidP="002A3500">
                            <w:pPr>
                              <w:overflowPunct w:val="0"/>
                              <w:spacing w:line="270" w:lineRule="exact"/>
                              <w:jc w:val="center"/>
                              <w:rPr>
                                <w:rFonts w:ascii="標楷體" w:eastAsia="標楷體" w:hAnsi="標楷體"/>
                                <w:b/>
                                <w:szCs w:val="24"/>
                              </w:rPr>
                            </w:pPr>
                            <w:r>
                              <w:rPr>
                                <w:rFonts w:ascii="標楷體" w:eastAsia="標楷體" w:hAnsi="標楷體" w:hint="eastAsia"/>
                                <w:b/>
                                <w:szCs w:val="24"/>
                              </w:rPr>
                              <w:t>表22　臺灣世界遺產潛力點文本撰擬情形</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項次</w:t>
                            </w:r>
                          </w:p>
                        </w:tc>
                        <w:tc>
                          <w:tcPr>
                            <w:tcW w:w="2694"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潛力點名稱</w:t>
                            </w:r>
                          </w:p>
                        </w:tc>
                        <w:tc>
                          <w:tcPr>
                            <w:tcW w:w="708"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列入年度</w:t>
                            </w:r>
                          </w:p>
                        </w:tc>
                        <w:tc>
                          <w:tcPr>
                            <w:tcW w:w="2190" w:type="dxa"/>
                            <w:tcBorders>
                              <w:top w:val="single" w:sz="4" w:space="0" w:color="auto"/>
                              <w:left w:val="single" w:sz="4" w:space="0" w:color="auto"/>
                              <w:bottom w:val="single" w:sz="4" w:space="0" w:color="auto"/>
                              <w:right w:val="single" w:sz="4" w:space="0" w:color="auto"/>
                            </w:tcBorders>
                            <w:vAlign w:val="center"/>
                            <w:hideMark/>
                          </w:tcPr>
                          <w:p w:rsidR="00B724F1" w:rsidRDefault="00B724F1" w:rsidP="002A3500">
                            <w:pPr>
                              <w:overflowPunct w:val="0"/>
                              <w:spacing w:line="270" w:lineRule="exact"/>
                              <w:jc w:val="center"/>
                              <w:rPr>
                                <w:rFonts w:ascii="標楷體" w:eastAsia="標楷體" w:hAnsi="標楷體"/>
                                <w:b/>
                                <w:sz w:val="20"/>
                                <w:szCs w:val="20"/>
                              </w:rPr>
                            </w:pPr>
                            <w:r>
                              <w:rPr>
                                <w:rFonts w:ascii="標楷體" w:eastAsia="標楷體" w:hAnsi="標楷體" w:hint="eastAsia"/>
                                <w:b/>
                                <w:sz w:val="20"/>
                                <w:szCs w:val="20"/>
                              </w:rPr>
                              <w:t>文本完成與否</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棲蘭山檜木林</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94年已完成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阿里山森林鐵路</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106年已完成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卑南遺址與都蘭山</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109年已完成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cs="Malgun Gothic Semilight"/>
                                <w:sz w:val="20"/>
                                <w:szCs w:val="20"/>
                              </w:rPr>
                            </w:pPr>
                            <w:r w:rsidRPr="006112E7">
                              <w:rPr>
                                <w:rFonts w:ascii="標楷體" w:eastAsia="標楷體" w:hAnsi="標楷體" w:cs="Malgun Gothic Semilight" w:hint="eastAsia"/>
                                <w:sz w:val="20"/>
                                <w:szCs w:val="20"/>
                              </w:rPr>
                              <w:t>蘭嶼聚落與自然景觀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110年已完成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rsidR="00B724F1" w:rsidRPr="00AF7FF6" w:rsidRDefault="00B724F1" w:rsidP="002A3500">
                            <w:pPr>
                              <w:overflowPunct w:val="0"/>
                              <w:spacing w:line="270" w:lineRule="exact"/>
                              <w:ind w:leftChars="-29" w:left="-70"/>
                              <w:rPr>
                                <w:rFonts w:ascii="標楷體" w:eastAsia="標楷體" w:hAnsi="標楷體" w:cs="Malgun Gothic Semilight"/>
                                <w:spacing w:val="-10"/>
                                <w:sz w:val="20"/>
                                <w:szCs w:val="20"/>
                              </w:rPr>
                            </w:pPr>
                            <w:r w:rsidRPr="00AF7FF6">
                              <w:rPr>
                                <w:rFonts w:ascii="標楷體" w:eastAsia="標楷體" w:hAnsi="標楷體" w:cs="Malgun Gothic Semilight" w:hint="eastAsia"/>
                                <w:spacing w:val="-10"/>
                                <w:sz w:val="20"/>
                                <w:szCs w:val="20"/>
                              </w:rPr>
                              <w:t>淡水紅毛城及其週遭歷史建築群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臺鐵舊山線</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澎湖玄武岩自然保留區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澎湖石滬群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110年已完成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9</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樂生療養院</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112年已完成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10</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金門戰地文化</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99</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103年已完成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11</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馬祖戰地文化</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99</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103年已完成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12</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水金九礦業遺址</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完成先期調查研究作業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cs="Malgun Gothic Semilight" w:hint="eastAsia"/>
                                <w:sz w:val="20"/>
                                <w:szCs w:val="20"/>
                              </w:rPr>
                              <w:t>13</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桃園臺地陂塘</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完成文本前期研究作業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14</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烏山頭水庫及嘉南大圳</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完成文本前期研究作業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15</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排灣族及魯凱族石板屋聚落</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98</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pacing w:val="-6"/>
                                <w:sz w:val="20"/>
                                <w:szCs w:val="20"/>
                              </w:rPr>
                            </w:pPr>
                            <w:r w:rsidRPr="006112E7">
                              <w:rPr>
                                <w:rFonts w:ascii="標楷體" w:eastAsia="標楷體" w:hAnsi="標楷體" w:cs="Malgun Gothic Semilight" w:hint="eastAsia"/>
                                <w:spacing w:val="-6"/>
                                <w:sz w:val="20"/>
                                <w:szCs w:val="20"/>
                              </w:rPr>
                              <w:t>完成先期調查研究作業</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cs="Malgun Gothic Semilight"/>
                                <w:sz w:val="20"/>
                                <w:szCs w:val="20"/>
                              </w:rPr>
                            </w:pPr>
                            <w:r>
                              <w:rPr>
                                <w:rFonts w:ascii="標楷體" w:eastAsia="標楷體" w:hAnsi="標楷體" w:cs="Malgun Gothic Semilight" w:hint="eastAsia"/>
                                <w:sz w:val="20"/>
                                <w:szCs w:val="20"/>
                              </w:rPr>
                              <w:t>16</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cs="Malgun Gothic Semilight" w:hint="eastAsia"/>
                                <w:sz w:val="20"/>
                                <w:szCs w:val="20"/>
                              </w:rPr>
                              <w:t>太魯閣國家公園</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17</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ind w:leftChars="-29" w:left="-70"/>
                              <w:rPr>
                                <w:rFonts w:ascii="標楷體" w:eastAsia="標楷體" w:hAnsi="標楷體"/>
                                <w:sz w:val="20"/>
                                <w:szCs w:val="20"/>
                              </w:rPr>
                            </w:pPr>
                            <w:r w:rsidRPr="006112E7">
                              <w:rPr>
                                <w:rFonts w:ascii="標楷體" w:eastAsia="標楷體" w:hAnsi="標楷體" w:hint="eastAsia"/>
                                <w:sz w:val="20"/>
                                <w:szCs w:val="20"/>
                              </w:rPr>
                              <w:t>玉山國家公園</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75"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18</w:t>
                            </w:r>
                          </w:p>
                        </w:tc>
                        <w:tc>
                          <w:tcPr>
                            <w:tcW w:w="2694" w:type="dxa"/>
                            <w:tcBorders>
                              <w:top w:val="single" w:sz="4" w:space="0" w:color="auto"/>
                              <w:left w:val="single" w:sz="4" w:space="0" w:color="auto"/>
                              <w:bottom w:val="single" w:sz="4" w:space="0" w:color="auto"/>
                              <w:right w:val="single" w:sz="4" w:space="0" w:color="auto"/>
                            </w:tcBorders>
                            <w:hideMark/>
                          </w:tcPr>
                          <w:p w:rsidR="00B724F1" w:rsidRPr="006112E7" w:rsidRDefault="00B724F1" w:rsidP="0019028F">
                            <w:pPr>
                              <w:overflowPunct w:val="0"/>
                              <w:spacing w:line="270" w:lineRule="exact"/>
                              <w:ind w:leftChars="-29" w:left="-70"/>
                              <w:rPr>
                                <w:rFonts w:ascii="標楷體" w:eastAsia="標楷體" w:hAnsi="標楷體"/>
                                <w:sz w:val="20"/>
                                <w:szCs w:val="20"/>
                              </w:rPr>
                            </w:pPr>
                            <w:r w:rsidRPr="002F2C15">
                              <w:rPr>
                                <w:rFonts w:ascii="標楷體" w:eastAsia="標楷體" w:hAnsi="標楷體" w:cs="Malgun Gothic Semilight" w:hint="eastAsia"/>
                                <w:sz w:val="20"/>
                                <w:szCs w:val="20"/>
                              </w:rPr>
                              <w:t>大屯火山群</w:t>
                            </w:r>
                          </w:p>
                        </w:tc>
                        <w:tc>
                          <w:tcPr>
                            <w:tcW w:w="708" w:type="dxa"/>
                            <w:tcBorders>
                              <w:top w:val="single" w:sz="4" w:space="0" w:color="auto"/>
                              <w:left w:val="single" w:sz="4" w:space="0" w:color="auto"/>
                              <w:bottom w:val="single" w:sz="4" w:space="0" w:color="auto"/>
                              <w:right w:val="single" w:sz="4" w:space="0" w:color="auto"/>
                            </w:tcBorders>
                            <w:hideMark/>
                          </w:tcPr>
                          <w:p w:rsidR="00B724F1" w:rsidRDefault="00B724F1" w:rsidP="002A3500">
                            <w:pPr>
                              <w:overflowPunct w:val="0"/>
                              <w:spacing w:line="270" w:lineRule="exact"/>
                              <w:jc w:val="center"/>
                              <w:rPr>
                                <w:rFonts w:ascii="標楷體" w:eastAsia="標楷體" w:hAnsi="標楷體"/>
                                <w:sz w:val="20"/>
                                <w:szCs w:val="20"/>
                              </w:rPr>
                            </w:pPr>
                            <w:r>
                              <w:rPr>
                                <w:rFonts w:ascii="標楷體" w:eastAsia="標楷體" w:hAnsi="標楷體" w:hint="eastAsia"/>
                                <w:sz w:val="20"/>
                                <w:szCs w:val="20"/>
                              </w:rPr>
                              <w:t>92</w:t>
                            </w:r>
                          </w:p>
                        </w:tc>
                        <w:tc>
                          <w:tcPr>
                            <w:tcW w:w="2190" w:type="dxa"/>
                            <w:tcBorders>
                              <w:top w:val="single" w:sz="4" w:space="0" w:color="auto"/>
                              <w:left w:val="single" w:sz="4" w:space="0" w:color="auto"/>
                              <w:bottom w:val="single" w:sz="4" w:space="0" w:color="auto"/>
                              <w:right w:val="single" w:sz="4" w:space="0" w:color="auto"/>
                            </w:tcBorders>
                            <w:hideMark/>
                          </w:tcPr>
                          <w:p w:rsidR="00B724F1" w:rsidRPr="006112E7" w:rsidRDefault="00B724F1" w:rsidP="002A3500">
                            <w:pPr>
                              <w:overflowPunct w:val="0"/>
                              <w:spacing w:line="270" w:lineRule="exact"/>
                              <w:jc w:val="center"/>
                              <w:rPr>
                                <w:rFonts w:ascii="標楷體" w:eastAsia="標楷體" w:hAnsi="標楷體"/>
                                <w:sz w:val="20"/>
                                <w:szCs w:val="20"/>
                              </w:rPr>
                            </w:pPr>
                            <w:r w:rsidRPr="006112E7">
                              <w:rPr>
                                <w:rFonts w:ascii="標楷體" w:eastAsia="標楷體" w:hAnsi="標楷體" w:hint="eastAsia"/>
                                <w:sz w:val="20"/>
                                <w:szCs w:val="20"/>
                              </w:rPr>
                              <w:t>未完成</w:t>
                            </w:r>
                          </w:p>
                        </w:tc>
                      </w:tr>
                      <w:tr w:rsidR="00B724F1" w:rsidTr="009969B5">
                        <w:trPr>
                          <w:trHeight w:val="20"/>
                        </w:trPr>
                        <w:tc>
                          <w:tcPr>
                            <w:tcW w:w="6267" w:type="dxa"/>
                            <w:gridSpan w:val="4"/>
                            <w:tcBorders>
                              <w:top w:val="single" w:sz="4" w:space="0" w:color="auto"/>
                              <w:left w:val="nil"/>
                              <w:bottom w:val="nil"/>
                              <w:right w:val="nil"/>
                            </w:tcBorders>
                            <w:hideMark/>
                          </w:tcPr>
                          <w:p w:rsidR="00B724F1" w:rsidRDefault="00B724F1" w:rsidP="002A3500">
                            <w:pPr>
                              <w:overflowPunct w:val="0"/>
                              <w:spacing w:line="270" w:lineRule="exact"/>
                              <w:ind w:leftChars="-56" w:left="-134"/>
                              <w:rPr>
                                <w:rFonts w:ascii="標楷體" w:eastAsia="標楷體" w:hAnsi="標楷體"/>
                                <w:sz w:val="18"/>
                                <w:szCs w:val="18"/>
                              </w:rPr>
                            </w:pPr>
                            <w:r>
                              <w:rPr>
                                <w:rFonts w:ascii="標楷體" w:eastAsia="標楷體" w:hAnsi="標楷體" w:hint="eastAsia"/>
                                <w:sz w:val="18"/>
                                <w:szCs w:val="18"/>
                              </w:rPr>
                              <w:t>資料來源：整理自文資局提供截至</w:t>
                            </w:r>
                            <w:r>
                              <w:rPr>
                                <w:rFonts w:ascii="標楷體" w:eastAsia="標楷體" w:hAnsi="標楷體"/>
                                <w:sz w:val="18"/>
                                <w:szCs w:val="18"/>
                              </w:rPr>
                              <w:t>113年4月3日止</w:t>
                            </w:r>
                            <w:r>
                              <w:rPr>
                                <w:rFonts w:ascii="標楷體" w:eastAsia="標楷體" w:hAnsi="標楷體" w:hint="eastAsia"/>
                                <w:sz w:val="18"/>
                                <w:szCs w:val="18"/>
                              </w:rPr>
                              <w:t>資料。</w:t>
                            </w:r>
                          </w:p>
                        </w:tc>
                      </w:tr>
                    </w:tbl>
                    <w:p w:rsidR="00B724F1" w:rsidRDefault="00B724F1" w:rsidP="0005670C">
                      <w:pPr>
                        <w:spacing w:line="270" w:lineRule="exact"/>
                      </w:pPr>
                    </w:p>
                  </w:txbxContent>
                </v:textbox>
                <w10:wrap type="square" anchorx="margin" anchory="margin"/>
              </v:shape>
            </w:pict>
          </mc:Fallback>
        </mc:AlternateContent>
      </w:r>
      <w:r w:rsidR="00130765" w:rsidRPr="00AC014A">
        <w:rPr>
          <w:rFonts w:ascii="標楷體" w:eastAsia="標楷體" w:hAnsi="標楷體" w:hint="eastAsia"/>
          <w:szCs w:val="24"/>
        </w:rPr>
        <w:t>撰擬作業；</w:t>
      </w:r>
      <w:r w:rsidR="00130765" w:rsidRPr="002F2C15">
        <w:rPr>
          <w:rFonts w:ascii="標楷體" w:eastAsia="標楷體" w:hAnsi="標楷體" w:hint="eastAsia"/>
          <w:szCs w:val="24"/>
        </w:rPr>
        <w:t>另</w:t>
      </w:r>
      <w:r w:rsidR="00CC1285" w:rsidRPr="002F2C15">
        <w:rPr>
          <w:rFonts w:ascii="標楷體" w:eastAsia="標楷體" w:hAnsi="標楷體" w:hint="eastAsia"/>
          <w:szCs w:val="24"/>
        </w:rPr>
        <w:t>「水金九礦業遺址」、</w:t>
      </w:r>
      <w:r w:rsidR="00130765" w:rsidRPr="002F2C15">
        <w:rPr>
          <w:rFonts w:ascii="標楷體" w:eastAsia="標楷體" w:hAnsi="標楷體" w:hint="eastAsia"/>
          <w:szCs w:val="24"/>
        </w:rPr>
        <w:t>「桃園臺地陂塘」</w:t>
      </w:r>
      <w:r w:rsidR="00130765" w:rsidRPr="00AC014A">
        <w:rPr>
          <w:rFonts w:ascii="標楷體" w:eastAsia="標楷體" w:hAnsi="標楷體" w:hint="eastAsia"/>
          <w:szCs w:val="24"/>
        </w:rPr>
        <w:t>、「烏山頭水庫及嘉南大圳」、「排灣族及魯凱族石板屋聚落」等4潛力點，僅完成文本前期研究作業，主要係內政部</w:t>
      </w:r>
      <w:r w:rsidR="00C9372B" w:rsidRPr="00AC014A">
        <w:rPr>
          <w:rFonts w:ascii="標楷體" w:eastAsia="標楷體" w:hAnsi="標楷體" w:hint="eastAsia"/>
          <w:szCs w:val="24"/>
        </w:rPr>
        <w:t>各</w:t>
      </w:r>
      <w:r w:rsidR="00130765" w:rsidRPr="00AC014A">
        <w:rPr>
          <w:rFonts w:ascii="標楷體" w:eastAsia="標楷體" w:hAnsi="標楷體" w:hint="eastAsia"/>
          <w:szCs w:val="24"/>
        </w:rPr>
        <w:t>國家公園管理處或部分市縣政府尚無意願提案申請補助計畫，推動世界遺產登錄作業所致，經函請文化部督請相關單位積極辦理</w:t>
      </w:r>
      <w:r w:rsidR="00130765" w:rsidRPr="00AC014A">
        <w:rPr>
          <w:rFonts w:ascii="標楷體" w:eastAsia="標楷體" w:hAnsi="標楷體" w:hint="eastAsia"/>
          <w:szCs w:val="28"/>
        </w:rPr>
        <w:t>。據復：</w:t>
      </w:r>
      <w:r w:rsidR="00130765" w:rsidRPr="00AC014A">
        <w:rPr>
          <w:rFonts w:ascii="標楷體" w:eastAsia="標楷體" w:hAnsi="標楷體" w:hint="eastAsia"/>
          <w:szCs w:val="24"/>
        </w:rPr>
        <w:t>將持續函請潛力點所在市縣政府與內政部國家公園署等合作，撰擬、深化文本內容，將完成潛力點文本撰擬作業列為優先補助項目，以達成推動目標。</w:t>
      </w:r>
    </w:p>
    <w:p w:rsidR="00FD0046" w:rsidRPr="00AC014A" w:rsidRDefault="00865A60" w:rsidP="0005670C">
      <w:pPr>
        <w:overflowPunct w:val="0"/>
        <w:snapToGrid w:val="0"/>
        <w:spacing w:beforeLines="20" w:before="84" w:afterLines="20" w:after="84" w:line="44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457E24" w:rsidRPr="00AC014A">
        <w:rPr>
          <w:rFonts w:ascii="標楷體" w:eastAsia="標楷體" w:hAnsi="標楷體" w:hint="eastAsia"/>
          <w:b/>
          <w:sz w:val="28"/>
          <w:szCs w:val="28"/>
        </w:rPr>
        <w:t>九</w:t>
      </w:r>
      <w:r w:rsidR="00FD0046" w:rsidRPr="00AC014A">
        <w:rPr>
          <w:rFonts w:ascii="標楷體" w:eastAsia="標楷體" w:hAnsi="標楷體" w:hint="eastAsia"/>
          <w:b/>
          <w:sz w:val="28"/>
          <w:szCs w:val="28"/>
        </w:rPr>
        <w:t xml:space="preserve">）　</w:t>
      </w:r>
      <w:r w:rsidR="00F51FED" w:rsidRPr="00AC014A">
        <w:rPr>
          <w:rFonts w:ascii="標楷體" w:eastAsia="標楷體" w:hAnsi="標楷體" w:hint="eastAsia"/>
          <w:b/>
          <w:spacing w:val="4"/>
          <w:sz w:val="28"/>
          <w:szCs w:val="28"/>
        </w:rPr>
        <w:t>文資局辦理臺灣文化路徑推動社會發展計畫，接軌國際發展「文化路徑」以保存文化資產趨勢，惟未成立臺灣文化路徑委員會及建立跨部會層次溝通協力機制、各文化路徑尚有多處社區營造團體迄未完成盤點等情，</w:t>
      </w:r>
      <w:r w:rsidR="005C409E" w:rsidRPr="00AC014A">
        <w:rPr>
          <w:rFonts w:ascii="標楷體" w:eastAsia="標楷體" w:hAnsi="標楷體" w:hint="eastAsia"/>
          <w:b/>
          <w:spacing w:val="4"/>
          <w:sz w:val="28"/>
          <w:szCs w:val="28"/>
        </w:rPr>
        <w:t>允宜</w:t>
      </w:r>
      <w:r w:rsidR="00F51FED" w:rsidRPr="00AC014A">
        <w:rPr>
          <w:rFonts w:ascii="標楷體" w:eastAsia="標楷體" w:hAnsi="標楷體" w:hint="eastAsia"/>
          <w:b/>
          <w:spacing w:val="4"/>
          <w:sz w:val="28"/>
          <w:szCs w:val="28"/>
        </w:rPr>
        <w:t>研謀改善。</w:t>
      </w:r>
    </w:p>
    <w:p w:rsidR="00457E24" w:rsidRPr="00AC014A" w:rsidRDefault="00F51FED" w:rsidP="0005670C">
      <w:pPr>
        <w:overflowPunct w:val="0"/>
        <w:snapToGrid w:val="0"/>
        <w:spacing w:line="440" w:lineRule="exact"/>
        <w:ind w:firstLineChars="200" w:firstLine="480"/>
        <w:jc w:val="both"/>
        <w:rPr>
          <w:rFonts w:ascii="標楷體" w:eastAsia="標楷體" w:hAnsi="標楷體"/>
          <w:szCs w:val="28"/>
        </w:rPr>
      </w:pPr>
      <w:r w:rsidRPr="00AC014A">
        <w:rPr>
          <w:rFonts w:ascii="標楷體" w:eastAsia="標楷體" w:hAnsi="標楷體" w:hint="eastAsia"/>
          <w:szCs w:val="28"/>
        </w:rPr>
        <w:t>文化部為接軌國際發展「文化路徑」保存文化資產趨勢，並促進臺灣文化主體性與認同、保存珍貴文化資產、發展文化觀光等，報經行政院於109年8月3日核定辦理臺灣文化路徑推動社會發展計畫，計畫期程為110至114年，規劃推動「臺灣多元族群」、「再造歷史現場」及「產業文化資產」等3項主題之臺灣文化路徑，其中臺灣多元族群由臺灣歷史博物館（下稱臺史博）規劃推動，其餘由文資局規劃推動，並發展為臺灣多元族群文化路徑（臺灣多元族群）、水文化路徑（再造歷史現場）及糖業、礦業、林業文化路徑（產業文化資產）等5條臺灣試行文化路徑。截至11</w:t>
      </w:r>
      <w:r w:rsidRPr="00AC014A">
        <w:rPr>
          <w:rFonts w:ascii="標楷體" w:eastAsia="標楷體" w:hAnsi="標楷體"/>
          <w:szCs w:val="28"/>
        </w:rPr>
        <w:t>2</w:t>
      </w:r>
      <w:r w:rsidRPr="00AC014A">
        <w:rPr>
          <w:rFonts w:ascii="標楷體" w:eastAsia="標楷體" w:hAnsi="標楷體" w:hint="eastAsia"/>
          <w:szCs w:val="28"/>
        </w:rPr>
        <w:t>年底止，累計編列預算數5,8</w:t>
      </w:r>
      <w:r w:rsidRPr="00AC014A">
        <w:rPr>
          <w:rFonts w:ascii="標楷體" w:eastAsia="標楷體" w:hAnsi="標楷體"/>
          <w:szCs w:val="28"/>
        </w:rPr>
        <w:t>82</w:t>
      </w:r>
      <w:r w:rsidRPr="00AC014A">
        <w:rPr>
          <w:rFonts w:ascii="標楷體" w:eastAsia="標楷體" w:hAnsi="標楷體" w:hint="eastAsia"/>
          <w:szCs w:val="28"/>
        </w:rPr>
        <w:t>萬餘元，累計執行數5</w:t>
      </w:r>
      <w:r w:rsidRPr="00AC014A">
        <w:rPr>
          <w:rFonts w:ascii="標楷體" w:eastAsia="標楷體" w:hAnsi="標楷體"/>
          <w:szCs w:val="28"/>
        </w:rPr>
        <w:t>,815</w:t>
      </w:r>
      <w:r w:rsidRPr="00AC014A">
        <w:rPr>
          <w:rFonts w:ascii="標楷體" w:eastAsia="標楷體" w:hAnsi="標楷體" w:hint="eastAsia"/>
          <w:szCs w:val="28"/>
        </w:rPr>
        <w:t>萬餘元，執行率9</w:t>
      </w:r>
      <w:r w:rsidRPr="00AC014A">
        <w:rPr>
          <w:rFonts w:ascii="標楷體" w:eastAsia="標楷體" w:hAnsi="標楷體"/>
          <w:szCs w:val="28"/>
        </w:rPr>
        <w:t>8</w:t>
      </w:r>
      <w:r w:rsidRPr="00AC014A">
        <w:rPr>
          <w:rFonts w:ascii="標楷體" w:eastAsia="標楷體" w:hAnsi="標楷體" w:hint="eastAsia"/>
          <w:szCs w:val="28"/>
        </w:rPr>
        <w:t>.8</w:t>
      </w:r>
      <w:r w:rsidRPr="00AC014A">
        <w:rPr>
          <w:rFonts w:ascii="標楷體" w:eastAsia="標楷體" w:hAnsi="標楷體"/>
          <w:szCs w:val="28"/>
        </w:rPr>
        <w:t>6</w:t>
      </w:r>
      <w:r w:rsidRPr="00AC014A">
        <w:rPr>
          <w:rFonts w:ascii="標楷體" w:eastAsia="標楷體" w:hAnsi="標楷體" w:hint="eastAsia"/>
          <w:szCs w:val="28"/>
        </w:rPr>
        <w:t>％。經查執行情形，核有下列事項：</w:t>
      </w:r>
    </w:p>
    <w:p w:rsidR="00F51FED" w:rsidRPr="00AC014A" w:rsidRDefault="00F51FED" w:rsidP="0005670C">
      <w:pPr>
        <w:overflowPunct w:val="0"/>
        <w:snapToGrid w:val="0"/>
        <w:spacing w:line="440" w:lineRule="exact"/>
        <w:ind w:firstLineChars="450" w:firstLine="1081"/>
        <w:jc w:val="both"/>
        <w:rPr>
          <w:rFonts w:ascii="標楷體" w:eastAsia="標楷體" w:hAnsi="標楷體"/>
          <w:szCs w:val="24"/>
        </w:rPr>
      </w:pPr>
      <w:r w:rsidRPr="00AC014A">
        <w:rPr>
          <w:rFonts w:ascii="標楷體" w:eastAsia="標楷體" w:hAnsi="標楷體" w:hint="eastAsia"/>
          <w:b/>
          <w:szCs w:val="24"/>
        </w:rPr>
        <w:t>1</w:t>
      </w:r>
      <w:r w:rsidRPr="00AC014A">
        <w:rPr>
          <w:rFonts w:ascii="標楷體" w:eastAsia="標楷體" w:hAnsi="標楷體"/>
          <w:b/>
          <w:szCs w:val="24"/>
        </w:rPr>
        <w:t>.</w:t>
      </w:r>
      <w:r w:rsidRPr="00AC014A">
        <w:rPr>
          <w:rFonts w:ascii="標楷體" w:eastAsia="標楷體" w:hAnsi="標楷體" w:hint="eastAsia"/>
          <w:b/>
          <w:szCs w:val="24"/>
        </w:rPr>
        <w:t xml:space="preserve">　</w:t>
      </w:r>
      <w:r w:rsidRPr="00AC014A">
        <w:rPr>
          <w:rFonts w:ascii="標楷體" w:eastAsia="標楷體" w:hAnsi="標楷體" w:hint="eastAsia"/>
          <w:b/>
        </w:rPr>
        <w:t>文資局臺灣文化路徑委員會及建立跨部會層次溝通協力機制尚待建置，以推動臺灣文化路徑發展與永續經營</w:t>
      </w:r>
      <w:r w:rsidRPr="00AC014A">
        <w:rPr>
          <w:rFonts w:ascii="標楷體" w:eastAsia="標楷體" w:hAnsi="標楷體" w:hint="eastAsia"/>
          <w:b/>
          <w:szCs w:val="24"/>
        </w:rPr>
        <w:t>：</w:t>
      </w:r>
      <w:r w:rsidRPr="00AC014A">
        <w:rPr>
          <w:rFonts w:ascii="標楷體" w:eastAsia="標楷體" w:hAnsi="標楷體" w:hint="eastAsia"/>
          <w:szCs w:val="24"/>
        </w:rPr>
        <w:t>依臺灣文化路徑推動社會發展計畫載述，未來於路徑資源盤點、建立主題論述、扶植營運組織、整合路徑規劃及拓展文化觀光等，需結合交通部、農業部、經濟部、教育部、客家委員會、原住民族委員會等跨部會之協力合作，並與地方政府進行整合分工，逐步落實文化路徑之各項軟硬體推動工作；及設置「臺灣文化路徑委員會」負責統籌文化路徑發展主軸方向，成員包括政府單位、專家學者、文史工作者等，透過定期推動及研商會議，達成文化路徑永續經營目標。截至112年11月24日止，文資局已召開5場次跨單位研商會議，惟均係由相關在地執行單位（如台灣糖業股份有限公司雲嘉區處等）參與會議，尚未成立臺灣文化路徑委員會及建立跨部會層次溝通協力機制，建置強力行政推動依據，俾利推動臺灣文化路徑發展與永續經營，經函請文化部督促檢討改進。據復：將持續邀集相關政府部門機關單位代表、各領域專家諮詢委員等，參與臺灣文化路徑委員會相關之跨單位諮詢會議，逐步建立跨部會溝通協力窗口及對話機制，達成推動臺灣文化路徑之目標。</w:t>
      </w:r>
    </w:p>
    <w:p w:rsidR="00582383" w:rsidRPr="00AC014A" w:rsidRDefault="00C05017" w:rsidP="0005670C">
      <w:pPr>
        <w:overflowPunct w:val="0"/>
        <w:snapToGrid w:val="0"/>
        <w:spacing w:line="420" w:lineRule="exact"/>
        <w:ind w:firstLineChars="450" w:firstLine="1080"/>
        <w:jc w:val="both"/>
        <w:rPr>
          <w:rFonts w:ascii="標楷體" w:eastAsia="標楷體" w:hAnsi="標楷體"/>
          <w:szCs w:val="24"/>
        </w:rPr>
      </w:pPr>
      <w:r w:rsidRPr="00AC014A">
        <w:rPr>
          <w:noProof/>
        </w:rPr>
        <mc:AlternateContent>
          <mc:Choice Requires="wps">
            <w:drawing>
              <wp:anchor distT="45720" distB="45720" distL="114300" distR="114300" simplePos="0" relativeHeight="251642368" behindDoc="1" locked="0" layoutInCell="1" allowOverlap="1" wp14:anchorId="7A07C316" wp14:editId="16D41EA0">
                <wp:simplePos x="0" y="0"/>
                <wp:positionH relativeFrom="margin">
                  <wp:posOffset>2486660</wp:posOffset>
                </wp:positionH>
                <wp:positionV relativeFrom="paragraph">
                  <wp:posOffset>2844800</wp:posOffset>
                </wp:positionV>
                <wp:extent cx="3831590" cy="3195955"/>
                <wp:effectExtent l="0" t="0" r="0" b="4445"/>
                <wp:wrapTight wrapText="bothSides">
                  <wp:wrapPolygon edited="0">
                    <wp:start x="0" y="0"/>
                    <wp:lineTo x="0" y="21501"/>
                    <wp:lineTo x="21478" y="21501"/>
                    <wp:lineTo x="21478" y="0"/>
                    <wp:lineTo x="0" y="0"/>
                  </wp:wrapPolygon>
                </wp:wrapTight>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1590" cy="3195955"/>
                        </a:xfrm>
                        <a:prstGeom prst="rect">
                          <a:avLst/>
                        </a:prstGeom>
                        <a:solidFill>
                          <a:srgbClr val="FFFFFF"/>
                        </a:solidFill>
                        <a:ln w="9525">
                          <a:noFill/>
                          <a:miter lim="800000"/>
                          <a:headEnd/>
                          <a:tailEnd/>
                        </a:ln>
                      </wps:spPr>
                      <wps:txbx>
                        <w:txbxContent>
                          <w:p w:rsidR="00B724F1" w:rsidRPr="00976C9F" w:rsidRDefault="00B724F1" w:rsidP="00C05017">
                            <w:pPr>
                              <w:spacing w:line="300" w:lineRule="exact"/>
                              <w:ind w:left="661" w:hangingChars="275" w:hanging="661"/>
                              <w:rPr>
                                <w:szCs w:val="24"/>
                              </w:rPr>
                            </w:pPr>
                            <w:r w:rsidRPr="00976C9F">
                              <w:rPr>
                                <w:rFonts w:ascii="標楷體" w:eastAsia="標楷體" w:hAnsi="標楷體" w:hint="eastAsia"/>
                                <w:b/>
                                <w:szCs w:val="24"/>
                              </w:rPr>
                              <w:t>圖</w:t>
                            </w:r>
                            <w:r>
                              <w:rPr>
                                <w:rFonts w:ascii="標楷體" w:eastAsia="標楷體" w:hAnsi="標楷體"/>
                                <w:b/>
                                <w:szCs w:val="24"/>
                              </w:rPr>
                              <w:t>2</w:t>
                            </w:r>
                            <w:r w:rsidRPr="00976C9F">
                              <w:rPr>
                                <w:rFonts w:ascii="標楷體" w:eastAsia="標楷體" w:hAnsi="標楷體" w:hint="eastAsia"/>
                                <w:b/>
                                <w:szCs w:val="24"/>
                              </w:rPr>
                              <w:t xml:space="preserve">　文化路徑點位與社造團體分布－以礦業路徑為例</w:t>
                            </w:r>
                          </w:p>
                          <w:p w:rsidR="00B724F1" w:rsidRDefault="0070192F" w:rsidP="00C05017">
                            <w:r w:rsidRPr="00FE4E60">
                              <w:rPr>
                                <w:noProof/>
                              </w:rPr>
                              <w:drawing>
                                <wp:inline distT="0" distB="0" distL="0" distR="0" wp14:anchorId="2D31E9DE" wp14:editId="6EE5AAC2">
                                  <wp:extent cx="3731087" cy="2542540"/>
                                  <wp:effectExtent l="0" t="0" r="317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43636" cy="2551091"/>
                                          </a:xfrm>
                                          <a:prstGeom prst="rect">
                                            <a:avLst/>
                                          </a:prstGeom>
                                        </pic:spPr>
                                      </pic:pic>
                                    </a:graphicData>
                                  </a:graphic>
                                </wp:inline>
                              </w:drawing>
                            </w:r>
                          </w:p>
                          <w:p w:rsidR="00B724F1" w:rsidRPr="00976C9F" w:rsidRDefault="00B724F1" w:rsidP="00C05017">
                            <w:pPr>
                              <w:rPr>
                                <w:sz w:val="22"/>
                              </w:rPr>
                            </w:pPr>
                            <w:r w:rsidRPr="00976C9F">
                              <w:rPr>
                                <w:rFonts w:ascii="標楷體" w:eastAsia="標楷體" w:hAnsi="標楷體" w:hint="eastAsia"/>
                                <w:noProof/>
                                <w:sz w:val="18"/>
                              </w:rPr>
                              <w:t>資料來源：整理自文化部提供</w:t>
                            </w:r>
                            <w:r>
                              <w:rPr>
                                <w:rFonts w:ascii="標楷體" w:eastAsia="標楷體" w:hAnsi="標楷體" w:hint="eastAsia"/>
                                <w:noProof/>
                                <w:sz w:val="18"/>
                              </w:rPr>
                              <w:t>截至</w:t>
                            </w:r>
                            <w:r>
                              <w:rPr>
                                <w:rFonts w:ascii="標楷體" w:eastAsia="標楷體" w:hAnsi="標楷體"/>
                                <w:noProof/>
                                <w:sz w:val="18"/>
                              </w:rPr>
                              <w:t>112年11月底止</w:t>
                            </w:r>
                            <w:r w:rsidRPr="00976C9F">
                              <w:rPr>
                                <w:rFonts w:ascii="標楷體" w:eastAsia="標楷體" w:hAnsi="標楷體" w:hint="eastAsia"/>
                                <w:noProof/>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7C316" id="_x0000_s1052" type="#_x0000_t202" style="position:absolute;left:0;text-align:left;margin-left:195.8pt;margin-top:224pt;width:301.7pt;height:251.65pt;z-index:-251674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" stroked="f">
                <v:textbox>
                  <w:txbxContent>
                    <w:p w:rsidR="00B724F1" w:rsidRPr="00976C9F" w:rsidRDefault="00B724F1" w:rsidP="00C05017">
                      <w:pPr>
                        <w:spacing w:line="300" w:lineRule="exact"/>
                        <w:ind w:left="661" w:hangingChars="275" w:hanging="661"/>
                        <w:rPr>
                          <w:szCs w:val="24"/>
                        </w:rPr>
                      </w:pPr>
                      <w:r w:rsidRPr="00976C9F">
                        <w:rPr>
                          <w:rFonts w:ascii="標楷體" w:eastAsia="標楷體" w:hAnsi="標楷體" w:hint="eastAsia"/>
                          <w:b/>
                          <w:szCs w:val="24"/>
                        </w:rPr>
                        <w:t>圖</w:t>
                      </w:r>
                      <w:r>
                        <w:rPr>
                          <w:rFonts w:ascii="標楷體" w:eastAsia="標楷體" w:hAnsi="標楷體"/>
                          <w:b/>
                          <w:szCs w:val="24"/>
                        </w:rPr>
                        <w:t>2</w:t>
                      </w:r>
                      <w:r w:rsidRPr="00976C9F">
                        <w:rPr>
                          <w:rFonts w:ascii="標楷體" w:eastAsia="標楷體" w:hAnsi="標楷體" w:hint="eastAsia"/>
                          <w:b/>
                          <w:szCs w:val="24"/>
                        </w:rPr>
                        <w:t xml:space="preserve">　文化路徑點位與社造團體分布－以礦業路徑為例</w:t>
                      </w:r>
                    </w:p>
                    <w:p w:rsidR="00B724F1" w:rsidRDefault="0070192F" w:rsidP="00C05017">
                      <w:r w:rsidRPr="00FE4E60">
                        <w:rPr>
                          <w:noProof/>
                        </w:rPr>
                        <w:drawing>
                          <wp:inline distT="0" distB="0" distL="0" distR="0" wp14:anchorId="2D31E9DE" wp14:editId="6EE5AAC2">
                            <wp:extent cx="3731087" cy="2542540"/>
                            <wp:effectExtent l="0" t="0" r="3175"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43636" cy="2551091"/>
                                    </a:xfrm>
                                    <a:prstGeom prst="rect">
                                      <a:avLst/>
                                    </a:prstGeom>
                                  </pic:spPr>
                                </pic:pic>
                              </a:graphicData>
                            </a:graphic>
                          </wp:inline>
                        </w:drawing>
                      </w:r>
                    </w:p>
                    <w:p w:rsidR="00B724F1" w:rsidRPr="00976C9F" w:rsidRDefault="00B724F1" w:rsidP="00C05017">
                      <w:pPr>
                        <w:rPr>
                          <w:sz w:val="22"/>
                        </w:rPr>
                      </w:pPr>
                      <w:r w:rsidRPr="00976C9F">
                        <w:rPr>
                          <w:rFonts w:ascii="標楷體" w:eastAsia="標楷體" w:hAnsi="標楷體" w:hint="eastAsia"/>
                          <w:noProof/>
                          <w:sz w:val="18"/>
                        </w:rPr>
                        <w:t>資料來源：整理自文化部提供</w:t>
                      </w:r>
                      <w:r>
                        <w:rPr>
                          <w:rFonts w:ascii="標楷體" w:eastAsia="標楷體" w:hAnsi="標楷體" w:hint="eastAsia"/>
                          <w:noProof/>
                          <w:sz w:val="18"/>
                        </w:rPr>
                        <w:t>截至</w:t>
                      </w:r>
                      <w:r>
                        <w:rPr>
                          <w:rFonts w:ascii="標楷體" w:eastAsia="標楷體" w:hAnsi="標楷體"/>
                          <w:noProof/>
                          <w:sz w:val="18"/>
                        </w:rPr>
                        <w:t>112年11月底止</w:t>
                      </w:r>
                      <w:r w:rsidRPr="00976C9F">
                        <w:rPr>
                          <w:rFonts w:ascii="標楷體" w:eastAsia="標楷體" w:hAnsi="標楷體" w:hint="eastAsia"/>
                          <w:noProof/>
                          <w:sz w:val="18"/>
                        </w:rPr>
                        <w:t>資料。</w:t>
                      </w:r>
                    </w:p>
                  </w:txbxContent>
                </v:textbox>
                <w10:wrap type="tight" anchorx="margin"/>
              </v:shape>
            </w:pict>
          </mc:Fallback>
        </mc:AlternateContent>
      </w:r>
      <w:r w:rsidR="00582383" w:rsidRPr="00AC014A">
        <w:rPr>
          <w:rFonts w:ascii="標楷體" w:eastAsia="標楷體" w:hAnsi="標楷體"/>
          <w:b/>
          <w:szCs w:val="24"/>
        </w:rPr>
        <w:t>2.</w:t>
      </w:r>
      <w:r w:rsidR="00582383" w:rsidRPr="00AC014A">
        <w:rPr>
          <w:rFonts w:ascii="標楷體" w:eastAsia="標楷體" w:hAnsi="標楷體" w:hint="eastAsia"/>
          <w:b/>
          <w:szCs w:val="24"/>
        </w:rPr>
        <w:t xml:space="preserve">　</w:t>
      </w:r>
      <w:r w:rsidR="00582383" w:rsidRPr="00AC014A">
        <w:rPr>
          <w:rFonts w:ascii="標楷體" w:eastAsia="標楷體" w:hAnsi="標楷體" w:hint="eastAsia"/>
          <w:b/>
        </w:rPr>
        <w:t>臺灣試行5條文化路徑尚有多處社區營造團體迄未完成盤點，允宜加強辦理，以凝聚地方共識及民間參與能量</w:t>
      </w:r>
      <w:r w:rsidR="00582383" w:rsidRPr="00AC014A">
        <w:rPr>
          <w:rFonts w:ascii="標楷體" w:eastAsia="標楷體" w:hAnsi="標楷體" w:hint="eastAsia"/>
          <w:b/>
          <w:szCs w:val="24"/>
        </w:rPr>
        <w:t>：</w:t>
      </w:r>
      <w:r w:rsidR="00582383" w:rsidRPr="00AC014A">
        <w:rPr>
          <w:rFonts w:ascii="標楷體" w:eastAsia="標楷體" w:hAnsi="標楷體" w:hint="eastAsia"/>
          <w:szCs w:val="24"/>
        </w:rPr>
        <w:t>文資局參考歐洲文化路徑之推動模式，透過文化場域盤點分級，將兼具文化歷史重要價值、旅客服務功能及有意願合作之場域指認為「錨點」，以及未達錨點標準但可與其相關有形無形文化資產串聯形成有意義故事之場域指認為「場所點」，依據錨點及場所點產生各種「路徑」，發展出兼具文化代表性、旅遊服務機制及串聯周邊功能之文化路徑營運系統。又依臺灣文化路徑推動社會發展計畫載述，文化路徑之推動有賴在地化</w:t>
      </w:r>
      <w:r w:rsidRPr="00AC014A">
        <w:rPr>
          <w:rFonts w:ascii="標楷體" w:eastAsia="標楷體" w:hAnsi="標楷體" w:hint="eastAsia"/>
          <w:szCs w:val="24"/>
        </w:rPr>
        <w:t>之</w:t>
      </w:r>
      <w:r w:rsidR="00582383" w:rsidRPr="00AC014A">
        <w:rPr>
          <w:rFonts w:ascii="標楷體" w:eastAsia="標楷體" w:hAnsi="標楷體" w:hint="eastAsia"/>
          <w:szCs w:val="24"/>
        </w:rPr>
        <w:t>營運組織，始能由下而上系統性蒐集地方知識，深化臺灣文化路徑知識體系，因此規劃透過倡議擾動及組織串聯，擴大民間參與能量，包括地方文史團體、部落團體、地方組織等之參與。為瞭解臺灣試行5條文化路徑納入在地社區營造組織，辦理在地組織串聯情形，經依文化部提供之110至112年度各市縣社區營造及村落補助計畫資料庫之獲補助對象（下稱社造團體）基本資料，將社造團體之地址轉換成座標，運用地理資訊系統（QGIS）繪製全臺社造團體分布圖，再以文資局提供截至112年11月底止之礦業、糖業、林業、水文化及臺灣多元族群等5條臺灣試行文化路徑點位（錨點或場所點）座標，套疊各試行文化路徑點位半徑5公里內之社造團體（圖2），分析結果：位於礦業、糖業、林業、水文化及臺灣多元族群等5條文化路徑上之社造團體分別有21處、6處、13處、6處、7處，文資局及臺史博已完成盤點之團</w:t>
      </w:r>
      <w:r w:rsidR="00C73A8E" w:rsidRPr="00AC014A">
        <w:rPr>
          <w:rFonts w:ascii="標楷體" w:eastAsia="標楷體" w:hAnsi="標楷體" w:hint="eastAsia"/>
          <w:szCs w:val="24"/>
        </w:rPr>
        <w:t>體分別有2處、1處、0處、0處、2處，尚未完成盤點者則分別有19處、5處、13處、6處、5處（表2</w:t>
      </w:r>
      <w:r w:rsidR="00C73A8E" w:rsidRPr="00AC014A">
        <w:rPr>
          <w:rFonts w:ascii="標楷體" w:eastAsia="標楷體" w:hAnsi="標楷體"/>
          <w:szCs w:val="24"/>
        </w:rPr>
        <w:t>3</w:t>
      </w:r>
      <w:r w:rsidR="00C73A8E" w:rsidRPr="00AC014A">
        <w:rPr>
          <w:rFonts w:ascii="標楷體" w:eastAsia="標楷體" w:hAnsi="標楷體" w:hint="eastAsia"/>
          <w:szCs w:val="24"/>
        </w:rPr>
        <w:t>），其中林業及水文化路徑之社造團體均尚未完成盤點，經函請文化部督促檢討改進。</w:t>
      </w:r>
      <w:r w:rsidR="00582383" w:rsidRPr="00AC014A">
        <w:rPr>
          <w:rFonts w:ascii="標楷體" w:eastAsia="標楷體" w:hAnsi="標楷體" w:hint="eastAsia"/>
          <w:szCs w:val="24"/>
        </w:rPr>
        <w:t>據復：將視當地社造團體對象性質進行有效盤點，作為後續納入路徑節點範圍及潛在合作對象之依據。</w:t>
      </w:r>
    </w:p>
    <w:p w:rsidR="00B1602C" w:rsidRPr="00AC014A" w:rsidRDefault="00C73A8E" w:rsidP="00CD4DF5">
      <w:pPr>
        <w:overflowPunct w:val="0"/>
        <w:snapToGrid w:val="0"/>
        <w:spacing w:line="420" w:lineRule="exact"/>
        <w:ind w:firstLineChars="450" w:firstLine="1080"/>
        <w:jc w:val="both"/>
        <w:rPr>
          <w:rFonts w:ascii="標楷體" w:eastAsia="標楷體" w:hAnsi="標楷體"/>
          <w:szCs w:val="24"/>
        </w:rPr>
      </w:pPr>
      <w:r w:rsidRPr="00AC014A">
        <w:rPr>
          <w:rFonts w:ascii="標楷體" w:eastAsia="標楷體" w:hAnsi="標楷體"/>
          <w:noProof/>
          <w:szCs w:val="24"/>
        </w:rPr>
        <mc:AlternateContent>
          <mc:Choice Requires="wps">
            <w:drawing>
              <wp:anchor distT="45720" distB="45720" distL="114300" distR="114300" simplePos="0" relativeHeight="251646464" behindDoc="0" locked="0" layoutInCell="1" allowOverlap="1" wp14:anchorId="4C3262DE" wp14:editId="4407B7E3">
                <wp:simplePos x="0" y="0"/>
                <wp:positionH relativeFrom="margin">
                  <wp:posOffset>-51435</wp:posOffset>
                </wp:positionH>
                <wp:positionV relativeFrom="margin">
                  <wp:posOffset>0</wp:posOffset>
                </wp:positionV>
                <wp:extent cx="6459220" cy="5089525"/>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5089525"/>
                        </a:xfrm>
                        <a:prstGeom prst="rect">
                          <a:avLst/>
                        </a:prstGeom>
                        <a:solidFill>
                          <a:srgbClr val="FFFFFF"/>
                        </a:solidFill>
                        <a:ln w="9525">
                          <a:noFill/>
                          <a:miter lim="800000"/>
                          <a:headEnd/>
                          <a:tailEnd/>
                        </a:ln>
                      </wps:spPr>
                      <wps:txbx>
                        <w:txbxContent>
                          <w:p w:rsidR="00B724F1" w:rsidRPr="000F1AC3" w:rsidRDefault="00B724F1" w:rsidP="00C73A8E">
                            <w:pPr>
                              <w:snapToGrid w:val="0"/>
                              <w:jc w:val="center"/>
                              <w:rPr>
                                <w:rFonts w:ascii="標楷體" w:eastAsia="標楷體" w:hAnsi="標楷體"/>
                                <w:b/>
                              </w:rPr>
                            </w:pPr>
                            <w:r>
                              <w:rPr>
                                <w:rFonts w:ascii="標楷體" w:eastAsia="標楷體" w:hAnsi="標楷體" w:hint="eastAsia"/>
                                <w:b/>
                              </w:rPr>
                              <w:t xml:space="preserve">表23　</w:t>
                            </w:r>
                            <w:r w:rsidRPr="00DE3FEB">
                              <w:rPr>
                                <w:rFonts w:ascii="標楷體" w:eastAsia="標楷體" w:hAnsi="標楷體" w:hint="eastAsia"/>
                                <w:b/>
                              </w:rPr>
                              <w:t>截至112年11月底</w:t>
                            </w:r>
                            <w:r>
                              <w:rPr>
                                <w:rFonts w:ascii="標楷體" w:eastAsia="標楷體" w:hAnsi="標楷體" w:hint="eastAsia"/>
                                <w:b/>
                              </w:rPr>
                              <w:t>臺</w:t>
                            </w:r>
                            <w:r>
                              <w:rPr>
                                <w:rFonts w:ascii="標楷體" w:eastAsia="標楷體" w:hAnsi="標楷體"/>
                                <w:b/>
                              </w:rPr>
                              <w:t>灣試行</w:t>
                            </w:r>
                            <w:r w:rsidRPr="000F1AC3">
                              <w:rPr>
                                <w:rFonts w:ascii="標楷體" w:eastAsia="標楷體" w:hAnsi="標楷體" w:hint="eastAsia"/>
                                <w:b/>
                              </w:rPr>
                              <w:t>文化路</w:t>
                            </w:r>
                            <w:r>
                              <w:rPr>
                                <w:rFonts w:ascii="標楷體" w:eastAsia="標楷體" w:hAnsi="標楷體" w:hint="eastAsia"/>
                                <w:b/>
                              </w:rPr>
                              <w:t>徑未完成盤</w:t>
                            </w:r>
                            <w:r>
                              <w:rPr>
                                <w:rFonts w:ascii="標楷體" w:eastAsia="標楷體" w:hAnsi="標楷體"/>
                                <w:b/>
                              </w:rPr>
                              <w:t>點</w:t>
                            </w:r>
                            <w:r w:rsidRPr="000F1AC3">
                              <w:rPr>
                                <w:rFonts w:ascii="標楷體" w:eastAsia="標楷體" w:hAnsi="標楷體" w:hint="eastAsia"/>
                                <w:b/>
                              </w:rPr>
                              <w:t>社造團體情形</w:t>
                            </w:r>
                          </w:p>
                          <w:tbl>
                            <w:tblPr>
                              <w:tblStyle w:val="aa"/>
                              <w:tblW w:w="4923" w:type="pct"/>
                              <w:tblLook w:val="04A0" w:firstRow="1" w:lastRow="0" w:firstColumn="1" w:lastColumn="0" w:noHBand="0" w:noVBand="1"/>
                            </w:tblPr>
                            <w:tblGrid>
                              <w:gridCol w:w="618"/>
                              <w:gridCol w:w="563"/>
                              <w:gridCol w:w="3904"/>
                              <w:gridCol w:w="585"/>
                              <w:gridCol w:w="569"/>
                              <w:gridCol w:w="3706"/>
                            </w:tblGrid>
                            <w:tr w:rsidR="00B724F1" w:rsidRPr="00C707D8" w:rsidTr="00B34AEF">
                              <w:tc>
                                <w:tcPr>
                                  <w:tcW w:w="311" w:type="pct"/>
                                </w:tcPr>
                                <w:p w:rsidR="00B724F1"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hint="eastAsia"/>
                                      <w:sz w:val="20"/>
                                      <w:szCs w:val="20"/>
                                    </w:rPr>
                                    <w:t>文</w:t>
                                  </w:r>
                                  <w:r w:rsidRPr="00C707D8">
                                    <w:rPr>
                                      <w:rFonts w:ascii="標楷體" w:eastAsia="標楷體" w:hAnsi="標楷體"/>
                                      <w:sz w:val="20"/>
                                      <w:szCs w:val="20"/>
                                    </w:rPr>
                                    <w:t>化</w:t>
                                  </w:r>
                                </w:p>
                                <w:p w:rsidR="00B724F1" w:rsidRPr="00C707D8"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sz w:val="20"/>
                                      <w:szCs w:val="20"/>
                                    </w:rPr>
                                    <w:t>路徑</w:t>
                                  </w:r>
                                </w:p>
                              </w:tc>
                              <w:tc>
                                <w:tcPr>
                                  <w:tcW w:w="283" w:type="pct"/>
                                </w:tcPr>
                                <w:p w:rsidR="00B724F1" w:rsidRPr="00C707D8" w:rsidRDefault="00B724F1" w:rsidP="00693E5A">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序</w:t>
                                  </w:r>
                                  <w:r>
                                    <w:rPr>
                                      <w:rFonts w:ascii="標楷體" w:eastAsia="標楷體" w:hAnsi="標楷體"/>
                                      <w:sz w:val="20"/>
                                      <w:szCs w:val="20"/>
                                    </w:rPr>
                                    <w:t>號</w:t>
                                  </w:r>
                                </w:p>
                              </w:tc>
                              <w:tc>
                                <w:tcPr>
                                  <w:tcW w:w="1963" w:type="pct"/>
                                  <w:tcBorders>
                                    <w:righ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sidRPr="00C707D8">
                                    <w:rPr>
                                      <w:rFonts w:ascii="標楷體" w:eastAsia="標楷體" w:hAnsi="標楷體" w:hint="eastAsia"/>
                                      <w:sz w:val="20"/>
                                      <w:szCs w:val="20"/>
                                    </w:rPr>
                                    <w:t>社造團體</w:t>
                                  </w:r>
                                  <w:r>
                                    <w:rPr>
                                      <w:rFonts w:ascii="標楷體" w:eastAsia="標楷體" w:hAnsi="標楷體" w:hint="eastAsia"/>
                                      <w:sz w:val="20"/>
                                      <w:szCs w:val="20"/>
                                    </w:rPr>
                                    <w:t>名</w:t>
                                  </w:r>
                                  <w:r>
                                    <w:rPr>
                                      <w:rFonts w:ascii="標楷體" w:eastAsia="標楷體" w:hAnsi="標楷體"/>
                                      <w:sz w:val="20"/>
                                      <w:szCs w:val="20"/>
                                    </w:rPr>
                                    <w:t>稱</w:t>
                                  </w:r>
                                </w:p>
                              </w:tc>
                              <w:tc>
                                <w:tcPr>
                                  <w:tcW w:w="294" w:type="pct"/>
                                  <w:tcBorders>
                                    <w:left w:val="double" w:sz="4" w:space="0" w:color="auto"/>
                                  </w:tcBorders>
                                </w:tcPr>
                                <w:p w:rsidR="00B724F1"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hint="eastAsia"/>
                                      <w:sz w:val="20"/>
                                      <w:szCs w:val="20"/>
                                    </w:rPr>
                                    <w:t>文</w:t>
                                  </w:r>
                                  <w:r w:rsidRPr="00C707D8">
                                    <w:rPr>
                                      <w:rFonts w:ascii="標楷體" w:eastAsia="標楷體" w:hAnsi="標楷體"/>
                                      <w:sz w:val="20"/>
                                      <w:szCs w:val="20"/>
                                    </w:rPr>
                                    <w:t>化</w:t>
                                  </w:r>
                                </w:p>
                                <w:p w:rsidR="00B724F1" w:rsidRPr="00C707D8"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sz w:val="20"/>
                                      <w:szCs w:val="20"/>
                                    </w:rPr>
                                    <w:t>路徑</w:t>
                                  </w:r>
                                </w:p>
                              </w:tc>
                              <w:tc>
                                <w:tcPr>
                                  <w:tcW w:w="286" w:type="pct"/>
                                </w:tcPr>
                                <w:p w:rsidR="00B724F1" w:rsidRPr="00C707D8" w:rsidRDefault="00B724F1" w:rsidP="00693E5A">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序</w:t>
                                  </w:r>
                                  <w:r>
                                    <w:rPr>
                                      <w:rFonts w:ascii="標楷體" w:eastAsia="標楷體" w:hAnsi="標楷體"/>
                                      <w:sz w:val="20"/>
                                      <w:szCs w:val="20"/>
                                    </w:rPr>
                                    <w:t>號</w:t>
                                  </w:r>
                                </w:p>
                              </w:tc>
                              <w:tc>
                                <w:tcPr>
                                  <w:tcW w:w="186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sidRPr="00C707D8">
                                    <w:rPr>
                                      <w:rFonts w:ascii="標楷體" w:eastAsia="標楷體" w:hAnsi="標楷體" w:hint="eastAsia"/>
                                      <w:sz w:val="20"/>
                                      <w:szCs w:val="20"/>
                                    </w:rPr>
                                    <w:t>社造團體</w:t>
                                  </w:r>
                                  <w:r w:rsidRPr="00B6204D">
                                    <w:rPr>
                                      <w:rFonts w:ascii="標楷體" w:eastAsia="標楷體" w:hAnsi="標楷體" w:hint="eastAsia"/>
                                      <w:sz w:val="20"/>
                                      <w:szCs w:val="20"/>
                                    </w:rPr>
                                    <w:t>名稱</w:t>
                                  </w:r>
                                </w:p>
                              </w:tc>
                            </w:tr>
                            <w:tr w:rsidR="00B724F1" w:rsidRPr="00C707D8" w:rsidTr="00B34AEF">
                              <w:tc>
                                <w:tcPr>
                                  <w:tcW w:w="311" w:type="pct"/>
                                  <w:vMerge w:val="restar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礦</w:t>
                                  </w:r>
                                </w:p>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業</w:t>
                                  </w: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基隆市七堵區瑪西社區發展協會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林</w:t>
                                  </w:r>
                                  <w:r>
                                    <w:rPr>
                                      <w:rFonts w:ascii="標楷體" w:eastAsia="標楷體" w:hAnsi="標楷體"/>
                                      <w:sz w:val="20"/>
                                      <w:szCs w:val="20"/>
                                    </w:rPr>
                                    <w:t>業</w:t>
                                  </w: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嘉義市東區神農社區發展協會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基隆市暖暖區暖光社區發展協會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嘉義市東區興安社區發展協會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基隆市暖暖區義建社區發展協會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嘉義市東區新店社區發展協會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基隆市信義區智慧社區發展協會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嘉義市東區精忠社區發展協會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臺灣類博物館發展協會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嘉義市紅瓦美埕共好協會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有限責任新北市地方創生互助勞動合作社</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嘉義市西區北湖社區發展協會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7</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平溪天燈園</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7</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嘉義市西區劉厝社區發展協會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8</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新北市泰平里里山推廣協會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8</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嘉義市傳統文化與技藝協會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9</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財團法人新北市台灣藝術創生文化基金會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9</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嘉義市國華杏福檜樂福利協會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10</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新北市原住民族產業技能發展協進會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10</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嘉義縣竹崎鄉桃源社區發展協會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胡璉故居紀念館暨研究中心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嘉義縣竹崎鄉獅埜社區發展協會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社團法人台灣願景發展協會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嘉義縣竹崎鄉緞繻社區發展協會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新北市新店區廣興社區發展協會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嘉義縣竹崎鄉光華社區發展協會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財團法人大嵙崁文教基金會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水</w:t>
                                  </w:r>
                                  <w:r>
                                    <w:rPr>
                                      <w:rFonts w:ascii="標楷體" w:eastAsia="標楷體" w:hAnsi="標楷體"/>
                                      <w:sz w:val="20"/>
                                      <w:szCs w:val="20"/>
                                    </w:rPr>
                                    <w:t>文化</w:t>
                                  </w: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雲林縣元長鄉龍岩社區發展協會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桃園市大溪區南興社區發展協會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雲林縣元長鄉崙仔社區發展協會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16</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pacing w:val="-6"/>
                                      <w:sz w:val="20"/>
                                      <w:szCs w:val="20"/>
                                    </w:rPr>
                                  </w:pPr>
                                  <w:r w:rsidRPr="00F804C7">
                                    <w:rPr>
                                      <w:rFonts w:ascii="標楷體" w:eastAsia="標楷體" w:hAnsi="標楷體" w:hint="eastAsia"/>
                                      <w:color w:val="000000"/>
                                      <w:spacing w:val="-6"/>
                                      <w:sz w:val="20"/>
                                      <w:szCs w:val="20"/>
                                    </w:rPr>
                                    <w:t>新竹縣北埔鄉大湖地區農村綜合發展促進會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雲林縣元長鄉西莊社區發展協會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17</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新竹縣北埔鄉南外社區發展協會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臺南市楠西區楠西社區發展協會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18</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藍鵲書房</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臺南市官田區大崎社區展協會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19</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苗栗縣南庄鄉員林社區發展協會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臺南市官田區隆田社區發展協會</w:t>
                                  </w:r>
                                </w:p>
                              </w:tc>
                            </w:tr>
                            <w:tr w:rsidR="00B724F1" w:rsidRPr="00C707D8" w:rsidTr="00B34AEF">
                              <w:trPr>
                                <w:trHeight w:val="304"/>
                              </w:trPr>
                              <w:tc>
                                <w:tcPr>
                                  <w:tcW w:w="311" w:type="pct"/>
                                  <w:vMerge w:val="restar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糖</w:t>
                                  </w:r>
                                </w:p>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業</w:t>
                                  </w: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雲林縣虎尾鎮安溪社區發展協會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臺</w:t>
                                  </w:r>
                                  <w:r>
                                    <w:rPr>
                                      <w:rFonts w:ascii="標楷體" w:eastAsia="標楷體" w:hAnsi="標楷體"/>
                                      <w:sz w:val="20"/>
                                      <w:szCs w:val="20"/>
                                    </w:rPr>
                                    <w:t>灣多元族群</w:t>
                                  </w: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w:t>
                                  </w:r>
                                  <w:r w:rsidRPr="00F804C7">
                                    <w:rPr>
                                      <w:rFonts w:ascii="標楷體" w:eastAsia="標楷體" w:hAnsi="標楷體"/>
                                      <w:sz w:val="20"/>
                                    </w:rPr>
                                    <w:t>雄市杉林區</w:t>
                                  </w:r>
                                  <w:r w:rsidRPr="00F804C7">
                                    <w:rPr>
                                      <w:rFonts w:ascii="標楷體" w:eastAsia="標楷體" w:hAnsi="標楷體" w:hint="eastAsia"/>
                                      <w:sz w:val="20"/>
                                    </w:rPr>
                                    <w:t>新和社區發展協會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雲林縣虎尾鎮公安社區發展協會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w:t>
                                  </w:r>
                                  <w:r w:rsidRPr="00F804C7">
                                    <w:rPr>
                                      <w:rFonts w:ascii="標楷體" w:eastAsia="標楷體" w:hAnsi="標楷體"/>
                                      <w:sz w:val="20"/>
                                    </w:rPr>
                                    <w:t>山</w:t>
                                  </w:r>
                                  <w:r w:rsidRPr="00F804C7">
                                    <w:rPr>
                                      <w:rFonts w:ascii="標楷體" w:eastAsia="標楷體" w:hAnsi="標楷體" w:hint="eastAsia"/>
                                      <w:sz w:val="20"/>
                                    </w:rPr>
                                    <w:t>區太平社區發展協會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雲林縣虎尾鎮堀頭社區發展協會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高雄市旗山區永和社區發展協會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雲林縣虎尾鎮頂溪社區發展協會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高雄市旗山區廣福社區發展協會</w:t>
                                  </w:r>
                                </w:p>
                              </w:tc>
                            </w:tr>
                            <w:tr w:rsidR="00B724F1" w:rsidRPr="00C707D8" w:rsidTr="00B34AEF">
                              <w:trPr>
                                <w:trHeight w:val="305"/>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雲林縣大埤鄉豐田社區發展協會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高雄市旗山區糖廠社區發展協會</w:t>
                                  </w:r>
                                </w:p>
                              </w:tc>
                            </w:tr>
                          </w:tbl>
                          <w:p w:rsidR="00B724F1" w:rsidRPr="00B6204D" w:rsidRDefault="00B724F1" w:rsidP="00C73A8E">
                            <w:pPr>
                              <w:snapToGrid w:val="0"/>
                              <w:ind w:leftChars="-40" w:left="-96"/>
                              <w:rPr>
                                <w:rFonts w:ascii="標楷體" w:eastAsia="標楷體" w:hAnsi="標楷體"/>
                                <w:sz w:val="22"/>
                              </w:rPr>
                            </w:pPr>
                            <w:r w:rsidRPr="00B6204D">
                              <w:rPr>
                                <w:rFonts w:ascii="標楷體" w:eastAsia="標楷體" w:hAnsi="標楷體" w:hint="eastAsia"/>
                                <w:sz w:val="18"/>
                              </w:rPr>
                              <w:t>資料</w:t>
                            </w:r>
                            <w:r w:rsidRPr="00C54257">
                              <w:rPr>
                                <w:rFonts w:ascii="標楷體" w:eastAsia="標楷體" w:hAnsi="標楷體" w:hint="eastAsia"/>
                                <w:sz w:val="18"/>
                              </w:rPr>
                              <w:t>來源：整理自文化部</w:t>
                            </w:r>
                            <w:r>
                              <w:rPr>
                                <w:rFonts w:ascii="標楷體" w:eastAsia="標楷體" w:hAnsi="標楷體" w:hint="eastAsia"/>
                                <w:sz w:val="18"/>
                              </w:rPr>
                              <w:t>、</w:t>
                            </w:r>
                            <w:r w:rsidRPr="00C54257">
                              <w:rPr>
                                <w:rFonts w:ascii="標楷體" w:eastAsia="標楷體" w:hAnsi="標楷體"/>
                                <w:sz w:val="18"/>
                              </w:rPr>
                              <w:t>文資局</w:t>
                            </w:r>
                            <w:r w:rsidRPr="00724B13">
                              <w:rPr>
                                <w:rFonts w:ascii="標楷體" w:eastAsia="標楷體" w:hAnsi="標楷體" w:hint="eastAsia"/>
                                <w:sz w:val="18"/>
                              </w:rPr>
                              <w:t>及臺史博</w:t>
                            </w:r>
                            <w:r w:rsidRPr="00C54257">
                              <w:rPr>
                                <w:rFonts w:ascii="標楷體" w:eastAsia="標楷體" w:hAnsi="標楷體" w:hint="eastAsia"/>
                                <w:sz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3262DE" id="_x0000_s1053" type="#_x0000_t202" style="position:absolute;left:0;text-align:left;margin-left:-4.05pt;margin-top:0;width:508.6pt;height:400.75pt;z-index:25164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" stroked="f">
                <v:textbox>
                  <w:txbxContent>
                    <w:p w:rsidR="00B724F1" w:rsidRPr="000F1AC3" w:rsidRDefault="00B724F1" w:rsidP="00C73A8E">
                      <w:pPr>
                        <w:snapToGrid w:val="0"/>
                        <w:jc w:val="center"/>
                        <w:rPr>
                          <w:rFonts w:ascii="標楷體" w:eastAsia="標楷體" w:hAnsi="標楷體"/>
                          <w:b/>
                        </w:rPr>
                      </w:pPr>
                      <w:r>
                        <w:rPr>
                          <w:rFonts w:ascii="標楷體" w:eastAsia="標楷體" w:hAnsi="標楷體" w:hint="eastAsia"/>
                          <w:b/>
                        </w:rPr>
                        <w:t xml:space="preserve">表23　</w:t>
                      </w:r>
                      <w:r w:rsidRPr="00DE3FEB">
                        <w:rPr>
                          <w:rFonts w:ascii="標楷體" w:eastAsia="標楷體" w:hAnsi="標楷體" w:hint="eastAsia"/>
                          <w:b/>
                        </w:rPr>
                        <w:t>截至112年11月底</w:t>
                      </w:r>
                      <w:r>
                        <w:rPr>
                          <w:rFonts w:ascii="標楷體" w:eastAsia="標楷體" w:hAnsi="標楷體" w:hint="eastAsia"/>
                          <w:b/>
                        </w:rPr>
                        <w:t>臺</w:t>
                      </w:r>
                      <w:r>
                        <w:rPr>
                          <w:rFonts w:ascii="標楷體" w:eastAsia="標楷體" w:hAnsi="標楷體"/>
                          <w:b/>
                        </w:rPr>
                        <w:t>灣試行</w:t>
                      </w:r>
                      <w:r w:rsidRPr="000F1AC3">
                        <w:rPr>
                          <w:rFonts w:ascii="標楷體" w:eastAsia="標楷體" w:hAnsi="標楷體" w:hint="eastAsia"/>
                          <w:b/>
                        </w:rPr>
                        <w:t>文化路</w:t>
                      </w:r>
                      <w:r>
                        <w:rPr>
                          <w:rFonts w:ascii="標楷體" w:eastAsia="標楷體" w:hAnsi="標楷體" w:hint="eastAsia"/>
                          <w:b/>
                        </w:rPr>
                        <w:t>徑未完成盤</w:t>
                      </w:r>
                      <w:r>
                        <w:rPr>
                          <w:rFonts w:ascii="標楷體" w:eastAsia="標楷體" w:hAnsi="標楷體"/>
                          <w:b/>
                        </w:rPr>
                        <w:t>點</w:t>
                      </w:r>
                      <w:r w:rsidRPr="000F1AC3">
                        <w:rPr>
                          <w:rFonts w:ascii="標楷體" w:eastAsia="標楷體" w:hAnsi="標楷體" w:hint="eastAsia"/>
                          <w:b/>
                        </w:rPr>
                        <w:t>社造團體情形</w:t>
                      </w:r>
                    </w:p>
                    <w:tbl>
                      <w:tblPr>
                        <w:tblStyle w:val="aa"/>
                        <w:tblW w:w="4923" w:type="pct"/>
                        <w:tblLook w:val="04A0" w:firstRow="1" w:lastRow="0" w:firstColumn="1" w:lastColumn="0" w:noHBand="0" w:noVBand="1"/>
                      </w:tblPr>
                      <w:tblGrid>
                        <w:gridCol w:w="618"/>
                        <w:gridCol w:w="563"/>
                        <w:gridCol w:w="3904"/>
                        <w:gridCol w:w="585"/>
                        <w:gridCol w:w="569"/>
                        <w:gridCol w:w="3706"/>
                      </w:tblGrid>
                      <w:tr w:rsidR="00B724F1" w:rsidRPr="00C707D8" w:rsidTr="00B34AEF">
                        <w:tc>
                          <w:tcPr>
                            <w:tcW w:w="311" w:type="pct"/>
                          </w:tcPr>
                          <w:p w:rsidR="00B724F1"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hint="eastAsia"/>
                                <w:sz w:val="20"/>
                                <w:szCs w:val="20"/>
                              </w:rPr>
                              <w:t>文</w:t>
                            </w:r>
                            <w:r w:rsidRPr="00C707D8">
                              <w:rPr>
                                <w:rFonts w:ascii="標楷體" w:eastAsia="標楷體" w:hAnsi="標楷體"/>
                                <w:sz w:val="20"/>
                                <w:szCs w:val="20"/>
                              </w:rPr>
                              <w:t>化</w:t>
                            </w:r>
                          </w:p>
                          <w:p w:rsidR="00B724F1" w:rsidRPr="00C707D8"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sz w:val="20"/>
                                <w:szCs w:val="20"/>
                              </w:rPr>
                              <w:t>路徑</w:t>
                            </w:r>
                          </w:p>
                        </w:tc>
                        <w:tc>
                          <w:tcPr>
                            <w:tcW w:w="283" w:type="pct"/>
                          </w:tcPr>
                          <w:p w:rsidR="00B724F1" w:rsidRPr="00C707D8" w:rsidRDefault="00B724F1" w:rsidP="00693E5A">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序</w:t>
                            </w:r>
                            <w:r>
                              <w:rPr>
                                <w:rFonts w:ascii="標楷體" w:eastAsia="標楷體" w:hAnsi="標楷體"/>
                                <w:sz w:val="20"/>
                                <w:szCs w:val="20"/>
                              </w:rPr>
                              <w:t>號</w:t>
                            </w:r>
                          </w:p>
                        </w:tc>
                        <w:tc>
                          <w:tcPr>
                            <w:tcW w:w="1963" w:type="pct"/>
                            <w:tcBorders>
                              <w:righ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sidRPr="00C707D8">
                              <w:rPr>
                                <w:rFonts w:ascii="標楷體" w:eastAsia="標楷體" w:hAnsi="標楷體" w:hint="eastAsia"/>
                                <w:sz w:val="20"/>
                                <w:szCs w:val="20"/>
                              </w:rPr>
                              <w:t>社造團體</w:t>
                            </w:r>
                            <w:r>
                              <w:rPr>
                                <w:rFonts w:ascii="標楷體" w:eastAsia="標楷體" w:hAnsi="標楷體" w:hint="eastAsia"/>
                                <w:sz w:val="20"/>
                                <w:szCs w:val="20"/>
                              </w:rPr>
                              <w:t>名</w:t>
                            </w:r>
                            <w:r>
                              <w:rPr>
                                <w:rFonts w:ascii="標楷體" w:eastAsia="標楷體" w:hAnsi="標楷體"/>
                                <w:sz w:val="20"/>
                                <w:szCs w:val="20"/>
                              </w:rPr>
                              <w:t>稱</w:t>
                            </w:r>
                          </w:p>
                        </w:tc>
                        <w:tc>
                          <w:tcPr>
                            <w:tcW w:w="294" w:type="pct"/>
                            <w:tcBorders>
                              <w:left w:val="double" w:sz="4" w:space="0" w:color="auto"/>
                            </w:tcBorders>
                          </w:tcPr>
                          <w:p w:rsidR="00B724F1"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hint="eastAsia"/>
                                <w:sz w:val="20"/>
                                <w:szCs w:val="20"/>
                              </w:rPr>
                              <w:t>文</w:t>
                            </w:r>
                            <w:r w:rsidRPr="00C707D8">
                              <w:rPr>
                                <w:rFonts w:ascii="標楷體" w:eastAsia="標楷體" w:hAnsi="標楷體"/>
                                <w:sz w:val="20"/>
                                <w:szCs w:val="20"/>
                              </w:rPr>
                              <w:t>化</w:t>
                            </w:r>
                          </w:p>
                          <w:p w:rsidR="00B724F1" w:rsidRPr="00C707D8" w:rsidRDefault="00B724F1" w:rsidP="00A73848">
                            <w:pPr>
                              <w:overflowPunct w:val="0"/>
                              <w:snapToGrid w:val="0"/>
                              <w:spacing w:line="0" w:lineRule="atLeast"/>
                              <w:ind w:leftChars="-33" w:left="-79" w:rightChars="-30" w:right="-72"/>
                              <w:jc w:val="center"/>
                              <w:rPr>
                                <w:rFonts w:ascii="標楷體" w:eastAsia="標楷體" w:hAnsi="標楷體"/>
                                <w:sz w:val="20"/>
                                <w:szCs w:val="20"/>
                              </w:rPr>
                            </w:pPr>
                            <w:r w:rsidRPr="00C707D8">
                              <w:rPr>
                                <w:rFonts w:ascii="標楷體" w:eastAsia="標楷體" w:hAnsi="標楷體"/>
                                <w:sz w:val="20"/>
                                <w:szCs w:val="20"/>
                              </w:rPr>
                              <w:t>路徑</w:t>
                            </w:r>
                          </w:p>
                        </w:tc>
                        <w:tc>
                          <w:tcPr>
                            <w:tcW w:w="286" w:type="pct"/>
                          </w:tcPr>
                          <w:p w:rsidR="00B724F1" w:rsidRPr="00C707D8" w:rsidRDefault="00B724F1" w:rsidP="00693E5A">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序</w:t>
                            </w:r>
                            <w:r>
                              <w:rPr>
                                <w:rFonts w:ascii="標楷體" w:eastAsia="標楷體" w:hAnsi="標楷體"/>
                                <w:sz w:val="20"/>
                                <w:szCs w:val="20"/>
                              </w:rPr>
                              <w:t>號</w:t>
                            </w:r>
                          </w:p>
                        </w:tc>
                        <w:tc>
                          <w:tcPr>
                            <w:tcW w:w="186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sidRPr="00C707D8">
                              <w:rPr>
                                <w:rFonts w:ascii="標楷體" w:eastAsia="標楷體" w:hAnsi="標楷體" w:hint="eastAsia"/>
                                <w:sz w:val="20"/>
                                <w:szCs w:val="20"/>
                              </w:rPr>
                              <w:t>社造團體</w:t>
                            </w:r>
                            <w:r w:rsidRPr="00B6204D">
                              <w:rPr>
                                <w:rFonts w:ascii="標楷體" w:eastAsia="標楷體" w:hAnsi="標楷體" w:hint="eastAsia"/>
                                <w:sz w:val="20"/>
                                <w:szCs w:val="20"/>
                              </w:rPr>
                              <w:t>名稱</w:t>
                            </w:r>
                          </w:p>
                        </w:tc>
                      </w:tr>
                      <w:tr w:rsidR="00B724F1" w:rsidRPr="00C707D8" w:rsidTr="00B34AEF">
                        <w:tc>
                          <w:tcPr>
                            <w:tcW w:w="311" w:type="pct"/>
                            <w:vMerge w:val="restar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礦</w:t>
                            </w:r>
                          </w:p>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業</w:t>
                            </w: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基隆市七堵區瑪西社區發展協會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林</w:t>
                            </w:r>
                            <w:r>
                              <w:rPr>
                                <w:rFonts w:ascii="標楷體" w:eastAsia="標楷體" w:hAnsi="標楷體"/>
                                <w:sz w:val="20"/>
                                <w:szCs w:val="20"/>
                              </w:rPr>
                              <w:t>業</w:t>
                            </w: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嘉義市東區神農社區發展協會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基隆市暖暖區暖光社區發展協會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嘉義市東區興安社區發展協會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基隆市暖暖區義建社區發展協會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嘉義市東區新店社區發展協會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基隆市信義區智慧社區發展協會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嘉義市東區精忠社區發展協會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臺灣類博物館發展協會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嘉義市紅瓦美埕共好協會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有限責任新北市地方創生互助勞動合作社</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嘉義市西區北湖社區發展協會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7</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平溪天燈園</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7</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嘉義市西區劉厝社區發展協會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8</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新北市泰平里里山推廣協會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8</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嘉義市傳統文化與技藝協會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9</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財團法人新北市台灣藝術創生文化基金會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9</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嘉義市國華杏福檜樂福利協會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10</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新北市原住民族產業技能發展協進會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10</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嘉義縣竹崎鄉桃源社區發展協會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胡璉故居紀念館暨研究中心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嘉義縣竹崎鄉獅埜社區發展協會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社團法人台灣願景發展協會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嘉義縣竹崎鄉緞繻社區發展協會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新北市新店區廣興社區發展協會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嘉義縣竹崎鄉光華社區發展協會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財團法人大嵙崁文教基金會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水</w:t>
                            </w:r>
                            <w:r>
                              <w:rPr>
                                <w:rFonts w:ascii="標楷體" w:eastAsia="標楷體" w:hAnsi="標楷體"/>
                                <w:sz w:val="20"/>
                                <w:szCs w:val="20"/>
                              </w:rPr>
                              <w:t>文化</w:t>
                            </w: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雲林縣元長鄉龍岩社區發展協會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桃園市大溪區南興社區發展協會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雲林縣元長鄉崙仔社區發展協會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16</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pacing w:val="-6"/>
                                <w:sz w:val="20"/>
                                <w:szCs w:val="20"/>
                              </w:rPr>
                            </w:pPr>
                            <w:r w:rsidRPr="00F804C7">
                              <w:rPr>
                                <w:rFonts w:ascii="標楷體" w:eastAsia="標楷體" w:hAnsi="標楷體" w:hint="eastAsia"/>
                                <w:color w:val="000000"/>
                                <w:spacing w:val="-6"/>
                                <w:sz w:val="20"/>
                                <w:szCs w:val="20"/>
                              </w:rPr>
                              <w:t>新竹縣北埔鄉大湖地區農村綜合發展促進會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雲林縣元長鄉西莊社區發展協會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17</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新竹縣北埔鄉南外社區發展協會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臺南市楠西區楠西社區發展協會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18</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藍鵲書房</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臺南市官田區大崎社區展協會</w:t>
                            </w:r>
                          </w:p>
                        </w:tc>
                      </w:tr>
                      <w:tr w:rsidR="00B724F1" w:rsidRPr="00C707D8" w:rsidTr="00B34AEF">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19</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苗栗縣南庄鄉員林社區發展協會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tcBorders>
                              <w:top w:val="nil"/>
                              <w:left w:val="nil"/>
                              <w:bottom w:val="single" w:sz="4" w:space="0" w:color="auto"/>
                              <w:right w:val="single" w:sz="4" w:space="0" w:color="auto"/>
                            </w:tcBorders>
                            <w:vAlign w:val="center"/>
                          </w:tcPr>
                          <w:p w:rsidR="00B724F1" w:rsidRPr="00C707D8" w:rsidRDefault="00B724F1" w:rsidP="00A73848">
                            <w:pPr>
                              <w:snapToGrid w:val="0"/>
                              <w:spacing w:line="0" w:lineRule="atLeast"/>
                              <w:jc w:val="center"/>
                              <w:rPr>
                                <w:rFonts w:ascii="標楷體" w:eastAsia="標楷體" w:hAnsi="標楷體"/>
                                <w:color w:val="000000"/>
                                <w:sz w:val="20"/>
                              </w:rPr>
                            </w:pPr>
                            <w:r w:rsidRPr="00C707D8">
                              <w:rPr>
                                <w:rFonts w:ascii="標楷體" w:eastAsia="標楷體" w:hAnsi="標楷體" w:hint="eastAsia"/>
                                <w:color w:val="000000"/>
                                <w:sz w:val="20"/>
                              </w:rPr>
                              <w:t>6</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color w:val="000000"/>
                                <w:sz w:val="20"/>
                              </w:rPr>
                            </w:pPr>
                            <w:r w:rsidRPr="00F804C7">
                              <w:rPr>
                                <w:rFonts w:ascii="標楷體" w:eastAsia="標楷體" w:hAnsi="標楷體" w:hint="eastAsia"/>
                                <w:color w:val="000000"/>
                                <w:sz w:val="20"/>
                              </w:rPr>
                              <w:t>臺南市官田區隆田社區發展協會</w:t>
                            </w:r>
                          </w:p>
                        </w:tc>
                      </w:tr>
                      <w:tr w:rsidR="00B724F1" w:rsidRPr="00C707D8" w:rsidTr="00B34AEF">
                        <w:trPr>
                          <w:trHeight w:val="304"/>
                        </w:trPr>
                        <w:tc>
                          <w:tcPr>
                            <w:tcW w:w="311" w:type="pct"/>
                            <w:vMerge w:val="restar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糖</w:t>
                            </w:r>
                          </w:p>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sz w:val="20"/>
                                <w:szCs w:val="20"/>
                              </w:rPr>
                              <w:t>業</w:t>
                            </w: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雲林縣虎尾鎮安溪社區發展協會</w:t>
                            </w:r>
                          </w:p>
                        </w:tc>
                        <w:tc>
                          <w:tcPr>
                            <w:tcW w:w="294" w:type="pct"/>
                            <w:vMerge w:val="restart"/>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臺</w:t>
                            </w:r>
                            <w:r>
                              <w:rPr>
                                <w:rFonts w:ascii="標楷體" w:eastAsia="標楷體" w:hAnsi="標楷體"/>
                                <w:sz w:val="20"/>
                                <w:szCs w:val="20"/>
                              </w:rPr>
                              <w:t>灣多元族群</w:t>
                            </w: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1</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w:t>
                            </w:r>
                            <w:r w:rsidRPr="00F804C7">
                              <w:rPr>
                                <w:rFonts w:ascii="標楷體" w:eastAsia="標楷體" w:hAnsi="標楷體"/>
                                <w:sz w:val="20"/>
                              </w:rPr>
                              <w:t>雄市杉林區</w:t>
                            </w:r>
                            <w:r w:rsidRPr="00F804C7">
                              <w:rPr>
                                <w:rFonts w:ascii="標楷體" w:eastAsia="標楷體" w:hAnsi="標楷體" w:hint="eastAsia"/>
                                <w:sz w:val="20"/>
                              </w:rPr>
                              <w:t>新和社區發展協會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雲林縣虎尾鎮公安社區發展協會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w:t>
                            </w:r>
                            <w:r w:rsidRPr="00F804C7">
                              <w:rPr>
                                <w:rFonts w:ascii="標楷體" w:eastAsia="標楷體" w:hAnsi="標楷體"/>
                                <w:sz w:val="20"/>
                              </w:rPr>
                              <w:t>山</w:t>
                            </w:r>
                            <w:r w:rsidRPr="00F804C7">
                              <w:rPr>
                                <w:rFonts w:ascii="標楷體" w:eastAsia="標楷體" w:hAnsi="標楷體" w:hint="eastAsia"/>
                                <w:sz w:val="20"/>
                              </w:rPr>
                              <w:t>區太平社區發展協會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雲林縣虎尾鎮堀頭社區發展協會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高雄市旗山區永和社區發展協會</w:t>
                            </w:r>
                          </w:p>
                        </w:tc>
                      </w:tr>
                      <w:tr w:rsidR="00B724F1" w:rsidRPr="00C707D8" w:rsidTr="00B34AEF">
                        <w:trPr>
                          <w:trHeight w:val="304"/>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雲林縣虎尾鎮頂溪社區發展協會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高雄市旗山區廣福社區發展協會</w:t>
                            </w:r>
                          </w:p>
                        </w:tc>
                      </w:tr>
                      <w:tr w:rsidR="00B724F1" w:rsidRPr="00C707D8" w:rsidTr="00B34AEF">
                        <w:trPr>
                          <w:trHeight w:val="305"/>
                        </w:trPr>
                        <w:tc>
                          <w:tcPr>
                            <w:tcW w:w="311" w:type="pct"/>
                            <w:vMerge/>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3" w:type="pct"/>
                            <w:vAlign w:val="center"/>
                          </w:tcPr>
                          <w:p w:rsidR="00B724F1"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1963" w:type="pct"/>
                            <w:tcBorders>
                              <w:top w:val="nil"/>
                              <w:left w:val="nil"/>
                              <w:bottom w:val="single" w:sz="4" w:space="0" w:color="auto"/>
                              <w:right w:val="double" w:sz="4" w:space="0" w:color="auto"/>
                            </w:tcBorders>
                            <w:vAlign w:val="center"/>
                          </w:tcPr>
                          <w:p w:rsidR="00B724F1" w:rsidRPr="00F804C7" w:rsidRDefault="00B724F1" w:rsidP="00A73848">
                            <w:pPr>
                              <w:snapToGrid w:val="0"/>
                              <w:spacing w:line="0" w:lineRule="atLeast"/>
                              <w:ind w:leftChars="-22" w:left="-53"/>
                              <w:rPr>
                                <w:rFonts w:ascii="標楷體" w:eastAsia="標楷體" w:hAnsi="標楷體"/>
                                <w:color w:val="000000"/>
                                <w:sz w:val="20"/>
                                <w:szCs w:val="20"/>
                              </w:rPr>
                            </w:pPr>
                            <w:r w:rsidRPr="00F804C7">
                              <w:rPr>
                                <w:rFonts w:ascii="標楷體" w:eastAsia="標楷體" w:hAnsi="標楷體" w:hint="eastAsia"/>
                                <w:color w:val="000000"/>
                                <w:sz w:val="20"/>
                                <w:szCs w:val="20"/>
                              </w:rPr>
                              <w:t>雲林縣大埤鄉豐田社區發展協會</w:t>
                            </w:r>
                          </w:p>
                        </w:tc>
                        <w:tc>
                          <w:tcPr>
                            <w:tcW w:w="294" w:type="pct"/>
                            <w:vMerge/>
                            <w:tcBorders>
                              <w:left w:val="double" w:sz="4" w:space="0" w:color="auto"/>
                            </w:tcBorders>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p>
                        </w:tc>
                        <w:tc>
                          <w:tcPr>
                            <w:tcW w:w="286" w:type="pct"/>
                            <w:vAlign w:val="center"/>
                          </w:tcPr>
                          <w:p w:rsidR="00B724F1" w:rsidRPr="00C707D8" w:rsidRDefault="00B724F1" w:rsidP="00A73848">
                            <w:pPr>
                              <w:overflowPunct w:val="0"/>
                              <w:snapToGrid w:val="0"/>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1863" w:type="pct"/>
                            <w:tcBorders>
                              <w:top w:val="nil"/>
                              <w:left w:val="nil"/>
                              <w:bottom w:val="single" w:sz="4" w:space="0" w:color="auto"/>
                              <w:right w:val="single" w:sz="4" w:space="0" w:color="auto"/>
                            </w:tcBorders>
                            <w:vAlign w:val="center"/>
                          </w:tcPr>
                          <w:p w:rsidR="00B724F1" w:rsidRPr="00F804C7" w:rsidRDefault="00B724F1" w:rsidP="00A73848">
                            <w:pPr>
                              <w:snapToGrid w:val="0"/>
                              <w:spacing w:line="0" w:lineRule="atLeast"/>
                              <w:ind w:leftChars="-32" w:left="-77"/>
                              <w:rPr>
                                <w:rFonts w:ascii="標楷體" w:eastAsia="標楷體" w:hAnsi="標楷體"/>
                                <w:sz w:val="20"/>
                              </w:rPr>
                            </w:pPr>
                            <w:r w:rsidRPr="00F804C7">
                              <w:rPr>
                                <w:rFonts w:ascii="標楷體" w:eastAsia="標楷體" w:hAnsi="標楷體" w:hint="eastAsia"/>
                                <w:sz w:val="20"/>
                              </w:rPr>
                              <w:t>高雄市旗山區糖廠社區發展協會</w:t>
                            </w:r>
                          </w:p>
                        </w:tc>
                      </w:tr>
                    </w:tbl>
                    <w:p w:rsidR="00B724F1" w:rsidRPr="00B6204D" w:rsidRDefault="00B724F1" w:rsidP="00C73A8E">
                      <w:pPr>
                        <w:snapToGrid w:val="0"/>
                        <w:ind w:leftChars="-40" w:left="-96"/>
                        <w:rPr>
                          <w:rFonts w:ascii="標楷體" w:eastAsia="標楷體" w:hAnsi="標楷體"/>
                          <w:sz w:val="22"/>
                        </w:rPr>
                      </w:pPr>
                      <w:r w:rsidRPr="00B6204D">
                        <w:rPr>
                          <w:rFonts w:ascii="標楷體" w:eastAsia="標楷體" w:hAnsi="標楷體" w:hint="eastAsia"/>
                          <w:sz w:val="18"/>
                        </w:rPr>
                        <w:t>資料</w:t>
                      </w:r>
                      <w:r w:rsidRPr="00C54257">
                        <w:rPr>
                          <w:rFonts w:ascii="標楷體" w:eastAsia="標楷體" w:hAnsi="標楷體" w:hint="eastAsia"/>
                          <w:sz w:val="18"/>
                        </w:rPr>
                        <w:t>來源：整理自文化部</w:t>
                      </w:r>
                      <w:r>
                        <w:rPr>
                          <w:rFonts w:ascii="標楷體" w:eastAsia="標楷體" w:hAnsi="標楷體" w:hint="eastAsia"/>
                          <w:sz w:val="18"/>
                        </w:rPr>
                        <w:t>、</w:t>
                      </w:r>
                      <w:r w:rsidRPr="00C54257">
                        <w:rPr>
                          <w:rFonts w:ascii="標楷體" w:eastAsia="標楷體" w:hAnsi="標楷體"/>
                          <w:sz w:val="18"/>
                        </w:rPr>
                        <w:t>文資局</w:t>
                      </w:r>
                      <w:r w:rsidRPr="00724B13">
                        <w:rPr>
                          <w:rFonts w:ascii="標楷體" w:eastAsia="標楷體" w:hAnsi="標楷體" w:hint="eastAsia"/>
                          <w:sz w:val="18"/>
                        </w:rPr>
                        <w:t>及臺史博</w:t>
                      </w:r>
                      <w:r w:rsidRPr="00C54257">
                        <w:rPr>
                          <w:rFonts w:ascii="標楷體" w:eastAsia="標楷體" w:hAnsi="標楷體" w:hint="eastAsia"/>
                          <w:sz w:val="18"/>
                        </w:rPr>
                        <w:t>提供資料。</w:t>
                      </w:r>
                    </w:p>
                  </w:txbxContent>
                </v:textbox>
                <w10:wrap type="square" anchorx="margin" anchory="margin"/>
              </v:shape>
            </w:pict>
          </mc:Fallback>
        </mc:AlternateContent>
      </w:r>
      <w:r w:rsidR="00B1602C" w:rsidRPr="00AC014A">
        <w:rPr>
          <w:rFonts w:ascii="標楷體" w:eastAsia="標楷體" w:hAnsi="標楷體"/>
          <w:b/>
          <w:szCs w:val="24"/>
        </w:rPr>
        <w:t>3</w:t>
      </w:r>
      <w:r w:rsidR="00B1602C" w:rsidRPr="00AC014A">
        <w:rPr>
          <w:rFonts w:ascii="標楷體" w:eastAsia="標楷體" w:hAnsi="標楷體" w:hint="eastAsia"/>
          <w:b/>
          <w:szCs w:val="24"/>
        </w:rPr>
        <w:t xml:space="preserve">.　</w:t>
      </w:r>
      <w:r w:rsidR="00B1602C" w:rsidRPr="00AC014A">
        <w:rPr>
          <w:rFonts w:ascii="標楷體" w:eastAsia="標楷體" w:hAnsi="標楷體" w:hint="eastAsia"/>
          <w:b/>
        </w:rPr>
        <w:t>臺灣試行文化路徑之勞務採購前後年度執行期程未能銜接，未依專家諮詢會議結論結合在地組織培養導覽解說人才</w:t>
      </w:r>
      <w:r w:rsidR="00B1602C" w:rsidRPr="00AC014A">
        <w:rPr>
          <w:rFonts w:ascii="標楷體" w:eastAsia="標楷體" w:hAnsi="標楷體" w:hint="eastAsia"/>
          <w:b/>
          <w:szCs w:val="24"/>
        </w:rPr>
        <w:t>：</w:t>
      </w:r>
      <w:r w:rsidR="00B1602C" w:rsidRPr="00AC014A">
        <w:rPr>
          <w:rFonts w:ascii="標楷體" w:eastAsia="標楷體" w:hAnsi="標楷體" w:hint="eastAsia"/>
          <w:szCs w:val="24"/>
        </w:rPr>
        <w:t>文資局為確立文化路徑之整體推動模式及架構，分別於111年3月10日與112年2月2日委託中原大學辦理111年度「臺灣文化</w:t>
      </w:r>
      <w:r w:rsidR="00B1602C" w:rsidRPr="00AC014A">
        <w:rPr>
          <w:rFonts w:ascii="標楷體" w:eastAsia="標楷體" w:hAnsi="標楷體" w:hint="eastAsia"/>
        </w:rPr>
        <w:t>路徑</w:t>
      </w:r>
      <w:r w:rsidR="00B1602C" w:rsidRPr="00AC014A">
        <w:rPr>
          <w:rFonts w:ascii="標楷體" w:eastAsia="標楷體" w:hAnsi="標楷體" w:hint="eastAsia"/>
          <w:szCs w:val="24"/>
        </w:rPr>
        <w:t>整合推動平臺執行計畫（第二期）」（下稱文化路徑整合推動平臺委託案）及112年度上開委託案之後續擴充案（下稱文化路徑整合推動平臺委託後續擴充案），契約金額分別為450萬元及456萬餘元。另文資局及臺史博為推動5條臺灣試行文化路徑發展，於110至112年度分別委託麥格規劃設計顧問（股）公司等5家廠商辦理5條臺灣試行文化路徑之建置工作，契約金額合計3,793萬餘元</w:t>
      </w:r>
      <w:r w:rsidR="00AE074C" w:rsidRPr="00AC014A">
        <w:rPr>
          <w:rFonts w:ascii="標楷體" w:eastAsia="標楷體" w:hAnsi="標楷體" w:hint="eastAsia"/>
          <w:szCs w:val="24"/>
        </w:rPr>
        <w:t>。</w:t>
      </w:r>
      <w:r w:rsidR="00B1602C" w:rsidRPr="00AC014A">
        <w:rPr>
          <w:rFonts w:ascii="標楷體" w:eastAsia="標楷體" w:hAnsi="標楷體" w:hint="eastAsia"/>
          <w:szCs w:val="24"/>
        </w:rPr>
        <w:t>經查執行情形，核有：（1）5家廠商執行文化資源調查、在地組織網絡串聯及教育推廣等工項，其中除水文化路徑勞務委託案之執行期程為111年1月至112年12月20日外，其餘林業文化路徑等4件勞務委託案契約結束日介於111年7月31日至111年12月5日之間（表24），惟文資局及臺史博遲至111年12月19日至112年3月15日距契約結束日2至4個月餘，始簽准辦理112年度之採購，又因採購程序、招標廢標及流標等原因，112年度各採購契約之履約起始日介於112年2月9日至同年11月9日之間，致建置工作分別中斷1</w:t>
      </w:r>
      <w:r w:rsidR="00B1602C" w:rsidRPr="00AC014A">
        <w:rPr>
          <w:rFonts w:ascii="標楷體" w:eastAsia="標楷體" w:hAnsi="標楷體"/>
          <w:szCs w:val="24"/>
        </w:rPr>
        <w:t>40</w:t>
      </w:r>
      <w:r w:rsidR="00B1602C" w:rsidRPr="00AC014A">
        <w:rPr>
          <w:rFonts w:ascii="標楷體" w:eastAsia="標楷體" w:hAnsi="標楷體" w:hint="eastAsia"/>
          <w:szCs w:val="24"/>
        </w:rPr>
        <w:t>至3</w:t>
      </w:r>
      <w:r w:rsidR="00B1602C" w:rsidRPr="00AC014A">
        <w:rPr>
          <w:rFonts w:ascii="標楷體" w:eastAsia="標楷體" w:hAnsi="標楷體"/>
          <w:szCs w:val="24"/>
        </w:rPr>
        <w:t>65</w:t>
      </w:r>
      <w:r w:rsidR="00B1602C" w:rsidRPr="00AC014A">
        <w:rPr>
          <w:rFonts w:ascii="標楷體" w:eastAsia="標楷體" w:hAnsi="標楷體" w:hint="eastAsia"/>
          <w:szCs w:val="24"/>
        </w:rPr>
        <w:t>日，影響推動進度；（2）依文化路徑整合推動平臺委託案於111年8月11日及9月12日召開之專家諮詢會議委員意見：</w:t>
      </w:r>
      <w:r w:rsidR="007A080C" w:rsidRPr="00AC014A">
        <w:rPr>
          <w:rFonts w:ascii="標楷體" w:eastAsia="標楷體" w:hAnsi="標楷體"/>
          <w:bCs/>
          <w:noProof/>
          <w:sz w:val="32"/>
          <w:szCs w:val="32"/>
        </w:rPr>
        <mc:AlternateContent>
          <mc:Choice Requires="wps">
            <w:drawing>
              <wp:anchor distT="0" distB="0" distL="114300" distR="114300" simplePos="0" relativeHeight="251648512" behindDoc="0" locked="0" layoutInCell="1" allowOverlap="1" wp14:anchorId="0A4C4D54" wp14:editId="2C3F5234">
                <wp:simplePos x="0" y="0"/>
                <wp:positionH relativeFrom="page">
                  <wp:posOffset>696595</wp:posOffset>
                </wp:positionH>
                <wp:positionV relativeFrom="paragraph">
                  <wp:posOffset>4445</wp:posOffset>
                </wp:positionV>
                <wp:extent cx="6315710" cy="2795270"/>
                <wp:effectExtent l="0" t="0" r="8890" b="508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710" cy="2795270"/>
                        </a:xfrm>
                        <a:prstGeom prst="rect">
                          <a:avLst/>
                        </a:prstGeom>
                        <a:solidFill>
                          <a:srgbClr val="FFFFFF"/>
                        </a:solidFill>
                        <a:ln w="9525">
                          <a:noFill/>
                          <a:miter lim="800000"/>
                          <a:headEnd/>
                          <a:tailEnd/>
                        </a:ln>
                      </wps:spPr>
                      <wps:txbx>
                        <w:txbxContent>
                          <w:p w:rsidR="00B724F1" w:rsidRDefault="00B724F1" w:rsidP="007A080C">
                            <w:pPr>
                              <w:snapToGrid w:val="0"/>
                              <w:jc w:val="center"/>
                              <w:rPr>
                                <w:rFonts w:ascii="標楷體" w:eastAsia="標楷體" w:hAnsi="標楷體"/>
                                <w:b/>
                              </w:rPr>
                            </w:pPr>
                            <w:r w:rsidRPr="004E5878">
                              <w:rPr>
                                <w:rFonts w:ascii="標楷體" w:eastAsia="標楷體" w:hAnsi="標楷體"/>
                                <w:b/>
                              </w:rPr>
                              <w:t>表</w:t>
                            </w:r>
                            <w:r>
                              <w:rPr>
                                <w:rFonts w:ascii="標楷體" w:eastAsia="標楷體" w:hAnsi="標楷體" w:hint="eastAsia"/>
                                <w:b/>
                              </w:rPr>
                              <w:t>2</w:t>
                            </w:r>
                            <w:r>
                              <w:rPr>
                                <w:rFonts w:ascii="標楷體" w:eastAsia="標楷體" w:hAnsi="標楷體"/>
                                <w:b/>
                              </w:rPr>
                              <w:t>4</w:t>
                            </w:r>
                            <w:r>
                              <w:rPr>
                                <w:rFonts w:ascii="標楷體" w:eastAsia="標楷體" w:hAnsi="標楷體" w:hint="eastAsia"/>
                                <w:b/>
                              </w:rPr>
                              <w:t xml:space="preserve">　</w:t>
                            </w:r>
                            <w:r w:rsidRPr="004E5878">
                              <w:rPr>
                                <w:rFonts w:ascii="標楷體" w:eastAsia="標楷體" w:hAnsi="標楷體" w:hint="eastAsia"/>
                                <w:b/>
                              </w:rPr>
                              <w:t>臺</w:t>
                            </w:r>
                            <w:r w:rsidRPr="004E5878">
                              <w:rPr>
                                <w:rFonts w:ascii="標楷體" w:eastAsia="標楷體" w:hAnsi="標楷體"/>
                                <w:b/>
                              </w:rPr>
                              <w:t>灣試行文化路徑</w:t>
                            </w:r>
                            <w:r w:rsidRPr="004E5878">
                              <w:rPr>
                                <w:rFonts w:ascii="標楷體" w:eastAsia="標楷體" w:hAnsi="標楷體" w:hint="eastAsia"/>
                                <w:b/>
                              </w:rPr>
                              <w:t>相</w:t>
                            </w:r>
                            <w:r w:rsidRPr="004E5878">
                              <w:rPr>
                                <w:rFonts w:ascii="標楷體" w:eastAsia="標楷體" w:hAnsi="標楷體"/>
                                <w:b/>
                              </w:rPr>
                              <w:t>關</w:t>
                            </w:r>
                            <w:r w:rsidRPr="004E5878">
                              <w:rPr>
                                <w:rFonts w:ascii="標楷體" w:eastAsia="標楷體" w:hAnsi="標楷體" w:hint="eastAsia"/>
                                <w:b/>
                              </w:rPr>
                              <w:t>勞務委託案契約執行概</w:t>
                            </w:r>
                            <w:r w:rsidRPr="004E5878">
                              <w:rPr>
                                <w:rFonts w:ascii="標楷體" w:eastAsia="標楷體" w:hAnsi="標楷體"/>
                                <w:b/>
                              </w:rPr>
                              <w:t>況</w:t>
                            </w:r>
                          </w:p>
                          <w:tbl>
                            <w:tblPr>
                              <w:tblStyle w:val="aa"/>
                              <w:tblW w:w="9889" w:type="dxa"/>
                              <w:tblLayout w:type="fixed"/>
                              <w:tblLook w:val="04A0" w:firstRow="1" w:lastRow="0" w:firstColumn="1" w:lastColumn="0" w:noHBand="0" w:noVBand="1"/>
                            </w:tblPr>
                            <w:tblGrid>
                              <w:gridCol w:w="1424"/>
                              <w:gridCol w:w="1722"/>
                              <w:gridCol w:w="1050"/>
                              <w:gridCol w:w="1015"/>
                              <w:gridCol w:w="1418"/>
                              <w:gridCol w:w="992"/>
                              <w:gridCol w:w="992"/>
                              <w:gridCol w:w="1276"/>
                            </w:tblGrid>
                            <w:tr w:rsidR="00B724F1" w:rsidRPr="00610497" w:rsidTr="00BA6F48">
                              <w:tc>
                                <w:tcPr>
                                  <w:tcW w:w="1424" w:type="dxa"/>
                                  <w:vMerge w:val="restart"/>
                                  <w:tcBorders>
                                    <w:tl2br w:val="single" w:sz="4" w:space="0" w:color="auto"/>
                                  </w:tcBorders>
                                </w:tcPr>
                                <w:p w:rsidR="00B724F1" w:rsidRPr="00610497" w:rsidRDefault="00B724F1" w:rsidP="00A73848">
                                  <w:pPr>
                                    <w:snapToGrid w:val="0"/>
                                    <w:ind w:leftChars="186" w:left="564" w:rightChars="-36" w:right="-86" w:hangingChars="59" w:hanging="118"/>
                                    <w:jc w:val="both"/>
                                    <w:rPr>
                                      <w:rFonts w:ascii="標楷體" w:eastAsia="標楷體" w:hAnsi="標楷體"/>
                                      <w:sz w:val="20"/>
                                      <w:szCs w:val="20"/>
                                    </w:rPr>
                                  </w:pPr>
                                  <w:r w:rsidRPr="00610497">
                                    <w:rPr>
                                      <w:rFonts w:ascii="標楷體" w:eastAsia="標楷體" w:hAnsi="標楷體" w:hint="eastAsia"/>
                                      <w:sz w:val="20"/>
                                      <w:szCs w:val="20"/>
                                    </w:rPr>
                                    <w:t>契約期</w:t>
                                  </w:r>
                                  <w:r w:rsidRPr="00610497">
                                    <w:rPr>
                                      <w:rFonts w:ascii="標楷體" w:eastAsia="標楷體" w:hAnsi="標楷體"/>
                                      <w:sz w:val="20"/>
                                      <w:szCs w:val="20"/>
                                    </w:rPr>
                                    <w:t>程</w:t>
                                  </w:r>
                                </w:p>
                                <w:p w:rsidR="00B724F1" w:rsidRDefault="00B724F1" w:rsidP="00A73848">
                                  <w:pPr>
                                    <w:snapToGrid w:val="0"/>
                                    <w:ind w:rightChars="15" w:right="36"/>
                                    <w:jc w:val="both"/>
                                    <w:rPr>
                                      <w:rFonts w:ascii="標楷體" w:eastAsia="標楷體" w:hAnsi="標楷體"/>
                                      <w:sz w:val="20"/>
                                      <w:szCs w:val="20"/>
                                    </w:rPr>
                                  </w:pPr>
                                </w:p>
                                <w:p w:rsidR="00B724F1" w:rsidRDefault="00B724F1" w:rsidP="00F777CA">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文化</w:t>
                                  </w:r>
                                </w:p>
                                <w:p w:rsidR="00B724F1" w:rsidRPr="00F777CA" w:rsidRDefault="00B724F1" w:rsidP="00F777CA">
                                  <w:pPr>
                                    <w:snapToGrid w:val="0"/>
                                    <w:ind w:leftChars="-31" w:left="-69" w:rightChars="-50" w:right="-120" w:hangingChars="3" w:hanging="5"/>
                                    <w:jc w:val="both"/>
                                    <w:rPr>
                                      <w:rFonts w:ascii="標楷體" w:eastAsia="標楷體" w:hAnsi="標楷體"/>
                                      <w:spacing w:val="-10"/>
                                      <w:sz w:val="20"/>
                                      <w:szCs w:val="20"/>
                                    </w:rPr>
                                  </w:pPr>
                                  <w:r w:rsidRPr="00F777CA">
                                    <w:rPr>
                                      <w:rFonts w:ascii="標楷體" w:eastAsia="標楷體" w:hAnsi="標楷體" w:hint="eastAsia"/>
                                      <w:spacing w:val="-10"/>
                                      <w:sz w:val="20"/>
                                      <w:szCs w:val="20"/>
                                    </w:rPr>
                                    <w:t>路徑</w:t>
                                  </w:r>
                                  <w:r w:rsidRPr="00F777CA">
                                    <w:rPr>
                                      <w:rFonts w:ascii="標楷體" w:eastAsia="標楷體" w:hAnsi="標楷體"/>
                                      <w:spacing w:val="-10"/>
                                      <w:sz w:val="20"/>
                                      <w:szCs w:val="20"/>
                                    </w:rPr>
                                    <w:t>名稱</w:t>
                                  </w:r>
                                </w:p>
                              </w:tc>
                              <w:tc>
                                <w:tcPr>
                                  <w:tcW w:w="3787" w:type="dxa"/>
                                  <w:gridSpan w:val="3"/>
                                  <w:tcBorders>
                                    <w:right w:val="double" w:sz="4" w:space="0" w:color="auto"/>
                                  </w:tcBorders>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sz w:val="20"/>
                                      <w:szCs w:val="20"/>
                                    </w:rPr>
                                    <w:t>110</w:t>
                                  </w:r>
                                  <w:r w:rsidRPr="00610497">
                                    <w:rPr>
                                      <w:rFonts w:ascii="標楷體" w:eastAsia="標楷體" w:hAnsi="標楷體" w:hint="eastAsia"/>
                                      <w:sz w:val="20"/>
                                      <w:szCs w:val="20"/>
                                    </w:rPr>
                                    <w:t>至</w:t>
                                  </w:r>
                                  <w:r w:rsidRPr="00610497">
                                    <w:rPr>
                                      <w:rFonts w:ascii="標楷體" w:eastAsia="標楷體" w:hAnsi="標楷體"/>
                                      <w:sz w:val="20"/>
                                      <w:szCs w:val="20"/>
                                    </w:rPr>
                                    <w:t>111年度</w:t>
                                  </w:r>
                                </w:p>
                              </w:tc>
                              <w:tc>
                                <w:tcPr>
                                  <w:tcW w:w="4678" w:type="dxa"/>
                                  <w:gridSpan w:val="4"/>
                                  <w:tcBorders>
                                    <w:left w:val="double" w:sz="4" w:space="0" w:color="auto"/>
                                  </w:tcBorders>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12年度</w:t>
                                  </w:r>
                                </w:p>
                              </w:tc>
                            </w:tr>
                            <w:tr w:rsidR="00B724F1" w:rsidRPr="00610497" w:rsidTr="00BA6F48">
                              <w:tc>
                                <w:tcPr>
                                  <w:tcW w:w="1424" w:type="dxa"/>
                                  <w:vMerge/>
                                  <w:tcBorders>
                                    <w:tl2br w:val="single" w:sz="4" w:space="0" w:color="auto"/>
                                  </w:tcBorders>
                                  <w:vAlign w:val="center"/>
                                </w:tcPr>
                                <w:p w:rsidR="00B724F1" w:rsidRPr="00610497" w:rsidRDefault="00B724F1" w:rsidP="00A73848">
                                  <w:pPr>
                                    <w:snapToGrid w:val="0"/>
                                    <w:jc w:val="both"/>
                                    <w:rPr>
                                      <w:rFonts w:ascii="標楷體" w:eastAsia="標楷體" w:hAnsi="標楷體"/>
                                      <w:sz w:val="20"/>
                                      <w:szCs w:val="20"/>
                                    </w:rPr>
                                  </w:pPr>
                                </w:p>
                              </w:tc>
                              <w:tc>
                                <w:tcPr>
                                  <w:tcW w:w="1722" w:type="dxa"/>
                                  <w:tcBorders>
                                    <w:bottom w:val="single" w:sz="4" w:space="0" w:color="auto"/>
                                  </w:tcBorders>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廠商名稱</w:t>
                                  </w:r>
                                </w:p>
                              </w:tc>
                              <w:tc>
                                <w:tcPr>
                                  <w:tcW w:w="1050" w:type="dxa"/>
                                  <w:tcBorders>
                                    <w:bottom w:val="sing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0"/>
                                      <w:sz w:val="20"/>
                                      <w:szCs w:val="20"/>
                                    </w:rPr>
                                  </w:pPr>
                                  <w:r w:rsidRPr="00610497">
                                    <w:rPr>
                                      <w:rFonts w:ascii="標楷體" w:eastAsia="標楷體" w:hAnsi="標楷體" w:hint="eastAsia"/>
                                      <w:spacing w:val="-10"/>
                                      <w:sz w:val="20"/>
                                      <w:szCs w:val="20"/>
                                    </w:rPr>
                                    <w:t>契約起始日</w:t>
                                  </w:r>
                                </w:p>
                              </w:tc>
                              <w:tc>
                                <w:tcPr>
                                  <w:tcW w:w="1015" w:type="dxa"/>
                                  <w:tcBorders>
                                    <w:bottom w:val="single" w:sz="4" w:space="0" w:color="auto"/>
                                    <w:right w:val="double" w:sz="4" w:space="0" w:color="auto"/>
                                  </w:tcBorders>
                                  <w:vAlign w:val="center"/>
                                </w:tcPr>
                                <w:p w:rsidR="00B724F1" w:rsidRPr="006C696A" w:rsidRDefault="00B724F1" w:rsidP="006C696A">
                                  <w:pPr>
                                    <w:snapToGrid w:val="0"/>
                                    <w:ind w:leftChars="-40" w:left="-91" w:rightChars="-36" w:right="-86" w:hangingChars="3" w:hanging="5"/>
                                    <w:jc w:val="center"/>
                                    <w:rPr>
                                      <w:rFonts w:ascii="標楷體" w:eastAsia="標楷體" w:hAnsi="標楷體"/>
                                      <w:spacing w:val="-10"/>
                                      <w:sz w:val="20"/>
                                      <w:szCs w:val="20"/>
                                    </w:rPr>
                                  </w:pPr>
                                  <w:r w:rsidRPr="006C696A">
                                    <w:rPr>
                                      <w:rFonts w:ascii="標楷體" w:eastAsia="標楷體" w:hAnsi="標楷體" w:hint="eastAsia"/>
                                      <w:spacing w:val="-10"/>
                                      <w:sz w:val="20"/>
                                      <w:szCs w:val="20"/>
                                    </w:rPr>
                                    <w:t>契</w:t>
                                  </w:r>
                                  <w:r w:rsidRPr="006C696A">
                                    <w:rPr>
                                      <w:rFonts w:ascii="標楷體" w:eastAsia="標楷體" w:hAnsi="標楷體"/>
                                      <w:spacing w:val="-10"/>
                                      <w:sz w:val="20"/>
                                      <w:szCs w:val="20"/>
                                    </w:rPr>
                                    <w:t>約</w:t>
                                  </w:r>
                                  <w:r w:rsidRPr="006C696A">
                                    <w:rPr>
                                      <w:rFonts w:ascii="標楷體" w:eastAsia="標楷體" w:hAnsi="標楷體" w:hint="eastAsia"/>
                                      <w:spacing w:val="-10"/>
                                      <w:sz w:val="20"/>
                                      <w:szCs w:val="20"/>
                                    </w:rPr>
                                    <w:t>結</w:t>
                                  </w:r>
                                  <w:r w:rsidRPr="006C696A">
                                    <w:rPr>
                                      <w:rFonts w:ascii="標楷體" w:eastAsia="標楷體" w:hAnsi="標楷體"/>
                                      <w:spacing w:val="-10"/>
                                      <w:sz w:val="20"/>
                                      <w:szCs w:val="20"/>
                                    </w:rPr>
                                    <w:t>束日</w:t>
                                  </w:r>
                                </w:p>
                              </w:tc>
                              <w:tc>
                                <w:tcPr>
                                  <w:tcW w:w="1418" w:type="dxa"/>
                                  <w:tcBorders>
                                    <w:left w:val="double" w:sz="4" w:space="0" w:color="auto"/>
                                    <w:bottom w:val="single" w:sz="4" w:space="0" w:color="auto"/>
                                  </w:tcBorders>
                                  <w:vAlign w:val="center"/>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hint="eastAsia"/>
                                      <w:sz w:val="20"/>
                                      <w:szCs w:val="20"/>
                                    </w:rPr>
                                    <w:t>廠商名稱</w:t>
                                  </w:r>
                                </w:p>
                              </w:tc>
                              <w:tc>
                                <w:tcPr>
                                  <w:tcW w:w="992" w:type="dxa"/>
                                  <w:tcBorders>
                                    <w:bottom w:val="single" w:sz="4" w:space="0" w:color="auto"/>
                                  </w:tcBorders>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簽核定日</w:t>
                                  </w:r>
                                </w:p>
                              </w:tc>
                              <w:tc>
                                <w:tcPr>
                                  <w:tcW w:w="992" w:type="dxa"/>
                                  <w:tcBorders>
                                    <w:bottom w:val="sing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6"/>
                                      <w:sz w:val="20"/>
                                      <w:szCs w:val="20"/>
                                    </w:rPr>
                                  </w:pPr>
                                  <w:r w:rsidRPr="00610497">
                                    <w:rPr>
                                      <w:rFonts w:ascii="標楷體" w:eastAsia="標楷體" w:hAnsi="標楷體" w:hint="eastAsia"/>
                                      <w:spacing w:val="-10"/>
                                      <w:sz w:val="20"/>
                                      <w:szCs w:val="20"/>
                                    </w:rPr>
                                    <w:t>契約起始日</w:t>
                                  </w:r>
                                </w:p>
                              </w:tc>
                              <w:tc>
                                <w:tcPr>
                                  <w:tcW w:w="1276" w:type="dxa"/>
                                  <w:vAlign w:val="center"/>
                                </w:tcPr>
                                <w:p w:rsidR="00B724F1" w:rsidRPr="002E153B" w:rsidRDefault="00B724F1" w:rsidP="00855D84">
                                  <w:pPr>
                                    <w:snapToGrid w:val="0"/>
                                    <w:ind w:leftChars="-40" w:left="-91" w:rightChars="-36" w:right="-86" w:hangingChars="3" w:hanging="5"/>
                                    <w:jc w:val="both"/>
                                    <w:rPr>
                                      <w:rFonts w:ascii="標楷體" w:eastAsia="標楷體" w:hAnsi="標楷體"/>
                                      <w:spacing w:val="-10"/>
                                      <w:sz w:val="20"/>
                                      <w:szCs w:val="20"/>
                                    </w:rPr>
                                  </w:pPr>
                                  <w:r w:rsidRPr="002E153B">
                                    <w:rPr>
                                      <w:rFonts w:ascii="標楷體" w:eastAsia="標楷體" w:hAnsi="標楷體" w:hint="eastAsia"/>
                                      <w:spacing w:val="-10"/>
                                      <w:sz w:val="20"/>
                                      <w:szCs w:val="20"/>
                                    </w:rPr>
                                    <w:t>契</w:t>
                                  </w:r>
                                  <w:r w:rsidRPr="002E153B">
                                    <w:rPr>
                                      <w:rFonts w:ascii="標楷體" w:eastAsia="標楷體" w:hAnsi="標楷體"/>
                                      <w:spacing w:val="-10"/>
                                      <w:sz w:val="20"/>
                                      <w:szCs w:val="20"/>
                                    </w:rPr>
                                    <w:t>約</w:t>
                                  </w:r>
                                  <w:r w:rsidRPr="002E153B">
                                    <w:rPr>
                                      <w:rFonts w:ascii="標楷體" w:eastAsia="標楷體" w:hAnsi="標楷體" w:hint="eastAsia"/>
                                      <w:spacing w:val="-10"/>
                                      <w:sz w:val="20"/>
                                      <w:szCs w:val="20"/>
                                    </w:rPr>
                                    <w:t>起</w:t>
                                  </w:r>
                                  <w:r w:rsidRPr="002E153B">
                                    <w:rPr>
                                      <w:rFonts w:ascii="標楷體" w:eastAsia="標楷體" w:hAnsi="標楷體"/>
                                      <w:spacing w:val="-10"/>
                                      <w:sz w:val="20"/>
                                      <w:szCs w:val="20"/>
                                    </w:rPr>
                                    <w:t>始</w:t>
                                  </w:r>
                                  <w:r w:rsidRPr="002E153B">
                                    <w:rPr>
                                      <w:rFonts w:ascii="標楷體" w:eastAsia="標楷體" w:hAnsi="標楷體" w:hint="eastAsia"/>
                                      <w:spacing w:val="-10"/>
                                      <w:sz w:val="20"/>
                                      <w:szCs w:val="20"/>
                                    </w:rPr>
                                    <w:t>日與前年度契</w:t>
                                  </w:r>
                                  <w:r w:rsidRPr="002E153B">
                                    <w:rPr>
                                      <w:rFonts w:ascii="標楷體" w:eastAsia="標楷體" w:hAnsi="標楷體"/>
                                      <w:spacing w:val="-10"/>
                                      <w:sz w:val="20"/>
                                      <w:szCs w:val="20"/>
                                    </w:rPr>
                                    <w:t>約</w:t>
                                  </w:r>
                                  <w:r w:rsidRPr="002E153B">
                                    <w:rPr>
                                      <w:rFonts w:ascii="標楷體" w:eastAsia="標楷體" w:hAnsi="標楷體" w:hint="eastAsia"/>
                                      <w:spacing w:val="-10"/>
                                      <w:sz w:val="20"/>
                                      <w:szCs w:val="20"/>
                                    </w:rPr>
                                    <w:t>結</w:t>
                                  </w:r>
                                  <w:r w:rsidRPr="002E153B">
                                    <w:rPr>
                                      <w:rFonts w:ascii="標楷體" w:eastAsia="標楷體" w:hAnsi="標楷體"/>
                                      <w:spacing w:val="-10"/>
                                      <w:sz w:val="20"/>
                                      <w:szCs w:val="20"/>
                                    </w:rPr>
                                    <w:t>束日</w:t>
                                  </w:r>
                                  <w:r w:rsidRPr="002E153B">
                                    <w:rPr>
                                      <w:rFonts w:ascii="標楷體" w:eastAsia="標楷體" w:hAnsi="標楷體" w:hint="eastAsia"/>
                                      <w:spacing w:val="-10"/>
                                      <w:sz w:val="20"/>
                                      <w:szCs w:val="20"/>
                                    </w:rPr>
                                    <w:t>相距日數</w:t>
                                  </w:r>
                                </w:p>
                              </w:tc>
                            </w:tr>
                            <w:tr w:rsidR="00B724F1" w:rsidRPr="00610497" w:rsidTr="00BA6F48">
                              <w:trPr>
                                <w:trHeight w:val="520"/>
                              </w:trPr>
                              <w:tc>
                                <w:tcPr>
                                  <w:tcW w:w="1424" w:type="dxa"/>
                                  <w:vAlign w:val="center"/>
                                </w:tcPr>
                                <w:p w:rsidR="00B724F1" w:rsidRPr="000011DD" w:rsidRDefault="00B724F1" w:rsidP="00F777CA">
                                  <w:pPr>
                                    <w:snapToGrid w:val="0"/>
                                    <w:ind w:leftChars="-31" w:left="-68" w:rightChars="-50" w:right="-120" w:hangingChars="3" w:hanging="6"/>
                                    <w:jc w:val="both"/>
                                    <w:rPr>
                                      <w:rFonts w:ascii="標楷體" w:eastAsia="標楷體" w:hAnsi="標楷體"/>
                                      <w:sz w:val="20"/>
                                      <w:szCs w:val="20"/>
                                    </w:rPr>
                                  </w:pPr>
                                  <w:r w:rsidRPr="000011DD">
                                    <w:rPr>
                                      <w:rFonts w:ascii="標楷體" w:eastAsia="標楷體" w:hAnsi="標楷體" w:hint="eastAsia"/>
                                      <w:sz w:val="20"/>
                                      <w:szCs w:val="20"/>
                                    </w:rPr>
                                    <w:t>水</w:t>
                                  </w:r>
                                  <w:r w:rsidRPr="000011DD">
                                    <w:rPr>
                                      <w:rFonts w:ascii="標楷體" w:eastAsia="標楷體" w:hAnsi="標楷體"/>
                                      <w:sz w:val="20"/>
                                      <w:szCs w:val="20"/>
                                    </w:rPr>
                                    <w:t>文化路徑</w:t>
                                  </w:r>
                                </w:p>
                              </w:tc>
                              <w:tc>
                                <w:tcPr>
                                  <w:tcW w:w="1722" w:type="dxa"/>
                                  <w:vAlign w:val="center"/>
                                </w:tcPr>
                                <w:p w:rsidR="00B724F1" w:rsidRPr="000011DD" w:rsidRDefault="00B724F1" w:rsidP="00A73848">
                                  <w:pPr>
                                    <w:snapToGrid w:val="0"/>
                                    <w:ind w:leftChars="-31" w:left="-68" w:rightChars="-18" w:right="-43" w:hangingChars="3" w:hanging="6"/>
                                    <w:jc w:val="both"/>
                                    <w:rPr>
                                      <w:rFonts w:ascii="標楷體" w:eastAsia="標楷體" w:hAnsi="標楷體"/>
                                      <w:sz w:val="20"/>
                                      <w:szCs w:val="20"/>
                                    </w:rPr>
                                  </w:pPr>
                                  <w:r w:rsidRPr="000011DD">
                                    <w:rPr>
                                      <w:rFonts w:ascii="標楷體" w:eastAsia="標楷體" w:hAnsi="標楷體" w:hint="eastAsia"/>
                                      <w:sz w:val="20"/>
                                      <w:szCs w:val="20"/>
                                    </w:rPr>
                                    <w:t>麥</w:t>
                                  </w:r>
                                  <w:r w:rsidRPr="000011DD">
                                    <w:rPr>
                                      <w:rFonts w:ascii="標楷體" w:eastAsia="標楷體" w:hAnsi="標楷體"/>
                                      <w:sz w:val="20"/>
                                      <w:szCs w:val="20"/>
                                    </w:rPr>
                                    <w:t>格規劃設計</w:t>
                                  </w:r>
                                  <w:r w:rsidRPr="000011DD">
                                    <w:rPr>
                                      <w:rFonts w:ascii="標楷體" w:eastAsia="標楷體" w:hAnsi="標楷體" w:hint="eastAsia"/>
                                      <w:sz w:val="20"/>
                                      <w:szCs w:val="20"/>
                                    </w:rPr>
                                    <w:t>顧</w:t>
                                  </w:r>
                                  <w:r w:rsidRPr="000011DD">
                                    <w:rPr>
                                      <w:rFonts w:ascii="標楷體" w:eastAsia="標楷體" w:hAnsi="標楷體"/>
                                      <w:sz w:val="20"/>
                                      <w:szCs w:val="20"/>
                                    </w:rPr>
                                    <w:t>問（</w:t>
                                  </w:r>
                                  <w:r w:rsidRPr="000011DD">
                                    <w:rPr>
                                      <w:rFonts w:ascii="標楷體" w:eastAsia="標楷體" w:hAnsi="標楷體" w:hint="eastAsia"/>
                                      <w:sz w:val="20"/>
                                      <w:szCs w:val="20"/>
                                    </w:rPr>
                                    <w:t>股</w:t>
                                  </w:r>
                                  <w:r w:rsidRPr="000011DD">
                                    <w:rPr>
                                      <w:rFonts w:ascii="標楷體" w:eastAsia="標楷體" w:hAnsi="標楷體"/>
                                      <w:sz w:val="20"/>
                                      <w:szCs w:val="20"/>
                                    </w:rPr>
                                    <w:t>）</w:t>
                                  </w:r>
                                  <w:r w:rsidRPr="000011DD">
                                    <w:rPr>
                                      <w:rFonts w:ascii="標楷體" w:eastAsia="標楷體" w:hAnsi="標楷體" w:hint="eastAsia"/>
                                      <w:sz w:val="20"/>
                                      <w:szCs w:val="20"/>
                                    </w:rPr>
                                    <w:t>公</w:t>
                                  </w:r>
                                  <w:r w:rsidRPr="000011DD">
                                    <w:rPr>
                                      <w:rFonts w:ascii="標楷體" w:eastAsia="標楷體" w:hAnsi="標楷體"/>
                                      <w:sz w:val="20"/>
                                      <w:szCs w:val="20"/>
                                    </w:rPr>
                                    <w:t>司</w:t>
                                  </w:r>
                                </w:p>
                              </w:tc>
                              <w:tc>
                                <w:tcPr>
                                  <w:tcW w:w="1050" w:type="dxa"/>
                                  <w:vAlign w:val="center"/>
                                </w:tcPr>
                                <w:p w:rsidR="00B724F1" w:rsidRPr="000011DD" w:rsidRDefault="00B724F1" w:rsidP="00A73848">
                                  <w:pPr>
                                    <w:snapToGrid w:val="0"/>
                                    <w:ind w:leftChars="-40" w:left="-90" w:rightChars="-36" w:right="-86" w:hangingChars="3" w:hanging="6"/>
                                    <w:jc w:val="center"/>
                                    <w:rPr>
                                      <w:rFonts w:ascii="標楷體" w:eastAsia="標楷體" w:hAnsi="標楷體"/>
                                      <w:sz w:val="20"/>
                                      <w:szCs w:val="20"/>
                                    </w:rPr>
                                  </w:pPr>
                                  <w:r w:rsidRPr="000011DD">
                                    <w:rPr>
                                      <w:rFonts w:ascii="標楷體" w:eastAsia="標楷體" w:hAnsi="標楷體" w:hint="eastAsia"/>
                                      <w:sz w:val="20"/>
                                      <w:szCs w:val="20"/>
                                    </w:rPr>
                                    <w:t>1</w:t>
                                  </w:r>
                                  <w:r w:rsidRPr="000011DD">
                                    <w:rPr>
                                      <w:rFonts w:ascii="標楷體" w:eastAsia="標楷體" w:hAnsi="標楷體"/>
                                      <w:sz w:val="20"/>
                                      <w:szCs w:val="20"/>
                                    </w:rPr>
                                    <w:t>11.</w:t>
                                  </w:r>
                                  <w:r>
                                    <w:rPr>
                                      <w:rFonts w:ascii="標楷體" w:eastAsia="標楷體" w:hAnsi="標楷體" w:hint="eastAsia"/>
                                      <w:sz w:val="20"/>
                                      <w:szCs w:val="20"/>
                                    </w:rPr>
                                    <w:t>0</w:t>
                                  </w:r>
                                  <w:r w:rsidRPr="000011DD">
                                    <w:rPr>
                                      <w:rFonts w:ascii="標楷體" w:eastAsia="標楷體" w:hAnsi="標楷體"/>
                                      <w:sz w:val="20"/>
                                      <w:szCs w:val="20"/>
                                    </w:rPr>
                                    <w:t>1.25</w:t>
                                  </w:r>
                                </w:p>
                              </w:tc>
                              <w:tc>
                                <w:tcPr>
                                  <w:tcW w:w="5693" w:type="dxa"/>
                                  <w:gridSpan w:val="5"/>
                                  <w:vAlign w:val="center"/>
                                </w:tcPr>
                                <w:p w:rsidR="00B724F1" w:rsidRPr="000011DD" w:rsidRDefault="00B724F1" w:rsidP="00A73848">
                                  <w:pPr>
                                    <w:snapToGrid w:val="0"/>
                                    <w:ind w:leftChars="-40" w:left="-16" w:rightChars="-36" w:right="-86" w:hangingChars="40" w:hanging="80"/>
                                    <w:jc w:val="center"/>
                                    <w:rPr>
                                      <w:rFonts w:ascii="標楷體" w:eastAsia="標楷體" w:hAnsi="標楷體"/>
                                      <w:sz w:val="20"/>
                                      <w:szCs w:val="20"/>
                                    </w:rPr>
                                  </w:pPr>
                                  <w:r w:rsidRPr="000011DD">
                                    <w:rPr>
                                      <w:rFonts w:ascii="標楷體" w:eastAsia="標楷體" w:hAnsi="標楷體" w:hint="eastAsia"/>
                                      <w:sz w:val="20"/>
                                      <w:szCs w:val="20"/>
                                    </w:rPr>
                                    <w:t>（截</w:t>
                                  </w:r>
                                  <w:r w:rsidRPr="000011DD">
                                    <w:rPr>
                                      <w:rFonts w:ascii="標楷體" w:eastAsia="標楷體" w:hAnsi="標楷體"/>
                                      <w:sz w:val="20"/>
                                      <w:szCs w:val="20"/>
                                    </w:rPr>
                                    <w:t>至</w:t>
                                  </w:r>
                                  <w:r w:rsidRPr="000011DD">
                                    <w:rPr>
                                      <w:rFonts w:ascii="標楷體" w:eastAsia="標楷體" w:hAnsi="標楷體" w:hint="eastAsia"/>
                                      <w:sz w:val="20"/>
                                      <w:szCs w:val="20"/>
                                    </w:rPr>
                                    <w:t>112.11.24</w:t>
                                  </w:r>
                                  <w:r w:rsidRPr="000011DD">
                                    <w:rPr>
                                      <w:rFonts w:ascii="標楷體" w:eastAsia="標楷體" w:hAnsi="標楷體"/>
                                      <w:sz w:val="20"/>
                                      <w:szCs w:val="20"/>
                                    </w:rPr>
                                    <w:t>止尚未屆期）</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林</w:t>
                                  </w:r>
                                  <w:r w:rsidRPr="00610497">
                                    <w:rPr>
                                      <w:rFonts w:ascii="標楷體" w:eastAsia="標楷體" w:hAnsi="標楷體"/>
                                      <w:sz w:val="20"/>
                                      <w:szCs w:val="20"/>
                                    </w:rPr>
                                    <w:t>業文化路</w:t>
                                  </w:r>
                                  <w:r w:rsidRPr="00610497">
                                    <w:rPr>
                                      <w:rFonts w:ascii="標楷體" w:eastAsia="標楷體" w:hAnsi="標楷體" w:hint="eastAsia"/>
                                      <w:sz w:val="20"/>
                                      <w:szCs w:val="20"/>
                                    </w:rPr>
                                    <w:t>徑</w:t>
                                  </w:r>
                                </w:p>
                              </w:tc>
                              <w:tc>
                                <w:tcPr>
                                  <w:tcW w:w="1722" w:type="dxa"/>
                                  <w:vAlign w:val="center"/>
                                </w:tcPr>
                                <w:p w:rsidR="00B724F1" w:rsidRPr="00610497" w:rsidRDefault="00B724F1" w:rsidP="00A73848">
                                  <w:pPr>
                                    <w:snapToGrid w:val="0"/>
                                    <w:ind w:leftChars="-40" w:left="-16" w:rightChars="-36" w:right="-86" w:hangingChars="40" w:hanging="80"/>
                                    <w:jc w:val="both"/>
                                    <w:rPr>
                                      <w:rFonts w:ascii="標楷體" w:eastAsia="標楷體" w:hAnsi="標楷體"/>
                                      <w:sz w:val="20"/>
                                      <w:szCs w:val="20"/>
                                    </w:rPr>
                                  </w:pPr>
                                  <w:r w:rsidRPr="00610497">
                                    <w:rPr>
                                      <w:rFonts w:ascii="標楷體" w:eastAsia="標楷體" w:hAnsi="標楷體" w:hint="eastAsia"/>
                                      <w:sz w:val="20"/>
                                      <w:szCs w:val="20"/>
                                    </w:rPr>
                                    <w:t>國</w:t>
                                  </w:r>
                                  <w:r w:rsidRPr="00610497">
                                    <w:rPr>
                                      <w:rFonts w:ascii="標楷體" w:eastAsia="標楷體" w:hAnsi="標楷體"/>
                                      <w:sz w:val="20"/>
                                      <w:szCs w:val="20"/>
                                    </w:rPr>
                                    <w:t>立雲林科技大學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10.</w:t>
                                  </w:r>
                                  <w:r>
                                    <w:rPr>
                                      <w:rFonts w:ascii="標楷體" w:eastAsia="標楷體" w:hAnsi="標楷體"/>
                                      <w:sz w:val="20"/>
                                      <w:szCs w:val="20"/>
                                    </w:rPr>
                                    <w:t>0</w:t>
                                  </w:r>
                                  <w:r w:rsidRPr="00610497">
                                    <w:rPr>
                                      <w:rFonts w:ascii="標楷體" w:eastAsia="標楷體" w:hAnsi="標楷體"/>
                                      <w:sz w:val="20"/>
                                      <w:szCs w:val="20"/>
                                    </w:rPr>
                                    <w:t>7.13</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111.11.</w:t>
                                  </w:r>
                                  <w:r>
                                    <w:rPr>
                                      <w:rFonts w:ascii="標楷體" w:eastAsia="標楷體" w:hAnsi="標楷體"/>
                                      <w:sz w:val="20"/>
                                      <w:szCs w:val="20"/>
                                    </w:rPr>
                                    <w:t>0</w:t>
                                  </w:r>
                                  <w:r w:rsidRPr="004E5878">
                                    <w:rPr>
                                      <w:rFonts w:ascii="標楷體" w:eastAsia="標楷體" w:hAnsi="標楷體" w:hint="eastAsia"/>
                                      <w:sz w:val="20"/>
                                      <w:szCs w:val="20"/>
                                    </w:rPr>
                                    <w:t>9</w:t>
                                  </w:r>
                                </w:p>
                              </w:tc>
                              <w:tc>
                                <w:tcPr>
                                  <w:tcW w:w="1418" w:type="dxa"/>
                                  <w:tcBorders>
                                    <w:left w:val="doub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4"/>
                                      <w:sz w:val="20"/>
                                      <w:szCs w:val="20"/>
                                    </w:rPr>
                                  </w:pPr>
                                  <w:r w:rsidRPr="007634A5">
                                    <w:rPr>
                                      <w:rFonts w:ascii="標楷體" w:eastAsia="標楷體" w:hAnsi="標楷體" w:hint="eastAsia"/>
                                      <w:spacing w:val="-14"/>
                                      <w:sz w:val="20"/>
                                      <w:szCs w:val="20"/>
                                    </w:rPr>
                                    <w:t>國立雲林科技大學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112.</w:t>
                                  </w:r>
                                  <w:r>
                                    <w:rPr>
                                      <w:rFonts w:ascii="標楷體" w:eastAsia="標楷體" w:hAnsi="標楷體"/>
                                      <w:sz w:val="20"/>
                                      <w:szCs w:val="20"/>
                                    </w:rPr>
                                    <w:t>0</w:t>
                                  </w:r>
                                  <w:r w:rsidRPr="00610497">
                                    <w:rPr>
                                      <w:rFonts w:ascii="標楷體" w:eastAsia="標楷體" w:hAnsi="標楷體" w:hint="eastAsia"/>
                                      <w:sz w:val="20"/>
                                      <w:szCs w:val="20"/>
                                    </w:rPr>
                                    <w:t>3.15</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112.11.</w:t>
                                  </w:r>
                                  <w:r>
                                    <w:rPr>
                                      <w:rFonts w:ascii="標楷體" w:eastAsia="標楷體" w:hAnsi="標楷體"/>
                                      <w:sz w:val="20"/>
                                      <w:szCs w:val="20"/>
                                    </w:rPr>
                                    <w:t>0</w:t>
                                  </w:r>
                                  <w:r w:rsidRPr="00610497">
                                    <w:rPr>
                                      <w:rFonts w:ascii="標楷體" w:eastAsia="標楷體" w:hAnsi="標楷體" w:hint="eastAsia"/>
                                      <w:sz w:val="20"/>
                                      <w:szCs w:val="20"/>
                                    </w:rPr>
                                    <w:t>9</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365</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礦</w:t>
                                  </w:r>
                                  <w:r w:rsidRPr="00610497">
                                    <w:rPr>
                                      <w:rFonts w:ascii="標楷體" w:eastAsia="標楷體" w:hAnsi="標楷體"/>
                                      <w:sz w:val="20"/>
                                      <w:szCs w:val="20"/>
                                    </w:rPr>
                                    <w:t>業文化路徑</w:t>
                                  </w:r>
                                </w:p>
                              </w:tc>
                              <w:tc>
                                <w:tcPr>
                                  <w:tcW w:w="1722" w:type="dxa"/>
                                  <w:vAlign w:val="center"/>
                                </w:tcPr>
                                <w:p w:rsidR="00B724F1" w:rsidRPr="00610497" w:rsidRDefault="00B724F1" w:rsidP="00A73848">
                                  <w:pPr>
                                    <w:snapToGrid w:val="0"/>
                                    <w:ind w:leftChars="-40" w:left="-16" w:rightChars="-36" w:right="-86" w:hangingChars="40" w:hanging="80"/>
                                    <w:jc w:val="both"/>
                                    <w:rPr>
                                      <w:rFonts w:ascii="標楷體" w:eastAsia="標楷體" w:hAnsi="標楷體"/>
                                      <w:sz w:val="20"/>
                                      <w:szCs w:val="20"/>
                                    </w:rPr>
                                  </w:pPr>
                                  <w:r w:rsidRPr="00610497">
                                    <w:rPr>
                                      <w:rFonts w:ascii="標楷體" w:eastAsia="標楷體" w:hAnsi="標楷體" w:hint="eastAsia"/>
                                      <w:sz w:val="20"/>
                                      <w:szCs w:val="20"/>
                                    </w:rPr>
                                    <w:t>國</w:t>
                                  </w:r>
                                  <w:r w:rsidRPr="00610497">
                                    <w:rPr>
                                      <w:rFonts w:ascii="標楷體" w:eastAsia="標楷體" w:hAnsi="標楷體"/>
                                      <w:sz w:val="20"/>
                                      <w:szCs w:val="20"/>
                                    </w:rPr>
                                    <w:t>立雲林科技大學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10.</w:t>
                                  </w:r>
                                  <w:r>
                                    <w:rPr>
                                      <w:rFonts w:ascii="標楷體" w:eastAsia="標楷體" w:hAnsi="標楷體"/>
                                      <w:sz w:val="20"/>
                                      <w:szCs w:val="20"/>
                                    </w:rPr>
                                    <w:t>0</w:t>
                                  </w:r>
                                  <w:r w:rsidRPr="00610497">
                                    <w:rPr>
                                      <w:rFonts w:ascii="標楷體" w:eastAsia="標楷體" w:hAnsi="標楷體"/>
                                      <w:sz w:val="20"/>
                                      <w:szCs w:val="20"/>
                                    </w:rPr>
                                    <w:t>7.08</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Pr>
                                      <w:rFonts w:ascii="標楷體" w:eastAsia="標楷體" w:hAnsi="標楷體"/>
                                      <w:sz w:val="20"/>
                                      <w:szCs w:val="20"/>
                                    </w:rPr>
                                    <w:t>0</w:t>
                                  </w:r>
                                  <w:r w:rsidRPr="004E5878">
                                    <w:rPr>
                                      <w:rFonts w:ascii="標楷體" w:eastAsia="標楷體" w:hAnsi="標楷體" w:hint="eastAsia"/>
                                      <w:sz w:val="20"/>
                                      <w:szCs w:val="20"/>
                                    </w:rPr>
                                    <w:t>7.31</w:t>
                                  </w:r>
                                </w:p>
                              </w:tc>
                              <w:tc>
                                <w:tcPr>
                                  <w:tcW w:w="1418" w:type="dxa"/>
                                  <w:tcBorders>
                                    <w:left w:val="double" w:sz="4" w:space="0" w:color="auto"/>
                                  </w:tcBorders>
                                  <w:vAlign w:val="center"/>
                                </w:tcPr>
                                <w:p w:rsidR="00B724F1" w:rsidRPr="00610497" w:rsidRDefault="00B724F1" w:rsidP="00A73848">
                                  <w:pPr>
                                    <w:snapToGrid w:val="0"/>
                                    <w:ind w:leftChars="-31" w:left="-68" w:rightChars="-18" w:right="-43" w:hangingChars="3" w:hanging="6"/>
                                    <w:jc w:val="both"/>
                                    <w:rPr>
                                      <w:rFonts w:ascii="標楷體" w:eastAsia="標楷體" w:hAnsi="標楷體"/>
                                      <w:spacing w:val="-2"/>
                                      <w:sz w:val="20"/>
                                      <w:szCs w:val="20"/>
                                    </w:rPr>
                                  </w:pPr>
                                  <w:r w:rsidRPr="00610497">
                                    <w:rPr>
                                      <w:rFonts w:ascii="標楷體" w:eastAsia="標楷體" w:hAnsi="標楷體" w:hint="eastAsia"/>
                                      <w:spacing w:val="-2"/>
                                      <w:sz w:val="20"/>
                                      <w:szCs w:val="20"/>
                                    </w:rPr>
                                    <w:t>櫟竹文化設計整合</w:t>
                                  </w:r>
                                  <w:r w:rsidRPr="00610497">
                                    <w:rPr>
                                      <w:rFonts w:ascii="標楷體" w:eastAsia="標楷體" w:hAnsi="標楷體" w:hint="eastAsia"/>
                                      <w:sz w:val="20"/>
                                      <w:szCs w:val="20"/>
                                    </w:rPr>
                                    <w:t>有限公司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11.12.22</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2.</w:t>
                                  </w:r>
                                  <w:r>
                                    <w:rPr>
                                      <w:rFonts w:ascii="標楷體" w:eastAsia="標楷體" w:hAnsi="標楷體"/>
                                      <w:sz w:val="20"/>
                                      <w:szCs w:val="20"/>
                                    </w:rPr>
                                    <w:t>0</w:t>
                                  </w:r>
                                  <w:r w:rsidRPr="00610497">
                                    <w:rPr>
                                      <w:rFonts w:ascii="標楷體" w:eastAsia="標楷體" w:hAnsi="標楷體"/>
                                      <w:sz w:val="20"/>
                                      <w:szCs w:val="20"/>
                                    </w:rPr>
                                    <w:t>9</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193</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糖</w:t>
                                  </w:r>
                                  <w:r w:rsidRPr="00610497">
                                    <w:rPr>
                                      <w:rFonts w:ascii="標楷體" w:eastAsia="標楷體" w:hAnsi="標楷體"/>
                                      <w:sz w:val="20"/>
                                      <w:szCs w:val="20"/>
                                    </w:rPr>
                                    <w:t>業文化路徑</w:t>
                                  </w:r>
                                </w:p>
                              </w:tc>
                              <w:tc>
                                <w:tcPr>
                                  <w:tcW w:w="1722" w:type="dxa"/>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社團法人台灣景觀環境學會</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10.0</w:t>
                                  </w:r>
                                  <w:r w:rsidRPr="00610497">
                                    <w:rPr>
                                      <w:rFonts w:ascii="標楷體" w:eastAsia="標楷體" w:hAnsi="標楷體"/>
                                      <w:sz w:val="20"/>
                                      <w:szCs w:val="20"/>
                                    </w:rPr>
                                    <w:t>8.27</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Pr>
                                      <w:rFonts w:ascii="標楷體" w:eastAsia="標楷體" w:hAnsi="標楷體"/>
                                      <w:sz w:val="20"/>
                                      <w:szCs w:val="20"/>
                                    </w:rPr>
                                    <w:t>0</w:t>
                                  </w:r>
                                  <w:r w:rsidRPr="004E5878">
                                    <w:rPr>
                                      <w:rFonts w:ascii="標楷體" w:eastAsia="標楷體" w:hAnsi="標楷體" w:hint="eastAsia"/>
                                      <w:sz w:val="20"/>
                                      <w:szCs w:val="20"/>
                                    </w:rPr>
                                    <w:t>9.30</w:t>
                                  </w:r>
                                </w:p>
                              </w:tc>
                              <w:tc>
                                <w:tcPr>
                                  <w:tcW w:w="1418" w:type="dxa"/>
                                  <w:tcBorders>
                                    <w:left w:val="double" w:sz="4" w:space="0" w:color="auto"/>
                                  </w:tcBorders>
                                  <w:vAlign w:val="center"/>
                                </w:tcPr>
                                <w:p w:rsidR="00B724F1" w:rsidRPr="00610497" w:rsidRDefault="00B724F1" w:rsidP="00A73848">
                                  <w:pPr>
                                    <w:snapToGrid w:val="0"/>
                                    <w:ind w:leftChars="-31" w:left="-69" w:rightChars="-18" w:right="-43" w:hangingChars="3" w:hanging="5"/>
                                    <w:jc w:val="both"/>
                                    <w:rPr>
                                      <w:rFonts w:ascii="標楷體" w:eastAsia="標楷體" w:hAnsi="標楷體"/>
                                      <w:spacing w:val="-2"/>
                                      <w:sz w:val="20"/>
                                      <w:szCs w:val="20"/>
                                    </w:rPr>
                                  </w:pPr>
                                  <w:r w:rsidRPr="007634A5">
                                    <w:rPr>
                                      <w:rFonts w:ascii="標楷體" w:eastAsia="標楷體" w:hAnsi="標楷體" w:hint="eastAsia"/>
                                      <w:spacing w:val="-14"/>
                                      <w:sz w:val="20"/>
                                      <w:szCs w:val="20"/>
                                    </w:rPr>
                                    <w:t>社團</w:t>
                                  </w:r>
                                  <w:r w:rsidRPr="007634A5">
                                    <w:rPr>
                                      <w:rFonts w:ascii="標楷體" w:eastAsia="標楷體" w:hAnsi="標楷體" w:hint="eastAsia"/>
                                      <w:sz w:val="20"/>
                                      <w:szCs w:val="20"/>
                                    </w:rPr>
                                    <w:t>法人</w:t>
                                  </w:r>
                                  <w:r w:rsidRPr="007634A5">
                                    <w:rPr>
                                      <w:rFonts w:ascii="標楷體" w:eastAsia="標楷體" w:hAnsi="標楷體" w:hint="eastAsia"/>
                                      <w:spacing w:val="-14"/>
                                      <w:sz w:val="20"/>
                                      <w:szCs w:val="20"/>
                                    </w:rPr>
                                    <w:t>台灣景觀環境學會</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11.12.19</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2.17</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140</w:t>
                                  </w:r>
                                </w:p>
                              </w:tc>
                            </w:tr>
                            <w:tr w:rsidR="00B724F1" w:rsidRPr="00610497" w:rsidTr="00BA6F48">
                              <w:trPr>
                                <w:trHeight w:val="521"/>
                              </w:trPr>
                              <w:tc>
                                <w:tcPr>
                                  <w:tcW w:w="1424" w:type="dxa"/>
                                  <w:vAlign w:val="center"/>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臺</w:t>
                                  </w:r>
                                  <w:r w:rsidRPr="00610497">
                                    <w:rPr>
                                      <w:rFonts w:ascii="標楷體" w:eastAsia="標楷體" w:hAnsi="標楷體"/>
                                      <w:sz w:val="20"/>
                                      <w:szCs w:val="20"/>
                                    </w:rPr>
                                    <w:t>灣多元族群文化路徑</w:t>
                                  </w:r>
                                </w:p>
                              </w:tc>
                              <w:tc>
                                <w:tcPr>
                                  <w:tcW w:w="1722" w:type="dxa"/>
                                  <w:vAlign w:val="center"/>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原</w:t>
                                  </w:r>
                                  <w:r w:rsidRPr="00610497">
                                    <w:rPr>
                                      <w:rFonts w:ascii="標楷體" w:eastAsia="標楷體" w:hAnsi="標楷體"/>
                                      <w:sz w:val="20"/>
                                      <w:szCs w:val="20"/>
                                    </w:rPr>
                                    <w:t>典創思規劃顧問有限公司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11.0</w:t>
                                  </w:r>
                                  <w:r w:rsidRPr="00610497">
                                    <w:rPr>
                                      <w:rFonts w:ascii="標楷體" w:eastAsia="標楷體" w:hAnsi="標楷體"/>
                                      <w:sz w:val="20"/>
                                      <w:szCs w:val="20"/>
                                    </w:rPr>
                                    <w:t>4.08</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sidRPr="00610497">
                                    <w:rPr>
                                      <w:rFonts w:ascii="標楷體" w:eastAsia="標楷體" w:hAnsi="標楷體" w:hint="eastAsia"/>
                                      <w:sz w:val="20"/>
                                      <w:szCs w:val="20"/>
                                    </w:rPr>
                                    <w:t>12</w:t>
                                  </w:r>
                                  <w:r w:rsidRPr="004E5878">
                                    <w:rPr>
                                      <w:rFonts w:ascii="標楷體" w:eastAsia="標楷體" w:hAnsi="標楷體" w:hint="eastAsia"/>
                                      <w:sz w:val="20"/>
                                      <w:szCs w:val="20"/>
                                    </w:rPr>
                                    <w:t>.</w:t>
                                  </w:r>
                                  <w:r>
                                    <w:rPr>
                                      <w:rFonts w:ascii="標楷體" w:eastAsia="標楷體" w:hAnsi="標楷體"/>
                                      <w:sz w:val="20"/>
                                      <w:szCs w:val="20"/>
                                    </w:rPr>
                                    <w:t>0</w:t>
                                  </w:r>
                                  <w:r w:rsidRPr="004E5878">
                                    <w:rPr>
                                      <w:rFonts w:ascii="標楷體" w:eastAsia="標楷體" w:hAnsi="標楷體" w:hint="eastAsia"/>
                                      <w:sz w:val="20"/>
                                      <w:szCs w:val="20"/>
                                    </w:rPr>
                                    <w:t>5</w:t>
                                  </w:r>
                                </w:p>
                              </w:tc>
                              <w:tc>
                                <w:tcPr>
                                  <w:tcW w:w="1418" w:type="dxa"/>
                                  <w:tcBorders>
                                    <w:left w:val="double" w:sz="4" w:space="0" w:color="auto"/>
                                  </w:tcBorders>
                                  <w:vAlign w:val="center"/>
                                </w:tcPr>
                                <w:p w:rsidR="00B724F1" w:rsidRPr="00610497" w:rsidRDefault="00B724F1" w:rsidP="00A73848">
                                  <w:pPr>
                                    <w:snapToGrid w:val="0"/>
                                    <w:ind w:leftChars="-31" w:left="-69" w:rightChars="-18" w:right="-43" w:hangingChars="3" w:hanging="5"/>
                                    <w:jc w:val="both"/>
                                    <w:rPr>
                                      <w:rFonts w:ascii="標楷體" w:eastAsia="標楷體" w:hAnsi="標楷體"/>
                                      <w:spacing w:val="-2"/>
                                      <w:sz w:val="20"/>
                                      <w:szCs w:val="20"/>
                                    </w:rPr>
                                  </w:pPr>
                                  <w:r w:rsidRPr="007634A5">
                                    <w:rPr>
                                      <w:rFonts w:ascii="標楷體" w:eastAsia="標楷體" w:hAnsi="標楷體" w:hint="eastAsia"/>
                                      <w:spacing w:val="-14"/>
                                      <w:sz w:val="20"/>
                                      <w:szCs w:val="20"/>
                                    </w:rPr>
                                    <w:t>原典創思規劃顧問有限公司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12.0</w:t>
                                  </w:r>
                                  <w:r w:rsidRPr="00610497">
                                    <w:rPr>
                                      <w:rFonts w:ascii="標楷體" w:eastAsia="標楷體" w:hAnsi="標楷體"/>
                                      <w:sz w:val="20"/>
                                      <w:szCs w:val="20"/>
                                    </w:rPr>
                                    <w:t>2.13</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5.</w:t>
                                  </w:r>
                                  <w:r>
                                    <w:rPr>
                                      <w:rFonts w:ascii="標楷體" w:eastAsia="標楷體" w:hAnsi="標楷體"/>
                                      <w:sz w:val="20"/>
                                      <w:szCs w:val="20"/>
                                    </w:rPr>
                                    <w:t>0</w:t>
                                  </w:r>
                                  <w:r w:rsidRPr="00610497">
                                    <w:rPr>
                                      <w:rFonts w:ascii="標楷體" w:eastAsia="標楷體" w:hAnsi="標楷體"/>
                                      <w:sz w:val="20"/>
                                      <w:szCs w:val="20"/>
                                    </w:rPr>
                                    <w:t>3</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49</w:t>
                                  </w:r>
                                </w:p>
                              </w:tc>
                            </w:tr>
                          </w:tbl>
                          <w:p w:rsidR="00B724F1" w:rsidRPr="0037388E" w:rsidRDefault="00B724F1" w:rsidP="007A080C">
                            <w:pPr>
                              <w:snapToGrid w:val="0"/>
                              <w:ind w:leftChars="-52" w:left="1" w:hangingChars="70" w:hanging="126"/>
                              <w:jc w:val="both"/>
                            </w:pPr>
                            <w:r w:rsidRPr="00610497">
                              <w:rPr>
                                <w:rFonts w:ascii="標楷體" w:eastAsia="標楷體" w:hAnsi="標楷體" w:hint="eastAsia"/>
                                <w:sz w:val="18"/>
                              </w:rPr>
                              <w:t>資</w:t>
                            </w:r>
                            <w:r w:rsidRPr="00610497">
                              <w:rPr>
                                <w:rFonts w:ascii="標楷體" w:eastAsia="標楷體" w:hAnsi="標楷體"/>
                                <w:sz w:val="18"/>
                              </w:rPr>
                              <w:t>料來源：整理自文資局</w:t>
                            </w:r>
                            <w:r w:rsidRPr="00610497">
                              <w:rPr>
                                <w:rFonts w:ascii="標楷體" w:eastAsia="標楷體" w:hAnsi="標楷體" w:hint="eastAsia"/>
                                <w:sz w:val="18"/>
                              </w:rPr>
                              <w:t>及</w:t>
                            </w:r>
                            <w:r w:rsidRPr="00610497">
                              <w:rPr>
                                <w:rFonts w:ascii="標楷體" w:eastAsia="標楷體" w:hAnsi="標楷體"/>
                                <w:sz w:val="18"/>
                              </w:rPr>
                              <w:t>臺史博提供資料。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C4D54" id="文字方塊 30" o:spid="_x0000_s1054" type="#_x0000_t202" style="position:absolute;left:0;text-align:left;margin-left:54.85pt;margin-top:.35pt;width:497.3pt;height:220.1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" stroked="f">
                <v:textbox>
                  <w:txbxContent>
                    <w:p w:rsidR="00B724F1" w:rsidRDefault="00B724F1" w:rsidP="007A080C">
                      <w:pPr>
                        <w:snapToGrid w:val="0"/>
                        <w:jc w:val="center"/>
                        <w:rPr>
                          <w:rFonts w:ascii="標楷體" w:eastAsia="標楷體" w:hAnsi="標楷體"/>
                          <w:b/>
                        </w:rPr>
                      </w:pPr>
                      <w:r w:rsidRPr="004E5878">
                        <w:rPr>
                          <w:rFonts w:ascii="標楷體" w:eastAsia="標楷體" w:hAnsi="標楷體"/>
                          <w:b/>
                        </w:rPr>
                        <w:t>表</w:t>
                      </w:r>
                      <w:r>
                        <w:rPr>
                          <w:rFonts w:ascii="標楷體" w:eastAsia="標楷體" w:hAnsi="標楷體" w:hint="eastAsia"/>
                          <w:b/>
                        </w:rPr>
                        <w:t>2</w:t>
                      </w:r>
                      <w:r>
                        <w:rPr>
                          <w:rFonts w:ascii="標楷體" w:eastAsia="標楷體" w:hAnsi="標楷體"/>
                          <w:b/>
                        </w:rPr>
                        <w:t>4</w:t>
                      </w:r>
                      <w:r>
                        <w:rPr>
                          <w:rFonts w:ascii="標楷體" w:eastAsia="標楷體" w:hAnsi="標楷體" w:hint="eastAsia"/>
                          <w:b/>
                        </w:rPr>
                        <w:t xml:space="preserve">　</w:t>
                      </w:r>
                      <w:r w:rsidRPr="004E5878">
                        <w:rPr>
                          <w:rFonts w:ascii="標楷體" w:eastAsia="標楷體" w:hAnsi="標楷體" w:hint="eastAsia"/>
                          <w:b/>
                        </w:rPr>
                        <w:t>臺</w:t>
                      </w:r>
                      <w:r w:rsidRPr="004E5878">
                        <w:rPr>
                          <w:rFonts w:ascii="標楷體" w:eastAsia="標楷體" w:hAnsi="標楷體"/>
                          <w:b/>
                        </w:rPr>
                        <w:t>灣試行文化路徑</w:t>
                      </w:r>
                      <w:r w:rsidRPr="004E5878">
                        <w:rPr>
                          <w:rFonts w:ascii="標楷體" w:eastAsia="標楷體" w:hAnsi="標楷體" w:hint="eastAsia"/>
                          <w:b/>
                        </w:rPr>
                        <w:t>相</w:t>
                      </w:r>
                      <w:r w:rsidRPr="004E5878">
                        <w:rPr>
                          <w:rFonts w:ascii="標楷體" w:eastAsia="標楷體" w:hAnsi="標楷體"/>
                          <w:b/>
                        </w:rPr>
                        <w:t>關</w:t>
                      </w:r>
                      <w:r w:rsidRPr="004E5878">
                        <w:rPr>
                          <w:rFonts w:ascii="標楷體" w:eastAsia="標楷體" w:hAnsi="標楷體" w:hint="eastAsia"/>
                          <w:b/>
                        </w:rPr>
                        <w:t>勞務委託案契約執行概</w:t>
                      </w:r>
                      <w:r w:rsidRPr="004E5878">
                        <w:rPr>
                          <w:rFonts w:ascii="標楷體" w:eastAsia="標楷體" w:hAnsi="標楷體"/>
                          <w:b/>
                        </w:rPr>
                        <w:t>況</w:t>
                      </w:r>
                    </w:p>
                    <w:tbl>
                      <w:tblPr>
                        <w:tblStyle w:val="aa"/>
                        <w:tblW w:w="9889" w:type="dxa"/>
                        <w:tblLayout w:type="fixed"/>
                        <w:tblLook w:val="04A0" w:firstRow="1" w:lastRow="0" w:firstColumn="1" w:lastColumn="0" w:noHBand="0" w:noVBand="1"/>
                      </w:tblPr>
                      <w:tblGrid>
                        <w:gridCol w:w="1424"/>
                        <w:gridCol w:w="1722"/>
                        <w:gridCol w:w="1050"/>
                        <w:gridCol w:w="1015"/>
                        <w:gridCol w:w="1418"/>
                        <w:gridCol w:w="992"/>
                        <w:gridCol w:w="992"/>
                        <w:gridCol w:w="1276"/>
                      </w:tblGrid>
                      <w:tr w:rsidR="00B724F1" w:rsidRPr="00610497" w:rsidTr="00BA6F48">
                        <w:tc>
                          <w:tcPr>
                            <w:tcW w:w="1424" w:type="dxa"/>
                            <w:vMerge w:val="restart"/>
                            <w:tcBorders>
                              <w:tl2br w:val="single" w:sz="4" w:space="0" w:color="auto"/>
                            </w:tcBorders>
                          </w:tcPr>
                          <w:p w:rsidR="00B724F1" w:rsidRPr="00610497" w:rsidRDefault="00B724F1" w:rsidP="00A73848">
                            <w:pPr>
                              <w:snapToGrid w:val="0"/>
                              <w:ind w:leftChars="186" w:left="564" w:rightChars="-36" w:right="-86" w:hangingChars="59" w:hanging="118"/>
                              <w:jc w:val="both"/>
                              <w:rPr>
                                <w:rFonts w:ascii="標楷體" w:eastAsia="標楷體" w:hAnsi="標楷體"/>
                                <w:sz w:val="20"/>
                                <w:szCs w:val="20"/>
                              </w:rPr>
                            </w:pPr>
                            <w:r w:rsidRPr="00610497">
                              <w:rPr>
                                <w:rFonts w:ascii="標楷體" w:eastAsia="標楷體" w:hAnsi="標楷體" w:hint="eastAsia"/>
                                <w:sz w:val="20"/>
                                <w:szCs w:val="20"/>
                              </w:rPr>
                              <w:t>契約期</w:t>
                            </w:r>
                            <w:r w:rsidRPr="00610497">
                              <w:rPr>
                                <w:rFonts w:ascii="標楷體" w:eastAsia="標楷體" w:hAnsi="標楷體"/>
                                <w:sz w:val="20"/>
                                <w:szCs w:val="20"/>
                              </w:rPr>
                              <w:t>程</w:t>
                            </w:r>
                          </w:p>
                          <w:p w:rsidR="00B724F1" w:rsidRDefault="00B724F1" w:rsidP="00A73848">
                            <w:pPr>
                              <w:snapToGrid w:val="0"/>
                              <w:ind w:rightChars="15" w:right="36"/>
                              <w:jc w:val="both"/>
                              <w:rPr>
                                <w:rFonts w:ascii="標楷體" w:eastAsia="標楷體" w:hAnsi="標楷體"/>
                                <w:sz w:val="20"/>
                                <w:szCs w:val="20"/>
                              </w:rPr>
                            </w:pPr>
                          </w:p>
                          <w:p w:rsidR="00B724F1" w:rsidRDefault="00B724F1" w:rsidP="00F777CA">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文化</w:t>
                            </w:r>
                          </w:p>
                          <w:p w:rsidR="00B724F1" w:rsidRPr="00F777CA" w:rsidRDefault="00B724F1" w:rsidP="00F777CA">
                            <w:pPr>
                              <w:snapToGrid w:val="0"/>
                              <w:ind w:leftChars="-31" w:left="-69" w:rightChars="-50" w:right="-120" w:hangingChars="3" w:hanging="5"/>
                              <w:jc w:val="both"/>
                              <w:rPr>
                                <w:rFonts w:ascii="標楷體" w:eastAsia="標楷體" w:hAnsi="標楷體"/>
                                <w:spacing w:val="-10"/>
                                <w:sz w:val="20"/>
                                <w:szCs w:val="20"/>
                              </w:rPr>
                            </w:pPr>
                            <w:r w:rsidRPr="00F777CA">
                              <w:rPr>
                                <w:rFonts w:ascii="標楷體" w:eastAsia="標楷體" w:hAnsi="標楷體" w:hint="eastAsia"/>
                                <w:spacing w:val="-10"/>
                                <w:sz w:val="20"/>
                                <w:szCs w:val="20"/>
                              </w:rPr>
                              <w:t>路徑</w:t>
                            </w:r>
                            <w:r w:rsidRPr="00F777CA">
                              <w:rPr>
                                <w:rFonts w:ascii="標楷體" w:eastAsia="標楷體" w:hAnsi="標楷體"/>
                                <w:spacing w:val="-10"/>
                                <w:sz w:val="20"/>
                                <w:szCs w:val="20"/>
                              </w:rPr>
                              <w:t>名稱</w:t>
                            </w:r>
                          </w:p>
                        </w:tc>
                        <w:tc>
                          <w:tcPr>
                            <w:tcW w:w="3787" w:type="dxa"/>
                            <w:gridSpan w:val="3"/>
                            <w:tcBorders>
                              <w:right w:val="double" w:sz="4" w:space="0" w:color="auto"/>
                            </w:tcBorders>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sz w:val="20"/>
                                <w:szCs w:val="20"/>
                              </w:rPr>
                              <w:t>110</w:t>
                            </w:r>
                            <w:r w:rsidRPr="00610497">
                              <w:rPr>
                                <w:rFonts w:ascii="標楷體" w:eastAsia="標楷體" w:hAnsi="標楷體" w:hint="eastAsia"/>
                                <w:sz w:val="20"/>
                                <w:szCs w:val="20"/>
                              </w:rPr>
                              <w:t>至</w:t>
                            </w:r>
                            <w:r w:rsidRPr="00610497">
                              <w:rPr>
                                <w:rFonts w:ascii="標楷體" w:eastAsia="標楷體" w:hAnsi="標楷體"/>
                                <w:sz w:val="20"/>
                                <w:szCs w:val="20"/>
                              </w:rPr>
                              <w:t>111年度</w:t>
                            </w:r>
                          </w:p>
                        </w:tc>
                        <w:tc>
                          <w:tcPr>
                            <w:tcW w:w="4678" w:type="dxa"/>
                            <w:gridSpan w:val="4"/>
                            <w:tcBorders>
                              <w:left w:val="double" w:sz="4" w:space="0" w:color="auto"/>
                            </w:tcBorders>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12年度</w:t>
                            </w:r>
                          </w:p>
                        </w:tc>
                      </w:tr>
                      <w:tr w:rsidR="00B724F1" w:rsidRPr="00610497" w:rsidTr="00BA6F48">
                        <w:tc>
                          <w:tcPr>
                            <w:tcW w:w="1424" w:type="dxa"/>
                            <w:vMerge/>
                            <w:tcBorders>
                              <w:tl2br w:val="single" w:sz="4" w:space="0" w:color="auto"/>
                            </w:tcBorders>
                            <w:vAlign w:val="center"/>
                          </w:tcPr>
                          <w:p w:rsidR="00B724F1" w:rsidRPr="00610497" w:rsidRDefault="00B724F1" w:rsidP="00A73848">
                            <w:pPr>
                              <w:snapToGrid w:val="0"/>
                              <w:jc w:val="both"/>
                              <w:rPr>
                                <w:rFonts w:ascii="標楷體" w:eastAsia="標楷體" w:hAnsi="標楷體"/>
                                <w:sz w:val="20"/>
                                <w:szCs w:val="20"/>
                              </w:rPr>
                            </w:pPr>
                          </w:p>
                        </w:tc>
                        <w:tc>
                          <w:tcPr>
                            <w:tcW w:w="1722" w:type="dxa"/>
                            <w:tcBorders>
                              <w:bottom w:val="single" w:sz="4" w:space="0" w:color="auto"/>
                            </w:tcBorders>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廠商名稱</w:t>
                            </w:r>
                          </w:p>
                        </w:tc>
                        <w:tc>
                          <w:tcPr>
                            <w:tcW w:w="1050" w:type="dxa"/>
                            <w:tcBorders>
                              <w:bottom w:val="sing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0"/>
                                <w:sz w:val="20"/>
                                <w:szCs w:val="20"/>
                              </w:rPr>
                            </w:pPr>
                            <w:r w:rsidRPr="00610497">
                              <w:rPr>
                                <w:rFonts w:ascii="標楷體" w:eastAsia="標楷體" w:hAnsi="標楷體" w:hint="eastAsia"/>
                                <w:spacing w:val="-10"/>
                                <w:sz w:val="20"/>
                                <w:szCs w:val="20"/>
                              </w:rPr>
                              <w:t>契約起始日</w:t>
                            </w:r>
                          </w:p>
                        </w:tc>
                        <w:tc>
                          <w:tcPr>
                            <w:tcW w:w="1015" w:type="dxa"/>
                            <w:tcBorders>
                              <w:bottom w:val="single" w:sz="4" w:space="0" w:color="auto"/>
                              <w:right w:val="double" w:sz="4" w:space="0" w:color="auto"/>
                            </w:tcBorders>
                            <w:vAlign w:val="center"/>
                          </w:tcPr>
                          <w:p w:rsidR="00B724F1" w:rsidRPr="006C696A" w:rsidRDefault="00B724F1" w:rsidP="006C696A">
                            <w:pPr>
                              <w:snapToGrid w:val="0"/>
                              <w:ind w:leftChars="-40" w:left="-91" w:rightChars="-36" w:right="-86" w:hangingChars="3" w:hanging="5"/>
                              <w:jc w:val="center"/>
                              <w:rPr>
                                <w:rFonts w:ascii="標楷體" w:eastAsia="標楷體" w:hAnsi="標楷體"/>
                                <w:spacing w:val="-10"/>
                                <w:sz w:val="20"/>
                                <w:szCs w:val="20"/>
                              </w:rPr>
                            </w:pPr>
                            <w:r w:rsidRPr="006C696A">
                              <w:rPr>
                                <w:rFonts w:ascii="標楷體" w:eastAsia="標楷體" w:hAnsi="標楷體" w:hint="eastAsia"/>
                                <w:spacing w:val="-10"/>
                                <w:sz w:val="20"/>
                                <w:szCs w:val="20"/>
                              </w:rPr>
                              <w:t>契</w:t>
                            </w:r>
                            <w:r w:rsidRPr="006C696A">
                              <w:rPr>
                                <w:rFonts w:ascii="標楷體" w:eastAsia="標楷體" w:hAnsi="標楷體"/>
                                <w:spacing w:val="-10"/>
                                <w:sz w:val="20"/>
                                <w:szCs w:val="20"/>
                              </w:rPr>
                              <w:t>約</w:t>
                            </w:r>
                            <w:r w:rsidRPr="006C696A">
                              <w:rPr>
                                <w:rFonts w:ascii="標楷體" w:eastAsia="標楷體" w:hAnsi="標楷體" w:hint="eastAsia"/>
                                <w:spacing w:val="-10"/>
                                <w:sz w:val="20"/>
                                <w:szCs w:val="20"/>
                              </w:rPr>
                              <w:t>結</w:t>
                            </w:r>
                            <w:r w:rsidRPr="006C696A">
                              <w:rPr>
                                <w:rFonts w:ascii="標楷體" w:eastAsia="標楷體" w:hAnsi="標楷體"/>
                                <w:spacing w:val="-10"/>
                                <w:sz w:val="20"/>
                                <w:szCs w:val="20"/>
                              </w:rPr>
                              <w:t>束日</w:t>
                            </w:r>
                          </w:p>
                        </w:tc>
                        <w:tc>
                          <w:tcPr>
                            <w:tcW w:w="1418" w:type="dxa"/>
                            <w:tcBorders>
                              <w:left w:val="double" w:sz="4" w:space="0" w:color="auto"/>
                              <w:bottom w:val="single" w:sz="4" w:space="0" w:color="auto"/>
                            </w:tcBorders>
                            <w:vAlign w:val="center"/>
                          </w:tcPr>
                          <w:p w:rsidR="00B724F1" w:rsidRPr="00610497" w:rsidRDefault="00B724F1" w:rsidP="00A73848">
                            <w:pPr>
                              <w:snapToGrid w:val="0"/>
                              <w:jc w:val="center"/>
                              <w:rPr>
                                <w:rFonts w:ascii="標楷體" w:eastAsia="標楷體" w:hAnsi="標楷體"/>
                                <w:sz w:val="20"/>
                                <w:szCs w:val="20"/>
                              </w:rPr>
                            </w:pPr>
                            <w:r w:rsidRPr="00610497">
                              <w:rPr>
                                <w:rFonts w:ascii="標楷體" w:eastAsia="標楷體" w:hAnsi="標楷體" w:hint="eastAsia"/>
                                <w:sz w:val="20"/>
                                <w:szCs w:val="20"/>
                              </w:rPr>
                              <w:t>廠商名稱</w:t>
                            </w:r>
                          </w:p>
                        </w:tc>
                        <w:tc>
                          <w:tcPr>
                            <w:tcW w:w="992" w:type="dxa"/>
                            <w:tcBorders>
                              <w:bottom w:val="single" w:sz="4" w:space="0" w:color="auto"/>
                            </w:tcBorders>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簽核定日</w:t>
                            </w:r>
                          </w:p>
                        </w:tc>
                        <w:tc>
                          <w:tcPr>
                            <w:tcW w:w="992" w:type="dxa"/>
                            <w:tcBorders>
                              <w:bottom w:val="sing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6"/>
                                <w:sz w:val="20"/>
                                <w:szCs w:val="20"/>
                              </w:rPr>
                            </w:pPr>
                            <w:r w:rsidRPr="00610497">
                              <w:rPr>
                                <w:rFonts w:ascii="標楷體" w:eastAsia="標楷體" w:hAnsi="標楷體" w:hint="eastAsia"/>
                                <w:spacing w:val="-10"/>
                                <w:sz w:val="20"/>
                                <w:szCs w:val="20"/>
                              </w:rPr>
                              <w:t>契約起始日</w:t>
                            </w:r>
                          </w:p>
                        </w:tc>
                        <w:tc>
                          <w:tcPr>
                            <w:tcW w:w="1276" w:type="dxa"/>
                            <w:vAlign w:val="center"/>
                          </w:tcPr>
                          <w:p w:rsidR="00B724F1" w:rsidRPr="002E153B" w:rsidRDefault="00B724F1" w:rsidP="00855D84">
                            <w:pPr>
                              <w:snapToGrid w:val="0"/>
                              <w:ind w:leftChars="-40" w:left="-91" w:rightChars="-36" w:right="-86" w:hangingChars="3" w:hanging="5"/>
                              <w:jc w:val="both"/>
                              <w:rPr>
                                <w:rFonts w:ascii="標楷體" w:eastAsia="標楷體" w:hAnsi="標楷體"/>
                                <w:spacing w:val="-10"/>
                                <w:sz w:val="20"/>
                                <w:szCs w:val="20"/>
                              </w:rPr>
                            </w:pPr>
                            <w:r w:rsidRPr="002E153B">
                              <w:rPr>
                                <w:rFonts w:ascii="標楷體" w:eastAsia="標楷體" w:hAnsi="標楷體" w:hint="eastAsia"/>
                                <w:spacing w:val="-10"/>
                                <w:sz w:val="20"/>
                                <w:szCs w:val="20"/>
                              </w:rPr>
                              <w:t>契</w:t>
                            </w:r>
                            <w:r w:rsidRPr="002E153B">
                              <w:rPr>
                                <w:rFonts w:ascii="標楷體" w:eastAsia="標楷體" w:hAnsi="標楷體"/>
                                <w:spacing w:val="-10"/>
                                <w:sz w:val="20"/>
                                <w:szCs w:val="20"/>
                              </w:rPr>
                              <w:t>約</w:t>
                            </w:r>
                            <w:r w:rsidRPr="002E153B">
                              <w:rPr>
                                <w:rFonts w:ascii="標楷體" w:eastAsia="標楷體" w:hAnsi="標楷體" w:hint="eastAsia"/>
                                <w:spacing w:val="-10"/>
                                <w:sz w:val="20"/>
                                <w:szCs w:val="20"/>
                              </w:rPr>
                              <w:t>起</w:t>
                            </w:r>
                            <w:r w:rsidRPr="002E153B">
                              <w:rPr>
                                <w:rFonts w:ascii="標楷體" w:eastAsia="標楷體" w:hAnsi="標楷體"/>
                                <w:spacing w:val="-10"/>
                                <w:sz w:val="20"/>
                                <w:szCs w:val="20"/>
                              </w:rPr>
                              <w:t>始</w:t>
                            </w:r>
                            <w:r w:rsidRPr="002E153B">
                              <w:rPr>
                                <w:rFonts w:ascii="標楷體" w:eastAsia="標楷體" w:hAnsi="標楷體" w:hint="eastAsia"/>
                                <w:spacing w:val="-10"/>
                                <w:sz w:val="20"/>
                                <w:szCs w:val="20"/>
                              </w:rPr>
                              <w:t>日與前年度契</w:t>
                            </w:r>
                            <w:r w:rsidRPr="002E153B">
                              <w:rPr>
                                <w:rFonts w:ascii="標楷體" w:eastAsia="標楷體" w:hAnsi="標楷體"/>
                                <w:spacing w:val="-10"/>
                                <w:sz w:val="20"/>
                                <w:szCs w:val="20"/>
                              </w:rPr>
                              <w:t>約</w:t>
                            </w:r>
                            <w:r w:rsidRPr="002E153B">
                              <w:rPr>
                                <w:rFonts w:ascii="標楷體" w:eastAsia="標楷體" w:hAnsi="標楷體" w:hint="eastAsia"/>
                                <w:spacing w:val="-10"/>
                                <w:sz w:val="20"/>
                                <w:szCs w:val="20"/>
                              </w:rPr>
                              <w:t>結</w:t>
                            </w:r>
                            <w:r w:rsidRPr="002E153B">
                              <w:rPr>
                                <w:rFonts w:ascii="標楷體" w:eastAsia="標楷體" w:hAnsi="標楷體"/>
                                <w:spacing w:val="-10"/>
                                <w:sz w:val="20"/>
                                <w:szCs w:val="20"/>
                              </w:rPr>
                              <w:t>束日</w:t>
                            </w:r>
                            <w:r w:rsidRPr="002E153B">
                              <w:rPr>
                                <w:rFonts w:ascii="標楷體" w:eastAsia="標楷體" w:hAnsi="標楷體" w:hint="eastAsia"/>
                                <w:spacing w:val="-10"/>
                                <w:sz w:val="20"/>
                                <w:szCs w:val="20"/>
                              </w:rPr>
                              <w:t>相距日數</w:t>
                            </w:r>
                          </w:p>
                        </w:tc>
                      </w:tr>
                      <w:tr w:rsidR="00B724F1" w:rsidRPr="00610497" w:rsidTr="00BA6F48">
                        <w:trPr>
                          <w:trHeight w:val="520"/>
                        </w:trPr>
                        <w:tc>
                          <w:tcPr>
                            <w:tcW w:w="1424" w:type="dxa"/>
                            <w:vAlign w:val="center"/>
                          </w:tcPr>
                          <w:p w:rsidR="00B724F1" w:rsidRPr="000011DD" w:rsidRDefault="00B724F1" w:rsidP="00F777CA">
                            <w:pPr>
                              <w:snapToGrid w:val="0"/>
                              <w:ind w:leftChars="-31" w:left="-68" w:rightChars="-50" w:right="-120" w:hangingChars="3" w:hanging="6"/>
                              <w:jc w:val="both"/>
                              <w:rPr>
                                <w:rFonts w:ascii="標楷體" w:eastAsia="標楷體" w:hAnsi="標楷體"/>
                                <w:sz w:val="20"/>
                                <w:szCs w:val="20"/>
                              </w:rPr>
                            </w:pPr>
                            <w:r w:rsidRPr="000011DD">
                              <w:rPr>
                                <w:rFonts w:ascii="標楷體" w:eastAsia="標楷體" w:hAnsi="標楷體" w:hint="eastAsia"/>
                                <w:sz w:val="20"/>
                                <w:szCs w:val="20"/>
                              </w:rPr>
                              <w:t>水</w:t>
                            </w:r>
                            <w:r w:rsidRPr="000011DD">
                              <w:rPr>
                                <w:rFonts w:ascii="標楷體" w:eastAsia="標楷體" w:hAnsi="標楷體"/>
                                <w:sz w:val="20"/>
                                <w:szCs w:val="20"/>
                              </w:rPr>
                              <w:t>文化路徑</w:t>
                            </w:r>
                          </w:p>
                        </w:tc>
                        <w:tc>
                          <w:tcPr>
                            <w:tcW w:w="1722" w:type="dxa"/>
                            <w:vAlign w:val="center"/>
                          </w:tcPr>
                          <w:p w:rsidR="00B724F1" w:rsidRPr="000011DD" w:rsidRDefault="00B724F1" w:rsidP="00A73848">
                            <w:pPr>
                              <w:snapToGrid w:val="0"/>
                              <w:ind w:leftChars="-31" w:left="-68" w:rightChars="-18" w:right="-43" w:hangingChars="3" w:hanging="6"/>
                              <w:jc w:val="both"/>
                              <w:rPr>
                                <w:rFonts w:ascii="標楷體" w:eastAsia="標楷體" w:hAnsi="標楷體"/>
                                <w:sz w:val="20"/>
                                <w:szCs w:val="20"/>
                              </w:rPr>
                            </w:pPr>
                            <w:r w:rsidRPr="000011DD">
                              <w:rPr>
                                <w:rFonts w:ascii="標楷體" w:eastAsia="標楷體" w:hAnsi="標楷體" w:hint="eastAsia"/>
                                <w:sz w:val="20"/>
                                <w:szCs w:val="20"/>
                              </w:rPr>
                              <w:t>麥</w:t>
                            </w:r>
                            <w:r w:rsidRPr="000011DD">
                              <w:rPr>
                                <w:rFonts w:ascii="標楷體" w:eastAsia="標楷體" w:hAnsi="標楷體"/>
                                <w:sz w:val="20"/>
                                <w:szCs w:val="20"/>
                              </w:rPr>
                              <w:t>格規劃設計</w:t>
                            </w:r>
                            <w:r w:rsidRPr="000011DD">
                              <w:rPr>
                                <w:rFonts w:ascii="標楷體" w:eastAsia="標楷體" w:hAnsi="標楷體" w:hint="eastAsia"/>
                                <w:sz w:val="20"/>
                                <w:szCs w:val="20"/>
                              </w:rPr>
                              <w:t>顧</w:t>
                            </w:r>
                            <w:r w:rsidRPr="000011DD">
                              <w:rPr>
                                <w:rFonts w:ascii="標楷體" w:eastAsia="標楷體" w:hAnsi="標楷體"/>
                                <w:sz w:val="20"/>
                                <w:szCs w:val="20"/>
                              </w:rPr>
                              <w:t>問（</w:t>
                            </w:r>
                            <w:r w:rsidRPr="000011DD">
                              <w:rPr>
                                <w:rFonts w:ascii="標楷體" w:eastAsia="標楷體" w:hAnsi="標楷體" w:hint="eastAsia"/>
                                <w:sz w:val="20"/>
                                <w:szCs w:val="20"/>
                              </w:rPr>
                              <w:t>股</w:t>
                            </w:r>
                            <w:r w:rsidRPr="000011DD">
                              <w:rPr>
                                <w:rFonts w:ascii="標楷體" w:eastAsia="標楷體" w:hAnsi="標楷體"/>
                                <w:sz w:val="20"/>
                                <w:szCs w:val="20"/>
                              </w:rPr>
                              <w:t>）</w:t>
                            </w:r>
                            <w:r w:rsidRPr="000011DD">
                              <w:rPr>
                                <w:rFonts w:ascii="標楷體" w:eastAsia="標楷體" w:hAnsi="標楷體" w:hint="eastAsia"/>
                                <w:sz w:val="20"/>
                                <w:szCs w:val="20"/>
                              </w:rPr>
                              <w:t>公</w:t>
                            </w:r>
                            <w:r w:rsidRPr="000011DD">
                              <w:rPr>
                                <w:rFonts w:ascii="標楷體" w:eastAsia="標楷體" w:hAnsi="標楷體"/>
                                <w:sz w:val="20"/>
                                <w:szCs w:val="20"/>
                              </w:rPr>
                              <w:t>司</w:t>
                            </w:r>
                          </w:p>
                        </w:tc>
                        <w:tc>
                          <w:tcPr>
                            <w:tcW w:w="1050" w:type="dxa"/>
                            <w:vAlign w:val="center"/>
                          </w:tcPr>
                          <w:p w:rsidR="00B724F1" w:rsidRPr="000011DD" w:rsidRDefault="00B724F1" w:rsidP="00A73848">
                            <w:pPr>
                              <w:snapToGrid w:val="0"/>
                              <w:ind w:leftChars="-40" w:left="-90" w:rightChars="-36" w:right="-86" w:hangingChars="3" w:hanging="6"/>
                              <w:jc w:val="center"/>
                              <w:rPr>
                                <w:rFonts w:ascii="標楷體" w:eastAsia="標楷體" w:hAnsi="標楷體"/>
                                <w:sz w:val="20"/>
                                <w:szCs w:val="20"/>
                              </w:rPr>
                            </w:pPr>
                            <w:r w:rsidRPr="000011DD">
                              <w:rPr>
                                <w:rFonts w:ascii="標楷體" w:eastAsia="標楷體" w:hAnsi="標楷體" w:hint="eastAsia"/>
                                <w:sz w:val="20"/>
                                <w:szCs w:val="20"/>
                              </w:rPr>
                              <w:t>1</w:t>
                            </w:r>
                            <w:r w:rsidRPr="000011DD">
                              <w:rPr>
                                <w:rFonts w:ascii="標楷體" w:eastAsia="標楷體" w:hAnsi="標楷體"/>
                                <w:sz w:val="20"/>
                                <w:szCs w:val="20"/>
                              </w:rPr>
                              <w:t>11.</w:t>
                            </w:r>
                            <w:r>
                              <w:rPr>
                                <w:rFonts w:ascii="標楷體" w:eastAsia="標楷體" w:hAnsi="標楷體" w:hint="eastAsia"/>
                                <w:sz w:val="20"/>
                                <w:szCs w:val="20"/>
                              </w:rPr>
                              <w:t>0</w:t>
                            </w:r>
                            <w:r w:rsidRPr="000011DD">
                              <w:rPr>
                                <w:rFonts w:ascii="標楷體" w:eastAsia="標楷體" w:hAnsi="標楷體"/>
                                <w:sz w:val="20"/>
                                <w:szCs w:val="20"/>
                              </w:rPr>
                              <w:t>1.25</w:t>
                            </w:r>
                          </w:p>
                        </w:tc>
                        <w:tc>
                          <w:tcPr>
                            <w:tcW w:w="5693" w:type="dxa"/>
                            <w:gridSpan w:val="5"/>
                            <w:vAlign w:val="center"/>
                          </w:tcPr>
                          <w:p w:rsidR="00B724F1" w:rsidRPr="000011DD" w:rsidRDefault="00B724F1" w:rsidP="00A73848">
                            <w:pPr>
                              <w:snapToGrid w:val="0"/>
                              <w:ind w:leftChars="-40" w:left="-16" w:rightChars="-36" w:right="-86" w:hangingChars="40" w:hanging="80"/>
                              <w:jc w:val="center"/>
                              <w:rPr>
                                <w:rFonts w:ascii="標楷體" w:eastAsia="標楷體" w:hAnsi="標楷體"/>
                                <w:sz w:val="20"/>
                                <w:szCs w:val="20"/>
                              </w:rPr>
                            </w:pPr>
                            <w:r w:rsidRPr="000011DD">
                              <w:rPr>
                                <w:rFonts w:ascii="標楷體" w:eastAsia="標楷體" w:hAnsi="標楷體" w:hint="eastAsia"/>
                                <w:sz w:val="20"/>
                                <w:szCs w:val="20"/>
                              </w:rPr>
                              <w:t>（截</w:t>
                            </w:r>
                            <w:r w:rsidRPr="000011DD">
                              <w:rPr>
                                <w:rFonts w:ascii="標楷體" w:eastAsia="標楷體" w:hAnsi="標楷體"/>
                                <w:sz w:val="20"/>
                                <w:szCs w:val="20"/>
                              </w:rPr>
                              <w:t>至</w:t>
                            </w:r>
                            <w:r w:rsidRPr="000011DD">
                              <w:rPr>
                                <w:rFonts w:ascii="標楷體" w:eastAsia="標楷體" w:hAnsi="標楷體" w:hint="eastAsia"/>
                                <w:sz w:val="20"/>
                                <w:szCs w:val="20"/>
                              </w:rPr>
                              <w:t>112.11.24</w:t>
                            </w:r>
                            <w:r w:rsidRPr="000011DD">
                              <w:rPr>
                                <w:rFonts w:ascii="標楷體" w:eastAsia="標楷體" w:hAnsi="標楷體"/>
                                <w:sz w:val="20"/>
                                <w:szCs w:val="20"/>
                              </w:rPr>
                              <w:t>止尚未屆期）</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林</w:t>
                            </w:r>
                            <w:r w:rsidRPr="00610497">
                              <w:rPr>
                                <w:rFonts w:ascii="標楷體" w:eastAsia="標楷體" w:hAnsi="標楷體"/>
                                <w:sz w:val="20"/>
                                <w:szCs w:val="20"/>
                              </w:rPr>
                              <w:t>業文化路</w:t>
                            </w:r>
                            <w:r w:rsidRPr="00610497">
                              <w:rPr>
                                <w:rFonts w:ascii="標楷體" w:eastAsia="標楷體" w:hAnsi="標楷體" w:hint="eastAsia"/>
                                <w:sz w:val="20"/>
                                <w:szCs w:val="20"/>
                              </w:rPr>
                              <w:t>徑</w:t>
                            </w:r>
                          </w:p>
                        </w:tc>
                        <w:tc>
                          <w:tcPr>
                            <w:tcW w:w="1722" w:type="dxa"/>
                            <w:vAlign w:val="center"/>
                          </w:tcPr>
                          <w:p w:rsidR="00B724F1" w:rsidRPr="00610497" w:rsidRDefault="00B724F1" w:rsidP="00A73848">
                            <w:pPr>
                              <w:snapToGrid w:val="0"/>
                              <w:ind w:leftChars="-40" w:left="-16" w:rightChars="-36" w:right="-86" w:hangingChars="40" w:hanging="80"/>
                              <w:jc w:val="both"/>
                              <w:rPr>
                                <w:rFonts w:ascii="標楷體" w:eastAsia="標楷體" w:hAnsi="標楷體"/>
                                <w:sz w:val="20"/>
                                <w:szCs w:val="20"/>
                              </w:rPr>
                            </w:pPr>
                            <w:r w:rsidRPr="00610497">
                              <w:rPr>
                                <w:rFonts w:ascii="標楷體" w:eastAsia="標楷體" w:hAnsi="標楷體" w:hint="eastAsia"/>
                                <w:sz w:val="20"/>
                                <w:szCs w:val="20"/>
                              </w:rPr>
                              <w:t>國</w:t>
                            </w:r>
                            <w:r w:rsidRPr="00610497">
                              <w:rPr>
                                <w:rFonts w:ascii="標楷體" w:eastAsia="標楷體" w:hAnsi="標楷體"/>
                                <w:sz w:val="20"/>
                                <w:szCs w:val="20"/>
                              </w:rPr>
                              <w:t>立雲林科技大學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10.</w:t>
                            </w:r>
                            <w:r>
                              <w:rPr>
                                <w:rFonts w:ascii="標楷體" w:eastAsia="標楷體" w:hAnsi="標楷體"/>
                                <w:sz w:val="20"/>
                                <w:szCs w:val="20"/>
                              </w:rPr>
                              <w:t>0</w:t>
                            </w:r>
                            <w:r w:rsidRPr="00610497">
                              <w:rPr>
                                <w:rFonts w:ascii="標楷體" w:eastAsia="標楷體" w:hAnsi="標楷體"/>
                                <w:sz w:val="20"/>
                                <w:szCs w:val="20"/>
                              </w:rPr>
                              <w:t>7.13</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111.11.</w:t>
                            </w:r>
                            <w:r>
                              <w:rPr>
                                <w:rFonts w:ascii="標楷體" w:eastAsia="標楷體" w:hAnsi="標楷體"/>
                                <w:sz w:val="20"/>
                                <w:szCs w:val="20"/>
                              </w:rPr>
                              <w:t>0</w:t>
                            </w:r>
                            <w:r w:rsidRPr="004E5878">
                              <w:rPr>
                                <w:rFonts w:ascii="標楷體" w:eastAsia="標楷體" w:hAnsi="標楷體" w:hint="eastAsia"/>
                                <w:sz w:val="20"/>
                                <w:szCs w:val="20"/>
                              </w:rPr>
                              <w:t>9</w:t>
                            </w:r>
                          </w:p>
                        </w:tc>
                        <w:tc>
                          <w:tcPr>
                            <w:tcW w:w="1418" w:type="dxa"/>
                            <w:tcBorders>
                              <w:left w:val="double" w:sz="4" w:space="0" w:color="auto"/>
                            </w:tcBorders>
                            <w:vAlign w:val="center"/>
                          </w:tcPr>
                          <w:p w:rsidR="00B724F1" w:rsidRPr="00610497" w:rsidRDefault="00B724F1" w:rsidP="00A73848">
                            <w:pPr>
                              <w:snapToGrid w:val="0"/>
                              <w:ind w:leftChars="-40" w:left="-91" w:rightChars="-36" w:right="-86" w:hangingChars="3" w:hanging="5"/>
                              <w:jc w:val="center"/>
                              <w:rPr>
                                <w:rFonts w:ascii="標楷體" w:eastAsia="標楷體" w:hAnsi="標楷體"/>
                                <w:spacing w:val="-14"/>
                                <w:sz w:val="20"/>
                                <w:szCs w:val="20"/>
                              </w:rPr>
                            </w:pPr>
                            <w:r w:rsidRPr="007634A5">
                              <w:rPr>
                                <w:rFonts w:ascii="標楷體" w:eastAsia="標楷體" w:hAnsi="標楷體" w:hint="eastAsia"/>
                                <w:spacing w:val="-14"/>
                                <w:sz w:val="20"/>
                                <w:szCs w:val="20"/>
                              </w:rPr>
                              <w:t>國立雲林科技大學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112.</w:t>
                            </w:r>
                            <w:r>
                              <w:rPr>
                                <w:rFonts w:ascii="標楷體" w:eastAsia="標楷體" w:hAnsi="標楷體"/>
                                <w:sz w:val="20"/>
                                <w:szCs w:val="20"/>
                              </w:rPr>
                              <w:t>0</w:t>
                            </w:r>
                            <w:r w:rsidRPr="00610497">
                              <w:rPr>
                                <w:rFonts w:ascii="標楷體" w:eastAsia="標楷體" w:hAnsi="標楷體" w:hint="eastAsia"/>
                                <w:sz w:val="20"/>
                                <w:szCs w:val="20"/>
                              </w:rPr>
                              <w:t>3.15</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112.11.</w:t>
                            </w:r>
                            <w:r>
                              <w:rPr>
                                <w:rFonts w:ascii="標楷體" w:eastAsia="標楷體" w:hAnsi="標楷體"/>
                                <w:sz w:val="20"/>
                                <w:szCs w:val="20"/>
                              </w:rPr>
                              <w:t>0</w:t>
                            </w:r>
                            <w:r w:rsidRPr="00610497">
                              <w:rPr>
                                <w:rFonts w:ascii="標楷體" w:eastAsia="標楷體" w:hAnsi="標楷體" w:hint="eastAsia"/>
                                <w:sz w:val="20"/>
                                <w:szCs w:val="20"/>
                              </w:rPr>
                              <w:t>9</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365</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礦</w:t>
                            </w:r>
                            <w:r w:rsidRPr="00610497">
                              <w:rPr>
                                <w:rFonts w:ascii="標楷體" w:eastAsia="標楷體" w:hAnsi="標楷體"/>
                                <w:sz w:val="20"/>
                                <w:szCs w:val="20"/>
                              </w:rPr>
                              <w:t>業文化路徑</w:t>
                            </w:r>
                          </w:p>
                        </w:tc>
                        <w:tc>
                          <w:tcPr>
                            <w:tcW w:w="1722" w:type="dxa"/>
                            <w:vAlign w:val="center"/>
                          </w:tcPr>
                          <w:p w:rsidR="00B724F1" w:rsidRPr="00610497" w:rsidRDefault="00B724F1" w:rsidP="00A73848">
                            <w:pPr>
                              <w:snapToGrid w:val="0"/>
                              <w:ind w:leftChars="-40" w:left="-16" w:rightChars="-36" w:right="-86" w:hangingChars="40" w:hanging="80"/>
                              <w:jc w:val="both"/>
                              <w:rPr>
                                <w:rFonts w:ascii="標楷體" w:eastAsia="標楷體" w:hAnsi="標楷體"/>
                                <w:sz w:val="20"/>
                                <w:szCs w:val="20"/>
                              </w:rPr>
                            </w:pPr>
                            <w:r w:rsidRPr="00610497">
                              <w:rPr>
                                <w:rFonts w:ascii="標楷體" w:eastAsia="標楷體" w:hAnsi="標楷體" w:hint="eastAsia"/>
                                <w:sz w:val="20"/>
                                <w:szCs w:val="20"/>
                              </w:rPr>
                              <w:t>國</w:t>
                            </w:r>
                            <w:r w:rsidRPr="00610497">
                              <w:rPr>
                                <w:rFonts w:ascii="標楷體" w:eastAsia="標楷體" w:hAnsi="標楷體"/>
                                <w:sz w:val="20"/>
                                <w:szCs w:val="20"/>
                              </w:rPr>
                              <w:t>立雲林科技大學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10.</w:t>
                            </w:r>
                            <w:r>
                              <w:rPr>
                                <w:rFonts w:ascii="標楷體" w:eastAsia="標楷體" w:hAnsi="標楷體"/>
                                <w:sz w:val="20"/>
                                <w:szCs w:val="20"/>
                              </w:rPr>
                              <w:t>0</w:t>
                            </w:r>
                            <w:r w:rsidRPr="00610497">
                              <w:rPr>
                                <w:rFonts w:ascii="標楷體" w:eastAsia="標楷體" w:hAnsi="標楷體"/>
                                <w:sz w:val="20"/>
                                <w:szCs w:val="20"/>
                              </w:rPr>
                              <w:t>7.08</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Pr>
                                <w:rFonts w:ascii="標楷體" w:eastAsia="標楷體" w:hAnsi="標楷體"/>
                                <w:sz w:val="20"/>
                                <w:szCs w:val="20"/>
                              </w:rPr>
                              <w:t>0</w:t>
                            </w:r>
                            <w:r w:rsidRPr="004E5878">
                              <w:rPr>
                                <w:rFonts w:ascii="標楷體" w:eastAsia="標楷體" w:hAnsi="標楷體" w:hint="eastAsia"/>
                                <w:sz w:val="20"/>
                                <w:szCs w:val="20"/>
                              </w:rPr>
                              <w:t>7.31</w:t>
                            </w:r>
                          </w:p>
                        </w:tc>
                        <w:tc>
                          <w:tcPr>
                            <w:tcW w:w="1418" w:type="dxa"/>
                            <w:tcBorders>
                              <w:left w:val="double" w:sz="4" w:space="0" w:color="auto"/>
                            </w:tcBorders>
                            <w:vAlign w:val="center"/>
                          </w:tcPr>
                          <w:p w:rsidR="00B724F1" w:rsidRPr="00610497" w:rsidRDefault="00B724F1" w:rsidP="00A73848">
                            <w:pPr>
                              <w:snapToGrid w:val="0"/>
                              <w:ind w:leftChars="-31" w:left="-68" w:rightChars="-18" w:right="-43" w:hangingChars="3" w:hanging="6"/>
                              <w:jc w:val="both"/>
                              <w:rPr>
                                <w:rFonts w:ascii="標楷體" w:eastAsia="標楷體" w:hAnsi="標楷體"/>
                                <w:spacing w:val="-2"/>
                                <w:sz w:val="20"/>
                                <w:szCs w:val="20"/>
                              </w:rPr>
                            </w:pPr>
                            <w:r w:rsidRPr="00610497">
                              <w:rPr>
                                <w:rFonts w:ascii="標楷體" w:eastAsia="標楷體" w:hAnsi="標楷體" w:hint="eastAsia"/>
                                <w:spacing w:val="-2"/>
                                <w:sz w:val="20"/>
                                <w:szCs w:val="20"/>
                              </w:rPr>
                              <w:t>櫟竹文化設計整合</w:t>
                            </w:r>
                            <w:r w:rsidRPr="00610497">
                              <w:rPr>
                                <w:rFonts w:ascii="標楷體" w:eastAsia="標楷體" w:hAnsi="標楷體" w:hint="eastAsia"/>
                                <w:sz w:val="20"/>
                                <w:szCs w:val="20"/>
                              </w:rPr>
                              <w:t>有限公司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11.12.22</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2.</w:t>
                            </w:r>
                            <w:r>
                              <w:rPr>
                                <w:rFonts w:ascii="標楷體" w:eastAsia="標楷體" w:hAnsi="標楷體"/>
                                <w:sz w:val="20"/>
                                <w:szCs w:val="20"/>
                              </w:rPr>
                              <w:t>0</w:t>
                            </w:r>
                            <w:r w:rsidRPr="00610497">
                              <w:rPr>
                                <w:rFonts w:ascii="標楷體" w:eastAsia="標楷體" w:hAnsi="標楷體"/>
                                <w:sz w:val="20"/>
                                <w:szCs w:val="20"/>
                              </w:rPr>
                              <w:t>9</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193</w:t>
                            </w:r>
                          </w:p>
                        </w:tc>
                      </w:tr>
                      <w:tr w:rsidR="00B724F1" w:rsidRPr="00610497" w:rsidTr="00BA6F48">
                        <w:trPr>
                          <w:trHeight w:val="520"/>
                        </w:trPr>
                        <w:tc>
                          <w:tcPr>
                            <w:tcW w:w="1424" w:type="dxa"/>
                            <w:vAlign w:val="center"/>
                          </w:tcPr>
                          <w:p w:rsidR="00B724F1" w:rsidRPr="00610497" w:rsidRDefault="00B724F1" w:rsidP="00A73848">
                            <w:pPr>
                              <w:snapToGrid w:val="0"/>
                              <w:ind w:leftChars="-31" w:left="-68" w:rightChars="-50" w:right="-120" w:hangingChars="3" w:hanging="6"/>
                              <w:jc w:val="both"/>
                              <w:rPr>
                                <w:rFonts w:ascii="標楷體" w:eastAsia="標楷體" w:hAnsi="標楷體"/>
                                <w:sz w:val="20"/>
                                <w:szCs w:val="20"/>
                              </w:rPr>
                            </w:pPr>
                            <w:r w:rsidRPr="00610497">
                              <w:rPr>
                                <w:rFonts w:ascii="標楷體" w:eastAsia="標楷體" w:hAnsi="標楷體" w:hint="eastAsia"/>
                                <w:sz w:val="20"/>
                                <w:szCs w:val="20"/>
                              </w:rPr>
                              <w:t>糖</w:t>
                            </w:r>
                            <w:r w:rsidRPr="00610497">
                              <w:rPr>
                                <w:rFonts w:ascii="標楷體" w:eastAsia="標楷體" w:hAnsi="標楷體"/>
                                <w:sz w:val="20"/>
                                <w:szCs w:val="20"/>
                              </w:rPr>
                              <w:t>業文化路徑</w:t>
                            </w:r>
                          </w:p>
                        </w:tc>
                        <w:tc>
                          <w:tcPr>
                            <w:tcW w:w="1722" w:type="dxa"/>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社團法人台灣景觀環境學會</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10.0</w:t>
                            </w:r>
                            <w:r w:rsidRPr="00610497">
                              <w:rPr>
                                <w:rFonts w:ascii="標楷體" w:eastAsia="標楷體" w:hAnsi="標楷體"/>
                                <w:sz w:val="20"/>
                                <w:szCs w:val="20"/>
                              </w:rPr>
                              <w:t>8.27</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Pr>
                                <w:rFonts w:ascii="標楷體" w:eastAsia="標楷體" w:hAnsi="標楷體"/>
                                <w:sz w:val="20"/>
                                <w:szCs w:val="20"/>
                              </w:rPr>
                              <w:t>0</w:t>
                            </w:r>
                            <w:r w:rsidRPr="004E5878">
                              <w:rPr>
                                <w:rFonts w:ascii="標楷體" w:eastAsia="標楷體" w:hAnsi="標楷體" w:hint="eastAsia"/>
                                <w:sz w:val="20"/>
                                <w:szCs w:val="20"/>
                              </w:rPr>
                              <w:t>9.30</w:t>
                            </w:r>
                          </w:p>
                        </w:tc>
                        <w:tc>
                          <w:tcPr>
                            <w:tcW w:w="1418" w:type="dxa"/>
                            <w:tcBorders>
                              <w:left w:val="double" w:sz="4" w:space="0" w:color="auto"/>
                            </w:tcBorders>
                            <w:vAlign w:val="center"/>
                          </w:tcPr>
                          <w:p w:rsidR="00B724F1" w:rsidRPr="00610497" w:rsidRDefault="00B724F1" w:rsidP="00A73848">
                            <w:pPr>
                              <w:snapToGrid w:val="0"/>
                              <w:ind w:leftChars="-31" w:left="-69" w:rightChars="-18" w:right="-43" w:hangingChars="3" w:hanging="5"/>
                              <w:jc w:val="both"/>
                              <w:rPr>
                                <w:rFonts w:ascii="標楷體" w:eastAsia="標楷體" w:hAnsi="標楷體"/>
                                <w:spacing w:val="-2"/>
                                <w:sz w:val="20"/>
                                <w:szCs w:val="20"/>
                              </w:rPr>
                            </w:pPr>
                            <w:r w:rsidRPr="007634A5">
                              <w:rPr>
                                <w:rFonts w:ascii="標楷體" w:eastAsia="標楷體" w:hAnsi="標楷體" w:hint="eastAsia"/>
                                <w:spacing w:val="-14"/>
                                <w:sz w:val="20"/>
                                <w:szCs w:val="20"/>
                              </w:rPr>
                              <w:t>社團</w:t>
                            </w:r>
                            <w:r w:rsidRPr="007634A5">
                              <w:rPr>
                                <w:rFonts w:ascii="標楷體" w:eastAsia="標楷體" w:hAnsi="標楷體" w:hint="eastAsia"/>
                                <w:sz w:val="20"/>
                                <w:szCs w:val="20"/>
                              </w:rPr>
                              <w:t>法人</w:t>
                            </w:r>
                            <w:r w:rsidRPr="007634A5">
                              <w:rPr>
                                <w:rFonts w:ascii="標楷體" w:eastAsia="標楷體" w:hAnsi="標楷體" w:hint="eastAsia"/>
                                <w:spacing w:val="-14"/>
                                <w:sz w:val="20"/>
                                <w:szCs w:val="20"/>
                              </w:rPr>
                              <w:t>台灣景觀環境學會</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11.12.19</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2.17</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140</w:t>
                            </w:r>
                          </w:p>
                        </w:tc>
                      </w:tr>
                      <w:tr w:rsidR="00B724F1" w:rsidRPr="00610497" w:rsidTr="00BA6F48">
                        <w:trPr>
                          <w:trHeight w:val="521"/>
                        </w:trPr>
                        <w:tc>
                          <w:tcPr>
                            <w:tcW w:w="1424" w:type="dxa"/>
                            <w:vAlign w:val="center"/>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臺</w:t>
                            </w:r>
                            <w:r w:rsidRPr="00610497">
                              <w:rPr>
                                <w:rFonts w:ascii="標楷體" w:eastAsia="標楷體" w:hAnsi="標楷體"/>
                                <w:sz w:val="20"/>
                                <w:szCs w:val="20"/>
                              </w:rPr>
                              <w:t>灣多元族群文化路徑</w:t>
                            </w:r>
                          </w:p>
                        </w:tc>
                        <w:tc>
                          <w:tcPr>
                            <w:tcW w:w="1722" w:type="dxa"/>
                            <w:vAlign w:val="center"/>
                          </w:tcPr>
                          <w:p w:rsidR="00B724F1" w:rsidRPr="00610497" w:rsidRDefault="00B724F1" w:rsidP="00A73848">
                            <w:pPr>
                              <w:snapToGrid w:val="0"/>
                              <w:ind w:leftChars="-31" w:left="-68" w:rightChars="-18" w:right="-43" w:hangingChars="3" w:hanging="6"/>
                              <w:jc w:val="both"/>
                              <w:rPr>
                                <w:rFonts w:ascii="標楷體" w:eastAsia="標楷體" w:hAnsi="標楷體"/>
                                <w:sz w:val="20"/>
                                <w:szCs w:val="20"/>
                              </w:rPr>
                            </w:pPr>
                            <w:r w:rsidRPr="00610497">
                              <w:rPr>
                                <w:rFonts w:ascii="標楷體" w:eastAsia="標楷體" w:hAnsi="標楷體" w:hint="eastAsia"/>
                                <w:sz w:val="20"/>
                                <w:szCs w:val="20"/>
                              </w:rPr>
                              <w:t>原</w:t>
                            </w:r>
                            <w:r w:rsidRPr="00610497">
                              <w:rPr>
                                <w:rFonts w:ascii="標楷體" w:eastAsia="標楷體" w:hAnsi="標楷體"/>
                                <w:sz w:val="20"/>
                                <w:szCs w:val="20"/>
                              </w:rPr>
                              <w:t>典創思規劃顧問有限公司</w:t>
                            </w:r>
                          </w:p>
                        </w:tc>
                        <w:tc>
                          <w:tcPr>
                            <w:tcW w:w="1050"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11.0</w:t>
                            </w:r>
                            <w:r w:rsidRPr="00610497">
                              <w:rPr>
                                <w:rFonts w:ascii="標楷體" w:eastAsia="標楷體" w:hAnsi="標楷體"/>
                                <w:sz w:val="20"/>
                                <w:szCs w:val="20"/>
                              </w:rPr>
                              <w:t>4.08</w:t>
                            </w:r>
                          </w:p>
                        </w:tc>
                        <w:tc>
                          <w:tcPr>
                            <w:tcW w:w="1015" w:type="dxa"/>
                            <w:tcBorders>
                              <w:right w:val="double" w:sz="4" w:space="0" w:color="auto"/>
                            </w:tcBorders>
                            <w:vAlign w:val="center"/>
                          </w:tcPr>
                          <w:p w:rsidR="00B724F1" w:rsidRPr="004E5878" w:rsidRDefault="00B724F1" w:rsidP="00A73848">
                            <w:pPr>
                              <w:snapToGrid w:val="0"/>
                              <w:ind w:leftChars="-40" w:left="-90" w:rightChars="-36" w:right="-86" w:hangingChars="3" w:hanging="6"/>
                              <w:jc w:val="center"/>
                              <w:rPr>
                                <w:rFonts w:ascii="標楷體" w:eastAsia="標楷體" w:hAnsi="標楷體"/>
                                <w:sz w:val="20"/>
                                <w:szCs w:val="20"/>
                              </w:rPr>
                            </w:pPr>
                            <w:r w:rsidRPr="004E5878">
                              <w:rPr>
                                <w:rFonts w:ascii="標楷體" w:eastAsia="標楷體" w:hAnsi="標楷體" w:hint="eastAsia"/>
                                <w:sz w:val="20"/>
                                <w:szCs w:val="20"/>
                              </w:rPr>
                              <w:t>111.</w:t>
                            </w:r>
                            <w:r w:rsidRPr="00610497">
                              <w:rPr>
                                <w:rFonts w:ascii="標楷體" w:eastAsia="標楷體" w:hAnsi="標楷體" w:hint="eastAsia"/>
                                <w:sz w:val="20"/>
                                <w:szCs w:val="20"/>
                              </w:rPr>
                              <w:t>12</w:t>
                            </w:r>
                            <w:r w:rsidRPr="004E5878">
                              <w:rPr>
                                <w:rFonts w:ascii="標楷體" w:eastAsia="標楷體" w:hAnsi="標楷體" w:hint="eastAsia"/>
                                <w:sz w:val="20"/>
                                <w:szCs w:val="20"/>
                              </w:rPr>
                              <w:t>.</w:t>
                            </w:r>
                            <w:r>
                              <w:rPr>
                                <w:rFonts w:ascii="標楷體" w:eastAsia="標楷體" w:hAnsi="標楷體"/>
                                <w:sz w:val="20"/>
                                <w:szCs w:val="20"/>
                              </w:rPr>
                              <w:t>0</w:t>
                            </w:r>
                            <w:r w:rsidRPr="004E5878">
                              <w:rPr>
                                <w:rFonts w:ascii="標楷體" w:eastAsia="標楷體" w:hAnsi="標楷體" w:hint="eastAsia"/>
                                <w:sz w:val="20"/>
                                <w:szCs w:val="20"/>
                              </w:rPr>
                              <w:t>5</w:t>
                            </w:r>
                          </w:p>
                        </w:tc>
                        <w:tc>
                          <w:tcPr>
                            <w:tcW w:w="1418" w:type="dxa"/>
                            <w:tcBorders>
                              <w:left w:val="double" w:sz="4" w:space="0" w:color="auto"/>
                            </w:tcBorders>
                            <w:vAlign w:val="center"/>
                          </w:tcPr>
                          <w:p w:rsidR="00B724F1" w:rsidRPr="00610497" w:rsidRDefault="00B724F1" w:rsidP="00A73848">
                            <w:pPr>
                              <w:snapToGrid w:val="0"/>
                              <w:ind w:leftChars="-31" w:left="-69" w:rightChars="-18" w:right="-43" w:hangingChars="3" w:hanging="5"/>
                              <w:jc w:val="both"/>
                              <w:rPr>
                                <w:rFonts w:ascii="標楷體" w:eastAsia="標楷體" w:hAnsi="標楷體"/>
                                <w:spacing w:val="-2"/>
                                <w:sz w:val="20"/>
                                <w:szCs w:val="20"/>
                              </w:rPr>
                            </w:pPr>
                            <w:r w:rsidRPr="007634A5">
                              <w:rPr>
                                <w:rFonts w:ascii="標楷體" w:eastAsia="標楷體" w:hAnsi="標楷體" w:hint="eastAsia"/>
                                <w:spacing w:val="-14"/>
                                <w:sz w:val="20"/>
                                <w:szCs w:val="20"/>
                              </w:rPr>
                              <w:t>原典創思規劃顧問有限公司</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Pr>
                                <w:rFonts w:ascii="標楷體" w:eastAsia="標楷體" w:hAnsi="標楷體"/>
                                <w:sz w:val="20"/>
                                <w:szCs w:val="20"/>
                              </w:rPr>
                              <w:t>12.0</w:t>
                            </w:r>
                            <w:r w:rsidRPr="00610497">
                              <w:rPr>
                                <w:rFonts w:ascii="標楷體" w:eastAsia="標楷體" w:hAnsi="標楷體"/>
                                <w:sz w:val="20"/>
                                <w:szCs w:val="20"/>
                              </w:rPr>
                              <w:t>2.13</w:t>
                            </w:r>
                          </w:p>
                        </w:tc>
                        <w:tc>
                          <w:tcPr>
                            <w:tcW w:w="992" w:type="dxa"/>
                            <w:vAlign w:val="center"/>
                          </w:tcPr>
                          <w:p w:rsidR="00B724F1" w:rsidRPr="00610497" w:rsidRDefault="00B724F1" w:rsidP="00A73848">
                            <w:pPr>
                              <w:snapToGrid w:val="0"/>
                              <w:ind w:leftChars="-40" w:left="-90" w:rightChars="-36" w:right="-86" w:hangingChars="3" w:hanging="6"/>
                              <w:jc w:val="center"/>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12.</w:t>
                            </w:r>
                            <w:r>
                              <w:rPr>
                                <w:rFonts w:ascii="標楷體" w:eastAsia="標楷體" w:hAnsi="標楷體"/>
                                <w:sz w:val="20"/>
                                <w:szCs w:val="20"/>
                              </w:rPr>
                              <w:t>0</w:t>
                            </w:r>
                            <w:r w:rsidRPr="00610497">
                              <w:rPr>
                                <w:rFonts w:ascii="標楷體" w:eastAsia="標楷體" w:hAnsi="標楷體"/>
                                <w:sz w:val="20"/>
                                <w:szCs w:val="20"/>
                              </w:rPr>
                              <w:t>5.</w:t>
                            </w:r>
                            <w:r>
                              <w:rPr>
                                <w:rFonts w:ascii="標楷體" w:eastAsia="標楷體" w:hAnsi="標楷體"/>
                                <w:sz w:val="20"/>
                                <w:szCs w:val="20"/>
                              </w:rPr>
                              <w:t>0</w:t>
                            </w:r>
                            <w:r w:rsidRPr="00610497">
                              <w:rPr>
                                <w:rFonts w:ascii="標楷體" w:eastAsia="標楷體" w:hAnsi="標楷體"/>
                                <w:sz w:val="20"/>
                                <w:szCs w:val="20"/>
                              </w:rPr>
                              <w:t>3</w:t>
                            </w:r>
                          </w:p>
                        </w:tc>
                        <w:tc>
                          <w:tcPr>
                            <w:tcW w:w="1276" w:type="dxa"/>
                            <w:vAlign w:val="center"/>
                          </w:tcPr>
                          <w:p w:rsidR="00B724F1" w:rsidRPr="00610497" w:rsidRDefault="00B724F1" w:rsidP="00A73848">
                            <w:pPr>
                              <w:snapToGrid w:val="0"/>
                              <w:ind w:leftChars="-40" w:left="-16" w:hangingChars="40" w:hanging="80"/>
                              <w:jc w:val="right"/>
                              <w:rPr>
                                <w:rFonts w:ascii="標楷體" w:eastAsia="標楷體" w:hAnsi="標楷體"/>
                                <w:sz w:val="20"/>
                                <w:szCs w:val="20"/>
                              </w:rPr>
                            </w:pPr>
                            <w:r w:rsidRPr="00610497">
                              <w:rPr>
                                <w:rFonts w:ascii="標楷體" w:eastAsia="標楷體" w:hAnsi="標楷體" w:hint="eastAsia"/>
                                <w:sz w:val="20"/>
                                <w:szCs w:val="20"/>
                              </w:rPr>
                              <w:t>1</w:t>
                            </w:r>
                            <w:r w:rsidRPr="00610497">
                              <w:rPr>
                                <w:rFonts w:ascii="標楷體" w:eastAsia="標楷體" w:hAnsi="標楷體"/>
                                <w:sz w:val="20"/>
                                <w:szCs w:val="20"/>
                              </w:rPr>
                              <w:t>49</w:t>
                            </w:r>
                          </w:p>
                        </w:tc>
                      </w:tr>
                    </w:tbl>
                    <w:p w:rsidR="00B724F1" w:rsidRPr="0037388E" w:rsidRDefault="00B724F1" w:rsidP="007A080C">
                      <w:pPr>
                        <w:snapToGrid w:val="0"/>
                        <w:ind w:leftChars="-52" w:left="1" w:hangingChars="70" w:hanging="126"/>
                        <w:jc w:val="both"/>
                      </w:pPr>
                      <w:r w:rsidRPr="00610497">
                        <w:rPr>
                          <w:rFonts w:ascii="標楷體" w:eastAsia="標楷體" w:hAnsi="標楷體" w:hint="eastAsia"/>
                          <w:sz w:val="18"/>
                        </w:rPr>
                        <w:t>資</w:t>
                      </w:r>
                      <w:r w:rsidRPr="00610497">
                        <w:rPr>
                          <w:rFonts w:ascii="標楷體" w:eastAsia="標楷體" w:hAnsi="標楷體"/>
                          <w:sz w:val="18"/>
                        </w:rPr>
                        <w:t>料來源：整理自文資局</w:t>
                      </w:r>
                      <w:r w:rsidRPr="00610497">
                        <w:rPr>
                          <w:rFonts w:ascii="標楷體" w:eastAsia="標楷體" w:hAnsi="標楷體" w:hint="eastAsia"/>
                          <w:sz w:val="18"/>
                        </w:rPr>
                        <w:t>及</w:t>
                      </w:r>
                      <w:r w:rsidRPr="00610497">
                        <w:rPr>
                          <w:rFonts w:ascii="標楷體" w:eastAsia="標楷體" w:hAnsi="標楷體"/>
                          <w:sz w:val="18"/>
                        </w:rPr>
                        <w:t>臺史博提供資料。</w:t>
                      </w:r>
                    </w:p>
                  </w:txbxContent>
                </v:textbox>
                <w10:wrap type="square" anchorx="page"/>
              </v:shape>
            </w:pict>
          </mc:Fallback>
        </mc:AlternateContent>
      </w:r>
      <w:r w:rsidR="00B1602C" w:rsidRPr="00AC014A">
        <w:rPr>
          <w:rFonts w:ascii="標楷體" w:eastAsia="標楷體" w:hAnsi="標楷體" w:hint="eastAsia"/>
          <w:szCs w:val="24"/>
        </w:rPr>
        <w:t>各路徑多有面臨能夠講故事之人才逐漸凋零、導覽員訓練傳承與延續問題，建議思考如何快速地將故事留下來；又水文化路徑未來可結合更多在地社區與組織共同推動，培養在地導覽解說能力，經作成會議結論：請文化路徑整合推動平臺委託案及各路徑勞務委託案廠商，依委員建議方向研討及調整臺灣文化路徑推動架構，協助建立推動網絡及後續實施計畫方向。惟依112年7月文化路徑整合推動平臺委託後續擴充案第二階段報告書載述，臺灣多元族群文化路徑勞務委託案，112年度尚無路徑服務人員正式招募、培訓等作業；水文化路徑勞務委託案，在組織路徑推動網絡上尚無突破等情。顯示文資局及臺史博於112年度仍未依111年度專家諮詢之會議結論，改善各條路徑面臨之問題等情事，經函請文化部督促檢討改進。據復：（1）未來各勞務委託案招標行政作業將適度分流或提早因應進行，以及時完成次期勞務委託採購案，使各年度工作得以順利銜接；（2）將依各委員建議方向，借力在地成熟文史團隊及民間組織力量辦理導覽人才培力計畫，並協助各試行路徑建立推動網絡及後續實施計畫方向，俾如期如質完成臺灣試行文化路徑建置。</w:t>
      </w:r>
    </w:p>
    <w:p w:rsidR="00BA6F48" w:rsidRPr="00AC014A" w:rsidRDefault="000410F3" w:rsidP="005D6FE4">
      <w:pPr>
        <w:overflowPunct w:val="0"/>
        <w:snapToGrid w:val="0"/>
        <w:spacing w:line="410" w:lineRule="exact"/>
        <w:ind w:firstLineChars="450" w:firstLine="1081"/>
        <w:jc w:val="distribute"/>
        <w:rPr>
          <w:rFonts w:ascii="標楷體" w:eastAsia="標楷體" w:hAnsi="標楷體"/>
          <w:szCs w:val="24"/>
        </w:rPr>
      </w:pPr>
      <w:r w:rsidRPr="00AC014A">
        <w:rPr>
          <w:rFonts w:ascii="標楷體" w:eastAsia="標楷體" w:hAnsi="標楷體"/>
          <w:b/>
          <w:szCs w:val="24"/>
        </w:rPr>
        <w:t>4</w:t>
      </w:r>
      <w:r w:rsidRPr="00AC014A">
        <w:rPr>
          <w:rFonts w:ascii="標楷體" w:eastAsia="標楷體" w:hAnsi="標楷體" w:hint="eastAsia"/>
          <w:b/>
          <w:szCs w:val="24"/>
        </w:rPr>
        <w:t xml:space="preserve">.　</w:t>
      </w:r>
      <w:r w:rsidRPr="00AC014A">
        <w:rPr>
          <w:rFonts w:ascii="標楷體" w:eastAsia="標楷體" w:hAnsi="標楷體" w:hint="eastAsia"/>
          <w:b/>
        </w:rPr>
        <w:t>核定補助案件未符合臺灣試行文化路徑主題，舉辦課程未通知各受補助單位派員參與</w:t>
      </w:r>
      <w:r w:rsidRPr="00AC014A">
        <w:rPr>
          <w:rFonts w:ascii="標楷體" w:eastAsia="標楷體" w:hAnsi="標楷體" w:hint="eastAsia"/>
          <w:b/>
          <w:szCs w:val="24"/>
        </w:rPr>
        <w:t>：</w:t>
      </w:r>
      <w:r w:rsidRPr="00AC014A">
        <w:rPr>
          <w:rFonts w:ascii="標楷體" w:eastAsia="標楷體" w:hAnsi="標楷體" w:hint="eastAsia"/>
          <w:szCs w:val="24"/>
        </w:rPr>
        <w:t>文資局為建構在地化組織永續推動文化路徑營運發展，依該局文化資產保存修復及管理維護補助作業要點（下稱文化資產補助作業要點），分別於111及112年度訂定文化資源潛力點開發計畫補助作業須知（下稱文化資源潛力點補助作業須知），補助各市縣政府及相關團體共同推動臺灣試行文化路徑之文化資源潛力點開發，截至112年11月24日止，累計核定補助31案、金額1,504萬餘元。經查執行情形，核有：（1）文化資產補助作業要點規定，臺灣文化路徑推動計畫申請條件須符合文資局推動之臺灣試行文化路徑沿線主題或其周邊之文化（性）資產場域。又111及112年度文化資源潛力點補助作業須知規定，計畫主題為臺灣多元族群文化及產業文化性資產文化（含糖業文化、礦業文化、林業文化及水文化）。惟文資局於111及112年度核定補助</w:t>
      </w:r>
      <w:r w:rsidRPr="00AC014A">
        <w:rPr>
          <w:rFonts w:ascii="新細明體" w:hAnsi="新細明體" w:cs="新細明體" w:hint="eastAsia"/>
          <w:szCs w:val="24"/>
        </w:rPr>
        <w:t>〇〇</w:t>
      </w:r>
      <w:r w:rsidRPr="00AC014A">
        <w:rPr>
          <w:rFonts w:ascii="標楷體" w:eastAsia="標楷體" w:hAnsi="標楷體" w:hint="eastAsia"/>
          <w:szCs w:val="24"/>
        </w:rPr>
        <w:t>園掌中劇團各30萬元，其補助主題屬「宗教文化」性質，與文化資產補助作業要點及文化資源潛力點補助作業須知規定，補助範圍須符合臺灣試行文化路徑主題（臺灣多元族</w:t>
      </w:r>
    </w:p>
    <w:p w:rsidR="000410F3" w:rsidRPr="00AC014A" w:rsidRDefault="000410F3" w:rsidP="005D6FE4">
      <w:pPr>
        <w:overflowPunct w:val="0"/>
        <w:snapToGrid w:val="0"/>
        <w:spacing w:line="430" w:lineRule="exact"/>
        <w:jc w:val="both"/>
        <w:rPr>
          <w:rFonts w:ascii="標楷體" w:eastAsia="標楷體" w:hAnsi="標楷體"/>
          <w:b/>
          <w:spacing w:val="-16"/>
          <w:szCs w:val="24"/>
        </w:rPr>
      </w:pPr>
      <w:r w:rsidRPr="00AC014A">
        <w:rPr>
          <w:rFonts w:ascii="標楷體" w:eastAsia="標楷體" w:hAnsi="標楷體" w:hint="eastAsia"/>
          <w:szCs w:val="24"/>
        </w:rPr>
        <w:t>群、糖業、礦業、林業、水文化）之規定不符；（2）依111及112年度文化資源潛力點補助作業須知第11點第9款規定，受補助單位應派員全程參與文資局舉辦之培力課程，以強化執行人員之職能；因故未能參與者，應由受補助單位提出證明文件。文資局辦理112年度文化路徑整合推動平臺委託後續擴充案，開設「文化路徑協作網絡建置工作坊」等3場培力課程、水文化路徑勞務委託案開設3場「行動工作坊」，臺史博辦理臺灣多元族群文化路徑勞務委託案，開設3場「策展培力工作坊」，均未於開課前通知各受補助單位參與培力課程，致上開課程均無受補助單位人員參與等情事，經函請文化部督促檢討改善。據復：（1）文資局爾後將確實依補助作業要點或須知規定之補助範圍核定補助案件；（2）將督促文資局及臺史博通知受補助單位確實依規定參與課程。</w:t>
      </w:r>
    </w:p>
    <w:p w:rsidR="00865A60" w:rsidRPr="00AC014A" w:rsidRDefault="00865A60" w:rsidP="00F93DF1">
      <w:pPr>
        <w:overflowPunct w:val="0"/>
        <w:snapToGrid w:val="0"/>
        <w:spacing w:beforeLines="20" w:before="84" w:afterLines="20" w:after="84" w:line="46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 xml:space="preserve">（十）　</w:t>
      </w:r>
      <w:r w:rsidR="00C24407" w:rsidRPr="00AC014A">
        <w:rPr>
          <w:rFonts w:ascii="標楷體" w:eastAsia="標楷體" w:hAnsi="標楷體" w:hint="eastAsia"/>
          <w:b/>
          <w:sz w:val="28"/>
          <w:szCs w:val="28"/>
        </w:rPr>
        <w:t>國立臺灣交響樂團為有效運用資源，依促參法</w:t>
      </w:r>
      <w:r w:rsidR="00C34D93" w:rsidRPr="00AC014A">
        <w:rPr>
          <w:rFonts w:ascii="標楷體" w:eastAsia="標楷體" w:hAnsi="標楷體" w:hint="eastAsia"/>
          <w:b/>
          <w:sz w:val="28"/>
          <w:szCs w:val="28"/>
        </w:rPr>
        <w:t>辦理學員宿舍</w:t>
      </w:r>
      <w:r w:rsidR="00C24407" w:rsidRPr="00AC014A">
        <w:rPr>
          <w:rFonts w:ascii="標楷體" w:eastAsia="標楷體" w:hAnsi="標楷體" w:hint="eastAsia"/>
          <w:b/>
          <w:sz w:val="28"/>
          <w:szCs w:val="28"/>
        </w:rPr>
        <w:t>委託營運，惟未妥慎規劃取得旅館業登記、督促營運廠商改善違規經營事項等情事，允宜研謀改善</w:t>
      </w:r>
      <w:r w:rsidR="00C24407" w:rsidRPr="00AC014A">
        <w:rPr>
          <w:rFonts w:ascii="標楷體" w:eastAsia="標楷體" w:hAnsi="標楷體" w:hint="eastAsia"/>
          <w:sz w:val="28"/>
          <w:szCs w:val="28"/>
        </w:rPr>
        <w:t>。</w:t>
      </w:r>
    </w:p>
    <w:p w:rsidR="003463F6" w:rsidRDefault="009D253F" w:rsidP="003463F6">
      <w:pPr>
        <w:overflowPunct w:val="0"/>
        <w:snapToGrid w:val="0"/>
        <w:spacing w:line="451" w:lineRule="exact"/>
        <w:ind w:firstLineChars="200" w:firstLine="480"/>
        <w:jc w:val="distribute"/>
        <w:rPr>
          <w:rFonts w:ascii="標楷體" w:eastAsia="標楷體" w:hAnsi="標楷體"/>
          <w:kern w:val="0"/>
          <w:szCs w:val="24"/>
        </w:rPr>
      </w:pPr>
      <w:r w:rsidRPr="00AC014A">
        <w:rPr>
          <w:rFonts w:ascii="標楷體" w:eastAsia="標楷體" w:hAnsi="標楷體" w:hint="eastAsia"/>
          <w:kern w:val="0"/>
          <w:szCs w:val="24"/>
        </w:rPr>
        <w:t>國立臺灣交響樂團（下稱國臺交）為有效運用資源，節省國庫支出及人力維護，尋求學員宿舍階段性之最佳使用方式（含樂器展示區、影音館及64間房間），依促進民間參與公共建設法（下稱促參法）於100年7月13日與OT廠商簽訂「臺中市霧峰區國立臺灣交響樂團學員宿舍營運移轉案」（下稱OT案）委託營運管理契約，委託營運期間自100年7月13日至110年7月12日止計10年，依契約規定，學員宿舍係屬非以營利為目的且供特定對象住宿之場所，委託期間期滿30個月前得提出續約申請1次，續約期間以5年為限，且應於契約期滿前18個月完成訂約。該團於109年2月11日與OT廠商完成續約，委託營運期間自110年7月13日起至115年7月12日止。經查執行情形，核有：1.依104年2月4日修正公布發展觀光條例第70條之2規定，非以營利為目的且供特定對象住宿之場所，應於條例修正</w:t>
      </w:r>
      <w:r w:rsidR="00006872">
        <w:rPr>
          <w:rFonts w:ascii="標楷體" w:eastAsia="標楷體" w:hAnsi="標楷體" w:hint="eastAsia"/>
          <w:kern w:val="0"/>
          <w:szCs w:val="24"/>
        </w:rPr>
        <w:t>施行之日起</w:t>
      </w:r>
      <w:r w:rsidRPr="00AC014A">
        <w:rPr>
          <w:rFonts w:ascii="標楷體" w:eastAsia="標楷體" w:hAnsi="標楷體" w:hint="eastAsia"/>
          <w:kern w:val="0"/>
          <w:szCs w:val="24"/>
        </w:rPr>
        <w:t>10年內，向地方主管機關申請旅館業登記，始得繼續營業。國臺交</w:t>
      </w:r>
      <w:r w:rsidR="00C34D93" w:rsidRPr="00AC014A">
        <w:rPr>
          <w:rFonts w:ascii="標楷體" w:eastAsia="標楷體" w:hAnsi="標楷體" w:hint="eastAsia"/>
          <w:kern w:val="0"/>
          <w:szCs w:val="24"/>
        </w:rPr>
        <w:t>因</w:t>
      </w:r>
      <w:r w:rsidRPr="00AC014A">
        <w:rPr>
          <w:rFonts w:ascii="標楷體" w:eastAsia="標楷體" w:hAnsi="標楷體" w:hint="eastAsia"/>
          <w:kern w:val="0"/>
          <w:szCs w:val="24"/>
        </w:rPr>
        <w:t>應</w:t>
      </w:r>
      <w:r w:rsidR="006C20FF" w:rsidRPr="002F2C15">
        <w:rPr>
          <w:rFonts w:ascii="標楷體" w:eastAsia="標楷體" w:hAnsi="標楷體" w:hint="eastAsia"/>
          <w:kern w:val="0"/>
          <w:szCs w:val="24"/>
        </w:rPr>
        <w:t>發展</w:t>
      </w:r>
      <w:r w:rsidRPr="00AC014A">
        <w:rPr>
          <w:rFonts w:ascii="標楷體" w:eastAsia="標楷體" w:hAnsi="標楷體" w:hint="eastAsia"/>
          <w:kern w:val="0"/>
          <w:szCs w:val="24"/>
        </w:rPr>
        <w:t>觀光條例修正，於106年12月8日申請霧峰都市計畫變更，嗣經臺中市都市計畫委員會於108年12月23日召開第107次會議決議「變更臺中市霧峰地區都市計畫細部計畫案」修正通過。即國臺交學員宿舍經建築物裝修改建，符合耐震補強及消防等相關規定後，即可依發展觀光條例規定取得旅館業登記證賡續經營。惟國臺交未研擬於110年7月12日契約終止日，停止與OT廠商之契約關係，進行建物整修改建，以取得經營旅館業執照賡續經營，而於109年2月11日與OT廠商續約，雖於續約條款2.1.5條第1款規定，因依發展觀光條例修正後規定如可預見於114年2月4日前未能取得旅館業登記，則委託營運期間提前於113年12月31日屆滿，致雖於108年12月23日獲地方事業主管機關同意變更都市細部計畫，仍須於5年後（113年12月31日）始能辦理相關整修程序；2.文化部因應發展觀光條例第70條之2規定，於110年4月22日函請國</w:t>
      </w:r>
      <w:r w:rsidR="003463F6" w:rsidRPr="00AC014A">
        <w:rPr>
          <w:rFonts w:ascii="標楷體" w:eastAsia="標楷體" w:hAnsi="標楷體" w:hint="eastAsia"/>
          <w:kern w:val="0"/>
          <w:szCs w:val="24"/>
        </w:rPr>
        <w:t>臺交等4所屬機</w:t>
      </w:r>
    </w:p>
    <w:p w:rsidR="001F1123" w:rsidRPr="003463F6" w:rsidRDefault="003463F6" w:rsidP="003463F6">
      <w:pPr>
        <w:overflowPunct w:val="0"/>
        <w:snapToGrid w:val="0"/>
        <w:spacing w:line="451" w:lineRule="exact"/>
        <w:jc w:val="both"/>
        <w:rPr>
          <w:rFonts w:ascii="標楷體" w:eastAsia="標楷體" w:hAnsi="標楷體"/>
          <w:kern w:val="0"/>
          <w:szCs w:val="24"/>
        </w:rPr>
      </w:pPr>
      <w:r w:rsidRPr="00AC014A">
        <w:rPr>
          <w:rFonts w:ascii="標楷體" w:eastAsia="標楷體" w:hAnsi="標楷體"/>
          <w:b/>
          <w:noProof/>
          <w:kern w:val="0"/>
          <w:szCs w:val="24"/>
        </w:rPr>
        <mc:AlternateContent>
          <mc:Choice Requires="wps">
            <w:drawing>
              <wp:anchor distT="0" distB="0" distL="114300" distR="114300" simplePos="0" relativeHeight="251659776" behindDoc="0" locked="0" layoutInCell="1" allowOverlap="1" wp14:anchorId="4BA4113B" wp14:editId="7035EEAE">
                <wp:simplePos x="0" y="0"/>
                <wp:positionH relativeFrom="margin">
                  <wp:posOffset>2092960</wp:posOffset>
                </wp:positionH>
                <wp:positionV relativeFrom="margin">
                  <wp:posOffset>0</wp:posOffset>
                </wp:positionV>
                <wp:extent cx="4282440" cy="340995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2440" cy="3409950"/>
                        </a:xfrm>
                        <a:prstGeom prst="rect">
                          <a:avLst/>
                        </a:prstGeom>
                        <a:noFill/>
                        <a:ln w="9525">
                          <a:noFill/>
                          <a:miter lim="800000"/>
                          <a:headEnd/>
                          <a:tailEnd/>
                        </a:ln>
                      </wps:spPr>
                      <wps:txbx>
                        <w:txbxContent>
                          <w:p w:rsidR="00B724F1" w:rsidRPr="00BC4C2E" w:rsidRDefault="00B724F1" w:rsidP="007A080C">
                            <w:pPr>
                              <w:jc w:val="center"/>
                            </w:pPr>
                            <w:r w:rsidRPr="00140061">
                              <w:rPr>
                                <w:rFonts w:ascii="標楷體" w:eastAsia="標楷體" w:hAnsi="標楷體" w:hint="eastAsia"/>
                                <w:b/>
                                <w:szCs w:val="24"/>
                              </w:rPr>
                              <w:t>表</w:t>
                            </w:r>
                            <w:r>
                              <w:rPr>
                                <w:rFonts w:ascii="標楷體" w:eastAsia="標楷體" w:hAnsi="標楷體" w:hint="eastAsia"/>
                                <w:b/>
                                <w:szCs w:val="24"/>
                              </w:rPr>
                              <w:t xml:space="preserve">25　</w:t>
                            </w:r>
                            <w:r>
                              <w:rPr>
                                <w:rFonts w:ascii="標楷體" w:eastAsia="標楷體" w:hAnsi="標楷體" w:hint="eastAsia"/>
                                <w:b/>
                                <w:bCs/>
                                <w:color w:val="000000"/>
                                <w:szCs w:val="24"/>
                              </w:rPr>
                              <w:t>學員宿舍申請旅館</w:t>
                            </w:r>
                            <w:r w:rsidRPr="002F2C15">
                              <w:rPr>
                                <w:rFonts w:ascii="標楷體" w:eastAsia="標楷體" w:hAnsi="標楷體" w:hint="eastAsia"/>
                                <w:b/>
                                <w:bCs/>
                                <w:szCs w:val="24"/>
                              </w:rPr>
                              <w:t>業</w:t>
                            </w:r>
                            <w:r>
                              <w:rPr>
                                <w:rFonts w:ascii="標楷體" w:eastAsia="標楷體" w:hAnsi="標楷體" w:hint="eastAsia"/>
                                <w:b/>
                                <w:bCs/>
                                <w:color w:val="000000"/>
                                <w:szCs w:val="24"/>
                              </w:rPr>
                              <w:t>登</w:t>
                            </w:r>
                            <w:r w:rsidRPr="00BC4C2E">
                              <w:rPr>
                                <w:rFonts w:ascii="標楷體" w:eastAsia="標楷體" w:hAnsi="標楷體" w:hint="eastAsia"/>
                                <w:b/>
                                <w:bCs/>
                                <w:szCs w:val="24"/>
                              </w:rPr>
                              <w:t>記大事紀</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2"/>
                              <w:gridCol w:w="5225"/>
                            </w:tblGrid>
                            <w:tr w:rsidR="00B724F1" w:rsidRPr="00140061" w:rsidTr="00A73848">
                              <w:trPr>
                                <w:trHeight w:val="20"/>
                                <w:tblHeader/>
                              </w:trPr>
                              <w:tc>
                                <w:tcPr>
                                  <w:tcW w:w="979" w:type="pct"/>
                                  <w:shd w:val="clear" w:color="auto" w:fill="auto"/>
                                  <w:noWrap/>
                                  <w:vAlign w:val="center"/>
                                  <w:hideMark/>
                                </w:tcPr>
                                <w:p w:rsidR="00B724F1" w:rsidRPr="00140061" w:rsidRDefault="00B724F1" w:rsidP="00F93DF1">
                                  <w:pPr>
                                    <w:spacing w:line="280" w:lineRule="exact"/>
                                    <w:jc w:val="center"/>
                                    <w:rPr>
                                      <w:rFonts w:ascii="標楷體" w:eastAsia="標楷體" w:hAnsi="標楷體"/>
                                      <w:color w:val="000000"/>
                                      <w:sz w:val="20"/>
                                      <w:szCs w:val="20"/>
                                    </w:rPr>
                                  </w:pPr>
                                  <w:r w:rsidRPr="00140061">
                                    <w:rPr>
                                      <w:rFonts w:ascii="標楷體" w:eastAsia="標楷體" w:hAnsi="標楷體" w:hint="eastAsia"/>
                                      <w:color w:val="000000"/>
                                      <w:sz w:val="20"/>
                                      <w:szCs w:val="20"/>
                                    </w:rPr>
                                    <w:t>日期</w:t>
                                  </w:r>
                                </w:p>
                              </w:tc>
                              <w:tc>
                                <w:tcPr>
                                  <w:tcW w:w="4021" w:type="pct"/>
                                  <w:shd w:val="clear" w:color="auto" w:fill="auto"/>
                                  <w:vAlign w:val="center"/>
                                  <w:hideMark/>
                                </w:tcPr>
                                <w:p w:rsidR="00B724F1" w:rsidRPr="00140061" w:rsidRDefault="00B724F1" w:rsidP="00F93DF1">
                                  <w:pPr>
                                    <w:spacing w:line="280" w:lineRule="exact"/>
                                    <w:jc w:val="center"/>
                                    <w:rPr>
                                      <w:rFonts w:ascii="標楷體" w:eastAsia="標楷體" w:hAnsi="標楷體"/>
                                      <w:color w:val="000000"/>
                                      <w:sz w:val="20"/>
                                      <w:szCs w:val="20"/>
                                    </w:rPr>
                                  </w:pPr>
                                  <w:r w:rsidRPr="00140061">
                                    <w:rPr>
                                      <w:rFonts w:ascii="標楷體" w:eastAsia="標楷體" w:hAnsi="標楷體" w:hint="eastAsia"/>
                                      <w:color w:val="000000"/>
                                      <w:sz w:val="20"/>
                                      <w:szCs w:val="20"/>
                                    </w:rPr>
                                    <w:t>事項</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7</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13</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Pr>
                                      <w:rFonts w:ascii="標楷體" w:eastAsia="標楷體" w:hAnsi="標楷體" w:hint="eastAsia"/>
                                      <w:color w:val="000000"/>
                                      <w:sz w:val="20"/>
                                      <w:szCs w:val="20"/>
                                    </w:rPr>
                                    <w:t>依</w:t>
                                  </w:r>
                                  <w:r w:rsidRPr="00E34A8A">
                                    <w:rPr>
                                      <w:rFonts w:ascii="標楷體" w:eastAsia="標楷體" w:hAnsi="標楷體" w:hint="eastAsia"/>
                                      <w:color w:val="000000"/>
                                      <w:sz w:val="20"/>
                                      <w:szCs w:val="20"/>
                                    </w:rPr>
                                    <w:t>促參法</w:t>
                                  </w:r>
                                  <w:r>
                                    <w:rPr>
                                      <w:rFonts w:ascii="標楷體" w:eastAsia="標楷體" w:hAnsi="標楷體" w:hint="eastAsia"/>
                                      <w:color w:val="000000"/>
                                      <w:sz w:val="20"/>
                                      <w:szCs w:val="20"/>
                                    </w:rPr>
                                    <w:t>簽訂</w:t>
                                  </w:r>
                                  <w:r w:rsidRPr="00E34A8A">
                                    <w:rPr>
                                      <w:rFonts w:ascii="標楷體" w:eastAsia="標楷體" w:hAnsi="標楷體" w:hint="eastAsia"/>
                                      <w:color w:val="000000"/>
                                      <w:sz w:val="20"/>
                                      <w:szCs w:val="20"/>
                                    </w:rPr>
                                    <w:t>學員宿舍</w:t>
                                  </w:r>
                                  <w:r>
                                    <w:rPr>
                                      <w:rFonts w:ascii="標楷體" w:eastAsia="標楷體" w:hAnsi="標楷體" w:hint="eastAsia"/>
                                      <w:color w:val="000000"/>
                                      <w:sz w:val="20"/>
                                      <w:szCs w:val="20"/>
                                    </w:rPr>
                                    <w:t>委託營運契約，</w:t>
                                  </w:r>
                                  <w:r w:rsidRPr="00E34A8A">
                                    <w:rPr>
                                      <w:rFonts w:ascii="標楷體" w:eastAsia="標楷體" w:hAnsi="標楷體" w:hint="eastAsia"/>
                                      <w:color w:val="000000"/>
                                      <w:sz w:val="20"/>
                                      <w:szCs w:val="20"/>
                                    </w:rPr>
                                    <w:t>自100年7月13日至110年7月12日止計</w:t>
                                  </w:r>
                                  <w:r>
                                    <w:rPr>
                                      <w:rFonts w:ascii="標楷體" w:eastAsia="標楷體" w:hAnsi="標楷體" w:hint="eastAsia"/>
                                      <w:color w:val="000000"/>
                                      <w:sz w:val="20"/>
                                      <w:szCs w:val="20"/>
                                    </w:rPr>
                                    <w:t>10年。</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104</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2</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sidRPr="00E34A8A">
                                    <w:rPr>
                                      <w:rFonts w:ascii="標楷體" w:eastAsia="標楷體" w:hAnsi="標楷體" w:hint="eastAsia"/>
                                      <w:color w:val="000000"/>
                                      <w:sz w:val="20"/>
                                      <w:szCs w:val="20"/>
                                    </w:rPr>
                                    <w:t>發展觀光條例增訂第70</w:t>
                                  </w:r>
                                  <w:r>
                                    <w:rPr>
                                      <w:rFonts w:ascii="標楷體" w:eastAsia="標楷體" w:hAnsi="標楷體" w:hint="eastAsia"/>
                                      <w:color w:val="000000"/>
                                      <w:sz w:val="20"/>
                                      <w:szCs w:val="20"/>
                                    </w:rPr>
                                    <w:t>條</w:t>
                                  </w:r>
                                  <w:r>
                                    <w:rPr>
                                      <w:rFonts w:ascii="標楷體" w:eastAsia="標楷體" w:hAnsi="標楷體"/>
                                      <w:color w:val="000000"/>
                                      <w:sz w:val="20"/>
                                      <w:szCs w:val="20"/>
                                    </w:rPr>
                                    <w:t>之</w:t>
                                  </w:r>
                                  <w:r w:rsidRPr="00E34A8A">
                                    <w:rPr>
                                      <w:rFonts w:ascii="標楷體" w:eastAsia="標楷體" w:hAnsi="標楷體" w:hint="eastAsia"/>
                                      <w:color w:val="000000"/>
                                      <w:sz w:val="20"/>
                                      <w:szCs w:val="20"/>
                                    </w:rPr>
                                    <w:t>2條文</w:t>
                                  </w:r>
                                  <w:r>
                                    <w:rPr>
                                      <w:rFonts w:ascii="標楷體" w:eastAsia="標楷體" w:hAnsi="標楷體" w:hint="eastAsia"/>
                                      <w:color w:val="000000"/>
                                      <w:sz w:val="20"/>
                                      <w:szCs w:val="20"/>
                                    </w:rPr>
                                    <w:t>。即</w:t>
                                  </w:r>
                                  <w:r w:rsidRPr="00C22768">
                                    <w:rPr>
                                      <w:rFonts w:ascii="標楷體" w:eastAsia="標楷體" w:hAnsi="標楷體" w:hint="eastAsia"/>
                                      <w:color w:val="000000"/>
                                      <w:sz w:val="20"/>
                                      <w:szCs w:val="20"/>
                                    </w:rPr>
                                    <w:t>應於條例修正發布後10年內</w:t>
                                  </w:r>
                                  <w:r>
                                    <w:rPr>
                                      <w:rFonts w:ascii="標楷體" w:eastAsia="標楷體" w:hAnsi="標楷體" w:hint="eastAsia"/>
                                      <w:color w:val="000000"/>
                                      <w:sz w:val="20"/>
                                      <w:szCs w:val="20"/>
                                    </w:rPr>
                                    <w:t>，取得</w:t>
                                  </w:r>
                                  <w:r w:rsidRPr="00C22768">
                                    <w:rPr>
                                      <w:rFonts w:ascii="標楷體" w:eastAsia="標楷體" w:hAnsi="標楷體" w:hint="eastAsia"/>
                                      <w:color w:val="000000"/>
                                      <w:sz w:val="20"/>
                                      <w:szCs w:val="20"/>
                                    </w:rPr>
                                    <w:t>旅館業登記，始得繼續營業</w:t>
                                  </w:r>
                                  <w:r>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color w:val="000000"/>
                                      <w:spacing w:val="4"/>
                                      <w:sz w:val="20"/>
                                      <w:szCs w:val="20"/>
                                    </w:rPr>
                                    <w:t>106.12.08</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向臺中市政府申請細部計畫變更。</w:t>
                                  </w:r>
                                </w:p>
                              </w:tc>
                            </w:tr>
                            <w:tr w:rsidR="00B724F1" w:rsidRPr="00140061" w:rsidTr="00A73848">
                              <w:trPr>
                                <w:trHeight w:val="20"/>
                              </w:trPr>
                              <w:tc>
                                <w:tcPr>
                                  <w:tcW w:w="979" w:type="pct"/>
                                  <w:shd w:val="clear" w:color="auto" w:fill="auto"/>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108</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12</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23</w:t>
                                  </w:r>
                                </w:p>
                              </w:tc>
                              <w:tc>
                                <w:tcPr>
                                  <w:tcW w:w="4021" w:type="pct"/>
                                  <w:shd w:val="clear" w:color="auto" w:fill="auto"/>
                                  <w:vAlign w:val="center"/>
                                  <w:hideMark/>
                                </w:tcPr>
                                <w:p w:rsidR="00B724F1" w:rsidRPr="000C10AC" w:rsidRDefault="00B724F1" w:rsidP="00F93DF1">
                                  <w:pPr>
                                    <w:spacing w:line="280" w:lineRule="exact"/>
                                    <w:rPr>
                                      <w:rFonts w:ascii="標楷體" w:eastAsia="標楷體" w:hAnsi="標楷體"/>
                                      <w:color w:val="000000"/>
                                      <w:spacing w:val="-10"/>
                                      <w:sz w:val="20"/>
                                      <w:szCs w:val="20"/>
                                    </w:rPr>
                                  </w:pPr>
                                  <w:r w:rsidRPr="000C10AC">
                                    <w:rPr>
                                      <w:rFonts w:ascii="標楷體" w:eastAsia="標楷體" w:hAnsi="標楷體" w:hint="eastAsia"/>
                                      <w:color w:val="000000"/>
                                      <w:spacing w:val="-10"/>
                                      <w:sz w:val="20"/>
                                      <w:szCs w:val="20"/>
                                    </w:rPr>
                                    <w:t>臺中市都市計畫委員會第107次會議決議，同意辦理。</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109</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2</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11</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與OT案廠商簽訂續約</w:t>
                                  </w:r>
                                  <w:r>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3</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財政部核定ROT案補助計畫。</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22</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文化部通知</w:t>
                                  </w:r>
                                  <w:r>
                                    <w:rPr>
                                      <w:rFonts w:ascii="標楷體" w:eastAsia="標楷體" w:hAnsi="標楷體" w:hint="eastAsia"/>
                                      <w:color w:val="000000"/>
                                      <w:sz w:val="20"/>
                                      <w:szCs w:val="20"/>
                                    </w:rPr>
                                    <w:t>須於113年2月3日前完成相關登記作業，國臺交回復預計於113年1月31日前完成</w:t>
                                  </w:r>
                                  <w:r w:rsidRPr="00140061">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5.17</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文化部授權辦理ROT案</w:t>
                                  </w:r>
                                  <w:r>
                                    <w:rPr>
                                      <w:rFonts w:ascii="標楷體" w:eastAsia="標楷體" w:hAnsi="標楷體" w:hint="eastAsia"/>
                                      <w:color w:val="000000"/>
                                      <w:sz w:val="20"/>
                                      <w:szCs w:val="20"/>
                                    </w:rPr>
                                    <w:t>前置作業</w:t>
                                  </w:r>
                                  <w:r w:rsidRPr="00140061">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17</w:t>
                                  </w:r>
                                </w:p>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26</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w:t>
                                  </w:r>
                                  <w:r>
                                    <w:rPr>
                                      <w:rFonts w:ascii="標楷體" w:eastAsia="標楷體" w:hAnsi="標楷體" w:hint="eastAsia"/>
                                      <w:color w:val="000000"/>
                                      <w:sz w:val="20"/>
                                      <w:szCs w:val="20"/>
                                    </w:rPr>
                                    <w:t>再函請於113年2月3日完成旅館業登記為</w:t>
                                  </w:r>
                                  <w:r w:rsidRPr="00140061">
                                    <w:rPr>
                                      <w:rFonts w:ascii="標楷體" w:eastAsia="標楷體" w:hAnsi="標楷體" w:hint="eastAsia"/>
                                      <w:color w:val="000000"/>
                                      <w:sz w:val="20"/>
                                      <w:szCs w:val="20"/>
                                    </w:rPr>
                                    <w:t>目標。</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111</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8</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9</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Pr>
                                      <w:rFonts w:ascii="標楷體" w:eastAsia="標楷體" w:hAnsi="標楷體" w:hint="eastAsia"/>
                                      <w:color w:val="000000"/>
                                      <w:sz w:val="20"/>
                                      <w:szCs w:val="20"/>
                                    </w:rPr>
                                    <w:t>依</w:t>
                                  </w:r>
                                  <w:r w:rsidRPr="00140061">
                                    <w:rPr>
                                      <w:rFonts w:ascii="標楷體" w:eastAsia="標楷體" w:hAnsi="標楷體" w:hint="eastAsia"/>
                                      <w:color w:val="000000"/>
                                      <w:sz w:val="20"/>
                                      <w:szCs w:val="20"/>
                                    </w:rPr>
                                    <w:t>文化部召開旅館業登記證辦理情形會議</w:t>
                                  </w:r>
                                  <w:r>
                                    <w:rPr>
                                      <w:rFonts w:ascii="標楷體" w:eastAsia="標楷體" w:hAnsi="標楷體" w:hint="eastAsia"/>
                                      <w:color w:val="000000"/>
                                      <w:sz w:val="20"/>
                                      <w:szCs w:val="20"/>
                                    </w:rPr>
                                    <w:t>，經函與OT廠商研商終止契約，同年月11日函復不同意終止契約</w:t>
                                  </w:r>
                                  <w:r w:rsidRPr="00140061">
                                    <w:rPr>
                                      <w:rFonts w:ascii="標楷體" w:eastAsia="標楷體" w:hAnsi="標楷體" w:hint="eastAsia"/>
                                      <w:color w:val="000000"/>
                                      <w:sz w:val="20"/>
                                      <w:szCs w:val="20"/>
                                    </w:rPr>
                                    <w:t>。</w:t>
                                  </w:r>
                                </w:p>
                              </w:tc>
                            </w:tr>
                          </w:tbl>
                          <w:p w:rsidR="00B724F1" w:rsidRPr="00140061" w:rsidRDefault="00B724F1" w:rsidP="00573DA2">
                            <w:pPr>
                              <w:spacing w:line="0" w:lineRule="atLeast"/>
                              <w:ind w:leftChars="-17" w:left="6" w:hangingChars="26" w:hanging="47"/>
                              <w:rPr>
                                <w:rFonts w:ascii="標楷體" w:eastAsia="標楷體" w:hAnsi="標楷體"/>
                                <w:sz w:val="18"/>
                                <w:szCs w:val="18"/>
                              </w:rPr>
                            </w:pPr>
                            <w:r w:rsidRPr="00140061">
                              <w:rPr>
                                <w:rFonts w:ascii="標楷體" w:eastAsia="標楷體" w:hAnsi="標楷體" w:hint="eastAsia"/>
                                <w:sz w:val="18"/>
                                <w:szCs w:val="18"/>
                              </w:rPr>
                              <w:t>資料來源：整理自國臺交提供</w:t>
                            </w:r>
                            <w:r>
                              <w:rPr>
                                <w:rFonts w:ascii="標楷體" w:eastAsia="標楷體" w:hAnsi="標楷體" w:hint="eastAsia"/>
                                <w:sz w:val="18"/>
                                <w:szCs w:val="18"/>
                              </w:rPr>
                              <w:t>截</w:t>
                            </w:r>
                            <w:r>
                              <w:rPr>
                                <w:rFonts w:ascii="標楷體" w:eastAsia="標楷體" w:hAnsi="標楷體"/>
                                <w:sz w:val="18"/>
                                <w:szCs w:val="18"/>
                              </w:rPr>
                              <w:t>至</w:t>
                            </w:r>
                            <w:r>
                              <w:rPr>
                                <w:rFonts w:ascii="標楷體" w:eastAsia="標楷體" w:hAnsi="標楷體" w:hint="eastAsia"/>
                                <w:sz w:val="18"/>
                                <w:szCs w:val="18"/>
                              </w:rPr>
                              <w:t>112年10月2日</w:t>
                            </w:r>
                            <w:r>
                              <w:rPr>
                                <w:rFonts w:ascii="標楷體" w:eastAsia="標楷體" w:hAnsi="標楷體"/>
                                <w:sz w:val="18"/>
                                <w:szCs w:val="18"/>
                              </w:rPr>
                              <w:t>止</w:t>
                            </w:r>
                            <w:r w:rsidRPr="00140061">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A4113B" id="_x0000_s1055" type="#_x0000_t202" style="position:absolute;left:0;text-align:left;margin-left:164.8pt;margin-top:0;width:337.2pt;height:268.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" filled="f" stroked="f">
                <v:textbox>
                  <w:txbxContent>
                    <w:p w:rsidR="00B724F1" w:rsidRPr="00BC4C2E" w:rsidRDefault="00B724F1" w:rsidP="007A080C">
                      <w:pPr>
                        <w:jc w:val="center"/>
                      </w:pPr>
                      <w:r w:rsidRPr="00140061">
                        <w:rPr>
                          <w:rFonts w:ascii="標楷體" w:eastAsia="標楷體" w:hAnsi="標楷體" w:hint="eastAsia"/>
                          <w:b/>
                          <w:szCs w:val="24"/>
                        </w:rPr>
                        <w:t>表</w:t>
                      </w:r>
                      <w:r>
                        <w:rPr>
                          <w:rFonts w:ascii="標楷體" w:eastAsia="標楷體" w:hAnsi="標楷體" w:hint="eastAsia"/>
                          <w:b/>
                          <w:szCs w:val="24"/>
                        </w:rPr>
                        <w:t xml:space="preserve">25　</w:t>
                      </w:r>
                      <w:r>
                        <w:rPr>
                          <w:rFonts w:ascii="標楷體" w:eastAsia="標楷體" w:hAnsi="標楷體" w:hint="eastAsia"/>
                          <w:b/>
                          <w:bCs/>
                          <w:color w:val="000000"/>
                          <w:szCs w:val="24"/>
                        </w:rPr>
                        <w:t>學員宿舍申請旅館</w:t>
                      </w:r>
                      <w:r w:rsidRPr="002F2C15">
                        <w:rPr>
                          <w:rFonts w:ascii="標楷體" w:eastAsia="標楷體" w:hAnsi="標楷體" w:hint="eastAsia"/>
                          <w:b/>
                          <w:bCs/>
                          <w:szCs w:val="24"/>
                        </w:rPr>
                        <w:t>業</w:t>
                      </w:r>
                      <w:r>
                        <w:rPr>
                          <w:rFonts w:ascii="標楷體" w:eastAsia="標楷體" w:hAnsi="標楷體" w:hint="eastAsia"/>
                          <w:b/>
                          <w:bCs/>
                          <w:color w:val="000000"/>
                          <w:szCs w:val="24"/>
                        </w:rPr>
                        <w:t>登</w:t>
                      </w:r>
                      <w:r w:rsidRPr="00BC4C2E">
                        <w:rPr>
                          <w:rFonts w:ascii="標楷體" w:eastAsia="標楷體" w:hAnsi="標楷體" w:hint="eastAsia"/>
                          <w:b/>
                          <w:bCs/>
                          <w:szCs w:val="24"/>
                        </w:rPr>
                        <w:t>記大事紀</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2"/>
                        <w:gridCol w:w="5225"/>
                      </w:tblGrid>
                      <w:tr w:rsidR="00B724F1" w:rsidRPr="00140061" w:rsidTr="00A73848">
                        <w:trPr>
                          <w:trHeight w:val="20"/>
                          <w:tblHeader/>
                        </w:trPr>
                        <w:tc>
                          <w:tcPr>
                            <w:tcW w:w="979" w:type="pct"/>
                            <w:shd w:val="clear" w:color="auto" w:fill="auto"/>
                            <w:noWrap/>
                            <w:vAlign w:val="center"/>
                            <w:hideMark/>
                          </w:tcPr>
                          <w:p w:rsidR="00B724F1" w:rsidRPr="00140061" w:rsidRDefault="00B724F1" w:rsidP="00F93DF1">
                            <w:pPr>
                              <w:spacing w:line="280" w:lineRule="exact"/>
                              <w:jc w:val="center"/>
                              <w:rPr>
                                <w:rFonts w:ascii="標楷體" w:eastAsia="標楷體" w:hAnsi="標楷體"/>
                                <w:color w:val="000000"/>
                                <w:sz w:val="20"/>
                                <w:szCs w:val="20"/>
                              </w:rPr>
                            </w:pPr>
                            <w:r w:rsidRPr="00140061">
                              <w:rPr>
                                <w:rFonts w:ascii="標楷體" w:eastAsia="標楷體" w:hAnsi="標楷體" w:hint="eastAsia"/>
                                <w:color w:val="000000"/>
                                <w:sz w:val="20"/>
                                <w:szCs w:val="20"/>
                              </w:rPr>
                              <w:t>日期</w:t>
                            </w:r>
                          </w:p>
                        </w:tc>
                        <w:tc>
                          <w:tcPr>
                            <w:tcW w:w="4021" w:type="pct"/>
                            <w:shd w:val="clear" w:color="auto" w:fill="auto"/>
                            <w:vAlign w:val="center"/>
                            <w:hideMark/>
                          </w:tcPr>
                          <w:p w:rsidR="00B724F1" w:rsidRPr="00140061" w:rsidRDefault="00B724F1" w:rsidP="00F93DF1">
                            <w:pPr>
                              <w:spacing w:line="280" w:lineRule="exact"/>
                              <w:jc w:val="center"/>
                              <w:rPr>
                                <w:rFonts w:ascii="標楷體" w:eastAsia="標楷體" w:hAnsi="標楷體"/>
                                <w:color w:val="000000"/>
                                <w:sz w:val="20"/>
                                <w:szCs w:val="20"/>
                              </w:rPr>
                            </w:pPr>
                            <w:r w:rsidRPr="00140061">
                              <w:rPr>
                                <w:rFonts w:ascii="標楷體" w:eastAsia="標楷體" w:hAnsi="標楷體" w:hint="eastAsia"/>
                                <w:color w:val="000000"/>
                                <w:sz w:val="20"/>
                                <w:szCs w:val="20"/>
                              </w:rPr>
                              <w:t>事項</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7</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13</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Pr>
                                <w:rFonts w:ascii="標楷體" w:eastAsia="標楷體" w:hAnsi="標楷體" w:hint="eastAsia"/>
                                <w:color w:val="000000"/>
                                <w:sz w:val="20"/>
                                <w:szCs w:val="20"/>
                              </w:rPr>
                              <w:t>依</w:t>
                            </w:r>
                            <w:r w:rsidRPr="00E34A8A">
                              <w:rPr>
                                <w:rFonts w:ascii="標楷體" w:eastAsia="標楷體" w:hAnsi="標楷體" w:hint="eastAsia"/>
                                <w:color w:val="000000"/>
                                <w:sz w:val="20"/>
                                <w:szCs w:val="20"/>
                              </w:rPr>
                              <w:t>促參法</w:t>
                            </w:r>
                            <w:r>
                              <w:rPr>
                                <w:rFonts w:ascii="標楷體" w:eastAsia="標楷體" w:hAnsi="標楷體" w:hint="eastAsia"/>
                                <w:color w:val="000000"/>
                                <w:sz w:val="20"/>
                                <w:szCs w:val="20"/>
                              </w:rPr>
                              <w:t>簽訂</w:t>
                            </w:r>
                            <w:r w:rsidRPr="00E34A8A">
                              <w:rPr>
                                <w:rFonts w:ascii="標楷體" w:eastAsia="標楷體" w:hAnsi="標楷體" w:hint="eastAsia"/>
                                <w:color w:val="000000"/>
                                <w:sz w:val="20"/>
                                <w:szCs w:val="20"/>
                              </w:rPr>
                              <w:t>學員宿舍</w:t>
                            </w:r>
                            <w:r>
                              <w:rPr>
                                <w:rFonts w:ascii="標楷體" w:eastAsia="標楷體" w:hAnsi="標楷體" w:hint="eastAsia"/>
                                <w:color w:val="000000"/>
                                <w:sz w:val="20"/>
                                <w:szCs w:val="20"/>
                              </w:rPr>
                              <w:t>委託營運契約，</w:t>
                            </w:r>
                            <w:r w:rsidRPr="00E34A8A">
                              <w:rPr>
                                <w:rFonts w:ascii="標楷體" w:eastAsia="標楷體" w:hAnsi="標楷體" w:hint="eastAsia"/>
                                <w:color w:val="000000"/>
                                <w:sz w:val="20"/>
                                <w:szCs w:val="20"/>
                              </w:rPr>
                              <w:t>自100年7月13日至110年7月12日止計</w:t>
                            </w:r>
                            <w:r>
                              <w:rPr>
                                <w:rFonts w:ascii="標楷體" w:eastAsia="標楷體" w:hAnsi="標楷體" w:hint="eastAsia"/>
                                <w:color w:val="000000"/>
                                <w:sz w:val="20"/>
                                <w:szCs w:val="20"/>
                              </w:rPr>
                              <w:t>10年。</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104</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2</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sidRPr="00E34A8A">
                              <w:rPr>
                                <w:rFonts w:ascii="標楷體" w:eastAsia="標楷體" w:hAnsi="標楷體" w:hint="eastAsia"/>
                                <w:color w:val="000000"/>
                                <w:sz w:val="20"/>
                                <w:szCs w:val="20"/>
                              </w:rPr>
                              <w:t>發展觀光條例增訂第70</w:t>
                            </w:r>
                            <w:r>
                              <w:rPr>
                                <w:rFonts w:ascii="標楷體" w:eastAsia="標楷體" w:hAnsi="標楷體" w:hint="eastAsia"/>
                                <w:color w:val="000000"/>
                                <w:sz w:val="20"/>
                                <w:szCs w:val="20"/>
                              </w:rPr>
                              <w:t>條</w:t>
                            </w:r>
                            <w:r>
                              <w:rPr>
                                <w:rFonts w:ascii="標楷體" w:eastAsia="標楷體" w:hAnsi="標楷體"/>
                                <w:color w:val="000000"/>
                                <w:sz w:val="20"/>
                                <w:szCs w:val="20"/>
                              </w:rPr>
                              <w:t>之</w:t>
                            </w:r>
                            <w:r w:rsidRPr="00E34A8A">
                              <w:rPr>
                                <w:rFonts w:ascii="標楷體" w:eastAsia="標楷體" w:hAnsi="標楷體" w:hint="eastAsia"/>
                                <w:color w:val="000000"/>
                                <w:sz w:val="20"/>
                                <w:szCs w:val="20"/>
                              </w:rPr>
                              <w:t>2條文</w:t>
                            </w:r>
                            <w:r>
                              <w:rPr>
                                <w:rFonts w:ascii="標楷體" w:eastAsia="標楷體" w:hAnsi="標楷體" w:hint="eastAsia"/>
                                <w:color w:val="000000"/>
                                <w:sz w:val="20"/>
                                <w:szCs w:val="20"/>
                              </w:rPr>
                              <w:t>。即</w:t>
                            </w:r>
                            <w:r w:rsidRPr="00C22768">
                              <w:rPr>
                                <w:rFonts w:ascii="標楷體" w:eastAsia="標楷體" w:hAnsi="標楷體" w:hint="eastAsia"/>
                                <w:color w:val="000000"/>
                                <w:sz w:val="20"/>
                                <w:szCs w:val="20"/>
                              </w:rPr>
                              <w:t>應於條例修正發布後10年內</w:t>
                            </w:r>
                            <w:r>
                              <w:rPr>
                                <w:rFonts w:ascii="標楷體" w:eastAsia="標楷體" w:hAnsi="標楷體" w:hint="eastAsia"/>
                                <w:color w:val="000000"/>
                                <w:sz w:val="20"/>
                                <w:szCs w:val="20"/>
                              </w:rPr>
                              <w:t>，取得</w:t>
                            </w:r>
                            <w:r w:rsidRPr="00C22768">
                              <w:rPr>
                                <w:rFonts w:ascii="標楷體" w:eastAsia="標楷體" w:hAnsi="標楷體" w:hint="eastAsia"/>
                                <w:color w:val="000000"/>
                                <w:sz w:val="20"/>
                                <w:szCs w:val="20"/>
                              </w:rPr>
                              <w:t>旅館業登記，始得繼續營業</w:t>
                            </w:r>
                            <w:r>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vAlign w:val="center"/>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color w:val="000000"/>
                                <w:spacing w:val="4"/>
                                <w:sz w:val="20"/>
                                <w:szCs w:val="20"/>
                              </w:rPr>
                              <w:t>106.12.08</w:t>
                            </w:r>
                          </w:p>
                        </w:tc>
                        <w:tc>
                          <w:tcPr>
                            <w:tcW w:w="4021" w:type="pct"/>
                            <w:shd w:val="clear" w:color="auto" w:fill="auto"/>
                            <w:vAlign w:val="center"/>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向臺中市政府申請細部計畫變更。</w:t>
                            </w:r>
                          </w:p>
                        </w:tc>
                      </w:tr>
                      <w:tr w:rsidR="00B724F1" w:rsidRPr="00140061" w:rsidTr="00A73848">
                        <w:trPr>
                          <w:trHeight w:val="20"/>
                        </w:trPr>
                        <w:tc>
                          <w:tcPr>
                            <w:tcW w:w="979" w:type="pct"/>
                            <w:shd w:val="clear" w:color="auto" w:fill="auto"/>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108</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12</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23</w:t>
                            </w:r>
                          </w:p>
                        </w:tc>
                        <w:tc>
                          <w:tcPr>
                            <w:tcW w:w="4021" w:type="pct"/>
                            <w:shd w:val="clear" w:color="auto" w:fill="auto"/>
                            <w:vAlign w:val="center"/>
                            <w:hideMark/>
                          </w:tcPr>
                          <w:p w:rsidR="00B724F1" w:rsidRPr="000C10AC" w:rsidRDefault="00B724F1" w:rsidP="00F93DF1">
                            <w:pPr>
                              <w:spacing w:line="280" w:lineRule="exact"/>
                              <w:rPr>
                                <w:rFonts w:ascii="標楷體" w:eastAsia="標楷體" w:hAnsi="標楷體"/>
                                <w:color w:val="000000"/>
                                <w:spacing w:val="-10"/>
                                <w:sz w:val="20"/>
                                <w:szCs w:val="20"/>
                              </w:rPr>
                            </w:pPr>
                            <w:r w:rsidRPr="000C10AC">
                              <w:rPr>
                                <w:rFonts w:ascii="標楷體" w:eastAsia="標楷體" w:hAnsi="標楷體" w:hint="eastAsia"/>
                                <w:color w:val="000000"/>
                                <w:spacing w:val="-10"/>
                                <w:sz w:val="20"/>
                                <w:szCs w:val="20"/>
                              </w:rPr>
                              <w:t>臺中市都市計畫委員會第107次會議決議，同意辦理。</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109</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2</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11</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與OT案廠商簽訂續約</w:t>
                            </w:r>
                            <w:r>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3</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財政部核定ROT案補助計畫。</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4</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22</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文化部通知</w:t>
                            </w:r>
                            <w:r>
                              <w:rPr>
                                <w:rFonts w:ascii="標楷體" w:eastAsia="標楷體" w:hAnsi="標楷體" w:hint="eastAsia"/>
                                <w:color w:val="000000"/>
                                <w:sz w:val="20"/>
                                <w:szCs w:val="20"/>
                              </w:rPr>
                              <w:t>須於113年2月3日前完成相關登記作業，國臺交回復預計於113年1月31日前完成</w:t>
                            </w:r>
                            <w:r w:rsidRPr="00140061">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5.17</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文化部授權辦理ROT案</w:t>
                            </w:r>
                            <w:r>
                              <w:rPr>
                                <w:rFonts w:ascii="標楷體" w:eastAsia="標楷體" w:hAnsi="標楷體" w:hint="eastAsia"/>
                                <w:color w:val="000000"/>
                                <w:sz w:val="20"/>
                                <w:szCs w:val="20"/>
                              </w:rPr>
                              <w:t>前置作業</w:t>
                            </w:r>
                            <w:r w:rsidRPr="00140061">
                              <w:rPr>
                                <w:rFonts w:ascii="標楷體" w:eastAsia="標楷體" w:hAnsi="標楷體" w:hint="eastAsia"/>
                                <w:color w:val="000000"/>
                                <w:sz w:val="20"/>
                                <w:szCs w:val="20"/>
                              </w:rPr>
                              <w:t>。</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17</w:t>
                            </w:r>
                          </w:p>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110</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5</w:t>
                            </w:r>
                            <w:r w:rsidRPr="00644901">
                              <w:rPr>
                                <w:rFonts w:ascii="標楷體" w:eastAsia="標楷體" w:hAnsi="標楷體"/>
                                <w:color w:val="000000"/>
                                <w:spacing w:val="4"/>
                                <w:sz w:val="20"/>
                                <w:szCs w:val="20"/>
                              </w:rPr>
                              <w:t>.</w:t>
                            </w:r>
                            <w:r w:rsidRPr="00644901">
                              <w:rPr>
                                <w:rFonts w:ascii="標楷體" w:eastAsia="標楷體" w:hAnsi="標楷體" w:hint="eastAsia"/>
                                <w:color w:val="000000"/>
                                <w:spacing w:val="4"/>
                                <w:sz w:val="20"/>
                                <w:szCs w:val="20"/>
                              </w:rPr>
                              <w:t>26</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sidRPr="00140061">
                              <w:rPr>
                                <w:rFonts w:ascii="標楷體" w:eastAsia="標楷體" w:hAnsi="標楷體" w:hint="eastAsia"/>
                                <w:color w:val="000000"/>
                                <w:sz w:val="20"/>
                                <w:szCs w:val="20"/>
                              </w:rPr>
                              <w:t>文化部</w:t>
                            </w:r>
                            <w:r>
                              <w:rPr>
                                <w:rFonts w:ascii="標楷體" w:eastAsia="標楷體" w:hAnsi="標楷體" w:hint="eastAsia"/>
                                <w:color w:val="000000"/>
                                <w:sz w:val="20"/>
                                <w:szCs w:val="20"/>
                              </w:rPr>
                              <w:t>再函請於113年2月3日完成旅館業登記為</w:t>
                            </w:r>
                            <w:r w:rsidRPr="00140061">
                              <w:rPr>
                                <w:rFonts w:ascii="標楷體" w:eastAsia="標楷體" w:hAnsi="標楷體" w:hint="eastAsia"/>
                                <w:color w:val="000000"/>
                                <w:sz w:val="20"/>
                                <w:szCs w:val="20"/>
                              </w:rPr>
                              <w:t>目標。</w:t>
                            </w:r>
                          </w:p>
                        </w:tc>
                      </w:tr>
                      <w:tr w:rsidR="00B724F1" w:rsidRPr="00140061" w:rsidTr="00A73848">
                        <w:trPr>
                          <w:trHeight w:val="20"/>
                        </w:trPr>
                        <w:tc>
                          <w:tcPr>
                            <w:tcW w:w="979" w:type="pct"/>
                            <w:shd w:val="clear" w:color="auto" w:fill="auto"/>
                            <w:noWrap/>
                            <w:vAlign w:val="center"/>
                            <w:hideMark/>
                          </w:tcPr>
                          <w:p w:rsidR="00B724F1" w:rsidRPr="00644901" w:rsidRDefault="00B724F1" w:rsidP="00F93DF1">
                            <w:pPr>
                              <w:spacing w:line="280" w:lineRule="exact"/>
                              <w:jc w:val="center"/>
                              <w:rPr>
                                <w:rFonts w:ascii="標楷體" w:eastAsia="標楷體" w:hAnsi="標楷體"/>
                                <w:color w:val="000000"/>
                                <w:spacing w:val="4"/>
                                <w:sz w:val="20"/>
                                <w:szCs w:val="20"/>
                              </w:rPr>
                            </w:pPr>
                            <w:r w:rsidRPr="00644901">
                              <w:rPr>
                                <w:rFonts w:ascii="標楷體" w:eastAsia="標楷體" w:hAnsi="標楷體" w:hint="eastAsia"/>
                                <w:color w:val="000000"/>
                                <w:spacing w:val="4"/>
                                <w:sz w:val="20"/>
                                <w:szCs w:val="20"/>
                              </w:rPr>
                              <w:t>111</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8</w:t>
                            </w:r>
                            <w:r w:rsidRPr="00644901">
                              <w:rPr>
                                <w:rFonts w:ascii="標楷體" w:eastAsia="標楷體" w:hAnsi="標楷體"/>
                                <w:color w:val="000000"/>
                                <w:spacing w:val="4"/>
                                <w:sz w:val="20"/>
                                <w:szCs w:val="20"/>
                              </w:rPr>
                              <w:t>.0</w:t>
                            </w:r>
                            <w:r w:rsidRPr="00644901">
                              <w:rPr>
                                <w:rFonts w:ascii="標楷體" w:eastAsia="標楷體" w:hAnsi="標楷體" w:hint="eastAsia"/>
                                <w:color w:val="000000"/>
                                <w:spacing w:val="4"/>
                                <w:sz w:val="20"/>
                                <w:szCs w:val="20"/>
                              </w:rPr>
                              <w:t>9</w:t>
                            </w:r>
                          </w:p>
                        </w:tc>
                        <w:tc>
                          <w:tcPr>
                            <w:tcW w:w="4021" w:type="pct"/>
                            <w:shd w:val="clear" w:color="auto" w:fill="auto"/>
                            <w:vAlign w:val="center"/>
                            <w:hideMark/>
                          </w:tcPr>
                          <w:p w:rsidR="00B724F1" w:rsidRPr="00140061" w:rsidRDefault="00B724F1" w:rsidP="00F93DF1">
                            <w:pPr>
                              <w:spacing w:line="280" w:lineRule="exact"/>
                              <w:rPr>
                                <w:rFonts w:ascii="標楷體" w:eastAsia="標楷體" w:hAnsi="標楷體"/>
                                <w:color w:val="000000"/>
                                <w:sz w:val="20"/>
                                <w:szCs w:val="20"/>
                              </w:rPr>
                            </w:pPr>
                            <w:r>
                              <w:rPr>
                                <w:rFonts w:ascii="標楷體" w:eastAsia="標楷體" w:hAnsi="標楷體" w:hint="eastAsia"/>
                                <w:color w:val="000000"/>
                                <w:sz w:val="20"/>
                                <w:szCs w:val="20"/>
                              </w:rPr>
                              <w:t>依</w:t>
                            </w:r>
                            <w:r w:rsidRPr="00140061">
                              <w:rPr>
                                <w:rFonts w:ascii="標楷體" w:eastAsia="標楷體" w:hAnsi="標楷體" w:hint="eastAsia"/>
                                <w:color w:val="000000"/>
                                <w:sz w:val="20"/>
                                <w:szCs w:val="20"/>
                              </w:rPr>
                              <w:t>文化部召開旅館業登記證辦理情形會議</w:t>
                            </w:r>
                            <w:r>
                              <w:rPr>
                                <w:rFonts w:ascii="標楷體" w:eastAsia="標楷體" w:hAnsi="標楷體" w:hint="eastAsia"/>
                                <w:color w:val="000000"/>
                                <w:sz w:val="20"/>
                                <w:szCs w:val="20"/>
                              </w:rPr>
                              <w:t>，經函與OT廠商研商終止契約，同年月11日函復不同意終止契約</w:t>
                            </w:r>
                            <w:r w:rsidRPr="00140061">
                              <w:rPr>
                                <w:rFonts w:ascii="標楷體" w:eastAsia="標楷體" w:hAnsi="標楷體" w:hint="eastAsia"/>
                                <w:color w:val="000000"/>
                                <w:sz w:val="20"/>
                                <w:szCs w:val="20"/>
                              </w:rPr>
                              <w:t>。</w:t>
                            </w:r>
                          </w:p>
                        </w:tc>
                      </w:tr>
                    </w:tbl>
                    <w:p w:rsidR="00B724F1" w:rsidRPr="00140061" w:rsidRDefault="00B724F1" w:rsidP="00573DA2">
                      <w:pPr>
                        <w:spacing w:line="0" w:lineRule="atLeast"/>
                        <w:ind w:leftChars="-17" w:left="6" w:hangingChars="26" w:hanging="47"/>
                        <w:rPr>
                          <w:rFonts w:ascii="標楷體" w:eastAsia="標楷體" w:hAnsi="標楷體"/>
                          <w:sz w:val="18"/>
                          <w:szCs w:val="18"/>
                        </w:rPr>
                      </w:pPr>
                      <w:r w:rsidRPr="00140061">
                        <w:rPr>
                          <w:rFonts w:ascii="標楷體" w:eastAsia="標楷體" w:hAnsi="標楷體" w:hint="eastAsia"/>
                          <w:sz w:val="18"/>
                          <w:szCs w:val="18"/>
                        </w:rPr>
                        <w:t>資料來源：整理自國臺交提供</w:t>
                      </w:r>
                      <w:r>
                        <w:rPr>
                          <w:rFonts w:ascii="標楷體" w:eastAsia="標楷體" w:hAnsi="標楷體" w:hint="eastAsia"/>
                          <w:sz w:val="18"/>
                          <w:szCs w:val="18"/>
                        </w:rPr>
                        <w:t>截</w:t>
                      </w:r>
                      <w:r>
                        <w:rPr>
                          <w:rFonts w:ascii="標楷體" w:eastAsia="標楷體" w:hAnsi="標楷體"/>
                          <w:sz w:val="18"/>
                          <w:szCs w:val="18"/>
                        </w:rPr>
                        <w:t>至</w:t>
                      </w:r>
                      <w:r>
                        <w:rPr>
                          <w:rFonts w:ascii="標楷體" w:eastAsia="標楷體" w:hAnsi="標楷體" w:hint="eastAsia"/>
                          <w:sz w:val="18"/>
                          <w:szCs w:val="18"/>
                        </w:rPr>
                        <w:t>112年10月2日</w:t>
                      </w:r>
                      <w:r>
                        <w:rPr>
                          <w:rFonts w:ascii="標楷體" w:eastAsia="標楷體" w:hAnsi="標楷體"/>
                          <w:sz w:val="18"/>
                          <w:szCs w:val="18"/>
                        </w:rPr>
                        <w:t>止</w:t>
                      </w:r>
                      <w:r w:rsidRPr="00140061">
                        <w:rPr>
                          <w:rFonts w:ascii="標楷體" w:eastAsia="標楷體" w:hAnsi="標楷體" w:hint="eastAsia"/>
                          <w:sz w:val="18"/>
                          <w:szCs w:val="18"/>
                        </w:rPr>
                        <w:t>資料。</w:t>
                      </w:r>
                    </w:p>
                  </w:txbxContent>
                </v:textbox>
                <w10:wrap type="square" anchorx="margin" anchory="margin"/>
              </v:shape>
            </w:pict>
          </mc:Fallback>
        </mc:AlternateContent>
      </w:r>
      <w:r w:rsidR="009D253F" w:rsidRPr="00AC014A">
        <w:rPr>
          <w:rFonts w:ascii="標楷體" w:eastAsia="標楷體" w:hAnsi="標楷體" w:hint="eastAsia"/>
          <w:kern w:val="0"/>
          <w:szCs w:val="24"/>
        </w:rPr>
        <w:t>關（構），須於113年2月3日前完成相關登記作業。國臺交隨即以「國立臺灣交響樂團取得旅館業登記證辦理時程表」回復，申請旅館業登記證預計完成日為113年1月31日。該部復於110年5月17日及5月26日（表</w:t>
      </w:r>
      <w:r w:rsidR="007B3274" w:rsidRPr="00AC014A">
        <w:rPr>
          <w:rFonts w:ascii="標楷體" w:eastAsia="標楷體" w:hAnsi="標楷體" w:hint="eastAsia"/>
          <w:kern w:val="0"/>
          <w:szCs w:val="24"/>
        </w:rPr>
        <w:t>2</w:t>
      </w:r>
      <w:r w:rsidR="007B3274" w:rsidRPr="00AC014A">
        <w:rPr>
          <w:rFonts w:ascii="標楷體" w:eastAsia="標楷體" w:hAnsi="標楷體"/>
          <w:kern w:val="0"/>
          <w:szCs w:val="24"/>
        </w:rPr>
        <w:t>5</w:t>
      </w:r>
      <w:r w:rsidR="009D253F" w:rsidRPr="00AC014A">
        <w:rPr>
          <w:rFonts w:ascii="標楷體" w:eastAsia="標楷體" w:hAnsi="標楷體" w:hint="eastAsia"/>
          <w:kern w:val="0"/>
          <w:szCs w:val="24"/>
        </w:rPr>
        <w:t>）再函請國臺交以113年2月3日前完成旅館業登記相關作業為目標，且宜及早與營運之OT廠商按民間機構就契約提前終止相關事宜完成協商，避免履約爭議</w:t>
      </w:r>
      <w:r w:rsidR="00C34D93" w:rsidRPr="00AC014A">
        <w:rPr>
          <w:rFonts w:ascii="標楷體" w:eastAsia="標楷體" w:hAnsi="標楷體" w:hint="eastAsia"/>
          <w:kern w:val="0"/>
          <w:szCs w:val="24"/>
        </w:rPr>
        <w:t>，以</w:t>
      </w:r>
      <w:r w:rsidR="009D253F" w:rsidRPr="00AC014A">
        <w:rPr>
          <w:rFonts w:ascii="標楷體" w:eastAsia="標楷體" w:hAnsi="標楷體" w:hint="eastAsia"/>
          <w:kern w:val="0"/>
          <w:szCs w:val="24"/>
        </w:rPr>
        <w:t>符合發展觀光條例之規定，並以112年12月底前完成旅館業登記列為檢核目標。惟國臺交回復文化部取得旅館業登記證之時程，皆早於續約條款屆滿期限（113年12月31日），</w:t>
      </w:r>
      <w:r w:rsidR="00C34D93" w:rsidRPr="00AC014A">
        <w:rPr>
          <w:rFonts w:ascii="標楷體" w:eastAsia="標楷體" w:hAnsi="標楷體" w:hint="eastAsia"/>
          <w:kern w:val="0"/>
          <w:szCs w:val="24"/>
        </w:rPr>
        <w:t>且</w:t>
      </w:r>
      <w:r w:rsidR="009D253F" w:rsidRPr="00AC014A">
        <w:rPr>
          <w:rFonts w:ascii="標楷體" w:eastAsia="標楷體" w:hAnsi="標楷體" w:hint="eastAsia"/>
          <w:kern w:val="0"/>
          <w:szCs w:val="24"/>
        </w:rPr>
        <w:t>遲至111年8月9日始發文OT廠商研商終止契約事宜，距該部110年5月17日函文國臺交，已逾1年2個月，且OT廠商不同意終止契約，須至113年底後，始能辦理旅館業登記相關作業，致取得旅館業登記之時間，無法確認；3.依OT案委託營運管理契約第2.1.4條第2款規定，本案提供辦理文化藝術相關之教育訓練、研習、展演、學術交流、會議及參訪等活動使用。第8.3.1條第5款規定，乙方未經甲方事前書面同意，擅將本計畫營運資產為讓與、出租、設定負擔或其他處分行為，視為違約。第8.4.2條規定，甲方於乙方發生本契約第8.3條所定違約情事時，甲方得按次處以乙方新台幣壹萬元違約金。經查臺中市政府觀光旅遊局於官方網站/旅宿資訊平臺，公告110年2月1日至6月30日及111年1月1日至3月31日期間之非法旅宿資訊，均列有本案OT廠商經營之學員宿舍，因OT廠商未領取旅館業登記證，經營旅館業務及以電腦網路刊登營業訊息，違反發展觀光條例第24條第1項規定，遭裁罰新臺幣3萬元、10萬元及30萬元，共計43萬元。另112年10月2日agoda.com及Booking.com之住宿旅館網站，仍有</w:t>
      </w:r>
      <w:r w:rsidR="00C34D93" w:rsidRPr="00AC014A">
        <w:rPr>
          <w:rFonts w:ascii="標楷體" w:eastAsia="標楷體" w:hAnsi="標楷體" w:hint="eastAsia"/>
          <w:kern w:val="0"/>
          <w:szCs w:val="24"/>
        </w:rPr>
        <w:t>本案OT廠商</w:t>
      </w:r>
      <w:r w:rsidR="009D253F" w:rsidRPr="00AC014A">
        <w:rPr>
          <w:rFonts w:ascii="標楷體" w:eastAsia="標楷體" w:hAnsi="標楷體" w:hint="eastAsia"/>
          <w:kern w:val="0"/>
          <w:szCs w:val="24"/>
        </w:rPr>
        <w:t>之招租廣告及辦理入住登記等營業訊息，核與契約規定不符等情事，經函請文化部督促檢討改善。據復：1.已於113年5月2日召開「國立臺灣交響樂團建物取得旅館業登記事宜督導會議」，並依決議事項，由國臺交分別函請交通部觀光署、財政部推動促參司、臺中市政府都市發展局等機關協助辦理。其中對於未於</w:t>
      </w:r>
      <w:r w:rsidR="006C20FF" w:rsidRPr="002F2C15">
        <w:rPr>
          <w:rFonts w:ascii="標楷體" w:eastAsia="標楷體" w:hAnsi="標楷體" w:hint="eastAsia"/>
          <w:kern w:val="0"/>
          <w:szCs w:val="24"/>
        </w:rPr>
        <w:t>發展</w:t>
      </w:r>
      <w:r w:rsidR="009D253F" w:rsidRPr="00AC014A">
        <w:rPr>
          <w:rFonts w:ascii="標楷體" w:eastAsia="標楷體" w:hAnsi="標楷體" w:hint="eastAsia"/>
          <w:kern w:val="0"/>
          <w:szCs w:val="24"/>
        </w:rPr>
        <w:t>觀光條例第70條之2規定期限內取得旅館業登記之適用法規部分，仍得按一般程序申請旅館業登記證，後續將督促國臺交務必依規定及時程妥處；2.業已督促國臺交加速推動相關進程，如期於114年1月1日由ROT廠商接續相關整建作業，申請旅館業登記證相關事宜；3.國臺交將依契約條款內之缺失相關規定，函知廠商於契約責任限期內改善並依規定辦理。</w:t>
      </w:r>
    </w:p>
    <w:p w:rsidR="00865A60" w:rsidRPr="00AC014A" w:rsidRDefault="00865A60" w:rsidP="007D42D9">
      <w:pPr>
        <w:overflowPunct w:val="0"/>
        <w:snapToGrid w:val="0"/>
        <w:spacing w:beforeLines="20" w:before="84" w:afterLines="20" w:after="84" w:line="42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（十</w:t>
      </w:r>
      <w:r w:rsidR="00C20488" w:rsidRPr="00AC014A">
        <w:rPr>
          <w:rFonts w:ascii="標楷體" w:eastAsia="標楷體" w:hAnsi="標楷體" w:hint="eastAsia"/>
          <w:b/>
          <w:sz w:val="28"/>
          <w:szCs w:val="28"/>
        </w:rPr>
        <w:t>一</w:t>
      </w:r>
      <w:r w:rsidRPr="00AC014A">
        <w:rPr>
          <w:rFonts w:ascii="標楷體" w:eastAsia="標楷體" w:hAnsi="標楷體" w:hint="eastAsia"/>
          <w:b/>
          <w:sz w:val="28"/>
          <w:szCs w:val="28"/>
        </w:rPr>
        <w:t xml:space="preserve">）　</w:t>
      </w:r>
      <w:r w:rsidR="00046C6C" w:rsidRPr="00AC014A">
        <w:rPr>
          <w:rFonts w:ascii="標楷體" w:eastAsia="標楷體" w:hAnsi="標楷體" w:hint="eastAsia"/>
          <w:b/>
          <w:sz w:val="28"/>
          <w:szCs w:val="28"/>
        </w:rPr>
        <w:t>文化部推動博物館智慧升級示範計畫，有助所屬博物館發展為智慧博物館，惟部分館舍建置智慧管理系統未臻完善、3D數位模型平臺功能尚待精進等情事，</w:t>
      </w:r>
      <w:r w:rsidR="005C409E" w:rsidRPr="00AC014A">
        <w:rPr>
          <w:rFonts w:ascii="標楷體" w:eastAsia="標楷體" w:hAnsi="標楷體" w:hint="eastAsia"/>
          <w:b/>
          <w:sz w:val="28"/>
          <w:szCs w:val="28"/>
        </w:rPr>
        <w:t>允宜</w:t>
      </w:r>
      <w:r w:rsidR="00046C6C" w:rsidRPr="00AC014A">
        <w:rPr>
          <w:rFonts w:ascii="標楷體" w:eastAsia="標楷體" w:hAnsi="標楷體" w:hint="eastAsia"/>
          <w:b/>
          <w:sz w:val="28"/>
          <w:szCs w:val="28"/>
        </w:rPr>
        <w:t>研謀改善。</w:t>
      </w:r>
    </w:p>
    <w:p w:rsidR="00C20488" w:rsidRPr="00AC014A" w:rsidRDefault="00046C6C" w:rsidP="0008488A">
      <w:pPr>
        <w:overflowPunct w:val="0"/>
        <w:snapToGrid w:val="0"/>
        <w:spacing w:line="420"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文化部為鼓勵博物館應用科技於典藏、展示、研究、教育及公共服務等專業領域，提報行政院核定1</w:t>
      </w:r>
      <w:r w:rsidRPr="00AC014A">
        <w:rPr>
          <w:rFonts w:ascii="標楷體" w:eastAsia="標楷體" w:hAnsi="標楷體"/>
          <w:kern w:val="0"/>
          <w:szCs w:val="24"/>
        </w:rPr>
        <w:t>10</w:t>
      </w:r>
      <w:r w:rsidRPr="00AC014A">
        <w:rPr>
          <w:rFonts w:ascii="標楷體" w:eastAsia="標楷體" w:hAnsi="標楷體" w:hint="eastAsia"/>
          <w:kern w:val="0"/>
          <w:szCs w:val="24"/>
        </w:rPr>
        <w:t>至1</w:t>
      </w:r>
      <w:r w:rsidRPr="00AC014A">
        <w:rPr>
          <w:rFonts w:ascii="標楷體" w:eastAsia="標楷體" w:hAnsi="標楷體"/>
          <w:kern w:val="0"/>
          <w:szCs w:val="24"/>
        </w:rPr>
        <w:t>12</w:t>
      </w:r>
      <w:r w:rsidRPr="00AC014A">
        <w:rPr>
          <w:rFonts w:ascii="標楷體" w:eastAsia="標楷體" w:hAnsi="標楷體" w:hint="eastAsia"/>
          <w:kern w:val="0"/>
          <w:szCs w:val="24"/>
        </w:rPr>
        <w:t>年度博物館智慧升級示範計畫，規劃由國立臺灣美術館（下稱國美館）、國立臺灣博物館（下稱臺博館）等單位執行「智慧管理」、「研究修復」及「多元傳承」等3項子計畫，以整合發展博物館智慧管理並提升防災應變能量、有效運用科技提升研究修復效能並完備數位典藏素材，及實踐文化內容科技應用，落實多元傳承及文化平權。截至1</w:t>
      </w:r>
      <w:r w:rsidRPr="00AC014A">
        <w:rPr>
          <w:rFonts w:ascii="標楷體" w:eastAsia="標楷體" w:hAnsi="標楷體"/>
          <w:kern w:val="0"/>
          <w:szCs w:val="24"/>
        </w:rPr>
        <w:t>12</w:t>
      </w:r>
      <w:r w:rsidRPr="00AC014A">
        <w:rPr>
          <w:rFonts w:ascii="標楷體" w:eastAsia="標楷體" w:hAnsi="標楷體" w:hint="eastAsia"/>
          <w:kern w:val="0"/>
          <w:szCs w:val="24"/>
        </w:rPr>
        <w:t>年底止，累計編列預算數4億1,6</w:t>
      </w:r>
      <w:r w:rsidRPr="00AC014A">
        <w:rPr>
          <w:rFonts w:ascii="標楷體" w:eastAsia="標楷體" w:hAnsi="標楷體"/>
          <w:kern w:val="0"/>
          <w:szCs w:val="24"/>
        </w:rPr>
        <w:t>29</w:t>
      </w:r>
      <w:r w:rsidRPr="00AC014A">
        <w:rPr>
          <w:rFonts w:ascii="標楷體" w:eastAsia="標楷體" w:hAnsi="標楷體" w:hint="eastAsia"/>
          <w:kern w:val="0"/>
          <w:szCs w:val="24"/>
        </w:rPr>
        <w:t>萬餘元，累計執行數4億1,</w:t>
      </w:r>
      <w:r w:rsidRPr="00AC014A">
        <w:rPr>
          <w:rFonts w:ascii="標楷體" w:eastAsia="標楷體" w:hAnsi="標楷體"/>
          <w:kern w:val="0"/>
          <w:szCs w:val="24"/>
        </w:rPr>
        <w:t>556</w:t>
      </w:r>
      <w:r w:rsidRPr="00AC014A">
        <w:rPr>
          <w:rFonts w:ascii="標楷體" w:eastAsia="標楷體" w:hAnsi="標楷體" w:hint="eastAsia"/>
          <w:kern w:val="0"/>
          <w:szCs w:val="24"/>
        </w:rPr>
        <w:t>萬餘元，執行率99.</w:t>
      </w:r>
      <w:r w:rsidRPr="00AC014A">
        <w:rPr>
          <w:rFonts w:ascii="標楷體" w:eastAsia="標楷體" w:hAnsi="標楷體"/>
          <w:kern w:val="0"/>
          <w:szCs w:val="24"/>
        </w:rPr>
        <w:t>83</w:t>
      </w:r>
      <w:r w:rsidRPr="00AC014A">
        <w:rPr>
          <w:rFonts w:ascii="標楷體" w:eastAsia="標楷體" w:hAnsi="標楷體" w:hint="eastAsia"/>
          <w:kern w:val="0"/>
          <w:szCs w:val="24"/>
        </w:rPr>
        <w:t>％。經查執行情形，核有下列事項：</w:t>
      </w:r>
    </w:p>
    <w:p w:rsidR="00C20488" w:rsidRPr="00AC014A" w:rsidRDefault="00C20488" w:rsidP="00F93DF1">
      <w:pPr>
        <w:overflowPunct w:val="0"/>
        <w:snapToGrid w:val="0"/>
        <w:spacing w:line="414" w:lineRule="exact"/>
        <w:ind w:firstLineChars="450" w:firstLine="1081"/>
        <w:jc w:val="both"/>
        <w:rPr>
          <w:rFonts w:ascii="標楷體" w:eastAsia="標楷體" w:hAnsi="標楷體"/>
          <w:spacing w:val="-4"/>
          <w:kern w:val="0"/>
          <w:szCs w:val="24"/>
        </w:rPr>
      </w:pPr>
      <w:r w:rsidRPr="00AC014A">
        <w:rPr>
          <w:rFonts w:ascii="標楷體" w:eastAsia="標楷體" w:hAnsi="標楷體"/>
          <w:b/>
          <w:kern w:val="0"/>
          <w:szCs w:val="24"/>
        </w:rPr>
        <w:t>1.</w:t>
      </w:r>
      <w:r w:rsidRPr="00AC014A">
        <w:rPr>
          <w:rFonts w:ascii="標楷體" w:eastAsia="標楷體" w:hAnsi="標楷體" w:hint="eastAsia"/>
          <w:b/>
          <w:szCs w:val="24"/>
        </w:rPr>
        <w:t xml:space="preserve">　</w:t>
      </w:r>
      <w:r w:rsidR="00046C6C" w:rsidRPr="00AC014A">
        <w:rPr>
          <w:rFonts w:ascii="標楷體" w:eastAsia="標楷體" w:hAnsi="標楷體" w:hint="eastAsia"/>
          <w:b/>
          <w:szCs w:val="24"/>
        </w:rPr>
        <w:t>國美館電力監視及能源管理系統尚待建置，臺博館智慧科技管理平臺介接數據資料未臻完整：</w:t>
      </w:r>
      <w:r w:rsidR="00046C6C" w:rsidRPr="00AC014A">
        <w:rPr>
          <w:rFonts w:ascii="標楷體" w:eastAsia="標楷體" w:hAnsi="標楷體" w:hint="eastAsia"/>
          <w:szCs w:val="24"/>
        </w:rPr>
        <w:t>依博物館智慧升級示範計畫之「智慧管理」子計畫載述，建置節能管理系統，有效掌控照明、空調、廁所排氣監控、展廳多媒體設備等環境數據，以及時反應異常訊息，達成節約能源、安全管理；另綜合運用通訊技術研發適合博物館之環境監測與智慧警示，整合門禁、影像管理、消防安全管理等系統，強化博物館防災與應變能力。經查執行情形，核有：（1）國美館已於110至112年度辦理館舍及園區照明改善智慧升級等採購案，主要採購內容包含美術園區照明設備更換及遠端集中控制，設置感測器即時監控館內空氣品質並連動換氣設備更新空氣，導入資通訊科技遠端即時監控典藏庫房環境等，惟截至112年9月22日止，尚未建置電力即時監視設備及能源管理系統，未符合計畫內容及國家推動溫室氣體淨零排放之重要政策方向；（2）臺博館現有4處展覽館（襄陽展覽館、古生物館、南門館及鐵道部園區）、5處庫房（徐州、南門、青田、牯嶺及新店庫房）及1處館前行政中心，為整合各館舍管理數據，及時掌握完整營運狀況，112年委託廠商辦理「智慧科技管理平臺建置」（下稱智慧科技平臺）勞務採購案，規劃於112及113年先以襄陽展覽館及徐州庫房做為示範場域，將其系統數據資料介接至平臺進行運轉測試，並於平臺內保留擴充規範，作為後續館舍串接基礎。截至112年9月22日止，該館已將襄陽展覽館「消防」等管理系統之數據資料介接至智慧科技平臺，惟徐州庫房僅規劃介接「能源管理」等系統，監視及消防系統之數據資料未介接至智慧科技平臺，主要係監視器屬於舊型類比訊號，無法提供數位訊號串接回平臺，及消防系統建置年代久遠，須另行評估汰換設備後始能進行數位化管理，顯示數據資料介接至智慧科技平臺未臻完整等情事，經函請文化部督促檢討改進。據復：（1）將積極爭取相關經費儘速完成電力監測及能源管理系統改善升級，以落實安全管理及節省能源；（2）將積極爭取經費，改善徐州庫房消防及監視系統等設備，逐步銜接至智慧科技平臺，以完備重要管理系統之資訊整合。</w:t>
      </w:r>
    </w:p>
    <w:p w:rsidR="00C20488" w:rsidRPr="00AC014A" w:rsidRDefault="009452A2" w:rsidP="0008488A">
      <w:pPr>
        <w:overflowPunct w:val="0"/>
        <w:snapToGrid w:val="0"/>
        <w:spacing w:line="420" w:lineRule="exact"/>
        <w:ind w:firstLineChars="450" w:firstLine="1080"/>
        <w:jc w:val="both"/>
        <w:rPr>
          <w:rFonts w:ascii="標楷體" w:eastAsia="標楷體" w:hAnsi="標楷體"/>
          <w:bCs/>
          <w:spacing w:val="-4"/>
          <w:szCs w:val="24"/>
        </w:rPr>
      </w:pPr>
      <w:r w:rsidRPr="00AC014A">
        <w:rPr>
          <w:rFonts w:ascii="新細明體" w:hAnsi="新細明體"/>
          <w:noProof/>
        </w:rPr>
        <mc:AlternateContent>
          <mc:Choice Requires="wps">
            <w:drawing>
              <wp:anchor distT="0" distB="0" distL="114300" distR="114300" simplePos="0" relativeHeight="251643392" behindDoc="0" locked="0" layoutInCell="1" allowOverlap="1" wp14:anchorId="0C14266C" wp14:editId="7C12B3EE">
                <wp:simplePos x="0" y="0"/>
                <wp:positionH relativeFrom="margin">
                  <wp:posOffset>2212975</wp:posOffset>
                </wp:positionH>
                <wp:positionV relativeFrom="paragraph">
                  <wp:posOffset>3557270</wp:posOffset>
                </wp:positionV>
                <wp:extent cx="4103370" cy="3333750"/>
                <wp:effectExtent l="0" t="0" r="0" b="0"/>
                <wp:wrapSquare wrapText="bothSides"/>
                <wp:docPr id="31" name="矩形 31"/>
                <wp:cNvGraphicFramePr/>
                <a:graphic xmlns:a="http://schemas.openxmlformats.org/drawingml/2006/main">
                  <a:graphicData uri="http://schemas.microsoft.com/office/word/2010/wordprocessingShape">
                    <wps:wsp>
                      <wps:cNvSpPr/>
                      <wps:spPr>
                        <a:xfrm>
                          <a:off x="0" y="0"/>
                          <a:ext cx="4103370" cy="3333750"/>
                        </a:xfrm>
                        <a:prstGeom prst="rect">
                          <a:avLst/>
                        </a:prstGeom>
                        <a:noFill/>
                        <a:ln w="3175" cap="flat" cmpd="sng" algn="ctr">
                          <a:noFill/>
                          <a:prstDash val="solid"/>
                        </a:ln>
                        <a:effectLst/>
                      </wps:spPr>
                      <wps:txbx>
                        <w:txbxContent>
                          <w:tbl>
                            <w:tblPr>
                              <w:tblStyle w:val="aa"/>
                              <w:tblW w:w="5021" w:type="pct"/>
                              <w:tblInd w:w="-34" w:type="dxa"/>
                              <w:tblLook w:val="04A0" w:firstRow="1" w:lastRow="0" w:firstColumn="1" w:lastColumn="0" w:noHBand="0" w:noVBand="1"/>
                            </w:tblPr>
                            <w:tblGrid>
                              <w:gridCol w:w="861"/>
                              <w:gridCol w:w="2770"/>
                              <w:gridCol w:w="2797"/>
                            </w:tblGrid>
                            <w:tr w:rsidR="00B724F1" w:rsidTr="009452A2">
                              <w:tc>
                                <w:tcPr>
                                  <w:tcW w:w="5000" w:type="pct"/>
                                  <w:gridSpan w:val="3"/>
                                  <w:tcBorders>
                                    <w:top w:val="nil"/>
                                    <w:left w:val="nil"/>
                                    <w:bottom w:val="single" w:sz="4" w:space="0" w:color="auto"/>
                                    <w:right w:val="nil"/>
                                  </w:tcBorders>
                                  <w:hideMark/>
                                </w:tcPr>
                                <w:p w:rsidR="00B724F1" w:rsidRPr="003C5939" w:rsidRDefault="00B724F1" w:rsidP="006C20FF">
                                  <w:pPr>
                                    <w:spacing w:line="280" w:lineRule="exact"/>
                                    <w:ind w:leftChars="-59" w:left="543" w:rightChars="-35" w:right="-84" w:hangingChars="295" w:hanging="685"/>
                                    <w:jc w:val="center"/>
                                    <w:rPr>
                                      <w:rFonts w:ascii="標楷體" w:eastAsia="標楷體" w:hAnsi="標楷體"/>
                                      <w:b/>
                                      <w:color w:val="000000"/>
                                      <w:spacing w:val="-4"/>
                                      <w:sz w:val="16"/>
                                      <w:szCs w:val="16"/>
                                    </w:rPr>
                                  </w:pPr>
                                  <w:r w:rsidRPr="003C5939">
                                    <w:rPr>
                                      <w:rFonts w:ascii="標楷體" w:eastAsia="標楷體" w:hAnsi="標楷體" w:hint="eastAsia"/>
                                      <w:b/>
                                      <w:color w:val="000000"/>
                                      <w:spacing w:val="-4"/>
                                      <w:szCs w:val="16"/>
                                    </w:rPr>
                                    <w:t>表</w:t>
                                  </w:r>
                                  <w:r>
                                    <w:rPr>
                                      <w:rFonts w:ascii="標楷體" w:eastAsia="標楷體" w:hAnsi="標楷體" w:hint="eastAsia"/>
                                      <w:b/>
                                      <w:color w:val="000000"/>
                                      <w:spacing w:val="-4"/>
                                      <w:szCs w:val="16"/>
                                    </w:rPr>
                                    <w:t>26</w:t>
                                  </w:r>
                                  <w:r w:rsidRPr="003C5939">
                                    <w:rPr>
                                      <w:rFonts w:ascii="標楷體" w:eastAsia="標楷體" w:hAnsi="標楷體" w:hint="eastAsia"/>
                                      <w:b/>
                                      <w:color w:val="000000"/>
                                      <w:spacing w:val="-4"/>
                                      <w:szCs w:val="16"/>
                                    </w:rPr>
                                    <w:t xml:space="preserve">　國美館3D數位模型平臺與</w:t>
                                  </w:r>
                                  <w:r w:rsidRPr="003C5939">
                                    <w:rPr>
                                      <w:rFonts w:ascii="標楷體" w:eastAsia="標楷體" w:hAnsi="標楷體"/>
                                      <w:b/>
                                      <w:color w:val="000000"/>
                                      <w:spacing w:val="-4"/>
                                      <w:szCs w:val="16"/>
                                    </w:rPr>
                                    <w:t>Sketchfab</w:t>
                                  </w:r>
                                  <w:r w:rsidRPr="003C5939">
                                    <w:rPr>
                                      <w:rFonts w:ascii="標楷體" w:eastAsia="標楷體" w:hAnsi="標楷體" w:hint="eastAsia"/>
                                      <w:b/>
                                      <w:color w:val="000000"/>
                                      <w:spacing w:val="-4"/>
                                      <w:szCs w:val="16"/>
                                    </w:rPr>
                                    <w:t>平臺功能比較</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jc w:val="center"/>
                                    <w:rPr>
                                      <w:rFonts w:ascii="標楷體" w:eastAsia="標楷體" w:hAnsi="標楷體"/>
                                      <w:sz w:val="20"/>
                                      <w:szCs w:val="16"/>
                                    </w:rPr>
                                  </w:pPr>
                                  <w:r w:rsidRPr="00206FBB">
                                    <w:rPr>
                                      <w:rFonts w:ascii="標楷體" w:eastAsia="標楷體" w:hAnsi="標楷體" w:hint="eastAsia"/>
                                      <w:sz w:val="20"/>
                                      <w:szCs w:val="16"/>
                                    </w:rPr>
                                    <w:t>項目</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jc w:val="center"/>
                                    <w:rPr>
                                      <w:rFonts w:ascii="標楷體" w:eastAsia="標楷體" w:hAnsi="標楷體"/>
                                      <w:sz w:val="20"/>
                                      <w:szCs w:val="16"/>
                                    </w:rPr>
                                  </w:pPr>
                                  <w:r w:rsidRPr="00206FBB">
                                    <w:rPr>
                                      <w:rFonts w:ascii="標楷體" w:eastAsia="標楷體" w:hAnsi="標楷體" w:hint="eastAsia"/>
                                      <w:sz w:val="20"/>
                                      <w:szCs w:val="16"/>
                                    </w:rPr>
                                    <w:t>Sketchfab平臺</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ind w:leftChars="-33" w:left="-79"/>
                                    <w:jc w:val="center"/>
                                    <w:rPr>
                                      <w:rFonts w:ascii="標楷體" w:eastAsia="標楷體" w:hAnsi="標楷體"/>
                                      <w:sz w:val="20"/>
                                      <w:szCs w:val="16"/>
                                    </w:rPr>
                                  </w:pPr>
                                  <w:r w:rsidRPr="00206FBB">
                                    <w:rPr>
                                      <w:rFonts w:ascii="標楷體" w:eastAsia="標楷體" w:hAnsi="標楷體" w:hint="eastAsia"/>
                                      <w:sz w:val="20"/>
                                      <w:szCs w:val="16"/>
                                    </w:rPr>
                                    <w:t>國美館3D數位模型平臺</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附加內容及故事情節</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提供作品基本資料及說明，包括作品簡介、創作材質、紋理。</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僅提供3D圖像，未包含作品之基本資料及說明等故事情節，尚難瞭解作品創作情境及意涵。</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互動性工具</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F777CA" w:rsidRDefault="00B724F1" w:rsidP="006C20FF">
                                  <w:pPr>
                                    <w:snapToGrid w:val="0"/>
                                    <w:spacing w:line="280" w:lineRule="exact"/>
                                    <w:jc w:val="both"/>
                                    <w:rPr>
                                      <w:rFonts w:ascii="標楷體" w:eastAsia="標楷體" w:hAnsi="標楷體"/>
                                      <w:spacing w:val="4"/>
                                      <w:sz w:val="20"/>
                                      <w:szCs w:val="16"/>
                                    </w:rPr>
                                  </w:pPr>
                                  <w:r w:rsidRPr="00F777CA">
                                    <w:rPr>
                                      <w:rFonts w:ascii="標楷體" w:eastAsia="標楷體" w:hAnsi="標楷體" w:hint="eastAsia"/>
                                      <w:spacing w:val="4"/>
                                      <w:sz w:val="20"/>
                                      <w:szCs w:val="16"/>
                                    </w:rPr>
                                    <w:t>提供模型應用工具（Model Inspector）功能，可供使用者查看模型構造、檢查材質紋理、場景分析、尺寸和尺度測量、旋轉縮放及平移等互動功能。</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尚無相關工具，限制觀眾互動與專業用戶（如藝術愛好者、3D藝術家、設計師等）深入研究模型之可能。</w:t>
                                  </w:r>
                                </w:p>
                              </w:tc>
                            </w:tr>
                            <w:tr w:rsidR="00B724F1" w:rsidTr="009452A2">
                              <w:tc>
                                <w:tcPr>
                                  <w:tcW w:w="669"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社交共享功能</w:t>
                                  </w:r>
                                </w:p>
                              </w:tc>
                              <w:tc>
                                <w:tcPr>
                                  <w:tcW w:w="2155"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提供社交共享功能如觀看數、留言欄及分享鍵等。</w:t>
                                  </w:r>
                                </w:p>
                              </w:tc>
                              <w:tc>
                                <w:tcPr>
                                  <w:tcW w:w="2176"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尚無提供，不利作品推廣。</w:t>
                                  </w:r>
                                </w:p>
                              </w:tc>
                            </w:tr>
                            <w:tr w:rsidR="00B724F1" w:rsidTr="009452A2">
                              <w:tc>
                                <w:tcPr>
                                  <w:tcW w:w="5000" w:type="pct"/>
                                  <w:gridSpan w:val="3"/>
                                  <w:tcBorders>
                                    <w:top w:val="single" w:sz="4" w:space="0" w:color="auto"/>
                                    <w:left w:val="nil"/>
                                    <w:bottom w:val="nil"/>
                                    <w:right w:val="nil"/>
                                  </w:tcBorders>
                                </w:tcPr>
                                <w:p w:rsidR="00B724F1" w:rsidRPr="00670C89" w:rsidRDefault="00B724F1" w:rsidP="00B34AEF">
                                  <w:pPr>
                                    <w:snapToGrid w:val="0"/>
                                    <w:ind w:leftChars="-32" w:left="470" w:rightChars="-35" w:right="-84" w:hangingChars="304" w:hanging="547"/>
                                    <w:jc w:val="both"/>
                                    <w:rPr>
                                      <w:rFonts w:ascii="標楷體" w:eastAsia="標楷體" w:hAnsi="標楷體"/>
                                      <w:color w:val="000000"/>
                                      <w:sz w:val="18"/>
                                      <w:szCs w:val="16"/>
                                    </w:rPr>
                                  </w:pPr>
                                  <w:r w:rsidRPr="00670C89">
                                    <w:rPr>
                                      <w:rFonts w:ascii="標楷體" w:eastAsia="標楷體" w:hAnsi="標楷體" w:hint="eastAsia"/>
                                      <w:color w:val="000000"/>
                                      <w:sz w:val="18"/>
                                      <w:szCs w:val="16"/>
                                    </w:rPr>
                                    <w:t>註</w:t>
                                  </w:r>
                                  <w:r w:rsidRPr="00670C89">
                                    <w:rPr>
                                      <w:rFonts w:ascii="標楷體" w:eastAsia="標楷體" w:hAnsi="標楷體"/>
                                      <w:color w:val="000000"/>
                                      <w:sz w:val="18"/>
                                      <w:szCs w:val="16"/>
                                    </w:rPr>
                                    <w:t>：</w:t>
                                  </w:r>
                                  <w:r w:rsidRPr="00670C89">
                                    <w:rPr>
                                      <w:rFonts w:ascii="標楷體" w:eastAsia="標楷體" w:hAnsi="標楷體" w:hint="eastAsia"/>
                                      <w:color w:val="000000"/>
                                      <w:sz w:val="18"/>
                                      <w:szCs w:val="16"/>
                                    </w:rPr>
                                    <w:t>1.Sketchfab為全球最大沉浸式及互動式3D平臺與創作者社群，可在</w:t>
                                  </w:r>
                                  <w:r w:rsidRPr="00670C89">
                                    <w:rPr>
                                      <w:rFonts w:ascii="標楷體" w:eastAsia="標楷體" w:hAnsi="標楷體"/>
                                      <w:color w:val="000000"/>
                                      <w:sz w:val="18"/>
                                      <w:szCs w:val="16"/>
                                    </w:rPr>
                                    <w:t>該平臺</w:t>
                                  </w:r>
                                  <w:r w:rsidRPr="00670C89">
                                    <w:rPr>
                                      <w:rFonts w:ascii="標楷體" w:eastAsia="標楷體" w:hAnsi="標楷體" w:hint="eastAsia"/>
                                      <w:color w:val="000000"/>
                                      <w:sz w:val="18"/>
                                      <w:szCs w:val="16"/>
                                    </w:rPr>
                                    <w:t>發布及找尋3D內容，擁有數百萬個模型。國際著名博物館亦於該平臺釋出文物3D模型，如大英博物館或國立故宮博物院等。</w:t>
                                  </w:r>
                                </w:p>
                                <w:p w:rsidR="00B724F1" w:rsidRPr="003C5939" w:rsidRDefault="00B724F1" w:rsidP="00A73848">
                                  <w:pPr>
                                    <w:snapToGrid w:val="0"/>
                                    <w:ind w:leftChars="119" w:left="461" w:rightChars="-35" w:right="-84" w:hangingChars="97" w:hanging="175"/>
                                    <w:jc w:val="both"/>
                                    <w:rPr>
                                      <w:rFonts w:ascii="標楷體" w:eastAsia="標楷體" w:hAnsi="標楷體"/>
                                      <w:color w:val="000000"/>
                                      <w:sz w:val="16"/>
                                      <w:szCs w:val="16"/>
                                    </w:rPr>
                                  </w:pPr>
                                  <w:r w:rsidRPr="00670C89">
                                    <w:rPr>
                                      <w:rFonts w:ascii="標楷體" w:eastAsia="標楷體" w:hAnsi="標楷體" w:hint="eastAsia"/>
                                      <w:color w:val="000000"/>
                                      <w:sz w:val="18"/>
                                      <w:szCs w:val="16"/>
                                    </w:rPr>
                                    <w:t>2.資</w:t>
                                  </w:r>
                                  <w:r w:rsidRPr="00670C89">
                                    <w:rPr>
                                      <w:rFonts w:ascii="標楷體" w:eastAsia="標楷體" w:hAnsi="標楷體"/>
                                      <w:color w:val="000000"/>
                                      <w:sz w:val="18"/>
                                      <w:szCs w:val="16"/>
                                    </w:rPr>
                                    <w:t>料來源：</w:t>
                                  </w:r>
                                  <w:r w:rsidRPr="00670C89">
                                    <w:rPr>
                                      <w:rFonts w:ascii="標楷體" w:eastAsia="標楷體" w:hAnsi="標楷體" w:hint="eastAsia"/>
                                      <w:color w:val="000000"/>
                                      <w:sz w:val="18"/>
                                      <w:szCs w:val="16"/>
                                    </w:rPr>
                                    <w:t>整</w:t>
                                  </w:r>
                                  <w:r w:rsidRPr="00670C89">
                                    <w:rPr>
                                      <w:rFonts w:ascii="標楷體" w:eastAsia="標楷體" w:hAnsi="標楷體"/>
                                      <w:color w:val="000000"/>
                                      <w:sz w:val="18"/>
                                      <w:szCs w:val="16"/>
                                    </w:rPr>
                                    <w:t>理自國美館網站</w:t>
                                  </w:r>
                                  <w:r w:rsidRPr="00670C89">
                                    <w:rPr>
                                      <w:rFonts w:ascii="標楷體" w:eastAsia="標楷體" w:hAnsi="標楷體" w:hint="eastAsia"/>
                                      <w:color w:val="000000"/>
                                      <w:sz w:val="18"/>
                                      <w:szCs w:val="16"/>
                                    </w:rPr>
                                    <w:t>及</w:t>
                                  </w:r>
                                  <w:r w:rsidRPr="00670C89">
                                    <w:rPr>
                                      <w:rFonts w:ascii="標楷體" w:eastAsia="標楷體" w:hAnsi="標楷體"/>
                                      <w:color w:val="000000"/>
                                      <w:sz w:val="18"/>
                                      <w:szCs w:val="16"/>
                                    </w:rPr>
                                    <w:t>Sketchfab</w:t>
                                  </w:r>
                                  <w:r w:rsidRPr="00670C89">
                                    <w:rPr>
                                      <w:rFonts w:ascii="標楷體" w:eastAsia="標楷體" w:hAnsi="標楷體" w:hint="eastAsia"/>
                                      <w:color w:val="000000"/>
                                      <w:sz w:val="18"/>
                                      <w:szCs w:val="16"/>
                                    </w:rPr>
                                    <w:t>網</w:t>
                                  </w:r>
                                  <w:r w:rsidRPr="00670C89">
                                    <w:rPr>
                                      <w:rFonts w:ascii="標楷體" w:eastAsia="標楷體" w:hAnsi="標楷體"/>
                                      <w:color w:val="000000"/>
                                      <w:sz w:val="18"/>
                                      <w:szCs w:val="16"/>
                                    </w:rPr>
                                    <w:t>站</w:t>
                                  </w:r>
                                  <w:r w:rsidRPr="00670C89">
                                    <w:rPr>
                                      <w:rFonts w:ascii="標楷體" w:eastAsia="標楷體" w:hAnsi="標楷體" w:hint="eastAsia"/>
                                      <w:color w:val="000000"/>
                                      <w:sz w:val="18"/>
                                      <w:szCs w:val="16"/>
                                    </w:rPr>
                                    <w:t>資</w:t>
                                  </w:r>
                                  <w:r w:rsidRPr="00670C89">
                                    <w:rPr>
                                      <w:rFonts w:ascii="標楷體" w:eastAsia="標楷體" w:hAnsi="標楷體"/>
                                      <w:color w:val="000000"/>
                                      <w:sz w:val="18"/>
                                      <w:szCs w:val="16"/>
                                    </w:rPr>
                                    <w:t>料</w:t>
                                  </w:r>
                                  <w:r w:rsidRPr="00670C89">
                                    <w:rPr>
                                      <w:rFonts w:ascii="標楷體" w:eastAsia="標楷體" w:hAnsi="標楷體" w:hint="eastAsia"/>
                                      <w:color w:val="000000"/>
                                      <w:sz w:val="18"/>
                                      <w:szCs w:val="16"/>
                                    </w:rPr>
                                    <w:t>（查</w:t>
                                  </w:r>
                                  <w:r w:rsidRPr="00670C89">
                                    <w:rPr>
                                      <w:rFonts w:ascii="標楷體" w:eastAsia="標楷體" w:hAnsi="標楷體"/>
                                      <w:color w:val="000000"/>
                                      <w:sz w:val="18"/>
                                      <w:szCs w:val="16"/>
                                    </w:rPr>
                                    <w:t>詢日期</w:t>
                                  </w:r>
                                  <w:r w:rsidRPr="00670C89">
                                    <w:rPr>
                                      <w:rFonts w:ascii="標楷體" w:eastAsia="標楷體" w:hAnsi="標楷體" w:hint="eastAsia"/>
                                      <w:color w:val="000000"/>
                                      <w:sz w:val="18"/>
                                      <w:szCs w:val="16"/>
                                    </w:rPr>
                                    <w:t>112年9月22日</w:t>
                                  </w:r>
                                  <w:r w:rsidRPr="00670C89">
                                    <w:rPr>
                                      <w:rFonts w:ascii="標楷體" w:eastAsia="標楷體" w:hAnsi="標楷體"/>
                                      <w:color w:val="000000"/>
                                      <w:sz w:val="18"/>
                                      <w:szCs w:val="16"/>
                                    </w:rPr>
                                    <w:t>）。</w:t>
                                  </w:r>
                                </w:p>
                              </w:tc>
                            </w:tr>
                          </w:tbl>
                          <w:p w:rsidR="00B724F1" w:rsidRDefault="00B724F1" w:rsidP="00906EC2">
                            <w:pPr>
                              <w:rPr>
                                <w:rFonts w:ascii="新細明體" w:hAnsi="新細明體"/>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14266C" id="矩形 31" o:spid="_x0000_s1056" style="position:absolute;left:0;text-align:left;margin-left:174.25pt;margin-top:280.1pt;width:323.1pt;height:262.5pt;z-index:25164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" filled="f" stroked="f" strokeweight=".25pt">
                <v:textbox>
                  <w:txbxContent>
                    <w:tbl>
                      <w:tblPr>
                        <w:tblStyle w:val="aa"/>
                        <w:tblW w:w="5021" w:type="pct"/>
                        <w:tblInd w:w="-34" w:type="dxa"/>
                        <w:tblLook w:val="04A0" w:firstRow="1" w:lastRow="0" w:firstColumn="1" w:lastColumn="0" w:noHBand="0" w:noVBand="1"/>
                      </w:tblPr>
                      <w:tblGrid>
                        <w:gridCol w:w="861"/>
                        <w:gridCol w:w="2770"/>
                        <w:gridCol w:w="2797"/>
                      </w:tblGrid>
                      <w:tr w:rsidR="00B724F1" w:rsidTr="009452A2">
                        <w:tc>
                          <w:tcPr>
                            <w:tcW w:w="5000" w:type="pct"/>
                            <w:gridSpan w:val="3"/>
                            <w:tcBorders>
                              <w:top w:val="nil"/>
                              <w:left w:val="nil"/>
                              <w:bottom w:val="single" w:sz="4" w:space="0" w:color="auto"/>
                              <w:right w:val="nil"/>
                            </w:tcBorders>
                            <w:hideMark/>
                          </w:tcPr>
                          <w:p w:rsidR="00B724F1" w:rsidRPr="003C5939" w:rsidRDefault="00B724F1" w:rsidP="006C20FF">
                            <w:pPr>
                              <w:spacing w:line="280" w:lineRule="exact"/>
                              <w:ind w:leftChars="-59" w:left="543" w:rightChars="-35" w:right="-84" w:hangingChars="295" w:hanging="685"/>
                              <w:jc w:val="center"/>
                              <w:rPr>
                                <w:rFonts w:ascii="標楷體" w:eastAsia="標楷體" w:hAnsi="標楷體"/>
                                <w:b/>
                                <w:color w:val="000000"/>
                                <w:spacing w:val="-4"/>
                                <w:sz w:val="16"/>
                                <w:szCs w:val="16"/>
                              </w:rPr>
                            </w:pPr>
                            <w:r w:rsidRPr="003C5939">
                              <w:rPr>
                                <w:rFonts w:ascii="標楷體" w:eastAsia="標楷體" w:hAnsi="標楷體" w:hint="eastAsia"/>
                                <w:b/>
                                <w:color w:val="000000"/>
                                <w:spacing w:val="-4"/>
                                <w:szCs w:val="16"/>
                              </w:rPr>
                              <w:t>表</w:t>
                            </w:r>
                            <w:r>
                              <w:rPr>
                                <w:rFonts w:ascii="標楷體" w:eastAsia="標楷體" w:hAnsi="標楷體" w:hint="eastAsia"/>
                                <w:b/>
                                <w:color w:val="000000"/>
                                <w:spacing w:val="-4"/>
                                <w:szCs w:val="16"/>
                              </w:rPr>
                              <w:t>26</w:t>
                            </w:r>
                            <w:r w:rsidRPr="003C5939">
                              <w:rPr>
                                <w:rFonts w:ascii="標楷體" w:eastAsia="標楷體" w:hAnsi="標楷體" w:hint="eastAsia"/>
                                <w:b/>
                                <w:color w:val="000000"/>
                                <w:spacing w:val="-4"/>
                                <w:szCs w:val="16"/>
                              </w:rPr>
                              <w:t xml:space="preserve">　國美館3D數位模型平臺與</w:t>
                            </w:r>
                            <w:r w:rsidRPr="003C5939">
                              <w:rPr>
                                <w:rFonts w:ascii="標楷體" w:eastAsia="標楷體" w:hAnsi="標楷體"/>
                                <w:b/>
                                <w:color w:val="000000"/>
                                <w:spacing w:val="-4"/>
                                <w:szCs w:val="16"/>
                              </w:rPr>
                              <w:t>Sketchfab</w:t>
                            </w:r>
                            <w:r w:rsidRPr="003C5939">
                              <w:rPr>
                                <w:rFonts w:ascii="標楷體" w:eastAsia="標楷體" w:hAnsi="標楷體" w:hint="eastAsia"/>
                                <w:b/>
                                <w:color w:val="000000"/>
                                <w:spacing w:val="-4"/>
                                <w:szCs w:val="16"/>
                              </w:rPr>
                              <w:t>平臺功能比較</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jc w:val="center"/>
                              <w:rPr>
                                <w:rFonts w:ascii="標楷體" w:eastAsia="標楷體" w:hAnsi="標楷體"/>
                                <w:sz w:val="20"/>
                                <w:szCs w:val="16"/>
                              </w:rPr>
                            </w:pPr>
                            <w:r w:rsidRPr="00206FBB">
                              <w:rPr>
                                <w:rFonts w:ascii="標楷體" w:eastAsia="標楷體" w:hAnsi="標楷體" w:hint="eastAsia"/>
                                <w:sz w:val="20"/>
                                <w:szCs w:val="16"/>
                              </w:rPr>
                              <w:t>項目</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jc w:val="center"/>
                              <w:rPr>
                                <w:rFonts w:ascii="標楷體" w:eastAsia="標楷體" w:hAnsi="標楷體"/>
                                <w:sz w:val="20"/>
                                <w:szCs w:val="16"/>
                              </w:rPr>
                            </w:pPr>
                            <w:r w:rsidRPr="00206FBB">
                              <w:rPr>
                                <w:rFonts w:ascii="標楷體" w:eastAsia="標楷體" w:hAnsi="標楷體" w:hint="eastAsia"/>
                                <w:sz w:val="20"/>
                                <w:szCs w:val="16"/>
                              </w:rPr>
                              <w:t>Sketchfab平臺</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206FBB" w:rsidRDefault="00B724F1" w:rsidP="006C20FF">
                            <w:pPr>
                              <w:snapToGrid w:val="0"/>
                              <w:spacing w:line="280" w:lineRule="exact"/>
                              <w:ind w:leftChars="-33" w:left="-79"/>
                              <w:jc w:val="center"/>
                              <w:rPr>
                                <w:rFonts w:ascii="標楷體" w:eastAsia="標楷體" w:hAnsi="標楷體"/>
                                <w:sz w:val="20"/>
                                <w:szCs w:val="16"/>
                              </w:rPr>
                            </w:pPr>
                            <w:r w:rsidRPr="00206FBB">
                              <w:rPr>
                                <w:rFonts w:ascii="標楷體" w:eastAsia="標楷體" w:hAnsi="標楷體" w:hint="eastAsia"/>
                                <w:sz w:val="20"/>
                                <w:szCs w:val="16"/>
                              </w:rPr>
                              <w:t>國美館3D數位模型平臺</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附加內容及故事情節</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提供作品基本資料及說明，包括作品簡介、創作材質、紋理。</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僅提供3D圖像，未包含作品之基本資料及說明等故事情節，尚難瞭解作品創作情境及意涵。</w:t>
                            </w:r>
                          </w:p>
                        </w:tc>
                      </w:tr>
                      <w:tr w:rsidR="00B724F1" w:rsidTr="009452A2">
                        <w:tc>
                          <w:tcPr>
                            <w:tcW w:w="66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互動性工具</w:t>
                            </w:r>
                          </w:p>
                        </w:tc>
                        <w:tc>
                          <w:tcPr>
                            <w:tcW w:w="215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Pr="00F777CA" w:rsidRDefault="00B724F1" w:rsidP="006C20FF">
                            <w:pPr>
                              <w:snapToGrid w:val="0"/>
                              <w:spacing w:line="280" w:lineRule="exact"/>
                              <w:jc w:val="both"/>
                              <w:rPr>
                                <w:rFonts w:ascii="標楷體" w:eastAsia="標楷體" w:hAnsi="標楷體"/>
                                <w:spacing w:val="4"/>
                                <w:sz w:val="20"/>
                                <w:szCs w:val="16"/>
                              </w:rPr>
                            </w:pPr>
                            <w:r w:rsidRPr="00F777CA">
                              <w:rPr>
                                <w:rFonts w:ascii="標楷體" w:eastAsia="標楷體" w:hAnsi="標楷體" w:hint="eastAsia"/>
                                <w:spacing w:val="4"/>
                                <w:sz w:val="20"/>
                                <w:szCs w:val="16"/>
                              </w:rPr>
                              <w:t>提供模型應用工具（Model Inspector）功能，可供使用者查看模型構造、檢查材質紋理、場景分析、尺寸和尺度測量、旋轉縮放及平移等互動功能。</w:t>
                            </w:r>
                          </w:p>
                        </w:tc>
                        <w:tc>
                          <w:tcPr>
                            <w:tcW w:w="21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724F1" w:rsidRDefault="00B724F1" w:rsidP="006C20FF">
                            <w:pPr>
                              <w:snapToGrid w:val="0"/>
                              <w:spacing w:line="280" w:lineRule="exact"/>
                              <w:jc w:val="both"/>
                              <w:rPr>
                                <w:rFonts w:ascii="標楷體" w:eastAsia="標楷體" w:hAnsi="標楷體"/>
                                <w:sz w:val="20"/>
                                <w:szCs w:val="16"/>
                              </w:rPr>
                            </w:pPr>
                            <w:r>
                              <w:rPr>
                                <w:rFonts w:ascii="標楷體" w:eastAsia="標楷體" w:hAnsi="標楷體" w:hint="eastAsia"/>
                                <w:sz w:val="20"/>
                                <w:szCs w:val="16"/>
                              </w:rPr>
                              <w:t>尚無相關工具，限制觀眾互動與專業用戶（如藝術愛好者、3D藝術家、設計師等）深入研究模型之可能。</w:t>
                            </w:r>
                          </w:p>
                        </w:tc>
                      </w:tr>
                      <w:tr w:rsidR="00B724F1" w:rsidTr="009452A2">
                        <w:tc>
                          <w:tcPr>
                            <w:tcW w:w="669"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社交共享功能</w:t>
                            </w:r>
                          </w:p>
                        </w:tc>
                        <w:tc>
                          <w:tcPr>
                            <w:tcW w:w="2155"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提供社交共享功能如觀看數、留言欄及分享鍵等。</w:t>
                            </w:r>
                          </w:p>
                        </w:tc>
                        <w:tc>
                          <w:tcPr>
                            <w:tcW w:w="2176" w:type="pct"/>
                            <w:tcBorders>
                              <w:top w:val="single" w:sz="4" w:space="0" w:color="auto"/>
                              <w:left w:val="single" w:sz="4" w:space="0" w:color="auto"/>
                              <w:bottom w:val="single" w:sz="4" w:space="0" w:color="auto"/>
                              <w:right w:val="single" w:sz="4" w:space="0" w:color="auto"/>
                            </w:tcBorders>
                            <w:vAlign w:val="center"/>
                            <w:hideMark/>
                          </w:tcPr>
                          <w:p w:rsidR="00B724F1" w:rsidRPr="009452A2" w:rsidRDefault="00B724F1" w:rsidP="006C20FF">
                            <w:pPr>
                              <w:snapToGrid w:val="0"/>
                              <w:spacing w:line="280" w:lineRule="exact"/>
                              <w:jc w:val="both"/>
                              <w:rPr>
                                <w:rFonts w:ascii="標楷體" w:eastAsia="標楷體" w:hAnsi="標楷體"/>
                                <w:color w:val="000000"/>
                                <w:sz w:val="20"/>
                                <w:szCs w:val="16"/>
                              </w:rPr>
                            </w:pPr>
                            <w:r w:rsidRPr="009452A2">
                              <w:rPr>
                                <w:rFonts w:ascii="標楷體" w:eastAsia="標楷體" w:hAnsi="標楷體" w:hint="eastAsia"/>
                                <w:color w:val="000000"/>
                                <w:sz w:val="20"/>
                                <w:szCs w:val="16"/>
                              </w:rPr>
                              <w:t>尚無提供，不利作品推廣。</w:t>
                            </w:r>
                          </w:p>
                        </w:tc>
                      </w:tr>
                      <w:tr w:rsidR="00B724F1" w:rsidTr="009452A2">
                        <w:tc>
                          <w:tcPr>
                            <w:tcW w:w="5000" w:type="pct"/>
                            <w:gridSpan w:val="3"/>
                            <w:tcBorders>
                              <w:top w:val="single" w:sz="4" w:space="0" w:color="auto"/>
                              <w:left w:val="nil"/>
                              <w:bottom w:val="nil"/>
                              <w:right w:val="nil"/>
                            </w:tcBorders>
                          </w:tcPr>
                          <w:p w:rsidR="00B724F1" w:rsidRPr="00670C89" w:rsidRDefault="00B724F1" w:rsidP="00B34AEF">
                            <w:pPr>
                              <w:snapToGrid w:val="0"/>
                              <w:ind w:leftChars="-32" w:left="470" w:rightChars="-35" w:right="-84" w:hangingChars="304" w:hanging="547"/>
                              <w:jc w:val="both"/>
                              <w:rPr>
                                <w:rFonts w:ascii="標楷體" w:eastAsia="標楷體" w:hAnsi="標楷體"/>
                                <w:color w:val="000000"/>
                                <w:sz w:val="18"/>
                                <w:szCs w:val="16"/>
                              </w:rPr>
                            </w:pPr>
                            <w:r w:rsidRPr="00670C89">
                              <w:rPr>
                                <w:rFonts w:ascii="標楷體" w:eastAsia="標楷體" w:hAnsi="標楷體" w:hint="eastAsia"/>
                                <w:color w:val="000000"/>
                                <w:sz w:val="18"/>
                                <w:szCs w:val="16"/>
                              </w:rPr>
                              <w:t>註</w:t>
                            </w:r>
                            <w:r w:rsidRPr="00670C89">
                              <w:rPr>
                                <w:rFonts w:ascii="標楷體" w:eastAsia="標楷體" w:hAnsi="標楷體"/>
                                <w:color w:val="000000"/>
                                <w:sz w:val="18"/>
                                <w:szCs w:val="16"/>
                              </w:rPr>
                              <w:t>：</w:t>
                            </w:r>
                            <w:r w:rsidRPr="00670C89">
                              <w:rPr>
                                <w:rFonts w:ascii="標楷體" w:eastAsia="標楷體" w:hAnsi="標楷體" w:hint="eastAsia"/>
                                <w:color w:val="000000"/>
                                <w:sz w:val="18"/>
                                <w:szCs w:val="16"/>
                              </w:rPr>
                              <w:t>1.Sketchfab為全球最大沉浸式及互動式3D平臺與創作者社群，可在</w:t>
                            </w:r>
                            <w:r w:rsidRPr="00670C89">
                              <w:rPr>
                                <w:rFonts w:ascii="標楷體" w:eastAsia="標楷體" w:hAnsi="標楷體"/>
                                <w:color w:val="000000"/>
                                <w:sz w:val="18"/>
                                <w:szCs w:val="16"/>
                              </w:rPr>
                              <w:t>該平臺</w:t>
                            </w:r>
                            <w:r w:rsidRPr="00670C89">
                              <w:rPr>
                                <w:rFonts w:ascii="標楷體" w:eastAsia="標楷體" w:hAnsi="標楷體" w:hint="eastAsia"/>
                                <w:color w:val="000000"/>
                                <w:sz w:val="18"/>
                                <w:szCs w:val="16"/>
                              </w:rPr>
                              <w:t>發布及找尋3D內容，擁有數百萬個模型。國際著名博物館亦於該平臺釋出文物3D模型，如大英博物館或國立故宮博物院等。</w:t>
                            </w:r>
                          </w:p>
                          <w:p w:rsidR="00B724F1" w:rsidRPr="003C5939" w:rsidRDefault="00B724F1" w:rsidP="00A73848">
                            <w:pPr>
                              <w:snapToGrid w:val="0"/>
                              <w:ind w:leftChars="119" w:left="461" w:rightChars="-35" w:right="-84" w:hangingChars="97" w:hanging="175"/>
                              <w:jc w:val="both"/>
                              <w:rPr>
                                <w:rFonts w:ascii="標楷體" w:eastAsia="標楷體" w:hAnsi="標楷體"/>
                                <w:color w:val="000000"/>
                                <w:sz w:val="16"/>
                                <w:szCs w:val="16"/>
                              </w:rPr>
                            </w:pPr>
                            <w:r w:rsidRPr="00670C89">
                              <w:rPr>
                                <w:rFonts w:ascii="標楷體" w:eastAsia="標楷體" w:hAnsi="標楷體" w:hint="eastAsia"/>
                                <w:color w:val="000000"/>
                                <w:sz w:val="18"/>
                                <w:szCs w:val="16"/>
                              </w:rPr>
                              <w:t>2.資</w:t>
                            </w:r>
                            <w:r w:rsidRPr="00670C89">
                              <w:rPr>
                                <w:rFonts w:ascii="標楷體" w:eastAsia="標楷體" w:hAnsi="標楷體"/>
                                <w:color w:val="000000"/>
                                <w:sz w:val="18"/>
                                <w:szCs w:val="16"/>
                              </w:rPr>
                              <w:t>料來源：</w:t>
                            </w:r>
                            <w:r w:rsidRPr="00670C89">
                              <w:rPr>
                                <w:rFonts w:ascii="標楷體" w:eastAsia="標楷體" w:hAnsi="標楷體" w:hint="eastAsia"/>
                                <w:color w:val="000000"/>
                                <w:sz w:val="18"/>
                                <w:szCs w:val="16"/>
                              </w:rPr>
                              <w:t>整</w:t>
                            </w:r>
                            <w:r w:rsidRPr="00670C89">
                              <w:rPr>
                                <w:rFonts w:ascii="標楷體" w:eastAsia="標楷體" w:hAnsi="標楷體"/>
                                <w:color w:val="000000"/>
                                <w:sz w:val="18"/>
                                <w:szCs w:val="16"/>
                              </w:rPr>
                              <w:t>理自國美館網站</w:t>
                            </w:r>
                            <w:r w:rsidRPr="00670C89">
                              <w:rPr>
                                <w:rFonts w:ascii="標楷體" w:eastAsia="標楷體" w:hAnsi="標楷體" w:hint="eastAsia"/>
                                <w:color w:val="000000"/>
                                <w:sz w:val="18"/>
                                <w:szCs w:val="16"/>
                              </w:rPr>
                              <w:t>及</w:t>
                            </w:r>
                            <w:r w:rsidRPr="00670C89">
                              <w:rPr>
                                <w:rFonts w:ascii="標楷體" w:eastAsia="標楷體" w:hAnsi="標楷體"/>
                                <w:color w:val="000000"/>
                                <w:sz w:val="18"/>
                                <w:szCs w:val="16"/>
                              </w:rPr>
                              <w:t>Sketchfab</w:t>
                            </w:r>
                            <w:r w:rsidRPr="00670C89">
                              <w:rPr>
                                <w:rFonts w:ascii="標楷體" w:eastAsia="標楷體" w:hAnsi="標楷體" w:hint="eastAsia"/>
                                <w:color w:val="000000"/>
                                <w:sz w:val="18"/>
                                <w:szCs w:val="16"/>
                              </w:rPr>
                              <w:t>網</w:t>
                            </w:r>
                            <w:r w:rsidRPr="00670C89">
                              <w:rPr>
                                <w:rFonts w:ascii="標楷體" w:eastAsia="標楷體" w:hAnsi="標楷體"/>
                                <w:color w:val="000000"/>
                                <w:sz w:val="18"/>
                                <w:szCs w:val="16"/>
                              </w:rPr>
                              <w:t>站</w:t>
                            </w:r>
                            <w:r w:rsidRPr="00670C89">
                              <w:rPr>
                                <w:rFonts w:ascii="標楷體" w:eastAsia="標楷體" w:hAnsi="標楷體" w:hint="eastAsia"/>
                                <w:color w:val="000000"/>
                                <w:sz w:val="18"/>
                                <w:szCs w:val="16"/>
                              </w:rPr>
                              <w:t>資</w:t>
                            </w:r>
                            <w:r w:rsidRPr="00670C89">
                              <w:rPr>
                                <w:rFonts w:ascii="標楷體" w:eastAsia="標楷體" w:hAnsi="標楷體"/>
                                <w:color w:val="000000"/>
                                <w:sz w:val="18"/>
                                <w:szCs w:val="16"/>
                              </w:rPr>
                              <w:t>料</w:t>
                            </w:r>
                            <w:r w:rsidRPr="00670C89">
                              <w:rPr>
                                <w:rFonts w:ascii="標楷體" w:eastAsia="標楷體" w:hAnsi="標楷體" w:hint="eastAsia"/>
                                <w:color w:val="000000"/>
                                <w:sz w:val="18"/>
                                <w:szCs w:val="16"/>
                              </w:rPr>
                              <w:t>（查</w:t>
                            </w:r>
                            <w:r w:rsidRPr="00670C89">
                              <w:rPr>
                                <w:rFonts w:ascii="標楷體" w:eastAsia="標楷體" w:hAnsi="標楷體"/>
                                <w:color w:val="000000"/>
                                <w:sz w:val="18"/>
                                <w:szCs w:val="16"/>
                              </w:rPr>
                              <w:t>詢日期</w:t>
                            </w:r>
                            <w:r w:rsidRPr="00670C89">
                              <w:rPr>
                                <w:rFonts w:ascii="標楷體" w:eastAsia="標楷體" w:hAnsi="標楷體" w:hint="eastAsia"/>
                                <w:color w:val="000000"/>
                                <w:sz w:val="18"/>
                                <w:szCs w:val="16"/>
                              </w:rPr>
                              <w:t>112年9月22日</w:t>
                            </w:r>
                            <w:r w:rsidRPr="00670C89">
                              <w:rPr>
                                <w:rFonts w:ascii="標楷體" w:eastAsia="標楷體" w:hAnsi="標楷體"/>
                                <w:color w:val="000000"/>
                                <w:sz w:val="18"/>
                                <w:szCs w:val="16"/>
                              </w:rPr>
                              <w:t>）。</w:t>
                            </w:r>
                          </w:p>
                        </w:tc>
                      </w:tr>
                    </w:tbl>
                    <w:p w:rsidR="00B724F1" w:rsidRDefault="00B724F1" w:rsidP="00906EC2">
                      <w:pPr>
                        <w:rPr>
                          <w:rFonts w:ascii="新細明體" w:hAnsi="新細明體"/>
                          <w:szCs w:val="24"/>
                        </w:rPr>
                      </w:pPr>
                    </w:p>
                  </w:txbxContent>
                </v:textbox>
                <w10:wrap type="square" anchorx="margin"/>
              </v:rect>
            </w:pict>
          </mc:Fallback>
        </mc:AlternateContent>
      </w:r>
      <w:r w:rsidR="0080660D" w:rsidRPr="00AC014A">
        <w:rPr>
          <w:rFonts w:ascii="標楷體" w:eastAsia="標楷體" w:hAnsi="標楷體" w:hint="eastAsia"/>
          <w:b/>
          <w:kern w:val="0"/>
          <w:szCs w:val="24"/>
        </w:rPr>
        <w:t>2</w:t>
      </w:r>
      <w:r w:rsidR="0080660D" w:rsidRPr="00AC014A">
        <w:rPr>
          <w:rFonts w:ascii="標楷體" w:eastAsia="標楷體" w:hAnsi="標楷體"/>
          <w:b/>
          <w:kern w:val="0"/>
          <w:szCs w:val="24"/>
        </w:rPr>
        <w:t>.</w:t>
      </w:r>
      <w:r w:rsidR="0080660D" w:rsidRPr="00AC014A">
        <w:rPr>
          <w:rFonts w:ascii="標楷體" w:eastAsia="標楷體" w:hAnsi="標楷體" w:hint="eastAsia"/>
          <w:b/>
          <w:szCs w:val="24"/>
        </w:rPr>
        <w:t xml:space="preserve">　</w:t>
      </w:r>
      <w:r w:rsidR="007B3274" w:rsidRPr="00AC014A">
        <w:rPr>
          <w:rFonts w:ascii="標楷體" w:eastAsia="標楷體" w:hAnsi="標楷體" w:hint="eastAsia"/>
          <w:b/>
        </w:rPr>
        <w:t>國美館建置3</w:t>
      </w:r>
      <w:r w:rsidR="007B3274" w:rsidRPr="00AC014A">
        <w:rPr>
          <w:rFonts w:ascii="標楷體" w:eastAsia="標楷體" w:hAnsi="標楷體"/>
          <w:b/>
        </w:rPr>
        <w:t>D</w:t>
      </w:r>
      <w:r w:rsidR="007B3274" w:rsidRPr="00AC014A">
        <w:rPr>
          <w:rFonts w:ascii="標楷體" w:eastAsia="標楷體" w:hAnsi="標楷體" w:hint="eastAsia"/>
          <w:b/>
        </w:rPr>
        <w:t>數位模型平臺附加內容及故事情節等功能尚待精進，作品加值運用亦待積極推廣及開發</w:t>
      </w:r>
      <w:r w:rsidR="007B3274" w:rsidRPr="00AC014A">
        <w:rPr>
          <w:rFonts w:ascii="標楷體" w:eastAsia="標楷體" w:hAnsi="標楷體" w:hint="eastAsia"/>
          <w:b/>
          <w:szCs w:val="24"/>
        </w:rPr>
        <w:t>：</w:t>
      </w:r>
      <w:r w:rsidR="007B3274" w:rsidRPr="00AC014A">
        <w:rPr>
          <w:rFonts w:ascii="標楷體" w:eastAsia="標楷體" w:hAnsi="標楷體" w:hint="eastAsia"/>
          <w:szCs w:val="24"/>
        </w:rPr>
        <w:t>依博物館智慧升級示範計畫之「研究修復」子計畫內有關3D建模應用內容說明載述，文物之3D資料可運用於保存、修復、發展線上展示與AR/VR/MR/XR等各項實境之創意結合。國美館於110至112年度間委託廠商辦理「3D數位典藏內容製作」藝文採購案（含後續擴充），契約金額合計197萬餘元，截至112年9月22日止，已完成3D數位掃描計55件，並於官網建置3D數位模型平臺開放雕塑、複合媒材等40件3D模型供民眾瀏覽觀賞。經查執行情形，核有：（1）經運用ChatGPT資料探勘功能，蒐集全球最大3</w:t>
      </w:r>
      <w:r w:rsidR="007B3274" w:rsidRPr="00AC014A">
        <w:rPr>
          <w:rFonts w:ascii="標楷體" w:eastAsia="標楷體" w:hAnsi="標楷體"/>
          <w:szCs w:val="24"/>
        </w:rPr>
        <w:t>D</w:t>
      </w:r>
      <w:r w:rsidR="007B3274" w:rsidRPr="00AC014A">
        <w:rPr>
          <w:rFonts w:ascii="標楷體" w:eastAsia="標楷體" w:hAnsi="標楷體" w:hint="eastAsia"/>
          <w:szCs w:val="24"/>
        </w:rPr>
        <w:t>平臺Sketchfab之特點及功能項目，並檢視國立故宮博物院與國立臺灣史前文化博物館等國內3D數位模型平臺之特點及功能，與國美館3D數位模型平臺比較發現，國美館之平臺僅提供3D圖像供大眾閱覽，並無附加內容及故事情節、互動性工具及社交共享等功能（表2</w:t>
      </w:r>
      <w:r w:rsidR="007B3274" w:rsidRPr="00AC014A">
        <w:rPr>
          <w:rFonts w:ascii="標楷體" w:eastAsia="標楷體" w:hAnsi="標楷體"/>
          <w:szCs w:val="24"/>
        </w:rPr>
        <w:t>6</w:t>
      </w:r>
      <w:r w:rsidR="007B3274" w:rsidRPr="00AC014A">
        <w:rPr>
          <w:rFonts w:ascii="標楷體" w:eastAsia="標楷體" w:hAnsi="標楷體" w:hint="eastAsia"/>
          <w:szCs w:val="24"/>
        </w:rPr>
        <w:t>），難以瞭解民眾觀</w:t>
      </w:r>
      <w:r w:rsidR="00906EC2" w:rsidRPr="00AC014A">
        <w:rPr>
          <w:rFonts w:ascii="標楷體" w:eastAsia="標楷體" w:hAnsi="標楷體" w:hint="eastAsia"/>
          <w:szCs w:val="24"/>
        </w:rPr>
        <w:t>賞</w:t>
      </w:r>
      <w:r w:rsidR="007B3274" w:rsidRPr="00AC014A">
        <w:rPr>
          <w:rFonts w:ascii="標楷體" w:eastAsia="標楷體" w:hAnsi="標楷體" w:hint="eastAsia"/>
          <w:szCs w:val="24"/>
        </w:rPr>
        <w:t>體驗</w:t>
      </w:r>
      <w:r w:rsidR="00906EC2" w:rsidRPr="00AC014A">
        <w:rPr>
          <w:rFonts w:ascii="標楷體" w:eastAsia="標楷體" w:hAnsi="標楷體" w:hint="eastAsia"/>
          <w:szCs w:val="24"/>
        </w:rPr>
        <w:t>感想</w:t>
      </w:r>
      <w:r w:rsidR="007B3274" w:rsidRPr="00AC014A">
        <w:rPr>
          <w:rFonts w:ascii="標楷體" w:eastAsia="標楷體" w:hAnsi="標楷體" w:hint="eastAsia"/>
          <w:szCs w:val="24"/>
        </w:rPr>
        <w:t>，不利作品推廣及及後續改進方向；（2）國美館雖已將3D數位作品運用MR混合實境智慧眼鏡，於館內建置「MR體驗區」，展示蒲添生《運動系列之二》及陳夏雨《勞動者》等2件雕塑作品，發揮教育推廣之效益，惟截至112年9月22日止，尚無針對館藏3D數位作品辦理文創商品開發，或與文創業者合作進行多元應用之相關規劃等情事，經函請文化部督促檢討改進。據復：（1）將就已建置完成之3D數位模型與典藏作品資訊進行連結，使民眾在瀏覽時也能瞭解作品相關資訊內容，並將參考國內外優秀3D數位模型平臺，改善平臺互動性工具等各面向功能；（2）將評估3D數位作品未來開發可行性、市場接受度等因素及借鏡其他館所應用案例，使3D數位內容能更廣泛應用及發展。</w:t>
      </w:r>
    </w:p>
    <w:p w:rsidR="008254BD" w:rsidRPr="00AC014A" w:rsidRDefault="00F275DF" w:rsidP="00F93DF1">
      <w:pPr>
        <w:overflowPunct w:val="0"/>
        <w:snapToGrid w:val="0"/>
        <w:spacing w:line="440" w:lineRule="exact"/>
        <w:ind w:firstLineChars="450" w:firstLine="1081"/>
        <w:jc w:val="both"/>
        <w:rPr>
          <w:rFonts w:ascii="標楷體" w:eastAsia="標楷體" w:hAnsi="標楷體"/>
          <w:kern w:val="0"/>
          <w:szCs w:val="24"/>
          <w:lang w:val="x-none"/>
        </w:rPr>
      </w:pPr>
      <w:r w:rsidRPr="00AC014A">
        <w:rPr>
          <w:rFonts w:ascii="標楷體" w:eastAsia="標楷體" w:hAnsi="標楷體" w:hint="eastAsia"/>
          <w:b/>
          <w:bCs/>
          <w:szCs w:val="24"/>
        </w:rPr>
        <w:t>3.</w:t>
      </w:r>
      <w:r w:rsidRPr="00AC014A">
        <w:rPr>
          <w:rFonts w:ascii="標楷體" w:eastAsia="標楷體" w:hAnsi="標楷體" w:hint="eastAsia"/>
          <w:b/>
          <w:szCs w:val="24"/>
        </w:rPr>
        <w:t xml:space="preserve">　</w:t>
      </w:r>
      <w:r w:rsidR="007B3274" w:rsidRPr="00AC014A">
        <w:rPr>
          <w:rFonts w:ascii="標楷體" w:eastAsia="標楷體" w:hAnsi="標楷體" w:hint="eastAsia"/>
          <w:b/>
        </w:rPr>
        <w:t>國美館戶外雕塑園區雲端導覽地圖僅提供華語導覽，且缺乏體驗人次及滿意度調查等分析資料</w:t>
      </w:r>
      <w:r w:rsidR="007B3274" w:rsidRPr="00AC014A">
        <w:rPr>
          <w:rFonts w:ascii="標楷體" w:eastAsia="標楷體" w:hAnsi="標楷體" w:hint="eastAsia"/>
          <w:b/>
          <w:szCs w:val="24"/>
        </w:rPr>
        <w:t>：</w:t>
      </w:r>
      <w:r w:rsidR="007B3274" w:rsidRPr="00AC014A">
        <w:rPr>
          <w:rFonts w:ascii="標楷體" w:eastAsia="標楷體" w:hAnsi="標楷體" w:hint="eastAsia"/>
          <w:szCs w:val="24"/>
        </w:rPr>
        <w:t>依博物館智慧升級示範計畫之「多元傳承」子計畫載述，以科技為方法、博物館為載體，實踐文化內容科技應用，提升博物館專業功能，連結大眾與典藏之記憶，提供虛實整合、跨越時空之多感體驗與創新服務。國美館於1</w:t>
      </w:r>
      <w:r w:rsidR="007B3274" w:rsidRPr="00AC014A">
        <w:rPr>
          <w:rFonts w:ascii="標楷體" w:eastAsia="標楷體" w:hAnsi="標楷體"/>
          <w:szCs w:val="24"/>
        </w:rPr>
        <w:t>10</w:t>
      </w:r>
      <w:r w:rsidR="007B3274" w:rsidRPr="00AC014A">
        <w:rPr>
          <w:rFonts w:ascii="標楷體" w:eastAsia="標楷體" w:hAnsi="標楷體" w:hint="eastAsia"/>
          <w:szCs w:val="24"/>
        </w:rPr>
        <w:t>年委託廠商辦理戶外雕塑園區漫步雲端導覽地圖內容製作案（下稱雲端導覽地圖），契</w:t>
      </w:r>
      <w:r w:rsidR="007B3274" w:rsidRPr="00AC014A">
        <w:rPr>
          <w:rFonts w:ascii="標楷體" w:eastAsia="標楷體" w:hAnsi="標楷體"/>
          <w:szCs w:val="24"/>
        </w:rPr>
        <w:t>約金額</w:t>
      </w:r>
      <w:r w:rsidR="007B3274" w:rsidRPr="00AC014A">
        <w:rPr>
          <w:rFonts w:ascii="標楷體" w:eastAsia="標楷體" w:hAnsi="標楷體" w:hint="eastAsia"/>
          <w:szCs w:val="24"/>
        </w:rPr>
        <w:t>78萬</w:t>
      </w:r>
      <w:r w:rsidR="007B3274" w:rsidRPr="00AC014A">
        <w:rPr>
          <w:rFonts w:ascii="標楷體" w:eastAsia="標楷體" w:hAnsi="標楷體"/>
          <w:szCs w:val="24"/>
        </w:rPr>
        <w:t>餘</w:t>
      </w:r>
      <w:r w:rsidR="007B3274" w:rsidRPr="00AC014A">
        <w:rPr>
          <w:rFonts w:ascii="標楷體" w:eastAsia="標楷體" w:hAnsi="標楷體" w:hint="eastAsia"/>
          <w:szCs w:val="24"/>
        </w:rPr>
        <w:t>元</w:t>
      </w:r>
      <w:r w:rsidR="007B3274" w:rsidRPr="00AC014A">
        <w:rPr>
          <w:rFonts w:ascii="標楷體" w:eastAsia="標楷體" w:hAnsi="標楷體"/>
          <w:szCs w:val="24"/>
        </w:rPr>
        <w:t>，</w:t>
      </w:r>
      <w:r w:rsidR="007B3274" w:rsidRPr="00AC014A">
        <w:rPr>
          <w:rFonts w:ascii="標楷體" w:eastAsia="標楷體" w:hAnsi="標楷體" w:hint="eastAsia"/>
          <w:szCs w:val="24"/>
        </w:rPr>
        <w:t>利用該館戶外雕塑作品及碑林廣場之素材，結合美術園區周邊產業環境，以網頁方式規劃設計休閒旅遊參觀路線，可供無法親臨現場民眾於線上欣賞該館之戶外雕塑作品。截至112年9月22日止，該館已於官網完成3條休閒旅遊參觀路線（日光大道、風鈴小徑、綠蔭秘境），並陸續建置各作品語音導覽項目，以提供無障礙服務，惟僅提供華語之語音導覽，未能提供不同語言供線上遊客使用，不利推廣及國際交流，且未參酌1</w:t>
      </w:r>
      <w:r w:rsidR="007B3274" w:rsidRPr="00AC014A">
        <w:rPr>
          <w:rFonts w:ascii="標楷體" w:eastAsia="標楷體" w:hAnsi="標楷體"/>
          <w:szCs w:val="24"/>
        </w:rPr>
        <w:t>11</w:t>
      </w:r>
      <w:r w:rsidR="007B3274" w:rsidRPr="00AC014A">
        <w:rPr>
          <w:rFonts w:ascii="標楷體" w:eastAsia="標楷體" w:hAnsi="標楷體" w:hint="eastAsia"/>
          <w:szCs w:val="24"/>
        </w:rPr>
        <w:t>年度政府科技發展計畫審查委員之意見，辦理體驗人次及滿意度等相關調查或統計資料分析，以回饋作為系統精進之調整依據，經函請文化部督促檢討改進。據復：已完成戶外雕塑作品之華、英、臺、客4種語系之語音導覽，以促進推廣及國際交流，並將納入體驗人次等相關作業，透過網站流量統計分析（例如G</w:t>
      </w:r>
      <w:r w:rsidR="007B3274" w:rsidRPr="00AC014A">
        <w:rPr>
          <w:rFonts w:ascii="標楷體" w:eastAsia="標楷體" w:hAnsi="標楷體"/>
          <w:szCs w:val="24"/>
        </w:rPr>
        <w:t>oogle Analytics</w:t>
      </w:r>
      <w:r w:rsidR="007B3274" w:rsidRPr="00AC014A">
        <w:rPr>
          <w:rFonts w:ascii="標楷體" w:eastAsia="標楷體" w:hAnsi="標楷體" w:hint="eastAsia"/>
          <w:szCs w:val="24"/>
        </w:rPr>
        <w:t>）收集使用雲端導覽地圖體驗數據，以作為改進參考，提升服務質量及用戶滿意度。</w:t>
      </w:r>
    </w:p>
    <w:p w:rsidR="00865A60" w:rsidRPr="00AC014A" w:rsidRDefault="009D7962" w:rsidP="00731F55">
      <w:pPr>
        <w:overflowPunct w:val="0"/>
        <w:snapToGrid w:val="0"/>
        <w:spacing w:beforeLines="20" w:before="84" w:afterLines="20" w:after="84" w:line="420"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w:t>
      </w:r>
      <w:r w:rsidR="00865A60" w:rsidRPr="00AC014A">
        <w:rPr>
          <w:rFonts w:ascii="標楷體" w:eastAsia="標楷體" w:hAnsi="標楷體" w:hint="eastAsia"/>
          <w:b/>
          <w:sz w:val="28"/>
          <w:szCs w:val="28"/>
        </w:rPr>
        <w:t>十</w:t>
      </w:r>
      <w:r w:rsidR="008F77F0" w:rsidRPr="00AC014A">
        <w:rPr>
          <w:rFonts w:ascii="標楷體" w:eastAsia="標楷體" w:hAnsi="標楷體" w:hint="eastAsia"/>
          <w:b/>
          <w:sz w:val="28"/>
          <w:szCs w:val="28"/>
        </w:rPr>
        <w:t>二</w:t>
      </w:r>
      <w:r w:rsidR="00FA475C" w:rsidRPr="00AC014A">
        <w:rPr>
          <w:rFonts w:ascii="標楷體" w:eastAsia="標楷體" w:hAnsi="標楷體" w:hint="eastAsia"/>
          <w:b/>
          <w:sz w:val="28"/>
          <w:szCs w:val="28"/>
        </w:rPr>
        <w:t>）</w:t>
      </w:r>
      <w:r w:rsidR="00E26524" w:rsidRPr="00AC014A">
        <w:rPr>
          <w:rFonts w:ascii="標楷體" w:eastAsia="標楷體" w:hAnsi="標楷體" w:hint="eastAsia"/>
          <w:b/>
          <w:sz w:val="28"/>
          <w:szCs w:val="28"/>
        </w:rPr>
        <w:t xml:space="preserve">　</w:t>
      </w:r>
      <w:r w:rsidR="00E94A3C" w:rsidRPr="00AC014A">
        <w:rPr>
          <w:rFonts w:ascii="標楷體" w:eastAsia="標楷體" w:hAnsi="標楷體" w:hint="eastAsia"/>
          <w:b/>
          <w:sz w:val="28"/>
          <w:szCs w:val="28"/>
        </w:rPr>
        <w:t>文化部辦理藝文場館科藝創新計畫，鼓勵運用科技藝術創新，惟未將補助資訊周知具相關藝術學系之</w:t>
      </w:r>
      <w:r w:rsidR="00043E5A" w:rsidRPr="00AC014A">
        <w:rPr>
          <w:rFonts w:ascii="標楷體" w:eastAsia="標楷體" w:hAnsi="標楷體" w:hint="eastAsia"/>
          <w:b/>
          <w:sz w:val="28"/>
          <w:szCs w:val="28"/>
        </w:rPr>
        <w:t>校院</w:t>
      </w:r>
      <w:r w:rsidR="00E94A3C" w:rsidRPr="00AC014A">
        <w:rPr>
          <w:rFonts w:ascii="標楷體" w:eastAsia="標楷體" w:hAnsi="標楷體" w:hint="eastAsia"/>
          <w:b/>
          <w:sz w:val="28"/>
          <w:szCs w:val="28"/>
        </w:rPr>
        <w:t>，且媒合藝術家進駐科研單位之行政作業延遲，壓縮藝術家創作執行期間等情事，</w:t>
      </w:r>
      <w:r w:rsidR="005C409E" w:rsidRPr="00AC014A">
        <w:rPr>
          <w:rFonts w:ascii="標楷體" w:eastAsia="標楷體" w:hAnsi="標楷體" w:hint="eastAsia"/>
          <w:b/>
          <w:sz w:val="28"/>
          <w:szCs w:val="28"/>
        </w:rPr>
        <w:t>允宜</w:t>
      </w:r>
      <w:r w:rsidR="00E94A3C" w:rsidRPr="00AC014A">
        <w:rPr>
          <w:rFonts w:ascii="標楷體" w:eastAsia="標楷體" w:hAnsi="標楷體" w:hint="eastAsia"/>
          <w:b/>
          <w:sz w:val="28"/>
          <w:szCs w:val="28"/>
        </w:rPr>
        <w:t>研謀改善。</w:t>
      </w:r>
    </w:p>
    <w:p w:rsidR="008F77F0" w:rsidRPr="00AC014A" w:rsidRDefault="009452A2" w:rsidP="00AD4E39">
      <w:pPr>
        <w:overflowPunct w:val="0"/>
        <w:snapToGrid w:val="0"/>
        <w:spacing w:line="411" w:lineRule="exact"/>
        <w:ind w:firstLineChars="200" w:firstLine="480"/>
        <w:jc w:val="both"/>
        <w:rPr>
          <w:rFonts w:ascii="標楷體" w:eastAsia="標楷體" w:hAnsi="標楷體"/>
          <w:kern w:val="0"/>
          <w:szCs w:val="24"/>
        </w:rPr>
      </w:pPr>
      <w:r w:rsidRPr="00AC014A">
        <w:rPr>
          <w:rFonts w:ascii="新細明體" w:hAnsi="新細明體"/>
          <w:noProof/>
        </w:rPr>
        <mc:AlternateContent>
          <mc:Choice Requires="wps">
            <w:drawing>
              <wp:anchor distT="45720" distB="45720" distL="114300" distR="114300" simplePos="0" relativeHeight="251645440" behindDoc="0" locked="0" layoutInCell="1" allowOverlap="1" wp14:anchorId="725367F9" wp14:editId="04C8C1A8">
                <wp:simplePos x="0" y="0"/>
                <wp:positionH relativeFrom="margin">
                  <wp:posOffset>1533525</wp:posOffset>
                </wp:positionH>
                <wp:positionV relativeFrom="margin">
                  <wp:posOffset>6373495</wp:posOffset>
                </wp:positionV>
                <wp:extent cx="4815840" cy="2519045"/>
                <wp:effectExtent l="0" t="0" r="3810" b="0"/>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5840" cy="2519045"/>
                        </a:xfrm>
                        <a:prstGeom prst="rect">
                          <a:avLst/>
                        </a:prstGeom>
                        <a:solidFill>
                          <a:srgbClr val="FFFFFF"/>
                        </a:solidFill>
                        <a:ln w="9525">
                          <a:noFill/>
                          <a:miter lim="800000"/>
                          <a:headEnd/>
                          <a:tailEnd/>
                        </a:ln>
                      </wps:spPr>
                      <wps:txbx>
                        <w:txbxContent>
                          <w:p w:rsidR="00B724F1" w:rsidRPr="004A6B12" w:rsidRDefault="00B724F1" w:rsidP="00AB67DF">
                            <w:pPr>
                              <w:snapToGrid w:val="0"/>
                              <w:ind w:leftChars="-40" w:left="733" w:hangingChars="357" w:hanging="829"/>
                              <w:jc w:val="center"/>
                              <w:rPr>
                                <w:rFonts w:ascii="標楷體" w:eastAsia="標楷體" w:hAnsi="標楷體"/>
                                <w:b/>
                                <w:spacing w:val="-4"/>
                              </w:rPr>
                            </w:pPr>
                            <w:r w:rsidRPr="004A6B12">
                              <w:rPr>
                                <w:rFonts w:ascii="標楷體" w:eastAsia="標楷體" w:hAnsi="標楷體" w:hint="eastAsia"/>
                                <w:b/>
                                <w:spacing w:val="-4"/>
                              </w:rPr>
                              <w:t>表</w:t>
                            </w:r>
                            <w:r>
                              <w:rPr>
                                <w:rFonts w:ascii="標楷體" w:eastAsia="標楷體" w:hAnsi="標楷體" w:hint="eastAsia"/>
                                <w:b/>
                                <w:spacing w:val="-4"/>
                              </w:rPr>
                              <w:t>27</w:t>
                            </w:r>
                            <w:r w:rsidRPr="004A6B12">
                              <w:rPr>
                                <w:rFonts w:ascii="標楷體" w:eastAsia="標楷體" w:hAnsi="標楷體" w:hint="eastAsia"/>
                                <w:b/>
                                <w:spacing w:val="-4"/>
                              </w:rPr>
                              <w:t xml:space="preserve">　</w:t>
                            </w:r>
                            <w:r>
                              <w:rPr>
                                <w:rFonts w:ascii="標楷體" w:eastAsia="標楷體" w:hAnsi="標楷體" w:hint="eastAsia"/>
                                <w:b/>
                                <w:spacing w:val="-4"/>
                              </w:rPr>
                              <w:t>訂</w:t>
                            </w:r>
                            <w:r>
                              <w:rPr>
                                <w:rFonts w:ascii="標楷體" w:eastAsia="標楷體" w:hAnsi="標楷體"/>
                                <w:b/>
                                <w:spacing w:val="-4"/>
                              </w:rPr>
                              <w:t>頒</w:t>
                            </w:r>
                            <w:r w:rsidRPr="00026361">
                              <w:rPr>
                                <w:rFonts w:ascii="標楷體" w:eastAsia="標楷體" w:hAnsi="標楷體" w:hint="eastAsia"/>
                                <w:b/>
                                <w:spacing w:val="-4"/>
                              </w:rPr>
                              <w:t>科技藝術創作發展補助作業要點</w:t>
                            </w:r>
                            <w:r>
                              <w:rPr>
                                <w:rFonts w:ascii="標楷體" w:eastAsia="標楷體" w:hAnsi="標楷體" w:hint="eastAsia"/>
                                <w:b/>
                                <w:spacing w:val="-4"/>
                              </w:rPr>
                              <w:t>未</w:t>
                            </w:r>
                            <w:r>
                              <w:rPr>
                                <w:rFonts w:ascii="標楷體" w:eastAsia="標楷體" w:hAnsi="標楷體"/>
                                <w:b/>
                                <w:spacing w:val="-4"/>
                              </w:rPr>
                              <w:t>函知</w:t>
                            </w:r>
                            <w:r w:rsidRPr="00026361">
                              <w:rPr>
                                <w:rFonts w:ascii="標楷體" w:eastAsia="標楷體" w:hAnsi="標楷體" w:hint="eastAsia"/>
                                <w:b/>
                                <w:spacing w:val="-4"/>
                              </w:rPr>
                              <w:t>之大學藝術相關系</w:t>
                            </w:r>
                            <w:r>
                              <w:rPr>
                                <w:rFonts w:ascii="標楷體" w:eastAsia="標楷體" w:hAnsi="標楷體" w:hint="eastAsia"/>
                                <w:b/>
                                <w:spacing w:val="-4"/>
                              </w:rPr>
                              <w:t>所</w:t>
                            </w:r>
                          </w:p>
                          <w:tbl>
                            <w:tblPr>
                              <w:tblStyle w:val="aa"/>
                              <w:tblW w:w="4925" w:type="pct"/>
                              <w:tblLook w:val="04A0" w:firstRow="1" w:lastRow="0" w:firstColumn="1" w:lastColumn="0" w:noHBand="0" w:noVBand="1"/>
                            </w:tblPr>
                            <w:tblGrid>
                              <w:gridCol w:w="505"/>
                              <w:gridCol w:w="1678"/>
                              <w:gridCol w:w="2050"/>
                              <w:gridCol w:w="3167"/>
                            </w:tblGrid>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序號</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校名</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5C409E">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5C409E">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相關系所</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1</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國立高雄師範大學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22" w:right="-53"/>
                                    <w:jc w:val="both"/>
                                    <w:rPr>
                                      <w:rFonts w:ascii="標楷體" w:eastAsia="標楷體" w:hAnsi="標楷體"/>
                                      <w:spacing w:val="-4"/>
                                      <w:sz w:val="20"/>
                                      <w:szCs w:val="20"/>
                                    </w:rPr>
                                  </w:pPr>
                                  <w:r w:rsidRPr="004A6B12">
                                    <w:rPr>
                                      <w:rFonts w:ascii="標楷體" w:eastAsia="標楷體" w:hAnsi="標楷體" w:hint="eastAsia"/>
                                      <w:spacing w:val="-4"/>
                                      <w:sz w:val="20"/>
                                      <w:szCs w:val="20"/>
                                    </w:rPr>
                                    <w:t>視覺設計學系、跨領域藝術研究所</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2</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國立臺北教育大學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藝術與造形設計學系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3</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國立東華大學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F86641" w:rsidRDefault="00B724F1" w:rsidP="00A73848">
                                  <w:pPr>
                                    <w:snapToGrid w:val="0"/>
                                    <w:ind w:leftChars="-39" w:left="-79" w:hangingChars="8" w:hanging="15"/>
                                    <w:rPr>
                                      <w:rFonts w:ascii="標楷體" w:eastAsia="標楷體" w:hAnsi="標楷體"/>
                                      <w:spacing w:val="-6"/>
                                      <w:sz w:val="20"/>
                                      <w:szCs w:val="20"/>
                                    </w:rPr>
                                  </w:pPr>
                                  <w:r w:rsidRPr="00F86641">
                                    <w:rPr>
                                      <w:rFonts w:ascii="標楷體" w:eastAsia="標楷體" w:hAnsi="標楷體" w:hint="eastAsia"/>
                                      <w:spacing w:val="-6"/>
                                      <w:sz w:val="20"/>
                                      <w:szCs w:val="20"/>
                                    </w:rPr>
                                    <w:t>藝術與設計學系、藝術創意產業學系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4</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國立屏東大學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人文社會學院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視覺藝術學系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5</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國立嘉義大學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視覺藝術學系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6</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輔仁大學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應用美術系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7</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東海大學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創意設計暨藝術學院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美術系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8</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元智大學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人文社會學院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藝術與設計學系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9</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南華大學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藝術與設計學院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視覺藝術與設計學系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10</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玄奘大學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藝術設計學院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藝術與創意設計學系</w:t>
                                  </w:r>
                                </w:p>
                              </w:tc>
                            </w:tr>
                          </w:tbl>
                          <w:p w:rsidR="00B724F1" w:rsidRPr="003B3FAF" w:rsidRDefault="00B724F1" w:rsidP="0010640A">
                            <w:pPr>
                              <w:snapToGrid w:val="0"/>
                              <w:ind w:leftChars="-46" w:left="880" w:hangingChars="550" w:hanging="990"/>
                              <w:rPr>
                                <w:rFonts w:ascii="標楷體" w:eastAsia="標楷體" w:hAnsi="標楷體"/>
                                <w:szCs w:val="24"/>
                              </w:rPr>
                            </w:pPr>
                            <w:r w:rsidRPr="003B3FAF">
                              <w:rPr>
                                <w:rFonts w:ascii="標楷體" w:eastAsia="標楷體" w:hAnsi="標楷體" w:hint="eastAsia"/>
                                <w:sz w:val="18"/>
                              </w:rPr>
                              <w:t>資料來源：整理自文</w:t>
                            </w:r>
                            <w:r w:rsidRPr="00561DD1">
                              <w:rPr>
                                <w:rFonts w:ascii="標楷體" w:eastAsia="標楷體" w:hAnsi="標楷體" w:hint="eastAsia"/>
                                <w:sz w:val="18"/>
                              </w:rPr>
                              <w:t>化部提供資料及各學校網站資料</w:t>
                            </w:r>
                            <w:r w:rsidRPr="00561DD1">
                              <w:rPr>
                                <w:rFonts w:ascii="標楷體" w:eastAsia="標楷體" w:hAnsi="標楷體" w:hint="eastAsia"/>
                                <w:sz w:val="18"/>
                                <w:szCs w:val="16"/>
                              </w:rPr>
                              <w:t>（</w:t>
                            </w:r>
                            <w:r w:rsidRPr="00561DD1">
                              <w:rPr>
                                <w:rFonts w:ascii="標楷體" w:eastAsia="標楷體" w:hAnsi="標楷體"/>
                                <w:sz w:val="18"/>
                                <w:szCs w:val="16"/>
                              </w:rPr>
                              <w:t>瀏覽</w:t>
                            </w:r>
                            <w:r w:rsidRPr="00561DD1">
                              <w:rPr>
                                <w:rFonts w:ascii="標楷體" w:eastAsia="標楷體" w:hAnsi="標楷體" w:hint="eastAsia"/>
                                <w:sz w:val="18"/>
                                <w:szCs w:val="16"/>
                              </w:rPr>
                              <w:t>日</w:t>
                            </w:r>
                            <w:r w:rsidRPr="00561DD1">
                              <w:rPr>
                                <w:rFonts w:ascii="標楷體" w:eastAsia="標楷體" w:hAnsi="標楷體"/>
                                <w:sz w:val="18"/>
                                <w:szCs w:val="16"/>
                              </w:rPr>
                              <w:t>期：</w:t>
                            </w:r>
                            <w:r w:rsidRPr="00561DD1">
                              <w:rPr>
                                <w:rFonts w:ascii="標楷體" w:eastAsia="標楷體" w:hAnsi="標楷體" w:hint="eastAsia"/>
                                <w:sz w:val="18"/>
                                <w:szCs w:val="16"/>
                              </w:rPr>
                              <w:t>113年4月10日</w:t>
                            </w:r>
                            <w:r w:rsidRPr="00561DD1">
                              <w:rPr>
                                <w:rFonts w:ascii="標楷體" w:eastAsia="標楷體" w:hAnsi="標楷體"/>
                                <w:sz w:val="18"/>
                                <w:szCs w:val="16"/>
                              </w:rPr>
                              <w:t>）</w:t>
                            </w:r>
                            <w:r w:rsidRPr="003B3FAF">
                              <w:rPr>
                                <w:rFonts w:ascii="標楷體" w:eastAsia="標楷體" w:hAnsi="標楷體" w:hint="eastAsia"/>
                                <w:sz w:val="18"/>
                              </w:rPr>
                              <w:t>。</w:t>
                            </w:r>
                          </w:p>
                          <w:p w:rsidR="00B724F1" w:rsidRDefault="00B724F1" w:rsidP="009452A2">
                            <w:pPr>
                              <w:snapToGrid w:val="0"/>
                              <w:rPr>
                                <w:rFonts w:ascii="新細明體" w:hAnsi="新細明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367F9" id="文字方塊 32" o:spid="_x0000_s1057" type="#_x0000_t202" style="position:absolute;left:0;text-align:left;margin-left:120.75pt;margin-top:501.85pt;width:379.2pt;height:198.35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" stroked="f">
                <v:textbox>
                  <w:txbxContent>
                    <w:p w:rsidR="00B724F1" w:rsidRPr="004A6B12" w:rsidRDefault="00B724F1" w:rsidP="00AB67DF">
                      <w:pPr>
                        <w:snapToGrid w:val="0"/>
                        <w:ind w:leftChars="-40" w:left="733" w:hangingChars="357" w:hanging="829"/>
                        <w:jc w:val="center"/>
                        <w:rPr>
                          <w:rFonts w:ascii="標楷體" w:eastAsia="標楷體" w:hAnsi="標楷體"/>
                          <w:b/>
                          <w:spacing w:val="-4"/>
                        </w:rPr>
                      </w:pPr>
                      <w:r w:rsidRPr="004A6B12">
                        <w:rPr>
                          <w:rFonts w:ascii="標楷體" w:eastAsia="標楷體" w:hAnsi="標楷體" w:hint="eastAsia"/>
                          <w:b/>
                          <w:spacing w:val="-4"/>
                        </w:rPr>
                        <w:t>表</w:t>
                      </w:r>
                      <w:r>
                        <w:rPr>
                          <w:rFonts w:ascii="標楷體" w:eastAsia="標楷體" w:hAnsi="標楷體" w:hint="eastAsia"/>
                          <w:b/>
                          <w:spacing w:val="-4"/>
                        </w:rPr>
                        <w:t>27</w:t>
                      </w:r>
                      <w:r w:rsidRPr="004A6B12">
                        <w:rPr>
                          <w:rFonts w:ascii="標楷體" w:eastAsia="標楷體" w:hAnsi="標楷體" w:hint="eastAsia"/>
                          <w:b/>
                          <w:spacing w:val="-4"/>
                        </w:rPr>
                        <w:t xml:space="preserve">　</w:t>
                      </w:r>
                      <w:r>
                        <w:rPr>
                          <w:rFonts w:ascii="標楷體" w:eastAsia="標楷體" w:hAnsi="標楷體" w:hint="eastAsia"/>
                          <w:b/>
                          <w:spacing w:val="-4"/>
                        </w:rPr>
                        <w:t>訂</w:t>
                      </w:r>
                      <w:r>
                        <w:rPr>
                          <w:rFonts w:ascii="標楷體" w:eastAsia="標楷體" w:hAnsi="標楷體"/>
                          <w:b/>
                          <w:spacing w:val="-4"/>
                        </w:rPr>
                        <w:t>頒</w:t>
                      </w:r>
                      <w:r w:rsidRPr="00026361">
                        <w:rPr>
                          <w:rFonts w:ascii="標楷體" w:eastAsia="標楷體" w:hAnsi="標楷體" w:hint="eastAsia"/>
                          <w:b/>
                          <w:spacing w:val="-4"/>
                        </w:rPr>
                        <w:t>科技藝術創作發展補助作業要點</w:t>
                      </w:r>
                      <w:r>
                        <w:rPr>
                          <w:rFonts w:ascii="標楷體" w:eastAsia="標楷體" w:hAnsi="標楷體" w:hint="eastAsia"/>
                          <w:b/>
                          <w:spacing w:val="-4"/>
                        </w:rPr>
                        <w:t>未</w:t>
                      </w:r>
                      <w:r>
                        <w:rPr>
                          <w:rFonts w:ascii="標楷體" w:eastAsia="標楷體" w:hAnsi="標楷體"/>
                          <w:b/>
                          <w:spacing w:val="-4"/>
                        </w:rPr>
                        <w:t>函知</w:t>
                      </w:r>
                      <w:r w:rsidRPr="00026361">
                        <w:rPr>
                          <w:rFonts w:ascii="標楷體" w:eastAsia="標楷體" w:hAnsi="標楷體" w:hint="eastAsia"/>
                          <w:b/>
                          <w:spacing w:val="-4"/>
                        </w:rPr>
                        <w:t>之大學藝術相關系</w:t>
                      </w:r>
                      <w:r>
                        <w:rPr>
                          <w:rFonts w:ascii="標楷體" w:eastAsia="標楷體" w:hAnsi="標楷體" w:hint="eastAsia"/>
                          <w:b/>
                          <w:spacing w:val="-4"/>
                        </w:rPr>
                        <w:t>所</w:t>
                      </w:r>
                    </w:p>
                    <w:tbl>
                      <w:tblPr>
                        <w:tblStyle w:val="aa"/>
                        <w:tblW w:w="4925" w:type="pct"/>
                        <w:tblLook w:val="04A0" w:firstRow="1" w:lastRow="0" w:firstColumn="1" w:lastColumn="0" w:noHBand="0" w:noVBand="1"/>
                      </w:tblPr>
                      <w:tblGrid>
                        <w:gridCol w:w="505"/>
                        <w:gridCol w:w="1678"/>
                        <w:gridCol w:w="2050"/>
                        <w:gridCol w:w="3167"/>
                      </w:tblGrid>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序號</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校名</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5C409E">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5C409E">
                            <w:pPr>
                              <w:snapToGrid w:val="0"/>
                              <w:ind w:leftChars="-41" w:left="-98" w:rightChars="-46" w:right="-110"/>
                              <w:jc w:val="center"/>
                              <w:rPr>
                                <w:rFonts w:ascii="標楷體" w:eastAsia="標楷體" w:hAnsi="標楷體"/>
                                <w:sz w:val="20"/>
                                <w:szCs w:val="20"/>
                              </w:rPr>
                            </w:pPr>
                            <w:r>
                              <w:rPr>
                                <w:rFonts w:ascii="標楷體" w:eastAsia="標楷體" w:hAnsi="標楷體" w:hint="eastAsia"/>
                                <w:sz w:val="20"/>
                                <w:szCs w:val="20"/>
                              </w:rPr>
                              <w:t>相關系所</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1</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國立高雄師範大學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22" w:right="-53"/>
                              <w:jc w:val="both"/>
                              <w:rPr>
                                <w:rFonts w:ascii="標楷體" w:eastAsia="標楷體" w:hAnsi="標楷體"/>
                                <w:spacing w:val="-4"/>
                                <w:sz w:val="20"/>
                                <w:szCs w:val="20"/>
                              </w:rPr>
                            </w:pPr>
                            <w:r w:rsidRPr="004A6B12">
                              <w:rPr>
                                <w:rFonts w:ascii="標楷體" w:eastAsia="標楷體" w:hAnsi="標楷體" w:hint="eastAsia"/>
                                <w:spacing w:val="-4"/>
                                <w:sz w:val="20"/>
                                <w:szCs w:val="20"/>
                              </w:rPr>
                              <w:t>視覺設計學系、跨領域藝術研究所</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2</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國立臺北教育大學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藝術與造形設計學系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3</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國立東華大學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F86641" w:rsidRDefault="00B724F1" w:rsidP="00A73848">
                            <w:pPr>
                              <w:snapToGrid w:val="0"/>
                              <w:ind w:leftChars="-39" w:left="-79" w:hangingChars="8" w:hanging="15"/>
                              <w:rPr>
                                <w:rFonts w:ascii="標楷體" w:eastAsia="標楷體" w:hAnsi="標楷體"/>
                                <w:spacing w:val="-6"/>
                                <w:sz w:val="20"/>
                                <w:szCs w:val="20"/>
                              </w:rPr>
                            </w:pPr>
                            <w:r w:rsidRPr="00F86641">
                              <w:rPr>
                                <w:rFonts w:ascii="標楷體" w:eastAsia="標楷體" w:hAnsi="標楷體" w:hint="eastAsia"/>
                                <w:spacing w:val="-6"/>
                                <w:sz w:val="20"/>
                                <w:szCs w:val="20"/>
                              </w:rPr>
                              <w:t>藝術與設計學系、藝術創意產業學系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4</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國立屏東大學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人文社會學院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視覺藝術學系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5</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國立嘉義大學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視覺藝術學系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6</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輔仁大學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應用美術系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7</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東海大學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創意設計暨藝術學院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美術系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8</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元智大學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人文社會學院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藝術與設計學系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9</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南華大學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藝術與設計學院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視覺藝術與設計學系</w:t>
                            </w:r>
                          </w:p>
                        </w:tc>
                      </w:tr>
                      <w:tr w:rsidR="00B724F1" w:rsidTr="00AB67DF">
                        <w:trPr>
                          <w:trHeight w:val="283"/>
                        </w:trPr>
                        <w:tc>
                          <w:tcPr>
                            <w:tcW w:w="341" w:type="pct"/>
                            <w:tcBorders>
                              <w:top w:val="single" w:sz="4" w:space="0" w:color="auto"/>
                              <w:left w:val="single" w:sz="4" w:space="0" w:color="auto"/>
                              <w:bottom w:val="single" w:sz="4" w:space="0" w:color="auto"/>
                              <w:right w:val="single" w:sz="4" w:space="0" w:color="auto"/>
                            </w:tcBorders>
                            <w:vAlign w:val="center"/>
                            <w:hideMark/>
                          </w:tcPr>
                          <w:p w:rsidR="00B724F1" w:rsidRDefault="00B724F1" w:rsidP="00A73848">
                            <w:pPr>
                              <w:snapToGrid w:val="0"/>
                              <w:jc w:val="center"/>
                              <w:rPr>
                                <w:rFonts w:ascii="標楷體" w:eastAsia="標楷體" w:hAnsi="標楷體"/>
                                <w:sz w:val="20"/>
                                <w:szCs w:val="20"/>
                              </w:rPr>
                            </w:pPr>
                            <w:r>
                              <w:rPr>
                                <w:rFonts w:ascii="標楷體" w:eastAsia="標楷體" w:hAnsi="標楷體" w:hint="eastAsia"/>
                                <w:sz w:val="20"/>
                                <w:szCs w:val="20"/>
                              </w:rPr>
                              <w:t>10</w:t>
                            </w:r>
                          </w:p>
                        </w:tc>
                        <w:tc>
                          <w:tcPr>
                            <w:tcW w:w="1134"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hangingChars="8" w:hanging="16"/>
                              <w:rPr>
                                <w:rFonts w:ascii="標楷體" w:eastAsia="標楷體" w:hAnsi="標楷體"/>
                                <w:sz w:val="20"/>
                                <w:szCs w:val="20"/>
                              </w:rPr>
                            </w:pPr>
                            <w:r w:rsidRPr="004A6B12">
                              <w:rPr>
                                <w:rFonts w:ascii="標楷體" w:eastAsia="標楷體" w:hAnsi="標楷體" w:hint="eastAsia"/>
                                <w:sz w:val="20"/>
                                <w:szCs w:val="20"/>
                              </w:rPr>
                              <w:t>玄奘大學</w:t>
                            </w:r>
                          </w:p>
                        </w:tc>
                        <w:tc>
                          <w:tcPr>
                            <w:tcW w:w="1385"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39" w:left="-78" w:rightChars="-45" w:right="-108" w:hangingChars="8" w:hanging="16"/>
                              <w:rPr>
                                <w:rFonts w:ascii="標楷體" w:eastAsia="標楷體" w:hAnsi="標楷體"/>
                                <w:sz w:val="20"/>
                                <w:szCs w:val="20"/>
                              </w:rPr>
                            </w:pPr>
                            <w:r w:rsidRPr="004A6B12">
                              <w:rPr>
                                <w:rFonts w:ascii="標楷體" w:eastAsia="標楷體" w:hAnsi="標楷體" w:hint="eastAsia"/>
                                <w:sz w:val="20"/>
                                <w:szCs w:val="20"/>
                              </w:rPr>
                              <w:t>藝術設計學院</w:t>
                            </w:r>
                          </w:p>
                        </w:tc>
                        <w:tc>
                          <w:tcPr>
                            <w:tcW w:w="2140" w:type="pct"/>
                            <w:tcBorders>
                              <w:top w:val="single" w:sz="4" w:space="0" w:color="auto"/>
                              <w:left w:val="single" w:sz="4" w:space="0" w:color="auto"/>
                              <w:bottom w:val="single" w:sz="4" w:space="0" w:color="auto"/>
                              <w:right w:val="single" w:sz="4" w:space="0" w:color="auto"/>
                            </w:tcBorders>
                            <w:vAlign w:val="center"/>
                            <w:hideMark/>
                          </w:tcPr>
                          <w:p w:rsidR="00B724F1" w:rsidRPr="004A6B12" w:rsidRDefault="00B724F1" w:rsidP="00A73848">
                            <w:pPr>
                              <w:snapToGrid w:val="0"/>
                              <w:ind w:leftChars="-41" w:left="-98" w:rightChars="-46" w:right="-110"/>
                              <w:jc w:val="both"/>
                              <w:rPr>
                                <w:rFonts w:ascii="標楷體" w:eastAsia="標楷體" w:hAnsi="標楷體"/>
                                <w:sz w:val="20"/>
                                <w:szCs w:val="20"/>
                              </w:rPr>
                            </w:pPr>
                            <w:r w:rsidRPr="004A6B12">
                              <w:rPr>
                                <w:rFonts w:ascii="標楷體" w:eastAsia="標楷體" w:hAnsi="標楷體" w:hint="eastAsia"/>
                                <w:sz w:val="20"/>
                                <w:szCs w:val="20"/>
                              </w:rPr>
                              <w:t>藝術與創意設計學系</w:t>
                            </w:r>
                          </w:p>
                        </w:tc>
                      </w:tr>
                    </w:tbl>
                    <w:p w:rsidR="00B724F1" w:rsidRPr="003B3FAF" w:rsidRDefault="00B724F1" w:rsidP="0010640A">
                      <w:pPr>
                        <w:snapToGrid w:val="0"/>
                        <w:ind w:leftChars="-46" w:left="880" w:hangingChars="550" w:hanging="990"/>
                        <w:rPr>
                          <w:rFonts w:ascii="標楷體" w:eastAsia="標楷體" w:hAnsi="標楷體"/>
                          <w:szCs w:val="24"/>
                        </w:rPr>
                      </w:pPr>
                      <w:r w:rsidRPr="003B3FAF">
                        <w:rPr>
                          <w:rFonts w:ascii="標楷體" w:eastAsia="標楷體" w:hAnsi="標楷體" w:hint="eastAsia"/>
                          <w:sz w:val="18"/>
                        </w:rPr>
                        <w:t>資料來源：整理自文</w:t>
                      </w:r>
                      <w:r w:rsidRPr="00561DD1">
                        <w:rPr>
                          <w:rFonts w:ascii="標楷體" w:eastAsia="標楷體" w:hAnsi="標楷體" w:hint="eastAsia"/>
                          <w:sz w:val="18"/>
                        </w:rPr>
                        <w:t>化部提供資料及各學校網站資料</w:t>
                      </w:r>
                      <w:r w:rsidRPr="00561DD1">
                        <w:rPr>
                          <w:rFonts w:ascii="標楷體" w:eastAsia="標楷體" w:hAnsi="標楷體" w:hint="eastAsia"/>
                          <w:sz w:val="18"/>
                          <w:szCs w:val="16"/>
                        </w:rPr>
                        <w:t>（</w:t>
                      </w:r>
                      <w:r w:rsidRPr="00561DD1">
                        <w:rPr>
                          <w:rFonts w:ascii="標楷體" w:eastAsia="標楷體" w:hAnsi="標楷體"/>
                          <w:sz w:val="18"/>
                          <w:szCs w:val="16"/>
                        </w:rPr>
                        <w:t>瀏覽</w:t>
                      </w:r>
                      <w:r w:rsidRPr="00561DD1">
                        <w:rPr>
                          <w:rFonts w:ascii="標楷體" w:eastAsia="標楷體" w:hAnsi="標楷體" w:hint="eastAsia"/>
                          <w:sz w:val="18"/>
                          <w:szCs w:val="16"/>
                        </w:rPr>
                        <w:t>日</w:t>
                      </w:r>
                      <w:r w:rsidRPr="00561DD1">
                        <w:rPr>
                          <w:rFonts w:ascii="標楷體" w:eastAsia="標楷體" w:hAnsi="標楷體"/>
                          <w:sz w:val="18"/>
                          <w:szCs w:val="16"/>
                        </w:rPr>
                        <w:t>期：</w:t>
                      </w:r>
                      <w:r w:rsidRPr="00561DD1">
                        <w:rPr>
                          <w:rFonts w:ascii="標楷體" w:eastAsia="標楷體" w:hAnsi="標楷體" w:hint="eastAsia"/>
                          <w:sz w:val="18"/>
                          <w:szCs w:val="16"/>
                        </w:rPr>
                        <w:t>113年4月10日</w:t>
                      </w:r>
                      <w:r w:rsidRPr="00561DD1">
                        <w:rPr>
                          <w:rFonts w:ascii="標楷體" w:eastAsia="標楷體" w:hAnsi="標楷體"/>
                          <w:sz w:val="18"/>
                          <w:szCs w:val="16"/>
                        </w:rPr>
                        <w:t>）</w:t>
                      </w:r>
                      <w:r w:rsidRPr="003B3FAF">
                        <w:rPr>
                          <w:rFonts w:ascii="標楷體" w:eastAsia="標楷體" w:hAnsi="標楷體" w:hint="eastAsia"/>
                          <w:sz w:val="18"/>
                        </w:rPr>
                        <w:t>。</w:t>
                      </w:r>
                    </w:p>
                    <w:p w:rsidR="00B724F1" w:rsidRDefault="00B724F1" w:rsidP="009452A2">
                      <w:pPr>
                        <w:snapToGrid w:val="0"/>
                        <w:rPr>
                          <w:rFonts w:ascii="新細明體" w:hAnsi="新細明體"/>
                        </w:rPr>
                      </w:pPr>
                    </w:p>
                  </w:txbxContent>
                </v:textbox>
                <w10:wrap type="square" anchorx="margin" anchory="margin"/>
              </v:shape>
            </w:pict>
          </mc:Fallback>
        </mc:AlternateContent>
      </w:r>
      <w:r w:rsidR="00E94A3C" w:rsidRPr="00AC014A">
        <w:rPr>
          <w:rFonts w:ascii="標楷體" w:eastAsia="標楷體" w:hAnsi="標楷體" w:hint="eastAsia"/>
          <w:szCs w:val="24"/>
        </w:rPr>
        <w:t>文化部為提升藝文場館之技術、軟硬體設備，媒合科技及藝術資源，培育文化科技人才，研發新型態展演模式，製作科技藝術表演及展覽，辦理112年度藝文場館科藝創新計畫，由該部及國立臺灣美術館（下稱國美館）等單位執行「以藝文場館數位轉型，促進文化參與及近用」及「製作新型態科技藝術展演，建立跨域共創模式」等2項細部計畫，112年度編列預算數8,536萬餘元，執行數8,500萬餘元，執行率99.57％。經查執行情形，核有：1</w:t>
      </w:r>
      <w:r w:rsidR="00E94A3C" w:rsidRPr="00AC014A">
        <w:rPr>
          <w:rFonts w:ascii="標楷體" w:eastAsia="標楷體" w:hAnsi="標楷體"/>
          <w:szCs w:val="24"/>
        </w:rPr>
        <w:t>.</w:t>
      </w:r>
      <w:r w:rsidR="00E94A3C" w:rsidRPr="00AC014A">
        <w:rPr>
          <w:rFonts w:ascii="標楷體" w:eastAsia="標楷體" w:hAnsi="標楷體" w:hint="eastAsia"/>
          <w:szCs w:val="24"/>
        </w:rPr>
        <w:t>文化部為鼓勵科技藝術創作，發展具實驗性及文化內涵之原創作品，以提增臺灣科技藝術發展優勢，訂定文化部科技藝術創作發展補助作業要點（下稱補助作業要點），該要點規定，補助對象包含依法令設立登記或經核准立案之法人、公私立大學</w:t>
      </w:r>
      <w:r w:rsidR="000E522E" w:rsidRPr="002F2C15">
        <w:rPr>
          <w:rFonts w:ascii="標楷體" w:eastAsia="標楷體" w:hAnsi="標楷體" w:hint="eastAsia"/>
          <w:szCs w:val="24"/>
        </w:rPr>
        <w:t>校</w:t>
      </w:r>
      <w:r w:rsidR="00E94A3C" w:rsidRPr="002F2C15">
        <w:rPr>
          <w:rFonts w:ascii="標楷體" w:eastAsia="標楷體" w:hAnsi="標楷體" w:hint="eastAsia"/>
          <w:szCs w:val="24"/>
        </w:rPr>
        <w:t>院或</w:t>
      </w:r>
      <w:r w:rsidR="00E94A3C" w:rsidRPr="00AC014A">
        <w:rPr>
          <w:rFonts w:ascii="標楷體" w:eastAsia="標楷體" w:hAnsi="標楷體" w:hint="eastAsia"/>
          <w:szCs w:val="24"/>
        </w:rPr>
        <w:t>團體。該部於111年9月12日函送補助作業要點予各市縣政府文化局（處）、各公立美術館、國立臺北藝術大學11所國立大學等機關單位學校協助宣導，惟國立高雄師範大學等設有藝術相關學系之公私立大學</w:t>
      </w:r>
      <w:r w:rsidR="00043E5A" w:rsidRPr="00AC014A">
        <w:rPr>
          <w:rFonts w:ascii="標楷體" w:eastAsia="標楷體" w:hAnsi="標楷體" w:hint="eastAsia"/>
          <w:szCs w:val="24"/>
        </w:rPr>
        <w:t>校院</w:t>
      </w:r>
      <w:r w:rsidR="00E94A3C" w:rsidRPr="00AC014A">
        <w:rPr>
          <w:rFonts w:ascii="標楷體" w:eastAsia="標楷體" w:hAnsi="標楷體" w:hint="eastAsia"/>
          <w:szCs w:val="24"/>
        </w:rPr>
        <w:t>10校（表</w:t>
      </w:r>
      <w:r w:rsidR="00C02E55" w:rsidRPr="00AC014A">
        <w:rPr>
          <w:rFonts w:ascii="標楷體" w:eastAsia="標楷體" w:hAnsi="標楷體" w:hint="eastAsia"/>
          <w:szCs w:val="24"/>
        </w:rPr>
        <w:t>2</w:t>
      </w:r>
      <w:r w:rsidR="00C02E55" w:rsidRPr="00AC014A">
        <w:rPr>
          <w:rFonts w:ascii="標楷體" w:eastAsia="標楷體" w:hAnsi="標楷體"/>
          <w:szCs w:val="24"/>
        </w:rPr>
        <w:t>7</w:t>
      </w:r>
      <w:r w:rsidR="00E94A3C" w:rsidRPr="00AC014A">
        <w:rPr>
          <w:rFonts w:ascii="標楷體" w:eastAsia="標楷體" w:hAnsi="標楷體" w:hint="eastAsia"/>
          <w:szCs w:val="24"/>
        </w:rPr>
        <w:t>）漏未通知。另國美館為徵選跨域科技藝術創作提案，提供該館「時光天井電視牆」作為創作及展出場域，訂定2023藝術跨域創作徵件簡章，並委託「典藏雜誌社」所屬網路平</w:t>
      </w:r>
      <w:r w:rsidR="00C05017" w:rsidRPr="00AC014A">
        <w:rPr>
          <w:rFonts w:ascii="標楷體" w:eastAsia="標楷體" w:hAnsi="標楷體" w:hint="eastAsia"/>
          <w:szCs w:val="24"/>
        </w:rPr>
        <w:t>臺</w:t>
      </w:r>
      <w:r w:rsidR="000F4B0B" w:rsidRPr="002F2C15">
        <w:rPr>
          <w:rFonts w:ascii="標楷體" w:eastAsia="標楷體" w:hAnsi="標楷體" w:hint="eastAsia"/>
          <w:szCs w:val="24"/>
        </w:rPr>
        <w:t>A</w:t>
      </w:r>
      <w:r w:rsidR="000F4B0B" w:rsidRPr="002F2C15">
        <w:rPr>
          <w:rFonts w:ascii="標楷體" w:eastAsia="標楷體" w:hAnsi="標楷體"/>
          <w:szCs w:val="24"/>
        </w:rPr>
        <w:t>RT</w:t>
      </w:r>
      <w:r w:rsidR="00E94A3C" w:rsidRPr="002F2C15">
        <w:rPr>
          <w:rFonts w:ascii="標楷體" w:eastAsia="標楷體" w:hAnsi="標楷體" w:hint="eastAsia"/>
          <w:szCs w:val="24"/>
        </w:rPr>
        <w:t>ouch</w:t>
      </w:r>
      <w:r w:rsidR="00E94A3C" w:rsidRPr="00AC014A">
        <w:rPr>
          <w:rFonts w:ascii="標楷體" w:eastAsia="標楷體" w:hAnsi="標楷體" w:hint="eastAsia"/>
          <w:szCs w:val="24"/>
        </w:rPr>
        <w:t>藝術網，於111年12月1日至16日辦理112年度藝術跨域創作公開徵件，惟未通知各市縣政府文化局（處）、各公立美術館、視覺藝術相關社會團體及公私立大學校院相關系所（下稱各相關機關單位、學校、社會團體）。嗣國美館於112年9月6日至同年10月16日辦理113年度藝術跨域創作公開徵件作業，僅於典藏雜誌社、藝術家雜誌社等2家平面媒體刊登廣告，亦未通知</w:t>
      </w:r>
      <w:r w:rsidR="00144225" w:rsidRPr="002F2C15">
        <w:rPr>
          <w:rFonts w:ascii="標楷體" w:eastAsia="標楷體" w:hAnsi="標楷體" w:hint="eastAsia"/>
          <w:szCs w:val="24"/>
        </w:rPr>
        <w:t>各</w:t>
      </w:r>
      <w:r w:rsidR="00E94A3C" w:rsidRPr="002F2C15">
        <w:rPr>
          <w:rFonts w:ascii="標楷體" w:eastAsia="標楷體" w:hAnsi="標楷體" w:hint="eastAsia"/>
          <w:szCs w:val="24"/>
        </w:rPr>
        <w:t>相</w:t>
      </w:r>
      <w:r w:rsidR="00E94A3C" w:rsidRPr="00AC014A">
        <w:rPr>
          <w:rFonts w:ascii="標楷體" w:eastAsia="標楷體" w:hAnsi="標楷體" w:hint="eastAsia"/>
          <w:szCs w:val="24"/>
        </w:rPr>
        <w:t>關機關單位、學校、社會團體，致徵件截止日，預計徵選2至3件之作品，惟僅報名2件，經延長徵件時間至112年10月27日，始徵得13件報名作品，</w:t>
      </w:r>
      <w:r w:rsidR="00043E5A" w:rsidRPr="00AC014A">
        <w:rPr>
          <w:rFonts w:ascii="標楷體" w:eastAsia="標楷體" w:hAnsi="標楷體" w:hint="eastAsia"/>
          <w:szCs w:val="24"/>
        </w:rPr>
        <w:t>辦理</w:t>
      </w:r>
      <w:r w:rsidR="00E94A3C" w:rsidRPr="00AC014A">
        <w:rPr>
          <w:rFonts w:ascii="標楷體" w:eastAsia="標楷體" w:hAnsi="標楷體" w:hint="eastAsia"/>
          <w:szCs w:val="24"/>
        </w:rPr>
        <w:t>提案參與徵件作業</w:t>
      </w:r>
      <w:r w:rsidR="00043E5A" w:rsidRPr="00AC014A">
        <w:rPr>
          <w:rFonts w:ascii="標楷體" w:eastAsia="標楷體" w:hAnsi="標楷體" w:hint="eastAsia"/>
          <w:szCs w:val="24"/>
        </w:rPr>
        <w:t>尚待完善</w:t>
      </w:r>
      <w:r w:rsidR="00E94A3C" w:rsidRPr="00AC014A">
        <w:rPr>
          <w:rFonts w:ascii="標楷體" w:eastAsia="標楷體" w:hAnsi="標楷體" w:hint="eastAsia"/>
          <w:szCs w:val="24"/>
        </w:rPr>
        <w:t>；2</w:t>
      </w:r>
      <w:r w:rsidR="00E94A3C" w:rsidRPr="00AC014A">
        <w:rPr>
          <w:rFonts w:ascii="標楷體" w:eastAsia="標楷體" w:hAnsi="標楷體"/>
          <w:szCs w:val="24"/>
        </w:rPr>
        <w:t>.</w:t>
      </w:r>
      <w:r w:rsidR="00E94A3C" w:rsidRPr="00AC014A">
        <w:rPr>
          <w:rFonts w:ascii="標楷體" w:eastAsia="標楷體" w:hAnsi="標楷體" w:hint="eastAsia"/>
          <w:szCs w:val="24"/>
        </w:rPr>
        <w:t>文化部為媒合創作團隊與適合科研單位進行交流共創，於112年1月17日簽准辦理藝文採購案，規劃委託廠商辦理藝術家徵選作業，並由科研單位提供藝術家進駐創作所需之科技藝術實驗場域，媒合6位藝術家進駐科研單位合作研發至少6件作品，預計執行期程20個月，藝術家進駐其中10個月，惟該部於112年5月9日始與財團法人工業技術研究院（下稱工研院）簽訂契約，委託該院洽商可合作之科研單位、辦理藝術家徵選作業及規劃科研單位與藝術家雙方具體合作方式等，執行期程自112年5月9日至113年10月31日止計17個月餘，距112年1月17日簽准辦理藝文採購案已逾3個月，而執行期程僅17個月餘，較原規劃之20個月縮減2個月餘。又工研院依契約內容，邀集達明機器人實驗室等4個科研單位合作，於112年6月22日至8月31日辦理藝術家徵件、書面初審及面談複審，惟至同年11月24日始公布獲選6位藝術家，藝術家僅能於112年12月1日至113年9月11日之執行期程，進駐其中6個月，較原規劃藝術家可進駐10個月減少4個月進駐創作時間；3</w:t>
      </w:r>
      <w:r w:rsidR="00E94A3C" w:rsidRPr="00AC014A">
        <w:rPr>
          <w:rFonts w:ascii="標楷體" w:eastAsia="標楷體" w:hAnsi="標楷體"/>
          <w:szCs w:val="24"/>
        </w:rPr>
        <w:t>.</w:t>
      </w:r>
      <w:r w:rsidR="00E94A3C" w:rsidRPr="00AC014A">
        <w:rPr>
          <w:rFonts w:ascii="標楷體" w:eastAsia="標楷體" w:hAnsi="標楷體" w:hint="eastAsia"/>
          <w:szCs w:val="24"/>
        </w:rPr>
        <w:t>國美館為強化場館科技藝術應用優勢，於112年度舉辦2023國際科技藝術大展（下稱科技藝術大展），展出期間為112年8月12日至11月5日，其中委託草央藝術有限公司（下稱草央公司）辦理「2023國際科技藝術大展『你正在工作嗎？』－展覽論壇暨推廣活動藝文採購案」（下稱推廣採購案），執行項目包含國際藝術家論壇活動、策展人及專家導覽、</w:t>
      </w:r>
      <w:r w:rsidR="00E94A3C" w:rsidRPr="00E14824">
        <w:rPr>
          <w:rFonts w:ascii="標楷體" w:eastAsia="標楷體" w:hAnsi="標楷體" w:hint="eastAsia"/>
          <w:spacing w:val="-2"/>
          <w:szCs w:val="24"/>
        </w:rPr>
        <w:t>展覽工作坊、製作展覽推廣影片、觀眾問卷調查、製作周邊商品及推廣展訊等多元推廣活動。</w:t>
      </w:r>
      <w:r w:rsidR="00E94A3C" w:rsidRPr="00AC014A">
        <w:rPr>
          <w:rFonts w:ascii="標楷體" w:eastAsia="標楷體" w:hAnsi="標楷體" w:hint="eastAsia"/>
          <w:spacing w:val="-2"/>
          <w:szCs w:val="24"/>
        </w:rPr>
        <w:t>依推廣採購案成果報告書載述，草央公司已依契約製作展覽影片與20則展訊推廣貼文，供國美館置</w:t>
      </w:r>
      <w:r w:rsidR="00E94A3C" w:rsidRPr="00E14824">
        <w:rPr>
          <w:rFonts w:ascii="標楷體" w:eastAsia="標楷體" w:hAnsi="標楷體" w:hint="eastAsia"/>
          <w:spacing w:val="-2"/>
          <w:szCs w:val="24"/>
        </w:rPr>
        <w:t>於官網及臉書（Facebook）進行宣傳，並自112年8月19日至10月29日辦理問卷調查，計回收1,329份問卷，依問卷調查結果，觀眾人數居住地前3名分別為：臺中市691人（51.99％）、新</w:t>
      </w:r>
      <w:r w:rsidR="00AB67DF" w:rsidRPr="00E14824">
        <w:rPr>
          <w:rFonts w:ascii="標楷體" w:eastAsia="標楷體" w:hAnsi="標楷體"/>
          <w:noProof/>
          <w:spacing w:val="-2"/>
          <w:szCs w:val="24"/>
        </w:rPr>
        <mc:AlternateContent>
          <mc:Choice Requires="wps">
            <w:drawing>
              <wp:anchor distT="0" distB="0" distL="114300" distR="114300" simplePos="0" relativeHeight="251674112" behindDoc="0" locked="0" layoutInCell="1" allowOverlap="1">
                <wp:simplePos x="0" y="0"/>
                <wp:positionH relativeFrom="margin">
                  <wp:posOffset>2432050</wp:posOffset>
                </wp:positionH>
                <wp:positionV relativeFrom="margin">
                  <wp:posOffset>5595620</wp:posOffset>
                </wp:positionV>
                <wp:extent cx="3957320" cy="3364230"/>
                <wp:effectExtent l="0" t="0" r="5080" b="762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320" cy="3364230"/>
                        </a:xfrm>
                        <a:prstGeom prst="rect">
                          <a:avLst/>
                        </a:prstGeom>
                        <a:solidFill>
                          <a:srgbClr val="FFFFFF"/>
                        </a:solidFill>
                        <a:ln w="9525">
                          <a:noFill/>
                          <a:miter lim="800000"/>
                          <a:headEnd/>
                          <a:tailEnd/>
                        </a:ln>
                      </wps:spPr>
                      <wps:txbx>
                        <w:txbxContent>
                          <w:p w:rsidR="00B724F1" w:rsidRPr="00223999" w:rsidRDefault="00B724F1" w:rsidP="00AD4E39">
                            <w:pPr>
                              <w:snapToGrid w:val="0"/>
                              <w:ind w:leftChars="-59" w:left="-5" w:rightChars="-50" w:right="-120" w:hangingChars="59" w:hanging="137"/>
                              <w:jc w:val="center"/>
                              <w:rPr>
                                <w:rFonts w:ascii="標楷體" w:eastAsia="標楷體" w:hAnsi="標楷體"/>
                                <w:b/>
                                <w:spacing w:val="-4"/>
                              </w:rPr>
                            </w:pPr>
                            <w:r w:rsidRPr="00223999">
                              <w:rPr>
                                <w:rFonts w:ascii="標楷體" w:eastAsia="標楷體" w:hAnsi="標楷體" w:hint="eastAsia"/>
                                <w:b/>
                                <w:spacing w:val="-4"/>
                              </w:rPr>
                              <w:t>圖3　112年度國美館科技藝術大展觀眾獲悉資</w:t>
                            </w:r>
                            <w:r w:rsidRPr="00223999">
                              <w:rPr>
                                <w:rFonts w:ascii="標楷體" w:eastAsia="標楷體" w:hAnsi="標楷體"/>
                                <w:b/>
                                <w:spacing w:val="-4"/>
                              </w:rPr>
                              <w:t>訊</w:t>
                            </w:r>
                            <w:r w:rsidRPr="00223999">
                              <w:rPr>
                                <w:rFonts w:ascii="標楷體" w:eastAsia="標楷體" w:hAnsi="標楷體" w:hint="eastAsia"/>
                                <w:b/>
                                <w:spacing w:val="-4"/>
                              </w:rPr>
                              <w:t>管道來源</w:t>
                            </w:r>
                          </w:p>
                          <w:p w:rsidR="00B724F1" w:rsidRDefault="00B724F1" w:rsidP="00AD4E39">
                            <w:pPr>
                              <w:snapToGrid w:val="0"/>
                            </w:pPr>
                            <w:r>
                              <w:rPr>
                                <w:noProof/>
                              </w:rPr>
                              <w:drawing>
                                <wp:inline distT="0" distB="0" distL="0" distR="0" wp14:anchorId="6D1844E4" wp14:editId="5717E35B">
                                  <wp:extent cx="3862425" cy="2701290"/>
                                  <wp:effectExtent l="0" t="0" r="5080" b="3810"/>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724F1" w:rsidRDefault="00B724F1" w:rsidP="00AD4E39">
                            <w:pPr>
                              <w:snapToGrid w:val="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w:t>
                            </w:r>
                            <w:r>
                              <w:rPr>
                                <w:rFonts w:ascii="標楷體" w:eastAsia="標楷體" w:hAnsi="標楷體" w:hint="eastAsia"/>
                                <w:sz w:val="18"/>
                              </w:rPr>
                              <w:t>1.</w:t>
                            </w:r>
                            <w:r w:rsidRPr="002F3029">
                              <w:rPr>
                                <w:rFonts w:ascii="標楷體" w:eastAsia="標楷體" w:hAnsi="標楷體" w:hint="eastAsia"/>
                                <w:sz w:val="18"/>
                              </w:rPr>
                              <w:t>觀眾獲悉管道來源</w:t>
                            </w:r>
                            <w:r>
                              <w:rPr>
                                <w:rFonts w:ascii="標楷體" w:eastAsia="標楷體" w:hAnsi="標楷體" w:hint="eastAsia"/>
                                <w:sz w:val="18"/>
                              </w:rPr>
                              <w:t>可</w:t>
                            </w:r>
                            <w:r>
                              <w:rPr>
                                <w:rFonts w:ascii="標楷體" w:eastAsia="標楷體" w:hAnsi="標楷體"/>
                                <w:sz w:val="18"/>
                              </w:rPr>
                              <w:t>複選。</w:t>
                            </w:r>
                          </w:p>
                          <w:p w:rsidR="00B724F1" w:rsidRPr="00A97690" w:rsidRDefault="00B724F1" w:rsidP="00AD4E39">
                            <w:pPr>
                              <w:snapToGrid w:val="0"/>
                              <w:ind w:firstLineChars="194" w:firstLine="349"/>
                              <w:rPr>
                                <w:rFonts w:ascii="標楷體" w:eastAsia="標楷體" w:hAnsi="標楷體"/>
                              </w:rPr>
                            </w:pPr>
                            <w:r>
                              <w:rPr>
                                <w:rFonts w:ascii="標楷體" w:eastAsia="標楷體" w:hAnsi="標楷體" w:hint="eastAsia"/>
                                <w:sz w:val="18"/>
                              </w:rPr>
                              <w:t>2.</w:t>
                            </w:r>
                            <w:r w:rsidRPr="00A97690">
                              <w:rPr>
                                <w:rFonts w:ascii="標楷體" w:eastAsia="標楷體" w:hAnsi="標楷體" w:hint="eastAsia"/>
                                <w:sz w:val="18"/>
                              </w:rPr>
                              <w:t>資</w:t>
                            </w:r>
                            <w:r w:rsidRPr="00A97690">
                              <w:rPr>
                                <w:rFonts w:ascii="標楷體" w:eastAsia="標楷體" w:hAnsi="標楷體"/>
                                <w:sz w:val="18"/>
                              </w:rPr>
                              <w:t>料來源：整理自國美館提供資料。</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left:0;text-align:left;margin-left:191.5pt;margin-top:440.6pt;width:311.6pt;height:264.9pt;z-index:251674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" stroked="f">
                <v:textbox>
                  <w:txbxContent>
                    <w:p w:rsidR="00B724F1" w:rsidRPr="00223999" w:rsidRDefault="00B724F1" w:rsidP="00AD4E39">
                      <w:pPr>
                        <w:snapToGrid w:val="0"/>
                        <w:ind w:leftChars="-59" w:left="-5" w:rightChars="-50" w:right="-120" w:hangingChars="59" w:hanging="137"/>
                        <w:jc w:val="center"/>
                        <w:rPr>
                          <w:rFonts w:ascii="標楷體" w:eastAsia="標楷體" w:hAnsi="標楷體"/>
                          <w:b/>
                          <w:spacing w:val="-4"/>
                        </w:rPr>
                      </w:pPr>
                      <w:r w:rsidRPr="00223999">
                        <w:rPr>
                          <w:rFonts w:ascii="標楷體" w:eastAsia="標楷體" w:hAnsi="標楷體" w:hint="eastAsia"/>
                          <w:b/>
                          <w:spacing w:val="-4"/>
                        </w:rPr>
                        <w:t>圖3　112年度國美館科技藝術大展觀眾獲悉資</w:t>
                      </w:r>
                      <w:r w:rsidRPr="00223999">
                        <w:rPr>
                          <w:rFonts w:ascii="標楷體" w:eastAsia="標楷體" w:hAnsi="標楷體"/>
                          <w:b/>
                          <w:spacing w:val="-4"/>
                        </w:rPr>
                        <w:t>訊</w:t>
                      </w:r>
                      <w:r w:rsidRPr="00223999">
                        <w:rPr>
                          <w:rFonts w:ascii="標楷體" w:eastAsia="標楷體" w:hAnsi="標楷體" w:hint="eastAsia"/>
                          <w:b/>
                          <w:spacing w:val="-4"/>
                        </w:rPr>
                        <w:t>管道來源</w:t>
                      </w:r>
                    </w:p>
                    <w:p w:rsidR="00B724F1" w:rsidRDefault="00B724F1" w:rsidP="00AD4E39">
                      <w:pPr>
                        <w:snapToGrid w:val="0"/>
                      </w:pPr>
                      <w:r>
                        <w:rPr>
                          <w:noProof/>
                        </w:rPr>
                        <w:drawing>
                          <wp:inline distT="0" distB="0" distL="0" distR="0" wp14:anchorId="6D1844E4" wp14:editId="5717E35B">
                            <wp:extent cx="3862425" cy="2701290"/>
                            <wp:effectExtent l="0" t="0" r="5080" b="3810"/>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724F1" w:rsidRDefault="00B724F1" w:rsidP="00AD4E39">
                      <w:pPr>
                        <w:snapToGrid w:val="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w:t>
                      </w:r>
                      <w:r>
                        <w:rPr>
                          <w:rFonts w:ascii="標楷體" w:eastAsia="標楷體" w:hAnsi="標楷體" w:hint="eastAsia"/>
                          <w:sz w:val="18"/>
                        </w:rPr>
                        <w:t>1.</w:t>
                      </w:r>
                      <w:r w:rsidRPr="002F3029">
                        <w:rPr>
                          <w:rFonts w:ascii="標楷體" w:eastAsia="標楷體" w:hAnsi="標楷體" w:hint="eastAsia"/>
                          <w:sz w:val="18"/>
                        </w:rPr>
                        <w:t>觀眾獲悉管道來源</w:t>
                      </w:r>
                      <w:r>
                        <w:rPr>
                          <w:rFonts w:ascii="標楷體" w:eastAsia="標楷體" w:hAnsi="標楷體" w:hint="eastAsia"/>
                          <w:sz w:val="18"/>
                        </w:rPr>
                        <w:t>可</w:t>
                      </w:r>
                      <w:r>
                        <w:rPr>
                          <w:rFonts w:ascii="標楷體" w:eastAsia="標楷體" w:hAnsi="標楷體"/>
                          <w:sz w:val="18"/>
                        </w:rPr>
                        <w:t>複選。</w:t>
                      </w:r>
                    </w:p>
                    <w:p w:rsidR="00B724F1" w:rsidRPr="00A97690" w:rsidRDefault="00B724F1" w:rsidP="00AD4E39">
                      <w:pPr>
                        <w:snapToGrid w:val="0"/>
                        <w:ind w:firstLineChars="194" w:firstLine="349"/>
                        <w:rPr>
                          <w:rFonts w:ascii="標楷體" w:eastAsia="標楷體" w:hAnsi="標楷體"/>
                        </w:rPr>
                      </w:pPr>
                      <w:r>
                        <w:rPr>
                          <w:rFonts w:ascii="標楷體" w:eastAsia="標楷體" w:hAnsi="標楷體" w:hint="eastAsia"/>
                          <w:sz w:val="18"/>
                        </w:rPr>
                        <w:t>2.</w:t>
                      </w:r>
                      <w:r w:rsidRPr="00A97690">
                        <w:rPr>
                          <w:rFonts w:ascii="標楷體" w:eastAsia="標楷體" w:hAnsi="標楷體" w:hint="eastAsia"/>
                          <w:sz w:val="18"/>
                        </w:rPr>
                        <w:t>資</w:t>
                      </w:r>
                      <w:r w:rsidRPr="00A97690">
                        <w:rPr>
                          <w:rFonts w:ascii="標楷體" w:eastAsia="標楷體" w:hAnsi="標楷體"/>
                          <w:sz w:val="18"/>
                        </w:rPr>
                        <w:t>料來源：整理自國美館提供資料。</w:t>
                      </w:r>
                    </w:p>
                  </w:txbxContent>
                </v:textbox>
                <w10:wrap type="square" anchorx="margin" anchory="margin"/>
              </v:shape>
            </w:pict>
          </mc:Fallback>
        </mc:AlternateContent>
      </w:r>
      <w:r w:rsidR="00E94A3C" w:rsidRPr="00E14824">
        <w:rPr>
          <w:rFonts w:ascii="標楷體" w:eastAsia="標楷體" w:hAnsi="標楷體" w:hint="eastAsia"/>
          <w:spacing w:val="-2"/>
          <w:szCs w:val="24"/>
        </w:rPr>
        <w:t>北市111人（8.35％）及臺北市108人（8.13％），合計占比68.4</w:t>
      </w:r>
      <w:r w:rsidR="00E94A3C" w:rsidRPr="00AC014A">
        <w:rPr>
          <w:rFonts w:ascii="標楷體" w:eastAsia="標楷體" w:hAnsi="標楷體" w:hint="eastAsia"/>
          <w:szCs w:val="24"/>
        </w:rPr>
        <w:t>7％，其他地區民眾參與度僅31.53％，又</w:t>
      </w:r>
      <w:r w:rsidR="00E94A3C" w:rsidRPr="00AC014A">
        <w:rPr>
          <w:rFonts w:ascii="標楷體" w:eastAsia="標楷體" w:hAnsi="標楷體" w:hint="eastAsia"/>
          <w:noProof/>
          <w:szCs w:val="24"/>
        </w:rPr>
        <w:t>觀眾知悉科技藝術大展</w:t>
      </w:r>
      <w:r w:rsidR="005C409E" w:rsidRPr="00AC014A">
        <w:rPr>
          <w:rFonts w:ascii="標楷體" w:eastAsia="標楷體" w:hAnsi="標楷體" w:hint="eastAsia"/>
          <w:noProof/>
          <w:szCs w:val="24"/>
        </w:rPr>
        <w:t>資訊</w:t>
      </w:r>
      <w:r w:rsidR="00E94A3C" w:rsidRPr="00AC014A">
        <w:rPr>
          <w:rFonts w:ascii="標楷體" w:eastAsia="標楷體" w:hAnsi="標楷體" w:hint="eastAsia"/>
          <w:noProof/>
          <w:szCs w:val="24"/>
        </w:rPr>
        <w:t>管道分別以路過552人最多，其次依序為國美館官網360人、親友/老師推薦263人、媒體廣告149人，其他1</w:t>
      </w:r>
      <w:r w:rsidR="00E94A3C" w:rsidRPr="00AC014A">
        <w:rPr>
          <w:rFonts w:ascii="標楷體" w:eastAsia="標楷體" w:hAnsi="標楷體"/>
          <w:noProof/>
          <w:szCs w:val="24"/>
        </w:rPr>
        <w:t>16</w:t>
      </w:r>
      <w:r w:rsidR="00E94A3C" w:rsidRPr="00AC014A">
        <w:rPr>
          <w:rFonts w:ascii="標楷體" w:eastAsia="標楷體" w:hAnsi="標楷體" w:hint="eastAsia"/>
          <w:noProof/>
          <w:szCs w:val="24"/>
        </w:rPr>
        <w:t>人，國美館臉書僅104人、海報/DM 49人</w:t>
      </w:r>
      <w:r w:rsidR="00E94A3C" w:rsidRPr="00AC014A">
        <w:rPr>
          <w:rFonts w:ascii="標楷體" w:eastAsia="標楷體" w:hAnsi="標楷體" w:hint="eastAsia"/>
          <w:szCs w:val="24"/>
        </w:rPr>
        <w:t>（圖3）；且大專校院相關系所學生或從業人員僅占參觀人數23.70％，其中知悉國美館推動科技藝術創作育成與發表者計4</w:t>
      </w:r>
      <w:r w:rsidR="00E94A3C" w:rsidRPr="00AC014A">
        <w:rPr>
          <w:rFonts w:ascii="標楷體" w:eastAsia="標楷體" w:hAnsi="標楷體"/>
          <w:szCs w:val="24"/>
        </w:rPr>
        <w:t>01</w:t>
      </w:r>
      <w:r w:rsidR="00E94A3C" w:rsidRPr="00AC014A">
        <w:rPr>
          <w:rFonts w:ascii="標楷體" w:eastAsia="標楷體" w:hAnsi="標楷體" w:hint="eastAsia"/>
          <w:szCs w:val="24"/>
        </w:rPr>
        <w:t>人，占30.</w:t>
      </w:r>
      <w:r w:rsidR="00E94A3C" w:rsidRPr="00AC014A">
        <w:rPr>
          <w:rFonts w:ascii="標楷體" w:eastAsia="標楷體" w:hAnsi="標楷體"/>
          <w:szCs w:val="24"/>
        </w:rPr>
        <w:t>17</w:t>
      </w:r>
      <w:r w:rsidR="00E94A3C" w:rsidRPr="00AC014A">
        <w:rPr>
          <w:rFonts w:ascii="標楷體" w:eastAsia="標楷體" w:hAnsi="標楷體" w:hint="eastAsia"/>
          <w:szCs w:val="24"/>
        </w:rPr>
        <w:t>％，</w:t>
      </w:r>
      <w:r w:rsidR="00043E5A" w:rsidRPr="00AC014A">
        <w:rPr>
          <w:rFonts w:ascii="標楷體" w:eastAsia="標楷體" w:hAnsi="標楷體" w:hint="eastAsia"/>
          <w:szCs w:val="24"/>
        </w:rPr>
        <w:t>其</w:t>
      </w:r>
      <w:r w:rsidR="00E94A3C" w:rsidRPr="00AC014A">
        <w:rPr>
          <w:rFonts w:ascii="標楷體" w:eastAsia="標楷體" w:hAnsi="標楷體" w:hint="eastAsia"/>
          <w:szCs w:val="24"/>
        </w:rPr>
        <w:t>各項宣傳管道成效亟待研議加強；4</w:t>
      </w:r>
      <w:r w:rsidR="00E94A3C" w:rsidRPr="00AC014A">
        <w:rPr>
          <w:rFonts w:ascii="標楷體" w:eastAsia="標楷體" w:hAnsi="標楷體"/>
          <w:szCs w:val="24"/>
        </w:rPr>
        <w:t>.</w:t>
      </w:r>
      <w:r w:rsidR="00E94A3C" w:rsidRPr="00AC014A">
        <w:rPr>
          <w:rFonts w:ascii="標楷體" w:eastAsia="標楷體" w:hAnsi="標楷體" w:hint="eastAsia"/>
          <w:szCs w:val="24"/>
        </w:rPr>
        <w:t>國美館為多元應用典藏資源，透過線上互動展覽平臺之新型態展演模式展示典藏作品，於112年5月25日委託螢光系動態藝術有限公司（下稱螢光系公司）辦理「112年林玉山臺灣寫生地圖與足跡－線上互動展覽網頁設計與建置藝文採購案」（下稱112年線上互動展採購案），依螢光系公司於投標時所提服務建議書載述，網站建置作業將複委託予</w:t>
      </w:r>
      <w:r w:rsidR="00E94A3C" w:rsidRPr="00AC014A">
        <w:rPr>
          <w:rFonts w:ascii="新細明體" w:hAnsi="新細明體" w:cs="新細明體" w:hint="eastAsia"/>
          <w:szCs w:val="24"/>
        </w:rPr>
        <w:t>〇〇〇</w:t>
      </w:r>
      <w:r w:rsidR="00E94A3C" w:rsidRPr="00AC014A">
        <w:rPr>
          <w:rFonts w:ascii="標楷體" w:eastAsia="標楷體" w:hAnsi="標楷體" w:hint="eastAsia"/>
          <w:szCs w:val="24"/>
        </w:rPr>
        <w:t>設計工作室辦理，惟國美館未將複委託受託者之資通安全維護措施（例如：資訊安全之規劃及執行方式）列為112年線上互動展採購案評選標準之單獨評選子項。鑑於行政院公共工程委員會業訂定「資訊服務採購評選項目及配分權重範例」，並將「資訊安全及保密之規劃及執行方式」單獨列為評選子項，且公告於該會網站，允宜參照上開範例，依採購案特性研訂適宜評選標準選任受託者，確保資通安全服務品質等情事，經函請文化部檢討及督促研謀改進。據復：1</w:t>
      </w:r>
      <w:r w:rsidR="00E94A3C" w:rsidRPr="00AC014A">
        <w:rPr>
          <w:rFonts w:ascii="標楷體" w:eastAsia="標楷體" w:hAnsi="標楷體"/>
          <w:szCs w:val="24"/>
        </w:rPr>
        <w:t>.</w:t>
      </w:r>
      <w:r w:rsidR="00E94A3C" w:rsidRPr="00AC014A">
        <w:rPr>
          <w:rFonts w:ascii="標楷體" w:eastAsia="標楷體" w:hAnsi="標楷體" w:hint="eastAsia"/>
          <w:szCs w:val="24"/>
        </w:rPr>
        <w:t>文化部未來辦理類此計畫，將通知各公私立大學校院，以周延宣傳作業；另國美館亦將函請各相關機關、學校、社會團體等協助周知，擴大提案來源，以達扶助優秀科技藝術團隊跨域創新目標；2</w:t>
      </w:r>
      <w:r w:rsidR="00E94A3C" w:rsidRPr="00AC014A">
        <w:rPr>
          <w:rFonts w:ascii="標楷體" w:eastAsia="標楷體" w:hAnsi="標楷體"/>
          <w:szCs w:val="24"/>
        </w:rPr>
        <w:t>.</w:t>
      </w:r>
      <w:r w:rsidR="00E94A3C" w:rsidRPr="00AC014A">
        <w:rPr>
          <w:rFonts w:ascii="標楷體" w:eastAsia="標楷體" w:hAnsi="標楷體" w:hint="eastAsia"/>
          <w:szCs w:val="24"/>
        </w:rPr>
        <w:t>將儘早辦理相關行政作業，使獲選藝術家有更充裕執行時間，確保科技計畫執行效益；3</w:t>
      </w:r>
      <w:r w:rsidR="00E94A3C" w:rsidRPr="00AC014A">
        <w:rPr>
          <w:rFonts w:ascii="標楷體" w:eastAsia="標楷體" w:hAnsi="標楷體"/>
          <w:szCs w:val="24"/>
        </w:rPr>
        <w:t>.</w:t>
      </w:r>
      <w:r w:rsidR="00E94A3C" w:rsidRPr="00AC014A">
        <w:rPr>
          <w:rFonts w:ascii="標楷體" w:eastAsia="標楷體" w:hAnsi="標楷體" w:hint="eastAsia"/>
          <w:szCs w:val="24"/>
        </w:rPr>
        <w:t>國美館未來於宣傳國際科技藝術大展時，加強於網路社群宣傳，並發函大專校院相關新媒體藝術系所等，以吸引更多青年人才前來觀展；4</w:t>
      </w:r>
      <w:r w:rsidR="00E94A3C" w:rsidRPr="00AC014A">
        <w:rPr>
          <w:rFonts w:ascii="標楷體" w:eastAsia="標楷體" w:hAnsi="標楷體"/>
          <w:szCs w:val="24"/>
        </w:rPr>
        <w:t>.</w:t>
      </w:r>
      <w:r w:rsidR="00E94A3C" w:rsidRPr="00AC014A">
        <w:rPr>
          <w:rFonts w:ascii="標楷體" w:eastAsia="標楷體" w:hAnsi="標楷體" w:hint="eastAsia"/>
          <w:szCs w:val="24"/>
        </w:rPr>
        <w:t>國美館爾後辦理資訊相關採購案時，增列「廠商及分包商之資安規模（資安認證、資通安全專業人員配置人</w:t>
      </w:r>
      <w:r w:rsidR="000F0129">
        <w:rPr>
          <w:rFonts w:ascii="標楷體" w:eastAsia="標楷體" w:hAnsi="標楷體" w:hint="eastAsia"/>
          <w:szCs w:val="24"/>
        </w:rPr>
        <w:t>數、取得專業證照情形）、實績及作為」等評選項目，以</w:t>
      </w:r>
      <w:r w:rsidR="000F0129" w:rsidRPr="0090001B">
        <w:rPr>
          <w:rFonts w:ascii="標楷體" w:eastAsia="標楷體" w:hAnsi="標楷體" w:hint="eastAsia"/>
          <w:szCs w:val="24"/>
        </w:rPr>
        <w:t>更謹慎評選</w:t>
      </w:r>
      <w:r w:rsidR="00E94A3C" w:rsidRPr="0090001B">
        <w:rPr>
          <w:rFonts w:ascii="標楷體" w:eastAsia="標楷體" w:hAnsi="標楷體" w:hint="eastAsia"/>
          <w:szCs w:val="24"/>
        </w:rPr>
        <w:t>廠商</w:t>
      </w:r>
      <w:r w:rsidR="00E94A3C" w:rsidRPr="00AC014A">
        <w:rPr>
          <w:rFonts w:ascii="標楷體" w:eastAsia="標楷體" w:hAnsi="標楷體" w:hint="eastAsia"/>
          <w:szCs w:val="24"/>
        </w:rPr>
        <w:t>。</w:t>
      </w:r>
    </w:p>
    <w:p w:rsidR="004512CC" w:rsidRPr="00AC014A" w:rsidRDefault="004512CC" w:rsidP="00E062DE">
      <w:pPr>
        <w:overflowPunct w:val="0"/>
        <w:snapToGrid w:val="0"/>
        <w:spacing w:beforeLines="20" w:before="84" w:afterLines="20" w:after="84" w:line="404" w:lineRule="exact"/>
        <w:ind w:firstLineChars="200" w:firstLine="561"/>
        <w:jc w:val="both"/>
        <w:rPr>
          <w:rFonts w:ascii="標楷體" w:eastAsia="標楷體" w:hAnsi="標楷體"/>
          <w:b/>
          <w:sz w:val="28"/>
          <w:szCs w:val="28"/>
        </w:rPr>
      </w:pPr>
      <w:r w:rsidRPr="00AC014A">
        <w:rPr>
          <w:rFonts w:ascii="標楷體" w:eastAsia="標楷體" w:hAnsi="標楷體" w:hint="eastAsia"/>
          <w:b/>
          <w:sz w:val="28"/>
          <w:szCs w:val="28"/>
        </w:rPr>
        <w:t xml:space="preserve">（十三）　</w:t>
      </w:r>
      <w:r w:rsidR="00DF4D59" w:rsidRPr="00AC014A">
        <w:rPr>
          <w:rFonts w:ascii="標楷體" w:eastAsia="標楷體" w:hAnsi="標楷體" w:hint="eastAsia"/>
          <w:b/>
          <w:sz w:val="28"/>
          <w:szCs w:val="28"/>
        </w:rPr>
        <w:t>文化部為提供兒童學習及體驗多元文化科技互動共學環境，推動國家兒童未來館興建計畫，惟計畫推動初期即調整場館定位並變更樓地板面積，致延遲主要建築規劃設計採購作業，影響計畫執行進度，</w:t>
      </w:r>
      <w:r w:rsidR="005C409E" w:rsidRPr="00AC014A">
        <w:rPr>
          <w:rFonts w:ascii="標楷體" w:eastAsia="標楷體" w:hAnsi="標楷體" w:hint="eastAsia"/>
          <w:b/>
          <w:sz w:val="28"/>
          <w:szCs w:val="28"/>
        </w:rPr>
        <w:t>允宜</w:t>
      </w:r>
      <w:r w:rsidR="00DF4D59" w:rsidRPr="00AC014A">
        <w:rPr>
          <w:rFonts w:ascii="標楷體" w:eastAsia="標楷體" w:hAnsi="標楷體" w:hint="eastAsia"/>
          <w:b/>
          <w:sz w:val="28"/>
          <w:szCs w:val="28"/>
        </w:rPr>
        <w:t>檢討改善。</w:t>
      </w:r>
    </w:p>
    <w:p w:rsidR="00CD221D" w:rsidRPr="00AC014A" w:rsidRDefault="00DF4D59" w:rsidP="00E062DE">
      <w:pPr>
        <w:overflowPunct w:val="0"/>
        <w:snapToGrid w:val="0"/>
        <w:spacing w:line="402" w:lineRule="exact"/>
        <w:ind w:firstLineChars="200" w:firstLine="480"/>
        <w:jc w:val="both"/>
        <w:rPr>
          <w:rFonts w:ascii="標楷體" w:eastAsia="標楷體" w:hAnsi="標楷體"/>
          <w:kern w:val="0"/>
          <w:szCs w:val="24"/>
        </w:rPr>
      </w:pPr>
      <w:r w:rsidRPr="00AC014A">
        <w:rPr>
          <w:rFonts w:ascii="標楷體" w:eastAsia="標楷體" w:hAnsi="標楷體" w:hint="eastAsia"/>
          <w:kern w:val="0"/>
          <w:szCs w:val="24"/>
        </w:rPr>
        <w:t>文化部為提供兒童學習及體驗多元文化科技互動共學環境，以探索、冒險和玩樂為核心理念打造首座國家級專屬兒童未來館，推動國家兒童未來館興建工程計畫</w:t>
      </w:r>
      <w:r w:rsidR="005C409E" w:rsidRPr="00AC014A">
        <w:rPr>
          <w:rFonts w:ascii="標楷體" w:eastAsia="標楷體" w:hAnsi="標楷體" w:hint="eastAsia"/>
          <w:kern w:val="0"/>
          <w:szCs w:val="24"/>
        </w:rPr>
        <w:t>（</w:t>
      </w:r>
      <w:r w:rsidRPr="00AC014A">
        <w:rPr>
          <w:rFonts w:ascii="標楷體" w:eastAsia="標楷體" w:hAnsi="標楷體" w:hint="eastAsia"/>
          <w:kern w:val="0"/>
          <w:szCs w:val="24"/>
        </w:rPr>
        <w:t>下稱本興建計畫</w:t>
      </w:r>
      <w:r w:rsidR="005C409E" w:rsidRPr="00AC014A">
        <w:rPr>
          <w:rFonts w:ascii="標楷體" w:eastAsia="標楷體" w:hAnsi="標楷體" w:hint="eastAsia"/>
          <w:kern w:val="0"/>
          <w:szCs w:val="24"/>
        </w:rPr>
        <w:t>）</w:t>
      </w:r>
      <w:r w:rsidRPr="00AC014A">
        <w:rPr>
          <w:rFonts w:ascii="標楷體" w:eastAsia="標楷體" w:hAnsi="標楷體" w:hint="eastAsia"/>
          <w:kern w:val="0"/>
          <w:szCs w:val="24"/>
        </w:rPr>
        <w:t>，規劃於新北市興建1棟地上7層、地下4層，總樓地板面積11萬7,800平方公尺之建築物，經行政院於111年11月18日核定，總經費164億9,466萬元，計畫期程至119年，112年度預算數2億3,500萬餘元，執行數2億3,131萬餘元，執行率98.42％。經查執行情形，核有：1.計畫推動初期即調整場館定位、建築樓地板面積變更及工程委託專業代辦所需，修正計畫經費與期程，延遲主要建築規劃設計採購作業，影響計畫執行進度；2.本興建計畫經濟效益評估與財務計畫設算參據未完整，難以檢視合理性，又所列票價高於國內性質相近之文化社教場館，訂價策略有待檢討；3.主要建築委託規劃設計採購招標需求書載列之樓地板面積較核定計畫大幅減少，且樓層數亦與核定計畫未符等情事</w:t>
      </w:r>
      <w:r w:rsidR="005C409E" w:rsidRPr="00AC014A">
        <w:rPr>
          <w:rFonts w:ascii="標楷體" w:eastAsia="標楷體" w:hAnsi="標楷體" w:hint="eastAsia"/>
          <w:kern w:val="0"/>
          <w:szCs w:val="24"/>
        </w:rPr>
        <w:t>，</w:t>
      </w:r>
      <w:r w:rsidRPr="00AC014A">
        <w:rPr>
          <w:rFonts w:ascii="標楷體" w:eastAsia="標楷體" w:hAnsi="標楷體" w:hint="eastAsia"/>
          <w:kern w:val="0"/>
          <w:szCs w:val="24"/>
        </w:rPr>
        <w:t>經函請文化部檢討改善。據復：1.本案計畫持續配合實際政策需要調整計畫展示內容、建築規模、期程與經費等，致無法按原預定期程推動執行，將積極督促設計單位縮短設計作業時程，及早完成工程發包；2.將持續滾動檢討展示規劃</w:t>
      </w:r>
      <w:r w:rsidRPr="00AC014A">
        <w:rPr>
          <w:rFonts w:ascii="標楷體" w:eastAsia="標楷體" w:hAnsi="標楷體" w:hint="eastAsia"/>
          <w:spacing w:val="-2"/>
          <w:kern w:val="0"/>
          <w:szCs w:val="24"/>
        </w:rPr>
        <w:t>及建築量體，研訂妥適票價訂價策略，並配合建築實際空間配置情形，就建築成本、利率、折現率及票價等完整設算參據重新評估；3.以不超出興建計畫經費原則下，為保留設計彈性及發揮設</w:t>
      </w:r>
      <w:r w:rsidR="00BD3DBE" w:rsidRPr="00AC014A">
        <w:rPr>
          <w:rFonts w:ascii="標楷體" w:eastAsia="標楷體" w:hAnsi="標楷體" w:hint="eastAsia"/>
          <w:spacing w:val="-2"/>
          <w:kern w:val="0"/>
          <w:szCs w:val="24"/>
        </w:rPr>
        <w:t>計創意，爰容許主要建築委託規劃設計及監造採購招標之</w:t>
      </w:r>
      <w:r w:rsidRPr="00AC014A">
        <w:rPr>
          <w:rFonts w:ascii="標楷體" w:eastAsia="標楷體" w:hAnsi="標楷體" w:hint="eastAsia"/>
          <w:spacing w:val="-2"/>
          <w:kern w:val="0"/>
          <w:szCs w:val="24"/>
        </w:rPr>
        <w:t>得標廠商，得於總樓地板面積正負10％彈性調整，將於確定建築實際空間配置方案後依規定程序提報計畫修正。</w:t>
      </w:r>
    </w:p>
    <w:p w:rsidR="004512CC" w:rsidRPr="00AC014A" w:rsidRDefault="004512CC" w:rsidP="00E062DE">
      <w:pPr>
        <w:overflowPunct w:val="0"/>
        <w:snapToGrid w:val="0"/>
        <w:spacing w:beforeLines="20" w:before="84" w:afterLines="20" w:after="84" w:line="420" w:lineRule="exact"/>
        <w:ind w:firstLineChars="200" w:firstLine="561"/>
        <w:jc w:val="both"/>
        <w:rPr>
          <w:rFonts w:ascii="標楷體" w:eastAsia="標楷體" w:hAnsi="標楷體"/>
          <w:sz w:val="28"/>
          <w:szCs w:val="28"/>
        </w:rPr>
      </w:pPr>
      <w:r w:rsidRPr="00AC014A">
        <w:rPr>
          <w:rFonts w:ascii="標楷體" w:eastAsia="標楷體" w:hAnsi="標楷體" w:hint="eastAsia"/>
          <w:b/>
          <w:sz w:val="28"/>
          <w:szCs w:val="28"/>
        </w:rPr>
        <w:t xml:space="preserve">（十四）　</w:t>
      </w:r>
      <w:r w:rsidR="006075D2" w:rsidRPr="00AC014A">
        <w:rPr>
          <w:rFonts w:ascii="標楷體" w:eastAsia="標楷體" w:hAnsi="標楷體" w:hint="eastAsia"/>
          <w:b/>
          <w:sz w:val="28"/>
          <w:szCs w:val="28"/>
        </w:rPr>
        <w:t>文化部成立蒙藏文化中心，接續推動蒙藏文化保存及傳揚等業務，惟年度預算與計畫年度經費需求差距甚遠，致年度施政計畫之部分工作項目無法執行</w:t>
      </w:r>
      <w:r w:rsidR="006075D2" w:rsidRPr="00AC014A">
        <w:rPr>
          <w:rFonts w:ascii="標楷體" w:eastAsia="標楷體" w:hAnsi="標楷體" w:hint="eastAsia"/>
          <w:b/>
          <w:sz w:val="28"/>
          <w:szCs w:val="28"/>
          <w:lang w:val="x-none"/>
        </w:rPr>
        <w:t>、部分館藏文物經管數量與產籍登記資料未符，或數位化及內容詮釋作業尚待辦理</w:t>
      </w:r>
      <w:r w:rsidR="006075D2" w:rsidRPr="00AC014A">
        <w:rPr>
          <w:rFonts w:ascii="標楷體" w:eastAsia="標楷體" w:hAnsi="標楷體" w:hint="eastAsia"/>
          <w:b/>
          <w:bCs/>
          <w:sz w:val="28"/>
          <w:szCs w:val="28"/>
        </w:rPr>
        <w:t>等情事</w:t>
      </w:r>
      <w:r w:rsidR="006075D2" w:rsidRPr="00AC014A">
        <w:rPr>
          <w:rFonts w:ascii="標楷體" w:eastAsia="標楷體" w:hAnsi="標楷體" w:hint="eastAsia"/>
          <w:b/>
          <w:sz w:val="28"/>
          <w:szCs w:val="28"/>
        </w:rPr>
        <w:t>，允宜檢討改善。</w:t>
      </w:r>
    </w:p>
    <w:p w:rsidR="004512CC" w:rsidRPr="00AC014A" w:rsidRDefault="006075D2" w:rsidP="00E062DE">
      <w:pPr>
        <w:overflowPunct w:val="0"/>
        <w:snapToGrid w:val="0"/>
        <w:spacing w:line="420" w:lineRule="exact"/>
        <w:ind w:firstLineChars="200" w:firstLine="480"/>
        <w:jc w:val="both"/>
        <w:rPr>
          <w:rFonts w:ascii="標楷體" w:eastAsia="標楷體" w:hAnsi="標楷體"/>
          <w:szCs w:val="24"/>
        </w:rPr>
      </w:pPr>
      <w:r w:rsidRPr="00AC014A">
        <w:rPr>
          <w:rFonts w:ascii="標楷體" w:eastAsia="標楷體" w:hAnsi="標楷體" w:hint="eastAsia"/>
          <w:szCs w:val="24"/>
        </w:rPr>
        <w:t>文化部因應行政院106年9月15日組織調整，為接續推動原蒙藏委員會之蒙藏文化保存及傳揚業務，成立蒙藏文化中心</w:t>
      </w:r>
      <w:r w:rsidR="00EE50C3" w:rsidRPr="00AC014A">
        <w:rPr>
          <w:rFonts w:ascii="標楷體" w:eastAsia="標楷體" w:hAnsi="標楷體" w:hint="eastAsia"/>
          <w:szCs w:val="24"/>
        </w:rPr>
        <w:t>（</w:t>
      </w:r>
      <w:r w:rsidRPr="00AC014A">
        <w:rPr>
          <w:rFonts w:ascii="標楷體" w:eastAsia="標楷體" w:hAnsi="標楷體" w:hint="eastAsia"/>
          <w:szCs w:val="24"/>
        </w:rPr>
        <w:t>下稱蒙藏</w:t>
      </w:r>
      <w:r w:rsidRPr="00AC014A">
        <w:rPr>
          <w:rFonts w:ascii="標楷體" w:eastAsia="標楷體" w:hAnsi="標楷體" w:hint="eastAsia"/>
          <w:noProof/>
          <w:szCs w:val="24"/>
        </w:rPr>
        <w:t>中心</w:t>
      </w:r>
      <w:r w:rsidR="00EE50C3" w:rsidRPr="00AC014A">
        <w:rPr>
          <w:rFonts w:ascii="標楷體" w:eastAsia="標楷體" w:hAnsi="標楷體" w:hint="eastAsia"/>
          <w:szCs w:val="24"/>
        </w:rPr>
        <w:t>）</w:t>
      </w:r>
      <w:r w:rsidRPr="00AC014A">
        <w:rPr>
          <w:rFonts w:ascii="標楷體" w:eastAsia="標楷體" w:hAnsi="標楷體" w:hint="eastAsia"/>
          <w:szCs w:val="24"/>
        </w:rPr>
        <w:t>，主要任務為：蒙古及西藏文化之規劃推動與發展，舉辦蒙藏節慶及藝文活動，保存與傳揚蒙藏文化；照顧輔導在臺蒙藏胞，適時提供協助；結合各界資源舉辦蒙藏文化展覽活動，以豐富臺灣多元族群文化等。112年度編列預算數2,737萬餘元，執行數2,676萬餘元，執行率97.79％。經查執行情形，核有下列事項：</w:t>
      </w:r>
    </w:p>
    <w:p w:rsidR="004512CC" w:rsidRPr="00AC014A" w:rsidRDefault="00731F55" w:rsidP="00E062DE">
      <w:pPr>
        <w:overflowPunct w:val="0"/>
        <w:snapToGrid w:val="0"/>
        <w:spacing w:line="400" w:lineRule="exact"/>
        <w:ind w:firstLineChars="450" w:firstLine="1261"/>
        <w:jc w:val="both"/>
        <w:rPr>
          <w:rFonts w:ascii="標楷體" w:eastAsia="標楷體" w:hAnsi="標楷體"/>
          <w:szCs w:val="24"/>
        </w:rPr>
      </w:pPr>
      <w:r w:rsidRPr="00AC014A">
        <w:rPr>
          <w:rFonts w:ascii="標楷體" w:eastAsia="標楷體" w:hAnsi="標楷體"/>
          <w:b/>
          <w:noProof/>
          <w:sz w:val="28"/>
          <w:szCs w:val="28"/>
        </w:rPr>
        <mc:AlternateContent>
          <mc:Choice Requires="wps">
            <w:drawing>
              <wp:anchor distT="45720" distB="45720" distL="114300" distR="114300" simplePos="0" relativeHeight="251650560" behindDoc="0" locked="0" layoutInCell="1" allowOverlap="1" wp14:anchorId="2F3410EC" wp14:editId="7B79F9C9">
                <wp:simplePos x="0" y="0"/>
                <wp:positionH relativeFrom="margin">
                  <wp:posOffset>2133600</wp:posOffset>
                </wp:positionH>
                <wp:positionV relativeFrom="margin">
                  <wp:posOffset>5857875</wp:posOffset>
                </wp:positionV>
                <wp:extent cx="4264660" cy="3055620"/>
                <wp:effectExtent l="0" t="0" r="0" b="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4660" cy="3055620"/>
                        </a:xfrm>
                        <a:prstGeom prst="rect">
                          <a:avLst/>
                        </a:prstGeom>
                        <a:noFill/>
                        <a:ln w="9525">
                          <a:noFill/>
                          <a:miter lim="800000"/>
                          <a:headEnd/>
                          <a:tailEnd/>
                        </a:ln>
                      </wps:spPr>
                      <wps:txbx>
                        <w:txbxContent>
                          <w:tbl>
                            <w:tblPr>
                              <w:tblW w:w="4965" w:type="pct"/>
                              <w:tblCellMar>
                                <w:left w:w="28" w:type="dxa"/>
                                <w:right w:w="28" w:type="dxa"/>
                              </w:tblCellMar>
                              <w:tblLook w:val="04A0" w:firstRow="1" w:lastRow="0" w:firstColumn="1" w:lastColumn="0" w:noHBand="0" w:noVBand="1"/>
                            </w:tblPr>
                            <w:tblGrid>
                              <w:gridCol w:w="1298"/>
                              <w:gridCol w:w="1851"/>
                              <w:gridCol w:w="3291"/>
                            </w:tblGrid>
                            <w:tr w:rsidR="00B724F1" w:rsidRPr="00DF1E2E" w:rsidTr="00731F55">
                              <w:trPr>
                                <w:trHeight w:val="271"/>
                              </w:trPr>
                              <w:tc>
                                <w:tcPr>
                                  <w:tcW w:w="5000" w:type="pct"/>
                                  <w:gridSpan w:val="3"/>
                                  <w:shd w:val="clear" w:color="auto" w:fill="auto"/>
                                  <w:vAlign w:val="center"/>
                                </w:tcPr>
                                <w:p w:rsidR="00B724F1" w:rsidRPr="00DF1E2E" w:rsidRDefault="00B724F1" w:rsidP="00A73848">
                                  <w:pPr>
                                    <w:overflowPunct w:val="0"/>
                                    <w:spacing w:line="0" w:lineRule="atLeast"/>
                                    <w:ind w:leftChars="-12" w:left="757" w:hangingChars="327" w:hanging="786"/>
                                    <w:rPr>
                                      <w:rFonts w:ascii="標楷體" w:eastAsia="標楷體" w:hAnsi="標楷體"/>
                                      <w:sz w:val="20"/>
                                      <w:szCs w:val="20"/>
                                    </w:rPr>
                                  </w:pPr>
                                  <w:r w:rsidRPr="00DF1E2E">
                                    <w:rPr>
                                      <w:rFonts w:ascii="標楷體" w:eastAsia="標楷體" w:hAnsi="標楷體" w:hint="eastAsia"/>
                                      <w:b/>
                                    </w:rPr>
                                    <w:t>表</w:t>
                                  </w:r>
                                  <w:r>
                                    <w:rPr>
                                      <w:rFonts w:ascii="標楷體" w:eastAsia="標楷體" w:hAnsi="標楷體" w:hint="eastAsia"/>
                                      <w:b/>
                                    </w:rPr>
                                    <w:t>28</w:t>
                                  </w:r>
                                  <w:r w:rsidRPr="00DF1E2E">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w:t>
                                  </w:r>
                                  <w:r>
                                    <w:rPr>
                                      <w:rFonts w:ascii="標楷體" w:eastAsia="標楷體" w:hAnsi="標楷體" w:hint="eastAsia"/>
                                      <w:b/>
                                    </w:rPr>
                                    <w:t>及1</w:t>
                                  </w:r>
                                  <w:r>
                                    <w:rPr>
                                      <w:rFonts w:ascii="標楷體" w:eastAsia="標楷體" w:hAnsi="標楷體"/>
                                      <w:b/>
                                    </w:rPr>
                                    <w:t>12年度</w:t>
                                  </w:r>
                                  <w:r>
                                    <w:rPr>
                                      <w:rFonts w:ascii="標楷體" w:eastAsia="標楷體" w:hAnsi="標楷體" w:hint="eastAsia"/>
                                      <w:b/>
                                    </w:rPr>
                                    <w:t>海洋與高山、草原多元民族文化對話社會發展計畫工作項目未</w:t>
                                  </w:r>
                                  <w:r w:rsidRPr="00DF1E2E">
                                    <w:rPr>
                                      <w:rFonts w:ascii="標楷體" w:eastAsia="標楷體" w:hAnsi="標楷體" w:hint="eastAsia"/>
                                      <w:b/>
                                    </w:rPr>
                                    <w:t>編列</w:t>
                                  </w:r>
                                  <w:r>
                                    <w:rPr>
                                      <w:rFonts w:ascii="標楷體" w:eastAsia="標楷體" w:hAnsi="標楷體" w:hint="eastAsia"/>
                                      <w:b/>
                                    </w:rPr>
                                    <w:t>預算</w:t>
                                  </w:r>
                                  <w:r w:rsidRPr="00DF1E2E">
                                    <w:rPr>
                                      <w:rFonts w:ascii="標楷體" w:eastAsia="標楷體" w:hAnsi="標楷體" w:hint="eastAsia"/>
                                      <w:b/>
                                    </w:rPr>
                                    <w:t>情形</w:t>
                                  </w:r>
                                </w:p>
                              </w:tc>
                            </w:tr>
                            <w:tr w:rsidR="00B724F1" w:rsidRPr="00DF1E2E" w:rsidTr="00731F55">
                              <w:trPr>
                                <w:trHeight w:val="271"/>
                              </w:trPr>
                              <w:tc>
                                <w:tcPr>
                                  <w:tcW w:w="10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策略</w:t>
                                  </w:r>
                                </w:p>
                              </w:tc>
                              <w:tc>
                                <w:tcPr>
                                  <w:tcW w:w="14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子計畫</w:t>
                                  </w:r>
                                </w:p>
                              </w:tc>
                              <w:tc>
                                <w:tcPr>
                                  <w:tcW w:w="2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工作項目</w:t>
                                  </w:r>
                                </w:p>
                              </w:tc>
                            </w:tr>
                            <w:tr w:rsidR="00B724F1" w:rsidRPr="00DF1E2E" w:rsidTr="00731F55">
                              <w:trPr>
                                <w:trHeight w:val="157"/>
                              </w:trPr>
                              <w:tc>
                                <w:tcPr>
                                  <w:tcW w:w="1008" w:type="pct"/>
                                  <w:vMerge w:val="restart"/>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辦理臺北國際民族影展</w:t>
                                  </w:r>
                                </w:p>
                              </w:tc>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辦理世界</w:t>
                                  </w:r>
                                  <w:r w:rsidRPr="00E56AFE">
                                    <w:rPr>
                                      <w:rFonts w:ascii="標楷體" w:eastAsia="標楷體" w:hAnsi="標楷體" w:hint="eastAsia"/>
                                      <w:spacing w:val="-12"/>
                                      <w:sz w:val="20"/>
                                      <w:szCs w:val="20"/>
                                    </w:rPr>
                                    <w:t>民族</w:t>
                                  </w:r>
                                  <w:r w:rsidRPr="00DF1E2E">
                                    <w:rPr>
                                      <w:rFonts w:ascii="標楷體" w:eastAsia="標楷體" w:hAnsi="標楷體" w:hint="eastAsia"/>
                                      <w:sz w:val="20"/>
                                      <w:szCs w:val="20"/>
                                    </w:rPr>
                                    <w:t>影展</w:t>
                                  </w: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邀請國際電影工作者來臺交流</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建立國際民族電影片單</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赴蒙藏族</w:t>
                                  </w:r>
                                  <w:r w:rsidRPr="00E56AFE">
                                    <w:rPr>
                                      <w:rFonts w:ascii="標楷體" w:eastAsia="標楷體" w:hAnsi="標楷體" w:hint="eastAsia"/>
                                      <w:spacing w:val="-12"/>
                                      <w:sz w:val="20"/>
                                      <w:szCs w:val="20"/>
                                    </w:rPr>
                                    <w:t>聚居</w:t>
                                  </w:r>
                                  <w:r w:rsidRPr="00DF1E2E">
                                    <w:rPr>
                                      <w:rFonts w:ascii="標楷體" w:eastAsia="標楷體" w:hAnsi="標楷體" w:hint="eastAsia"/>
                                      <w:sz w:val="20"/>
                                      <w:szCs w:val="20"/>
                                    </w:rPr>
                                    <w:t>地區辦理影視交流活動</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辦理臺灣影展</w:t>
                                  </w:r>
                                </w:p>
                              </w:tc>
                            </w:tr>
                            <w:tr w:rsidR="00B724F1" w:rsidRPr="00DF1E2E" w:rsidTr="00731F55">
                              <w:trPr>
                                <w:trHeight w:val="73"/>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邀集臺灣影視人員參與交流活動</w:t>
                                  </w:r>
                                </w:p>
                              </w:tc>
                            </w:tr>
                            <w:tr w:rsidR="00B724F1" w:rsidRPr="00DF1E2E" w:rsidTr="00731F55">
                              <w:trPr>
                                <w:trHeight w:val="58"/>
                              </w:trPr>
                              <w:tc>
                                <w:tcPr>
                                  <w:tcW w:w="1008" w:type="pct"/>
                                  <w:vMerge w:val="restart"/>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將蒙藏文化元素加入臺灣文化創意產業</w:t>
                                  </w: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pacing w:val="-4"/>
                                      <w:sz w:val="20"/>
                                      <w:szCs w:val="20"/>
                                    </w:rPr>
                                    <w:t>蒙藏舞蹈、音樂、服飾設計競賽及展演</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辦理蒙藏舞蹈、音樂、服飾設計比賽</w:t>
                                  </w:r>
                                </w:p>
                              </w:tc>
                            </w:tr>
                            <w:tr w:rsidR="00B724F1" w:rsidRPr="00DF1E2E" w:rsidTr="00731F55">
                              <w:trPr>
                                <w:trHeight w:val="95"/>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辦理全國各地展演</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蒙藏藝文展演委託創作計畫</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委託專業藝文團隊進行展演創作</w:t>
                                  </w:r>
                                </w:p>
                              </w:tc>
                            </w:tr>
                            <w:tr w:rsidR="00B724F1" w:rsidRPr="00DF1E2E" w:rsidTr="00731F55">
                              <w:trPr>
                                <w:trHeight w:val="117"/>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辦理全國各地巡演</w:t>
                                  </w:r>
                                </w:p>
                              </w:tc>
                            </w:tr>
                            <w:tr w:rsidR="00B724F1" w:rsidRPr="00DF1E2E" w:rsidTr="00731F55">
                              <w:trPr>
                                <w:trHeight w:val="134"/>
                              </w:trPr>
                              <w:tc>
                                <w:tcPr>
                                  <w:tcW w:w="10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將蒙藏文化融入臺灣多元文化價值體系</w:t>
                                  </w:r>
                                </w:p>
                              </w:tc>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w:t>
                                  </w:r>
                                  <w:r w:rsidRPr="00E56AFE">
                                    <w:rPr>
                                      <w:rFonts w:ascii="標楷體" w:eastAsia="標楷體" w:hAnsi="標楷體" w:hint="eastAsia"/>
                                      <w:spacing w:val="-12"/>
                                      <w:sz w:val="20"/>
                                      <w:szCs w:val="20"/>
                                    </w:rPr>
                                    <w:t>成吉思汗</w:t>
                                  </w:r>
                                  <w:r w:rsidRPr="00DF1E2E">
                                    <w:rPr>
                                      <w:rFonts w:ascii="標楷體" w:eastAsia="標楷體" w:hAnsi="標楷體" w:hint="eastAsia"/>
                                      <w:sz w:val="20"/>
                                      <w:szCs w:val="20"/>
                                    </w:rPr>
                                    <w:t>講座」</w:t>
                                  </w: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與大學院校及研究機構合辦研究專題</w:t>
                                  </w:r>
                                </w:p>
                              </w:tc>
                            </w:tr>
                            <w:tr w:rsidR="00B724F1" w:rsidRPr="00DF1E2E" w:rsidTr="00731F55">
                              <w:trPr>
                                <w:trHeight w:val="153"/>
                              </w:trPr>
                              <w:tc>
                                <w:tcPr>
                                  <w:tcW w:w="1008"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1437"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D6FE4" w:rsidRDefault="00B724F1" w:rsidP="00A73848">
                                  <w:pPr>
                                    <w:overflowPunct w:val="0"/>
                                    <w:spacing w:line="0" w:lineRule="atLeast"/>
                                    <w:jc w:val="both"/>
                                    <w:rPr>
                                      <w:rFonts w:ascii="標楷體" w:eastAsia="標楷體" w:hAnsi="標楷體"/>
                                      <w:b/>
                                      <w:sz w:val="20"/>
                                      <w:szCs w:val="20"/>
                                    </w:rPr>
                                  </w:pPr>
                                  <w:r w:rsidRPr="005D6FE4">
                                    <w:rPr>
                                      <w:rFonts w:ascii="標楷體" w:eastAsia="標楷體" w:hAnsi="標楷體" w:hint="eastAsia"/>
                                      <w:sz w:val="20"/>
                                      <w:szCs w:val="20"/>
                                    </w:rPr>
                                    <w:t>與社區大學、民間團體合作開設課程、關懷照顧在臺藏人</w:t>
                                  </w:r>
                                </w:p>
                              </w:tc>
                            </w:tr>
                            <w:tr w:rsidR="00B724F1" w:rsidRPr="00DF1E2E" w:rsidTr="00731F55">
                              <w:trPr>
                                <w:trHeight w:val="58"/>
                              </w:trPr>
                              <w:tc>
                                <w:tcPr>
                                  <w:tcW w:w="1008"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1437"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E439AB" w:rsidRDefault="00B724F1" w:rsidP="00A73848">
                                  <w:pPr>
                                    <w:overflowPunct w:val="0"/>
                                    <w:spacing w:line="0" w:lineRule="atLeast"/>
                                    <w:jc w:val="both"/>
                                    <w:rPr>
                                      <w:rFonts w:ascii="標楷體" w:eastAsia="標楷體" w:hAnsi="標楷體"/>
                                      <w:b/>
                                      <w:sz w:val="20"/>
                                      <w:szCs w:val="20"/>
                                    </w:rPr>
                                  </w:pPr>
                                  <w:r w:rsidRPr="00E439AB">
                                    <w:rPr>
                                      <w:rFonts w:ascii="標楷體" w:eastAsia="標楷體" w:hAnsi="標楷體" w:hint="eastAsia"/>
                                      <w:sz w:val="20"/>
                                      <w:szCs w:val="20"/>
                                    </w:rPr>
                                    <w:t>與藝術大學或相關系所合辦傳統藝術傳習課程</w:t>
                                  </w:r>
                                </w:p>
                              </w:tc>
                            </w:tr>
                            <w:tr w:rsidR="00B724F1" w:rsidRPr="00DF1E2E" w:rsidTr="00731F55">
                              <w:trPr>
                                <w:trHeight w:val="58"/>
                              </w:trPr>
                              <w:tc>
                                <w:tcPr>
                                  <w:tcW w:w="5000" w:type="pct"/>
                                  <w:gridSpan w:val="3"/>
                                  <w:vAlign w:val="center"/>
                                </w:tcPr>
                                <w:p w:rsidR="00B724F1" w:rsidRPr="005956DB" w:rsidRDefault="00B724F1" w:rsidP="00A73848">
                                  <w:pPr>
                                    <w:overflowPunct w:val="0"/>
                                    <w:spacing w:line="0" w:lineRule="atLeast"/>
                                    <w:ind w:leftChars="-17" w:left="-41"/>
                                    <w:rPr>
                                      <w:rFonts w:ascii="標楷體" w:eastAsia="標楷體" w:hAnsi="標楷體" w:cs="標楷體"/>
                                      <w:color w:val="000000"/>
                                      <w:sz w:val="18"/>
                                      <w:szCs w:val="18"/>
                                    </w:rPr>
                                  </w:pPr>
                                  <w:r>
                                    <w:rPr>
                                      <w:rFonts w:ascii="標楷體" w:eastAsia="標楷體" w:hAnsi="標楷體" w:cs="標楷體" w:hint="eastAsia"/>
                                      <w:color w:val="000000"/>
                                      <w:sz w:val="18"/>
                                      <w:szCs w:val="18"/>
                                    </w:rPr>
                                    <w:t>資料來源：</w:t>
                                  </w:r>
                                  <w:r>
                                    <w:rPr>
                                      <w:rFonts w:ascii="標楷體" w:eastAsia="標楷體" w:hAnsi="標楷體" w:cs="標楷體"/>
                                      <w:color w:val="000000"/>
                                      <w:sz w:val="18"/>
                                      <w:szCs w:val="18"/>
                                    </w:rPr>
                                    <w:t>整理自蒙藏中心提供資料。</w:t>
                                  </w:r>
                                </w:p>
                              </w:tc>
                            </w:tr>
                          </w:tbl>
                          <w:p w:rsidR="00B724F1" w:rsidRDefault="00B724F1" w:rsidP="00731F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3410EC" id="_x0000_s1059" type="#_x0000_t202" style="position:absolute;left:0;text-align:left;margin-left:168pt;margin-top:461.25pt;width:335.8pt;height:240.6pt;z-index:25165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" filled="f" stroked="f">
                <v:textbox>
                  <w:txbxContent>
                    <w:tbl>
                      <w:tblPr>
                        <w:tblW w:w="4965" w:type="pct"/>
                        <w:tblCellMar>
                          <w:left w:w="28" w:type="dxa"/>
                          <w:right w:w="28" w:type="dxa"/>
                        </w:tblCellMar>
                        <w:tblLook w:val="04A0" w:firstRow="1" w:lastRow="0" w:firstColumn="1" w:lastColumn="0" w:noHBand="0" w:noVBand="1"/>
                      </w:tblPr>
                      <w:tblGrid>
                        <w:gridCol w:w="1298"/>
                        <w:gridCol w:w="1851"/>
                        <w:gridCol w:w="3291"/>
                      </w:tblGrid>
                      <w:tr w:rsidR="00B724F1" w:rsidRPr="00DF1E2E" w:rsidTr="00731F55">
                        <w:trPr>
                          <w:trHeight w:val="271"/>
                        </w:trPr>
                        <w:tc>
                          <w:tcPr>
                            <w:tcW w:w="5000" w:type="pct"/>
                            <w:gridSpan w:val="3"/>
                            <w:shd w:val="clear" w:color="auto" w:fill="auto"/>
                            <w:vAlign w:val="center"/>
                          </w:tcPr>
                          <w:p w:rsidR="00B724F1" w:rsidRPr="00DF1E2E" w:rsidRDefault="00B724F1" w:rsidP="00A73848">
                            <w:pPr>
                              <w:overflowPunct w:val="0"/>
                              <w:spacing w:line="0" w:lineRule="atLeast"/>
                              <w:ind w:leftChars="-12" w:left="757" w:hangingChars="327" w:hanging="786"/>
                              <w:rPr>
                                <w:rFonts w:ascii="標楷體" w:eastAsia="標楷體" w:hAnsi="標楷體"/>
                                <w:sz w:val="20"/>
                                <w:szCs w:val="20"/>
                              </w:rPr>
                            </w:pPr>
                            <w:r w:rsidRPr="00DF1E2E">
                              <w:rPr>
                                <w:rFonts w:ascii="標楷體" w:eastAsia="標楷體" w:hAnsi="標楷體" w:hint="eastAsia"/>
                                <w:b/>
                              </w:rPr>
                              <w:t>表</w:t>
                            </w:r>
                            <w:r>
                              <w:rPr>
                                <w:rFonts w:ascii="標楷體" w:eastAsia="標楷體" w:hAnsi="標楷體" w:hint="eastAsia"/>
                                <w:b/>
                              </w:rPr>
                              <w:t>28</w:t>
                            </w:r>
                            <w:r w:rsidRPr="00DF1E2E">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11</w:t>
                            </w:r>
                            <w:r>
                              <w:rPr>
                                <w:rFonts w:ascii="標楷體" w:eastAsia="標楷體" w:hAnsi="標楷體" w:hint="eastAsia"/>
                                <w:b/>
                              </w:rPr>
                              <w:t>及1</w:t>
                            </w:r>
                            <w:r>
                              <w:rPr>
                                <w:rFonts w:ascii="標楷體" w:eastAsia="標楷體" w:hAnsi="標楷體"/>
                                <w:b/>
                              </w:rPr>
                              <w:t>12年度</w:t>
                            </w:r>
                            <w:r>
                              <w:rPr>
                                <w:rFonts w:ascii="標楷體" w:eastAsia="標楷體" w:hAnsi="標楷體" w:hint="eastAsia"/>
                                <w:b/>
                              </w:rPr>
                              <w:t>海洋與高山、草原多元民族文化對話社會發展計畫工作項目未</w:t>
                            </w:r>
                            <w:r w:rsidRPr="00DF1E2E">
                              <w:rPr>
                                <w:rFonts w:ascii="標楷體" w:eastAsia="標楷體" w:hAnsi="標楷體" w:hint="eastAsia"/>
                                <w:b/>
                              </w:rPr>
                              <w:t>編列</w:t>
                            </w:r>
                            <w:r>
                              <w:rPr>
                                <w:rFonts w:ascii="標楷體" w:eastAsia="標楷體" w:hAnsi="標楷體" w:hint="eastAsia"/>
                                <w:b/>
                              </w:rPr>
                              <w:t>預算</w:t>
                            </w:r>
                            <w:r w:rsidRPr="00DF1E2E">
                              <w:rPr>
                                <w:rFonts w:ascii="標楷體" w:eastAsia="標楷體" w:hAnsi="標楷體" w:hint="eastAsia"/>
                                <w:b/>
                              </w:rPr>
                              <w:t>情形</w:t>
                            </w:r>
                          </w:p>
                        </w:tc>
                      </w:tr>
                      <w:tr w:rsidR="00B724F1" w:rsidRPr="00DF1E2E" w:rsidTr="00731F55">
                        <w:trPr>
                          <w:trHeight w:val="271"/>
                        </w:trPr>
                        <w:tc>
                          <w:tcPr>
                            <w:tcW w:w="10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策略</w:t>
                            </w:r>
                          </w:p>
                        </w:tc>
                        <w:tc>
                          <w:tcPr>
                            <w:tcW w:w="143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子計畫</w:t>
                            </w:r>
                          </w:p>
                        </w:tc>
                        <w:tc>
                          <w:tcPr>
                            <w:tcW w:w="25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center"/>
                              <w:rPr>
                                <w:rFonts w:ascii="標楷體" w:eastAsia="標楷體" w:hAnsi="標楷體"/>
                                <w:sz w:val="20"/>
                                <w:szCs w:val="20"/>
                              </w:rPr>
                            </w:pPr>
                            <w:r w:rsidRPr="00DF1E2E">
                              <w:rPr>
                                <w:rFonts w:ascii="標楷體" w:eastAsia="標楷體" w:hAnsi="標楷體" w:hint="eastAsia"/>
                                <w:sz w:val="20"/>
                                <w:szCs w:val="20"/>
                              </w:rPr>
                              <w:t>工作項目</w:t>
                            </w:r>
                          </w:p>
                        </w:tc>
                      </w:tr>
                      <w:tr w:rsidR="00B724F1" w:rsidRPr="00DF1E2E" w:rsidTr="00731F55">
                        <w:trPr>
                          <w:trHeight w:val="157"/>
                        </w:trPr>
                        <w:tc>
                          <w:tcPr>
                            <w:tcW w:w="1008" w:type="pct"/>
                            <w:vMerge w:val="restart"/>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辦理臺北國際民族影展</w:t>
                            </w:r>
                          </w:p>
                        </w:tc>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辦理世界</w:t>
                            </w:r>
                            <w:r w:rsidRPr="00E56AFE">
                              <w:rPr>
                                <w:rFonts w:ascii="標楷體" w:eastAsia="標楷體" w:hAnsi="標楷體" w:hint="eastAsia"/>
                                <w:spacing w:val="-12"/>
                                <w:sz w:val="20"/>
                                <w:szCs w:val="20"/>
                              </w:rPr>
                              <w:t>民族</w:t>
                            </w:r>
                            <w:r w:rsidRPr="00DF1E2E">
                              <w:rPr>
                                <w:rFonts w:ascii="標楷體" w:eastAsia="標楷體" w:hAnsi="標楷體" w:hint="eastAsia"/>
                                <w:sz w:val="20"/>
                                <w:szCs w:val="20"/>
                              </w:rPr>
                              <w:t>影展</w:t>
                            </w: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邀請國際電影工作者來臺交流</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建立國際民族電影片單</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赴蒙藏族</w:t>
                            </w:r>
                            <w:r w:rsidRPr="00E56AFE">
                              <w:rPr>
                                <w:rFonts w:ascii="標楷體" w:eastAsia="標楷體" w:hAnsi="標楷體" w:hint="eastAsia"/>
                                <w:spacing w:val="-12"/>
                                <w:sz w:val="20"/>
                                <w:szCs w:val="20"/>
                              </w:rPr>
                              <w:t>聚居</w:t>
                            </w:r>
                            <w:r w:rsidRPr="00DF1E2E">
                              <w:rPr>
                                <w:rFonts w:ascii="標楷體" w:eastAsia="標楷體" w:hAnsi="標楷體" w:hint="eastAsia"/>
                                <w:sz w:val="20"/>
                                <w:szCs w:val="20"/>
                              </w:rPr>
                              <w:t>地區辦理影視交流活動</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辦理臺灣影展</w:t>
                            </w:r>
                          </w:p>
                        </w:tc>
                      </w:tr>
                      <w:tr w:rsidR="00B724F1" w:rsidRPr="00DF1E2E" w:rsidTr="00731F55">
                        <w:trPr>
                          <w:trHeight w:val="73"/>
                        </w:trPr>
                        <w:tc>
                          <w:tcPr>
                            <w:tcW w:w="1008" w:type="pct"/>
                            <w:vMerge/>
                            <w:tcBorders>
                              <w:top w:val="nil"/>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邀集臺灣影視人員參與交流活動</w:t>
                            </w:r>
                          </w:p>
                        </w:tc>
                      </w:tr>
                      <w:tr w:rsidR="00B724F1" w:rsidRPr="00DF1E2E" w:rsidTr="00731F55">
                        <w:trPr>
                          <w:trHeight w:val="58"/>
                        </w:trPr>
                        <w:tc>
                          <w:tcPr>
                            <w:tcW w:w="1008" w:type="pct"/>
                            <w:vMerge w:val="restart"/>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將蒙藏文化元素加入臺灣文化創意產業</w:t>
                            </w: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pacing w:val="-4"/>
                                <w:sz w:val="20"/>
                                <w:szCs w:val="20"/>
                              </w:rPr>
                              <w:t>蒙藏舞蹈、音樂、服飾設計競賽及展演</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辦理蒙藏舞蹈、音樂、服飾設計比賽</w:t>
                            </w:r>
                          </w:p>
                        </w:tc>
                      </w:tr>
                      <w:tr w:rsidR="00B724F1" w:rsidRPr="00DF1E2E" w:rsidTr="00731F55">
                        <w:trPr>
                          <w:trHeight w:val="95"/>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辦理全國各地展演</w:t>
                            </w:r>
                          </w:p>
                        </w:tc>
                      </w:tr>
                      <w:tr w:rsidR="00B724F1" w:rsidRPr="00DF1E2E" w:rsidTr="00731F55">
                        <w:trPr>
                          <w:trHeight w:val="58"/>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val="restart"/>
                            <w:tcBorders>
                              <w:top w:val="nil"/>
                              <w:left w:val="single" w:sz="4" w:space="0" w:color="auto"/>
                              <w:bottom w:val="single" w:sz="4" w:space="0" w:color="000000"/>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蒙藏藝文展演委託創作計畫</w:t>
                            </w: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委託專業藝文團隊進行展演創作</w:t>
                            </w:r>
                          </w:p>
                        </w:tc>
                      </w:tr>
                      <w:tr w:rsidR="00B724F1" w:rsidRPr="00DF1E2E" w:rsidTr="00731F55">
                        <w:trPr>
                          <w:trHeight w:val="117"/>
                        </w:trPr>
                        <w:tc>
                          <w:tcPr>
                            <w:tcW w:w="1008"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p>
                        </w:tc>
                        <w:tc>
                          <w:tcPr>
                            <w:tcW w:w="1437" w:type="pct"/>
                            <w:vMerge/>
                            <w:tcBorders>
                              <w:top w:val="nil"/>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nil"/>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辦理全國各地巡演</w:t>
                            </w:r>
                          </w:p>
                        </w:tc>
                      </w:tr>
                      <w:tr w:rsidR="00B724F1" w:rsidRPr="00DF1E2E" w:rsidTr="00731F55">
                        <w:trPr>
                          <w:trHeight w:val="134"/>
                        </w:trPr>
                        <w:tc>
                          <w:tcPr>
                            <w:tcW w:w="10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將蒙藏文化融入臺灣多元文化價值體系</w:t>
                            </w:r>
                          </w:p>
                        </w:tc>
                        <w:tc>
                          <w:tcPr>
                            <w:tcW w:w="1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724F1" w:rsidRPr="00DF1E2E" w:rsidRDefault="00B724F1" w:rsidP="00A73848">
                            <w:pPr>
                              <w:overflowPunct w:val="0"/>
                              <w:spacing w:line="0" w:lineRule="atLeast"/>
                              <w:jc w:val="both"/>
                              <w:rPr>
                                <w:rFonts w:ascii="標楷體" w:eastAsia="標楷體" w:hAnsi="標楷體"/>
                                <w:sz w:val="20"/>
                                <w:szCs w:val="20"/>
                              </w:rPr>
                            </w:pPr>
                            <w:r w:rsidRPr="00DF1E2E">
                              <w:rPr>
                                <w:rFonts w:ascii="標楷體" w:eastAsia="標楷體" w:hAnsi="標楷體" w:hint="eastAsia"/>
                                <w:sz w:val="20"/>
                                <w:szCs w:val="20"/>
                              </w:rPr>
                              <w:t>辦理「</w:t>
                            </w:r>
                            <w:r w:rsidRPr="00E56AFE">
                              <w:rPr>
                                <w:rFonts w:ascii="標楷體" w:eastAsia="標楷體" w:hAnsi="標楷體" w:hint="eastAsia"/>
                                <w:spacing w:val="-12"/>
                                <w:sz w:val="20"/>
                                <w:szCs w:val="20"/>
                              </w:rPr>
                              <w:t>成吉思汗</w:t>
                            </w:r>
                            <w:r w:rsidRPr="00DF1E2E">
                              <w:rPr>
                                <w:rFonts w:ascii="標楷體" w:eastAsia="標楷體" w:hAnsi="標楷體" w:hint="eastAsia"/>
                                <w:sz w:val="20"/>
                                <w:szCs w:val="20"/>
                              </w:rPr>
                              <w:t>講座」</w:t>
                            </w: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956DB" w:rsidRDefault="00B724F1" w:rsidP="00A73848">
                            <w:pPr>
                              <w:overflowPunct w:val="0"/>
                              <w:spacing w:line="0" w:lineRule="atLeast"/>
                              <w:jc w:val="both"/>
                              <w:rPr>
                                <w:rFonts w:ascii="標楷體" w:eastAsia="標楷體" w:hAnsi="標楷體"/>
                                <w:b/>
                                <w:sz w:val="20"/>
                                <w:szCs w:val="20"/>
                              </w:rPr>
                            </w:pPr>
                            <w:r w:rsidRPr="00DF1E2E">
                              <w:rPr>
                                <w:rFonts w:ascii="標楷體" w:eastAsia="標楷體" w:hAnsi="標楷體" w:hint="eastAsia"/>
                                <w:sz w:val="20"/>
                                <w:szCs w:val="20"/>
                              </w:rPr>
                              <w:t>與大學院校及研究機構合辦研究專題</w:t>
                            </w:r>
                          </w:p>
                        </w:tc>
                      </w:tr>
                      <w:tr w:rsidR="00B724F1" w:rsidRPr="00DF1E2E" w:rsidTr="00731F55">
                        <w:trPr>
                          <w:trHeight w:val="153"/>
                        </w:trPr>
                        <w:tc>
                          <w:tcPr>
                            <w:tcW w:w="1008"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1437"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5D6FE4" w:rsidRDefault="00B724F1" w:rsidP="00A73848">
                            <w:pPr>
                              <w:overflowPunct w:val="0"/>
                              <w:spacing w:line="0" w:lineRule="atLeast"/>
                              <w:jc w:val="both"/>
                              <w:rPr>
                                <w:rFonts w:ascii="標楷體" w:eastAsia="標楷體" w:hAnsi="標楷體"/>
                                <w:b/>
                                <w:sz w:val="20"/>
                                <w:szCs w:val="20"/>
                              </w:rPr>
                            </w:pPr>
                            <w:r w:rsidRPr="005D6FE4">
                              <w:rPr>
                                <w:rFonts w:ascii="標楷體" w:eastAsia="標楷體" w:hAnsi="標楷體" w:hint="eastAsia"/>
                                <w:sz w:val="20"/>
                                <w:szCs w:val="20"/>
                              </w:rPr>
                              <w:t>與社區大學、民間團體合作開設課程、關懷照顧在臺藏人</w:t>
                            </w:r>
                          </w:p>
                        </w:tc>
                      </w:tr>
                      <w:tr w:rsidR="00B724F1" w:rsidRPr="00DF1E2E" w:rsidTr="00731F55">
                        <w:trPr>
                          <w:trHeight w:val="58"/>
                        </w:trPr>
                        <w:tc>
                          <w:tcPr>
                            <w:tcW w:w="1008"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1437" w:type="pct"/>
                            <w:vMerge/>
                            <w:tcBorders>
                              <w:top w:val="single" w:sz="4" w:space="0" w:color="auto"/>
                              <w:left w:val="single" w:sz="4" w:space="0" w:color="auto"/>
                              <w:bottom w:val="single" w:sz="4" w:space="0" w:color="auto"/>
                              <w:right w:val="single" w:sz="4" w:space="0" w:color="auto"/>
                            </w:tcBorders>
                            <w:vAlign w:val="center"/>
                            <w:hideMark/>
                          </w:tcPr>
                          <w:p w:rsidR="00B724F1" w:rsidRPr="00DF1E2E" w:rsidRDefault="00B724F1" w:rsidP="00A73848">
                            <w:pPr>
                              <w:overflowPunct w:val="0"/>
                              <w:spacing w:line="0" w:lineRule="atLeast"/>
                              <w:rPr>
                                <w:rFonts w:ascii="標楷體" w:eastAsia="標楷體" w:hAnsi="標楷體"/>
                                <w:sz w:val="20"/>
                                <w:szCs w:val="20"/>
                              </w:rPr>
                            </w:pPr>
                          </w:p>
                        </w:tc>
                        <w:tc>
                          <w:tcPr>
                            <w:tcW w:w="2556" w:type="pct"/>
                            <w:tcBorders>
                              <w:top w:val="single" w:sz="4" w:space="0" w:color="auto"/>
                              <w:left w:val="nil"/>
                              <w:bottom w:val="single" w:sz="4" w:space="0" w:color="auto"/>
                              <w:right w:val="single" w:sz="4" w:space="0" w:color="auto"/>
                            </w:tcBorders>
                            <w:shd w:val="clear" w:color="auto" w:fill="auto"/>
                            <w:vAlign w:val="center"/>
                            <w:hideMark/>
                          </w:tcPr>
                          <w:p w:rsidR="00B724F1" w:rsidRPr="00E439AB" w:rsidRDefault="00B724F1" w:rsidP="00A73848">
                            <w:pPr>
                              <w:overflowPunct w:val="0"/>
                              <w:spacing w:line="0" w:lineRule="atLeast"/>
                              <w:jc w:val="both"/>
                              <w:rPr>
                                <w:rFonts w:ascii="標楷體" w:eastAsia="標楷體" w:hAnsi="標楷體"/>
                                <w:b/>
                                <w:sz w:val="20"/>
                                <w:szCs w:val="20"/>
                              </w:rPr>
                            </w:pPr>
                            <w:r w:rsidRPr="00E439AB">
                              <w:rPr>
                                <w:rFonts w:ascii="標楷體" w:eastAsia="標楷體" w:hAnsi="標楷體" w:hint="eastAsia"/>
                                <w:sz w:val="20"/>
                                <w:szCs w:val="20"/>
                              </w:rPr>
                              <w:t>與藝術大學或相關系所合辦傳統藝術傳習課程</w:t>
                            </w:r>
                          </w:p>
                        </w:tc>
                      </w:tr>
                      <w:tr w:rsidR="00B724F1" w:rsidRPr="00DF1E2E" w:rsidTr="00731F55">
                        <w:trPr>
                          <w:trHeight w:val="58"/>
                        </w:trPr>
                        <w:tc>
                          <w:tcPr>
                            <w:tcW w:w="5000" w:type="pct"/>
                            <w:gridSpan w:val="3"/>
                            <w:vAlign w:val="center"/>
                          </w:tcPr>
                          <w:p w:rsidR="00B724F1" w:rsidRPr="005956DB" w:rsidRDefault="00B724F1" w:rsidP="00A73848">
                            <w:pPr>
                              <w:overflowPunct w:val="0"/>
                              <w:spacing w:line="0" w:lineRule="atLeast"/>
                              <w:ind w:leftChars="-17" w:left="-41"/>
                              <w:rPr>
                                <w:rFonts w:ascii="標楷體" w:eastAsia="標楷體" w:hAnsi="標楷體" w:cs="標楷體"/>
                                <w:color w:val="000000"/>
                                <w:sz w:val="18"/>
                                <w:szCs w:val="18"/>
                              </w:rPr>
                            </w:pPr>
                            <w:r>
                              <w:rPr>
                                <w:rFonts w:ascii="標楷體" w:eastAsia="標楷體" w:hAnsi="標楷體" w:cs="標楷體" w:hint="eastAsia"/>
                                <w:color w:val="000000"/>
                                <w:sz w:val="18"/>
                                <w:szCs w:val="18"/>
                              </w:rPr>
                              <w:t>資料來源：</w:t>
                            </w:r>
                            <w:r>
                              <w:rPr>
                                <w:rFonts w:ascii="標楷體" w:eastAsia="標楷體" w:hAnsi="標楷體" w:cs="標楷體"/>
                                <w:color w:val="000000"/>
                                <w:sz w:val="18"/>
                                <w:szCs w:val="18"/>
                              </w:rPr>
                              <w:t>整理自蒙藏中心提供資料。</w:t>
                            </w:r>
                          </w:p>
                        </w:tc>
                      </w:tr>
                    </w:tbl>
                    <w:p w:rsidR="00B724F1" w:rsidRDefault="00B724F1" w:rsidP="00731F55"/>
                  </w:txbxContent>
                </v:textbox>
                <w10:wrap type="square" anchorx="margin" anchory="margin"/>
              </v:shape>
            </w:pict>
          </mc:Fallback>
        </mc:AlternateContent>
      </w:r>
      <w:r w:rsidR="004512CC" w:rsidRPr="00AC014A">
        <w:rPr>
          <w:rFonts w:ascii="標楷體" w:eastAsia="標楷體" w:hAnsi="標楷體" w:hint="eastAsia"/>
          <w:b/>
          <w:szCs w:val="24"/>
        </w:rPr>
        <w:t>1.</w:t>
      </w:r>
      <w:r w:rsidR="00DB77CC" w:rsidRPr="00AC014A">
        <w:rPr>
          <w:rFonts w:ascii="標楷體" w:eastAsia="標楷體" w:hAnsi="標楷體" w:hint="eastAsia"/>
          <w:b/>
          <w:szCs w:val="24"/>
        </w:rPr>
        <w:t xml:space="preserve">　</w:t>
      </w:r>
      <w:r w:rsidR="006075D2" w:rsidRPr="00AC014A">
        <w:rPr>
          <w:rFonts w:ascii="標楷體" w:eastAsia="標楷體" w:hAnsi="標楷體" w:hint="eastAsia"/>
          <w:b/>
          <w:szCs w:val="24"/>
          <w:lang w:val="x-none"/>
        </w:rPr>
        <w:t>辦理海洋與高山、草原多元民族文化對話社會發展計畫，年度預算與計畫年度經費需求差距甚遠，致年度施政計畫之部分工作項目無法執行</w:t>
      </w:r>
      <w:r w:rsidR="006075D2" w:rsidRPr="00AC014A">
        <w:rPr>
          <w:rFonts w:ascii="標楷體" w:eastAsia="標楷體" w:hAnsi="標楷體" w:hint="eastAsia"/>
          <w:b/>
          <w:kern w:val="0"/>
          <w:szCs w:val="24"/>
        </w:rPr>
        <w:t>：</w:t>
      </w:r>
      <w:r w:rsidR="006075D2" w:rsidRPr="00AC014A">
        <w:rPr>
          <w:rFonts w:ascii="標楷體" w:eastAsia="標楷體" w:hAnsi="標楷體" w:hint="eastAsia"/>
          <w:spacing w:val="-2"/>
          <w:kern w:val="0"/>
          <w:szCs w:val="24"/>
        </w:rPr>
        <w:t>依行政院所屬各機關中長程個案計畫編審要點第4點第3款規定，中長程個案計畫之擬訂，應參酌各機關資源能力，事前進行整體資源盤點，瞭解內外環境變遷趨勢及市場供需情形，設定具體目標，評估財源籌措方式及民間參與之可行性，訂定實施策略、方法、分期</w:t>
      </w:r>
      <w:r w:rsidR="00EE50C3" w:rsidRPr="00AC014A">
        <w:rPr>
          <w:rFonts w:ascii="標楷體" w:eastAsia="標楷體" w:hAnsi="標楷體" w:hint="eastAsia"/>
          <w:spacing w:val="-2"/>
          <w:kern w:val="0"/>
          <w:szCs w:val="24"/>
        </w:rPr>
        <w:t>（</w:t>
      </w:r>
      <w:r w:rsidR="006075D2" w:rsidRPr="00AC014A">
        <w:rPr>
          <w:rFonts w:ascii="標楷體" w:eastAsia="標楷體" w:hAnsi="標楷體" w:hint="eastAsia"/>
          <w:spacing w:val="-2"/>
          <w:kern w:val="0"/>
          <w:szCs w:val="24"/>
        </w:rPr>
        <w:t>年</w:t>
      </w:r>
      <w:r w:rsidR="00EE50C3" w:rsidRPr="00AC014A">
        <w:rPr>
          <w:rFonts w:ascii="標楷體" w:eastAsia="標楷體" w:hAnsi="標楷體" w:hint="eastAsia"/>
          <w:spacing w:val="-2"/>
          <w:kern w:val="0"/>
          <w:szCs w:val="24"/>
        </w:rPr>
        <w:t>）</w:t>
      </w:r>
      <w:r w:rsidR="006075D2" w:rsidRPr="00AC014A">
        <w:rPr>
          <w:rFonts w:ascii="標楷體" w:eastAsia="標楷體" w:hAnsi="標楷體" w:hint="eastAsia"/>
          <w:spacing w:val="-2"/>
          <w:kern w:val="0"/>
          <w:szCs w:val="24"/>
        </w:rPr>
        <w:t>實施計畫及經費需求。</w:t>
      </w:r>
      <w:r w:rsidR="001F74B6" w:rsidRPr="00AC014A">
        <w:rPr>
          <w:rFonts w:ascii="標楷體" w:eastAsia="標楷體" w:hAnsi="標楷體" w:hint="eastAsia"/>
          <w:spacing w:val="-2"/>
          <w:kern w:val="0"/>
          <w:szCs w:val="24"/>
        </w:rPr>
        <w:t>同要點第1</w:t>
      </w:r>
      <w:r w:rsidR="001F74B6" w:rsidRPr="00AC014A">
        <w:rPr>
          <w:rFonts w:ascii="標楷體" w:eastAsia="標楷體" w:hAnsi="標楷體"/>
          <w:spacing w:val="-2"/>
          <w:kern w:val="0"/>
          <w:szCs w:val="24"/>
        </w:rPr>
        <w:t>3</w:t>
      </w:r>
      <w:r w:rsidR="001F74B6" w:rsidRPr="00AC014A">
        <w:rPr>
          <w:rFonts w:ascii="標楷體" w:eastAsia="標楷體" w:hAnsi="標楷體" w:hint="eastAsia"/>
          <w:spacing w:val="-2"/>
          <w:kern w:val="0"/>
          <w:szCs w:val="24"/>
        </w:rPr>
        <w:t>點第1項規定，</w:t>
      </w:r>
      <w:r w:rsidR="006075D2" w:rsidRPr="00AC014A">
        <w:rPr>
          <w:rFonts w:ascii="標楷體" w:eastAsia="標楷體" w:hAnsi="標楷體" w:hint="eastAsia"/>
          <w:spacing w:val="-2"/>
          <w:kern w:val="0"/>
          <w:szCs w:val="24"/>
        </w:rPr>
        <w:t>中長程個案計畫應納入施政計畫辦理，並逐年檢討其績效，必要時得修正或終止。文化部為鼓勵不同文化間之對話，促成民族之間相互尊重，研提「海洋與高山、草原多元民族文化對話社會發展計畫」，計畫期程為111至116年度，總經費3億1,400萬元，報經行政院於110年6月25日函復，請該部本於權責自行核處。嗣經該部依行政院所屬各機關中長程個案計畫編審要點規定，於110年7月9日核定同意辦理，並納入111及112年度施政計畫，包含「辦理臺北國際民族影展」等3項執行策略、「辦理世界民族影展」等6項子計畫及「邀請國際電影工作者來臺交流」等15項工作項目。惟查該計畫經行政院檢送審查意見，核復本於權責自行核處，該部未依行政院函復之審查意見，辦理計畫內容修正，爭取相關預算額度，雖於110年7月9日陳經部長核定辦理，然111及112年度預算僅分別編列599萬餘元及753萬餘元，與該計畫所列年度經費需求之5,400萬元及5,200萬元，差距達4,800萬餘元及4,446萬餘元，致「邀請國際電影工作者來臺交流」等11項工作項目未編列預算而無法執行（表</w:t>
      </w:r>
      <w:r w:rsidR="00B06DC5" w:rsidRPr="00AC014A">
        <w:rPr>
          <w:rFonts w:ascii="標楷體" w:eastAsia="標楷體" w:hAnsi="標楷體" w:hint="eastAsia"/>
          <w:spacing w:val="-2"/>
          <w:kern w:val="0"/>
          <w:szCs w:val="24"/>
        </w:rPr>
        <w:t>2</w:t>
      </w:r>
      <w:r w:rsidR="00B06DC5" w:rsidRPr="00AC014A">
        <w:rPr>
          <w:rFonts w:ascii="標楷體" w:eastAsia="標楷體" w:hAnsi="標楷體"/>
          <w:spacing w:val="-2"/>
          <w:kern w:val="0"/>
          <w:szCs w:val="24"/>
        </w:rPr>
        <w:t>8</w:t>
      </w:r>
      <w:r w:rsidR="006075D2" w:rsidRPr="00AC014A">
        <w:rPr>
          <w:rFonts w:ascii="標楷體" w:eastAsia="標楷體" w:hAnsi="標楷體" w:hint="eastAsia"/>
          <w:spacing w:val="-2"/>
          <w:kern w:val="0"/>
          <w:szCs w:val="24"/>
        </w:rPr>
        <w:t>），</w:t>
      </w:r>
      <w:r w:rsidR="006075D2" w:rsidRPr="00AC014A">
        <w:rPr>
          <w:rFonts w:ascii="標楷體" w:eastAsia="標楷體" w:hAnsi="標楷體" w:hint="eastAsia"/>
          <w:kern w:val="0"/>
          <w:szCs w:val="24"/>
        </w:rPr>
        <w:t>經函請文化部檢討改善。據復：將逐年檢討計畫績效，並衡酌業務人力，持續爭取預算及所需人力，辦理各工作項目，增進臺灣多元文化內涵發展。</w:t>
      </w:r>
    </w:p>
    <w:p w:rsidR="004512CC" w:rsidRPr="00AC014A" w:rsidRDefault="00A75D2F" w:rsidP="00E062DE">
      <w:pPr>
        <w:overflowPunct w:val="0"/>
        <w:snapToGrid w:val="0"/>
        <w:spacing w:line="440" w:lineRule="exact"/>
        <w:ind w:firstLineChars="450" w:firstLine="1081"/>
        <w:jc w:val="both"/>
        <w:rPr>
          <w:rFonts w:ascii="標楷體" w:eastAsia="標楷體" w:hAnsi="標楷體"/>
          <w:b/>
          <w:sz w:val="28"/>
          <w:szCs w:val="28"/>
        </w:rPr>
      </w:pPr>
      <w:r w:rsidRPr="00AC014A">
        <w:rPr>
          <w:rFonts w:ascii="標楷體" w:eastAsia="標楷體" w:hAnsi="標楷體" w:hint="eastAsia"/>
          <w:b/>
          <w:szCs w:val="24"/>
        </w:rPr>
        <w:t>2.</w:t>
      </w:r>
      <w:r w:rsidR="00DB77CC" w:rsidRPr="00AC014A">
        <w:rPr>
          <w:rFonts w:ascii="標楷體" w:eastAsia="標楷體" w:hAnsi="標楷體" w:hint="eastAsia"/>
          <w:b/>
          <w:szCs w:val="24"/>
        </w:rPr>
        <w:t xml:space="preserve">　</w:t>
      </w:r>
      <w:r w:rsidR="00364491" w:rsidRPr="00AC014A">
        <w:rPr>
          <w:rFonts w:ascii="標楷體" w:eastAsia="標楷體" w:hAnsi="標楷體" w:hint="eastAsia"/>
          <w:b/>
          <w:szCs w:val="24"/>
        </w:rPr>
        <w:t>部分館藏文物經管數量與產籍登記資料未符，或數位化及內容詮釋作業尚待辦理</w:t>
      </w:r>
      <w:r w:rsidR="00364491" w:rsidRPr="00AC014A">
        <w:rPr>
          <w:rFonts w:ascii="標楷體" w:eastAsia="標楷體" w:hAnsi="標楷體" w:hint="eastAsia"/>
          <w:b/>
          <w:kern w:val="0"/>
          <w:szCs w:val="24"/>
        </w:rPr>
        <w:t>：</w:t>
      </w:r>
      <w:r w:rsidR="00364491" w:rsidRPr="00AC014A">
        <w:rPr>
          <w:rFonts w:ascii="標楷體" w:eastAsia="標楷體" w:hAnsi="標楷體" w:hint="eastAsia"/>
          <w:kern w:val="0"/>
          <w:szCs w:val="24"/>
        </w:rPr>
        <w:t>蒙藏中心設有蒙藏文化館，辦理蒙藏文物典藏、展示及推廣蒙藏文化。經查館藏文物管理情形，核有：</w:t>
      </w:r>
      <w:r w:rsidR="00364491" w:rsidRPr="00AC014A">
        <w:rPr>
          <w:rFonts w:ascii="標楷體" w:eastAsia="標楷體" w:hAnsi="標楷體" w:hint="eastAsia"/>
          <w:kern w:val="0"/>
          <w:szCs w:val="24"/>
          <w:lang w:val="x-none"/>
        </w:rPr>
        <w:t>（1）截至113年2月23日止，蒙藏中心帳列館藏文物登載數量為2,615件，惟館藏文物實際數量9</w:t>
      </w:r>
      <w:r w:rsidR="00364491" w:rsidRPr="00AC014A">
        <w:rPr>
          <w:rFonts w:ascii="標楷體" w:eastAsia="標楷體" w:hAnsi="標楷體"/>
          <w:kern w:val="0"/>
          <w:szCs w:val="24"/>
          <w:lang w:val="x-none"/>
        </w:rPr>
        <w:t>,155</w:t>
      </w:r>
      <w:r w:rsidR="00364491" w:rsidRPr="00AC014A">
        <w:rPr>
          <w:rFonts w:ascii="標楷體" w:eastAsia="標楷體" w:hAnsi="標楷體" w:hint="eastAsia"/>
          <w:kern w:val="0"/>
          <w:szCs w:val="24"/>
          <w:lang w:val="x-none"/>
        </w:rPr>
        <w:t>件，其中館藏章嘉大師文物315件及照</w:t>
      </w:r>
      <w:r w:rsidR="00EE50C3" w:rsidRPr="00AC014A">
        <w:rPr>
          <w:rFonts w:ascii="標楷體" w:eastAsia="標楷體" w:hAnsi="標楷體" w:hint="eastAsia"/>
          <w:kern w:val="0"/>
          <w:szCs w:val="24"/>
          <w:lang w:val="x-none"/>
        </w:rPr>
        <w:t>（</w:t>
      </w:r>
      <w:r w:rsidR="00364491" w:rsidRPr="00AC014A">
        <w:rPr>
          <w:rFonts w:ascii="標楷體" w:eastAsia="標楷體" w:hAnsi="標楷體" w:hint="eastAsia"/>
          <w:kern w:val="0"/>
          <w:szCs w:val="24"/>
          <w:lang w:val="x-none"/>
        </w:rPr>
        <w:t>底</w:t>
      </w:r>
      <w:r w:rsidR="00EE50C3" w:rsidRPr="00AC014A">
        <w:rPr>
          <w:rFonts w:ascii="標楷體" w:eastAsia="標楷體" w:hAnsi="標楷體" w:hint="eastAsia"/>
          <w:kern w:val="0"/>
          <w:szCs w:val="24"/>
          <w:lang w:val="x-none"/>
        </w:rPr>
        <w:t>）</w:t>
      </w:r>
      <w:r w:rsidR="00364491" w:rsidRPr="00AC014A">
        <w:rPr>
          <w:rFonts w:ascii="標楷體" w:eastAsia="標楷體" w:hAnsi="標楷體" w:hint="eastAsia"/>
          <w:kern w:val="0"/>
          <w:szCs w:val="24"/>
          <w:lang w:val="x-none"/>
        </w:rPr>
        <w:t>片影像文物6,225件，合計6,540件未辦理財產產籍登記。據該中心說明，主要係屬藏傳佛教世代傳承法物及宗教性質人體遺物等原因，致無法完成財產產籍登記作業</w:t>
      </w:r>
      <w:r w:rsidR="00364491" w:rsidRPr="00AC014A">
        <w:rPr>
          <w:rFonts w:ascii="標楷體" w:eastAsia="標楷體" w:hAnsi="標楷體" w:hint="eastAsia"/>
          <w:kern w:val="0"/>
          <w:szCs w:val="24"/>
        </w:rPr>
        <w:t>；（2）蒙藏中心為提升館藏文物圖像之保存、數位加值應用及內容完整性，辦理文物數位化作業，並邀請相關領域專家學者協助進行文物內容詮釋作業，惟截至113年2月23日止，帳列館藏文物計2,615件，其中未完成數位化者計533件，未完成內容詮釋者計2,520件，主要係囿於經費及人力不足所致</w:t>
      </w:r>
      <w:r w:rsidR="00364491" w:rsidRPr="00AC014A">
        <w:rPr>
          <w:rFonts w:ascii="標楷體" w:eastAsia="標楷體" w:hAnsi="標楷體" w:hint="eastAsia"/>
          <w:kern w:val="0"/>
          <w:szCs w:val="24"/>
          <w:lang w:val="x-none"/>
        </w:rPr>
        <w:t>等情事</w:t>
      </w:r>
      <w:r w:rsidR="00364491" w:rsidRPr="00AC014A">
        <w:rPr>
          <w:rFonts w:ascii="標楷體" w:eastAsia="標楷體" w:hAnsi="標楷體"/>
          <w:bCs/>
          <w:kern w:val="0"/>
          <w:szCs w:val="24"/>
        </w:rPr>
        <w:t>，</w:t>
      </w:r>
      <w:r w:rsidR="00364491" w:rsidRPr="00AC014A">
        <w:rPr>
          <w:rFonts w:ascii="標楷體" w:eastAsia="標楷體" w:hAnsi="標楷體" w:hint="eastAsia"/>
          <w:bCs/>
          <w:kern w:val="0"/>
          <w:szCs w:val="24"/>
        </w:rPr>
        <w:t>經函請文化部</w:t>
      </w:r>
      <w:r w:rsidR="00364491" w:rsidRPr="00AC014A">
        <w:rPr>
          <w:rFonts w:ascii="標楷體" w:eastAsia="標楷體" w:hAnsi="標楷體" w:hint="eastAsia"/>
          <w:kern w:val="0"/>
          <w:szCs w:val="24"/>
        </w:rPr>
        <w:t>檢討改善</w:t>
      </w:r>
      <w:r w:rsidR="00364491" w:rsidRPr="00AC014A">
        <w:rPr>
          <w:rFonts w:ascii="標楷體" w:eastAsia="標楷體" w:hAnsi="標楷體" w:hint="eastAsia"/>
          <w:bCs/>
          <w:kern w:val="0"/>
          <w:szCs w:val="24"/>
        </w:rPr>
        <w:t>。據復：（1）將於113年6月召開文物審議會議，邀集國內專家學者共同研商合宜之辦理方式；（2）將持續搭配特展陸續辦理文物數位化建置、線上環景展覽及多媒體影片建置等文物數位化作業，並積極爭取年度經費，持續邀請蒙藏及宗教相關領域專家學者協助，逐年分批辦理文物詮釋作業。</w:t>
      </w:r>
    </w:p>
    <w:p w:rsidR="00DC35C9" w:rsidRPr="00AC014A" w:rsidRDefault="008D7F4D" w:rsidP="00E062DE">
      <w:pPr>
        <w:pStyle w:val="3"/>
        <w:keepNext w:val="0"/>
        <w:overflowPunct w:val="0"/>
        <w:snapToGrid w:val="0"/>
        <w:spacing w:beforeLines="20" w:before="84" w:afterLines="20" w:after="84" w:line="440" w:lineRule="exact"/>
        <w:ind w:firstLineChars="100" w:firstLine="320"/>
        <w:jc w:val="both"/>
        <w:rPr>
          <w:rFonts w:ascii="標楷體" w:eastAsia="標楷體" w:hAnsi="標楷體"/>
          <w:bCs w:val="0"/>
          <w:sz w:val="32"/>
          <w:szCs w:val="32"/>
        </w:rPr>
      </w:pPr>
      <w:r w:rsidRPr="00AC014A">
        <w:rPr>
          <w:rFonts w:ascii="標楷體" w:eastAsia="標楷體" w:hAnsi="標楷體" w:hint="eastAsia"/>
          <w:bCs w:val="0"/>
          <w:sz w:val="32"/>
          <w:szCs w:val="32"/>
        </w:rPr>
        <w:t>四</w:t>
      </w:r>
      <w:r w:rsidR="00DC35C9" w:rsidRPr="00AC014A">
        <w:rPr>
          <w:rFonts w:ascii="標楷體" w:eastAsia="標楷體" w:hAnsi="標楷體" w:hint="eastAsia"/>
          <w:bCs w:val="0"/>
          <w:sz w:val="32"/>
          <w:szCs w:val="32"/>
        </w:rPr>
        <w:t>、</w:t>
      </w:r>
      <w:r w:rsidR="00FD6707" w:rsidRPr="00AC014A">
        <w:rPr>
          <w:rFonts w:ascii="標楷體" w:eastAsia="標楷體" w:hAnsi="標楷體" w:hint="eastAsia"/>
          <w:bCs w:val="0"/>
          <w:sz w:val="32"/>
          <w:szCs w:val="32"/>
        </w:rPr>
        <w:t>1</w:t>
      </w:r>
      <w:r w:rsidR="008958B6" w:rsidRPr="00AC014A">
        <w:rPr>
          <w:rFonts w:ascii="標楷體" w:eastAsia="標楷體" w:hAnsi="標楷體" w:hint="eastAsia"/>
          <w:bCs w:val="0"/>
          <w:sz w:val="32"/>
          <w:szCs w:val="32"/>
        </w:rPr>
        <w:t>1</w:t>
      </w:r>
      <w:r w:rsidR="00961730" w:rsidRPr="00AC014A">
        <w:rPr>
          <w:rFonts w:ascii="標楷體" w:eastAsia="標楷體" w:hAnsi="標楷體"/>
          <w:bCs w:val="0"/>
          <w:sz w:val="32"/>
          <w:szCs w:val="32"/>
        </w:rPr>
        <w:t>1</w:t>
      </w:r>
      <w:r w:rsidR="00DC35C9" w:rsidRPr="00AC014A">
        <w:rPr>
          <w:rFonts w:ascii="標楷體" w:eastAsia="標楷體" w:hAnsi="標楷體" w:hint="eastAsia"/>
          <w:bCs w:val="0"/>
          <w:sz w:val="32"/>
          <w:szCs w:val="32"/>
        </w:rPr>
        <w:t>年度重要審核意見追蹤查核情形</w:t>
      </w:r>
    </w:p>
    <w:p w:rsidR="00CB6FEE" w:rsidRPr="00AC014A" w:rsidRDefault="00CD143B" w:rsidP="00E062DE">
      <w:pPr>
        <w:spacing w:line="440" w:lineRule="exact"/>
        <w:ind w:firstLineChars="200" w:firstLine="480"/>
        <w:rPr>
          <w:rFonts w:ascii="標楷體" w:eastAsia="標楷體" w:hAnsi="標楷體"/>
          <w:szCs w:val="28"/>
        </w:rPr>
      </w:pPr>
      <w:r w:rsidRPr="00AC014A">
        <w:rPr>
          <w:rFonts w:ascii="標楷體" w:eastAsia="標楷體" w:hAnsi="標楷體"/>
          <w:b/>
          <w:bCs/>
          <w:noProof/>
        </w:rPr>
        <mc:AlternateContent>
          <mc:Choice Requires="wps">
            <w:drawing>
              <wp:anchor distT="0" distB="0" distL="114300" distR="114300" simplePos="0" relativeHeight="251663872" behindDoc="0" locked="0" layoutInCell="1" allowOverlap="1" wp14:anchorId="6493C98D" wp14:editId="14A80E60">
                <wp:simplePos x="0" y="0"/>
                <wp:positionH relativeFrom="margin">
                  <wp:posOffset>-92075</wp:posOffset>
                </wp:positionH>
                <wp:positionV relativeFrom="margin">
                  <wp:posOffset>5109845</wp:posOffset>
                </wp:positionV>
                <wp:extent cx="6464300" cy="3834130"/>
                <wp:effectExtent l="0" t="0" r="0" b="0"/>
                <wp:wrapSquare wrapText="bothSides"/>
                <wp:docPr id="28" name="文字方塊 28"/>
                <wp:cNvGraphicFramePr/>
                <a:graphic xmlns:a="http://schemas.openxmlformats.org/drawingml/2006/main">
                  <a:graphicData uri="http://schemas.microsoft.com/office/word/2010/wordprocessingShape">
                    <wps:wsp>
                      <wps:cNvSpPr txBox="1"/>
                      <wps:spPr>
                        <a:xfrm>
                          <a:off x="0" y="0"/>
                          <a:ext cx="6464300" cy="3834130"/>
                        </a:xfrm>
                        <a:prstGeom prst="rect">
                          <a:avLst/>
                        </a:prstGeom>
                        <a:solidFill>
                          <a:sysClr val="window" lastClr="FFFFFF"/>
                        </a:solidFill>
                        <a:ln w="6350">
                          <a:noFill/>
                        </a:ln>
                        <a:effectLst/>
                      </wps:spPr>
                      <wps:txbx>
                        <w:txbxContent>
                          <w:p w:rsidR="00B724F1" w:rsidRDefault="00B724F1" w:rsidP="00E062DE">
                            <w:pPr>
                              <w:tabs>
                                <w:tab w:val="left" w:pos="8280"/>
                              </w:tabs>
                              <w:adjustRightInd w:val="0"/>
                              <w:snapToGrid w:val="0"/>
                              <w:spacing w:afterLines="20" w:after="84" w:line="320" w:lineRule="exact"/>
                              <w:jc w:val="center"/>
                              <w:rPr>
                                <w:rFonts w:ascii="標楷體" w:eastAsia="標楷體" w:hAnsi="標楷體"/>
                                <w:b/>
                                <w:szCs w:val="24"/>
                              </w:rPr>
                            </w:pPr>
                            <w:r w:rsidRPr="00876E6E">
                              <w:rPr>
                                <w:rFonts w:ascii="標楷體" w:eastAsia="標楷體" w:hAnsi="標楷體" w:hint="eastAsia"/>
                                <w:b/>
                                <w:color w:val="000000"/>
                                <w:szCs w:val="24"/>
                              </w:rPr>
                              <w:t>表</w:t>
                            </w:r>
                            <w:r>
                              <w:rPr>
                                <w:rFonts w:ascii="標楷體" w:eastAsia="標楷體" w:hAnsi="標楷體" w:hint="eastAsia"/>
                                <w:b/>
                                <w:color w:val="000000"/>
                                <w:szCs w:val="24"/>
                              </w:rPr>
                              <w:t>29</w:t>
                            </w:r>
                            <w:r>
                              <w:rPr>
                                <w:rFonts w:ascii="標楷體" w:eastAsia="標楷體" w:hAnsi="標楷體" w:hint="eastAsia"/>
                                <w:b/>
                                <w:szCs w:val="24"/>
                              </w:rPr>
                              <w:t xml:space="preserve">　</w:t>
                            </w:r>
                            <w:r w:rsidRPr="009F750A">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1</w:t>
                            </w:r>
                            <w:r w:rsidRPr="009F750A">
                              <w:rPr>
                                <w:rFonts w:ascii="標楷體" w:eastAsia="標楷體" w:hAnsi="標楷體" w:hint="eastAsia"/>
                                <w:b/>
                                <w:szCs w:val="24"/>
                              </w:rPr>
                              <w:t>年度審核報告所列文化部主管普通公務相關重要審核意見覆核辦理情形</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37"/>
                              <w:gridCol w:w="2914"/>
                            </w:tblGrid>
                            <w:tr w:rsidR="00B724F1" w:rsidRPr="00044B55" w:rsidTr="005A6742">
                              <w:trPr>
                                <w:trHeight w:val="290"/>
                              </w:trPr>
                              <w:tc>
                                <w:tcPr>
                                  <w:tcW w:w="7037"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E062DE">
                                  <w:pPr>
                                    <w:widowControl/>
                                    <w:tabs>
                                      <w:tab w:val="left" w:pos="8280"/>
                                    </w:tabs>
                                    <w:spacing w:line="330" w:lineRule="exact"/>
                                    <w:jc w:val="center"/>
                                    <w:rPr>
                                      <w:rFonts w:ascii="標楷體" w:eastAsia="標楷體" w:hAnsi="標楷體"/>
                                      <w:sz w:val="20"/>
                                      <w:szCs w:val="20"/>
                                    </w:rPr>
                                  </w:pPr>
                                  <w:r w:rsidRPr="00044B55">
                                    <w:rPr>
                                      <w:rFonts w:ascii="標楷體" w:eastAsia="標楷體" w:hAnsi="標楷體" w:hint="eastAsia"/>
                                      <w:sz w:val="20"/>
                                      <w:szCs w:val="20"/>
                                    </w:rPr>
                                    <w:t>重要審核意見標題</w:t>
                                  </w:r>
                                </w:p>
                              </w:tc>
                              <w:tc>
                                <w:tcPr>
                                  <w:tcW w:w="2914"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E062DE">
                                  <w:pPr>
                                    <w:widowControl/>
                                    <w:tabs>
                                      <w:tab w:val="left" w:pos="8280"/>
                                    </w:tabs>
                                    <w:spacing w:line="330" w:lineRule="exact"/>
                                    <w:jc w:val="center"/>
                                    <w:rPr>
                                      <w:rFonts w:ascii="標楷體" w:eastAsia="標楷體" w:hAnsi="標楷體"/>
                                      <w:sz w:val="20"/>
                                      <w:szCs w:val="20"/>
                                    </w:rPr>
                                  </w:pPr>
                                  <w:r w:rsidRPr="00044B55">
                                    <w:rPr>
                                      <w:rFonts w:ascii="標楷體" w:eastAsia="標楷體" w:hAnsi="標楷體" w:hint="eastAsia"/>
                                      <w:sz w:val="20"/>
                                      <w:szCs w:val="20"/>
                                    </w:rPr>
                                    <w:t>說明</w:t>
                                  </w:r>
                                </w:p>
                              </w:tc>
                            </w:tr>
                            <w:tr w:rsidR="00B724F1" w:rsidRPr="00044B55" w:rsidTr="005A6742">
                              <w:trPr>
                                <w:trHeight w:val="291"/>
                              </w:trPr>
                              <w:tc>
                                <w:tcPr>
                                  <w:tcW w:w="7037" w:type="dxa"/>
                                  <w:tcBorders>
                                    <w:top w:val="single" w:sz="4" w:space="0" w:color="auto"/>
                                    <w:left w:val="single" w:sz="4" w:space="0" w:color="auto"/>
                                    <w:bottom w:val="single" w:sz="4" w:space="0" w:color="auto"/>
                                    <w:right w:val="nil"/>
                                  </w:tcBorders>
                                  <w:shd w:val="clear" w:color="auto" w:fill="auto"/>
                                  <w:vAlign w:val="center"/>
                                </w:tcPr>
                                <w:p w:rsidR="00B724F1" w:rsidRPr="00044B55" w:rsidRDefault="00B724F1" w:rsidP="00E133B9">
                                  <w:pPr>
                                    <w:widowControl/>
                                    <w:tabs>
                                      <w:tab w:val="left" w:pos="8280"/>
                                    </w:tabs>
                                    <w:spacing w:line="0" w:lineRule="atLeast"/>
                                    <w:rPr>
                                      <w:rFonts w:ascii="標楷體" w:eastAsia="標楷體" w:hAnsi="標楷體"/>
                                      <w:b/>
                                      <w:sz w:val="20"/>
                                      <w:szCs w:val="20"/>
                                    </w:rPr>
                                  </w:pPr>
                                  <w:r w:rsidRPr="00044B55">
                                    <w:rPr>
                                      <w:rFonts w:ascii="標楷體" w:eastAsia="標楷體" w:hAnsi="標楷體" w:hint="eastAsia"/>
                                      <w:b/>
                                      <w:noProof/>
                                      <w:sz w:val="20"/>
                                      <w:szCs w:val="20"/>
                                    </w:rPr>
                                    <w:t>已研謀改善或依改善措施持續辦理</w:t>
                                  </w:r>
                                </w:p>
                              </w:tc>
                              <w:tc>
                                <w:tcPr>
                                  <w:tcW w:w="2914" w:type="dxa"/>
                                  <w:tcBorders>
                                    <w:top w:val="single" w:sz="4" w:space="0" w:color="auto"/>
                                    <w:left w:val="nil"/>
                                    <w:bottom w:val="single" w:sz="4" w:space="0" w:color="auto"/>
                                    <w:right w:val="single" w:sz="4" w:space="0" w:color="auto"/>
                                  </w:tcBorders>
                                  <w:shd w:val="clear" w:color="auto" w:fill="auto"/>
                                  <w:vAlign w:val="center"/>
                                </w:tcPr>
                                <w:p w:rsidR="00B724F1" w:rsidRPr="00044B55" w:rsidRDefault="00B724F1" w:rsidP="00E133B9">
                                  <w:pPr>
                                    <w:widowControl/>
                                    <w:tabs>
                                      <w:tab w:val="left" w:pos="8280"/>
                                    </w:tabs>
                                    <w:spacing w:line="0" w:lineRule="atLeast"/>
                                    <w:jc w:val="both"/>
                                    <w:rPr>
                                      <w:rFonts w:ascii="標楷體" w:eastAsia="標楷體" w:hAnsi="標楷體"/>
                                      <w:b/>
                                      <w:sz w:val="20"/>
                                      <w:szCs w:val="20"/>
                                    </w:rPr>
                                  </w:pPr>
                                </w:p>
                              </w:tc>
                            </w:tr>
                            <w:tr w:rsidR="00B724F1" w:rsidRPr="00044B55" w:rsidTr="00C3134A">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Pr>
                                      <w:rFonts w:ascii="標楷體" w:eastAsia="標楷體" w:hAnsi="標楷體" w:hint="eastAsia"/>
                                      <w:noProof/>
                                      <w:sz w:val="20"/>
                                      <w:szCs w:val="20"/>
                                    </w:rPr>
                                    <w:t>（一）</w:t>
                                  </w:r>
                                  <w:r w:rsidRPr="00044B55">
                                    <w:rPr>
                                      <w:rFonts w:ascii="標楷體" w:eastAsia="標楷體" w:hAnsi="標楷體" w:hint="eastAsia"/>
                                      <w:noProof/>
                                      <w:sz w:val="20"/>
                                      <w:szCs w:val="20"/>
                                    </w:rPr>
                                    <w:t>推動國家語言整體發展方案，強化國家語言之活用及永續發展，惟間有未落實管考機制、未訂定馬祖語與臺灣手語師資培育聘用辦法、公視臺語臺頻道觀看次數下降等情事，允宜儘速檢討辦理。</w:t>
                                  </w:r>
                                </w:p>
                              </w:tc>
                              <w:tc>
                                <w:tcPr>
                                  <w:tcW w:w="2914" w:type="dxa"/>
                                  <w:vMerge w:val="restart"/>
                                  <w:tcBorders>
                                    <w:top w:val="single" w:sz="4" w:space="0" w:color="auto"/>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二</w:t>
                                  </w:r>
                                  <w:r w:rsidRPr="00C526A5">
                                    <w:rPr>
                                      <w:rFonts w:ascii="標楷體" w:eastAsia="標楷體" w:hAnsi="標楷體" w:hint="eastAsia"/>
                                      <w:noProof/>
                                      <w:sz w:val="20"/>
                                      <w:szCs w:val="20"/>
                                    </w:rPr>
                                    <w:t>）</w:t>
                                  </w:r>
                                  <w:r w:rsidRPr="00C526A5">
                                    <w:rPr>
                                      <w:rFonts w:ascii="標楷體" w:eastAsia="標楷體" w:hAnsi="標楷體" w:hint="eastAsia"/>
                                      <w:noProof/>
                                      <w:spacing w:val="-2"/>
                                      <w:sz w:val="20"/>
                                      <w:szCs w:val="20"/>
                                    </w:rPr>
                                    <w:t>文化部辦理臺北時裝週推動時尚文化輸出，惟受疫情影響總效益下降，或委託藝文勞務採購逾履約期限始變更契約增減施作項目，或補助赴國外時裝週參展案件集中特定特色等情，允宜研謀改善，以提升時尚產業經濟效益。</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rPr>
                                <w:trHeight w:val="1281"/>
                              </w:trPr>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三</w:t>
                                  </w:r>
                                  <w:r w:rsidRPr="00C526A5">
                                    <w:rPr>
                                      <w:rFonts w:ascii="標楷體" w:eastAsia="標楷體" w:hAnsi="標楷體" w:hint="eastAsia"/>
                                      <w:noProof/>
                                      <w:sz w:val="20"/>
                                      <w:szCs w:val="20"/>
                                    </w:rPr>
                                    <w:t>）</w:t>
                                  </w:r>
                                  <w:r w:rsidRPr="00044B55">
                                    <w:rPr>
                                      <w:rFonts w:ascii="標楷體" w:eastAsia="標楷體" w:hAnsi="標楷體" w:hint="eastAsia"/>
                                      <w:noProof/>
                                      <w:sz w:val="20"/>
                                      <w:szCs w:val="20"/>
                                    </w:rPr>
                                    <w:t>文化部辦理社區營造發展計畫，惟未依族群及各市縣人口數分布情形規劃多元族群補助案件，部分獎勵青年參與社區營造案件未申請展延或前後計畫執行期程重疊，自評報告年度目標與預期績效指標及預期效果未盡契合等情，允宜研謀改善。</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rPr>
                                <w:trHeight w:val="1281"/>
                              </w:trPr>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四</w:t>
                                  </w:r>
                                  <w:r w:rsidRPr="00C526A5">
                                    <w:rPr>
                                      <w:rFonts w:ascii="標楷體" w:eastAsia="標楷體" w:hAnsi="標楷體" w:hint="eastAsia"/>
                                      <w:noProof/>
                                      <w:sz w:val="20"/>
                                      <w:szCs w:val="20"/>
                                    </w:rPr>
                                    <w:t>）</w:t>
                                  </w:r>
                                  <w:r w:rsidRPr="00044B55">
                                    <w:rPr>
                                      <w:rFonts w:ascii="標楷體" w:eastAsia="標楷體" w:hAnsi="標楷體" w:hint="eastAsia"/>
                                      <w:noProof/>
                                      <w:sz w:val="20"/>
                                      <w:szCs w:val="20"/>
                                    </w:rPr>
                                    <w:t>文資局辦理文化資產維護管理及再利用計畫，惟部分文化資產未訂定管理維護等計畫、未適度開放大眾參觀、迄未成立臺灣文化路徑推動委員會，不利計畫執行及管考，且部分重要傳統表演藝術及工藝保存者未曾參與傳習教學，不利技術傳承等情事，亟待研謀改善。</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bl>
                          <w:p w:rsidR="00B724F1" w:rsidRPr="00044B55" w:rsidRDefault="00B724F1" w:rsidP="00E062DE">
                            <w:pPr>
                              <w:tabs>
                                <w:tab w:val="left" w:pos="8280"/>
                              </w:tabs>
                              <w:spacing w:line="320" w:lineRule="exact"/>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3C98D" id="文字方塊 28" o:spid="_x0000_s1060" type="#_x0000_t202" style="position:absolute;left:0;text-align:left;margin-left:-7.25pt;margin-top:402.35pt;width:509pt;height:301.9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" fillcolor="window" stroked="f" strokeweight=".5pt">
                <v:textbox>
                  <w:txbxContent>
                    <w:p w:rsidR="00B724F1" w:rsidRDefault="00B724F1" w:rsidP="00E062DE">
                      <w:pPr>
                        <w:tabs>
                          <w:tab w:val="left" w:pos="8280"/>
                        </w:tabs>
                        <w:adjustRightInd w:val="0"/>
                        <w:snapToGrid w:val="0"/>
                        <w:spacing w:afterLines="20" w:after="84" w:line="320" w:lineRule="exact"/>
                        <w:jc w:val="center"/>
                        <w:rPr>
                          <w:rFonts w:ascii="標楷體" w:eastAsia="標楷體" w:hAnsi="標楷體"/>
                          <w:b/>
                          <w:szCs w:val="24"/>
                        </w:rPr>
                      </w:pPr>
                      <w:r w:rsidRPr="00876E6E">
                        <w:rPr>
                          <w:rFonts w:ascii="標楷體" w:eastAsia="標楷體" w:hAnsi="標楷體" w:hint="eastAsia"/>
                          <w:b/>
                          <w:color w:val="000000"/>
                          <w:szCs w:val="24"/>
                        </w:rPr>
                        <w:t>表</w:t>
                      </w:r>
                      <w:r>
                        <w:rPr>
                          <w:rFonts w:ascii="標楷體" w:eastAsia="標楷體" w:hAnsi="標楷體" w:hint="eastAsia"/>
                          <w:b/>
                          <w:color w:val="000000"/>
                          <w:szCs w:val="24"/>
                        </w:rPr>
                        <w:t>29</w:t>
                      </w:r>
                      <w:r>
                        <w:rPr>
                          <w:rFonts w:ascii="標楷體" w:eastAsia="標楷體" w:hAnsi="標楷體" w:hint="eastAsia"/>
                          <w:b/>
                          <w:szCs w:val="24"/>
                        </w:rPr>
                        <w:t xml:space="preserve">　</w:t>
                      </w:r>
                      <w:r w:rsidRPr="009F750A">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1</w:t>
                      </w:r>
                      <w:r w:rsidRPr="009F750A">
                        <w:rPr>
                          <w:rFonts w:ascii="標楷體" w:eastAsia="標楷體" w:hAnsi="標楷體" w:hint="eastAsia"/>
                          <w:b/>
                          <w:szCs w:val="24"/>
                        </w:rPr>
                        <w:t>年度審核報告所列文化部主管普通公務相關重要審核意見覆核辦理情形</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37"/>
                        <w:gridCol w:w="2914"/>
                      </w:tblGrid>
                      <w:tr w:rsidR="00B724F1" w:rsidRPr="00044B55" w:rsidTr="005A6742">
                        <w:trPr>
                          <w:trHeight w:val="290"/>
                        </w:trPr>
                        <w:tc>
                          <w:tcPr>
                            <w:tcW w:w="7037"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E062DE">
                            <w:pPr>
                              <w:widowControl/>
                              <w:tabs>
                                <w:tab w:val="left" w:pos="8280"/>
                              </w:tabs>
                              <w:spacing w:line="330" w:lineRule="exact"/>
                              <w:jc w:val="center"/>
                              <w:rPr>
                                <w:rFonts w:ascii="標楷體" w:eastAsia="標楷體" w:hAnsi="標楷體"/>
                                <w:sz w:val="20"/>
                                <w:szCs w:val="20"/>
                              </w:rPr>
                            </w:pPr>
                            <w:r w:rsidRPr="00044B55">
                              <w:rPr>
                                <w:rFonts w:ascii="標楷體" w:eastAsia="標楷體" w:hAnsi="標楷體" w:hint="eastAsia"/>
                                <w:sz w:val="20"/>
                                <w:szCs w:val="20"/>
                              </w:rPr>
                              <w:t>重要審核意見標題</w:t>
                            </w:r>
                          </w:p>
                        </w:tc>
                        <w:tc>
                          <w:tcPr>
                            <w:tcW w:w="2914"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E062DE">
                            <w:pPr>
                              <w:widowControl/>
                              <w:tabs>
                                <w:tab w:val="left" w:pos="8280"/>
                              </w:tabs>
                              <w:spacing w:line="330" w:lineRule="exact"/>
                              <w:jc w:val="center"/>
                              <w:rPr>
                                <w:rFonts w:ascii="標楷體" w:eastAsia="標楷體" w:hAnsi="標楷體"/>
                                <w:sz w:val="20"/>
                                <w:szCs w:val="20"/>
                              </w:rPr>
                            </w:pPr>
                            <w:r w:rsidRPr="00044B55">
                              <w:rPr>
                                <w:rFonts w:ascii="標楷體" w:eastAsia="標楷體" w:hAnsi="標楷體" w:hint="eastAsia"/>
                                <w:sz w:val="20"/>
                                <w:szCs w:val="20"/>
                              </w:rPr>
                              <w:t>說明</w:t>
                            </w:r>
                          </w:p>
                        </w:tc>
                      </w:tr>
                      <w:tr w:rsidR="00B724F1" w:rsidRPr="00044B55" w:rsidTr="005A6742">
                        <w:trPr>
                          <w:trHeight w:val="291"/>
                        </w:trPr>
                        <w:tc>
                          <w:tcPr>
                            <w:tcW w:w="7037" w:type="dxa"/>
                            <w:tcBorders>
                              <w:top w:val="single" w:sz="4" w:space="0" w:color="auto"/>
                              <w:left w:val="single" w:sz="4" w:space="0" w:color="auto"/>
                              <w:bottom w:val="single" w:sz="4" w:space="0" w:color="auto"/>
                              <w:right w:val="nil"/>
                            </w:tcBorders>
                            <w:shd w:val="clear" w:color="auto" w:fill="auto"/>
                            <w:vAlign w:val="center"/>
                          </w:tcPr>
                          <w:p w:rsidR="00B724F1" w:rsidRPr="00044B55" w:rsidRDefault="00B724F1" w:rsidP="00E133B9">
                            <w:pPr>
                              <w:widowControl/>
                              <w:tabs>
                                <w:tab w:val="left" w:pos="8280"/>
                              </w:tabs>
                              <w:spacing w:line="0" w:lineRule="atLeast"/>
                              <w:rPr>
                                <w:rFonts w:ascii="標楷體" w:eastAsia="標楷體" w:hAnsi="標楷體"/>
                                <w:b/>
                                <w:sz w:val="20"/>
                                <w:szCs w:val="20"/>
                              </w:rPr>
                            </w:pPr>
                            <w:r w:rsidRPr="00044B55">
                              <w:rPr>
                                <w:rFonts w:ascii="標楷體" w:eastAsia="標楷體" w:hAnsi="標楷體" w:hint="eastAsia"/>
                                <w:b/>
                                <w:noProof/>
                                <w:sz w:val="20"/>
                                <w:szCs w:val="20"/>
                              </w:rPr>
                              <w:t>已研謀改善或依改善措施持續辦理</w:t>
                            </w:r>
                          </w:p>
                        </w:tc>
                        <w:tc>
                          <w:tcPr>
                            <w:tcW w:w="2914" w:type="dxa"/>
                            <w:tcBorders>
                              <w:top w:val="single" w:sz="4" w:space="0" w:color="auto"/>
                              <w:left w:val="nil"/>
                              <w:bottom w:val="single" w:sz="4" w:space="0" w:color="auto"/>
                              <w:right w:val="single" w:sz="4" w:space="0" w:color="auto"/>
                            </w:tcBorders>
                            <w:shd w:val="clear" w:color="auto" w:fill="auto"/>
                            <w:vAlign w:val="center"/>
                          </w:tcPr>
                          <w:p w:rsidR="00B724F1" w:rsidRPr="00044B55" w:rsidRDefault="00B724F1" w:rsidP="00E133B9">
                            <w:pPr>
                              <w:widowControl/>
                              <w:tabs>
                                <w:tab w:val="left" w:pos="8280"/>
                              </w:tabs>
                              <w:spacing w:line="0" w:lineRule="atLeast"/>
                              <w:jc w:val="both"/>
                              <w:rPr>
                                <w:rFonts w:ascii="標楷體" w:eastAsia="標楷體" w:hAnsi="標楷體"/>
                                <w:b/>
                                <w:sz w:val="20"/>
                                <w:szCs w:val="20"/>
                              </w:rPr>
                            </w:pPr>
                          </w:p>
                        </w:tc>
                      </w:tr>
                      <w:tr w:rsidR="00B724F1" w:rsidRPr="00044B55" w:rsidTr="00C3134A">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Pr>
                                <w:rFonts w:ascii="標楷體" w:eastAsia="標楷體" w:hAnsi="標楷體" w:hint="eastAsia"/>
                                <w:noProof/>
                                <w:sz w:val="20"/>
                                <w:szCs w:val="20"/>
                              </w:rPr>
                              <w:t>（一）</w:t>
                            </w:r>
                            <w:r w:rsidRPr="00044B55">
                              <w:rPr>
                                <w:rFonts w:ascii="標楷體" w:eastAsia="標楷體" w:hAnsi="標楷體" w:hint="eastAsia"/>
                                <w:noProof/>
                                <w:sz w:val="20"/>
                                <w:szCs w:val="20"/>
                              </w:rPr>
                              <w:t>推動國家語言整體發展方案，強化國家語言之活用及永續發展，惟間有未落實管考機制、未訂定馬祖語與臺灣手語師資培育聘用辦法、公視臺語臺頻道觀看次數下降等情事，允宜儘速檢討辦理。</w:t>
                            </w:r>
                          </w:p>
                        </w:tc>
                        <w:tc>
                          <w:tcPr>
                            <w:tcW w:w="2914" w:type="dxa"/>
                            <w:vMerge w:val="restart"/>
                            <w:tcBorders>
                              <w:top w:val="single" w:sz="4" w:space="0" w:color="auto"/>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二</w:t>
                            </w:r>
                            <w:r w:rsidRPr="00C526A5">
                              <w:rPr>
                                <w:rFonts w:ascii="標楷體" w:eastAsia="標楷體" w:hAnsi="標楷體" w:hint="eastAsia"/>
                                <w:noProof/>
                                <w:sz w:val="20"/>
                                <w:szCs w:val="20"/>
                              </w:rPr>
                              <w:t>）</w:t>
                            </w:r>
                            <w:r w:rsidRPr="00C526A5">
                              <w:rPr>
                                <w:rFonts w:ascii="標楷體" w:eastAsia="標楷體" w:hAnsi="標楷體" w:hint="eastAsia"/>
                                <w:noProof/>
                                <w:spacing w:val="-2"/>
                                <w:sz w:val="20"/>
                                <w:szCs w:val="20"/>
                              </w:rPr>
                              <w:t>文化部辦理臺北時裝週推動時尚文化輸出，惟受疫情影響總效益下降，或委託藝文勞務採購逾履約期限始變更契約增減施作項目，或補助赴國外時裝週參展案件集中特定特色等情，允宜研謀改善，以提升時尚產業經濟效益。</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rPr>
                          <w:trHeight w:val="1281"/>
                        </w:trPr>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三</w:t>
                            </w:r>
                            <w:r w:rsidRPr="00C526A5">
                              <w:rPr>
                                <w:rFonts w:ascii="標楷體" w:eastAsia="標楷體" w:hAnsi="標楷體" w:hint="eastAsia"/>
                                <w:noProof/>
                                <w:sz w:val="20"/>
                                <w:szCs w:val="20"/>
                              </w:rPr>
                              <w:t>）</w:t>
                            </w:r>
                            <w:r w:rsidRPr="00044B55">
                              <w:rPr>
                                <w:rFonts w:ascii="標楷體" w:eastAsia="標楷體" w:hAnsi="標楷體" w:hint="eastAsia"/>
                                <w:noProof/>
                                <w:sz w:val="20"/>
                                <w:szCs w:val="20"/>
                              </w:rPr>
                              <w:t>文化部辦理社區營造發展計畫，惟未依族群及各市縣人口數分布情形規劃多元族群補助案件，部分獎勵青年參與社區營造案件未申請展延或前後計畫執行期程重疊，自評報告年度目標與預期績效指標及預期效果未盡契合等情，允宜研謀改善。</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r w:rsidR="00B724F1" w:rsidRPr="00044B55" w:rsidTr="00C3134A">
                        <w:trPr>
                          <w:trHeight w:val="1281"/>
                        </w:trPr>
                        <w:tc>
                          <w:tcPr>
                            <w:tcW w:w="7037"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tabs>
                                <w:tab w:val="left" w:pos="8280"/>
                              </w:tabs>
                              <w:spacing w:line="330" w:lineRule="exact"/>
                              <w:ind w:leftChars="-10" w:left="566" w:hangingChars="295" w:hanging="590"/>
                              <w:jc w:val="both"/>
                              <w:rPr>
                                <w:rFonts w:ascii="標楷體" w:eastAsia="標楷體" w:hAnsi="標楷體"/>
                                <w:sz w:val="20"/>
                                <w:szCs w:val="20"/>
                              </w:rPr>
                            </w:pPr>
                            <w:r w:rsidRPr="00C526A5">
                              <w:rPr>
                                <w:rFonts w:ascii="標楷體" w:eastAsia="標楷體" w:hAnsi="標楷體" w:hint="eastAsia"/>
                                <w:noProof/>
                                <w:sz w:val="20"/>
                                <w:szCs w:val="20"/>
                              </w:rPr>
                              <w:t>（</w:t>
                            </w:r>
                            <w:r>
                              <w:rPr>
                                <w:rFonts w:ascii="標楷體" w:eastAsia="標楷體" w:hAnsi="標楷體" w:hint="eastAsia"/>
                                <w:noProof/>
                                <w:sz w:val="20"/>
                                <w:szCs w:val="20"/>
                              </w:rPr>
                              <w:t>四</w:t>
                            </w:r>
                            <w:r w:rsidRPr="00C526A5">
                              <w:rPr>
                                <w:rFonts w:ascii="標楷體" w:eastAsia="標楷體" w:hAnsi="標楷體" w:hint="eastAsia"/>
                                <w:noProof/>
                                <w:sz w:val="20"/>
                                <w:szCs w:val="20"/>
                              </w:rPr>
                              <w:t>）</w:t>
                            </w:r>
                            <w:r w:rsidRPr="00044B55">
                              <w:rPr>
                                <w:rFonts w:ascii="標楷體" w:eastAsia="標楷體" w:hAnsi="標楷體" w:hint="eastAsia"/>
                                <w:noProof/>
                                <w:sz w:val="20"/>
                                <w:szCs w:val="20"/>
                              </w:rPr>
                              <w:t>文資局辦理文化資產維護管理及再利用計畫，惟部分文化資產未訂定管理維護等計畫、未適度開放大眾參觀、迄未成立臺灣文化路徑推動委員會，不利計畫執行及管考，且部分重要傳統表演藝術及工藝保存者未曾參與傳習教學，不利技術傳承等情事，亟待研謀改善。</w:t>
                            </w:r>
                          </w:p>
                        </w:tc>
                        <w:tc>
                          <w:tcPr>
                            <w:tcW w:w="2914" w:type="dxa"/>
                            <w:vMerge/>
                            <w:tcBorders>
                              <w:left w:val="single" w:sz="4" w:space="0" w:color="auto"/>
                              <w:right w:val="single" w:sz="4" w:space="0" w:color="auto"/>
                              <w:tl2br w:val="single" w:sz="4" w:space="0" w:color="auto"/>
                            </w:tcBorders>
                            <w:shd w:val="clear" w:color="auto" w:fill="auto"/>
                          </w:tcPr>
                          <w:p w:rsidR="00B724F1" w:rsidRPr="00044B55" w:rsidRDefault="00B724F1" w:rsidP="00E062DE">
                            <w:pPr>
                              <w:widowControl/>
                              <w:tabs>
                                <w:tab w:val="left" w:pos="8280"/>
                              </w:tabs>
                              <w:spacing w:line="330" w:lineRule="exact"/>
                              <w:jc w:val="both"/>
                              <w:rPr>
                                <w:rFonts w:ascii="標楷體" w:eastAsia="標楷體" w:hAnsi="標楷體"/>
                                <w:sz w:val="20"/>
                                <w:szCs w:val="20"/>
                              </w:rPr>
                            </w:pPr>
                          </w:p>
                        </w:tc>
                      </w:tr>
                    </w:tbl>
                    <w:p w:rsidR="00B724F1" w:rsidRPr="00044B55" w:rsidRDefault="00B724F1" w:rsidP="00E062DE">
                      <w:pPr>
                        <w:tabs>
                          <w:tab w:val="left" w:pos="8280"/>
                        </w:tabs>
                        <w:spacing w:line="320" w:lineRule="exact"/>
                        <w:rPr>
                          <w:color w:val="FF0000"/>
                        </w:rPr>
                      </w:pPr>
                    </w:p>
                  </w:txbxContent>
                </v:textbox>
                <w10:wrap type="square" anchorx="margin" anchory="margin"/>
              </v:shape>
            </w:pict>
          </mc:Fallback>
        </mc:AlternateContent>
      </w:r>
      <w:r w:rsidR="00961730" w:rsidRPr="00AC014A">
        <w:rPr>
          <w:rFonts w:ascii="標楷體" w:eastAsia="標楷體" w:hAnsi="標楷體" w:hint="eastAsia"/>
          <w:noProof/>
        </w:rPr>
        <w:t>本部於111年度審核報告內列普通公務相關重要審核意見1</w:t>
      </w:r>
      <w:r w:rsidR="005B0421" w:rsidRPr="00AC014A">
        <w:rPr>
          <w:rFonts w:ascii="標楷體" w:eastAsia="標楷體" w:hAnsi="標楷體"/>
          <w:noProof/>
        </w:rPr>
        <w:t>4</w:t>
      </w:r>
      <w:r w:rsidR="00961730" w:rsidRPr="00AC014A">
        <w:rPr>
          <w:rFonts w:ascii="標楷體" w:eastAsia="標楷體" w:hAnsi="標楷體" w:hint="eastAsia"/>
          <w:noProof/>
        </w:rPr>
        <w:t>項，經賡續追蹤查核實際辦理結果，均已研謀改善或依改善措施持續辦理（表</w:t>
      </w:r>
      <w:r w:rsidR="00B06DC5" w:rsidRPr="00AC014A">
        <w:rPr>
          <w:rFonts w:ascii="標楷體" w:eastAsia="標楷體" w:hAnsi="標楷體" w:hint="eastAsia"/>
          <w:noProof/>
        </w:rPr>
        <w:t>2</w:t>
      </w:r>
      <w:r w:rsidR="00B06DC5" w:rsidRPr="00AC014A">
        <w:rPr>
          <w:rFonts w:ascii="標楷體" w:eastAsia="標楷體" w:hAnsi="標楷體"/>
          <w:noProof/>
        </w:rPr>
        <w:t>9</w:t>
      </w:r>
      <w:r w:rsidR="00961730" w:rsidRPr="00AC014A">
        <w:rPr>
          <w:rFonts w:ascii="標楷體" w:eastAsia="標楷體" w:hAnsi="標楷體" w:hint="eastAsia"/>
          <w:noProof/>
        </w:rPr>
        <w:t>）</w:t>
      </w:r>
      <w:r w:rsidR="00CB6FEE" w:rsidRPr="00AC014A">
        <w:rPr>
          <w:rFonts w:ascii="標楷體" w:eastAsia="標楷體" w:hAnsi="標楷體" w:hint="eastAsia"/>
          <w:szCs w:val="28"/>
        </w:rPr>
        <w:t>。</w:t>
      </w:r>
    </w:p>
    <w:p w:rsidR="00044B55" w:rsidRPr="00AC014A" w:rsidRDefault="00C3134A" w:rsidP="00C3134A">
      <w:pPr>
        <w:pStyle w:val="3"/>
        <w:keepNext w:val="0"/>
        <w:overflowPunct w:val="0"/>
        <w:snapToGrid w:val="0"/>
        <w:spacing w:beforeLines="20" w:before="84" w:afterLines="20" w:after="84" w:line="400" w:lineRule="exact"/>
        <w:ind w:firstLineChars="100" w:firstLine="360"/>
        <w:jc w:val="both"/>
        <w:rPr>
          <w:rFonts w:ascii="標楷體" w:eastAsia="標楷體" w:hAnsi="標楷體"/>
          <w:szCs w:val="28"/>
        </w:rPr>
      </w:pPr>
      <w:r w:rsidRPr="00AC014A">
        <w:rPr>
          <w:rFonts w:ascii="標楷體" w:eastAsia="標楷體" w:hAnsi="標楷體"/>
          <w:b w:val="0"/>
          <w:bCs w:val="0"/>
          <w:noProof/>
        </w:rPr>
        <mc:AlternateContent>
          <mc:Choice Requires="wps">
            <w:drawing>
              <wp:anchor distT="0" distB="0" distL="114300" distR="114300" simplePos="0" relativeHeight="251644416" behindDoc="0" locked="0" layoutInCell="1" allowOverlap="1" wp14:anchorId="5D0E248B" wp14:editId="029CBF32">
                <wp:simplePos x="0" y="0"/>
                <wp:positionH relativeFrom="margin">
                  <wp:posOffset>-140335</wp:posOffset>
                </wp:positionH>
                <wp:positionV relativeFrom="margin">
                  <wp:posOffset>-62230</wp:posOffset>
                </wp:positionV>
                <wp:extent cx="6464300" cy="7000875"/>
                <wp:effectExtent l="0" t="0" r="0" b="9525"/>
                <wp:wrapSquare wrapText="bothSides"/>
                <wp:docPr id="36" name="文字方塊 36"/>
                <wp:cNvGraphicFramePr/>
                <a:graphic xmlns:a="http://schemas.openxmlformats.org/drawingml/2006/main">
                  <a:graphicData uri="http://schemas.microsoft.com/office/word/2010/wordprocessingShape">
                    <wps:wsp>
                      <wps:cNvSpPr txBox="1"/>
                      <wps:spPr>
                        <a:xfrm>
                          <a:off x="0" y="0"/>
                          <a:ext cx="6464300" cy="7000875"/>
                        </a:xfrm>
                        <a:prstGeom prst="rect">
                          <a:avLst/>
                        </a:prstGeom>
                        <a:solidFill>
                          <a:sysClr val="window" lastClr="FFFFFF"/>
                        </a:solidFill>
                        <a:ln w="6350">
                          <a:noFill/>
                        </a:ln>
                        <a:effectLst/>
                      </wps:spPr>
                      <wps:txbx>
                        <w:txbxContent>
                          <w:p w:rsidR="00B724F1" w:rsidRDefault="00B724F1" w:rsidP="00765B02">
                            <w:pPr>
                              <w:adjustRightInd w:val="0"/>
                              <w:snapToGrid w:val="0"/>
                              <w:spacing w:line="420" w:lineRule="exact"/>
                              <w:jc w:val="center"/>
                              <w:rPr>
                                <w:rFonts w:ascii="標楷體" w:eastAsia="標楷體" w:hAnsi="標楷體"/>
                                <w:b/>
                                <w:szCs w:val="24"/>
                              </w:rPr>
                            </w:pPr>
                            <w:r w:rsidRPr="00876E6E">
                              <w:rPr>
                                <w:rFonts w:ascii="標楷體" w:eastAsia="標楷體" w:hAnsi="標楷體" w:hint="eastAsia"/>
                                <w:b/>
                                <w:color w:val="000000"/>
                                <w:szCs w:val="24"/>
                              </w:rPr>
                              <w:t>表</w:t>
                            </w:r>
                            <w:r>
                              <w:rPr>
                                <w:rFonts w:ascii="標楷體" w:eastAsia="標楷體" w:hAnsi="標楷體" w:hint="eastAsia"/>
                                <w:b/>
                                <w:color w:val="000000"/>
                                <w:szCs w:val="24"/>
                              </w:rPr>
                              <w:t>29</w:t>
                            </w:r>
                            <w:r>
                              <w:rPr>
                                <w:rFonts w:ascii="標楷體" w:eastAsia="標楷體" w:hAnsi="標楷體" w:hint="eastAsia"/>
                                <w:b/>
                                <w:szCs w:val="24"/>
                              </w:rPr>
                              <w:t xml:space="preserve">　</w:t>
                            </w:r>
                            <w:r w:rsidRPr="009F750A">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1</w:t>
                            </w:r>
                            <w:r w:rsidRPr="009F750A">
                              <w:rPr>
                                <w:rFonts w:ascii="標楷體" w:eastAsia="標楷體" w:hAnsi="標楷體" w:hint="eastAsia"/>
                                <w:b/>
                                <w:szCs w:val="24"/>
                              </w:rPr>
                              <w:t>年度審核報告所列文化部主管普通公務相關重要審核意見覆核辦理情形</w:t>
                            </w:r>
                            <w:r>
                              <w:rPr>
                                <w:rFonts w:ascii="標楷體" w:eastAsia="標楷體" w:hAnsi="標楷體" w:hint="eastAsia"/>
                                <w:b/>
                                <w:szCs w:val="24"/>
                              </w:rPr>
                              <w:t>（續）</w:t>
                            </w:r>
                          </w:p>
                          <w:tbl>
                            <w:tblPr>
                              <w:tblW w:w="992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36"/>
                              <w:gridCol w:w="2884"/>
                            </w:tblGrid>
                            <w:tr w:rsidR="00B724F1" w:rsidRPr="00044B55" w:rsidTr="005A6742">
                              <w:trPr>
                                <w:trHeight w:val="302"/>
                              </w:trPr>
                              <w:tc>
                                <w:tcPr>
                                  <w:tcW w:w="703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5A6742">
                                  <w:pPr>
                                    <w:widowControl/>
                                    <w:spacing w:line="320" w:lineRule="exact"/>
                                    <w:jc w:val="center"/>
                                    <w:rPr>
                                      <w:rFonts w:ascii="標楷體" w:eastAsia="標楷體" w:hAnsi="標楷體"/>
                                      <w:sz w:val="20"/>
                                      <w:szCs w:val="20"/>
                                    </w:rPr>
                                  </w:pPr>
                                  <w:r w:rsidRPr="00044B55">
                                    <w:rPr>
                                      <w:rFonts w:ascii="標楷體" w:eastAsia="標楷體" w:hAnsi="標楷體" w:hint="eastAsia"/>
                                      <w:sz w:val="20"/>
                                      <w:szCs w:val="20"/>
                                    </w:rPr>
                                    <w:t>重要審核意見標題</w:t>
                                  </w:r>
                                </w:p>
                              </w:tc>
                              <w:tc>
                                <w:tcPr>
                                  <w:tcW w:w="2884"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5A6742">
                                  <w:pPr>
                                    <w:widowControl/>
                                    <w:spacing w:line="320" w:lineRule="exact"/>
                                    <w:jc w:val="center"/>
                                    <w:rPr>
                                      <w:rFonts w:ascii="標楷體" w:eastAsia="標楷體" w:hAnsi="標楷體"/>
                                      <w:sz w:val="20"/>
                                      <w:szCs w:val="20"/>
                                    </w:rPr>
                                  </w:pPr>
                                  <w:r w:rsidRPr="00044B55">
                                    <w:rPr>
                                      <w:rFonts w:ascii="標楷體" w:eastAsia="標楷體" w:hAnsi="標楷體" w:hint="eastAsia"/>
                                      <w:sz w:val="20"/>
                                      <w:szCs w:val="20"/>
                                    </w:rPr>
                                    <w:t>說明</w:t>
                                  </w: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五</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文化部為提升國內視覺藝術多元發展，辦理視覺藝術之輔導與推動計畫，惟間有補助出國駐村交流人才類別待提升、藝術銀行部分購藏藝術作品未曾租賃流通，且存有典藏庫房空間不足風險、攝影中心典藏管理作業待加強等情事，亟待研謀改善。</w:t>
                                  </w:r>
                                </w:p>
                              </w:tc>
                              <w:tc>
                                <w:tcPr>
                                  <w:tcW w:w="2884" w:type="dxa"/>
                                  <w:vMerge w:val="restart"/>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六</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影視局辦理電影產業發展旗艦計畫，推動電影產業發展，惟隨著疫情趨緩國內電影總票房回升，國片票房卻未能隨之成長，且未能及時發布電影政策白皮書等情事，亟待檢討改進。</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七</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文化部辦理博物館評鑑，以提升各博物館專業性，惟尚未完成認證實施計畫、部分博物館典藏文物尚待積極管理及修復等情，亟待檢討改進。</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八</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文化部補助地方政府推動博物館與地方文化館升級計畫，惟尚待積極督考地方政府追蹤輔導未設立登記之潛力博物館完成設立登記及訂定館所退場評估標準等情，允宜研謀改善。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九</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文化部推動出版產業振興方案，扶植我國出版產業，惟青年創作獎助計畫部分原創作品迄未完成媒合，部分獲補助實體書店於補助後5年內結束營業等情，有待研謀改善。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十</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文化部為提升環境美學，推動公共藝術設置政策，惟間有興辦機關（構）自辦率待提升，又法令規範或解釋函令未盡周延，及執行</w:t>
                                  </w:r>
                                  <w:r>
                                    <w:rPr>
                                      <w:rFonts w:ascii="標楷體" w:eastAsia="標楷體" w:hAnsi="標楷體" w:hint="eastAsia"/>
                                      <w:noProof/>
                                      <w:sz w:val="20"/>
                                      <w:szCs w:val="20"/>
                                    </w:rPr>
                                    <w:t>／</w:t>
                                  </w:r>
                                  <w:r w:rsidRPr="00044B55">
                                    <w:rPr>
                                      <w:rFonts w:ascii="標楷體" w:eastAsia="標楷體" w:hAnsi="標楷體" w:hint="eastAsia"/>
                                      <w:noProof/>
                                      <w:sz w:val="20"/>
                                      <w:szCs w:val="20"/>
                                    </w:rPr>
                                    <w:t>徵選小組成員集中於少數專家學者等情事，允宜檢討改善。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90" w:hangingChars="407" w:hanging="814"/>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十</w:t>
                                  </w:r>
                                  <w:r>
                                    <w:rPr>
                                      <w:rFonts w:ascii="標楷體" w:eastAsia="標楷體" w:hAnsi="標楷體"/>
                                      <w:noProof/>
                                      <w:sz w:val="20"/>
                                      <w:szCs w:val="20"/>
                                    </w:rPr>
                                    <w:t>一</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傳藝中心辦理傳統藝術展演與推廣等業務，建構完整之傳統藝術體驗場域，惟園區整建暨營運移轉案之整建投資金額未達契約規範，及遊客人數銳減且未積極改善遊客建議事項等情事，亟待研謀改善。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二</w:t>
                                  </w:r>
                                  <w:r w:rsidRPr="000771E6">
                                    <w:rPr>
                                      <w:rFonts w:ascii="標楷體" w:eastAsia="標楷體" w:hAnsi="標楷體" w:hint="eastAsia"/>
                                      <w:noProof/>
                                      <w:sz w:val="20"/>
                                      <w:szCs w:val="20"/>
                                    </w:rPr>
                                    <w:t>）</w:t>
                                  </w:r>
                                  <w:r w:rsidRPr="000771E6">
                                    <w:rPr>
                                      <w:rFonts w:ascii="標楷體" w:eastAsia="標楷體" w:hAnsi="標楷體" w:hint="eastAsia"/>
                                      <w:noProof/>
                                      <w:spacing w:val="-2"/>
                                      <w:sz w:val="20"/>
                                      <w:szCs w:val="20"/>
                                    </w:rPr>
                                    <w:t>史前館辦理臺灣與周邊地區考古、原住民及南島語族之研究典藏、展示及教育推廣業務，有助臺灣史前文化保存與推廣，惟間有典藏管理計畫未報部備查，及修建學人宿舍尚未完成使用執照變更等情，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三</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臺史博積極建構與推廣臺灣歷史，惟間有部分藏品未辦理分級與待權利盤點或回溯編目、暫管文物未依規定辦理保險且暫管期限展延次數超逾規定，亟待研謀改善。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E062DE">
                              <w:trPr>
                                <w:trHeight w:val="1040"/>
                              </w:trPr>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四</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文學館積極辦理臺灣文學之蒐藏、展示及推廣，惟未積極籌編預算及修正臺灣文學能量再生中長程個案計畫內容，或受理捐贈文物迄未經蒐藏審議會審議等情，有待研謀改善。</w:t>
                                  </w:r>
                                </w:p>
                              </w:tc>
                              <w:tc>
                                <w:tcPr>
                                  <w:tcW w:w="2884" w:type="dxa"/>
                                  <w:vMerge/>
                                  <w:tcBorders>
                                    <w:left w:val="single" w:sz="4" w:space="0" w:color="auto"/>
                                    <w:bottom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bl>
                          <w:p w:rsidR="00B724F1" w:rsidRPr="00044B55" w:rsidRDefault="00B724F1" w:rsidP="005A6742">
                            <w:pPr>
                              <w:spacing w:line="320" w:lineRule="exact"/>
                              <w:rPr>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E248B" id="文字方塊 36" o:spid="_x0000_s1061" type="#_x0000_t202" style="position:absolute;left:0;text-align:left;margin-left:-11.05pt;margin-top:-4.9pt;width:509pt;height:551.2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" fillcolor="window" stroked="f" strokeweight=".5pt">
                <v:textbox>
                  <w:txbxContent>
                    <w:p w:rsidR="00B724F1" w:rsidRDefault="00B724F1" w:rsidP="00765B02">
                      <w:pPr>
                        <w:adjustRightInd w:val="0"/>
                        <w:snapToGrid w:val="0"/>
                        <w:spacing w:line="420" w:lineRule="exact"/>
                        <w:jc w:val="center"/>
                        <w:rPr>
                          <w:rFonts w:ascii="標楷體" w:eastAsia="標楷體" w:hAnsi="標楷體"/>
                          <w:b/>
                          <w:szCs w:val="24"/>
                        </w:rPr>
                      </w:pPr>
                      <w:r w:rsidRPr="00876E6E">
                        <w:rPr>
                          <w:rFonts w:ascii="標楷體" w:eastAsia="標楷體" w:hAnsi="標楷體" w:hint="eastAsia"/>
                          <w:b/>
                          <w:color w:val="000000"/>
                          <w:szCs w:val="24"/>
                        </w:rPr>
                        <w:t>表</w:t>
                      </w:r>
                      <w:r>
                        <w:rPr>
                          <w:rFonts w:ascii="標楷體" w:eastAsia="標楷體" w:hAnsi="標楷體" w:hint="eastAsia"/>
                          <w:b/>
                          <w:color w:val="000000"/>
                          <w:szCs w:val="24"/>
                        </w:rPr>
                        <w:t>29</w:t>
                      </w:r>
                      <w:r>
                        <w:rPr>
                          <w:rFonts w:ascii="標楷體" w:eastAsia="標楷體" w:hAnsi="標楷體" w:hint="eastAsia"/>
                          <w:b/>
                          <w:szCs w:val="24"/>
                        </w:rPr>
                        <w:t xml:space="preserve">　</w:t>
                      </w:r>
                      <w:r w:rsidRPr="009F750A">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1</w:t>
                      </w:r>
                      <w:r w:rsidRPr="009F750A">
                        <w:rPr>
                          <w:rFonts w:ascii="標楷體" w:eastAsia="標楷體" w:hAnsi="標楷體" w:hint="eastAsia"/>
                          <w:b/>
                          <w:szCs w:val="24"/>
                        </w:rPr>
                        <w:t>年度審核報告所列文化部主管普通公務相關重要審核意見覆核辦理情形</w:t>
                      </w:r>
                      <w:r>
                        <w:rPr>
                          <w:rFonts w:ascii="標楷體" w:eastAsia="標楷體" w:hAnsi="標楷體" w:hint="eastAsia"/>
                          <w:b/>
                          <w:szCs w:val="24"/>
                        </w:rPr>
                        <w:t>（續）</w:t>
                      </w:r>
                    </w:p>
                    <w:tbl>
                      <w:tblPr>
                        <w:tblW w:w="9920"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36"/>
                        <w:gridCol w:w="2884"/>
                      </w:tblGrid>
                      <w:tr w:rsidR="00B724F1" w:rsidRPr="00044B55" w:rsidTr="005A6742">
                        <w:trPr>
                          <w:trHeight w:val="302"/>
                        </w:trPr>
                        <w:tc>
                          <w:tcPr>
                            <w:tcW w:w="7036"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5A6742">
                            <w:pPr>
                              <w:widowControl/>
                              <w:spacing w:line="320" w:lineRule="exact"/>
                              <w:jc w:val="center"/>
                              <w:rPr>
                                <w:rFonts w:ascii="標楷體" w:eastAsia="標楷體" w:hAnsi="標楷體"/>
                                <w:sz w:val="20"/>
                                <w:szCs w:val="20"/>
                              </w:rPr>
                            </w:pPr>
                            <w:r w:rsidRPr="00044B55">
                              <w:rPr>
                                <w:rFonts w:ascii="標楷體" w:eastAsia="標楷體" w:hAnsi="標楷體" w:hint="eastAsia"/>
                                <w:sz w:val="20"/>
                                <w:szCs w:val="20"/>
                              </w:rPr>
                              <w:t>重要審核意見標題</w:t>
                            </w:r>
                          </w:p>
                        </w:tc>
                        <w:tc>
                          <w:tcPr>
                            <w:tcW w:w="2884" w:type="dxa"/>
                            <w:tcBorders>
                              <w:top w:val="single" w:sz="4" w:space="0" w:color="auto"/>
                              <w:left w:val="single" w:sz="4" w:space="0" w:color="auto"/>
                              <w:bottom w:val="single" w:sz="4" w:space="0" w:color="auto"/>
                              <w:right w:val="single" w:sz="4" w:space="0" w:color="auto"/>
                            </w:tcBorders>
                            <w:shd w:val="clear" w:color="auto" w:fill="auto"/>
                            <w:vAlign w:val="center"/>
                          </w:tcPr>
                          <w:p w:rsidR="00B724F1" w:rsidRPr="00044B55" w:rsidRDefault="00B724F1" w:rsidP="005A6742">
                            <w:pPr>
                              <w:widowControl/>
                              <w:spacing w:line="320" w:lineRule="exact"/>
                              <w:jc w:val="center"/>
                              <w:rPr>
                                <w:rFonts w:ascii="標楷體" w:eastAsia="標楷體" w:hAnsi="標楷體"/>
                                <w:sz w:val="20"/>
                                <w:szCs w:val="20"/>
                              </w:rPr>
                            </w:pPr>
                            <w:r w:rsidRPr="00044B55">
                              <w:rPr>
                                <w:rFonts w:ascii="標楷體" w:eastAsia="標楷體" w:hAnsi="標楷體" w:hint="eastAsia"/>
                                <w:sz w:val="20"/>
                                <w:szCs w:val="20"/>
                              </w:rPr>
                              <w:t>說明</w:t>
                            </w: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五</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文化部為提升國內視覺藝術多元發展，辦理視覺藝術之輔導與推動計畫，惟間有補助出國駐村交流人才類別待提升、藝術銀行部分購藏藝術作品未曾租賃流通，且存有典藏庫房空間不足風險、攝影中心典藏管理作業待加強等情事，亟待研謀改善。</w:t>
                            </w:r>
                          </w:p>
                        </w:tc>
                        <w:tc>
                          <w:tcPr>
                            <w:tcW w:w="2884" w:type="dxa"/>
                            <w:vMerge w:val="restart"/>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六</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影視局辦理電影產業發展旗艦計畫，推動電影產業發展，惟隨著疫情趨緩國內電影總票房回升，國片票房卻未能隨之成長，且未能及時發布電影政策白皮書等情事，亟待檢討改進。</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DC017F">
                              <w:rPr>
                                <w:rFonts w:ascii="標楷體" w:eastAsia="標楷體" w:hAnsi="標楷體" w:hint="eastAsia"/>
                                <w:noProof/>
                                <w:sz w:val="20"/>
                                <w:szCs w:val="20"/>
                              </w:rPr>
                              <w:t>（</w:t>
                            </w:r>
                            <w:r>
                              <w:rPr>
                                <w:rFonts w:ascii="標楷體" w:eastAsia="標楷體" w:hAnsi="標楷體" w:hint="eastAsia"/>
                                <w:noProof/>
                                <w:sz w:val="20"/>
                                <w:szCs w:val="20"/>
                              </w:rPr>
                              <w:t>七</w:t>
                            </w:r>
                            <w:r w:rsidRPr="00DC017F">
                              <w:rPr>
                                <w:rFonts w:ascii="標楷體" w:eastAsia="標楷體" w:hAnsi="標楷體" w:hint="eastAsia"/>
                                <w:noProof/>
                                <w:sz w:val="20"/>
                                <w:szCs w:val="20"/>
                              </w:rPr>
                              <w:t>）</w:t>
                            </w:r>
                            <w:r w:rsidRPr="00044B55">
                              <w:rPr>
                                <w:rFonts w:ascii="標楷體" w:eastAsia="標楷體" w:hAnsi="標楷體" w:hint="eastAsia"/>
                                <w:noProof/>
                                <w:sz w:val="20"/>
                                <w:szCs w:val="20"/>
                              </w:rPr>
                              <w:t>文化部辦理博物館評鑑，以提升各博物館專業性，惟尚未完成認證實施計畫、部分博物館典藏文物尚待積極管理及修復等情，亟待檢討改進。</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八</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文化部補助地方政府推動博物館與地方文化館升級計畫，惟尚待積極督考地方政府追蹤輔導未設立登記之潛力博物館完成設立登記及訂定館所退場評估標準等情，允宜研謀改善。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九</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文化部推動出版產業振興方案，扶植我國出版產業，惟青年創作獎助計畫部分原創作品迄未完成媒合，部分獲補助實體書店於補助後5年內結束營業等情，有待研謀改善。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566" w:hangingChars="295" w:hanging="590"/>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十</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文化部為提升環境美學，推動公共藝術設置政策，惟間有興辦機關（構）自辦率待提升，又法令規範或解釋函令未盡周延，及執行</w:t>
                            </w:r>
                            <w:r>
                              <w:rPr>
                                <w:rFonts w:ascii="標楷體" w:eastAsia="標楷體" w:hAnsi="標楷體" w:hint="eastAsia"/>
                                <w:noProof/>
                                <w:sz w:val="20"/>
                                <w:szCs w:val="20"/>
                              </w:rPr>
                              <w:t>／</w:t>
                            </w:r>
                            <w:r w:rsidRPr="00044B55">
                              <w:rPr>
                                <w:rFonts w:ascii="標楷體" w:eastAsia="標楷體" w:hAnsi="標楷體" w:hint="eastAsia"/>
                                <w:noProof/>
                                <w:sz w:val="20"/>
                                <w:szCs w:val="20"/>
                              </w:rPr>
                              <w:t>徵選小組成員集中於少數專家學者等情事，允宜檢討改善。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90" w:hangingChars="407" w:hanging="814"/>
                              <w:jc w:val="both"/>
                              <w:rPr>
                                <w:rFonts w:ascii="標楷體" w:eastAsia="標楷體" w:hAnsi="標楷體"/>
                                <w:sz w:val="20"/>
                                <w:szCs w:val="20"/>
                              </w:rPr>
                            </w:pPr>
                            <w:r w:rsidRPr="000771E6">
                              <w:rPr>
                                <w:rFonts w:ascii="標楷體" w:eastAsia="標楷體" w:hAnsi="標楷體" w:hint="eastAsia"/>
                                <w:noProof/>
                                <w:sz w:val="20"/>
                                <w:szCs w:val="20"/>
                              </w:rPr>
                              <w:t>（</w:t>
                            </w:r>
                            <w:r>
                              <w:rPr>
                                <w:rFonts w:ascii="標楷體" w:eastAsia="標楷體" w:hAnsi="標楷體" w:hint="eastAsia"/>
                                <w:noProof/>
                                <w:sz w:val="20"/>
                                <w:szCs w:val="20"/>
                              </w:rPr>
                              <w:t>十</w:t>
                            </w:r>
                            <w:r>
                              <w:rPr>
                                <w:rFonts w:ascii="標楷體" w:eastAsia="標楷體" w:hAnsi="標楷體"/>
                                <w:noProof/>
                                <w:sz w:val="20"/>
                                <w:szCs w:val="20"/>
                              </w:rPr>
                              <w:t>一</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傳藝中心辦理傳統藝術展演與推廣等業務，建構完整之傳統藝術體驗場域，惟園區整建暨營運移轉案之整建投資金額未達契約規範，及遊客人數銳減且未積極改善遊客建議事項等情事，亟待研謀改善。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二</w:t>
                            </w:r>
                            <w:r w:rsidRPr="000771E6">
                              <w:rPr>
                                <w:rFonts w:ascii="標楷體" w:eastAsia="標楷體" w:hAnsi="標楷體" w:hint="eastAsia"/>
                                <w:noProof/>
                                <w:sz w:val="20"/>
                                <w:szCs w:val="20"/>
                              </w:rPr>
                              <w:t>）</w:t>
                            </w:r>
                            <w:r w:rsidRPr="000771E6">
                              <w:rPr>
                                <w:rFonts w:ascii="標楷體" w:eastAsia="標楷體" w:hAnsi="標楷體" w:hint="eastAsia"/>
                                <w:noProof/>
                                <w:spacing w:val="-2"/>
                                <w:sz w:val="20"/>
                                <w:szCs w:val="20"/>
                              </w:rPr>
                              <w:t>史前館辦理臺灣與周邊地區考古、原住民及南島語族之研究典藏、展示及教育推廣業務，有助臺灣史前文化保存與推廣，惟間有典藏管理計畫未報部備查，及修建學人宿舍尚未完成使用執照變更等情，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C3134A">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三</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臺史博積極建構與推廣臺灣歷史，惟間有部分藏品未辦理分級與待權利盤點或回溯編目、暫管文物未依規定辦理保險且暫管期限展延次數超逾規定，亟待研謀改善。</w:t>
                            </w:r>
                          </w:p>
                        </w:tc>
                        <w:tc>
                          <w:tcPr>
                            <w:tcW w:w="2884" w:type="dxa"/>
                            <w:vMerge/>
                            <w:tcBorders>
                              <w:left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r w:rsidR="00B724F1" w:rsidRPr="00044B55" w:rsidTr="00E062DE">
                        <w:trPr>
                          <w:trHeight w:val="1040"/>
                        </w:trPr>
                        <w:tc>
                          <w:tcPr>
                            <w:tcW w:w="7036" w:type="dxa"/>
                            <w:tcBorders>
                              <w:top w:val="single" w:sz="4" w:space="0" w:color="auto"/>
                              <w:left w:val="single" w:sz="4" w:space="0" w:color="auto"/>
                              <w:bottom w:val="single" w:sz="4" w:space="0" w:color="auto"/>
                              <w:right w:val="single" w:sz="4" w:space="0" w:color="auto"/>
                            </w:tcBorders>
                            <w:shd w:val="clear" w:color="auto" w:fill="auto"/>
                          </w:tcPr>
                          <w:p w:rsidR="00B724F1" w:rsidRPr="00044B55" w:rsidRDefault="00B724F1" w:rsidP="00E062DE">
                            <w:pPr>
                              <w:widowControl/>
                              <w:spacing w:line="330" w:lineRule="exact"/>
                              <w:ind w:leftChars="-10" w:left="764" w:hangingChars="394" w:hanging="788"/>
                              <w:jc w:val="both"/>
                              <w:rPr>
                                <w:rFonts w:ascii="標楷體" w:eastAsia="標楷體" w:hAnsi="標楷體"/>
                                <w:sz w:val="20"/>
                                <w:szCs w:val="20"/>
                              </w:rPr>
                            </w:pPr>
                            <w:r w:rsidRPr="000771E6">
                              <w:rPr>
                                <w:rFonts w:ascii="標楷體" w:eastAsia="標楷體" w:hAnsi="標楷體" w:hint="eastAsia"/>
                                <w:noProof/>
                                <w:sz w:val="20"/>
                                <w:szCs w:val="20"/>
                              </w:rPr>
                              <w:t>（十</w:t>
                            </w:r>
                            <w:r>
                              <w:rPr>
                                <w:rFonts w:ascii="標楷體" w:eastAsia="標楷體" w:hAnsi="標楷體" w:hint="eastAsia"/>
                                <w:noProof/>
                                <w:sz w:val="20"/>
                                <w:szCs w:val="20"/>
                              </w:rPr>
                              <w:t>四</w:t>
                            </w:r>
                            <w:r w:rsidRPr="000771E6">
                              <w:rPr>
                                <w:rFonts w:ascii="標楷體" w:eastAsia="標楷體" w:hAnsi="標楷體" w:hint="eastAsia"/>
                                <w:noProof/>
                                <w:sz w:val="20"/>
                                <w:szCs w:val="20"/>
                              </w:rPr>
                              <w:t>）</w:t>
                            </w:r>
                            <w:r w:rsidRPr="00044B55">
                              <w:rPr>
                                <w:rFonts w:ascii="標楷體" w:eastAsia="標楷體" w:hAnsi="標楷體" w:hint="eastAsia"/>
                                <w:noProof/>
                                <w:sz w:val="20"/>
                                <w:szCs w:val="20"/>
                              </w:rPr>
                              <w:t>文學館積極辦理臺灣文學之蒐藏、展示及推廣，惟未積極籌編預算及修正臺灣文學能量再生中長程個案計畫內容，或受理捐贈文物迄未經蒐藏審議會審議等情，有待研謀改善。</w:t>
                            </w:r>
                          </w:p>
                        </w:tc>
                        <w:tc>
                          <w:tcPr>
                            <w:tcW w:w="2884" w:type="dxa"/>
                            <w:vMerge/>
                            <w:tcBorders>
                              <w:left w:val="single" w:sz="4" w:space="0" w:color="auto"/>
                              <w:bottom w:val="single" w:sz="4" w:space="0" w:color="auto"/>
                              <w:right w:val="single" w:sz="4" w:space="0" w:color="auto"/>
                              <w:tl2br w:val="single" w:sz="4" w:space="0" w:color="auto"/>
                            </w:tcBorders>
                            <w:shd w:val="clear" w:color="auto" w:fill="auto"/>
                          </w:tcPr>
                          <w:p w:rsidR="00B724F1" w:rsidRPr="00044B55" w:rsidRDefault="00B724F1" w:rsidP="005A6742">
                            <w:pPr>
                              <w:widowControl/>
                              <w:spacing w:line="320" w:lineRule="exact"/>
                              <w:jc w:val="both"/>
                              <w:rPr>
                                <w:rFonts w:ascii="標楷體" w:eastAsia="標楷體" w:hAnsi="標楷體"/>
                                <w:sz w:val="20"/>
                                <w:szCs w:val="20"/>
                              </w:rPr>
                            </w:pPr>
                          </w:p>
                        </w:tc>
                      </w:tr>
                    </w:tbl>
                    <w:p w:rsidR="00B724F1" w:rsidRPr="00044B55" w:rsidRDefault="00B724F1" w:rsidP="005A6742">
                      <w:pPr>
                        <w:spacing w:line="320" w:lineRule="exact"/>
                        <w:rPr>
                          <w:color w:val="FF0000"/>
                        </w:rPr>
                      </w:pPr>
                    </w:p>
                  </w:txbxContent>
                </v:textbox>
                <w10:wrap type="square" anchorx="margin" anchory="margin"/>
              </v:shape>
            </w:pict>
          </mc:Fallback>
        </mc:AlternateContent>
      </w:r>
      <w:r w:rsidR="00044B55" w:rsidRPr="00AC014A">
        <w:rPr>
          <w:rFonts w:ascii="標楷體" w:eastAsia="標楷體" w:hAnsi="標楷體" w:hint="eastAsia"/>
          <w:szCs w:val="28"/>
        </w:rPr>
        <w:t>五、其他</w:t>
      </w:r>
      <w:r w:rsidR="00044B55" w:rsidRPr="00AC014A">
        <w:rPr>
          <w:rFonts w:ascii="標楷體" w:eastAsia="標楷體" w:hAnsi="標楷體" w:hint="eastAsia"/>
          <w:bCs w:val="0"/>
          <w:sz w:val="32"/>
          <w:szCs w:val="32"/>
        </w:rPr>
        <w:t>事項</w:t>
      </w:r>
    </w:p>
    <w:p w:rsidR="00A54B8B" w:rsidRPr="00AC014A" w:rsidRDefault="00A54B8B" w:rsidP="0026351A">
      <w:pPr>
        <w:spacing w:line="412" w:lineRule="exact"/>
        <w:ind w:firstLineChars="200" w:firstLine="480"/>
        <w:jc w:val="both"/>
        <w:rPr>
          <w:rFonts w:ascii="標楷體" w:eastAsia="標楷體" w:hAnsi="標楷體"/>
          <w:noProof/>
        </w:rPr>
      </w:pPr>
      <w:r w:rsidRPr="00AC014A">
        <w:rPr>
          <w:rFonts w:ascii="標楷體" w:eastAsia="標楷體" w:hAnsi="標楷體" w:hint="eastAsia"/>
          <w:noProof/>
        </w:rPr>
        <w:t>文化部主管推動施政計畫之執行結果，前經監察院請本部提供資料，嗣經監察院於112年7月1日至113年6月30日間糾正者，摘述如次：</w:t>
      </w:r>
    </w:p>
    <w:p w:rsidR="00044B55" w:rsidRPr="00AC014A" w:rsidRDefault="00A54B8B" w:rsidP="0026351A">
      <w:pPr>
        <w:spacing w:line="412" w:lineRule="exact"/>
        <w:ind w:firstLineChars="200" w:firstLine="480"/>
        <w:jc w:val="both"/>
        <w:rPr>
          <w:rFonts w:ascii="標楷體" w:eastAsia="標楷體" w:hAnsi="標楷體"/>
          <w:noProof/>
        </w:rPr>
      </w:pPr>
      <w:r w:rsidRPr="00AC014A">
        <w:rPr>
          <w:rFonts w:ascii="標楷體" w:eastAsia="標楷體" w:hAnsi="標楷體" w:hint="eastAsia"/>
          <w:noProof/>
        </w:rPr>
        <w:t>文化部洽請臺北市政府代辦北部流行音樂中心興建工程，雙方未就超出計畫核定經費之履約爭議款項，儘速籌劃財源先行墊付廠商，再行釐清爭議款項支付責任歸屬，衍生無謂之利息費用支出，亦乏積極因應作為，嚴重損及政府威信，業經監察院糾正。（</w:t>
      </w:r>
      <w:r w:rsidRPr="00AC014A">
        <w:rPr>
          <w:rFonts w:ascii="標楷體" w:eastAsia="標楷體" w:hAnsi="標楷體"/>
          <w:noProof/>
        </w:rPr>
        <w:t>113</w:t>
      </w:r>
      <w:r w:rsidRPr="00AC014A">
        <w:rPr>
          <w:rFonts w:ascii="標楷體" w:eastAsia="標楷體" w:hAnsi="標楷體" w:hint="eastAsia"/>
          <w:noProof/>
        </w:rPr>
        <w:t>年</w:t>
      </w:r>
      <w:r w:rsidRPr="00AC014A">
        <w:rPr>
          <w:rFonts w:ascii="標楷體" w:eastAsia="標楷體" w:hAnsi="標楷體"/>
          <w:noProof/>
        </w:rPr>
        <w:t>6</w:t>
      </w:r>
      <w:r w:rsidRPr="00AC014A">
        <w:rPr>
          <w:rFonts w:ascii="標楷體" w:eastAsia="標楷體" w:hAnsi="標楷體" w:hint="eastAsia"/>
          <w:noProof/>
        </w:rPr>
        <w:t>月</w:t>
      </w:r>
      <w:r w:rsidRPr="00AC014A">
        <w:rPr>
          <w:rFonts w:ascii="標楷體" w:eastAsia="標楷體" w:hAnsi="標楷體"/>
          <w:noProof/>
        </w:rPr>
        <w:t>5</w:t>
      </w:r>
      <w:r w:rsidRPr="00AC014A">
        <w:rPr>
          <w:rFonts w:ascii="標楷體" w:eastAsia="標楷體" w:hAnsi="標楷體" w:hint="eastAsia"/>
          <w:noProof/>
        </w:rPr>
        <w:t>日監察院公報第</w:t>
      </w:r>
      <w:r w:rsidRPr="00AC014A">
        <w:rPr>
          <w:rFonts w:ascii="標楷體" w:eastAsia="標楷體" w:hAnsi="標楷體"/>
          <w:noProof/>
        </w:rPr>
        <w:t>3375</w:t>
      </w:r>
      <w:r w:rsidRPr="00AC014A">
        <w:rPr>
          <w:rFonts w:ascii="標楷體" w:eastAsia="標楷體" w:hAnsi="標楷體" w:hint="eastAsia"/>
          <w:noProof/>
        </w:rPr>
        <w:t>期）</w:t>
      </w:r>
    </w:p>
    <w:sectPr w:rsidR="00044B55" w:rsidRPr="00AC014A" w:rsidSect="00D6667C">
      <w:headerReference w:type="default" r:id="rId13"/>
      <w:footerReference w:type="even" r:id="rId14"/>
      <w:footerReference w:type="default" r:id="rId15"/>
      <w:pgSz w:w="11906" w:h="16838" w:code="9"/>
      <w:pgMar w:top="1418" w:right="851" w:bottom="1418" w:left="851" w:header="1021" w:footer="737" w:gutter="284"/>
      <w:pgNumType w:start="665"/>
      <w:cols w:space="425"/>
      <w:docGrid w:type="lines" w:linePitch="4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24F1" w:rsidRDefault="00B724F1" w:rsidP="00EE3CA2">
      <w:r>
        <w:separator/>
      </w:r>
    </w:p>
  </w:endnote>
  <w:endnote w:type="continuationSeparator" w:id="0">
    <w:p w:rsidR="00B724F1" w:rsidRDefault="00B724F1" w:rsidP="00EE3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楷書體W5">
    <w:altName w:val="Arial Unicode MS"/>
    <w:charset w:val="88"/>
    <w:family w:val="modern"/>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Semilight">
    <w:panose1 w:val="020B0502040204020203"/>
    <w:charset w:val="88"/>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4F1" w:rsidRDefault="00D6667C" w:rsidP="00B724F1">
    <w:pPr>
      <w:pStyle w:val="ad"/>
      <w:jc w:val="center"/>
    </w:pPr>
    <w:sdt>
      <w:sdtPr>
        <w:id w:val="827324416"/>
        <w:docPartObj>
          <w:docPartGallery w:val="Page Numbers (Bottom of Page)"/>
          <w:docPartUnique/>
        </w:docPartObj>
      </w:sdtPr>
      <w:sdtEndPr>
        <w:rPr>
          <w:rFonts w:ascii="標楷體" w:eastAsia="標楷體" w:hAnsi="標楷體"/>
        </w:rPr>
      </w:sdtEndPr>
      <w:sdtContent>
        <w:r w:rsidR="00B724F1">
          <w:rPr>
            <w:rFonts w:ascii="標楷體" w:eastAsia="標楷體" w:hAnsi="標楷體" w:hint="eastAsia"/>
          </w:rPr>
          <w:t>丙</w:t>
        </w:r>
        <w:r w:rsidR="00B724F1" w:rsidRPr="00160AE7">
          <w:rPr>
            <w:rFonts w:ascii="標楷體" w:eastAsia="標楷體" w:hAnsi="標楷體" w:hint="eastAsia"/>
          </w:rPr>
          <w:t>－</w:t>
        </w:r>
      </w:sdtContent>
    </w:sdt>
    <w:sdt>
      <w:sdtPr>
        <w:rPr>
          <w:rFonts w:ascii="標楷體" w:eastAsia="標楷體" w:hAnsi="標楷體"/>
        </w:rPr>
        <w:id w:val="950591117"/>
        <w:docPartObj>
          <w:docPartGallery w:val="Page Numbers (Bottom of Page)"/>
          <w:docPartUnique/>
        </w:docPartObj>
      </w:sdtPr>
      <w:sdtEndPr/>
      <w:sdtContent>
        <w:r w:rsidR="00B724F1" w:rsidRPr="000438F3">
          <w:rPr>
            <w:rFonts w:ascii="標楷體" w:eastAsia="標楷體" w:hAnsi="標楷體"/>
          </w:rPr>
          <w:fldChar w:fldCharType="begin"/>
        </w:r>
        <w:r w:rsidR="00B724F1" w:rsidRPr="000438F3">
          <w:rPr>
            <w:rFonts w:ascii="標楷體" w:eastAsia="標楷體" w:hAnsi="標楷體"/>
          </w:rPr>
          <w:instrText>PAGE   \* MERGEFORMAT</w:instrText>
        </w:r>
        <w:r w:rsidR="00B724F1" w:rsidRPr="000438F3">
          <w:rPr>
            <w:rFonts w:ascii="標楷體" w:eastAsia="標楷體" w:hAnsi="標楷體"/>
          </w:rPr>
          <w:fldChar w:fldCharType="separate"/>
        </w:r>
        <w:r w:rsidRPr="00D6667C">
          <w:rPr>
            <w:rFonts w:ascii="標楷體" w:eastAsia="標楷體" w:hAnsi="標楷體"/>
            <w:noProof/>
            <w:lang w:val="zh-TW"/>
          </w:rPr>
          <w:t>700</w:t>
        </w:r>
        <w:r w:rsidR="00B724F1" w:rsidRPr="000438F3">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432438"/>
      <w:docPartObj>
        <w:docPartGallery w:val="Page Numbers (Bottom of Page)"/>
        <w:docPartUnique/>
      </w:docPartObj>
    </w:sdtPr>
    <w:sdtEndPr/>
    <w:sdtContent>
      <w:p w:rsidR="00B724F1" w:rsidRDefault="00D6667C" w:rsidP="00B724F1">
        <w:pPr>
          <w:pStyle w:val="ad"/>
          <w:jc w:val="center"/>
        </w:pPr>
        <w:sdt>
          <w:sdtPr>
            <w:id w:val="850003459"/>
            <w:docPartObj>
              <w:docPartGallery w:val="Page Numbers (Bottom of Page)"/>
              <w:docPartUnique/>
            </w:docPartObj>
          </w:sdtPr>
          <w:sdtEndPr>
            <w:rPr>
              <w:rFonts w:ascii="標楷體" w:eastAsia="標楷體" w:hAnsi="標楷體"/>
            </w:rPr>
          </w:sdtEndPr>
          <w:sdtContent>
            <w:r w:rsidR="00B724F1">
              <w:rPr>
                <w:rFonts w:ascii="標楷體" w:eastAsia="標楷體" w:hAnsi="標楷體" w:hint="eastAsia"/>
              </w:rPr>
              <w:t>丙</w:t>
            </w:r>
            <w:r w:rsidR="00B724F1" w:rsidRPr="00160AE7">
              <w:rPr>
                <w:rFonts w:ascii="標楷體" w:eastAsia="標楷體" w:hAnsi="標楷體" w:hint="eastAsia"/>
              </w:rPr>
              <w:t>－</w:t>
            </w:r>
          </w:sdtContent>
        </w:sdt>
        <w:r w:rsidR="00B724F1" w:rsidRPr="000438F3">
          <w:rPr>
            <w:rFonts w:ascii="標楷體" w:eastAsia="標楷體" w:hAnsi="標楷體"/>
          </w:rPr>
          <w:fldChar w:fldCharType="begin"/>
        </w:r>
        <w:r w:rsidR="00B724F1" w:rsidRPr="000438F3">
          <w:rPr>
            <w:rFonts w:ascii="標楷體" w:eastAsia="標楷體" w:hAnsi="標楷體"/>
          </w:rPr>
          <w:instrText>PAGE   \* MERGEFORMAT</w:instrText>
        </w:r>
        <w:r w:rsidR="00B724F1" w:rsidRPr="000438F3">
          <w:rPr>
            <w:rFonts w:ascii="標楷體" w:eastAsia="標楷體" w:hAnsi="標楷體"/>
          </w:rPr>
          <w:fldChar w:fldCharType="separate"/>
        </w:r>
        <w:r w:rsidRPr="00D6667C">
          <w:rPr>
            <w:rFonts w:ascii="標楷體" w:eastAsia="標楷體" w:hAnsi="標楷體"/>
            <w:noProof/>
            <w:lang w:val="zh-TW"/>
          </w:rPr>
          <w:t>699</w:t>
        </w:r>
        <w:r w:rsidR="00B724F1" w:rsidRPr="000438F3">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24F1" w:rsidRDefault="00B724F1" w:rsidP="00EE3CA2">
      <w:r>
        <w:separator/>
      </w:r>
    </w:p>
  </w:footnote>
  <w:footnote w:type="continuationSeparator" w:id="0">
    <w:p w:rsidR="00B724F1" w:rsidRDefault="00B724F1" w:rsidP="00EE3C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4F1" w:rsidRDefault="00B724F1" w:rsidP="009D7962">
    <w:pPr>
      <w:pStyle w:val="ab"/>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31471A"/>
    <w:multiLevelType w:val="hybridMultilevel"/>
    <w:tmpl w:val="D0061E60"/>
    <w:lvl w:ilvl="0" w:tplc="C762B71A">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1" w15:restartNumberingAfterBreak="0">
    <w:nsid w:val="1E0B4D2E"/>
    <w:multiLevelType w:val="hybridMultilevel"/>
    <w:tmpl w:val="91607506"/>
    <w:lvl w:ilvl="0" w:tplc="78B8B28E">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213821D4"/>
    <w:multiLevelType w:val="hybridMultilevel"/>
    <w:tmpl w:val="4AC03B90"/>
    <w:lvl w:ilvl="0" w:tplc="5A1E9BCE">
      <w:start w:val="1"/>
      <w:numFmt w:val="decimal"/>
      <w:lvlText w:val="%1."/>
      <w:lvlJc w:val="left"/>
      <w:pPr>
        <w:ind w:left="2083" w:hanging="360"/>
      </w:pPr>
      <w:rPr>
        <w:rFonts w:ascii="標楷體" w:eastAsia="標楷體" w:hAnsi="標楷體" w:hint="default"/>
        <w:sz w:val="32"/>
      </w:rPr>
    </w:lvl>
    <w:lvl w:ilvl="1" w:tplc="04090019" w:tentative="1">
      <w:start w:val="1"/>
      <w:numFmt w:val="ideographTraditional"/>
      <w:lvlText w:val="%2、"/>
      <w:lvlJc w:val="left"/>
      <w:pPr>
        <w:ind w:left="2683" w:hanging="480"/>
      </w:pPr>
    </w:lvl>
    <w:lvl w:ilvl="2" w:tplc="0409001B" w:tentative="1">
      <w:start w:val="1"/>
      <w:numFmt w:val="lowerRoman"/>
      <w:lvlText w:val="%3."/>
      <w:lvlJc w:val="right"/>
      <w:pPr>
        <w:ind w:left="3163" w:hanging="480"/>
      </w:pPr>
    </w:lvl>
    <w:lvl w:ilvl="3" w:tplc="0409000F" w:tentative="1">
      <w:start w:val="1"/>
      <w:numFmt w:val="decimal"/>
      <w:lvlText w:val="%4."/>
      <w:lvlJc w:val="left"/>
      <w:pPr>
        <w:ind w:left="3643" w:hanging="480"/>
      </w:pPr>
    </w:lvl>
    <w:lvl w:ilvl="4" w:tplc="04090019" w:tentative="1">
      <w:start w:val="1"/>
      <w:numFmt w:val="ideographTraditional"/>
      <w:lvlText w:val="%5、"/>
      <w:lvlJc w:val="left"/>
      <w:pPr>
        <w:ind w:left="4123" w:hanging="480"/>
      </w:pPr>
    </w:lvl>
    <w:lvl w:ilvl="5" w:tplc="0409001B" w:tentative="1">
      <w:start w:val="1"/>
      <w:numFmt w:val="lowerRoman"/>
      <w:lvlText w:val="%6."/>
      <w:lvlJc w:val="right"/>
      <w:pPr>
        <w:ind w:left="4603" w:hanging="480"/>
      </w:pPr>
    </w:lvl>
    <w:lvl w:ilvl="6" w:tplc="0409000F" w:tentative="1">
      <w:start w:val="1"/>
      <w:numFmt w:val="decimal"/>
      <w:lvlText w:val="%7."/>
      <w:lvlJc w:val="left"/>
      <w:pPr>
        <w:ind w:left="5083" w:hanging="480"/>
      </w:pPr>
    </w:lvl>
    <w:lvl w:ilvl="7" w:tplc="04090019" w:tentative="1">
      <w:start w:val="1"/>
      <w:numFmt w:val="ideographTraditional"/>
      <w:lvlText w:val="%8、"/>
      <w:lvlJc w:val="left"/>
      <w:pPr>
        <w:ind w:left="5563" w:hanging="480"/>
      </w:pPr>
    </w:lvl>
    <w:lvl w:ilvl="8" w:tplc="0409001B" w:tentative="1">
      <w:start w:val="1"/>
      <w:numFmt w:val="lowerRoman"/>
      <w:lvlText w:val="%9."/>
      <w:lvlJc w:val="right"/>
      <w:pPr>
        <w:ind w:left="6043" w:hanging="480"/>
      </w:pPr>
    </w:lvl>
  </w:abstractNum>
  <w:abstractNum w:abstractNumId="3" w15:restartNumberingAfterBreak="0">
    <w:nsid w:val="27A87F62"/>
    <w:multiLevelType w:val="hybridMultilevel"/>
    <w:tmpl w:val="475E5544"/>
    <w:lvl w:ilvl="0" w:tplc="BE6E2290">
      <w:start w:val="1"/>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27AC3D97"/>
    <w:multiLevelType w:val="hybridMultilevel"/>
    <w:tmpl w:val="B516AF3C"/>
    <w:lvl w:ilvl="0" w:tplc="C890AFAA">
      <w:start w:val="1"/>
      <w:numFmt w:val="decimal"/>
      <w:lvlText w:val="%1."/>
      <w:lvlJc w:val="left"/>
      <w:pPr>
        <w:ind w:left="1441" w:hanging="3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5" w15:restartNumberingAfterBreak="0">
    <w:nsid w:val="27BD2B4B"/>
    <w:multiLevelType w:val="hybridMultilevel"/>
    <w:tmpl w:val="D9A67440"/>
    <w:lvl w:ilvl="0" w:tplc="A1FAA2BE">
      <w:start w:val="1"/>
      <w:numFmt w:val="taiwaneseCountingThousand"/>
      <w:suff w:val="nothing"/>
      <w:lvlText w:val="（%1）"/>
      <w:lvlJc w:val="left"/>
      <w:pPr>
        <w:ind w:left="1705" w:hanging="1080"/>
      </w:pPr>
      <w:rPr>
        <w:rFonts w:hint="default"/>
      </w:rPr>
    </w:lvl>
    <w:lvl w:ilvl="1" w:tplc="04090019" w:tentative="1">
      <w:start w:val="1"/>
      <w:numFmt w:val="ideographTraditional"/>
      <w:lvlText w:val="%2、"/>
      <w:lvlJc w:val="left"/>
      <w:pPr>
        <w:ind w:left="1585" w:hanging="480"/>
      </w:pPr>
    </w:lvl>
    <w:lvl w:ilvl="2" w:tplc="0409001B" w:tentative="1">
      <w:start w:val="1"/>
      <w:numFmt w:val="lowerRoman"/>
      <w:lvlText w:val="%3."/>
      <w:lvlJc w:val="right"/>
      <w:pPr>
        <w:ind w:left="2065" w:hanging="480"/>
      </w:pPr>
    </w:lvl>
    <w:lvl w:ilvl="3" w:tplc="0409000F" w:tentative="1">
      <w:start w:val="1"/>
      <w:numFmt w:val="decimal"/>
      <w:lvlText w:val="%4."/>
      <w:lvlJc w:val="left"/>
      <w:pPr>
        <w:ind w:left="2545" w:hanging="480"/>
      </w:pPr>
    </w:lvl>
    <w:lvl w:ilvl="4" w:tplc="04090019" w:tentative="1">
      <w:start w:val="1"/>
      <w:numFmt w:val="ideographTraditional"/>
      <w:lvlText w:val="%5、"/>
      <w:lvlJc w:val="left"/>
      <w:pPr>
        <w:ind w:left="3025" w:hanging="480"/>
      </w:pPr>
    </w:lvl>
    <w:lvl w:ilvl="5" w:tplc="0409001B" w:tentative="1">
      <w:start w:val="1"/>
      <w:numFmt w:val="lowerRoman"/>
      <w:lvlText w:val="%6."/>
      <w:lvlJc w:val="right"/>
      <w:pPr>
        <w:ind w:left="3505" w:hanging="480"/>
      </w:pPr>
    </w:lvl>
    <w:lvl w:ilvl="6" w:tplc="0409000F" w:tentative="1">
      <w:start w:val="1"/>
      <w:numFmt w:val="decimal"/>
      <w:lvlText w:val="%7."/>
      <w:lvlJc w:val="left"/>
      <w:pPr>
        <w:ind w:left="3985" w:hanging="480"/>
      </w:pPr>
    </w:lvl>
    <w:lvl w:ilvl="7" w:tplc="04090019" w:tentative="1">
      <w:start w:val="1"/>
      <w:numFmt w:val="ideographTraditional"/>
      <w:lvlText w:val="%8、"/>
      <w:lvlJc w:val="left"/>
      <w:pPr>
        <w:ind w:left="4465" w:hanging="480"/>
      </w:pPr>
    </w:lvl>
    <w:lvl w:ilvl="8" w:tplc="0409001B" w:tentative="1">
      <w:start w:val="1"/>
      <w:numFmt w:val="lowerRoman"/>
      <w:lvlText w:val="%9."/>
      <w:lvlJc w:val="right"/>
      <w:pPr>
        <w:ind w:left="4945" w:hanging="480"/>
      </w:pPr>
    </w:lvl>
  </w:abstractNum>
  <w:abstractNum w:abstractNumId="6" w15:restartNumberingAfterBreak="0">
    <w:nsid w:val="33822CEC"/>
    <w:multiLevelType w:val="hybridMultilevel"/>
    <w:tmpl w:val="50E8456E"/>
    <w:lvl w:ilvl="0" w:tplc="0C2AE88A">
      <w:start w:val="1"/>
      <w:numFmt w:val="decimal"/>
      <w:suff w:val="nothing"/>
      <w:lvlText w:val="%1."/>
      <w:lvlJc w:val="left"/>
      <w:pPr>
        <w:ind w:left="1000" w:hanging="360"/>
      </w:pPr>
      <w:rPr>
        <w:rFonts w:hint="default"/>
        <w:b/>
        <w:color w:val="auto"/>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7" w15:restartNumberingAfterBreak="0">
    <w:nsid w:val="34AA1E0D"/>
    <w:multiLevelType w:val="hybridMultilevel"/>
    <w:tmpl w:val="D0061E60"/>
    <w:lvl w:ilvl="0" w:tplc="C762B71A">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8" w15:restartNumberingAfterBreak="0">
    <w:nsid w:val="356E7405"/>
    <w:multiLevelType w:val="hybridMultilevel"/>
    <w:tmpl w:val="DC2C39D6"/>
    <w:lvl w:ilvl="0" w:tplc="A192F83C">
      <w:start w:val="1"/>
      <w:numFmt w:val="decimal"/>
      <w:lvlText w:val="%1."/>
      <w:lvlJc w:val="left"/>
      <w:pPr>
        <w:ind w:left="360" w:hanging="360"/>
      </w:pPr>
      <w:rPr>
        <w:rFonts w:hint="default"/>
        <w:b/>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E6B50A5"/>
    <w:multiLevelType w:val="hybridMultilevel"/>
    <w:tmpl w:val="B74668E4"/>
    <w:lvl w:ilvl="0" w:tplc="F1DAFB9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407D39B8"/>
    <w:multiLevelType w:val="hybridMultilevel"/>
    <w:tmpl w:val="80280408"/>
    <w:lvl w:ilvl="0" w:tplc="2346899A">
      <w:start w:val="1"/>
      <w:numFmt w:val="decimal"/>
      <w:lvlText w:val="%1."/>
      <w:lvlJc w:val="left"/>
      <w:pPr>
        <w:ind w:left="2641" w:hanging="15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11" w15:restartNumberingAfterBreak="0">
    <w:nsid w:val="43A43657"/>
    <w:multiLevelType w:val="hybridMultilevel"/>
    <w:tmpl w:val="BA6AEE54"/>
    <w:lvl w:ilvl="0" w:tplc="2898BA12">
      <w:start w:val="1"/>
      <w:numFmt w:val="decimal"/>
      <w:lvlText w:val="%1."/>
      <w:lvlJc w:val="left"/>
      <w:pPr>
        <w:ind w:left="2640" w:hanging="1560"/>
      </w:pPr>
      <w:rPr>
        <w:rFonts w:hint="default"/>
        <w:b/>
      </w:r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12" w15:restartNumberingAfterBreak="0">
    <w:nsid w:val="44390C22"/>
    <w:multiLevelType w:val="hybridMultilevel"/>
    <w:tmpl w:val="893C4FC6"/>
    <w:lvl w:ilvl="0" w:tplc="A1803FEA">
      <w:start w:val="1"/>
      <w:numFmt w:val="decimal"/>
      <w:lvlText w:val="%1."/>
      <w:lvlJc w:val="left"/>
      <w:pPr>
        <w:ind w:left="1441" w:hanging="36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num w:numId="1">
    <w:abstractNumId w:val="5"/>
  </w:num>
  <w:num w:numId="2">
    <w:abstractNumId w:val="1"/>
  </w:num>
  <w:num w:numId="3">
    <w:abstractNumId w:val="3"/>
  </w:num>
  <w:num w:numId="4">
    <w:abstractNumId w:val="10"/>
  </w:num>
  <w:num w:numId="5">
    <w:abstractNumId w:val="2"/>
  </w:num>
  <w:num w:numId="6">
    <w:abstractNumId w:val="6"/>
  </w:num>
  <w:num w:numId="7">
    <w:abstractNumId w:val="11"/>
  </w:num>
  <w:num w:numId="8">
    <w:abstractNumId w:val="4"/>
  </w:num>
  <w:num w:numId="9">
    <w:abstractNumId w:val="12"/>
  </w:num>
  <w:num w:numId="10">
    <w:abstractNumId w:val="9"/>
  </w:num>
  <w:num w:numId="11">
    <w:abstractNumId w:val="0"/>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defaultTabStop w:val="480"/>
  <w:evenAndOddHeaders/>
  <w:drawingGridHorizontalSpacing w:val="120"/>
  <w:drawingGridVerticalSpacing w:val="210"/>
  <w:displayHorizontalDrawingGridEvery w:val="0"/>
  <w:displayVerticalDrawingGridEvery w:val="2"/>
  <w:characterSpacingControl w:val="compressPunctuation"/>
  <w:hdrShapeDefaults>
    <o:shapedefaults v:ext="edit" spidmax="9830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49CA"/>
    <w:rsid w:val="00000734"/>
    <w:rsid w:val="00000D0B"/>
    <w:rsid w:val="000019D1"/>
    <w:rsid w:val="0000420B"/>
    <w:rsid w:val="00005AE0"/>
    <w:rsid w:val="00006872"/>
    <w:rsid w:val="00006EB9"/>
    <w:rsid w:val="000070B6"/>
    <w:rsid w:val="000079F7"/>
    <w:rsid w:val="000100B9"/>
    <w:rsid w:val="00012054"/>
    <w:rsid w:val="000156A8"/>
    <w:rsid w:val="00017B69"/>
    <w:rsid w:val="000202A7"/>
    <w:rsid w:val="0002389C"/>
    <w:rsid w:val="0002563A"/>
    <w:rsid w:val="00026361"/>
    <w:rsid w:val="00026BAD"/>
    <w:rsid w:val="00030FFF"/>
    <w:rsid w:val="00031FBE"/>
    <w:rsid w:val="000326E6"/>
    <w:rsid w:val="00035103"/>
    <w:rsid w:val="00035DAC"/>
    <w:rsid w:val="00036645"/>
    <w:rsid w:val="00037105"/>
    <w:rsid w:val="00040F4F"/>
    <w:rsid w:val="000410F3"/>
    <w:rsid w:val="00041F70"/>
    <w:rsid w:val="00042402"/>
    <w:rsid w:val="00042596"/>
    <w:rsid w:val="000438F3"/>
    <w:rsid w:val="00043E5A"/>
    <w:rsid w:val="00044B55"/>
    <w:rsid w:val="000456D6"/>
    <w:rsid w:val="00046C6C"/>
    <w:rsid w:val="0005023B"/>
    <w:rsid w:val="000505C5"/>
    <w:rsid w:val="00050A74"/>
    <w:rsid w:val="000510B2"/>
    <w:rsid w:val="000527BA"/>
    <w:rsid w:val="00053622"/>
    <w:rsid w:val="00054531"/>
    <w:rsid w:val="00054544"/>
    <w:rsid w:val="0005633A"/>
    <w:rsid w:val="0005670C"/>
    <w:rsid w:val="0005739F"/>
    <w:rsid w:val="00057D95"/>
    <w:rsid w:val="00060A8F"/>
    <w:rsid w:val="0006101A"/>
    <w:rsid w:val="00061FCE"/>
    <w:rsid w:val="00063E95"/>
    <w:rsid w:val="00064BF1"/>
    <w:rsid w:val="00066994"/>
    <w:rsid w:val="00070043"/>
    <w:rsid w:val="00072C1A"/>
    <w:rsid w:val="00074418"/>
    <w:rsid w:val="0007505E"/>
    <w:rsid w:val="000811AA"/>
    <w:rsid w:val="00081417"/>
    <w:rsid w:val="00081628"/>
    <w:rsid w:val="000834BC"/>
    <w:rsid w:val="00083C57"/>
    <w:rsid w:val="00084238"/>
    <w:rsid w:val="0008488A"/>
    <w:rsid w:val="00084BCE"/>
    <w:rsid w:val="0008702B"/>
    <w:rsid w:val="00087D33"/>
    <w:rsid w:val="00094DE9"/>
    <w:rsid w:val="00094FFD"/>
    <w:rsid w:val="00095444"/>
    <w:rsid w:val="000973AE"/>
    <w:rsid w:val="00097468"/>
    <w:rsid w:val="00097DF1"/>
    <w:rsid w:val="000A017E"/>
    <w:rsid w:val="000A0F56"/>
    <w:rsid w:val="000A1BFF"/>
    <w:rsid w:val="000A1EAD"/>
    <w:rsid w:val="000A2720"/>
    <w:rsid w:val="000A3903"/>
    <w:rsid w:val="000A50AB"/>
    <w:rsid w:val="000A55B2"/>
    <w:rsid w:val="000A5ACA"/>
    <w:rsid w:val="000A7EF6"/>
    <w:rsid w:val="000B0F50"/>
    <w:rsid w:val="000B3E2E"/>
    <w:rsid w:val="000B3E9D"/>
    <w:rsid w:val="000B4D92"/>
    <w:rsid w:val="000C10BD"/>
    <w:rsid w:val="000C13A7"/>
    <w:rsid w:val="000C188A"/>
    <w:rsid w:val="000C492F"/>
    <w:rsid w:val="000C4BEF"/>
    <w:rsid w:val="000C4F12"/>
    <w:rsid w:val="000C4F47"/>
    <w:rsid w:val="000C58C6"/>
    <w:rsid w:val="000C6B29"/>
    <w:rsid w:val="000D02BC"/>
    <w:rsid w:val="000D02BD"/>
    <w:rsid w:val="000D0985"/>
    <w:rsid w:val="000D1F04"/>
    <w:rsid w:val="000D207A"/>
    <w:rsid w:val="000D2F7B"/>
    <w:rsid w:val="000D3D7D"/>
    <w:rsid w:val="000D75BB"/>
    <w:rsid w:val="000E0A41"/>
    <w:rsid w:val="000E1DC2"/>
    <w:rsid w:val="000E522E"/>
    <w:rsid w:val="000E6772"/>
    <w:rsid w:val="000F0129"/>
    <w:rsid w:val="000F1345"/>
    <w:rsid w:val="000F2EC1"/>
    <w:rsid w:val="000F3273"/>
    <w:rsid w:val="000F4B0B"/>
    <w:rsid w:val="000F71B7"/>
    <w:rsid w:val="0010092E"/>
    <w:rsid w:val="00100E29"/>
    <w:rsid w:val="001015BC"/>
    <w:rsid w:val="00101B4D"/>
    <w:rsid w:val="00101B51"/>
    <w:rsid w:val="00102B01"/>
    <w:rsid w:val="00103685"/>
    <w:rsid w:val="00104D8B"/>
    <w:rsid w:val="00104FC3"/>
    <w:rsid w:val="0010640A"/>
    <w:rsid w:val="00106999"/>
    <w:rsid w:val="0011067A"/>
    <w:rsid w:val="001118F6"/>
    <w:rsid w:val="00113999"/>
    <w:rsid w:val="00113B65"/>
    <w:rsid w:val="0011640B"/>
    <w:rsid w:val="00117EDC"/>
    <w:rsid w:val="00121462"/>
    <w:rsid w:val="00121DDA"/>
    <w:rsid w:val="001221C8"/>
    <w:rsid w:val="00122D51"/>
    <w:rsid w:val="001233EF"/>
    <w:rsid w:val="00126973"/>
    <w:rsid w:val="00130765"/>
    <w:rsid w:val="00132BD5"/>
    <w:rsid w:val="00133C8C"/>
    <w:rsid w:val="00137855"/>
    <w:rsid w:val="00140F8E"/>
    <w:rsid w:val="00143615"/>
    <w:rsid w:val="00144225"/>
    <w:rsid w:val="00144406"/>
    <w:rsid w:val="00145D8A"/>
    <w:rsid w:val="00146309"/>
    <w:rsid w:val="0014798C"/>
    <w:rsid w:val="00151052"/>
    <w:rsid w:val="00151C39"/>
    <w:rsid w:val="001523B4"/>
    <w:rsid w:val="00154738"/>
    <w:rsid w:val="00155AA6"/>
    <w:rsid w:val="00162E18"/>
    <w:rsid w:val="00163E4F"/>
    <w:rsid w:val="00164E46"/>
    <w:rsid w:val="00165D8E"/>
    <w:rsid w:val="00170D82"/>
    <w:rsid w:val="0017173B"/>
    <w:rsid w:val="00172568"/>
    <w:rsid w:val="0017668E"/>
    <w:rsid w:val="0017725C"/>
    <w:rsid w:val="00180641"/>
    <w:rsid w:val="0018117B"/>
    <w:rsid w:val="0018197D"/>
    <w:rsid w:val="00181FAB"/>
    <w:rsid w:val="00183257"/>
    <w:rsid w:val="001833DC"/>
    <w:rsid w:val="00183F30"/>
    <w:rsid w:val="00187691"/>
    <w:rsid w:val="00187798"/>
    <w:rsid w:val="00187F0B"/>
    <w:rsid w:val="0019028F"/>
    <w:rsid w:val="00190326"/>
    <w:rsid w:val="00190741"/>
    <w:rsid w:val="0019220F"/>
    <w:rsid w:val="001945B0"/>
    <w:rsid w:val="00197556"/>
    <w:rsid w:val="001A214A"/>
    <w:rsid w:val="001A21BF"/>
    <w:rsid w:val="001A43C9"/>
    <w:rsid w:val="001A4AC5"/>
    <w:rsid w:val="001A51C4"/>
    <w:rsid w:val="001A5C3B"/>
    <w:rsid w:val="001A5DEB"/>
    <w:rsid w:val="001A7A13"/>
    <w:rsid w:val="001B116E"/>
    <w:rsid w:val="001B12CA"/>
    <w:rsid w:val="001B32C1"/>
    <w:rsid w:val="001B43C8"/>
    <w:rsid w:val="001B5E2C"/>
    <w:rsid w:val="001B7692"/>
    <w:rsid w:val="001C3A12"/>
    <w:rsid w:val="001C3DF2"/>
    <w:rsid w:val="001C461A"/>
    <w:rsid w:val="001C52C3"/>
    <w:rsid w:val="001C6ADB"/>
    <w:rsid w:val="001C6F98"/>
    <w:rsid w:val="001C7E9F"/>
    <w:rsid w:val="001D08FD"/>
    <w:rsid w:val="001D1348"/>
    <w:rsid w:val="001D1815"/>
    <w:rsid w:val="001D1FF6"/>
    <w:rsid w:val="001D3B4B"/>
    <w:rsid w:val="001D49BF"/>
    <w:rsid w:val="001E0C1B"/>
    <w:rsid w:val="001E1881"/>
    <w:rsid w:val="001E2E9D"/>
    <w:rsid w:val="001F028C"/>
    <w:rsid w:val="001F0EDB"/>
    <w:rsid w:val="001F1123"/>
    <w:rsid w:val="001F12CF"/>
    <w:rsid w:val="001F22D1"/>
    <w:rsid w:val="001F30EE"/>
    <w:rsid w:val="001F4920"/>
    <w:rsid w:val="001F74B6"/>
    <w:rsid w:val="002010E4"/>
    <w:rsid w:val="00201DB8"/>
    <w:rsid w:val="00202760"/>
    <w:rsid w:val="00204458"/>
    <w:rsid w:val="00204C0F"/>
    <w:rsid w:val="00205582"/>
    <w:rsid w:val="00205CF0"/>
    <w:rsid w:val="002116F9"/>
    <w:rsid w:val="00212494"/>
    <w:rsid w:val="00212FBF"/>
    <w:rsid w:val="0021342D"/>
    <w:rsid w:val="00217182"/>
    <w:rsid w:val="00217335"/>
    <w:rsid w:val="002201DA"/>
    <w:rsid w:val="002205DC"/>
    <w:rsid w:val="00221280"/>
    <w:rsid w:val="002232CB"/>
    <w:rsid w:val="0022349E"/>
    <w:rsid w:val="00223999"/>
    <w:rsid w:val="0022668F"/>
    <w:rsid w:val="002276FC"/>
    <w:rsid w:val="002310DE"/>
    <w:rsid w:val="0023152F"/>
    <w:rsid w:val="002349A4"/>
    <w:rsid w:val="00236FDB"/>
    <w:rsid w:val="002425B1"/>
    <w:rsid w:val="00244D56"/>
    <w:rsid w:val="0024759B"/>
    <w:rsid w:val="00247CD8"/>
    <w:rsid w:val="00247DEC"/>
    <w:rsid w:val="002500D4"/>
    <w:rsid w:val="00250CF6"/>
    <w:rsid w:val="0025145E"/>
    <w:rsid w:val="002517B9"/>
    <w:rsid w:val="00252BD2"/>
    <w:rsid w:val="0026142B"/>
    <w:rsid w:val="00261AFE"/>
    <w:rsid w:val="002620A6"/>
    <w:rsid w:val="0026278D"/>
    <w:rsid w:val="00262BBC"/>
    <w:rsid w:val="0026351A"/>
    <w:rsid w:val="00263957"/>
    <w:rsid w:val="00263B4D"/>
    <w:rsid w:val="0026413D"/>
    <w:rsid w:val="002656BD"/>
    <w:rsid w:val="00265817"/>
    <w:rsid w:val="00266919"/>
    <w:rsid w:val="00267534"/>
    <w:rsid w:val="00270137"/>
    <w:rsid w:val="002708C1"/>
    <w:rsid w:val="00271844"/>
    <w:rsid w:val="00271FE1"/>
    <w:rsid w:val="00272A54"/>
    <w:rsid w:val="00273491"/>
    <w:rsid w:val="00274D35"/>
    <w:rsid w:val="002752D0"/>
    <w:rsid w:val="002756FD"/>
    <w:rsid w:val="00275FC6"/>
    <w:rsid w:val="00277723"/>
    <w:rsid w:val="00277F4E"/>
    <w:rsid w:val="002821E6"/>
    <w:rsid w:val="00286A3E"/>
    <w:rsid w:val="00290778"/>
    <w:rsid w:val="0029256F"/>
    <w:rsid w:val="00293ADA"/>
    <w:rsid w:val="00295574"/>
    <w:rsid w:val="002A1829"/>
    <w:rsid w:val="002A185A"/>
    <w:rsid w:val="002A2BF6"/>
    <w:rsid w:val="002A3390"/>
    <w:rsid w:val="002A3500"/>
    <w:rsid w:val="002A4529"/>
    <w:rsid w:val="002A4BC5"/>
    <w:rsid w:val="002A65F1"/>
    <w:rsid w:val="002B0201"/>
    <w:rsid w:val="002B0BE5"/>
    <w:rsid w:val="002B1C0C"/>
    <w:rsid w:val="002B2E99"/>
    <w:rsid w:val="002B3307"/>
    <w:rsid w:val="002B38F2"/>
    <w:rsid w:val="002B395A"/>
    <w:rsid w:val="002B44BF"/>
    <w:rsid w:val="002B6C9E"/>
    <w:rsid w:val="002B6CEB"/>
    <w:rsid w:val="002D0DC1"/>
    <w:rsid w:val="002D17E5"/>
    <w:rsid w:val="002D21B7"/>
    <w:rsid w:val="002D3951"/>
    <w:rsid w:val="002D3A9E"/>
    <w:rsid w:val="002D3F3B"/>
    <w:rsid w:val="002D40BC"/>
    <w:rsid w:val="002D427A"/>
    <w:rsid w:val="002D46F4"/>
    <w:rsid w:val="002D5AC2"/>
    <w:rsid w:val="002E0C5F"/>
    <w:rsid w:val="002E13EB"/>
    <w:rsid w:val="002E26DC"/>
    <w:rsid w:val="002E422A"/>
    <w:rsid w:val="002E4C25"/>
    <w:rsid w:val="002E67B2"/>
    <w:rsid w:val="002E7E13"/>
    <w:rsid w:val="002E7ED7"/>
    <w:rsid w:val="002F078F"/>
    <w:rsid w:val="002F2C15"/>
    <w:rsid w:val="002F3806"/>
    <w:rsid w:val="002F5382"/>
    <w:rsid w:val="002F661F"/>
    <w:rsid w:val="002F7158"/>
    <w:rsid w:val="00300D15"/>
    <w:rsid w:val="00302582"/>
    <w:rsid w:val="00302682"/>
    <w:rsid w:val="003026FD"/>
    <w:rsid w:val="0030455C"/>
    <w:rsid w:val="003056A5"/>
    <w:rsid w:val="00305C50"/>
    <w:rsid w:val="00306C6B"/>
    <w:rsid w:val="00307498"/>
    <w:rsid w:val="003076D7"/>
    <w:rsid w:val="003110B0"/>
    <w:rsid w:val="0031264F"/>
    <w:rsid w:val="00312ADE"/>
    <w:rsid w:val="00314EB2"/>
    <w:rsid w:val="0031591A"/>
    <w:rsid w:val="00316C20"/>
    <w:rsid w:val="00320749"/>
    <w:rsid w:val="00320D0A"/>
    <w:rsid w:val="0032252E"/>
    <w:rsid w:val="00324835"/>
    <w:rsid w:val="0032762A"/>
    <w:rsid w:val="00331AEF"/>
    <w:rsid w:val="003327A9"/>
    <w:rsid w:val="00335DEF"/>
    <w:rsid w:val="00335E85"/>
    <w:rsid w:val="00341359"/>
    <w:rsid w:val="00341C4F"/>
    <w:rsid w:val="00342297"/>
    <w:rsid w:val="00344B2A"/>
    <w:rsid w:val="003463F6"/>
    <w:rsid w:val="00347572"/>
    <w:rsid w:val="00347E56"/>
    <w:rsid w:val="00352C74"/>
    <w:rsid w:val="003549B2"/>
    <w:rsid w:val="003552E8"/>
    <w:rsid w:val="00355E52"/>
    <w:rsid w:val="00356654"/>
    <w:rsid w:val="00357B87"/>
    <w:rsid w:val="00360C6C"/>
    <w:rsid w:val="003630F7"/>
    <w:rsid w:val="00364288"/>
    <w:rsid w:val="00364491"/>
    <w:rsid w:val="00364E12"/>
    <w:rsid w:val="00365655"/>
    <w:rsid w:val="0036750F"/>
    <w:rsid w:val="00371701"/>
    <w:rsid w:val="003744B3"/>
    <w:rsid w:val="00374D59"/>
    <w:rsid w:val="003768EB"/>
    <w:rsid w:val="00377653"/>
    <w:rsid w:val="00380B86"/>
    <w:rsid w:val="00381254"/>
    <w:rsid w:val="003911F0"/>
    <w:rsid w:val="00391EE3"/>
    <w:rsid w:val="003974E4"/>
    <w:rsid w:val="003A01A4"/>
    <w:rsid w:val="003A0506"/>
    <w:rsid w:val="003A2B56"/>
    <w:rsid w:val="003A321F"/>
    <w:rsid w:val="003A5925"/>
    <w:rsid w:val="003A6B54"/>
    <w:rsid w:val="003A7075"/>
    <w:rsid w:val="003A762B"/>
    <w:rsid w:val="003B03EB"/>
    <w:rsid w:val="003B114E"/>
    <w:rsid w:val="003B1C8D"/>
    <w:rsid w:val="003B50ED"/>
    <w:rsid w:val="003B7CF8"/>
    <w:rsid w:val="003C20C9"/>
    <w:rsid w:val="003C2712"/>
    <w:rsid w:val="003C2986"/>
    <w:rsid w:val="003C2FF0"/>
    <w:rsid w:val="003C4061"/>
    <w:rsid w:val="003C4AD2"/>
    <w:rsid w:val="003C4B65"/>
    <w:rsid w:val="003C5910"/>
    <w:rsid w:val="003C5EB5"/>
    <w:rsid w:val="003C6FEB"/>
    <w:rsid w:val="003C74F0"/>
    <w:rsid w:val="003D009E"/>
    <w:rsid w:val="003D1DEB"/>
    <w:rsid w:val="003D24FE"/>
    <w:rsid w:val="003D44A2"/>
    <w:rsid w:val="003D4B33"/>
    <w:rsid w:val="003D4C84"/>
    <w:rsid w:val="003D50D7"/>
    <w:rsid w:val="003D5D84"/>
    <w:rsid w:val="003D7662"/>
    <w:rsid w:val="003E3C19"/>
    <w:rsid w:val="003E48AC"/>
    <w:rsid w:val="003E53F9"/>
    <w:rsid w:val="003E5EF5"/>
    <w:rsid w:val="003E65D9"/>
    <w:rsid w:val="003E681C"/>
    <w:rsid w:val="003F0194"/>
    <w:rsid w:val="003F2CCE"/>
    <w:rsid w:val="003F46B5"/>
    <w:rsid w:val="003F4F25"/>
    <w:rsid w:val="003F6B1D"/>
    <w:rsid w:val="003F7E65"/>
    <w:rsid w:val="004016E5"/>
    <w:rsid w:val="0040351A"/>
    <w:rsid w:val="004047C8"/>
    <w:rsid w:val="00406B88"/>
    <w:rsid w:val="00410089"/>
    <w:rsid w:val="004105C1"/>
    <w:rsid w:val="0041137A"/>
    <w:rsid w:val="0041154E"/>
    <w:rsid w:val="00411BBC"/>
    <w:rsid w:val="00412552"/>
    <w:rsid w:val="004142A4"/>
    <w:rsid w:val="0041640B"/>
    <w:rsid w:val="004167C8"/>
    <w:rsid w:val="00417AA1"/>
    <w:rsid w:val="00422B80"/>
    <w:rsid w:val="00423C60"/>
    <w:rsid w:val="00424351"/>
    <w:rsid w:val="00424591"/>
    <w:rsid w:val="00424882"/>
    <w:rsid w:val="004272D2"/>
    <w:rsid w:val="004302BF"/>
    <w:rsid w:val="00430D34"/>
    <w:rsid w:val="004322DF"/>
    <w:rsid w:val="00434064"/>
    <w:rsid w:val="004342A1"/>
    <w:rsid w:val="00435BDC"/>
    <w:rsid w:val="00436ADA"/>
    <w:rsid w:val="00436F8D"/>
    <w:rsid w:val="0044033D"/>
    <w:rsid w:val="004423BD"/>
    <w:rsid w:val="00446A0C"/>
    <w:rsid w:val="0044769A"/>
    <w:rsid w:val="0044791B"/>
    <w:rsid w:val="00447CFB"/>
    <w:rsid w:val="00450FB9"/>
    <w:rsid w:val="004512CC"/>
    <w:rsid w:val="00451683"/>
    <w:rsid w:val="00456398"/>
    <w:rsid w:val="0045745D"/>
    <w:rsid w:val="00457D78"/>
    <w:rsid w:val="00457E24"/>
    <w:rsid w:val="00461FB8"/>
    <w:rsid w:val="0046268F"/>
    <w:rsid w:val="00463E06"/>
    <w:rsid w:val="004641C6"/>
    <w:rsid w:val="00464591"/>
    <w:rsid w:val="004655BB"/>
    <w:rsid w:val="004662C2"/>
    <w:rsid w:val="00471401"/>
    <w:rsid w:val="004721EC"/>
    <w:rsid w:val="00473430"/>
    <w:rsid w:val="00475A85"/>
    <w:rsid w:val="00477544"/>
    <w:rsid w:val="004775A7"/>
    <w:rsid w:val="00480561"/>
    <w:rsid w:val="004805D9"/>
    <w:rsid w:val="00480FD9"/>
    <w:rsid w:val="00481D47"/>
    <w:rsid w:val="00486033"/>
    <w:rsid w:val="00486C04"/>
    <w:rsid w:val="00486D3E"/>
    <w:rsid w:val="004908EF"/>
    <w:rsid w:val="004926EA"/>
    <w:rsid w:val="00493566"/>
    <w:rsid w:val="00494923"/>
    <w:rsid w:val="004953E2"/>
    <w:rsid w:val="00495B98"/>
    <w:rsid w:val="004966C4"/>
    <w:rsid w:val="004A1D60"/>
    <w:rsid w:val="004A68B8"/>
    <w:rsid w:val="004A71A7"/>
    <w:rsid w:val="004A73CB"/>
    <w:rsid w:val="004A79F3"/>
    <w:rsid w:val="004B0FAD"/>
    <w:rsid w:val="004B12D9"/>
    <w:rsid w:val="004B1CC0"/>
    <w:rsid w:val="004B7004"/>
    <w:rsid w:val="004B793F"/>
    <w:rsid w:val="004C099D"/>
    <w:rsid w:val="004C15E6"/>
    <w:rsid w:val="004C37B9"/>
    <w:rsid w:val="004D17DE"/>
    <w:rsid w:val="004D4240"/>
    <w:rsid w:val="004D5022"/>
    <w:rsid w:val="004D7A4D"/>
    <w:rsid w:val="004E0755"/>
    <w:rsid w:val="004E19CD"/>
    <w:rsid w:val="004E58EF"/>
    <w:rsid w:val="004F2042"/>
    <w:rsid w:val="004F3190"/>
    <w:rsid w:val="004F4F44"/>
    <w:rsid w:val="00501588"/>
    <w:rsid w:val="00504A68"/>
    <w:rsid w:val="00505210"/>
    <w:rsid w:val="00506B0F"/>
    <w:rsid w:val="00507C84"/>
    <w:rsid w:val="00510997"/>
    <w:rsid w:val="005113E1"/>
    <w:rsid w:val="005114AF"/>
    <w:rsid w:val="0051155D"/>
    <w:rsid w:val="00511E93"/>
    <w:rsid w:val="005123AC"/>
    <w:rsid w:val="00512E2F"/>
    <w:rsid w:val="005148BF"/>
    <w:rsid w:val="00514C69"/>
    <w:rsid w:val="0051537F"/>
    <w:rsid w:val="005209CE"/>
    <w:rsid w:val="00521693"/>
    <w:rsid w:val="00521C5C"/>
    <w:rsid w:val="00522616"/>
    <w:rsid w:val="0052267D"/>
    <w:rsid w:val="00522F01"/>
    <w:rsid w:val="00523645"/>
    <w:rsid w:val="00523A30"/>
    <w:rsid w:val="00523A4A"/>
    <w:rsid w:val="005241E4"/>
    <w:rsid w:val="005255E9"/>
    <w:rsid w:val="00526E34"/>
    <w:rsid w:val="00527F98"/>
    <w:rsid w:val="00533CDD"/>
    <w:rsid w:val="00534A76"/>
    <w:rsid w:val="00535E55"/>
    <w:rsid w:val="005402B7"/>
    <w:rsid w:val="005405F5"/>
    <w:rsid w:val="00544F2E"/>
    <w:rsid w:val="00551A88"/>
    <w:rsid w:val="005523A0"/>
    <w:rsid w:val="00553053"/>
    <w:rsid w:val="005545B3"/>
    <w:rsid w:val="00555258"/>
    <w:rsid w:val="0056229D"/>
    <w:rsid w:val="005625B6"/>
    <w:rsid w:val="00563DF4"/>
    <w:rsid w:val="00564731"/>
    <w:rsid w:val="00564A89"/>
    <w:rsid w:val="00564AFC"/>
    <w:rsid w:val="005669EF"/>
    <w:rsid w:val="00567548"/>
    <w:rsid w:val="00573DA2"/>
    <w:rsid w:val="00573FD7"/>
    <w:rsid w:val="00574CCA"/>
    <w:rsid w:val="00575995"/>
    <w:rsid w:val="00577F04"/>
    <w:rsid w:val="00580580"/>
    <w:rsid w:val="00581353"/>
    <w:rsid w:val="00582383"/>
    <w:rsid w:val="00582EA4"/>
    <w:rsid w:val="00583570"/>
    <w:rsid w:val="00583964"/>
    <w:rsid w:val="0058447B"/>
    <w:rsid w:val="0058588C"/>
    <w:rsid w:val="00587D59"/>
    <w:rsid w:val="005903C2"/>
    <w:rsid w:val="00590520"/>
    <w:rsid w:val="005914C6"/>
    <w:rsid w:val="00591709"/>
    <w:rsid w:val="00592549"/>
    <w:rsid w:val="00592564"/>
    <w:rsid w:val="00592BF8"/>
    <w:rsid w:val="005969E5"/>
    <w:rsid w:val="005A02B1"/>
    <w:rsid w:val="005A222E"/>
    <w:rsid w:val="005A2312"/>
    <w:rsid w:val="005A2CAE"/>
    <w:rsid w:val="005A331D"/>
    <w:rsid w:val="005A3E2B"/>
    <w:rsid w:val="005A41C4"/>
    <w:rsid w:val="005A42E6"/>
    <w:rsid w:val="005A4885"/>
    <w:rsid w:val="005A4A74"/>
    <w:rsid w:val="005A51B1"/>
    <w:rsid w:val="005A6742"/>
    <w:rsid w:val="005A68CF"/>
    <w:rsid w:val="005A6AEC"/>
    <w:rsid w:val="005B0421"/>
    <w:rsid w:val="005B04AE"/>
    <w:rsid w:val="005B0FBD"/>
    <w:rsid w:val="005B14C9"/>
    <w:rsid w:val="005B1F23"/>
    <w:rsid w:val="005B2400"/>
    <w:rsid w:val="005B2507"/>
    <w:rsid w:val="005B2D26"/>
    <w:rsid w:val="005B2E55"/>
    <w:rsid w:val="005B449C"/>
    <w:rsid w:val="005B64E7"/>
    <w:rsid w:val="005C09B6"/>
    <w:rsid w:val="005C1914"/>
    <w:rsid w:val="005C409E"/>
    <w:rsid w:val="005C43C1"/>
    <w:rsid w:val="005D0FE9"/>
    <w:rsid w:val="005D331E"/>
    <w:rsid w:val="005D50CE"/>
    <w:rsid w:val="005D6FE4"/>
    <w:rsid w:val="005D71FB"/>
    <w:rsid w:val="005E024C"/>
    <w:rsid w:val="005E16CB"/>
    <w:rsid w:val="005E249D"/>
    <w:rsid w:val="005E28DD"/>
    <w:rsid w:val="005E2C7B"/>
    <w:rsid w:val="005E2E38"/>
    <w:rsid w:val="005E37D3"/>
    <w:rsid w:val="005E4D3C"/>
    <w:rsid w:val="005E6045"/>
    <w:rsid w:val="005E6A4B"/>
    <w:rsid w:val="005E6B31"/>
    <w:rsid w:val="005E7544"/>
    <w:rsid w:val="005E7AD1"/>
    <w:rsid w:val="005F0C54"/>
    <w:rsid w:val="005F1BF8"/>
    <w:rsid w:val="005F2577"/>
    <w:rsid w:val="005F310F"/>
    <w:rsid w:val="005F3D03"/>
    <w:rsid w:val="005F713F"/>
    <w:rsid w:val="00601A8F"/>
    <w:rsid w:val="00602A02"/>
    <w:rsid w:val="006036FF"/>
    <w:rsid w:val="00604632"/>
    <w:rsid w:val="006046AF"/>
    <w:rsid w:val="00605846"/>
    <w:rsid w:val="00605FC7"/>
    <w:rsid w:val="006075D2"/>
    <w:rsid w:val="00607BA8"/>
    <w:rsid w:val="00610119"/>
    <w:rsid w:val="006114E3"/>
    <w:rsid w:val="00611DD4"/>
    <w:rsid w:val="006124AF"/>
    <w:rsid w:val="0061361E"/>
    <w:rsid w:val="00614104"/>
    <w:rsid w:val="0061557D"/>
    <w:rsid w:val="0061653B"/>
    <w:rsid w:val="00617BF4"/>
    <w:rsid w:val="0062444B"/>
    <w:rsid w:val="006248EE"/>
    <w:rsid w:val="00630AF3"/>
    <w:rsid w:val="00632388"/>
    <w:rsid w:val="00633437"/>
    <w:rsid w:val="0063422B"/>
    <w:rsid w:val="00637E5D"/>
    <w:rsid w:val="00641367"/>
    <w:rsid w:val="0064332E"/>
    <w:rsid w:val="00644359"/>
    <w:rsid w:val="006453C7"/>
    <w:rsid w:val="006462AA"/>
    <w:rsid w:val="00646392"/>
    <w:rsid w:val="00646E41"/>
    <w:rsid w:val="00652B77"/>
    <w:rsid w:val="006535E8"/>
    <w:rsid w:val="00657A73"/>
    <w:rsid w:val="00662ABB"/>
    <w:rsid w:val="0066387F"/>
    <w:rsid w:val="00665391"/>
    <w:rsid w:val="00671B65"/>
    <w:rsid w:val="00671F70"/>
    <w:rsid w:val="00672019"/>
    <w:rsid w:val="006735DA"/>
    <w:rsid w:val="0067376D"/>
    <w:rsid w:val="00673D84"/>
    <w:rsid w:val="00674097"/>
    <w:rsid w:val="00674299"/>
    <w:rsid w:val="0067765B"/>
    <w:rsid w:val="00677680"/>
    <w:rsid w:val="00677E1D"/>
    <w:rsid w:val="00684AFC"/>
    <w:rsid w:val="00690054"/>
    <w:rsid w:val="00693B3F"/>
    <w:rsid w:val="00693E5A"/>
    <w:rsid w:val="00694CD6"/>
    <w:rsid w:val="006963C8"/>
    <w:rsid w:val="00697C30"/>
    <w:rsid w:val="006A13AD"/>
    <w:rsid w:val="006A19D3"/>
    <w:rsid w:val="006A1F9C"/>
    <w:rsid w:val="006A367B"/>
    <w:rsid w:val="006A608D"/>
    <w:rsid w:val="006B1894"/>
    <w:rsid w:val="006B347A"/>
    <w:rsid w:val="006B7439"/>
    <w:rsid w:val="006C0099"/>
    <w:rsid w:val="006C0B6F"/>
    <w:rsid w:val="006C1B01"/>
    <w:rsid w:val="006C200F"/>
    <w:rsid w:val="006C20FF"/>
    <w:rsid w:val="006C2FE6"/>
    <w:rsid w:val="006C3422"/>
    <w:rsid w:val="006C4158"/>
    <w:rsid w:val="006C5BEA"/>
    <w:rsid w:val="006C696A"/>
    <w:rsid w:val="006C72C6"/>
    <w:rsid w:val="006D0502"/>
    <w:rsid w:val="006D2658"/>
    <w:rsid w:val="006D2709"/>
    <w:rsid w:val="006D394D"/>
    <w:rsid w:val="006D3A81"/>
    <w:rsid w:val="006D466C"/>
    <w:rsid w:val="006D4D8F"/>
    <w:rsid w:val="006D5553"/>
    <w:rsid w:val="006D68F0"/>
    <w:rsid w:val="006D7DB6"/>
    <w:rsid w:val="006E13ED"/>
    <w:rsid w:val="006E5EDA"/>
    <w:rsid w:val="006E74D9"/>
    <w:rsid w:val="006E7B75"/>
    <w:rsid w:val="006F0540"/>
    <w:rsid w:val="006F09B4"/>
    <w:rsid w:val="006F25ED"/>
    <w:rsid w:val="006F2E03"/>
    <w:rsid w:val="006F4EF6"/>
    <w:rsid w:val="006F5054"/>
    <w:rsid w:val="006F6DB2"/>
    <w:rsid w:val="006F7549"/>
    <w:rsid w:val="006F7FF7"/>
    <w:rsid w:val="00700095"/>
    <w:rsid w:val="00700149"/>
    <w:rsid w:val="00700181"/>
    <w:rsid w:val="0070192F"/>
    <w:rsid w:val="00702568"/>
    <w:rsid w:val="00704613"/>
    <w:rsid w:val="00706919"/>
    <w:rsid w:val="00707C58"/>
    <w:rsid w:val="007117E1"/>
    <w:rsid w:val="0071184C"/>
    <w:rsid w:val="0071330B"/>
    <w:rsid w:val="00714D84"/>
    <w:rsid w:val="00715505"/>
    <w:rsid w:val="0071625A"/>
    <w:rsid w:val="00716ADB"/>
    <w:rsid w:val="00720A64"/>
    <w:rsid w:val="0072298A"/>
    <w:rsid w:val="00722BC1"/>
    <w:rsid w:val="00722D10"/>
    <w:rsid w:val="007236EC"/>
    <w:rsid w:val="0072487B"/>
    <w:rsid w:val="00725A77"/>
    <w:rsid w:val="00725ECE"/>
    <w:rsid w:val="00726228"/>
    <w:rsid w:val="00726CCB"/>
    <w:rsid w:val="00730E1C"/>
    <w:rsid w:val="00731BCE"/>
    <w:rsid w:val="00731F55"/>
    <w:rsid w:val="007321FA"/>
    <w:rsid w:val="00732FB4"/>
    <w:rsid w:val="00736A09"/>
    <w:rsid w:val="007432F0"/>
    <w:rsid w:val="0074564B"/>
    <w:rsid w:val="00745EBB"/>
    <w:rsid w:val="00746873"/>
    <w:rsid w:val="00750967"/>
    <w:rsid w:val="00751ADA"/>
    <w:rsid w:val="00751DF4"/>
    <w:rsid w:val="0075601A"/>
    <w:rsid w:val="00756532"/>
    <w:rsid w:val="00757182"/>
    <w:rsid w:val="007575C2"/>
    <w:rsid w:val="00757A3E"/>
    <w:rsid w:val="007641E0"/>
    <w:rsid w:val="0076449A"/>
    <w:rsid w:val="0076485F"/>
    <w:rsid w:val="00764B98"/>
    <w:rsid w:val="00765B02"/>
    <w:rsid w:val="00766640"/>
    <w:rsid w:val="007716A5"/>
    <w:rsid w:val="00773F51"/>
    <w:rsid w:val="007744C8"/>
    <w:rsid w:val="007767D5"/>
    <w:rsid w:val="0078361F"/>
    <w:rsid w:val="00787456"/>
    <w:rsid w:val="00792055"/>
    <w:rsid w:val="00792BE7"/>
    <w:rsid w:val="00794891"/>
    <w:rsid w:val="007950BC"/>
    <w:rsid w:val="007957C1"/>
    <w:rsid w:val="00796BDA"/>
    <w:rsid w:val="007A046B"/>
    <w:rsid w:val="007A080C"/>
    <w:rsid w:val="007A1659"/>
    <w:rsid w:val="007A1D36"/>
    <w:rsid w:val="007A3D9B"/>
    <w:rsid w:val="007A3EB1"/>
    <w:rsid w:val="007A41D2"/>
    <w:rsid w:val="007A50F3"/>
    <w:rsid w:val="007B23FF"/>
    <w:rsid w:val="007B25F7"/>
    <w:rsid w:val="007B26D9"/>
    <w:rsid w:val="007B2E83"/>
    <w:rsid w:val="007B3274"/>
    <w:rsid w:val="007B47E1"/>
    <w:rsid w:val="007B49A6"/>
    <w:rsid w:val="007B4C70"/>
    <w:rsid w:val="007B4D1E"/>
    <w:rsid w:val="007B5567"/>
    <w:rsid w:val="007B6AAE"/>
    <w:rsid w:val="007B7550"/>
    <w:rsid w:val="007C09D7"/>
    <w:rsid w:val="007C2524"/>
    <w:rsid w:val="007C3CFA"/>
    <w:rsid w:val="007C3E45"/>
    <w:rsid w:val="007C3FDA"/>
    <w:rsid w:val="007C4EF2"/>
    <w:rsid w:val="007C5CB7"/>
    <w:rsid w:val="007C5DBF"/>
    <w:rsid w:val="007C621E"/>
    <w:rsid w:val="007D129E"/>
    <w:rsid w:val="007D21F0"/>
    <w:rsid w:val="007D42D9"/>
    <w:rsid w:val="007D57AF"/>
    <w:rsid w:val="007D69FF"/>
    <w:rsid w:val="007D79CC"/>
    <w:rsid w:val="007D7C72"/>
    <w:rsid w:val="007E225E"/>
    <w:rsid w:val="007E2A56"/>
    <w:rsid w:val="007E505D"/>
    <w:rsid w:val="007E50BD"/>
    <w:rsid w:val="007E5464"/>
    <w:rsid w:val="007E56F0"/>
    <w:rsid w:val="007E5F83"/>
    <w:rsid w:val="007E6F47"/>
    <w:rsid w:val="007F3DDF"/>
    <w:rsid w:val="007F6188"/>
    <w:rsid w:val="00802215"/>
    <w:rsid w:val="00806063"/>
    <w:rsid w:val="0080660D"/>
    <w:rsid w:val="008070B9"/>
    <w:rsid w:val="0080765F"/>
    <w:rsid w:val="0081135A"/>
    <w:rsid w:val="008113B2"/>
    <w:rsid w:val="00811500"/>
    <w:rsid w:val="00811731"/>
    <w:rsid w:val="00812DFA"/>
    <w:rsid w:val="00813C37"/>
    <w:rsid w:val="008162DA"/>
    <w:rsid w:val="00816921"/>
    <w:rsid w:val="00817B04"/>
    <w:rsid w:val="00817CE8"/>
    <w:rsid w:val="00817FC6"/>
    <w:rsid w:val="0082042D"/>
    <w:rsid w:val="00820FCB"/>
    <w:rsid w:val="00823F05"/>
    <w:rsid w:val="00823FAB"/>
    <w:rsid w:val="008254BD"/>
    <w:rsid w:val="008328A6"/>
    <w:rsid w:val="0083567D"/>
    <w:rsid w:val="00837768"/>
    <w:rsid w:val="00837902"/>
    <w:rsid w:val="00837B71"/>
    <w:rsid w:val="00842787"/>
    <w:rsid w:val="008430A6"/>
    <w:rsid w:val="008433C7"/>
    <w:rsid w:val="0084552B"/>
    <w:rsid w:val="00845BE8"/>
    <w:rsid w:val="008500D4"/>
    <w:rsid w:val="00850A4A"/>
    <w:rsid w:val="00852995"/>
    <w:rsid w:val="00852B79"/>
    <w:rsid w:val="00853212"/>
    <w:rsid w:val="00853E6C"/>
    <w:rsid w:val="008559AB"/>
    <w:rsid w:val="00855D84"/>
    <w:rsid w:val="00856217"/>
    <w:rsid w:val="00856EF0"/>
    <w:rsid w:val="00860FC4"/>
    <w:rsid w:val="008614AF"/>
    <w:rsid w:val="00861533"/>
    <w:rsid w:val="00864F3C"/>
    <w:rsid w:val="0086570A"/>
    <w:rsid w:val="00865A0E"/>
    <w:rsid w:val="00865A60"/>
    <w:rsid w:val="008664E0"/>
    <w:rsid w:val="00867C44"/>
    <w:rsid w:val="00867C74"/>
    <w:rsid w:val="008707D9"/>
    <w:rsid w:val="0087253E"/>
    <w:rsid w:val="00872CFE"/>
    <w:rsid w:val="00873D33"/>
    <w:rsid w:val="00874E61"/>
    <w:rsid w:val="00875336"/>
    <w:rsid w:val="00875771"/>
    <w:rsid w:val="008768EC"/>
    <w:rsid w:val="008770ED"/>
    <w:rsid w:val="0087716E"/>
    <w:rsid w:val="00880316"/>
    <w:rsid w:val="00880EEA"/>
    <w:rsid w:val="008815DE"/>
    <w:rsid w:val="008817FE"/>
    <w:rsid w:val="0088279C"/>
    <w:rsid w:val="00885482"/>
    <w:rsid w:val="00887C23"/>
    <w:rsid w:val="008902FA"/>
    <w:rsid w:val="0089133F"/>
    <w:rsid w:val="0089164C"/>
    <w:rsid w:val="00894D5B"/>
    <w:rsid w:val="008958B6"/>
    <w:rsid w:val="00895DF5"/>
    <w:rsid w:val="008A00E5"/>
    <w:rsid w:val="008A3707"/>
    <w:rsid w:val="008A4374"/>
    <w:rsid w:val="008A6CC0"/>
    <w:rsid w:val="008B0433"/>
    <w:rsid w:val="008B161C"/>
    <w:rsid w:val="008B1AA4"/>
    <w:rsid w:val="008B3576"/>
    <w:rsid w:val="008B4208"/>
    <w:rsid w:val="008B56F4"/>
    <w:rsid w:val="008B641F"/>
    <w:rsid w:val="008B67E6"/>
    <w:rsid w:val="008B6893"/>
    <w:rsid w:val="008C174C"/>
    <w:rsid w:val="008C19E9"/>
    <w:rsid w:val="008C20A2"/>
    <w:rsid w:val="008C2661"/>
    <w:rsid w:val="008C36A4"/>
    <w:rsid w:val="008C5AAC"/>
    <w:rsid w:val="008D044B"/>
    <w:rsid w:val="008D0800"/>
    <w:rsid w:val="008D1D26"/>
    <w:rsid w:val="008D631F"/>
    <w:rsid w:val="008D6F51"/>
    <w:rsid w:val="008D6F5A"/>
    <w:rsid w:val="008D7C09"/>
    <w:rsid w:val="008D7F4D"/>
    <w:rsid w:val="008E1F9F"/>
    <w:rsid w:val="008E2608"/>
    <w:rsid w:val="008E6437"/>
    <w:rsid w:val="008E670A"/>
    <w:rsid w:val="008E69AF"/>
    <w:rsid w:val="008E7CCF"/>
    <w:rsid w:val="008E7EF0"/>
    <w:rsid w:val="008F0E0A"/>
    <w:rsid w:val="008F69FE"/>
    <w:rsid w:val="008F77F0"/>
    <w:rsid w:val="008F7A82"/>
    <w:rsid w:val="008F7ED8"/>
    <w:rsid w:val="0090001B"/>
    <w:rsid w:val="00900934"/>
    <w:rsid w:val="009017EF"/>
    <w:rsid w:val="0090189E"/>
    <w:rsid w:val="00903F5B"/>
    <w:rsid w:val="0090472E"/>
    <w:rsid w:val="00906221"/>
    <w:rsid w:val="00906CA6"/>
    <w:rsid w:val="00906EC2"/>
    <w:rsid w:val="00910B14"/>
    <w:rsid w:val="009115F1"/>
    <w:rsid w:val="00920805"/>
    <w:rsid w:val="00920835"/>
    <w:rsid w:val="00923B09"/>
    <w:rsid w:val="00923C2D"/>
    <w:rsid w:val="00924B58"/>
    <w:rsid w:val="009251EB"/>
    <w:rsid w:val="009256F5"/>
    <w:rsid w:val="00925CA3"/>
    <w:rsid w:val="00925E1E"/>
    <w:rsid w:val="009266BC"/>
    <w:rsid w:val="00926E86"/>
    <w:rsid w:val="00930394"/>
    <w:rsid w:val="009317D2"/>
    <w:rsid w:val="009325A4"/>
    <w:rsid w:val="00933528"/>
    <w:rsid w:val="009350AF"/>
    <w:rsid w:val="00936376"/>
    <w:rsid w:val="009368FB"/>
    <w:rsid w:val="00937294"/>
    <w:rsid w:val="0094000B"/>
    <w:rsid w:val="0094103F"/>
    <w:rsid w:val="009426D3"/>
    <w:rsid w:val="00942826"/>
    <w:rsid w:val="0094306F"/>
    <w:rsid w:val="009432AD"/>
    <w:rsid w:val="009452A2"/>
    <w:rsid w:val="00946912"/>
    <w:rsid w:val="009474E7"/>
    <w:rsid w:val="00947C1B"/>
    <w:rsid w:val="00951D82"/>
    <w:rsid w:val="00952D2F"/>
    <w:rsid w:val="0095363B"/>
    <w:rsid w:val="00954F01"/>
    <w:rsid w:val="0095561B"/>
    <w:rsid w:val="00955FED"/>
    <w:rsid w:val="009562CA"/>
    <w:rsid w:val="00957D9C"/>
    <w:rsid w:val="00961730"/>
    <w:rsid w:val="00961F4B"/>
    <w:rsid w:val="00962003"/>
    <w:rsid w:val="0096457F"/>
    <w:rsid w:val="009645E0"/>
    <w:rsid w:val="00966F55"/>
    <w:rsid w:val="00967840"/>
    <w:rsid w:val="00970CC0"/>
    <w:rsid w:val="00970E33"/>
    <w:rsid w:val="00972401"/>
    <w:rsid w:val="00976202"/>
    <w:rsid w:val="0097621F"/>
    <w:rsid w:val="00976C80"/>
    <w:rsid w:val="00980464"/>
    <w:rsid w:val="00986795"/>
    <w:rsid w:val="00986EDF"/>
    <w:rsid w:val="00987618"/>
    <w:rsid w:val="009879EE"/>
    <w:rsid w:val="00990C17"/>
    <w:rsid w:val="00992E3F"/>
    <w:rsid w:val="009934AB"/>
    <w:rsid w:val="0099500C"/>
    <w:rsid w:val="009966EC"/>
    <w:rsid w:val="009969B5"/>
    <w:rsid w:val="00996EED"/>
    <w:rsid w:val="009A19A6"/>
    <w:rsid w:val="009A2445"/>
    <w:rsid w:val="009A4198"/>
    <w:rsid w:val="009A45AE"/>
    <w:rsid w:val="009A4A08"/>
    <w:rsid w:val="009A4D11"/>
    <w:rsid w:val="009A7CF9"/>
    <w:rsid w:val="009B1735"/>
    <w:rsid w:val="009B5787"/>
    <w:rsid w:val="009B6D83"/>
    <w:rsid w:val="009B71E7"/>
    <w:rsid w:val="009C0437"/>
    <w:rsid w:val="009C1809"/>
    <w:rsid w:val="009C3DAF"/>
    <w:rsid w:val="009C4912"/>
    <w:rsid w:val="009C4A41"/>
    <w:rsid w:val="009C560D"/>
    <w:rsid w:val="009C6D83"/>
    <w:rsid w:val="009C7D3B"/>
    <w:rsid w:val="009D022C"/>
    <w:rsid w:val="009D2324"/>
    <w:rsid w:val="009D253F"/>
    <w:rsid w:val="009D4673"/>
    <w:rsid w:val="009D7962"/>
    <w:rsid w:val="009E0455"/>
    <w:rsid w:val="009E1311"/>
    <w:rsid w:val="009E2753"/>
    <w:rsid w:val="009E3FAD"/>
    <w:rsid w:val="009E6067"/>
    <w:rsid w:val="009E76EC"/>
    <w:rsid w:val="009F212F"/>
    <w:rsid w:val="009F2B89"/>
    <w:rsid w:val="009F2F4D"/>
    <w:rsid w:val="009F3724"/>
    <w:rsid w:val="009F4552"/>
    <w:rsid w:val="009F7151"/>
    <w:rsid w:val="009F750A"/>
    <w:rsid w:val="00A014B5"/>
    <w:rsid w:val="00A03342"/>
    <w:rsid w:val="00A033E9"/>
    <w:rsid w:val="00A0601A"/>
    <w:rsid w:val="00A0634E"/>
    <w:rsid w:val="00A10ADE"/>
    <w:rsid w:val="00A14359"/>
    <w:rsid w:val="00A15F05"/>
    <w:rsid w:val="00A15F63"/>
    <w:rsid w:val="00A20775"/>
    <w:rsid w:val="00A20D9D"/>
    <w:rsid w:val="00A2139F"/>
    <w:rsid w:val="00A222BD"/>
    <w:rsid w:val="00A227F7"/>
    <w:rsid w:val="00A22B95"/>
    <w:rsid w:val="00A23070"/>
    <w:rsid w:val="00A23C13"/>
    <w:rsid w:val="00A24E21"/>
    <w:rsid w:val="00A24EC2"/>
    <w:rsid w:val="00A30878"/>
    <w:rsid w:val="00A36872"/>
    <w:rsid w:val="00A37082"/>
    <w:rsid w:val="00A42391"/>
    <w:rsid w:val="00A4261E"/>
    <w:rsid w:val="00A42AD5"/>
    <w:rsid w:val="00A44086"/>
    <w:rsid w:val="00A46419"/>
    <w:rsid w:val="00A47511"/>
    <w:rsid w:val="00A511AF"/>
    <w:rsid w:val="00A530DB"/>
    <w:rsid w:val="00A540C9"/>
    <w:rsid w:val="00A54B8B"/>
    <w:rsid w:val="00A5574B"/>
    <w:rsid w:val="00A57BC8"/>
    <w:rsid w:val="00A60D73"/>
    <w:rsid w:val="00A60E35"/>
    <w:rsid w:val="00A60F6B"/>
    <w:rsid w:val="00A61053"/>
    <w:rsid w:val="00A615AF"/>
    <w:rsid w:val="00A620BF"/>
    <w:rsid w:val="00A63FD6"/>
    <w:rsid w:val="00A64479"/>
    <w:rsid w:val="00A649CA"/>
    <w:rsid w:val="00A64F84"/>
    <w:rsid w:val="00A661C2"/>
    <w:rsid w:val="00A666AB"/>
    <w:rsid w:val="00A66BAB"/>
    <w:rsid w:val="00A66D47"/>
    <w:rsid w:val="00A7059E"/>
    <w:rsid w:val="00A705B6"/>
    <w:rsid w:val="00A7311A"/>
    <w:rsid w:val="00A73848"/>
    <w:rsid w:val="00A73939"/>
    <w:rsid w:val="00A7401B"/>
    <w:rsid w:val="00A752D7"/>
    <w:rsid w:val="00A75D2F"/>
    <w:rsid w:val="00A77AB8"/>
    <w:rsid w:val="00A80709"/>
    <w:rsid w:val="00A8109E"/>
    <w:rsid w:val="00A814A1"/>
    <w:rsid w:val="00A81797"/>
    <w:rsid w:val="00A821E0"/>
    <w:rsid w:val="00A839EF"/>
    <w:rsid w:val="00A83D66"/>
    <w:rsid w:val="00A8442A"/>
    <w:rsid w:val="00A85A05"/>
    <w:rsid w:val="00A901EB"/>
    <w:rsid w:val="00A9122A"/>
    <w:rsid w:val="00A91366"/>
    <w:rsid w:val="00A96FE2"/>
    <w:rsid w:val="00AA3878"/>
    <w:rsid w:val="00AA3A2C"/>
    <w:rsid w:val="00AA4165"/>
    <w:rsid w:val="00AA5E6B"/>
    <w:rsid w:val="00AA653E"/>
    <w:rsid w:val="00AA7A34"/>
    <w:rsid w:val="00AB01F2"/>
    <w:rsid w:val="00AB2EF8"/>
    <w:rsid w:val="00AB600B"/>
    <w:rsid w:val="00AB67DF"/>
    <w:rsid w:val="00AB6EA5"/>
    <w:rsid w:val="00AC014A"/>
    <w:rsid w:val="00AC1170"/>
    <w:rsid w:val="00AC28FF"/>
    <w:rsid w:val="00AC2C14"/>
    <w:rsid w:val="00AC3761"/>
    <w:rsid w:val="00AC4112"/>
    <w:rsid w:val="00AC7B00"/>
    <w:rsid w:val="00AD0DE6"/>
    <w:rsid w:val="00AD1EE8"/>
    <w:rsid w:val="00AD2ED0"/>
    <w:rsid w:val="00AD4E39"/>
    <w:rsid w:val="00AD54E2"/>
    <w:rsid w:val="00AD5DEA"/>
    <w:rsid w:val="00AD775E"/>
    <w:rsid w:val="00AE05C9"/>
    <w:rsid w:val="00AE074C"/>
    <w:rsid w:val="00AE1387"/>
    <w:rsid w:val="00AE426C"/>
    <w:rsid w:val="00AE4D11"/>
    <w:rsid w:val="00AE4DFD"/>
    <w:rsid w:val="00AE5B2D"/>
    <w:rsid w:val="00AE6305"/>
    <w:rsid w:val="00AE6E43"/>
    <w:rsid w:val="00AF367E"/>
    <w:rsid w:val="00AF4A61"/>
    <w:rsid w:val="00AF4E68"/>
    <w:rsid w:val="00AF6F3E"/>
    <w:rsid w:val="00AF729C"/>
    <w:rsid w:val="00B03EEB"/>
    <w:rsid w:val="00B056D1"/>
    <w:rsid w:val="00B05D90"/>
    <w:rsid w:val="00B06DC5"/>
    <w:rsid w:val="00B11C12"/>
    <w:rsid w:val="00B11F14"/>
    <w:rsid w:val="00B147D3"/>
    <w:rsid w:val="00B150F5"/>
    <w:rsid w:val="00B15DBC"/>
    <w:rsid w:val="00B1602C"/>
    <w:rsid w:val="00B21A4B"/>
    <w:rsid w:val="00B21DCE"/>
    <w:rsid w:val="00B22C77"/>
    <w:rsid w:val="00B26DC9"/>
    <w:rsid w:val="00B26DD4"/>
    <w:rsid w:val="00B32436"/>
    <w:rsid w:val="00B32E01"/>
    <w:rsid w:val="00B34AEF"/>
    <w:rsid w:val="00B3526C"/>
    <w:rsid w:val="00B35B5F"/>
    <w:rsid w:val="00B374AE"/>
    <w:rsid w:val="00B37984"/>
    <w:rsid w:val="00B40966"/>
    <w:rsid w:val="00B442FD"/>
    <w:rsid w:val="00B45C10"/>
    <w:rsid w:val="00B47484"/>
    <w:rsid w:val="00B478CC"/>
    <w:rsid w:val="00B50F84"/>
    <w:rsid w:val="00B512EB"/>
    <w:rsid w:val="00B56B62"/>
    <w:rsid w:val="00B57B29"/>
    <w:rsid w:val="00B601EC"/>
    <w:rsid w:val="00B6036D"/>
    <w:rsid w:val="00B60EE2"/>
    <w:rsid w:val="00B6309E"/>
    <w:rsid w:val="00B63C7E"/>
    <w:rsid w:val="00B63D2F"/>
    <w:rsid w:val="00B66E5F"/>
    <w:rsid w:val="00B67012"/>
    <w:rsid w:val="00B71453"/>
    <w:rsid w:val="00B71A19"/>
    <w:rsid w:val="00B724F1"/>
    <w:rsid w:val="00B76A49"/>
    <w:rsid w:val="00B776E0"/>
    <w:rsid w:val="00B82688"/>
    <w:rsid w:val="00B83D56"/>
    <w:rsid w:val="00B844B8"/>
    <w:rsid w:val="00B84D48"/>
    <w:rsid w:val="00B85186"/>
    <w:rsid w:val="00B90D90"/>
    <w:rsid w:val="00B93C1D"/>
    <w:rsid w:val="00B93DFB"/>
    <w:rsid w:val="00B93F29"/>
    <w:rsid w:val="00B94EFF"/>
    <w:rsid w:val="00B97726"/>
    <w:rsid w:val="00B979C6"/>
    <w:rsid w:val="00B97E8F"/>
    <w:rsid w:val="00BA26B1"/>
    <w:rsid w:val="00BA31D0"/>
    <w:rsid w:val="00BA4EF9"/>
    <w:rsid w:val="00BA562D"/>
    <w:rsid w:val="00BA6A8D"/>
    <w:rsid w:val="00BA6F48"/>
    <w:rsid w:val="00BA6FA9"/>
    <w:rsid w:val="00BB1C75"/>
    <w:rsid w:val="00BB2E10"/>
    <w:rsid w:val="00BB32A6"/>
    <w:rsid w:val="00BB3512"/>
    <w:rsid w:val="00BB535B"/>
    <w:rsid w:val="00BB63D6"/>
    <w:rsid w:val="00BB7417"/>
    <w:rsid w:val="00BB7757"/>
    <w:rsid w:val="00BC06BC"/>
    <w:rsid w:val="00BC09A4"/>
    <w:rsid w:val="00BC1B00"/>
    <w:rsid w:val="00BC231C"/>
    <w:rsid w:val="00BC2B24"/>
    <w:rsid w:val="00BC4C2E"/>
    <w:rsid w:val="00BC4CF4"/>
    <w:rsid w:val="00BC7BF5"/>
    <w:rsid w:val="00BD1F56"/>
    <w:rsid w:val="00BD3CC9"/>
    <w:rsid w:val="00BD3DBE"/>
    <w:rsid w:val="00BD3F27"/>
    <w:rsid w:val="00BD4157"/>
    <w:rsid w:val="00BD4446"/>
    <w:rsid w:val="00BD44B1"/>
    <w:rsid w:val="00BD45C2"/>
    <w:rsid w:val="00BD676C"/>
    <w:rsid w:val="00BD7137"/>
    <w:rsid w:val="00BD78A9"/>
    <w:rsid w:val="00BE15DD"/>
    <w:rsid w:val="00BE1CAA"/>
    <w:rsid w:val="00BE219B"/>
    <w:rsid w:val="00BE34C1"/>
    <w:rsid w:val="00BE4E9F"/>
    <w:rsid w:val="00BE6DD8"/>
    <w:rsid w:val="00BE7C02"/>
    <w:rsid w:val="00BF1DE6"/>
    <w:rsid w:val="00BF22BB"/>
    <w:rsid w:val="00BF368C"/>
    <w:rsid w:val="00BF423E"/>
    <w:rsid w:val="00BF65E4"/>
    <w:rsid w:val="00BF7BFE"/>
    <w:rsid w:val="00C003C0"/>
    <w:rsid w:val="00C00D0A"/>
    <w:rsid w:val="00C01DEF"/>
    <w:rsid w:val="00C02BA5"/>
    <w:rsid w:val="00C02E55"/>
    <w:rsid w:val="00C043ED"/>
    <w:rsid w:val="00C04B1A"/>
    <w:rsid w:val="00C05017"/>
    <w:rsid w:val="00C05298"/>
    <w:rsid w:val="00C0603D"/>
    <w:rsid w:val="00C07655"/>
    <w:rsid w:val="00C103E5"/>
    <w:rsid w:val="00C13782"/>
    <w:rsid w:val="00C14977"/>
    <w:rsid w:val="00C20488"/>
    <w:rsid w:val="00C20911"/>
    <w:rsid w:val="00C221B6"/>
    <w:rsid w:val="00C24407"/>
    <w:rsid w:val="00C2475F"/>
    <w:rsid w:val="00C2539A"/>
    <w:rsid w:val="00C25B5D"/>
    <w:rsid w:val="00C2626E"/>
    <w:rsid w:val="00C27D51"/>
    <w:rsid w:val="00C3134A"/>
    <w:rsid w:val="00C31B20"/>
    <w:rsid w:val="00C32171"/>
    <w:rsid w:val="00C32AB6"/>
    <w:rsid w:val="00C33592"/>
    <w:rsid w:val="00C33D24"/>
    <w:rsid w:val="00C34790"/>
    <w:rsid w:val="00C34D93"/>
    <w:rsid w:val="00C35091"/>
    <w:rsid w:val="00C3646D"/>
    <w:rsid w:val="00C36F87"/>
    <w:rsid w:val="00C37C48"/>
    <w:rsid w:val="00C40BA8"/>
    <w:rsid w:val="00C416FE"/>
    <w:rsid w:val="00C42077"/>
    <w:rsid w:val="00C449D7"/>
    <w:rsid w:val="00C454B9"/>
    <w:rsid w:val="00C466A4"/>
    <w:rsid w:val="00C468B8"/>
    <w:rsid w:val="00C57005"/>
    <w:rsid w:val="00C60934"/>
    <w:rsid w:val="00C61041"/>
    <w:rsid w:val="00C619EE"/>
    <w:rsid w:val="00C63D66"/>
    <w:rsid w:val="00C66AE9"/>
    <w:rsid w:val="00C66DCC"/>
    <w:rsid w:val="00C67C59"/>
    <w:rsid w:val="00C703DD"/>
    <w:rsid w:val="00C70EB6"/>
    <w:rsid w:val="00C717A6"/>
    <w:rsid w:val="00C7280E"/>
    <w:rsid w:val="00C73020"/>
    <w:rsid w:val="00C7392E"/>
    <w:rsid w:val="00C73A8E"/>
    <w:rsid w:val="00C752C0"/>
    <w:rsid w:val="00C75671"/>
    <w:rsid w:val="00C75C5E"/>
    <w:rsid w:val="00C75F94"/>
    <w:rsid w:val="00C76FFD"/>
    <w:rsid w:val="00C779E9"/>
    <w:rsid w:val="00C81AF4"/>
    <w:rsid w:val="00C81B4A"/>
    <w:rsid w:val="00C82085"/>
    <w:rsid w:val="00C84AC3"/>
    <w:rsid w:val="00C84F0D"/>
    <w:rsid w:val="00C85192"/>
    <w:rsid w:val="00C863FF"/>
    <w:rsid w:val="00C87484"/>
    <w:rsid w:val="00C87F10"/>
    <w:rsid w:val="00C91528"/>
    <w:rsid w:val="00C92812"/>
    <w:rsid w:val="00C9372B"/>
    <w:rsid w:val="00C937CE"/>
    <w:rsid w:val="00C94B3C"/>
    <w:rsid w:val="00C94EE2"/>
    <w:rsid w:val="00C96C45"/>
    <w:rsid w:val="00C97284"/>
    <w:rsid w:val="00CA1CC0"/>
    <w:rsid w:val="00CA34E1"/>
    <w:rsid w:val="00CA359F"/>
    <w:rsid w:val="00CA3A7E"/>
    <w:rsid w:val="00CA5391"/>
    <w:rsid w:val="00CA7229"/>
    <w:rsid w:val="00CB0273"/>
    <w:rsid w:val="00CB0BBA"/>
    <w:rsid w:val="00CB142B"/>
    <w:rsid w:val="00CB228D"/>
    <w:rsid w:val="00CB30C9"/>
    <w:rsid w:val="00CB3164"/>
    <w:rsid w:val="00CB42EA"/>
    <w:rsid w:val="00CB4A4F"/>
    <w:rsid w:val="00CB54B1"/>
    <w:rsid w:val="00CB6FEE"/>
    <w:rsid w:val="00CB79DB"/>
    <w:rsid w:val="00CC0154"/>
    <w:rsid w:val="00CC1285"/>
    <w:rsid w:val="00CC2250"/>
    <w:rsid w:val="00CC60B9"/>
    <w:rsid w:val="00CD143B"/>
    <w:rsid w:val="00CD221D"/>
    <w:rsid w:val="00CD4DF5"/>
    <w:rsid w:val="00CD5AE4"/>
    <w:rsid w:val="00CD6E20"/>
    <w:rsid w:val="00CD6F0A"/>
    <w:rsid w:val="00CE307F"/>
    <w:rsid w:val="00CE4881"/>
    <w:rsid w:val="00CE60A2"/>
    <w:rsid w:val="00CE64D8"/>
    <w:rsid w:val="00CE7FC3"/>
    <w:rsid w:val="00CF035C"/>
    <w:rsid w:val="00CF214C"/>
    <w:rsid w:val="00CF22A6"/>
    <w:rsid w:val="00CF5F9A"/>
    <w:rsid w:val="00CF713A"/>
    <w:rsid w:val="00D01BB3"/>
    <w:rsid w:val="00D023C4"/>
    <w:rsid w:val="00D05264"/>
    <w:rsid w:val="00D07713"/>
    <w:rsid w:val="00D11A8B"/>
    <w:rsid w:val="00D11F2A"/>
    <w:rsid w:val="00D12240"/>
    <w:rsid w:val="00D12987"/>
    <w:rsid w:val="00D137BB"/>
    <w:rsid w:val="00D15F7C"/>
    <w:rsid w:val="00D1647A"/>
    <w:rsid w:val="00D16B11"/>
    <w:rsid w:val="00D17361"/>
    <w:rsid w:val="00D17F23"/>
    <w:rsid w:val="00D20341"/>
    <w:rsid w:val="00D243E1"/>
    <w:rsid w:val="00D25C87"/>
    <w:rsid w:val="00D27644"/>
    <w:rsid w:val="00D30FD3"/>
    <w:rsid w:val="00D319A3"/>
    <w:rsid w:val="00D31BFA"/>
    <w:rsid w:val="00D32595"/>
    <w:rsid w:val="00D33C34"/>
    <w:rsid w:val="00D359AD"/>
    <w:rsid w:val="00D3699E"/>
    <w:rsid w:val="00D377F7"/>
    <w:rsid w:val="00D4169D"/>
    <w:rsid w:val="00D42235"/>
    <w:rsid w:val="00D42D14"/>
    <w:rsid w:val="00D43651"/>
    <w:rsid w:val="00D43A75"/>
    <w:rsid w:val="00D4430E"/>
    <w:rsid w:val="00D45C6A"/>
    <w:rsid w:val="00D46E07"/>
    <w:rsid w:val="00D47395"/>
    <w:rsid w:val="00D477F6"/>
    <w:rsid w:val="00D510E6"/>
    <w:rsid w:val="00D51491"/>
    <w:rsid w:val="00D554B0"/>
    <w:rsid w:val="00D57AE1"/>
    <w:rsid w:val="00D60637"/>
    <w:rsid w:val="00D606C2"/>
    <w:rsid w:val="00D62D45"/>
    <w:rsid w:val="00D62F56"/>
    <w:rsid w:val="00D65261"/>
    <w:rsid w:val="00D65628"/>
    <w:rsid w:val="00D65D96"/>
    <w:rsid w:val="00D664B1"/>
    <w:rsid w:val="00D6667C"/>
    <w:rsid w:val="00D70083"/>
    <w:rsid w:val="00D7095B"/>
    <w:rsid w:val="00D71890"/>
    <w:rsid w:val="00D722DD"/>
    <w:rsid w:val="00D72DA1"/>
    <w:rsid w:val="00D73964"/>
    <w:rsid w:val="00D73A15"/>
    <w:rsid w:val="00D75347"/>
    <w:rsid w:val="00D75A29"/>
    <w:rsid w:val="00D75BEF"/>
    <w:rsid w:val="00D81028"/>
    <w:rsid w:val="00D81902"/>
    <w:rsid w:val="00D83296"/>
    <w:rsid w:val="00D84EEA"/>
    <w:rsid w:val="00D86714"/>
    <w:rsid w:val="00D86F2F"/>
    <w:rsid w:val="00D878B6"/>
    <w:rsid w:val="00D92582"/>
    <w:rsid w:val="00D9357E"/>
    <w:rsid w:val="00D935B9"/>
    <w:rsid w:val="00D93756"/>
    <w:rsid w:val="00D95DEE"/>
    <w:rsid w:val="00D97C7A"/>
    <w:rsid w:val="00DA0FD2"/>
    <w:rsid w:val="00DA2262"/>
    <w:rsid w:val="00DA4E9E"/>
    <w:rsid w:val="00DA720E"/>
    <w:rsid w:val="00DA724C"/>
    <w:rsid w:val="00DA73A0"/>
    <w:rsid w:val="00DA76A3"/>
    <w:rsid w:val="00DB16B8"/>
    <w:rsid w:val="00DB2B26"/>
    <w:rsid w:val="00DB3FFC"/>
    <w:rsid w:val="00DB505D"/>
    <w:rsid w:val="00DB5C73"/>
    <w:rsid w:val="00DB5E71"/>
    <w:rsid w:val="00DB6AB1"/>
    <w:rsid w:val="00DB727A"/>
    <w:rsid w:val="00DB77CC"/>
    <w:rsid w:val="00DC00FA"/>
    <w:rsid w:val="00DC1C0B"/>
    <w:rsid w:val="00DC2B58"/>
    <w:rsid w:val="00DC35C9"/>
    <w:rsid w:val="00DC6CF4"/>
    <w:rsid w:val="00DC768C"/>
    <w:rsid w:val="00DD0571"/>
    <w:rsid w:val="00DD1296"/>
    <w:rsid w:val="00DD12B1"/>
    <w:rsid w:val="00DD2810"/>
    <w:rsid w:val="00DD4D49"/>
    <w:rsid w:val="00DD64D5"/>
    <w:rsid w:val="00DE0398"/>
    <w:rsid w:val="00DE0594"/>
    <w:rsid w:val="00DE0825"/>
    <w:rsid w:val="00DE3B43"/>
    <w:rsid w:val="00DE4AB2"/>
    <w:rsid w:val="00DE4D5D"/>
    <w:rsid w:val="00DE4F18"/>
    <w:rsid w:val="00DE53F0"/>
    <w:rsid w:val="00DE5F88"/>
    <w:rsid w:val="00DF2012"/>
    <w:rsid w:val="00DF4D59"/>
    <w:rsid w:val="00DF594F"/>
    <w:rsid w:val="00DF5D1C"/>
    <w:rsid w:val="00DF61FF"/>
    <w:rsid w:val="00E02297"/>
    <w:rsid w:val="00E033D0"/>
    <w:rsid w:val="00E03641"/>
    <w:rsid w:val="00E03AEB"/>
    <w:rsid w:val="00E03C12"/>
    <w:rsid w:val="00E06102"/>
    <w:rsid w:val="00E062DE"/>
    <w:rsid w:val="00E067CC"/>
    <w:rsid w:val="00E06DFD"/>
    <w:rsid w:val="00E1052E"/>
    <w:rsid w:val="00E11370"/>
    <w:rsid w:val="00E11E05"/>
    <w:rsid w:val="00E133B9"/>
    <w:rsid w:val="00E13ACA"/>
    <w:rsid w:val="00E142BF"/>
    <w:rsid w:val="00E14824"/>
    <w:rsid w:val="00E1666F"/>
    <w:rsid w:val="00E17004"/>
    <w:rsid w:val="00E17D14"/>
    <w:rsid w:val="00E21E9A"/>
    <w:rsid w:val="00E22F85"/>
    <w:rsid w:val="00E2455B"/>
    <w:rsid w:val="00E2575B"/>
    <w:rsid w:val="00E2584B"/>
    <w:rsid w:val="00E26524"/>
    <w:rsid w:val="00E26C20"/>
    <w:rsid w:val="00E30B4B"/>
    <w:rsid w:val="00E31BB7"/>
    <w:rsid w:val="00E31EEE"/>
    <w:rsid w:val="00E329FA"/>
    <w:rsid w:val="00E32B5C"/>
    <w:rsid w:val="00E33D14"/>
    <w:rsid w:val="00E34766"/>
    <w:rsid w:val="00E353C5"/>
    <w:rsid w:val="00E360DE"/>
    <w:rsid w:val="00E379D4"/>
    <w:rsid w:val="00E42944"/>
    <w:rsid w:val="00E42AEE"/>
    <w:rsid w:val="00E439AB"/>
    <w:rsid w:val="00E45493"/>
    <w:rsid w:val="00E4709C"/>
    <w:rsid w:val="00E4745D"/>
    <w:rsid w:val="00E476DE"/>
    <w:rsid w:val="00E51733"/>
    <w:rsid w:val="00E51E58"/>
    <w:rsid w:val="00E53C1D"/>
    <w:rsid w:val="00E54B0C"/>
    <w:rsid w:val="00E54C9F"/>
    <w:rsid w:val="00E55ED6"/>
    <w:rsid w:val="00E5691C"/>
    <w:rsid w:val="00E57161"/>
    <w:rsid w:val="00E60311"/>
    <w:rsid w:val="00E60C5A"/>
    <w:rsid w:val="00E61222"/>
    <w:rsid w:val="00E6229D"/>
    <w:rsid w:val="00E62CF8"/>
    <w:rsid w:val="00E651B6"/>
    <w:rsid w:val="00E6521A"/>
    <w:rsid w:val="00E657B5"/>
    <w:rsid w:val="00E65C34"/>
    <w:rsid w:val="00E704E6"/>
    <w:rsid w:val="00E712FB"/>
    <w:rsid w:val="00E718FC"/>
    <w:rsid w:val="00E741AD"/>
    <w:rsid w:val="00E8008C"/>
    <w:rsid w:val="00E804C5"/>
    <w:rsid w:val="00E828FA"/>
    <w:rsid w:val="00E83C7F"/>
    <w:rsid w:val="00E85AAF"/>
    <w:rsid w:val="00E85F8F"/>
    <w:rsid w:val="00E862B5"/>
    <w:rsid w:val="00E86B82"/>
    <w:rsid w:val="00E87266"/>
    <w:rsid w:val="00E87464"/>
    <w:rsid w:val="00E87E60"/>
    <w:rsid w:val="00E911AB"/>
    <w:rsid w:val="00E926BB"/>
    <w:rsid w:val="00E93765"/>
    <w:rsid w:val="00E93769"/>
    <w:rsid w:val="00E9386F"/>
    <w:rsid w:val="00E938F0"/>
    <w:rsid w:val="00E93B0F"/>
    <w:rsid w:val="00E94718"/>
    <w:rsid w:val="00E94A3C"/>
    <w:rsid w:val="00E962C5"/>
    <w:rsid w:val="00EA0F27"/>
    <w:rsid w:val="00EA2857"/>
    <w:rsid w:val="00EA3062"/>
    <w:rsid w:val="00EA43F1"/>
    <w:rsid w:val="00EA4CF6"/>
    <w:rsid w:val="00EA6052"/>
    <w:rsid w:val="00EA6FE4"/>
    <w:rsid w:val="00EA7DA4"/>
    <w:rsid w:val="00EB17E1"/>
    <w:rsid w:val="00EB1DA7"/>
    <w:rsid w:val="00EB3954"/>
    <w:rsid w:val="00EB3E73"/>
    <w:rsid w:val="00EB63C8"/>
    <w:rsid w:val="00EB6AE5"/>
    <w:rsid w:val="00EC0A2D"/>
    <w:rsid w:val="00EC1CCE"/>
    <w:rsid w:val="00EC253C"/>
    <w:rsid w:val="00EC3F80"/>
    <w:rsid w:val="00ED0A34"/>
    <w:rsid w:val="00ED0AAB"/>
    <w:rsid w:val="00ED0B57"/>
    <w:rsid w:val="00ED11A3"/>
    <w:rsid w:val="00ED1E4D"/>
    <w:rsid w:val="00ED2028"/>
    <w:rsid w:val="00ED32A0"/>
    <w:rsid w:val="00ED3D57"/>
    <w:rsid w:val="00ED5F03"/>
    <w:rsid w:val="00ED676E"/>
    <w:rsid w:val="00ED6BB7"/>
    <w:rsid w:val="00ED722D"/>
    <w:rsid w:val="00EE0AC2"/>
    <w:rsid w:val="00EE2153"/>
    <w:rsid w:val="00EE26CC"/>
    <w:rsid w:val="00EE3CA2"/>
    <w:rsid w:val="00EE427C"/>
    <w:rsid w:val="00EE50C3"/>
    <w:rsid w:val="00EE5758"/>
    <w:rsid w:val="00EE5DAE"/>
    <w:rsid w:val="00EE6195"/>
    <w:rsid w:val="00EE7835"/>
    <w:rsid w:val="00EE7949"/>
    <w:rsid w:val="00EF0B82"/>
    <w:rsid w:val="00EF1011"/>
    <w:rsid w:val="00EF48F4"/>
    <w:rsid w:val="00EF547F"/>
    <w:rsid w:val="00EF5BC4"/>
    <w:rsid w:val="00EF76E2"/>
    <w:rsid w:val="00F0240F"/>
    <w:rsid w:val="00F032FB"/>
    <w:rsid w:val="00F03A8D"/>
    <w:rsid w:val="00F04F3B"/>
    <w:rsid w:val="00F052F3"/>
    <w:rsid w:val="00F06D68"/>
    <w:rsid w:val="00F10AAB"/>
    <w:rsid w:val="00F10D5C"/>
    <w:rsid w:val="00F1119C"/>
    <w:rsid w:val="00F11DBF"/>
    <w:rsid w:val="00F13DA5"/>
    <w:rsid w:val="00F14B0F"/>
    <w:rsid w:val="00F16F2C"/>
    <w:rsid w:val="00F20C1A"/>
    <w:rsid w:val="00F23624"/>
    <w:rsid w:val="00F247D5"/>
    <w:rsid w:val="00F25346"/>
    <w:rsid w:val="00F275DF"/>
    <w:rsid w:val="00F27A57"/>
    <w:rsid w:val="00F32BB6"/>
    <w:rsid w:val="00F33C88"/>
    <w:rsid w:val="00F3421E"/>
    <w:rsid w:val="00F34356"/>
    <w:rsid w:val="00F36277"/>
    <w:rsid w:val="00F400C5"/>
    <w:rsid w:val="00F42EFA"/>
    <w:rsid w:val="00F4367B"/>
    <w:rsid w:val="00F44E00"/>
    <w:rsid w:val="00F479EA"/>
    <w:rsid w:val="00F50BE7"/>
    <w:rsid w:val="00F515F3"/>
    <w:rsid w:val="00F5179C"/>
    <w:rsid w:val="00F51FED"/>
    <w:rsid w:val="00F52467"/>
    <w:rsid w:val="00F525B3"/>
    <w:rsid w:val="00F5330D"/>
    <w:rsid w:val="00F534C8"/>
    <w:rsid w:val="00F54B07"/>
    <w:rsid w:val="00F564E2"/>
    <w:rsid w:val="00F625E7"/>
    <w:rsid w:val="00F63C36"/>
    <w:rsid w:val="00F64432"/>
    <w:rsid w:val="00F64BEE"/>
    <w:rsid w:val="00F65020"/>
    <w:rsid w:val="00F66A7D"/>
    <w:rsid w:val="00F66F05"/>
    <w:rsid w:val="00F67C32"/>
    <w:rsid w:val="00F70F5A"/>
    <w:rsid w:val="00F73EFC"/>
    <w:rsid w:val="00F749ED"/>
    <w:rsid w:val="00F7633C"/>
    <w:rsid w:val="00F76549"/>
    <w:rsid w:val="00F777CA"/>
    <w:rsid w:val="00F77D7B"/>
    <w:rsid w:val="00F8079A"/>
    <w:rsid w:val="00F81F75"/>
    <w:rsid w:val="00F908E0"/>
    <w:rsid w:val="00F90A9B"/>
    <w:rsid w:val="00F91CD8"/>
    <w:rsid w:val="00F93DF1"/>
    <w:rsid w:val="00F94A69"/>
    <w:rsid w:val="00F960E2"/>
    <w:rsid w:val="00F961E9"/>
    <w:rsid w:val="00F97227"/>
    <w:rsid w:val="00F979F6"/>
    <w:rsid w:val="00FA257C"/>
    <w:rsid w:val="00FA2E65"/>
    <w:rsid w:val="00FA3E30"/>
    <w:rsid w:val="00FA475C"/>
    <w:rsid w:val="00FA524D"/>
    <w:rsid w:val="00FB01B8"/>
    <w:rsid w:val="00FB202B"/>
    <w:rsid w:val="00FB2633"/>
    <w:rsid w:val="00FB427D"/>
    <w:rsid w:val="00FB47A0"/>
    <w:rsid w:val="00FB529F"/>
    <w:rsid w:val="00FB594C"/>
    <w:rsid w:val="00FB768F"/>
    <w:rsid w:val="00FB7F36"/>
    <w:rsid w:val="00FC05C0"/>
    <w:rsid w:val="00FC0D48"/>
    <w:rsid w:val="00FC59EC"/>
    <w:rsid w:val="00FC6562"/>
    <w:rsid w:val="00FC6A75"/>
    <w:rsid w:val="00FC7027"/>
    <w:rsid w:val="00FD0046"/>
    <w:rsid w:val="00FD05AF"/>
    <w:rsid w:val="00FD091D"/>
    <w:rsid w:val="00FD212A"/>
    <w:rsid w:val="00FD59BC"/>
    <w:rsid w:val="00FD5A18"/>
    <w:rsid w:val="00FD5D19"/>
    <w:rsid w:val="00FD5E45"/>
    <w:rsid w:val="00FD64F5"/>
    <w:rsid w:val="00FD6707"/>
    <w:rsid w:val="00FD6C51"/>
    <w:rsid w:val="00FD7A0C"/>
    <w:rsid w:val="00FE1CF3"/>
    <w:rsid w:val="00FE1DF8"/>
    <w:rsid w:val="00FE1E6A"/>
    <w:rsid w:val="00FE2EC2"/>
    <w:rsid w:val="00FE553F"/>
    <w:rsid w:val="00FE5EDC"/>
    <w:rsid w:val="00FE6CFD"/>
    <w:rsid w:val="00FE7D48"/>
    <w:rsid w:val="00FE7E23"/>
    <w:rsid w:val="00FF28C1"/>
    <w:rsid w:val="00FF2918"/>
    <w:rsid w:val="00FF378C"/>
    <w:rsid w:val="00FF437B"/>
    <w:rsid w:val="00FF4775"/>
    <w:rsid w:val="00FF62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5:docId w15:val="{9C8B59B8-FAD6-4157-ADD7-A7F54CF7E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0AAB"/>
    <w:pPr>
      <w:widowControl w:val="0"/>
    </w:pPr>
    <w:rPr>
      <w:rFonts w:ascii="Calibri" w:eastAsia="新細明體" w:hAnsi="Calibri" w:cs="Times New Roman"/>
    </w:rPr>
  </w:style>
  <w:style w:type="paragraph" w:styleId="3">
    <w:name w:val="heading 3"/>
    <w:basedOn w:val="a"/>
    <w:next w:val="a"/>
    <w:link w:val="30"/>
    <w:uiPriority w:val="9"/>
    <w:unhideWhenUsed/>
    <w:qFormat/>
    <w:rsid w:val="00A649CA"/>
    <w:pPr>
      <w:keepNext/>
      <w:spacing w:line="720" w:lineRule="auto"/>
      <w:outlineLvl w:val="2"/>
    </w:pPr>
    <w:rPr>
      <w:rFonts w:ascii="Cambria" w:hAnsi="Cambr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標題 3 字元"/>
    <w:basedOn w:val="a0"/>
    <w:link w:val="3"/>
    <w:uiPriority w:val="9"/>
    <w:rsid w:val="00A649CA"/>
    <w:rPr>
      <w:rFonts w:ascii="Cambria" w:eastAsia="新細明體" w:hAnsi="Cambria" w:cs="Times New Roman"/>
      <w:b/>
      <w:bCs/>
      <w:kern w:val="0"/>
      <w:sz w:val="36"/>
      <w:szCs w:val="36"/>
    </w:rPr>
  </w:style>
  <w:style w:type="paragraph" w:customStyle="1" w:styleId="a3">
    <w:name w:val="主文"/>
    <w:basedOn w:val="a"/>
    <w:rsid w:val="00A649CA"/>
    <w:pPr>
      <w:spacing w:line="460" w:lineRule="exact"/>
      <w:ind w:firstLineChars="200" w:firstLine="200"/>
      <w:jc w:val="both"/>
    </w:pPr>
    <w:rPr>
      <w:rFonts w:ascii="Times New Roman" w:eastAsia="華康楷書體W5" w:hAnsi="Times New Roman"/>
      <w:spacing w:val="4"/>
      <w:sz w:val="21"/>
      <w:szCs w:val="20"/>
    </w:rPr>
  </w:style>
  <w:style w:type="character" w:customStyle="1" w:styleId="1">
    <w:name w:val="乙篇主文 字元 字元 字元1"/>
    <w:basedOn w:val="a0"/>
    <w:locked/>
    <w:rsid w:val="00A649CA"/>
    <w:rPr>
      <w:rFonts w:ascii="標楷體" w:eastAsia="標楷體"/>
      <w:kern w:val="2"/>
      <w:sz w:val="24"/>
      <w:szCs w:val="24"/>
      <w:lang w:val="en-US" w:eastAsia="zh-TW" w:bidi="ar-SA"/>
    </w:rPr>
  </w:style>
  <w:style w:type="paragraph" w:customStyle="1" w:styleId="a4">
    <w:name w:val="表頭"/>
    <w:basedOn w:val="a"/>
    <w:rsid w:val="00A649CA"/>
    <w:pPr>
      <w:ind w:leftChars="30" w:left="30" w:rightChars="30" w:right="30"/>
      <w:jc w:val="distribute"/>
    </w:pPr>
    <w:rPr>
      <w:rFonts w:ascii="華康楷書體W5" w:eastAsia="標楷體" w:hAnsi="Times New Roman"/>
      <w:sz w:val="20"/>
      <w:szCs w:val="20"/>
    </w:rPr>
  </w:style>
  <w:style w:type="paragraph" w:customStyle="1" w:styleId="1-1">
    <w:name w:val="表格欄1-1主管"/>
    <w:basedOn w:val="a"/>
    <w:rsid w:val="00A649CA"/>
    <w:pPr>
      <w:jc w:val="distribute"/>
    </w:pPr>
    <w:rPr>
      <w:rFonts w:ascii="Times New Roman" w:eastAsia="標楷體" w:hAnsi="Times New Roman" w:cs="新細明體"/>
      <w:b/>
      <w:sz w:val="20"/>
      <w:szCs w:val="20"/>
    </w:rPr>
  </w:style>
  <w:style w:type="paragraph" w:customStyle="1" w:styleId="a5">
    <w:name w:val="單元"/>
    <w:basedOn w:val="a"/>
    <w:rsid w:val="00A649CA"/>
    <w:pPr>
      <w:snapToGrid w:val="0"/>
      <w:ind w:rightChars="100" w:right="100"/>
      <w:jc w:val="right"/>
    </w:pPr>
    <w:rPr>
      <w:rFonts w:ascii="標楷體" w:eastAsia="標楷體" w:hAnsi="Arial Narrow"/>
      <w:w w:val="95"/>
      <w:sz w:val="20"/>
      <w:szCs w:val="20"/>
    </w:rPr>
  </w:style>
  <w:style w:type="paragraph" w:styleId="a6">
    <w:name w:val="List Paragraph"/>
    <w:basedOn w:val="a"/>
    <w:link w:val="a7"/>
    <w:uiPriority w:val="34"/>
    <w:qFormat/>
    <w:rsid w:val="00A649CA"/>
    <w:pPr>
      <w:ind w:leftChars="200" w:left="480"/>
    </w:pPr>
  </w:style>
  <w:style w:type="paragraph" w:customStyle="1" w:styleId="31">
    <w:name w:val="表格欄3數字"/>
    <w:basedOn w:val="a"/>
    <w:rsid w:val="00582EA4"/>
    <w:pPr>
      <w:jc w:val="right"/>
    </w:pPr>
    <w:rPr>
      <w:rFonts w:ascii="細明體" w:eastAsia="細明體" w:hAnsi="Arial"/>
      <w:bCs/>
      <w:w w:val="90"/>
      <w:sz w:val="18"/>
      <w:szCs w:val="20"/>
    </w:rPr>
  </w:style>
  <w:style w:type="paragraph" w:styleId="a8">
    <w:name w:val="Balloon Text"/>
    <w:basedOn w:val="a"/>
    <w:link w:val="a9"/>
    <w:uiPriority w:val="99"/>
    <w:semiHidden/>
    <w:unhideWhenUsed/>
    <w:rsid w:val="007C4EF2"/>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7C4EF2"/>
    <w:rPr>
      <w:rFonts w:asciiTheme="majorHAnsi" w:eastAsiaTheme="majorEastAsia" w:hAnsiTheme="majorHAnsi" w:cstheme="majorBidi"/>
      <w:sz w:val="18"/>
      <w:szCs w:val="18"/>
    </w:rPr>
  </w:style>
  <w:style w:type="table" w:customStyle="1" w:styleId="110">
    <w:name w:val="表格格線110"/>
    <w:basedOn w:val="a1"/>
    <w:next w:val="aa"/>
    <w:uiPriority w:val="39"/>
    <w:rsid w:val="009D467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a">
    <w:name w:val="Table Grid"/>
    <w:basedOn w:val="a1"/>
    <w:uiPriority w:val="59"/>
    <w:qFormat/>
    <w:rsid w:val="009D4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EE3CA2"/>
    <w:pPr>
      <w:tabs>
        <w:tab w:val="center" w:pos="4153"/>
        <w:tab w:val="right" w:pos="8306"/>
      </w:tabs>
      <w:snapToGrid w:val="0"/>
    </w:pPr>
    <w:rPr>
      <w:sz w:val="20"/>
      <w:szCs w:val="20"/>
    </w:rPr>
  </w:style>
  <w:style w:type="character" w:customStyle="1" w:styleId="ac">
    <w:name w:val="頁首 字元"/>
    <w:basedOn w:val="a0"/>
    <w:link w:val="ab"/>
    <w:uiPriority w:val="99"/>
    <w:rsid w:val="00EE3CA2"/>
    <w:rPr>
      <w:rFonts w:ascii="Calibri" w:eastAsia="新細明體" w:hAnsi="Calibri" w:cs="Times New Roman"/>
      <w:sz w:val="20"/>
      <w:szCs w:val="20"/>
    </w:rPr>
  </w:style>
  <w:style w:type="paragraph" w:styleId="ad">
    <w:name w:val="footer"/>
    <w:basedOn w:val="a"/>
    <w:link w:val="ae"/>
    <w:uiPriority w:val="99"/>
    <w:unhideWhenUsed/>
    <w:rsid w:val="00EE3CA2"/>
    <w:pPr>
      <w:tabs>
        <w:tab w:val="center" w:pos="4153"/>
        <w:tab w:val="right" w:pos="8306"/>
      </w:tabs>
      <w:snapToGrid w:val="0"/>
    </w:pPr>
    <w:rPr>
      <w:sz w:val="20"/>
      <w:szCs w:val="20"/>
    </w:rPr>
  </w:style>
  <w:style w:type="character" w:customStyle="1" w:styleId="ae">
    <w:name w:val="頁尾 字元"/>
    <w:basedOn w:val="a0"/>
    <w:link w:val="ad"/>
    <w:uiPriority w:val="99"/>
    <w:rsid w:val="00EE3CA2"/>
    <w:rPr>
      <w:rFonts w:ascii="Calibri" w:eastAsia="新細明體" w:hAnsi="Calibri" w:cs="Times New Roman"/>
      <w:sz w:val="20"/>
      <w:szCs w:val="20"/>
    </w:rPr>
  </w:style>
  <w:style w:type="table" w:customStyle="1" w:styleId="22">
    <w:name w:val="表格格線22"/>
    <w:basedOn w:val="a1"/>
    <w:next w:val="aa"/>
    <w:uiPriority w:val="59"/>
    <w:rsid w:val="00D83296"/>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a"/>
    <w:uiPriority w:val="59"/>
    <w:rsid w:val="004423B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格線1"/>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格線3"/>
    <w:basedOn w:val="a1"/>
    <w:next w:val="aa"/>
    <w:uiPriority w:val="59"/>
    <w:rsid w:val="009C7D3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表格格線182"/>
    <w:basedOn w:val="a1"/>
    <w:next w:val="aa"/>
    <w:uiPriority w:val="39"/>
    <w:rsid w:val="004A7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a"/>
    <w:uiPriority w:val="59"/>
    <w:rsid w:val="006D4D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a"/>
    <w:uiPriority w:val="59"/>
    <w:rsid w:val="003B7CF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B7CF8"/>
    <w:pPr>
      <w:widowControl w:val="0"/>
      <w:autoSpaceDE w:val="0"/>
      <w:autoSpaceDN w:val="0"/>
      <w:adjustRightInd w:val="0"/>
    </w:pPr>
    <w:rPr>
      <w:rFonts w:ascii="標楷體" w:eastAsia="標楷體" w:hAnsi="Calibri" w:cs="標楷體"/>
      <w:color w:val="000000"/>
      <w:kern w:val="0"/>
      <w:szCs w:val="24"/>
    </w:rPr>
  </w:style>
  <w:style w:type="table" w:customStyle="1" w:styleId="91">
    <w:name w:val="表格格線91"/>
    <w:basedOn w:val="a1"/>
    <w:next w:val="aa"/>
    <w:uiPriority w:val="59"/>
    <w:rsid w:val="00F9722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1"/>
    <w:basedOn w:val="a1"/>
    <w:next w:val="aa"/>
    <w:uiPriority w:val="59"/>
    <w:rsid w:val="00F64BE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a"/>
    <w:uiPriority w:val="59"/>
    <w:rsid w:val="004D17D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2"/>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1"/>
    <w:next w:val="aa"/>
    <w:uiPriority w:val="59"/>
    <w:rsid w:val="00B826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1"/>
    <w:next w:val="aa"/>
    <w:uiPriority w:val="59"/>
    <w:rsid w:val="00F44E0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1"/>
    <w:next w:val="aa"/>
    <w:uiPriority w:val="59"/>
    <w:rsid w:val="00970E33"/>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7A3D9B"/>
    <w:pPr>
      <w:widowControl/>
      <w:spacing w:before="100" w:beforeAutospacing="1" w:after="100" w:afterAutospacing="1"/>
    </w:pPr>
    <w:rPr>
      <w:rFonts w:ascii="新細明體" w:hAnsi="新細明體" w:cs="新細明體"/>
      <w:kern w:val="0"/>
      <w:szCs w:val="24"/>
    </w:rPr>
  </w:style>
  <w:style w:type="table" w:customStyle="1" w:styleId="13">
    <w:name w:val="表格格線13"/>
    <w:basedOn w:val="a1"/>
    <w:next w:val="aa"/>
    <w:uiPriority w:val="59"/>
    <w:rsid w:val="00212FB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a"/>
    <w:uiPriority w:val="59"/>
    <w:rsid w:val="00212FB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1"/>
    <w:basedOn w:val="a1"/>
    <w:next w:val="aa"/>
    <w:uiPriority w:val="59"/>
    <w:rsid w:val="00FD00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a"/>
    <w:uiPriority w:val="59"/>
    <w:rsid w:val="006036F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a"/>
    <w:uiPriority w:val="59"/>
    <w:rsid w:val="005C09B6"/>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a"/>
    <w:uiPriority w:val="59"/>
    <w:rsid w:val="00133C8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a"/>
    <w:uiPriority w:val="59"/>
    <w:qFormat/>
    <w:rsid w:val="003D24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1"/>
    <w:basedOn w:val="a1"/>
    <w:next w:val="aa"/>
    <w:uiPriority w:val="59"/>
    <w:rsid w:val="003D24FE"/>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a"/>
    <w:uiPriority w:val="59"/>
    <w:qFormat/>
    <w:rsid w:val="00A705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表格格線2112"/>
    <w:basedOn w:val="a1"/>
    <w:next w:val="aa"/>
    <w:uiPriority w:val="59"/>
    <w:rsid w:val="00A705B6"/>
    <w:rPr>
      <w:rFonts w:ascii="Calibri" w:eastAsia="新細明體" w:hAnsi="Calibri"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4"/>
    <w:basedOn w:val="a1"/>
    <w:next w:val="aa"/>
    <w:uiPriority w:val="59"/>
    <w:qFormat/>
    <w:rsid w:val="00611D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a"/>
    <w:uiPriority w:val="39"/>
    <w:qFormat/>
    <w:rsid w:val="00C2048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a"/>
    <w:uiPriority w:val="59"/>
    <w:qFormat/>
    <w:rsid w:val="00293A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Placeholder Text"/>
    <w:basedOn w:val="a0"/>
    <w:uiPriority w:val="99"/>
    <w:semiHidden/>
    <w:rsid w:val="006E5EDA"/>
    <w:rPr>
      <w:color w:val="808080"/>
    </w:rPr>
  </w:style>
  <w:style w:type="table" w:customStyle="1" w:styleId="17">
    <w:name w:val="表格格線17"/>
    <w:basedOn w:val="a1"/>
    <w:next w:val="aa"/>
    <w:uiPriority w:val="39"/>
    <w:qFormat/>
    <w:rsid w:val="00A60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週報表格格線1"/>
    <w:basedOn w:val="a1"/>
    <w:next w:val="aa"/>
    <w:uiPriority w:val="59"/>
    <w:rsid w:val="00A60F6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清單段落 字元"/>
    <w:link w:val="a6"/>
    <w:uiPriority w:val="34"/>
    <w:locked/>
    <w:rsid w:val="000A55B2"/>
    <w:rPr>
      <w:rFonts w:ascii="Calibri" w:eastAsia="新細明體" w:hAnsi="Calibri" w:cs="Times New Roman"/>
    </w:rPr>
  </w:style>
  <w:style w:type="table" w:customStyle="1" w:styleId="180">
    <w:name w:val="表格格線18"/>
    <w:basedOn w:val="a1"/>
    <w:next w:val="aa"/>
    <w:uiPriority w:val="59"/>
    <w:qFormat/>
    <w:rsid w:val="00B03E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a"/>
    <w:uiPriority w:val="39"/>
    <w:rsid w:val="0081692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a"/>
    <w:uiPriority w:val="39"/>
    <w:rsid w:val="00906CA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週報表格格線11"/>
    <w:basedOn w:val="a1"/>
    <w:next w:val="aa"/>
    <w:uiPriority w:val="59"/>
    <w:rsid w:val="005123A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9733330">
      <w:bodyDiv w:val="1"/>
      <w:marLeft w:val="0"/>
      <w:marRight w:val="0"/>
      <w:marTop w:val="0"/>
      <w:marBottom w:val="0"/>
      <w:divBdr>
        <w:top w:val="none" w:sz="0" w:space="0" w:color="auto"/>
        <w:left w:val="none" w:sz="0" w:space="0" w:color="auto"/>
        <w:bottom w:val="none" w:sz="0" w:space="0" w:color="auto"/>
        <w:right w:val="none" w:sz="0" w:space="0" w:color="auto"/>
      </w:divBdr>
    </w:div>
    <w:div w:id="1531915997">
      <w:bodyDiv w:val="1"/>
      <w:marLeft w:val="0"/>
      <w:marRight w:val="0"/>
      <w:marTop w:val="0"/>
      <w:marBottom w:val="0"/>
      <w:divBdr>
        <w:top w:val="none" w:sz="0" w:space="0" w:color="auto"/>
        <w:left w:val="none" w:sz="0" w:space="0" w:color="auto"/>
        <w:bottom w:val="none" w:sz="0" w:space="0" w:color="auto"/>
        <w:right w:val="none" w:sz="0" w:space="0" w:color="auto"/>
      </w:divBdr>
    </w:div>
    <w:div w:id="1605916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Microsoft_Excel___.xls"/><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32317;&#27770;&#31639;&#25991;&#31295;\112&#27770;&#31639;\&#37325;&#35201;&#23529;&#26680;&#24847;&#35211;\&#34269;&#25991;&#22580;&#39208;&#31185;&#34269;&#21109;&#26032;&#35336;&#30059;\&#22283;&#32654;&#39208;&#35264;&#30526;&#29554;&#24713;&#31185;&#34269;&#22823;&#23637;&#31649;&#36947;&#20358;&#2830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33455262651113377"/>
          <c:y val="0.22621055383083941"/>
          <c:w val="0.39959493933827112"/>
          <c:h val="0.66126693235651146"/>
        </c:manualLayout>
      </c:layout>
      <c:pieChart>
        <c:varyColors val="1"/>
        <c:ser>
          <c:idx val="0"/>
          <c:order val="0"/>
          <c:tx>
            <c:strRef>
              <c:f>工作表4!$B$1</c:f>
              <c:strCache>
                <c:ptCount val="1"/>
                <c:pt idx="0">
                  <c:v>112年文化禮金</c:v>
                </c:pt>
              </c:strCache>
            </c:strRef>
          </c:tx>
          <c:dPt>
            <c:idx val="0"/>
            <c:bubble3D val="0"/>
            <c:spPr>
              <a:pattFill prst="trellis">
                <a:fgClr>
                  <a:schemeClr val="tx1"/>
                </a:fgClr>
                <a:bgClr>
                  <a:schemeClr val="bg1"/>
                </a:bgClr>
              </a:pattFill>
              <a:ln w="19050">
                <a:solidFill>
                  <a:schemeClr val="lt1"/>
                </a:solidFill>
              </a:ln>
              <a:effectLst>
                <a:innerShdw blurRad="114300">
                  <a:schemeClr val="dk1">
                    <a:tint val="88500"/>
                  </a:schemeClr>
                </a:innerShdw>
              </a:effectLst>
            </c:spPr>
            <c:extLst>
              <c:ext xmlns:c16="http://schemas.microsoft.com/office/drawing/2014/chart" uri="{C3380CC4-5D6E-409C-BE32-E72D297353CC}">
                <c16:uniqueId val="{00000001-B2DD-4EF0-BAEB-99782023F3CD}"/>
              </c:ext>
            </c:extLst>
          </c:dPt>
          <c:dPt>
            <c:idx val="1"/>
            <c:bubble3D val="0"/>
            <c:spPr>
              <a:pattFill prst="smCheck">
                <a:fgClr>
                  <a:schemeClr val="tx1"/>
                </a:fgClr>
                <a:bgClr>
                  <a:schemeClr val="bg1"/>
                </a:bgClr>
              </a:pattFill>
              <a:ln w="19050">
                <a:solidFill>
                  <a:schemeClr val="lt1"/>
                </a:solidFill>
              </a:ln>
              <a:effectLst>
                <a:innerShdw blurRad="114300">
                  <a:schemeClr val="dk1">
                    <a:tint val="55000"/>
                  </a:schemeClr>
                </a:innerShdw>
              </a:effectLst>
            </c:spPr>
            <c:extLst>
              <c:ext xmlns:c16="http://schemas.microsoft.com/office/drawing/2014/chart" uri="{C3380CC4-5D6E-409C-BE32-E72D297353CC}">
                <c16:uniqueId val="{00000003-B2DD-4EF0-BAEB-99782023F3CD}"/>
              </c:ext>
            </c:extLst>
          </c:dPt>
          <c:dPt>
            <c:idx val="2"/>
            <c:bubble3D val="0"/>
            <c:spPr>
              <a:pattFill prst="ltVert">
                <a:fgClr>
                  <a:schemeClr val="tx1"/>
                </a:fgClr>
                <a:bgClr>
                  <a:schemeClr val="bg1"/>
                </a:bgClr>
              </a:pattFill>
              <a:ln w="19050">
                <a:solidFill>
                  <a:schemeClr val="lt1"/>
                </a:solidFill>
              </a:ln>
              <a:effectLst>
                <a:innerShdw blurRad="114300">
                  <a:schemeClr val="dk1">
                    <a:tint val="75000"/>
                  </a:schemeClr>
                </a:innerShdw>
              </a:effectLst>
            </c:spPr>
            <c:extLst>
              <c:ext xmlns:c16="http://schemas.microsoft.com/office/drawing/2014/chart" uri="{C3380CC4-5D6E-409C-BE32-E72D297353CC}">
                <c16:uniqueId val="{00000005-B2DD-4EF0-BAEB-99782023F3CD}"/>
              </c:ext>
            </c:extLst>
          </c:dPt>
          <c:dPt>
            <c:idx val="3"/>
            <c:bubble3D val="0"/>
            <c:spPr>
              <a:pattFill prst="openDmnd">
                <a:fgClr>
                  <a:schemeClr val="tx1"/>
                </a:fgClr>
                <a:bgClr>
                  <a:schemeClr val="bg1"/>
                </a:bgClr>
              </a:pattFill>
              <a:ln w="19050">
                <a:solidFill>
                  <a:schemeClr val="lt1"/>
                </a:solidFill>
              </a:ln>
              <a:effectLst>
                <a:innerShdw blurRad="114300">
                  <a:schemeClr val="dk1">
                    <a:tint val="98500"/>
                  </a:schemeClr>
                </a:innerShdw>
              </a:effectLst>
            </c:spPr>
            <c:extLst>
              <c:ext xmlns:c16="http://schemas.microsoft.com/office/drawing/2014/chart" uri="{C3380CC4-5D6E-409C-BE32-E72D297353CC}">
                <c16:uniqueId val="{00000007-B2DD-4EF0-BAEB-99782023F3CD}"/>
              </c:ext>
            </c:extLst>
          </c:dPt>
          <c:dPt>
            <c:idx val="4"/>
            <c:bubble3D val="0"/>
            <c:spPr>
              <a:pattFill prst="ltHorz">
                <a:fgClr>
                  <a:schemeClr val="tx1"/>
                </a:fgClr>
                <a:bgClr>
                  <a:schemeClr val="bg1"/>
                </a:bgClr>
              </a:pattFill>
              <a:ln w="19050">
                <a:solidFill>
                  <a:schemeClr val="lt1"/>
                </a:solidFill>
              </a:ln>
              <a:effectLst>
                <a:innerShdw blurRad="114300">
                  <a:schemeClr val="dk1">
                    <a:tint val="30000"/>
                  </a:schemeClr>
                </a:innerShdw>
              </a:effectLst>
            </c:spPr>
            <c:extLst>
              <c:ext xmlns:c16="http://schemas.microsoft.com/office/drawing/2014/chart" uri="{C3380CC4-5D6E-409C-BE32-E72D297353CC}">
                <c16:uniqueId val="{00000009-B2DD-4EF0-BAEB-99782023F3CD}"/>
              </c:ext>
            </c:extLst>
          </c:dPt>
          <c:dPt>
            <c:idx val="5"/>
            <c:bubble3D val="0"/>
            <c:spPr>
              <a:pattFill prst="shingle">
                <a:fgClr>
                  <a:schemeClr val="tx1"/>
                </a:fgClr>
                <a:bgClr>
                  <a:schemeClr val="bg1"/>
                </a:bgClr>
              </a:pattFill>
              <a:ln w="19050">
                <a:solidFill>
                  <a:schemeClr val="lt1"/>
                </a:solidFill>
              </a:ln>
              <a:effectLst>
                <a:innerShdw blurRad="114300">
                  <a:schemeClr val="dk1">
                    <a:tint val="60000"/>
                  </a:schemeClr>
                </a:innerShdw>
              </a:effectLst>
            </c:spPr>
            <c:extLst>
              <c:ext xmlns:c16="http://schemas.microsoft.com/office/drawing/2014/chart" uri="{C3380CC4-5D6E-409C-BE32-E72D297353CC}">
                <c16:uniqueId val="{0000000B-B2DD-4EF0-BAEB-99782023F3CD}"/>
              </c:ext>
            </c:extLst>
          </c:dPt>
          <c:dPt>
            <c:idx val="6"/>
            <c:bubble3D val="0"/>
            <c:spPr>
              <a:pattFill prst="pct30">
                <a:fgClr>
                  <a:schemeClr val="tx1"/>
                </a:fgClr>
                <a:bgClr>
                  <a:schemeClr val="bg1"/>
                </a:bgClr>
              </a:pattFill>
              <a:ln w="19050">
                <a:solidFill>
                  <a:schemeClr val="lt1"/>
                </a:solidFill>
              </a:ln>
              <a:effectLst>
                <a:innerShdw blurRad="114300">
                  <a:schemeClr val="dk1">
                    <a:tint val="80000"/>
                  </a:schemeClr>
                </a:innerShdw>
              </a:effectLst>
            </c:spPr>
            <c:extLst>
              <c:ext xmlns:c16="http://schemas.microsoft.com/office/drawing/2014/chart" uri="{C3380CC4-5D6E-409C-BE32-E72D297353CC}">
                <c16:uniqueId val="{0000000D-B2DD-4EF0-BAEB-99782023F3CD}"/>
              </c:ext>
            </c:extLst>
          </c:dPt>
          <c:dLbls>
            <c:dLbl>
              <c:idx val="0"/>
              <c:layout>
                <c:manualLayout>
                  <c:x val="1.2770262475188655E-2"/>
                  <c:y val="-3.5542432195975501E-3"/>
                </c:manualLayout>
              </c:layout>
              <c:tx>
                <c:rich>
                  <a:bodyPr/>
                  <a:lstStyle/>
                  <a:p>
                    <a:fld id="{537D6A08-6291-4647-B4C5-5B6A4FD3076C}" type="CATEGORYNAME">
                      <a:rPr lang="zh-CN" altLang="en-US"/>
                      <a:pPr/>
                      <a:t>[類別名稱]</a:t>
                    </a:fld>
                    <a:r>
                      <a:rPr lang="zh-CN" altLang="en-US"/>
                      <a:t>類</a:t>
                    </a:r>
                    <a:r>
                      <a:rPr lang="zh-CN" altLang="en-US" sz="8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r>
                      <a:rPr lang="zh-CN" altLang="en-US" baseline="0"/>
                      <a:t> </a:t>
                    </a:r>
                    <a:r>
                      <a:rPr lang="en-US" altLang="zh-CN" baseline="0"/>
                      <a:t>48.32</a:t>
                    </a:r>
                    <a:r>
                      <a:rPr lang="zh-CN"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B2DD-4EF0-BAEB-99782023F3CD}"/>
                </c:ext>
              </c:extLst>
            </c:dLbl>
            <c:dLbl>
              <c:idx val="1"/>
              <c:layout>
                <c:manualLayout>
                  <c:x val="-8.6401473105227028E-2"/>
                  <c:y val="-5.4602843812327009E-2"/>
                </c:manualLayout>
              </c:layout>
              <c:tx>
                <c:rich>
                  <a:bodyPr/>
                  <a:lstStyle/>
                  <a:p>
                    <a:fld id="{DA86B4EA-FEF1-495A-9444-793DD75288A2}" type="CATEGORYNAME">
                      <a:rPr lang="zh-TW" altLang="en-US"/>
                      <a:pPr/>
                      <a:t>[類別名稱]</a:t>
                    </a:fld>
                    <a:r>
                      <a:rPr lang="zh-TW" altLang="en-US"/>
                      <a:t>類</a:t>
                    </a:r>
                    <a:r>
                      <a:rPr lang="zh-TW" altLang="en-US" sz="8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r>
                      <a:rPr lang="en-US" altLang="zh-TW" baseline="0"/>
                      <a:t>17.43</a:t>
                    </a:r>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B2DD-4EF0-BAEB-99782023F3CD}"/>
                </c:ext>
              </c:extLst>
            </c:dLbl>
            <c:dLbl>
              <c:idx val="2"/>
              <c:layout>
                <c:manualLayout>
                  <c:x val="-8.6489387633702841E-2"/>
                  <c:y val="-6.5541880966485347E-2"/>
                </c:manualLayout>
              </c:layout>
              <c:tx>
                <c:rich>
                  <a:bodyPr rot="0" spcFirstLastPara="1" vertOverflow="ellipsis" vert="horz" wrap="square" lIns="38100" tIns="19050" rIns="38100" bIns="19050" anchor="ctr" anchorCtr="0">
                    <a:noAutofit/>
                  </a:bodyPr>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t>文創工藝類， </a:t>
                    </a:r>
                    <a:r>
                      <a:rPr lang="en-US" altLang="zh-TW"/>
                      <a:t>12.33</a:t>
                    </a:r>
                    <a:r>
                      <a:rPr lang="zh-TW" altLang="en-US"/>
                      <a:t>％</a:t>
                    </a:r>
                  </a:p>
                </c:rich>
              </c:tx>
              <c:spPr>
                <a:noFill/>
                <a:ln>
                  <a:noFill/>
                </a:ln>
                <a:effectLst/>
              </c:spPr>
              <c:txPr>
                <a:bodyPr rot="0" spcFirstLastPara="1" vertOverflow="ellipsis" vert="horz" wrap="square" lIns="38100" tIns="19050" rIns="38100" bIns="19050" anchor="ctr" anchorCtr="0">
                  <a:noAutofit/>
                </a:bodyPr>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20051930854067809"/>
                      <c:h val="0.185887285917364"/>
                    </c:manualLayout>
                  </c15:layout>
                </c:ext>
                <c:ext xmlns:c16="http://schemas.microsoft.com/office/drawing/2014/chart" uri="{C3380CC4-5D6E-409C-BE32-E72D297353CC}">
                  <c16:uniqueId val="{00000005-B2DD-4EF0-BAEB-99782023F3CD}"/>
                </c:ext>
              </c:extLst>
            </c:dLbl>
            <c:dLbl>
              <c:idx val="3"/>
              <c:layout>
                <c:manualLayout>
                  <c:x val="-5.4378453687324885E-2"/>
                  <c:y val="-2.0254262467220705E-2"/>
                </c:manualLayout>
              </c:layout>
              <c:tx>
                <c:rich>
                  <a:bodyPr rot="0" spcFirstLastPara="1" vertOverflow="ellipsis" vert="horz" wrap="square" lIns="38100" tIns="19050" rIns="38100" bIns="19050" anchor="ctr" anchorCtr="0">
                    <a:noAutofit/>
                  </a:bodyPr>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E4F4110C-E525-4C84-8E95-CE050DABB46A}" type="CATEGORYNAME">
                      <a:rPr lang="zh-CN" altLang="en-US"/>
                      <a:pPr algn="just">
                        <a:defRPr sz="1000">
                          <a:solidFill>
                            <a:schemeClr val="tx1"/>
                          </a:solidFill>
                          <a:latin typeface="標楷體" panose="03000509000000000000" pitchFamily="65" charset="-120"/>
                          <a:ea typeface="標楷體" panose="03000509000000000000" pitchFamily="65" charset="-120"/>
                        </a:defRPr>
                      </a:pPr>
                      <a:t>[類別名稱]</a:t>
                    </a:fld>
                    <a:r>
                      <a:rPr lang="zh-CN" altLang="en-US"/>
                      <a:t>類</a:t>
                    </a:r>
                    <a:r>
                      <a:rPr lang="zh-CN" altLang="en-US" sz="8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r>
                      <a:rPr lang="en-US" altLang="zh-CN" baseline="0"/>
                      <a:t>9.59</a:t>
                    </a:r>
                    <a:r>
                      <a:rPr lang="zh-CN" altLang="en-US" baseline="0"/>
                      <a:t>％</a:t>
                    </a:r>
                  </a:p>
                </c:rich>
              </c:tx>
              <c:spPr>
                <a:noFill/>
                <a:ln>
                  <a:noFill/>
                </a:ln>
                <a:effectLst/>
              </c:spPr>
              <c:txPr>
                <a:bodyPr rot="0" spcFirstLastPara="1" vertOverflow="ellipsis" vert="horz" wrap="square" lIns="38100" tIns="19050" rIns="38100" bIns="19050" anchor="ctr" anchorCtr="0">
                  <a:noAutofit/>
                </a:bodyPr>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extLst>
                <c:ext xmlns:c15="http://schemas.microsoft.com/office/drawing/2012/chart" uri="{CE6537A1-D6FC-4f65-9D91-7224C49458BB}">
                  <c15:layout>
                    <c:manualLayout>
                      <c:w val="0.17986813890637948"/>
                      <c:h val="0.16034740200449024"/>
                    </c:manualLayout>
                  </c15:layout>
                  <c15:dlblFieldTable/>
                  <c15:showDataLabelsRange val="0"/>
                </c:ext>
                <c:ext xmlns:c16="http://schemas.microsoft.com/office/drawing/2014/chart" uri="{C3380CC4-5D6E-409C-BE32-E72D297353CC}">
                  <c16:uniqueId val="{00000007-B2DD-4EF0-BAEB-99782023F3CD}"/>
                </c:ext>
              </c:extLst>
            </c:dLbl>
            <c:dLbl>
              <c:idx val="4"/>
              <c:layout>
                <c:manualLayout>
                  <c:x val="-0.10808937153233582"/>
                  <c:y val="-6.6361802683615037E-2"/>
                </c:manualLayout>
              </c:layout>
              <c:tx>
                <c:rich>
                  <a:bodyPr/>
                  <a:lstStyle/>
                  <a:p>
                    <a:fld id="{0A241933-A2F2-4881-9EB7-E426F2D73032}" type="CATEGORYNAME">
                      <a:rPr lang="zh-CN" altLang="en-US"/>
                      <a:pPr/>
                      <a:t>[類別名稱]</a:t>
                    </a:fld>
                    <a:r>
                      <a:rPr lang="zh-CN" altLang="en-US"/>
                      <a:t>類，</a:t>
                    </a:r>
                    <a:r>
                      <a:rPr lang="en-US" altLang="zh-CN" baseline="0"/>
                      <a:t>8.22</a:t>
                    </a:r>
                    <a:r>
                      <a:rPr lang="zh-CN"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B2DD-4EF0-BAEB-99782023F3CD}"/>
                </c:ext>
              </c:extLst>
            </c:dLbl>
            <c:dLbl>
              <c:idx val="5"/>
              <c:layout>
                <c:manualLayout>
                  <c:x val="4.4276523088689408E-2"/>
                  <c:y val="-2.2572483626478877E-2"/>
                </c:manualLayout>
              </c:layout>
              <c:tx>
                <c:rich>
                  <a:bodyPr/>
                  <a:lstStyle/>
                  <a:p>
                    <a:fld id="{4C2CD7A4-D30B-4C35-B319-2406169AB93B}" type="CATEGORYNAME">
                      <a:rPr lang="zh-TW" altLang="en-US"/>
                      <a:pPr/>
                      <a:t>[類別名稱]</a:t>
                    </a:fld>
                    <a:r>
                      <a:rPr lang="zh-TW" altLang="en-US"/>
                      <a:t>類</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2.49</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B-B2DD-4EF0-BAEB-99782023F3CD}"/>
                </c:ext>
              </c:extLst>
            </c:dLbl>
            <c:dLbl>
              <c:idx val="6"/>
              <c:layout>
                <c:manualLayout>
                  <c:x val="0.24484662005872515"/>
                  <c:y val="1.50830907391692E-2"/>
                </c:manualLayout>
              </c:layout>
              <c:tx>
                <c:rich>
                  <a:bodyPr/>
                  <a:lstStyle/>
                  <a:p>
                    <a:fld id="{384B4742-1377-495D-A3CD-79B8B7EE43EB}" type="CATEGORYNAME">
                      <a:rPr lang="zh-TW" altLang="en-US"/>
                      <a:pPr/>
                      <a:t>[類別名稱]</a:t>
                    </a:fld>
                    <a:r>
                      <a:rPr lang="zh-TW" altLang="en-US"/>
                      <a:t>類</a:t>
                    </a:r>
                    <a:r>
                      <a:rPr lang="zh-TW" altLang="en-US" sz="8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r>
                      <a:rPr lang="en-US" altLang="zh-TW" baseline="0"/>
                      <a:t>1.62</a:t>
                    </a:r>
                    <a:r>
                      <a:rPr lang="zh-TW" altLang="en-US" baseline="0"/>
                      <a:t>％</a:t>
                    </a:r>
                  </a:p>
                </c:rich>
              </c:tx>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B2DD-4EF0-BAEB-99782023F3CD}"/>
                </c:ext>
              </c:extLst>
            </c:dLbl>
            <c:spPr>
              <a:noFill/>
              <a:ln>
                <a:noFill/>
              </a:ln>
              <a:effectLst/>
            </c:spPr>
            <c:txPr>
              <a:bodyPr rot="0" spcFirstLastPara="1" vertOverflow="ellipsis" vert="horz" wrap="square" lIns="38100" tIns="19050" rIns="38100" bIns="19050" anchor="ctr" anchorCtr="0">
                <a:spAutoFit/>
              </a:bodyPr>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工作表4!$A$2:$A$8</c:f>
              <c:strCache>
                <c:ptCount val="7"/>
                <c:pt idx="0">
                  <c:v>書店及出版業</c:v>
                </c:pt>
                <c:pt idx="1">
                  <c:v>表演藝術及文化體驗</c:v>
                </c:pt>
                <c:pt idx="2">
                  <c:v>文創工藝</c:v>
                </c:pt>
                <c:pt idx="3">
                  <c:v>電影院</c:v>
                </c:pt>
                <c:pt idx="4">
                  <c:v>流行音樂</c:v>
                </c:pt>
                <c:pt idx="5">
                  <c:v>博物館及地方文化館</c:v>
                </c:pt>
                <c:pt idx="6">
                  <c:v>文資保存與社區營造場域</c:v>
                </c:pt>
              </c:strCache>
            </c:strRef>
          </c:cat>
          <c:val>
            <c:numRef>
              <c:f>工作表4!$B$2:$B$8</c:f>
              <c:numCache>
                <c:formatCode>0.00%</c:formatCode>
                <c:ptCount val="7"/>
                <c:pt idx="0">
                  <c:v>0.48318804483187999</c:v>
                </c:pt>
                <c:pt idx="1">
                  <c:v>0.17434620174346202</c:v>
                </c:pt>
                <c:pt idx="2">
                  <c:v>0.12328767123287672</c:v>
                </c:pt>
                <c:pt idx="3">
                  <c:v>9.5890410958904118E-2</c:v>
                </c:pt>
                <c:pt idx="4">
                  <c:v>8.2191780821917818E-2</c:v>
                </c:pt>
                <c:pt idx="5">
                  <c:v>2.4906600249066005E-2</c:v>
                </c:pt>
                <c:pt idx="6">
                  <c:v>1.6189290161892904E-2</c:v>
                </c:pt>
              </c:numCache>
            </c:numRef>
          </c:val>
          <c:extLst>
            <c:ext xmlns:c16="http://schemas.microsoft.com/office/drawing/2014/chart" uri="{C3380CC4-5D6E-409C-BE32-E72D297353CC}">
              <c16:uniqueId val="{0000000E-B2DD-4EF0-BAEB-99782023F3CD}"/>
            </c:ext>
          </c:extLst>
        </c:ser>
        <c:dLbls>
          <c:showLegendKey val="0"/>
          <c:showVal val="1"/>
          <c:showCatName val="1"/>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7.4866851594446351E-2"/>
          <c:y val="0.21083452103241895"/>
          <c:w val="0.80947965438886182"/>
          <c:h val="0.52759694145453073"/>
        </c:manualLayout>
      </c:layout>
      <c:barChart>
        <c:barDir val="col"/>
        <c:grouping val="clustered"/>
        <c:varyColors val="0"/>
        <c:ser>
          <c:idx val="0"/>
          <c:order val="0"/>
          <c:tx>
            <c:strRef>
              <c:f>工作表1!$D$16:$D$17</c:f>
              <c:strCache>
                <c:ptCount val="2"/>
                <c:pt idx="0">
                  <c:v>圖1  國美館112年度科技藝術大展觀眾獲悉管道來源</c:v>
                </c:pt>
                <c:pt idx="1">
                  <c:v>人次</c:v>
                </c:pt>
              </c:strCache>
            </c:strRef>
          </c:tx>
          <c:spPr>
            <a:solidFill>
              <a:schemeClr val="dk1">
                <a:tint val="88500"/>
              </a:schemeClr>
            </a:solidFill>
            <a:ln>
              <a:noFill/>
            </a:ln>
            <a:effectLst/>
          </c:spPr>
          <c:invertIfNegative val="0"/>
          <c:dPt>
            <c:idx val="0"/>
            <c:invertIfNegative val="0"/>
            <c:bubble3D val="0"/>
            <c:spPr>
              <a:solidFill>
                <a:schemeClr val="dk1">
                  <a:tint val="88500"/>
                </a:schemeClr>
              </a:solidFill>
              <a:ln>
                <a:noFill/>
              </a:ln>
              <a:effectLst/>
            </c:spPr>
            <c:extLst>
              <c:ext xmlns:c16="http://schemas.microsoft.com/office/drawing/2014/chart" uri="{C3380CC4-5D6E-409C-BE32-E72D297353CC}">
                <c16:uniqueId val="{00000001-885E-48F8-A913-5CCC84E00E6C}"/>
              </c:ext>
            </c:extLst>
          </c:dPt>
          <c:dPt>
            <c:idx val="1"/>
            <c:invertIfNegative val="0"/>
            <c:bubble3D val="0"/>
            <c:spPr>
              <a:solidFill>
                <a:schemeClr val="dk1">
                  <a:tint val="88500"/>
                </a:schemeClr>
              </a:solidFill>
              <a:ln>
                <a:noFill/>
              </a:ln>
              <a:effectLst/>
            </c:spPr>
            <c:extLst>
              <c:ext xmlns:c16="http://schemas.microsoft.com/office/drawing/2014/chart" uri="{C3380CC4-5D6E-409C-BE32-E72D297353CC}">
                <c16:uniqueId val="{00000003-885E-48F8-A913-5CCC84E00E6C}"/>
              </c:ext>
            </c:extLst>
          </c:dPt>
          <c:dPt>
            <c:idx val="2"/>
            <c:invertIfNegative val="0"/>
            <c:bubble3D val="0"/>
            <c:spPr>
              <a:solidFill>
                <a:schemeClr val="dk1">
                  <a:tint val="88500"/>
                </a:schemeClr>
              </a:solidFill>
              <a:ln>
                <a:noFill/>
              </a:ln>
              <a:effectLst/>
            </c:spPr>
            <c:extLst>
              <c:ext xmlns:c16="http://schemas.microsoft.com/office/drawing/2014/chart" uri="{C3380CC4-5D6E-409C-BE32-E72D297353CC}">
                <c16:uniqueId val="{00000005-885E-48F8-A913-5CCC84E00E6C}"/>
              </c:ext>
            </c:extLst>
          </c:dPt>
          <c:dPt>
            <c:idx val="3"/>
            <c:invertIfNegative val="0"/>
            <c:bubble3D val="0"/>
            <c:spPr>
              <a:solidFill>
                <a:schemeClr val="dk1">
                  <a:tint val="88500"/>
                </a:schemeClr>
              </a:solidFill>
              <a:ln>
                <a:noFill/>
              </a:ln>
              <a:effectLst/>
            </c:spPr>
            <c:extLst>
              <c:ext xmlns:c16="http://schemas.microsoft.com/office/drawing/2014/chart" uri="{C3380CC4-5D6E-409C-BE32-E72D297353CC}">
                <c16:uniqueId val="{00000007-885E-48F8-A913-5CCC84E00E6C}"/>
              </c:ext>
            </c:extLst>
          </c:dPt>
          <c:dPt>
            <c:idx val="4"/>
            <c:invertIfNegative val="0"/>
            <c:bubble3D val="0"/>
            <c:spPr>
              <a:solidFill>
                <a:schemeClr val="dk1">
                  <a:tint val="88500"/>
                </a:schemeClr>
              </a:solidFill>
              <a:ln>
                <a:noFill/>
              </a:ln>
              <a:effectLst/>
            </c:spPr>
            <c:extLst>
              <c:ext xmlns:c16="http://schemas.microsoft.com/office/drawing/2014/chart" uri="{C3380CC4-5D6E-409C-BE32-E72D297353CC}">
                <c16:uniqueId val="{00000009-885E-48F8-A913-5CCC84E00E6C}"/>
              </c:ext>
            </c:extLst>
          </c:dPt>
          <c:dPt>
            <c:idx val="5"/>
            <c:invertIfNegative val="0"/>
            <c:bubble3D val="0"/>
            <c:spPr>
              <a:solidFill>
                <a:schemeClr val="dk1">
                  <a:tint val="88500"/>
                </a:schemeClr>
              </a:solidFill>
              <a:ln>
                <a:noFill/>
              </a:ln>
              <a:effectLst/>
            </c:spPr>
            <c:extLst>
              <c:ext xmlns:c16="http://schemas.microsoft.com/office/drawing/2014/chart" uri="{C3380CC4-5D6E-409C-BE32-E72D297353CC}">
                <c16:uniqueId val="{0000000B-885E-48F8-A913-5CCC84E00E6C}"/>
              </c:ext>
            </c:extLst>
          </c:dPt>
          <c:dPt>
            <c:idx val="6"/>
            <c:invertIfNegative val="0"/>
            <c:bubble3D val="0"/>
            <c:spPr>
              <a:solidFill>
                <a:schemeClr val="dk1">
                  <a:tint val="88500"/>
                </a:schemeClr>
              </a:solidFill>
              <a:ln>
                <a:noFill/>
              </a:ln>
              <a:effectLst/>
            </c:spPr>
            <c:extLst>
              <c:ext xmlns:c16="http://schemas.microsoft.com/office/drawing/2014/chart" uri="{C3380CC4-5D6E-409C-BE32-E72D297353CC}">
                <c16:uniqueId val="{0000000D-885E-48F8-A913-5CCC84E00E6C}"/>
              </c:ext>
            </c:extLst>
          </c:dPt>
          <c:dLbls>
            <c:dLbl>
              <c:idx val="0"/>
              <c:layout>
                <c:manualLayout>
                  <c:x val="6.1406490150461158E-2"/>
                  <c:y val="1.5678842681139369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0ABBCC4F-7851-473C-8D26-6B9CF1AB9C61}" type="VALUE">
                      <a:rPr lang="en-US" altLang="zh-TW" sz="1000" spc="-100" baseline="0">
                        <a:latin typeface="標楷體" panose="03000509000000000000" pitchFamily="65" charset="-120"/>
                        <a:ea typeface="標楷體" panose="03000509000000000000" pitchFamily="65" charset="-120"/>
                      </a:rPr>
                      <a:pPr>
                        <a:defRPr sz="1000" spc="-100">
                          <a:latin typeface="標楷體" panose="03000509000000000000" pitchFamily="65" charset="-120"/>
                          <a:ea typeface="標楷體" panose="03000509000000000000" pitchFamily="65" charset="-120"/>
                        </a:defRPr>
                      </a:pPr>
                      <a:t>[值]</a:t>
                    </a:fld>
                    <a:r>
                      <a:rPr lang="zh-TW" altLang="en-US" sz="1000" spc="-100" baseline="0">
                        <a:latin typeface="標楷體" panose="03000509000000000000" pitchFamily="65" charset="-120"/>
                        <a:ea typeface="標楷體" panose="03000509000000000000" pitchFamily="65" charset="-120"/>
                      </a:rPr>
                      <a:t>（</a:t>
                    </a:r>
                    <a:r>
                      <a:rPr lang="en-US" altLang="zh-TW" sz="1000" spc="-100" baseline="0">
                        <a:latin typeface="標楷體" panose="03000509000000000000" pitchFamily="65" charset="-120"/>
                        <a:ea typeface="標楷體" panose="03000509000000000000" pitchFamily="65" charset="-120"/>
                      </a:rPr>
                      <a:t>41.53</a:t>
                    </a:r>
                    <a:r>
                      <a:rPr lang="zh-TW" altLang="en-US" sz="1000" spc="-100"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3754444530806415"/>
                      <c:h val="8.0470071706480961E-2"/>
                    </c:manualLayout>
                  </c15:layout>
                  <c15:dlblFieldTable/>
                  <c15:showDataLabelsRange val="0"/>
                </c:ext>
                <c:ext xmlns:c16="http://schemas.microsoft.com/office/drawing/2014/chart" uri="{C3380CC4-5D6E-409C-BE32-E72D297353CC}">
                  <c16:uniqueId val="{00000001-885E-48F8-A913-5CCC84E00E6C}"/>
                </c:ext>
              </c:extLst>
            </c:dLbl>
            <c:dLbl>
              <c:idx val="1"/>
              <c:layout>
                <c:manualLayout>
                  <c:x val="3.6029056264236005E-2"/>
                  <c:y val="4.8384845758878164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03022CDA-3909-4489-855E-C085CF5CD842}" type="VALUE">
                      <a:rPr lang="en-US" altLang="zh-TW" sz="1000" spc="-100" baseline="0">
                        <a:latin typeface="標楷體" panose="03000509000000000000" pitchFamily="65" charset="-120"/>
                        <a:ea typeface="標楷體" panose="03000509000000000000" pitchFamily="65" charset="-120"/>
                      </a:rPr>
                      <a:pPr>
                        <a:defRPr sz="1000" spc="-100">
                          <a:latin typeface="標楷體" panose="03000509000000000000" pitchFamily="65" charset="-120"/>
                          <a:ea typeface="標楷體" panose="03000509000000000000" pitchFamily="65" charset="-120"/>
                        </a:defRPr>
                      </a:pPr>
                      <a:t>[值]</a:t>
                    </a:fld>
                    <a:r>
                      <a:rPr lang="zh-TW" altLang="en-US" sz="1000" spc="-100" baseline="0">
                        <a:latin typeface="標楷體" panose="03000509000000000000" pitchFamily="65" charset="-120"/>
                        <a:ea typeface="標楷體" panose="03000509000000000000" pitchFamily="65" charset="-120"/>
                      </a:rPr>
                      <a:t>（</a:t>
                    </a:r>
                    <a:r>
                      <a:rPr lang="en-US" altLang="zh-TW" sz="1000" spc="-100" baseline="0">
                        <a:latin typeface="標楷體" panose="03000509000000000000" pitchFamily="65" charset="-120"/>
                        <a:ea typeface="標楷體" panose="03000509000000000000" pitchFamily="65" charset="-120"/>
                      </a:rPr>
                      <a:t>27.09</a:t>
                    </a:r>
                    <a:r>
                      <a:rPr lang="zh-TW" altLang="en-US" sz="1000" spc="-100"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2067125008033639"/>
                      <c:h val="0.14317668333890562"/>
                    </c:manualLayout>
                  </c15:layout>
                  <c15:dlblFieldTable/>
                  <c15:showDataLabelsRange val="0"/>
                </c:ext>
                <c:ext xmlns:c16="http://schemas.microsoft.com/office/drawing/2014/chart" uri="{C3380CC4-5D6E-409C-BE32-E72D297353CC}">
                  <c16:uniqueId val="{00000003-885E-48F8-A913-5CCC84E00E6C}"/>
                </c:ext>
              </c:extLst>
            </c:dLbl>
            <c:dLbl>
              <c:idx val="2"/>
              <c:layout>
                <c:manualLayout>
                  <c:x val="3.9284185177036877E-2"/>
                  <c:y val="4.3982874848683406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32AA6CAC-CCE5-4320-AE40-647AD6F5816D}" type="VALUE">
                      <a:rPr lang="en-US" altLang="zh-TW" spc="-100" baseline="0"/>
                      <a:pPr>
                        <a:defRPr sz="1000" spc="-100">
                          <a:latin typeface="標楷體" panose="03000509000000000000" pitchFamily="65" charset="-120"/>
                          <a:ea typeface="標楷體" panose="03000509000000000000" pitchFamily="65" charset="-120"/>
                        </a:defRPr>
                      </a:pPr>
                      <a:t>[值]</a:t>
                    </a:fld>
                    <a:r>
                      <a:rPr lang="zh-TW" altLang="en-US" spc="-100" baseline="0"/>
                      <a:t>（</a:t>
                    </a:r>
                    <a:r>
                      <a:rPr lang="en-US" altLang="zh-TW" spc="-100" baseline="0"/>
                      <a:t>19.79</a:t>
                    </a:r>
                    <a:r>
                      <a:rPr lang="zh-TW" altLang="en-US" spc="-100"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2332993984034044"/>
                      <c:h val="0.14317668333890562"/>
                    </c:manualLayout>
                  </c15:layout>
                  <c15:dlblFieldTable/>
                  <c15:showDataLabelsRange val="0"/>
                </c:ext>
                <c:ext xmlns:c16="http://schemas.microsoft.com/office/drawing/2014/chart" uri="{C3380CC4-5D6E-409C-BE32-E72D297353CC}">
                  <c16:uniqueId val="{00000005-885E-48F8-A913-5CCC84E00E6C}"/>
                </c:ext>
              </c:extLst>
            </c:dLbl>
            <c:dLbl>
              <c:idx val="3"/>
              <c:layout>
                <c:manualLayout>
                  <c:x val="2.7274499755624907E-2"/>
                  <c:y val="1.9640616150061636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70044DC2-2ECF-4A6F-922A-5BFE8CE1C50D}" type="VALUE">
                      <a:rPr lang="en-US" altLang="zh-TW" spc="-100" baseline="0"/>
                      <a:pPr>
                        <a:defRPr sz="1000" spc="-100">
                          <a:latin typeface="標楷體" panose="03000509000000000000" pitchFamily="65" charset="-120"/>
                          <a:ea typeface="標楷體" panose="03000509000000000000" pitchFamily="65" charset="-120"/>
                        </a:defRPr>
                      </a:pPr>
                      <a:t>[值]</a:t>
                    </a:fld>
                    <a:r>
                      <a:rPr lang="zh-TW" altLang="en-US" spc="-100" baseline="0"/>
                      <a:t>（</a:t>
                    </a:r>
                    <a:r>
                      <a:rPr lang="en-US" altLang="zh-TW" spc="-100" baseline="0"/>
                      <a:t>11.21</a:t>
                    </a:r>
                    <a:r>
                      <a:rPr lang="zh-TW" altLang="en-US" spc="-100"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4753181157692411"/>
                      <c:h val="0.13870224966590036"/>
                    </c:manualLayout>
                  </c15:layout>
                  <c15:dlblFieldTable/>
                  <c15:showDataLabelsRange val="0"/>
                </c:ext>
                <c:ext xmlns:c16="http://schemas.microsoft.com/office/drawing/2014/chart" uri="{C3380CC4-5D6E-409C-BE32-E72D297353CC}">
                  <c16:uniqueId val="{00000007-885E-48F8-A913-5CCC84E00E6C}"/>
                </c:ext>
              </c:extLst>
            </c:dLbl>
            <c:dLbl>
              <c:idx val="4"/>
              <c:layout>
                <c:manualLayout>
                  <c:x val="2.9336867440674756E-2"/>
                  <c:y val="5.4484338963976468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50E1FAE8-3BA1-4F72-9C1A-1809CCA0C281}" type="VALUE">
                      <a:rPr lang="en-US" altLang="zh-TW"/>
                      <a:pPr>
                        <a:defRPr sz="1000" spc="-100">
                          <a:latin typeface="標楷體" panose="03000509000000000000" pitchFamily="65" charset="-120"/>
                          <a:ea typeface="標楷體" panose="03000509000000000000" pitchFamily="65" charset="-120"/>
                        </a:defRPr>
                      </a:pPr>
                      <a:t>[值]</a:t>
                    </a:fld>
                    <a:r>
                      <a:rPr lang="zh-TW" altLang="en-US"/>
                      <a:t>（</a:t>
                    </a:r>
                    <a:r>
                      <a:rPr lang="en-US" altLang="zh-TW"/>
                      <a:t>8.73</a:t>
                    </a:r>
                    <a:r>
                      <a:rPr lang="zh-TW" altLang="en-US"/>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3088505939434498"/>
                      <c:h val="0.14574518100611189"/>
                    </c:manualLayout>
                  </c15:layout>
                  <c15:dlblFieldTable/>
                  <c15:showDataLabelsRange val="0"/>
                </c:ext>
                <c:ext xmlns:c16="http://schemas.microsoft.com/office/drawing/2014/chart" uri="{C3380CC4-5D6E-409C-BE32-E72D297353CC}">
                  <c16:uniqueId val="{00000009-885E-48F8-A913-5CCC84E00E6C}"/>
                </c:ext>
              </c:extLst>
            </c:dLbl>
            <c:dLbl>
              <c:idx val="5"/>
              <c:layout>
                <c:manualLayout>
                  <c:x val="0.10239897257170377"/>
                  <c:y val="4.3257480685154129E-2"/>
                </c:manualLayout>
              </c:layout>
              <c:tx>
                <c:rich>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4C2A5E59-CBE1-4B68-95F2-3055858E745C}" type="VALUE">
                      <a:rPr lang="en-US" altLang="zh-TW" sz="1000" spc="-100" baseline="0">
                        <a:latin typeface="標楷體" panose="03000509000000000000" pitchFamily="65" charset="-120"/>
                        <a:ea typeface="標楷體" panose="03000509000000000000" pitchFamily="65" charset="-120"/>
                      </a:rPr>
                      <a:pPr>
                        <a:defRPr sz="1000" spc="-100">
                          <a:latin typeface="標楷體" panose="03000509000000000000" pitchFamily="65" charset="-120"/>
                          <a:ea typeface="標楷體" panose="03000509000000000000" pitchFamily="65" charset="-120"/>
                        </a:defRPr>
                      </a:pPr>
                      <a:t>[值]</a:t>
                    </a:fld>
                    <a:r>
                      <a:rPr lang="zh-TW" altLang="en-US" sz="1000" spc="-100" baseline="0">
                        <a:latin typeface="標楷體" panose="03000509000000000000" pitchFamily="65" charset="-120"/>
                        <a:ea typeface="標楷體" panose="03000509000000000000" pitchFamily="65" charset="-120"/>
                      </a:rPr>
                      <a:t>（</a:t>
                    </a:r>
                    <a:r>
                      <a:rPr lang="en-US" altLang="zh-TW" sz="1000" spc="-100" baseline="0">
                        <a:latin typeface="標楷體" panose="03000509000000000000" pitchFamily="65" charset="-120"/>
                        <a:ea typeface="標楷體" panose="03000509000000000000" pitchFamily="65" charset="-120"/>
                      </a:rPr>
                      <a:t>7.83</a:t>
                    </a:r>
                    <a:r>
                      <a:rPr lang="zh-TW" altLang="en-US" sz="1000" spc="-100"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2419273883219007"/>
                      <c:h val="0.1316408086506817"/>
                    </c:manualLayout>
                  </c15:layout>
                  <c15:dlblFieldTable/>
                  <c15:showDataLabelsRange val="0"/>
                </c:ext>
                <c:ext xmlns:c16="http://schemas.microsoft.com/office/drawing/2014/chart" uri="{C3380CC4-5D6E-409C-BE32-E72D297353CC}">
                  <c16:uniqueId val="{0000000B-885E-48F8-A913-5CCC84E00E6C}"/>
                </c:ext>
              </c:extLst>
            </c:dLbl>
            <c:dLbl>
              <c:idx val="6"/>
              <c:layout>
                <c:manualLayout>
                  <c:x val="6.951841887899482E-2"/>
                  <c:y val="2.350728725905022E-2"/>
                </c:manualLayout>
              </c:layout>
              <c:tx>
                <c:rich>
                  <a:bodyPr/>
                  <a:lstStyle/>
                  <a:p>
                    <a:fld id="{09C1146B-0968-4C76-A79E-A67BE4E0FB7E}" type="VALUE">
                      <a:rPr lang="en-US" altLang="zh-TW"/>
                      <a:pPr/>
                      <a:t>[值]</a:t>
                    </a:fld>
                    <a:r>
                      <a:rPr lang="zh-TW" altLang="en-US"/>
                      <a:t>（</a:t>
                    </a:r>
                    <a:r>
                      <a:rPr lang="en-US" altLang="zh-TW"/>
                      <a:t>3.69</a:t>
                    </a:r>
                    <a:r>
                      <a:rPr lang="zh-TW" altLang="en-US"/>
                      <a:t>％）</a:t>
                    </a:r>
                  </a:p>
                </c:rich>
              </c:tx>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885E-48F8-A913-5CCC84E00E6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工作表1!$C$18:$C$25</c:f>
              <c:strCache>
                <c:ptCount val="7"/>
                <c:pt idx="0">
                  <c:v>路過</c:v>
                </c:pt>
                <c:pt idx="1">
                  <c:v>國美館官網</c:v>
                </c:pt>
                <c:pt idx="2">
                  <c:v>親友/老師推薦</c:v>
                </c:pt>
                <c:pt idx="3">
                  <c:v>媒體廣告</c:v>
                </c:pt>
                <c:pt idx="4">
                  <c:v>其他</c:v>
                </c:pt>
                <c:pt idx="5">
                  <c:v>國美館臉書</c:v>
                </c:pt>
                <c:pt idx="6">
                  <c:v>海報/DM</c:v>
                </c:pt>
              </c:strCache>
            </c:strRef>
          </c:cat>
          <c:val>
            <c:numRef>
              <c:f>工作表1!$D$18:$D$25</c:f>
              <c:numCache>
                <c:formatCode>General</c:formatCode>
                <c:ptCount val="8"/>
                <c:pt idx="0">
                  <c:v>552</c:v>
                </c:pt>
                <c:pt idx="1">
                  <c:v>360</c:v>
                </c:pt>
                <c:pt idx="2">
                  <c:v>263</c:v>
                </c:pt>
                <c:pt idx="3">
                  <c:v>149</c:v>
                </c:pt>
                <c:pt idx="4">
                  <c:v>116</c:v>
                </c:pt>
                <c:pt idx="5">
                  <c:v>104</c:v>
                </c:pt>
                <c:pt idx="6">
                  <c:v>49</c:v>
                </c:pt>
              </c:numCache>
            </c:numRef>
          </c:val>
          <c:extLst>
            <c:ext xmlns:c16="http://schemas.microsoft.com/office/drawing/2014/chart" uri="{C3380CC4-5D6E-409C-BE32-E72D297353CC}">
              <c16:uniqueId val="{0000000E-885E-48F8-A913-5CCC84E00E6C}"/>
            </c:ext>
          </c:extLst>
        </c:ser>
        <c:dLbls>
          <c:showLegendKey val="0"/>
          <c:showVal val="0"/>
          <c:showCatName val="0"/>
          <c:showSerName val="0"/>
          <c:showPercent val="0"/>
          <c:showBubbleSize val="0"/>
        </c:dLbls>
        <c:gapWidth val="219"/>
        <c:overlap val="-27"/>
        <c:axId val="632656959"/>
        <c:axId val="632657375"/>
      </c:barChart>
      <c:scatterChart>
        <c:scatterStyle val="lineMarker"/>
        <c:varyColors val="0"/>
        <c:ser>
          <c:idx val="1"/>
          <c:order val="1"/>
          <c:tx>
            <c:strRef>
              <c:f>工作表1!$E$16:$E$17</c:f>
              <c:strCache>
                <c:ptCount val="2"/>
                <c:pt idx="0">
                  <c:v>圖1  國美館112年度科技藝術大展觀眾獲悉管道來源</c:v>
                </c:pt>
                <c:pt idx="1">
                  <c:v>％</c:v>
                </c:pt>
              </c:strCache>
            </c:strRef>
          </c:tx>
          <c:spPr>
            <a:ln w="25400" cap="rnd">
              <a:noFill/>
              <a:round/>
            </a:ln>
            <a:effectLst/>
          </c:spPr>
          <c:marker>
            <c:symbol val="circle"/>
            <c:size val="5"/>
            <c:spPr>
              <a:solidFill>
                <a:schemeClr val="dk1">
                  <a:tint val="55000"/>
                </a:schemeClr>
              </a:solidFill>
              <a:ln w="9525">
                <a:solidFill>
                  <a:schemeClr val="dk1">
                    <a:tint val="55000"/>
                  </a:schemeClr>
                </a:solidFill>
              </a:ln>
              <a:effectLst/>
            </c:spPr>
          </c:marker>
          <c:xVal>
            <c:strRef>
              <c:f>工作表1!$C$18:$C$25</c:f>
              <c:strCache>
                <c:ptCount val="7"/>
                <c:pt idx="0">
                  <c:v>路過</c:v>
                </c:pt>
                <c:pt idx="1">
                  <c:v>國美館官網</c:v>
                </c:pt>
                <c:pt idx="2">
                  <c:v>親友/老師推薦</c:v>
                </c:pt>
                <c:pt idx="3">
                  <c:v>媒體廣告</c:v>
                </c:pt>
                <c:pt idx="4">
                  <c:v>其他</c:v>
                </c:pt>
                <c:pt idx="5">
                  <c:v>國美館臉書</c:v>
                </c:pt>
                <c:pt idx="6">
                  <c:v>海報/DM</c:v>
                </c:pt>
              </c:strCache>
            </c:strRef>
          </c:xVal>
          <c:yVal>
            <c:numRef>
              <c:f>工作表1!$E$18:$E$25</c:f>
              <c:numCache>
                <c:formatCode>0.00_);[Red]\(0.00\)</c:formatCode>
                <c:ptCount val="8"/>
                <c:pt idx="0">
                  <c:v>41.534988713318285</c:v>
                </c:pt>
                <c:pt idx="1">
                  <c:v>27.088036117381492</c:v>
                </c:pt>
                <c:pt idx="2">
                  <c:v>19.78931527464259</c:v>
                </c:pt>
                <c:pt idx="3">
                  <c:v>11.211437170805116</c:v>
                </c:pt>
                <c:pt idx="4">
                  <c:v>8.7283671933784799</c:v>
                </c:pt>
                <c:pt idx="5">
                  <c:v>7.8254326561324303</c:v>
                </c:pt>
                <c:pt idx="6">
                  <c:v>3.6869826937547026</c:v>
                </c:pt>
              </c:numCache>
            </c:numRef>
          </c:yVal>
          <c:smooth val="0"/>
          <c:extLst>
            <c:ext xmlns:c16="http://schemas.microsoft.com/office/drawing/2014/chart" uri="{C3380CC4-5D6E-409C-BE32-E72D297353CC}">
              <c16:uniqueId val="{0000000F-885E-48F8-A913-5CCC84E00E6C}"/>
            </c:ext>
          </c:extLst>
        </c:ser>
        <c:dLbls>
          <c:showLegendKey val="0"/>
          <c:showVal val="0"/>
          <c:showCatName val="0"/>
          <c:showSerName val="0"/>
          <c:showPercent val="0"/>
          <c:showBubbleSize val="0"/>
        </c:dLbls>
        <c:axId val="664926431"/>
        <c:axId val="664926015"/>
      </c:scatterChart>
      <c:catAx>
        <c:axId val="6326569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32657375"/>
        <c:crosses val="autoZero"/>
        <c:auto val="1"/>
        <c:lblAlgn val="ctr"/>
        <c:lblOffset val="100"/>
        <c:noMultiLvlLbl val="0"/>
      </c:catAx>
      <c:valAx>
        <c:axId val="632657375"/>
        <c:scaling>
          <c:orientation val="minMax"/>
        </c:scaling>
        <c:delete val="0"/>
        <c:axPos val="l"/>
        <c:numFmt formatCode="General" sourceLinked="1"/>
        <c:majorTickMark val="in"/>
        <c:minorTickMark val="none"/>
        <c:tickLblPos val="nextTo"/>
        <c:spPr>
          <a:noFill/>
          <a:ln>
            <a:solidFill>
              <a:sysClr val="window" lastClr="FFFFFF">
                <a:lumMod val="7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32656959"/>
        <c:crosses val="autoZero"/>
        <c:crossBetween val="between"/>
      </c:valAx>
      <c:valAx>
        <c:axId val="664926015"/>
        <c:scaling>
          <c:orientation val="minMax"/>
          <c:max val="60"/>
        </c:scaling>
        <c:delete val="0"/>
        <c:axPos val="r"/>
        <c:numFmt formatCode="#,##0_);[Red]\(#,##0\)" sourceLinked="0"/>
        <c:majorTickMark val="in"/>
        <c:minorTickMark val="none"/>
        <c:tickLblPos val="nextTo"/>
        <c:spPr>
          <a:noFill/>
          <a:ln>
            <a:solidFill>
              <a:sysClr val="window" lastClr="FFFFFF">
                <a:lumMod val="75000"/>
              </a:sysClr>
            </a:solid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64926431"/>
        <c:crosses val="max"/>
        <c:crossBetween val="midCat"/>
        <c:majorUnit val="10"/>
      </c:valAx>
      <c:valAx>
        <c:axId val="664926431"/>
        <c:scaling>
          <c:orientation val="minMax"/>
        </c:scaling>
        <c:delete val="1"/>
        <c:axPos val="b"/>
        <c:numFmt formatCode="General" sourceLinked="1"/>
        <c:majorTickMark val="out"/>
        <c:minorTickMark val="none"/>
        <c:tickLblPos val="nextTo"/>
        <c:crossAx val="664926015"/>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0.10575</cdr:y>
    </cdr:from>
    <cdr:to>
      <cdr:x>0.07079</cdr:x>
      <cdr:y>0.18964</cdr:y>
    </cdr:to>
    <cdr:sp macro="" textlink="">
      <cdr:nvSpPr>
        <cdr:cNvPr id="2" name="文字方塊 1"/>
        <cdr:cNvSpPr txBox="1"/>
      </cdr:nvSpPr>
      <cdr:spPr>
        <a:xfrm xmlns:a="http://schemas.openxmlformats.org/drawingml/2006/main">
          <a:off x="-726141" y="285661"/>
          <a:ext cx="273396" cy="2266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0.88551</cdr:x>
      <cdr:y>0.09396</cdr:y>
    </cdr:from>
    <cdr:to>
      <cdr:x>0.96632</cdr:x>
      <cdr:y>0.17114</cdr:y>
    </cdr:to>
    <cdr:sp macro="" textlink="">
      <cdr:nvSpPr>
        <cdr:cNvPr id="3" name="文字方塊 2"/>
        <cdr:cNvSpPr txBox="1"/>
      </cdr:nvSpPr>
      <cdr:spPr>
        <a:xfrm xmlns:a="http://schemas.openxmlformats.org/drawingml/2006/main">
          <a:off x="4229898" y="280125"/>
          <a:ext cx="386003" cy="2301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50">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0AE5E0-EF52-42DF-B2AF-1770AD7AC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3711</TotalTime>
  <Pages>37</Pages>
  <Words>5539</Words>
  <Characters>31573</Characters>
  <Application>Microsoft Office Word</Application>
  <DocSecurity>0</DocSecurity>
  <Lines>263</Lines>
  <Paragraphs>74</Paragraphs>
  <ScaleCrop>false</ScaleCrop>
  <Company>SYNNEX</Company>
  <LinksUpToDate>false</LinksUpToDate>
  <CharactersWithSpaces>37038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蕭蔚莉</dc:creator>
  <cp:lastModifiedBy>蔡容韶</cp:lastModifiedBy>
  <cp:revision>413</cp:revision>
  <cp:lastPrinted>2024-07-08T02:28:00Z</cp:lastPrinted>
  <dcterms:created xsi:type="dcterms:W3CDTF">2023-06-29T05:50:00Z</dcterms:created>
  <dcterms:modified xsi:type="dcterms:W3CDTF">2024-07-10T11:25:00Z</dcterms:modified>
</cp:coreProperties>
</file>