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2148"/>
        <w:gridCol w:w="188"/>
        <w:gridCol w:w="2218"/>
        <w:gridCol w:w="188"/>
        <w:gridCol w:w="2218"/>
        <w:gridCol w:w="2405"/>
        <w:gridCol w:w="2405"/>
        <w:gridCol w:w="2405"/>
        <w:gridCol w:w="2405"/>
        <w:gridCol w:w="2405"/>
        <w:gridCol w:w="2405"/>
      </w:tblGrid>
      <w:tr w:rsidR="00E32986" w14:paraId="12366392" w14:textId="77777777" w:rsidTr="00E32986">
        <w:tc>
          <w:tcPr>
            <w:tcW w:w="10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8A4CCE" w14:textId="77777777" w:rsidR="00E32986" w:rsidRPr="001D79E3" w:rsidRDefault="00E32986" w:rsidP="006E6DB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535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2B157E5" w14:textId="77777777" w:rsidR="00E32986" w:rsidRPr="001D79E3" w:rsidRDefault="00E32986" w:rsidP="006E6DB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5DCF6" w14:textId="77777777" w:rsidR="00E32986" w:rsidRDefault="00E32986" w:rsidP="006E6D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13" w:type="pct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627A8B14" w14:textId="77777777" w:rsidR="00E32986" w:rsidRPr="005C62A3" w:rsidRDefault="00E32986" w:rsidP="006E6DB1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32986" w14:paraId="24DA368F" w14:textId="77777777" w:rsidTr="00E32986">
        <w:tc>
          <w:tcPr>
            <w:tcW w:w="100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B96A1B1" w14:textId="77777777" w:rsidR="00E32986" w:rsidRPr="001D79E3" w:rsidRDefault="00E32986" w:rsidP="006E6DB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535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CC5F258" w14:textId="77777777" w:rsidR="00E32986" w:rsidRPr="001D79E3" w:rsidRDefault="00E32986" w:rsidP="006E6DB1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EFB28" w14:textId="77777777" w:rsidR="00E32986" w:rsidRPr="00CC0D84" w:rsidRDefault="00E32986" w:rsidP="006E6DB1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13" w:type="pct"/>
            <w:gridSpan w:val="7"/>
            <w:vMerge/>
            <w:tcBorders>
              <w:left w:val="nil"/>
            </w:tcBorders>
            <w:vAlign w:val="center"/>
          </w:tcPr>
          <w:p w14:paraId="6B25D145" w14:textId="77777777" w:rsidR="00E32986" w:rsidRPr="00CC0D84" w:rsidRDefault="00E32986" w:rsidP="006E6DB1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32986" w14:paraId="0A4E2A36" w14:textId="77777777" w:rsidTr="003C6906">
        <w:tc>
          <w:tcPr>
            <w:tcW w:w="592" w:type="pct"/>
            <w:gridSpan w:val="2"/>
            <w:tcBorders>
              <w:tl2br w:val="single" w:sz="4" w:space="0" w:color="auto"/>
            </w:tcBorders>
            <w:vAlign w:val="center"/>
          </w:tcPr>
          <w:p w14:paraId="626BDFF1" w14:textId="77777777" w:rsidR="00E32986" w:rsidRDefault="001C7020" w:rsidP="00E32986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主管</w:t>
            </w:r>
            <w:r w:rsidR="00E32986">
              <w:rPr>
                <w:rFonts w:ascii="標楷體" w:eastAsia="標楷體" w:hint="eastAsia"/>
                <w:color w:val="000000"/>
                <w:sz w:val="20"/>
              </w:rPr>
              <w:t>機關別</w:t>
            </w:r>
          </w:p>
          <w:p w14:paraId="5F7B1224" w14:textId="77777777" w:rsidR="00E32986" w:rsidRDefault="00E32986" w:rsidP="00E32986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551" w:type="pct"/>
            <w:gridSpan w:val="2"/>
            <w:vAlign w:val="center"/>
          </w:tcPr>
          <w:p w14:paraId="0F73D702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551" w:type="pct"/>
            <w:gridSpan w:val="2"/>
            <w:vAlign w:val="center"/>
          </w:tcPr>
          <w:p w14:paraId="6A0C18BA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551" w:type="pct"/>
            <w:vAlign w:val="center"/>
          </w:tcPr>
          <w:p w14:paraId="6D1D8FD4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551" w:type="pct"/>
            <w:vAlign w:val="center"/>
          </w:tcPr>
          <w:p w14:paraId="2223A650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551" w:type="pct"/>
            <w:vAlign w:val="center"/>
          </w:tcPr>
          <w:p w14:paraId="4CB00CED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農業處主管</w:t>
            </w:r>
          </w:p>
        </w:tc>
        <w:tc>
          <w:tcPr>
            <w:tcW w:w="551" w:type="pct"/>
            <w:vAlign w:val="center"/>
          </w:tcPr>
          <w:p w14:paraId="18ECACFA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551" w:type="pct"/>
            <w:vAlign w:val="center"/>
          </w:tcPr>
          <w:p w14:paraId="4AB4B43B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稅務局主管</w:t>
            </w:r>
          </w:p>
        </w:tc>
        <w:tc>
          <w:tcPr>
            <w:tcW w:w="551" w:type="pct"/>
            <w:vAlign w:val="center"/>
          </w:tcPr>
          <w:p w14:paraId="11732B3B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</w:tr>
      <w:tr w:rsidR="00E32986" w:rsidRPr="0057594F" w14:paraId="21AFB75A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73B620CC" w14:textId="77777777" w:rsidR="00E32986" w:rsidRPr="0057594F" w:rsidRDefault="00E32986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7594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2D152161" w14:textId="77777777" w:rsidR="00E32986" w:rsidRPr="0057594F" w:rsidRDefault="00E32986" w:rsidP="00E8448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7594F">
              <w:rPr>
                <w:rFonts w:ascii="新細明體" w:hAnsi="新細明體"/>
                <w:b/>
                <w:noProof/>
                <w:sz w:val="20"/>
              </w:rPr>
              <w:t>211,372,977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EAE560A" w14:textId="77777777" w:rsidR="00E32986" w:rsidRPr="0057594F" w:rsidRDefault="00E32986" w:rsidP="00E8448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7594F">
              <w:rPr>
                <w:rFonts w:ascii="新細明體" w:hAnsi="新細明體"/>
                <w:b/>
                <w:noProof/>
                <w:sz w:val="20"/>
              </w:rPr>
              <w:t>20,437,133,090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1278245" w14:textId="77777777" w:rsidR="00E32986" w:rsidRPr="0057594F" w:rsidRDefault="00E32986" w:rsidP="00E8448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7594F">
              <w:rPr>
                <w:rFonts w:ascii="新細明體" w:hAnsi="新細明體"/>
                <w:b/>
                <w:noProof/>
                <w:sz w:val="20"/>
              </w:rPr>
              <w:t>184,668,860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3BD533B" w14:textId="77777777" w:rsidR="00E32986" w:rsidRPr="0057594F" w:rsidRDefault="00E32986" w:rsidP="00E8448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7594F">
              <w:rPr>
                <w:rFonts w:ascii="新細明體" w:hAnsi="新細明體"/>
                <w:b/>
                <w:noProof/>
                <w:sz w:val="20"/>
              </w:rPr>
              <w:t>16,349,680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12EC0D3" w14:textId="77777777" w:rsidR="00E32986" w:rsidRPr="0057594F" w:rsidRDefault="00E32986" w:rsidP="00E8448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7594F">
              <w:rPr>
                <w:rFonts w:ascii="新細明體" w:hAnsi="新細明體"/>
                <w:b/>
                <w:noProof/>
                <w:sz w:val="20"/>
              </w:rPr>
              <w:t>74,646,303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9A80F95" w14:textId="77777777" w:rsidR="00E32986" w:rsidRPr="0057594F" w:rsidRDefault="00E32986" w:rsidP="00E8448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7594F">
              <w:rPr>
                <w:rFonts w:ascii="新細明體" w:hAnsi="新細明體"/>
                <w:b/>
                <w:noProof/>
                <w:sz w:val="20"/>
              </w:rPr>
              <w:t>368,974,215</w:t>
            </w:r>
          </w:p>
        </w:tc>
        <w:tc>
          <w:tcPr>
            <w:tcW w:w="551" w:type="pct"/>
            <w:vAlign w:val="center"/>
          </w:tcPr>
          <w:p w14:paraId="4F6A920E" w14:textId="77777777" w:rsidR="00E32986" w:rsidRPr="0057594F" w:rsidRDefault="00E32986" w:rsidP="00E8448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57594F">
              <w:rPr>
                <w:rFonts w:ascii="新細明體" w:hAnsi="新細明體"/>
                <w:b/>
                <w:noProof/>
                <w:sz w:val="20"/>
              </w:rPr>
              <w:t>224,150,766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6721580" w14:textId="77777777" w:rsidR="00E32986" w:rsidRPr="00B73CAC" w:rsidRDefault="00E32986" w:rsidP="00E8448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73CAC">
              <w:rPr>
                <w:rFonts w:ascii="新細明體" w:hAnsi="新細明體"/>
                <w:b/>
                <w:noProof/>
                <w:sz w:val="20"/>
              </w:rPr>
              <w:t>2,263,556,190</w:t>
            </w:r>
          </w:p>
        </w:tc>
      </w:tr>
      <w:tr w:rsidR="00E32986" w14:paraId="4A9758AB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D19C817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行政支出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11E16BD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A5B183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426,302,188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3BCE1BB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02C7E0E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5EC9EA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18E3B2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08808856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5FB090F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091E21BB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B317841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立法支出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23DF312D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211,372,977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46E63D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9F8F67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F12FD88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69511E3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FDC163F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294E2E21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74C672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6A9F67EF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400BF40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民政支出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BB5DC8F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ADB196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250,766,150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26ACB9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184,668,860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610BEF6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B7AC72B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037BAB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368,974,215</w:t>
            </w:r>
          </w:p>
        </w:tc>
        <w:tc>
          <w:tcPr>
            <w:tcW w:w="551" w:type="pct"/>
            <w:vAlign w:val="center"/>
          </w:tcPr>
          <w:p w14:paraId="65034005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8BBE079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4F510629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0631DD6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警政支出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757C3E55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3A70276F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BA5AC68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DD3FEE1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8E5C332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17E3D9D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730E91D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0FCDA5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2,263,556,190</w:t>
            </w:r>
          </w:p>
        </w:tc>
      </w:tr>
      <w:tr w:rsidR="00E32986" w14:paraId="24150C44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72662277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財務支出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3452BAF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FA9CD8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45,751,216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03EEF5D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971A086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727F113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25828D1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5B229545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224,150,766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8C54C82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68FA42C7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6845BE7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教育支出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2EC68689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123F28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8,902,170,524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B1C5786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9567CC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5FDDAF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6C665E2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343F90BB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5A012B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0C0CCDDF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3E0BFC1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文化支出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0294BCB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B4D8E2E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9542F9C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DB356A6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16,349,680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4101C7D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921966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28934FE6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66CEEA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4425DE4F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2429CE1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農業支出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30895EC6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21058F26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1,175,167,563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D5167A3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701D95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CFAD111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74,646,303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D334E72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44553A0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49F73B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74EA3F8D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7BCE5F74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工業支出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3730CE6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666B9A4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131,069,315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90AE44C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1E5022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990D4D6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441C579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3A41817C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E11334E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05E6C2D9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9950D1E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交通支出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6250C58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6575AA5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2,853,753,488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03D3B2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812ADB1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F9E426E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5675BB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59364895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28B5273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63DE1211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0CDB3BC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其他經濟服務支出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6E74EFE9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724BBD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260,865,647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7466E88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40B5249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160B68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647242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4241934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8BADDDB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4C789663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9680B83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社會保險支出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78E8BAB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290C1E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136,736,350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66B0619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2D59E63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82A1A5D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2424D9C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34A81BC2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03DC342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29A904B1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492E44E2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社會救助支出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F1561AE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250FFF1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277,248,504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8778F1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DB8B38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1CC23E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F8A10EF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4EB88D9F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91DDCB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4B5607BB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425B438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福利服務支出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57FB1D8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ED67BB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2,271,836,789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55509ED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A6A98E5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678743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60E3DF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5B6BEF1E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6C1293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2EE60FE2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3E735CFC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國民就業支出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6AC31765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965747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138,820,481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4315C29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4A9587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FB31F86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5CD3929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3D16BFCC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CC8D026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57C26A4A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4AFC0EEB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醫療保健支出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2D5219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5767DFE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DCC2E79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D1FB073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3C0F31D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C3B5003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3A7970EF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FEE65C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1E49EEE1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874762B" w14:textId="77777777" w:rsidR="00E32986" w:rsidRDefault="00007E66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007E66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007E66">
              <w:rPr>
                <w:rFonts w:ascii="標楷體" w:eastAsia="標楷體" w:hAnsi="標楷體" w:hint="eastAsia"/>
                <w:noProof/>
                <w:sz w:val="20"/>
              </w:rPr>
              <w:tab/>
              <w:t>環境保護支出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6E62EEF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7A33C19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801,128,653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C456A8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E1519B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A880BF9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040136C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0535C00C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A154D78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7EE448E9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155DF200" w14:textId="77777777" w:rsidR="00E32986" w:rsidRDefault="00007E66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007E66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007E66">
              <w:rPr>
                <w:rFonts w:ascii="標楷體" w:eastAsia="標楷體" w:hAnsi="標楷體" w:hint="eastAsia"/>
                <w:noProof/>
                <w:sz w:val="20"/>
              </w:rPr>
              <w:tab/>
              <w:t>社區發展支出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019AFAF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475A392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481,958,151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010C718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EB2C042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A8663F6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0B5D938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2B5AEEC5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A86C299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156DB4A8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16CE10FA" w14:textId="77777777" w:rsidR="00E32986" w:rsidRDefault="00007E66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007E66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007E66">
              <w:rPr>
                <w:rFonts w:ascii="標楷體" w:eastAsia="標楷體" w:hAnsi="標楷體" w:hint="eastAsia"/>
                <w:noProof/>
                <w:sz w:val="20"/>
              </w:rPr>
              <w:tab/>
              <w:t>退休撫卹給付支出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7A6E03E2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6997F6B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1,783,262,000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5E120B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8B058C8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04ABDC3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E5E91CC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2D0BFC2D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FD6259C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5C8EAD99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CB8427C" w14:textId="77777777" w:rsidR="00E32986" w:rsidRDefault="00007E66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007E66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007E66">
              <w:rPr>
                <w:rFonts w:ascii="標楷體" w:eastAsia="標楷體" w:hAnsi="標楷體" w:hint="eastAsia"/>
                <w:noProof/>
                <w:sz w:val="20"/>
              </w:rPr>
              <w:tab/>
              <w:t>債務付息支出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33DB646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2A725E6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499,796,071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165ACA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49DD3E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5D5E1E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9478D1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48FBA994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9A57BE3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12B6BC6E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8A6A36B" w14:textId="77777777" w:rsidR="00E32986" w:rsidRDefault="00007E66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007E66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007E66">
              <w:rPr>
                <w:rFonts w:ascii="標楷體" w:eastAsia="標楷體" w:hAnsi="標楷體" w:hint="eastAsia"/>
                <w:noProof/>
                <w:sz w:val="20"/>
              </w:rPr>
              <w:tab/>
              <w:t>平衡預算補助支出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BD81BBB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CACC94D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BB345D2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78A61A2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2D03D3F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9CA78F8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178FAF31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E40B041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32986" w14:paraId="2F7A5DB5" w14:textId="77777777" w:rsidTr="003C6906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7678388" w14:textId="77777777" w:rsidR="00E32986" w:rsidRDefault="004C7ACF" w:rsidP="00E84482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其他支出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292DBB65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A7AD40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523FAB0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05500FD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813B59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72A26DD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3721D14A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766D807" w14:textId="77777777" w:rsidR="00E32986" w:rsidRDefault="00E32986" w:rsidP="00E84482">
            <w:pPr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469C871" w14:textId="77777777" w:rsidR="002C2C74" w:rsidRDefault="002C2C74" w:rsidP="002C2C74"/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2148"/>
        <w:gridCol w:w="188"/>
        <w:gridCol w:w="2218"/>
        <w:gridCol w:w="188"/>
        <w:gridCol w:w="2218"/>
        <w:gridCol w:w="2405"/>
        <w:gridCol w:w="2405"/>
        <w:gridCol w:w="2405"/>
        <w:gridCol w:w="2405"/>
        <w:gridCol w:w="2405"/>
        <w:gridCol w:w="2405"/>
      </w:tblGrid>
      <w:tr w:rsidR="00E32986" w14:paraId="08A51E6E" w14:textId="77777777" w:rsidTr="00E32986">
        <w:tc>
          <w:tcPr>
            <w:tcW w:w="10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3B48CD" w14:textId="77777777" w:rsidR="00E32986" w:rsidRPr="001D79E3" w:rsidRDefault="002C2C74" w:rsidP="006E6DB1">
            <w:pPr>
              <w:rPr>
                <w:rFonts w:ascii="標楷體" w:eastAsia="標楷體"/>
                <w:sz w:val="20"/>
              </w:rPr>
            </w:pPr>
            <w:r>
              <w:br w:type="page"/>
            </w:r>
            <w:r w:rsidR="00E32986"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535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264D1B1" w14:textId="77777777" w:rsidR="00E32986" w:rsidRPr="001D79E3" w:rsidRDefault="00E32986" w:rsidP="006E6DB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D3863" w14:textId="77777777" w:rsidR="00E32986" w:rsidRDefault="00E32986" w:rsidP="006E6D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13" w:type="pct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2BF8F393" w14:textId="77777777" w:rsidR="00E32986" w:rsidRPr="005C62A3" w:rsidRDefault="00E32986" w:rsidP="006E6DB1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32986" w14:paraId="339F81A9" w14:textId="77777777" w:rsidTr="00E32986">
        <w:tc>
          <w:tcPr>
            <w:tcW w:w="100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18D1523" w14:textId="77777777" w:rsidR="00E32986" w:rsidRPr="001D79E3" w:rsidRDefault="00E32986" w:rsidP="006E6DB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535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5C70BBE0" w14:textId="77777777" w:rsidR="00E32986" w:rsidRPr="001D79E3" w:rsidRDefault="00E32986" w:rsidP="006E6DB1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46A3F" w14:textId="77777777" w:rsidR="00E32986" w:rsidRPr="00CC0D84" w:rsidRDefault="00E32986" w:rsidP="006E6DB1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13" w:type="pct"/>
            <w:gridSpan w:val="7"/>
            <w:vMerge/>
            <w:tcBorders>
              <w:left w:val="nil"/>
            </w:tcBorders>
            <w:vAlign w:val="center"/>
          </w:tcPr>
          <w:p w14:paraId="34CCE5FA" w14:textId="77777777" w:rsidR="00E32986" w:rsidRPr="00CC0D84" w:rsidRDefault="00E32986" w:rsidP="006E6DB1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32986" w14:paraId="518F8BC7" w14:textId="77777777" w:rsidTr="006E6BC0">
        <w:tc>
          <w:tcPr>
            <w:tcW w:w="592" w:type="pct"/>
            <w:gridSpan w:val="2"/>
            <w:tcBorders>
              <w:tl2br w:val="single" w:sz="4" w:space="0" w:color="auto"/>
            </w:tcBorders>
            <w:vAlign w:val="center"/>
          </w:tcPr>
          <w:p w14:paraId="093E0212" w14:textId="77777777" w:rsidR="00E32986" w:rsidRDefault="00007E66" w:rsidP="00E32986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主管</w:t>
            </w:r>
            <w:r w:rsidR="00E32986">
              <w:rPr>
                <w:rFonts w:ascii="標楷體" w:eastAsia="標楷體" w:hint="eastAsia"/>
                <w:color w:val="000000"/>
                <w:sz w:val="20"/>
              </w:rPr>
              <w:t>機關別</w:t>
            </w:r>
          </w:p>
          <w:p w14:paraId="2AE21F91" w14:textId="77777777" w:rsidR="00E32986" w:rsidRDefault="00E32986" w:rsidP="00E32986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551" w:type="pct"/>
            <w:gridSpan w:val="2"/>
            <w:vAlign w:val="center"/>
          </w:tcPr>
          <w:p w14:paraId="3FE1CBE7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551" w:type="pct"/>
            <w:gridSpan w:val="2"/>
            <w:vAlign w:val="center"/>
          </w:tcPr>
          <w:p w14:paraId="545828AB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551" w:type="pct"/>
            <w:vAlign w:val="center"/>
          </w:tcPr>
          <w:p w14:paraId="551D1A76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551" w:type="pct"/>
            <w:vAlign w:val="center"/>
          </w:tcPr>
          <w:p w14:paraId="588D01C0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文化觀光局主管</w:t>
            </w:r>
          </w:p>
        </w:tc>
        <w:tc>
          <w:tcPr>
            <w:tcW w:w="551" w:type="pct"/>
            <w:vAlign w:val="center"/>
          </w:tcPr>
          <w:p w14:paraId="3488F745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原住民族事務中心主管</w:t>
            </w:r>
          </w:p>
        </w:tc>
        <w:tc>
          <w:tcPr>
            <w:tcW w:w="551" w:type="pct"/>
            <w:vAlign w:val="center"/>
          </w:tcPr>
          <w:p w14:paraId="0582E7B7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統籌支撥科目</w:t>
            </w:r>
          </w:p>
        </w:tc>
        <w:tc>
          <w:tcPr>
            <w:tcW w:w="551" w:type="pct"/>
            <w:vAlign w:val="center"/>
          </w:tcPr>
          <w:p w14:paraId="09FFFC33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第二預備金</w:t>
            </w:r>
          </w:p>
        </w:tc>
        <w:tc>
          <w:tcPr>
            <w:tcW w:w="551" w:type="pct"/>
            <w:vAlign w:val="center"/>
          </w:tcPr>
          <w:p w14:paraId="3C7AE427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E32986" w:rsidRPr="00B73CAC" w14:paraId="449D5705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AF22272" w14:textId="77777777" w:rsidR="00E32986" w:rsidRPr="00E84482" w:rsidRDefault="00E32986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6201807" w14:textId="77777777" w:rsidR="00E32986" w:rsidRPr="00B73CAC" w:rsidRDefault="00E32986" w:rsidP="00E3298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73CAC">
              <w:rPr>
                <w:rFonts w:ascii="新細明體" w:hAnsi="新細明體"/>
                <w:b/>
                <w:noProof/>
                <w:sz w:val="20"/>
              </w:rPr>
              <w:t>870,951,125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8468941" w14:textId="77777777" w:rsidR="00E32986" w:rsidRPr="00B73CAC" w:rsidRDefault="00E32986" w:rsidP="00E3298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73CAC">
              <w:rPr>
                <w:rFonts w:ascii="新細明體" w:hAnsi="新細明體"/>
                <w:b/>
                <w:noProof/>
                <w:sz w:val="20"/>
              </w:rPr>
              <w:t>1,918,953,363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50C4BBE" w14:textId="77777777" w:rsidR="00E32986" w:rsidRPr="00B73CAC" w:rsidRDefault="00E32986" w:rsidP="00E3298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73CAC">
              <w:rPr>
                <w:rFonts w:ascii="新細明體" w:hAnsi="新細明體"/>
                <w:b/>
                <w:noProof/>
                <w:sz w:val="20"/>
              </w:rPr>
              <w:t>336,661,611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3C29CA7" w14:textId="77777777" w:rsidR="00E32986" w:rsidRPr="00B73CAC" w:rsidRDefault="00E32986" w:rsidP="00E3298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73CAC">
              <w:rPr>
                <w:rFonts w:ascii="新細明體" w:hAnsi="新細明體"/>
                <w:b/>
                <w:noProof/>
                <w:sz w:val="20"/>
              </w:rPr>
              <w:t>895,690,330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C008A55" w14:textId="77777777" w:rsidR="00E32986" w:rsidRPr="00B73CAC" w:rsidRDefault="00E32986" w:rsidP="00E3298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73CAC">
              <w:rPr>
                <w:rFonts w:ascii="新細明體" w:hAnsi="新細明體"/>
                <w:b/>
                <w:noProof/>
                <w:sz w:val="20"/>
              </w:rPr>
              <w:t>411,925,789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BC7CCA6" w14:textId="77777777" w:rsidR="00E32986" w:rsidRPr="00B73CAC" w:rsidRDefault="00E32986" w:rsidP="00E3298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B73CAC">
              <w:rPr>
                <w:rFonts w:ascii="新細明體" w:hAnsi="新細明體"/>
                <w:b/>
                <w:noProof/>
                <w:sz w:val="20"/>
              </w:rPr>
              <w:t>933,112,603</w:t>
            </w:r>
          </w:p>
        </w:tc>
        <w:tc>
          <w:tcPr>
            <w:tcW w:w="551" w:type="pct"/>
            <w:vAlign w:val="center"/>
          </w:tcPr>
          <w:p w14:paraId="7B02DA30" w14:textId="77777777" w:rsidR="00E32986" w:rsidRPr="001A48D1" w:rsidRDefault="00E32986" w:rsidP="00E3298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A48D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7795421" w14:textId="77777777" w:rsidR="00E32986" w:rsidRPr="001A48D1" w:rsidRDefault="00E32986" w:rsidP="00E3298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1A48D1">
              <w:rPr>
                <w:rFonts w:ascii="新細明體" w:hAnsi="新細明體"/>
                <w:b/>
                <w:noProof/>
                <w:sz w:val="20"/>
              </w:rPr>
              <w:t>29,148,146,902</w:t>
            </w:r>
          </w:p>
        </w:tc>
      </w:tr>
      <w:tr w:rsidR="00E32986" w14:paraId="7910A560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3203D45" w14:textId="77777777" w:rsidR="00E32986" w:rsidRPr="00E84482" w:rsidRDefault="00007E66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行政支出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66DB73D4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BF77E3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0B18A33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60FA34A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0F822C7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A5AFE6B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5FDF0558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9DCDCD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426,302,188</w:t>
            </w:r>
          </w:p>
        </w:tc>
      </w:tr>
      <w:tr w:rsidR="00E32986" w14:paraId="626CB424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EA55774" w14:textId="77777777" w:rsidR="00E32986" w:rsidRPr="00E84482" w:rsidRDefault="00007E66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2.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立法支出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7818AF1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6602F1A8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9FD9945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0ED9A6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6481218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5EAE58E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0F755354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30A6FB8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211,372,977</w:t>
            </w:r>
          </w:p>
        </w:tc>
      </w:tr>
      <w:tr w:rsidR="00E32986" w14:paraId="61AD5339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7F47C229" w14:textId="1D9778CA" w:rsidR="00E32986" w:rsidRPr="00E84482" w:rsidRDefault="00620622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  <w:t>3</w:t>
            </w:r>
            <w:r w:rsidR="00007E66"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.</w:t>
            </w:r>
            <w:r w:rsidR="00007E66"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</w:r>
            <w:r w:rsidR="00A20885"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民政支出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7EF08D1C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870,951,125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6D6272D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4DD86B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184F84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534F297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193,974,835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B4B5303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03BC70DC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F42686F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1,869,335,185</w:t>
            </w:r>
          </w:p>
        </w:tc>
      </w:tr>
      <w:tr w:rsidR="00E32986" w14:paraId="2E1B78BF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15E96EF" w14:textId="77777777" w:rsidR="00E32986" w:rsidRPr="00E84482" w:rsidRDefault="00007E66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4.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警政支出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34D137E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959592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3BEF427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FA97015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23DAF6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37E806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77108034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F132FBE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2,263,556,190</w:t>
            </w:r>
          </w:p>
        </w:tc>
      </w:tr>
      <w:tr w:rsidR="00E32986" w14:paraId="1F642407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EF4005D" w14:textId="77777777" w:rsidR="00E32986" w:rsidRPr="00E84482" w:rsidRDefault="00007E66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5.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財務支出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21BEECD8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3490D417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32543FB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7ADD4EB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2CE01F5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42DCB8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7BE5C45E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8AB518B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269,901,982</w:t>
            </w:r>
          </w:p>
        </w:tc>
      </w:tr>
      <w:tr w:rsidR="00E32986" w14:paraId="3AF977D3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FC6F4E9" w14:textId="77777777" w:rsidR="00E32986" w:rsidRPr="00E84482" w:rsidRDefault="00007E66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6.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教育支出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6EAE7CB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36F34BC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EAFD0B7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9E6BCC5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3E4A59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5B0508A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180EA61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50564D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8,902,170,524</w:t>
            </w:r>
          </w:p>
        </w:tc>
      </w:tr>
      <w:tr w:rsidR="00E32986" w14:paraId="1E5CE394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F76A196" w14:textId="77777777" w:rsidR="00E32986" w:rsidRPr="00E84482" w:rsidRDefault="00007E66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7.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文化支出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521B95A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9D0A4F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4544C9A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10B796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895,690,330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03C3204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0578AA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196E581F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9376CFC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912,040,010</w:t>
            </w:r>
          </w:p>
        </w:tc>
      </w:tr>
      <w:tr w:rsidR="00E32986" w14:paraId="6797334C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C936B0C" w14:textId="77777777" w:rsidR="00E32986" w:rsidRPr="00E84482" w:rsidRDefault="00007E66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8.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農業支出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6E7E93BB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8F66E3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0EDE7A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1DCBEB1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C8C8203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56494B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2EAA1257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D8E4FC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1,249,813,866</w:t>
            </w:r>
          </w:p>
        </w:tc>
      </w:tr>
      <w:tr w:rsidR="00E32986" w14:paraId="3EE03130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E97D8AE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9.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工業支出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2605E89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61760A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9E38099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7C91B37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925D83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BE4512F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510B2914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433B62A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131,069,315</w:t>
            </w:r>
          </w:p>
        </w:tc>
      </w:tr>
      <w:tr w:rsidR="00E32986" w14:paraId="233772A0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39CBE6AA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10.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交通支出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E5CD4A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2A5632A1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7E113EB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0C5F883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5DB80C5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0E7F4D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4DA88577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5150A4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2,853,753,488</w:t>
            </w:r>
          </w:p>
        </w:tc>
      </w:tr>
      <w:tr w:rsidR="00E32986" w14:paraId="18BD3F1A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1352624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11.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其他經濟服務支出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F04E788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A330594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269C8F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F4EBF0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B029A6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217,950,954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DEB144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4E74AE1F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D48B10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478,816,601</w:t>
            </w:r>
          </w:p>
        </w:tc>
      </w:tr>
      <w:tr w:rsidR="00E32986" w14:paraId="5673A6FA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F2A9A32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12.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社會保險支出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06A2A29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3E030FF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AC4992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3334F7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27B94B1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A0420B1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0B6710B4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BF87A2C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136,736,350</w:t>
            </w:r>
          </w:p>
        </w:tc>
      </w:tr>
      <w:tr w:rsidR="00E32986" w14:paraId="61B2C141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DD9991E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13.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社會救助支出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FD3D4A4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C9148A8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C9D2DE5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4F6945E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2A69C75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CCD2B3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65FEC5D9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9F907F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277,248,504</w:t>
            </w:r>
          </w:p>
        </w:tc>
      </w:tr>
      <w:tr w:rsidR="00E32986" w14:paraId="0414BF1D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1ACBBA6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14.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福利服務支出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7AA78B65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89B957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3C17568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FC1F0B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E3BB54F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3A7469B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634C76E8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77A90E1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2,271,836,789</w:t>
            </w:r>
          </w:p>
        </w:tc>
      </w:tr>
      <w:tr w:rsidR="00E32986" w14:paraId="2A61D603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AF477EE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15.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國民就業支出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7FA9A85E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2AAD2638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FA006CA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931420F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1C008A7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F18A1EB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2F089781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7A90641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138,820,481</w:t>
            </w:r>
          </w:p>
        </w:tc>
      </w:tr>
      <w:tr w:rsidR="00E32986" w14:paraId="0D5E39C6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65C083C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16.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醫療保健支出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3B4A2CB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3D5F3AE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1,918,953,363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1F21AF4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000B3B9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5FB72B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A6C73EE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4DA833B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8D4236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1,918,953,363</w:t>
            </w:r>
          </w:p>
        </w:tc>
      </w:tr>
      <w:tr w:rsidR="00E32986" w14:paraId="49819074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72DB2C3B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17.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環境保護支出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D3CC253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7EF7E3C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6E9821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336,661,611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7315718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AE7154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E280B4E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01465FE5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3D97C48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1,137,790,264</w:t>
            </w:r>
          </w:p>
        </w:tc>
      </w:tr>
      <w:tr w:rsidR="00E32986" w14:paraId="39CAF7BD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A8F7D41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18.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社區發展支出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3DC4E94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4636FBC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665BBB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7E00F3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9B46461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87BCE4F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60A663EB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A54298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481,958,151</w:t>
            </w:r>
          </w:p>
        </w:tc>
      </w:tr>
      <w:tr w:rsidR="00E32986" w14:paraId="48D0823F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3A8EEE9E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19.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退休撫卹給付支出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864FEE3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75931BFC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7A5845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3D3BA55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C9FFA7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0595C4F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627,909,712</w:t>
            </w:r>
          </w:p>
        </w:tc>
        <w:tc>
          <w:tcPr>
            <w:tcW w:w="551" w:type="pct"/>
            <w:vAlign w:val="center"/>
          </w:tcPr>
          <w:p w14:paraId="5F3726C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1D87A1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2,411,171,712</w:t>
            </w:r>
          </w:p>
        </w:tc>
      </w:tr>
      <w:tr w:rsidR="00E32986" w14:paraId="681F6378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2218614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20.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債務付息支出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B2162EA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2ADC86F3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931DDE2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91A1D7D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9EA1DF3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58BCF7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vAlign w:val="center"/>
          </w:tcPr>
          <w:p w14:paraId="3FA1E59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0F0920A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499,796,071</w:t>
            </w:r>
          </w:p>
        </w:tc>
      </w:tr>
      <w:tr w:rsidR="00E32986" w14:paraId="6BC6F277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1737EAA2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21.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平衡預算補助支出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730FBE0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0D3BB4F8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69A337C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4B5E807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1930F0F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1B5AD55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42,750,000</w:t>
            </w:r>
          </w:p>
        </w:tc>
        <w:tc>
          <w:tcPr>
            <w:tcW w:w="551" w:type="pct"/>
            <w:vAlign w:val="center"/>
          </w:tcPr>
          <w:p w14:paraId="21C76B8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A74BEC1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42,750,000</w:t>
            </w:r>
          </w:p>
        </w:tc>
      </w:tr>
      <w:tr w:rsidR="00E32986" w14:paraId="3AF6F558" w14:textId="77777777" w:rsidTr="006E6BC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4A509EEA" w14:textId="77777777" w:rsidR="00E32986" w:rsidRPr="00E84482" w:rsidRDefault="002E522E" w:rsidP="00E84482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22.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其他支出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11ED4F34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shd w:val="clear" w:color="auto" w:fill="auto"/>
            <w:vAlign w:val="center"/>
          </w:tcPr>
          <w:p w14:paraId="58042959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2B322A9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D457361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C681CBE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12369F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262,452,891</w:t>
            </w:r>
          </w:p>
        </w:tc>
        <w:tc>
          <w:tcPr>
            <w:tcW w:w="551" w:type="pct"/>
            <w:vAlign w:val="center"/>
          </w:tcPr>
          <w:p w14:paraId="16A4BA0B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881E9E6" w14:textId="77777777" w:rsidR="00E32986" w:rsidRDefault="00E32986" w:rsidP="00E32986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996D05">
              <w:rPr>
                <w:rFonts w:ascii="新細明體" w:hAnsi="新細明體"/>
                <w:noProof/>
                <w:sz w:val="20"/>
              </w:rPr>
              <w:t>262,952,891</w:t>
            </w:r>
          </w:p>
        </w:tc>
      </w:tr>
    </w:tbl>
    <w:p w14:paraId="2F2F142D" w14:textId="77777777" w:rsidR="002C2C74" w:rsidRDefault="002C2C74" w:rsidP="002C2C74"/>
    <w:sectPr w:rsidR="002C2C74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019D8" w14:textId="77777777" w:rsidR="002C2C74" w:rsidRDefault="002C2C74">
      <w:r>
        <w:separator/>
      </w:r>
    </w:p>
  </w:endnote>
  <w:endnote w:type="continuationSeparator" w:id="0">
    <w:p w14:paraId="7258D739" w14:textId="77777777" w:rsidR="002C2C74" w:rsidRDefault="002C2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190BD" w14:textId="77777777" w:rsidR="002C2C74" w:rsidRDefault="002C2C74">
      <w:r>
        <w:separator/>
      </w:r>
    </w:p>
  </w:footnote>
  <w:footnote w:type="continuationSeparator" w:id="0">
    <w:p w14:paraId="78FE93D1" w14:textId="77777777" w:rsidR="002C2C74" w:rsidRDefault="002C2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F63D2" w14:textId="77777777" w:rsidR="003A0BB1" w:rsidRDefault="003A0BB1">
    <w:pPr>
      <w:jc w:val="center"/>
      <w:rPr>
        <w:rFonts w:ascii="標楷體" w:eastAsia="標楷體"/>
        <w:b/>
        <w:sz w:val="36"/>
        <w:u w:val="single"/>
      </w:rPr>
    </w:pP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2C2C74" w:rsidRPr="002C2C74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2C2C74" w:rsidRPr="002C2C74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決算審定數綜計表</w:t>
    </w:r>
    <w:r w:rsidR="002C2C74" w:rsidRPr="002C2C74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81A0B" w14:textId="77777777" w:rsidR="003A0BB1" w:rsidRDefault="003A0BB1">
    <w:pPr>
      <w:jc w:val="center"/>
      <w:rPr>
        <w:rFonts w:ascii="標楷體" w:eastAsia="標楷體"/>
        <w:b/>
        <w:sz w:val="32"/>
        <w:u w:val="single"/>
      </w:rPr>
    </w:pPr>
    <w:r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r w:rsidR="002C2C74" w:rsidRPr="002C2C74">
      <w:rPr>
        <w:rFonts w:ascii="標楷體" w:eastAsia="標楷體" w:hAnsi="標楷體"/>
        <w:b/>
        <w:spacing w:val="60"/>
        <w:sz w:val="32"/>
        <w:u w:val="single"/>
      </w:rPr>
      <w:t>112</w:t>
    </w:r>
    <w:r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="002C2C74" w:rsidRPr="002C2C74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Pr="003B0DD9">
      <w:rPr>
        <w:rFonts w:ascii="標楷體" w:eastAsia="標楷體" w:hint="eastAsia"/>
        <w:b/>
        <w:spacing w:val="60"/>
        <w:sz w:val="32"/>
        <w:u w:val="single"/>
      </w:rPr>
      <w:t>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C74"/>
    <w:rsid w:val="00005F7A"/>
    <w:rsid w:val="00007E66"/>
    <w:rsid w:val="000C47CD"/>
    <w:rsid w:val="000E5287"/>
    <w:rsid w:val="00160B9C"/>
    <w:rsid w:val="001C7020"/>
    <w:rsid w:val="002334D2"/>
    <w:rsid w:val="00247C62"/>
    <w:rsid w:val="002C2C74"/>
    <w:rsid w:val="002E522E"/>
    <w:rsid w:val="00341F8A"/>
    <w:rsid w:val="00393891"/>
    <w:rsid w:val="003A0BB1"/>
    <w:rsid w:val="003B0DD9"/>
    <w:rsid w:val="004439C8"/>
    <w:rsid w:val="004857B3"/>
    <w:rsid w:val="004C7ACF"/>
    <w:rsid w:val="005F664C"/>
    <w:rsid w:val="00607A8D"/>
    <w:rsid w:val="00620622"/>
    <w:rsid w:val="007F0C22"/>
    <w:rsid w:val="0083101B"/>
    <w:rsid w:val="00951955"/>
    <w:rsid w:val="00A20885"/>
    <w:rsid w:val="00A214F3"/>
    <w:rsid w:val="00AA34B5"/>
    <w:rsid w:val="00AB7299"/>
    <w:rsid w:val="00AC52F7"/>
    <w:rsid w:val="00BC56EC"/>
    <w:rsid w:val="00C41A51"/>
    <w:rsid w:val="00D360A3"/>
    <w:rsid w:val="00D56716"/>
    <w:rsid w:val="00E32986"/>
    <w:rsid w:val="00E8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892714"/>
  <w15:chartTrackingRefBased/>
  <w15:docId w15:val="{28099301-20BF-47BD-B394-B8E0C7DF8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iqTPXCiKjj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iqTPXCiKjj歲出政事別機關別決算審定數綜計表</Template>
  <TotalTime>55</TotalTime>
  <Pages>3</Pages>
  <Words>779</Words>
  <Characters>1358</Characters>
  <Application>Microsoft Office Word</Application>
  <DocSecurity>0</DocSecurity>
  <Lines>11</Lines>
  <Paragraphs>4</Paragraphs>
  <ScaleCrop>false</ScaleCrop>
  <Company>N.A.O.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許之毓</dc:creator>
  <cp:keywords/>
  <cp:lastModifiedBy>審計室 苗栗</cp:lastModifiedBy>
  <cp:revision>8</cp:revision>
  <cp:lastPrinted>2024-05-17T09:43:00Z</cp:lastPrinted>
  <dcterms:created xsi:type="dcterms:W3CDTF">2024-06-07T07:07:00Z</dcterms:created>
  <dcterms:modified xsi:type="dcterms:W3CDTF">2024-06-25T07:02:00Z</dcterms:modified>
</cp:coreProperties>
</file>