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5C0" w:rsidRDefault="00CE55C0" w:rsidP="00CE55C0">
      <w:pPr>
        <w:pStyle w:val="2"/>
      </w:pPr>
      <w:r>
        <w:t>環境保護局主管</w:t>
      </w:r>
    </w:p>
    <w:p w:rsidR="00CE55C0" w:rsidRDefault="00CE55C0" w:rsidP="00CE55C0">
      <w:pPr>
        <w:ind w:leftChars="200" w:left="320"/>
        <w:jc w:val="both"/>
      </w:pPr>
      <w:r>
        <w:rPr>
          <w:rFonts w:hint="eastAsia"/>
          <w:b/>
          <w:bCs/>
          <w:sz w:val="32"/>
        </w:rPr>
        <w:t>一、決算審定數簡明表</w:t>
      </w:r>
    </w:p>
    <w:p w:rsidR="00CE55C0" w:rsidRDefault="00CE55C0" w:rsidP="00CE55C0">
      <w:pPr>
        <w:ind w:leftChars="225" w:left="360"/>
        <w:jc w:val="both"/>
        <w:rPr>
          <w:sz w:val="28"/>
        </w:rPr>
      </w:pPr>
      <w:r>
        <w:rPr>
          <w:rFonts w:hint="eastAsia"/>
          <w:b/>
          <w:bCs/>
          <w:sz w:val="28"/>
        </w:rPr>
        <w:t xml:space="preserve"> (一) 歲入部分</w:t>
      </w:r>
    </w:p>
    <w:p w:rsidR="00CE55C0" w:rsidRPr="005D3F03" w:rsidRDefault="00CE55C0" w:rsidP="00CE55C0">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rsidR="00CE55C0" w:rsidRPr="007F6E9A" w:rsidRDefault="00CE55C0" w:rsidP="00CE55C0">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E55C0" w:rsidRPr="001B5EC7" w:rsidTr="001B5EC7">
        <w:trPr>
          <w:trHeight w:val="510"/>
          <w:tblHeader/>
        </w:trPr>
        <w:tc>
          <w:tcPr>
            <w:tcW w:w="3109" w:type="dxa"/>
            <w:vMerge w:val="restart"/>
            <w:tcBorders>
              <w:left w:val="nil"/>
            </w:tcBorders>
            <w:shd w:val="clear" w:color="auto" w:fill="auto"/>
            <w:vAlign w:val="center"/>
          </w:tcPr>
          <w:p w:rsidR="00CE55C0" w:rsidRPr="001B5EC7" w:rsidRDefault="00CE55C0" w:rsidP="00BC4D37">
            <w:pPr>
              <w:pStyle w:val="a8"/>
              <w:ind w:left="48" w:right="48"/>
            </w:pPr>
            <w:r w:rsidRPr="001B5EC7">
              <w:rPr>
                <w:rFonts w:hint="eastAsia"/>
              </w:rPr>
              <w:t>科目</w:t>
            </w:r>
          </w:p>
        </w:tc>
        <w:tc>
          <w:tcPr>
            <w:tcW w:w="1994" w:type="dxa"/>
            <w:vMerge w:val="restart"/>
            <w:shd w:val="clear" w:color="auto" w:fill="auto"/>
            <w:vAlign w:val="center"/>
          </w:tcPr>
          <w:p w:rsidR="00CE55C0" w:rsidRPr="001B5EC7" w:rsidRDefault="00CE55C0" w:rsidP="00BC4D37">
            <w:pPr>
              <w:pStyle w:val="a8"/>
              <w:ind w:left="48" w:right="48"/>
            </w:pPr>
            <w:r w:rsidRPr="001B5EC7">
              <w:rPr>
                <w:rFonts w:hint="eastAsia"/>
              </w:rPr>
              <w:t>預算數</w:t>
            </w:r>
          </w:p>
        </w:tc>
        <w:tc>
          <w:tcPr>
            <w:tcW w:w="1843" w:type="dxa"/>
            <w:vMerge w:val="restart"/>
            <w:shd w:val="clear" w:color="auto" w:fill="auto"/>
            <w:vAlign w:val="center"/>
          </w:tcPr>
          <w:p w:rsidR="00CE55C0" w:rsidRPr="001B5EC7" w:rsidRDefault="00CE55C0" w:rsidP="00BC4D37">
            <w:pPr>
              <w:pStyle w:val="a8"/>
              <w:ind w:left="48" w:right="48"/>
            </w:pPr>
            <w:r w:rsidRPr="001B5EC7">
              <w:rPr>
                <w:rFonts w:hint="eastAsia"/>
              </w:rPr>
              <w:t>決算數</w:t>
            </w:r>
          </w:p>
        </w:tc>
        <w:tc>
          <w:tcPr>
            <w:tcW w:w="3969" w:type="dxa"/>
            <w:gridSpan w:val="2"/>
            <w:shd w:val="clear" w:color="auto" w:fill="auto"/>
            <w:vAlign w:val="center"/>
          </w:tcPr>
          <w:p w:rsidR="00CE55C0" w:rsidRPr="001B5EC7" w:rsidRDefault="00CE55C0" w:rsidP="00BC4D37">
            <w:pPr>
              <w:pStyle w:val="a8"/>
              <w:ind w:left="48" w:right="48"/>
            </w:pPr>
            <w:r w:rsidRPr="001B5EC7">
              <w:rPr>
                <w:rFonts w:hint="eastAsia"/>
              </w:rPr>
              <w:t>修正數</w:t>
            </w:r>
          </w:p>
        </w:tc>
        <w:tc>
          <w:tcPr>
            <w:tcW w:w="6379" w:type="dxa"/>
            <w:gridSpan w:val="3"/>
            <w:shd w:val="clear" w:color="auto" w:fill="auto"/>
            <w:vAlign w:val="center"/>
          </w:tcPr>
          <w:p w:rsidR="00CE55C0" w:rsidRPr="001B5EC7" w:rsidRDefault="00CE55C0" w:rsidP="00BC4D37">
            <w:pPr>
              <w:pStyle w:val="a8"/>
              <w:ind w:left="48" w:right="48"/>
            </w:pPr>
            <w:r w:rsidRPr="001B5EC7">
              <w:rPr>
                <w:rFonts w:hint="eastAsia"/>
              </w:rPr>
              <w:t>決算審定數</w:t>
            </w:r>
          </w:p>
        </w:tc>
        <w:tc>
          <w:tcPr>
            <w:tcW w:w="3544" w:type="dxa"/>
            <w:gridSpan w:val="2"/>
            <w:tcBorders>
              <w:right w:val="nil"/>
            </w:tcBorders>
            <w:shd w:val="clear" w:color="auto" w:fill="auto"/>
            <w:vAlign w:val="center"/>
          </w:tcPr>
          <w:p w:rsidR="00CE55C0" w:rsidRPr="001B5EC7" w:rsidRDefault="00CE55C0" w:rsidP="00BC4D37">
            <w:pPr>
              <w:pStyle w:val="a8"/>
              <w:ind w:left="48" w:right="48"/>
            </w:pPr>
            <w:r w:rsidRPr="001B5EC7">
              <w:rPr>
                <w:rFonts w:hint="eastAsia"/>
              </w:rPr>
              <w:t>審定數與預算</w:t>
            </w:r>
            <w:r w:rsidR="00EB0F10" w:rsidRPr="001B5EC7">
              <w:rPr>
                <w:rFonts w:hint="eastAsia"/>
              </w:rPr>
              <w:t>數</w:t>
            </w:r>
          </w:p>
          <w:p w:rsidR="00CE55C0" w:rsidRPr="001B5EC7" w:rsidRDefault="00CE55C0" w:rsidP="00BC4D37">
            <w:pPr>
              <w:pStyle w:val="a8"/>
              <w:ind w:left="48" w:right="48"/>
            </w:pPr>
            <w:r w:rsidRPr="001B5EC7">
              <w:rPr>
                <w:rFonts w:hint="eastAsia"/>
              </w:rPr>
              <w:t>比較增減</w:t>
            </w:r>
          </w:p>
        </w:tc>
      </w:tr>
      <w:tr w:rsidR="00CE55C0" w:rsidRPr="001B5EC7" w:rsidTr="001B5EC7">
        <w:trPr>
          <w:trHeight w:val="510"/>
          <w:tblHeader/>
        </w:trPr>
        <w:tc>
          <w:tcPr>
            <w:tcW w:w="3109" w:type="dxa"/>
            <w:vMerge/>
            <w:tcBorders>
              <w:left w:val="nil"/>
              <w:bottom w:val="single" w:sz="4" w:space="0" w:color="auto"/>
            </w:tcBorders>
            <w:shd w:val="clear" w:color="auto" w:fill="auto"/>
            <w:vAlign w:val="center"/>
          </w:tcPr>
          <w:p w:rsidR="00CE55C0" w:rsidRPr="001B5EC7" w:rsidRDefault="00CE55C0" w:rsidP="00BC4D37">
            <w:pPr>
              <w:pStyle w:val="a8"/>
              <w:ind w:left="48" w:right="48"/>
            </w:pPr>
          </w:p>
        </w:tc>
        <w:tc>
          <w:tcPr>
            <w:tcW w:w="1994"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1843"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1985"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實現數</w:t>
            </w:r>
          </w:p>
        </w:tc>
        <w:tc>
          <w:tcPr>
            <w:tcW w:w="1984" w:type="dxa"/>
            <w:tcBorders>
              <w:bottom w:val="single" w:sz="4" w:space="0" w:color="auto"/>
            </w:tcBorders>
            <w:shd w:val="clear" w:color="auto" w:fill="auto"/>
            <w:vAlign w:val="center"/>
          </w:tcPr>
          <w:p w:rsidR="00CE55C0" w:rsidRPr="001B5EC7" w:rsidRDefault="00CE55C0" w:rsidP="001B5EC7">
            <w:pPr>
              <w:pStyle w:val="a8"/>
              <w:ind w:leftChars="0" w:left="0" w:rightChars="20" w:right="32"/>
            </w:pPr>
            <w:r w:rsidRPr="001B5EC7">
              <w:rPr>
                <w:rFonts w:hint="eastAsia"/>
              </w:rPr>
              <w:t>應收保留數</w:t>
            </w:r>
          </w:p>
        </w:tc>
        <w:tc>
          <w:tcPr>
            <w:tcW w:w="1985"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實現數</w:t>
            </w:r>
          </w:p>
        </w:tc>
        <w:tc>
          <w:tcPr>
            <w:tcW w:w="2126" w:type="dxa"/>
            <w:tcBorders>
              <w:bottom w:val="single" w:sz="4" w:space="0" w:color="auto"/>
            </w:tcBorders>
            <w:shd w:val="clear" w:color="auto" w:fill="auto"/>
            <w:vAlign w:val="center"/>
          </w:tcPr>
          <w:p w:rsidR="00CE55C0" w:rsidRPr="001B5EC7" w:rsidRDefault="00CE55C0" w:rsidP="00BC4D37">
            <w:pPr>
              <w:pStyle w:val="a8"/>
              <w:ind w:leftChars="0" w:left="0" w:rightChars="20" w:right="32"/>
            </w:pPr>
            <w:r w:rsidRPr="001B5EC7">
              <w:rPr>
                <w:rFonts w:hint="eastAsia"/>
              </w:rPr>
              <w:t>應收保留數</w:t>
            </w:r>
          </w:p>
        </w:tc>
        <w:tc>
          <w:tcPr>
            <w:tcW w:w="2268"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合計</w:t>
            </w:r>
          </w:p>
        </w:tc>
        <w:tc>
          <w:tcPr>
            <w:tcW w:w="2268"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276" w:type="dxa"/>
            <w:tcBorders>
              <w:bottom w:val="single" w:sz="4" w:space="0" w:color="auto"/>
              <w:right w:val="nil"/>
            </w:tcBorders>
            <w:shd w:val="clear" w:color="auto" w:fill="auto"/>
            <w:vAlign w:val="center"/>
          </w:tcPr>
          <w:p w:rsidR="00CE55C0" w:rsidRPr="001B5EC7" w:rsidRDefault="00CE55C0" w:rsidP="00BC4D37">
            <w:pPr>
              <w:pStyle w:val="a8"/>
              <w:ind w:left="48" w:right="48"/>
            </w:pPr>
            <w:r w:rsidRPr="001B5EC7">
              <w:rPr>
                <w:rFonts w:hint="eastAsia"/>
              </w:rPr>
              <w:t>％</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0" w:left="0" w:right="16"/>
              <w:rPr>
                <w:rFonts w:ascii="標楷體" w:hAnsi="標楷體"/>
                <w:b/>
                <w:spacing w:val="0"/>
                <w:sz w:val="20"/>
                <w:szCs w:val="20"/>
              </w:rPr>
            </w:pPr>
            <w:r w:rsidRPr="001B5EC7">
              <w:rPr>
                <w:rFonts w:ascii="標楷體" w:hAnsi="標楷體" w:hint="eastAsia"/>
                <w:b/>
                <w:noProof/>
                <w:spacing w:val="0"/>
                <w:sz w:val="20"/>
              </w:rPr>
              <w:t>環境保護局主管</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832,579,000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718,682,418</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690,288,998</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28,393,420</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718,682,418</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- 113,896,582</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- 13.68</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100" w:left="160" w:rightChars="0" w:right="24"/>
              <w:rPr>
                <w:rFonts w:ascii="標楷體" w:hAnsi="標楷體"/>
                <w:b/>
                <w:spacing w:val="0"/>
                <w:sz w:val="20"/>
                <w:szCs w:val="20"/>
              </w:rPr>
            </w:pPr>
            <w:r w:rsidRPr="001B5EC7">
              <w:rPr>
                <w:rFonts w:ascii="標楷體" w:hAnsi="標楷體" w:hint="eastAsia"/>
                <w:b/>
                <w:noProof/>
                <w:spacing w:val="0"/>
                <w:sz w:val="20"/>
              </w:rPr>
              <w:t>環境保護局</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832,579,000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718,682,418</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690,288,998</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28,393,420</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718,682,418</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- 113,896,582</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- 13.68</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罰款及賠償收入</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19,935,000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23,547,560</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19,754,810</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3,792,750</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23,547,560</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3,612,560</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18.12</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規費收入</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3,879,000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4,724,772</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4,724,772</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4,724,772</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845,772</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21.80</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財產收入</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600,000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3,653,506</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3,653,506</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3,653,506</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3,053,506</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508.92</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補助及協助收入</w:t>
            </w:r>
          </w:p>
        </w:tc>
        <w:tc>
          <w:tcPr>
            <w:tcW w:w="1994"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137,115,000</w:t>
            </w:r>
          </w:p>
        </w:tc>
        <w:tc>
          <w:tcPr>
            <w:tcW w:w="184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132,348,296</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4"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5"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126,104,285</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6,244,011</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132,348,296</w:t>
            </w:r>
          </w:p>
        </w:tc>
        <w:tc>
          <w:tcPr>
            <w:tcW w:w="226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- 4,766,704</w:t>
            </w:r>
          </w:p>
        </w:tc>
        <w:tc>
          <w:tcPr>
            <w:tcW w:w="127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- 3.48</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3109" w:type="dxa"/>
            <w:tcBorders>
              <w:bottom w:val="single" w:sz="4" w:space="0" w:color="auto"/>
            </w:tcBorders>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671,050,000</w:t>
            </w:r>
          </w:p>
        </w:tc>
        <w:tc>
          <w:tcPr>
            <w:tcW w:w="184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554,408,284</w:t>
            </w:r>
          </w:p>
        </w:tc>
        <w:tc>
          <w:tcPr>
            <w:tcW w:w="1985"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4"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85"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536,051,625</w:t>
            </w:r>
          </w:p>
        </w:tc>
        <w:tc>
          <w:tcPr>
            <w:tcW w:w="2126"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18,356,659</w:t>
            </w:r>
          </w:p>
        </w:tc>
        <w:tc>
          <w:tcPr>
            <w:tcW w:w="2268"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554,408,284</w:t>
            </w:r>
          </w:p>
        </w:tc>
        <w:tc>
          <w:tcPr>
            <w:tcW w:w="2268"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- 116,641,716</w:t>
            </w:r>
          </w:p>
        </w:tc>
        <w:tc>
          <w:tcPr>
            <w:tcW w:w="1276"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- 17.38</w:t>
            </w:r>
          </w:p>
        </w:tc>
      </w:tr>
    </w:tbl>
    <w:p w:rsidR="00CE55C0" w:rsidRDefault="00CE55C0" w:rsidP="00CE55C0">
      <w:pPr>
        <w:pStyle w:val="a7"/>
        <w:spacing w:before="72" w:after="72" w:line="40" w:lineRule="exact"/>
        <w:ind w:leftChars="35" w:left="264" w:rightChars="66" w:right="106" w:hangingChars="65" w:hanging="208"/>
        <w:rPr>
          <w:b w:val="0"/>
          <w:bCs w:val="0"/>
          <w:szCs w:val="28"/>
        </w:rPr>
      </w:pPr>
    </w:p>
    <w:p w:rsidR="00CE55C0" w:rsidRDefault="00CE55C0" w:rsidP="00CE55C0">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CE55C0" w:rsidRPr="00694358" w:rsidRDefault="00CE55C0" w:rsidP="00CE55C0">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E55C0" w:rsidRPr="001B5EC7" w:rsidTr="001B5EC7">
        <w:trPr>
          <w:trHeight w:val="510"/>
          <w:tblHeader/>
        </w:trPr>
        <w:tc>
          <w:tcPr>
            <w:tcW w:w="565" w:type="dxa"/>
            <w:vMerge w:val="restart"/>
            <w:shd w:val="clear" w:color="auto" w:fill="auto"/>
            <w:vAlign w:val="center"/>
          </w:tcPr>
          <w:p w:rsidR="00CE55C0" w:rsidRPr="001B5EC7" w:rsidRDefault="00CE55C0" w:rsidP="00BC4D37">
            <w:pPr>
              <w:pStyle w:val="a8"/>
              <w:ind w:leftChars="0" w:left="0" w:rightChars="0" w:right="0"/>
            </w:pPr>
            <w:r w:rsidRPr="001B5EC7">
              <w:rPr>
                <w:rFonts w:hint="eastAsia"/>
              </w:rPr>
              <w:t>年度</w:t>
            </w:r>
          </w:p>
        </w:tc>
        <w:tc>
          <w:tcPr>
            <w:tcW w:w="2607" w:type="dxa"/>
            <w:vMerge w:val="restart"/>
            <w:shd w:val="clear" w:color="auto" w:fill="auto"/>
            <w:vAlign w:val="center"/>
          </w:tcPr>
          <w:p w:rsidR="00CE55C0" w:rsidRPr="001B5EC7" w:rsidRDefault="00CE55C0" w:rsidP="00BC4D37">
            <w:pPr>
              <w:pStyle w:val="a8"/>
              <w:ind w:left="48" w:right="48"/>
            </w:pPr>
            <w:r w:rsidRPr="001B5EC7">
              <w:rPr>
                <w:rFonts w:hint="eastAsia"/>
              </w:rPr>
              <w:t>科目</w:t>
            </w:r>
          </w:p>
        </w:tc>
        <w:tc>
          <w:tcPr>
            <w:tcW w:w="2403" w:type="dxa"/>
            <w:vMerge w:val="restart"/>
            <w:shd w:val="clear" w:color="auto" w:fill="auto"/>
            <w:vAlign w:val="center"/>
          </w:tcPr>
          <w:p w:rsidR="00CE55C0" w:rsidRPr="001B5EC7" w:rsidRDefault="00CE55C0" w:rsidP="00BC4D37">
            <w:pPr>
              <w:pStyle w:val="a8"/>
              <w:ind w:leftChars="0" w:left="0" w:rightChars="20" w:right="32"/>
            </w:pPr>
            <w:r w:rsidRPr="001B5EC7">
              <w:rPr>
                <w:rFonts w:hint="eastAsia"/>
              </w:rPr>
              <w:t>以前年度轉入數</w:t>
            </w:r>
          </w:p>
        </w:tc>
        <w:tc>
          <w:tcPr>
            <w:tcW w:w="7066" w:type="dxa"/>
            <w:gridSpan w:val="3"/>
            <w:shd w:val="clear" w:color="auto" w:fill="auto"/>
            <w:vAlign w:val="center"/>
          </w:tcPr>
          <w:p w:rsidR="00CE55C0" w:rsidRPr="001B5EC7" w:rsidRDefault="00CE55C0" w:rsidP="001B5EC7">
            <w:pPr>
              <w:pStyle w:val="a8"/>
              <w:ind w:left="48" w:right="48"/>
            </w:pPr>
            <w:r w:rsidRPr="001B5EC7">
              <w:rPr>
                <w:rFonts w:hint="eastAsia"/>
              </w:rPr>
              <w:t>修正數</w:t>
            </w:r>
          </w:p>
        </w:tc>
        <w:tc>
          <w:tcPr>
            <w:tcW w:w="8197" w:type="dxa"/>
            <w:gridSpan w:val="4"/>
            <w:shd w:val="clear" w:color="auto" w:fill="auto"/>
            <w:vAlign w:val="center"/>
          </w:tcPr>
          <w:p w:rsidR="00CE55C0" w:rsidRPr="001B5EC7" w:rsidRDefault="00CE55C0" w:rsidP="00BC4D37">
            <w:pPr>
              <w:pStyle w:val="a8"/>
              <w:ind w:left="48" w:right="48"/>
            </w:pPr>
            <w:r w:rsidRPr="001B5EC7">
              <w:rPr>
                <w:rFonts w:hint="eastAsia"/>
              </w:rPr>
              <w:t>決算審定數</w:t>
            </w:r>
          </w:p>
        </w:tc>
      </w:tr>
      <w:tr w:rsidR="00CE55C0" w:rsidRPr="001B5EC7" w:rsidTr="001B5EC7">
        <w:trPr>
          <w:trHeight w:val="510"/>
          <w:tblHeader/>
        </w:trPr>
        <w:tc>
          <w:tcPr>
            <w:tcW w:w="565" w:type="dxa"/>
            <w:vMerge/>
            <w:shd w:val="clear" w:color="auto" w:fill="auto"/>
            <w:vAlign w:val="center"/>
          </w:tcPr>
          <w:p w:rsidR="00CE55C0" w:rsidRPr="001B5EC7" w:rsidRDefault="00CE55C0" w:rsidP="00BC4D37">
            <w:pPr>
              <w:pStyle w:val="a8"/>
              <w:ind w:left="48" w:right="48"/>
            </w:pPr>
          </w:p>
        </w:tc>
        <w:tc>
          <w:tcPr>
            <w:tcW w:w="2607" w:type="dxa"/>
            <w:vMerge/>
            <w:shd w:val="clear" w:color="auto" w:fill="auto"/>
            <w:vAlign w:val="center"/>
          </w:tcPr>
          <w:p w:rsidR="00CE55C0" w:rsidRPr="001B5EC7" w:rsidRDefault="00CE55C0" w:rsidP="00BC4D37">
            <w:pPr>
              <w:pStyle w:val="a8"/>
              <w:ind w:left="48" w:right="48"/>
            </w:pPr>
          </w:p>
        </w:tc>
        <w:tc>
          <w:tcPr>
            <w:tcW w:w="2403" w:type="dxa"/>
            <w:vMerge/>
            <w:shd w:val="clear" w:color="auto" w:fill="auto"/>
            <w:vAlign w:val="center"/>
          </w:tcPr>
          <w:p w:rsidR="00CE55C0" w:rsidRPr="001B5EC7" w:rsidRDefault="00CE55C0" w:rsidP="00BC4D37">
            <w:pPr>
              <w:pStyle w:val="a8"/>
              <w:ind w:left="48" w:right="48"/>
            </w:pPr>
          </w:p>
        </w:tc>
        <w:tc>
          <w:tcPr>
            <w:tcW w:w="2402" w:type="dxa"/>
            <w:vMerge w:val="restart"/>
            <w:shd w:val="clear" w:color="auto" w:fill="auto"/>
            <w:vAlign w:val="center"/>
          </w:tcPr>
          <w:p w:rsidR="00CE55C0" w:rsidRPr="001B5EC7" w:rsidRDefault="00CE55C0" w:rsidP="00BC4D37">
            <w:pPr>
              <w:pStyle w:val="a8"/>
              <w:ind w:left="48" w:right="48"/>
            </w:pPr>
            <w:r w:rsidRPr="001B5EC7">
              <w:rPr>
                <w:rFonts w:hint="eastAsia"/>
              </w:rPr>
              <w:t>減免（註銷）數</w:t>
            </w:r>
          </w:p>
        </w:tc>
        <w:tc>
          <w:tcPr>
            <w:tcW w:w="2261" w:type="dxa"/>
            <w:vMerge w:val="restart"/>
            <w:shd w:val="clear" w:color="auto" w:fill="auto"/>
            <w:vAlign w:val="center"/>
          </w:tcPr>
          <w:p w:rsidR="00CE55C0" w:rsidRPr="001B5EC7" w:rsidRDefault="00CE55C0" w:rsidP="00BC4D37">
            <w:pPr>
              <w:pStyle w:val="a8"/>
              <w:ind w:left="48" w:right="48"/>
            </w:pPr>
            <w:r w:rsidRPr="001B5EC7">
              <w:rPr>
                <w:rFonts w:hint="eastAsia"/>
              </w:rPr>
              <w:t>實現數</w:t>
            </w:r>
          </w:p>
        </w:tc>
        <w:tc>
          <w:tcPr>
            <w:tcW w:w="2403" w:type="dxa"/>
            <w:vMerge w:val="restart"/>
            <w:shd w:val="clear" w:color="auto" w:fill="auto"/>
            <w:vAlign w:val="center"/>
          </w:tcPr>
          <w:p w:rsidR="00CE55C0" w:rsidRPr="001B5EC7" w:rsidRDefault="00CE55C0" w:rsidP="00BC4D37">
            <w:pPr>
              <w:pStyle w:val="a8"/>
              <w:ind w:left="48" w:right="48"/>
            </w:pPr>
            <w:r w:rsidRPr="001B5EC7">
              <w:rPr>
                <w:rFonts w:hint="eastAsia"/>
              </w:rPr>
              <w:t>應收保留數</w:t>
            </w:r>
          </w:p>
        </w:tc>
        <w:tc>
          <w:tcPr>
            <w:tcW w:w="2403" w:type="dxa"/>
            <w:vMerge w:val="restart"/>
            <w:shd w:val="clear" w:color="auto" w:fill="auto"/>
            <w:vAlign w:val="center"/>
          </w:tcPr>
          <w:p w:rsidR="00CE55C0" w:rsidRPr="001B5EC7" w:rsidRDefault="00CE55C0" w:rsidP="00BC4D37">
            <w:pPr>
              <w:pStyle w:val="a8"/>
              <w:ind w:left="48" w:right="48"/>
            </w:pPr>
            <w:r w:rsidRPr="001B5EC7">
              <w:rPr>
                <w:rFonts w:hint="eastAsia"/>
              </w:rPr>
              <w:t>減免（註銷）數</w:t>
            </w:r>
          </w:p>
        </w:tc>
        <w:tc>
          <w:tcPr>
            <w:tcW w:w="2261" w:type="dxa"/>
            <w:vMerge w:val="restart"/>
            <w:shd w:val="clear" w:color="auto" w:fill="auto"/>
            <w:vAlign w:val="center"/>
          </w:tcPr>
          <w:p w:rsidR="00CE55C0" w:rsidRPr="001B5EC7" w:rsidRDefault="00CE55C0" w:rsidP="00BC4D37">
            <w:pPr>
              <w:pStyle w:val="a8"/>
              <w:ind w:left="48" w:right="48"/>
            </w:pPr>
            <w:r w:rsidRPr="001B5EC7">
              <w:rPr>
                <w:rFonts w:hint="eastAsia"/>
              </w:rPr>
              <w:t>實現數</w:t>
            </w:r>
          </w:p>
        </w:tc>
        <w:tc>
          <w:tcPr>
            <w:tcW w:w="3533" w:type="dxa"/>
            <w:gridSpan w:val="2"/>
            <w:shd w:val="clear" w:color="auto" w:fill="auto"/>
            <w:vAlign w:val="center"/>
          </w:tcPr>
          <w:p w:rsidR="00CE55C0" w:rsidRPr="001B5EC7" w:rsidRDefault="00CE55C0" w:rsidP="00BC4D37">
            <w:pPr>
              <w:pStyle w:val="a8"/>
              <w:ind w:left="48" w:right="48"/>
            </w:pPr>
            <w:r w:rsidRPr="001B5EC7">
              <w:rPr>
                <w:rFonts w:hint="eastAsia"/>
              </w:rPr>
              <w:t>應收保留數</w:t>
            </w:r>
          </w:p>
        </w:tc>
      </w:tr>
      <w:tr w:rsidR="00CE55C0" w:rsidRPr="001B5EC7" w:rsidTr="001B5EC7">
        <w:trPr>
          <w:trHeight w:val="510"/>
          <w:tblHeader/>
        </w:trPr>
        <w:tc>
          <w:tcPr>
            <w:tcW w:w="565"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607"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403"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402" w:type="dxa"/>
            <w:vMerge/>
            <w:tcBorders>
              <w:bottom w:val="single" w:sz="4" w:space="0" w:color="auto"/>
            </w:tcBorders>
            <w:shd w:val="clear" w:color="auto" w:fill="auto"/>
          </w:tcPr>
          <w:p w:rsidR="00CE55C0" w:rsidRPr="001B5EC7" w:rsidRDefault="00CE55C0" w:rsidP="00BC4D37">
            <w:pPr>
              <w:pStyle w:val="a8"/>
              <w:ind w:left="48" w:right="48"/>
            </w:pPr>
          </w:p>
        </w:tc>
        <w:tc>
          <w:tcPr>
            <w:tcW w:w="2261" w:type="dxa"/>
            <w:vMerge/>
            <w:tcBorders>
              <w:bottom w:val="single" w:sz="4" w:space="0" w:color="auto"/>
            </w:tcBorders>
            <w:shd w:val="clear" w:color="auto" w:fill="auto"/>
          </w:tcPr>
          <w:p w:rsidR="00CE55C0" w:rsidRPr="001B5EC7" w:rsidRDefault="00CE55C0" w:rsidP="00BC4D37">
            <w:pPr>
              <w:pStyle w:val="a8"/>
              <w:ind w:left="48" w:right="48"/>
            </w:pPr>
          </w:p>
        </w:tc>
        <w:tc>
          <w:tcPr>
            <w:tcW w:w="2403" w:type="dxa"/>
            <w:vMerge/>
            <w:tcBorders>
              <w:bottom w:val="single" w:sz="4" w:space="0" w:color="auto"/>
            </w:tcBorders>
            <w:shd w:val="clear" w:color="auto" w:fill="auto"/>
          </w:tcPr>
          <w:p w:rsidR="00CE55C0" w:rsidRPr="001B5EC7" w:rsidRDefault="00CE55C0" w:rsidP="00BC4D37">
            <w:pPr>
              <w:pStyle w:val="a8"/>
              <w:ind w:left="48" w:right="48"/>
            </w:pPr>
          </w:p>
        </w:tc>
        <w:tc>
          <w:tcPr>
            <w:tcW w:w="2403"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261"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261"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272"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0" w:left="0" w:rightChars="0" w:right="0"/>
              <w:rPr>
                <w:rFonts w:ascii="標楷體" w:hAnsi="標楷體"/>
                <w:b/>
                <w:spacing w:val="0"/>
                <w:sz w:val="20"/>
                <w:szCs w:val="20"/>
              </w:rPr>
            </w:pPr>
            <w:r w:rsidRPr="001B5EC7">
              <w:rPr>
                <w:rFonts w:ascii="標楷體" w:hAnsi="標楷體" w:hint="eastAsia"/>
                <w:b/>
                <w:noProof/>
                <w:spacing w:val="0"/>
                <w:sz w:val="20"/>
              </w:rPr>
              <w:t>環境保護局主管</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58,551,966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232,281</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47,012,050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11,307,635</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19.31</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100" w:left="160" w:rightChars="0" w:right="0"/>
              <w:rPr>
                <w:rFonts w:ascii="標楷體" w:hAnsi="標楷體"/>
                <w:b/>
                <w:spacing w:val="0"/>
                <w:sz w:val="20"/>
                <w:szCs w:val="20"/>
              </w:rPr>
            </w:pPr>
            <w:r w:rsidRPr="001B5EC7">
              <w:rPr>
                <w:rFonts w:ascii="標楷體" w:hAnsi="標楷體" w:hint="eastAsia"/>
                <w:b/>
                <w:noProof/>
                <w:spacing w:val="0"/>
                <w:sz w:val="20"/>
              </w:rPr>
              <w:t>環境保護局</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58,551,966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232,281</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47,012,050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11,307,635</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19.31</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99</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2,400</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2,400</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100</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2,400</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2,400</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101</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258,598</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188,391</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70,207</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27.15</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1,200</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1,200</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規費收入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257,398</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188,391</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69,007</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26.81</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102</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規費收入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50,163</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50,163</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lastRenderedPageBreak/>
              <w:t>104</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754,381</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754,381</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4,400</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4,400</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749,981</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749,981</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105</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101,704</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101,704</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9,901</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9,901</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91,803</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91,803</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106</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507,112</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27,194</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479,918</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94.64</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397,546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27,194</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370,352</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93.16</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109,566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109,566</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107</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609,541</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8,615</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600,926</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98.59</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486,923</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7,600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479,323</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98.44</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122,618</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1,015</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121,603</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99.17</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108</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1,124,024</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4,540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1,119,484</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99.60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109</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1,682,761</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22,940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1,659,821</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98.64</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1,626,988</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22,940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1,604,048</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98.59</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55,773</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55,773</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100.00</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110</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1,296,845</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118,741</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1,178,104</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90.84</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1,084,350</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45,705</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1,038,645</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95.79</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212,495</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73,036</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139,459</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65.63</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r w:rsidRPr="001B5EC7">
              <w:rPr>
                <w:rFonts w:ascii="新細明體" w:hAnsi="新細明體"/>
                <w:noProof/>
                <w:w w:val="100"/>
                <w:sz w:val="20"/>
              </w:rPr>
              <w:t>111</w:t>
            </w: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b/>
                <w:spacing w:val="0"/>
                <w:sz w:val="20"/>
                <w:szCs w:val="20"/>
              </w:rPr>
            </w:pPr>
            <w:r w:rsidRPr="001B5EC7">
              <w:rPr>
                <w:rFonts w:ascii="標楷體" w:hAnsi="標楷體" w:hint="eastAsia"/>
                <w:b/>
                <w:noProof/>
                <w:spacing w:val="0"/>
                <w:sz w:val="20"/>
              </w:rPr>
              <w:t>小計</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52,162,037</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hint="eastAsia"/>
                <w:b/>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43,890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46,830,020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5,288,127</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10.14</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罰款及賠償收入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8,534,136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3,600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3,399,427</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5,131,109</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60.12</w:t>
            </w:r>
          </w:p>
        </w:tc>
      </w:tr>
      <w:tr w:rsidR="00CE55C0" w:rsidRPr="001B5EC7" w:rsidTr="001B5EC7">
        <w:tblPrEx>
          <w:tblBorders>
            <w:insideH w:val="none" w:sz="0" w:space="0" w:color="auto"/>
          </w:tblBorders>
        </w:tblPrEx>
        <w:trPr>
          <w:trHeight w:val="567"/>
        </w:trPr>
        <w:tc>
          <w:tcPr>
            <w:tcW w:w="565" w:type="dxa"/>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補助及協助收入</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3,205,096</w:t>
            </w:r>
          </w:p>
        </w:tc>
        <w:tc>
          <w:tcPr>
            <w:tcW w:w="240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40,290</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3,164,806</w:t>
            </w:r>
          </w:p>
        </w:tc>
        <w:tc>
          <w:tcPr>
            <w:tcW w:w="226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127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r>
      <w:tr w:rsidR="00CE55C0" w:rsidRPr="001B5EC7" w:rsidTr="001B5EC7">
        <w:tblPrEx>
          <w:tblBorders>
            <w:insideH w:val="none" w:sz="0" w:space="0" w:color="auto"/>
          </w:tblBorders>
        </w:tblPrEx>
        <w:trPr>
          <w:trHeight w:val="567"/>
        </w:trPr>
        <w:tc>
          <w:tcPr>
            <w:tcW w:w="565" w:type="dxa"/>
            <w:tcBorders>
              <w:bottom w:val="single" w:sz="4" w:space="0" w:color="auto"/>
            </w:tcBorders>
            <w:shd w:val="clear" w:color="auto" w:fill="auto"/>
            <w:vAlign w:val="center"/>
          </w:tcPr>
          <w:p w:rsidR="00CE55C0" w:rsidRPr="001B5EC7" w:rsidRDefault="00CE55C0" w:rsidP="00BC4D37">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CE55C0" w:rsidRPr="001B5EC7" w:rsidRDefault="00CE55C0" w:rsidP="00BC4D37">
            <w:pPr>
              <w:pStyle w:val="22"/>
              <w:ind w:leftChars="200" w:left="320" w:rightChars="0" w:right="0"/>
              <w:rPr>
                <w:rFonts w:ascii="標楷體" w:hAnsi="標楷體"/>
                <w:spacing w:val="0"/>
                <w:sz w:val="20"/>
                <w:szCs w:val="20"/>
              </w:rPr>
            </w:pPr>
            <w:r w:rsidRPr="001B5EC7">
              <w:rPr>
                <w:rFonts w:ascii="標楷體" w:hAnsi="標楷體" w:hint="eastAsia"/>
                <w:noProof/>
                <w:spacing w:val="0"/>
                <w:sz w:val="20"/>
              </w:rPr>
              <w:t>其他收入</w:t>
            </w:r>
          </w:p>
        </w:tc>
        <w:tc>
          <w:tcPr>
            <w:tcW w:w="240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40,422,805</w:t>
            </w:r>
          </w:p>
        </w:tc>
        <w:tc>
          <w:tcPr>
            <w:tcW w:w="240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40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26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40,265,787</w:t>
            </w:r>
          </w:p>
        </w:tc>
        <w:tc>
          <w:tcPr>
            <w:tcW w:w="226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157,018</w:t>
            </w:r>
          </w:p>
        </w:tc>
        <w:tc>
          <w:tcPr>
            <w:tcW w:w="127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0.39</w:t>
            </w:r>
          </w:p>
        </w:tc>
      </w:tr>
    </w:tbl>
    <w:p w:rsidR="00CE55C0" w:rsidRDefault="00CE55C0" w:rsidP="00CE55C0">
      <w:pPr>
        <w:pStyle w:val="10"/>
        <w:rPr>
          <w:b/>
          <w:sz w:val="36"/>
          <w:szCs w:val="36"/>
          <w:u w:val="single"/>
        </w:rPr>
      </w:pPr>
    </w:p>
    <w:p w:rsidR="00CE55C0" w:rsidRDefault="001B5EC7" w:rsidP="00CE55C0">
      <w:pPr>
        <w:ind w:leftChars="225" w:left="360"/>
        <w:jc w:val="both"/>
        <w:rPr>
          <w:b/>
          <w:bCs/>
          <w:sz w:val="28"/>
        </w:rPr>
      </w:pPr>
      <w:r>
        <w:rPr>
          <w:rFonts w:hint="eastAsia"/>
          <w:b/>
          <w:bCs/>
          <w:sz w:val="28"/>
        </w:rPr>
        <w:t xml:space="preserve"> </w:t>
      </w:r>
      <w:r w:rsidR="00CE55C0">
        <w:rPr>
          <w:rFonts w:hint="eastAsia"/>
          <w:b/>
          <w:bCs/>
          <w:sz w:val="28"/>
        </w:rPr>
        <w:t>(二) 歲出部分</w:t>
      </w:r>
    </w:p>
    <w:p w:rsidR="00CE55C0" w:rsidRDefault="00CE55C0" w:rsidP="00CE55C0">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rsidR="00CE55C0" w:rsidRPr="00175BF3" w:rsidRDefault="00CE55C0" w:rsidP="00CE55C0">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E55C0" w:rsidRPr="001B5EC7" w:rsidTr="001B5EC7">
        <w:trPr>
          <w:trHeight w:val="510"/>
          <w:tblHeader/>
        </w:trPr>
        <w:tc>
          <w:tcPr>
            <w:tcW w:w="2393" w:type="dxa"/>
            <w:vMerge w:val="restart"/>
            <w:tcBorders>
              <w:left w:val="nil"/>
            </w:tcBorders>
            <w:shd w:val="clear" w:color="auto" w:fill="auto"/>
            <w:vAlign w:val="center"/>
          </w:tcPr>
          <w:p w:rsidR="00CE55C0" w:rsidRPr="001B5EC7" w:rsidRDefault="00CE55C0" w:rsidP="00BC4D37">
            <w:pPr>
              <w:pStyle w:val="a8"/>
              <w:ind w:left="48" w:right="48"/>
            </w:pPr>
            <w:r w:rsidRPr="001B5EC7">
              <w:rPr>
                <w:rFonts w:hint="eastAsia"/>
              </w:rPr>
              <w:t>科目</w:t>
            </w:r>
          </w:p>
        </w:tc>
        <w:tc>
          <w:tcPr>
            <w:tcW w:w="2111" w:type="dxa"/>
            <w:vMerge w:val="restart"/>
            <w:shd w:val="clear" w:color="auto" w:fill="auto"/>
            <w:vAlign w:val="center"/>
          </w:tcPr>
          <w:p w:rsidR="00CE55C0" w:rsidRPr="001B5EC7" w:rsidRDefault="00CE55C0" w:rsidP="00BC4D37">
            <w:pPr>
              <w:pStyle w:val="a8"/>
              <w:ind w:left="48" w:right="48"/>
            </w:pPr>
            <w:r w:rsidRPr="001B5EC7">
              <w:rPr>
                <w:rFonts w:hint="eastAsia"/>
              </w:rPr>
              <w:t>預算數</w:t>
            </w:r>
          </w:p>
        </w:tc>
        <w:tc>
          <w:tcPr>
            <w:tcW w:w="2112" w:type="dxa"/>
            <w:vMerge w:val="restart"/>
            <w:shd w:val="clear" w:color="auto" w:fill="auto"/>
            <w:vAlign w:val="center"/>
          </w:tcPr>
          <w:p w:rsidR="00CE55C0" w:rsidRPr="001B5EC7" w:rsidRDefault="00CE55C0" w:rsidP="00BC4D37">
            <w:pPr>
              <w:pStyle w:val="a8"/>
              <w:ind w:left="48" w:right="48"/>
            </w:pPr>
            <w:r w:rsidRPr="001B5EC7">
              <w:rPr>
                <w:rFonts w:hint="eastAsia"/>
              </w:rPr>
              <w:t>決算數</w:t>
            </w:r>
          </w:p>
        </w:tc>
        <w:tc>
          <w:tcPr>
            <w:tcW w:w="4082" w:type="dxa"/>
            <w:gridSpan w:val="2"/>
            <w:shd w:val="clear" w:color="auto" w:fill="auto"/>
            <w:vAlign w:val="center"/>
          </w:tcPr>
          <w:p w:rsidR="00CE55C0" w:rsidRPr="001B5EC7" w:rsidRDefault="00CE55C0" w:rsidP="00BC4D37">
            <w:pPr>
              <w:pStyle w:val="a8"/>
              <w:ind w:left="48" w:right="48"/>
            </w:pPr>
            <w:r w:rsidRPr="001B5EC7">
              <w:rPr>
                <w:rFonts w:hint="eastAsia"/>
              </w:rPr>
              <w:t>修正數</w:t>
            </w:r>
          </w:p>
        </w:tc>
        <w:tc>
          <w:tcPr>
            <w:tcW w:w="6337" w:type="dxa"/>
            <w:gridSpan w:val="3"/>
            <w:shd w:val="clear" w:color="auto" w:fill="auto"/>
            <w:vAlign w:val="center"/>
          </w:tcPr>
          <w:p w:rsidR="00CE55C0" w:rsidRPr="001B5EC7" w:rsidRDefault="00CE55C0" w:rsidP="00BC4D37">
            <w:pPr>
              <w:pStyle w:val="a8"/>
              <w:ind w:left="48" w:right="48"/>
            </w:pPr>
            <w:r w:rsidRPr="001B5EC7">
              <w:rPr>
                <w:rFonts w:hint="eastAsia"/>
              </w:rPr>
              <w:t>決算審定數</w:t>
            </w:r>
          </w:p>
        </w:tc>
        <w:tc>
          <w:tcPr>
            <w:tcW w:w="3802" w:type="dxa"/>
            <w:gridSpan w:val="2"/>
            <w:tcBorders>
              <w:right w:val="nil"/>
            </w:tcBorders>
            <w:shd w:val="clear" w:color="auto" w:fill="auto"/>
            <w:vAlign w:val="center"/>
          </w:tcPr>
          <w:p w:rsidR="00CE55C0" w:rsidRPr="001B5EC7" w:rsidRDefault="00CE55C0" w:rsidP="00BC4D37">
            <w:pPr>
              <w:pStyle w:val="a8"/>
              <w:ind w:left="48" w:right="48"/>
            </w:pPr>
            <w:r w:rsidRPr="001B5EC7">
              <w:rPr>
                <w:rFonts w:hint="eastAsia"/>
              </w:rPr>
              <w:t>審定數與預算</w:t>
            </w:r>
            <w:r w:rsidR="00EB0F10" w:rsidRPr="001B5EC7">
              <w:rPr>
                <w:rFonts w:hint="eastAsia"/>
              </w:rPr>
              <w:t>數</w:t>
            </w:r>
          </w:p>
          <w:p w:rsidR="00CE55C0" w:rsidRPr="001B5EC7" w:rsidRDefault="00CE55C0" w:rsidP="00BC4D37">
            <w:pPr>
              <w:pStyle w:val="a8"/>
              <w:ind w:left="48" w:right="48"/>
            </w:pPr>
            <w:r w:rsidRPr="001B5EC7">
              <w:rPr>
                <w:rFonts w:hint="eastAsia"/>
              </w:rPr>
              <w:t>比較增減</w:t>
            </w:r>
          </w:p>
        </w:tc>
      </w:tr>
      <w:tr w:rsidR="00CE55C0" w:rsidRPr="001B5EC7" w:rsidTr="001B5EC7">
        <w:trPr>
          <w:trHeight w:val="510"/>
          <w:tblHeader/>
        </w:trPr>
        <w:tc>
          <w:tcPr>
            <w:tcW w:w="2393" w:type="dxa"/>
            <w:vMerge/>
            <w:tcBorders>
              <w:left w:val="nil"/>
              <w:bottom w:val="single" w:sz="4" w:space="0" w:color="auto"/>
            </w:tcBorders>
            <w:shd w:val="clear" w:color="auto" w:fill="auto"/>
            <w:vAlign w:val="center"/>
          </w:tcPr>
          <w:p w:rsidR="00CE55C0" w:rsidRPr="001B5EC7" w:rsidRDefault="00CE55C0" w:rsidP="00BC4D37">
            <w:pPr>
              <w:pStyle w:val="a8"/>
              <w:ind w:left="48" w:right="48"/>
            </w:pPr>
          </w:p>
        </w:tc>
        <w:tc>
          <w:tcPr>
            <w:tcW w:w="2111"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112" w:type="dxa"/>
            <w:vMerge/>
            <w:tcBorders>
              <w:bottom w:val="single" w:sz="4" w:space="0" w:color="auto"/>
            </w:tcBorders>
            <w:shd w:val="clear" w:color="auto" w:fill="auto"/>
            <w:vAlign w:val="center"/>
          </w:tcPr>
          <w:p w:rsidR="00CE55C0" w:rsidRPr="001B5EC7" w:rsidRDefault="00CE55C0" w:rsidP="00BC4D37">
            <w:pPr>
              <w:pStyle w:val="a8"/>
              <w:ind w:left="48" w:right="48"/>
            </w:pPr>
          </w:p>
        </w:tc>
        <w:tc>
          <w:tcPr>
            <w:tcW w:w="2111"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實現數</w:t>
            </w:r>
          </w:p>
        </w:tc>
        <w:tc>
          <w:tcPr>
            <w:tcW w:w="1971"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應付保留數</w:t>
            </w:r>
          </w:p>
        </w:tc>
        <w:tc>
          <w:tcPr>
            <w:tcW w:w="2113"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實現數</w:t>
            </w:r>
          </w:p>
        </w:tc>
        <w:tc>
          <w:tcPr>
            <w:tcW w:w="2112" w:type="dxa"/>
            <w:tcBorders>
              <w:bottom w:val="single" w:sz="4" w:space="0" w:color="auto"/>
            </w:tcBorders>
            <w:shd w:val="clear" w:color="auto" w:fill="auto"/>
            <w:vAlign w:val="center"/>
          </w:tcPr>
          <w:p w:rsidR="00CE55C0" w:rsidRPr="001B5EC7" w:rsidRDefault="00CE55C0" w:rsidP="00BC4D37">
            <w:pPr>
              <w:pStyle w:val="a8"/>
              <w:ind w:leftChars="0" w:left="0" w:rightChars="20" w:right="32"/>
            </w:pPr>
            <w:r w:rsidRPr="001B5EC7">
              <w:rPr>
                <w:rFonts w:hint="eastAsia"/>
              </w:rPr>
              <w:t>應付保留數</w:t>
            </w:r>
          </w:p>
        </w:tc>
        <w:tc>
          <w:tcPr>
            <w:tcW w:w="2112"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合計</w:t>
            </w:r>
          </w:p>
        </w:tc>
        <w:tc>
          <w:tcPr>
            <w:tcW w:w="2253"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549" w:type="dxa"/>
            <w:tcBorders>
              <w:bottom w:val="single" w:sz="4" w:space="0" w:color="auto"/>
              <w:right w:val="nil"/>
            </w:tcBorders>
            <w:shd w:val="clear" w:color="auto" w:fill="auto"/>
            <w:vAlign w:val="center"/>
          </w:tcPr>
          <w:p w:rsidR="00CE55C0" w:rsidRPr="001B5EC7" w:rsidRDefault="00CE55C0" w:rsidP="00BC4D37">
            <w:pPr>
              <w:pStyle w:val="a8"/>
              <w:ind w:left="48" w:right="48"/>
            </w:pPr>
            <w:r w:rsidRPr="001B5EC7">
              <w:rPr>
                <w:rFonts w:hint="eastAsia"/>
              </w:rPr>
              <w:t>％</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2393" w:type="dxa"/>
            <w:shd w:val="clear" w:color="auto" w:fill="auto"/>
            <w:vAlign w:val="center"/>
          </w:tcPr>
          <w:p w:rsidR="00CE55C0" w:rsidRPr="001B5EC7" w:rsidRDefault="00CE55C0" w:rsidP="00BC4D37">
            <w:pPr>
              <w:pStyle w:val="22"/>
              <w:ind w:leftChars="0" w:left="0" w:right="16"/>
              <w:rPr>
                <w:rFonts w:ascii="標楷體" w:hAnsi="標楷體"/>
                <w:b/>
                <w:spacing w:val="0"/>
                <w:sz w:val="20"/>
                <w:szCs w:val="20"/>
              </w:rPr>
            </w:pPr>
            <w:r w:rsidRPr="001B5EC7">
              <w:rPr>
                <w:rFonts w:ascii="標楷體" w:hAnsi="標楷體" w:hint="eastAsia"/>
                <w:b/>
                <w:noProof/>
                <w:spacing w:val="0"/>
                <w:sz w:val="20"/>
              </w:rPr>
              <w:t>環境保護局主管</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1,186,493,000</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1,046,759,943</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71"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211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954,318,874</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92,441,069</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1,046,759,943</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- 139,733,057</w:t>
            </w:r>
          </w:p>
        </w:tc>
        <w:tc>
          <w:tcPr>
            <w:tcW w:w="1549"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- 11.78</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2393" w:type="dxa"/>
            <w:shd w:val="clear" w:color="auto" w:fill="auto"/>
            <w:vAlign w:val="center"/>
          </w:tcPr>
          <w:p w:rsidR="00CE55C0" w:rsidRPr="001B5EC7" w:rsidRDefault="00CE55C0" w:rsidP="00BC4D37">
            <w:pPr>
              <w:pStyle w:val="22"/>
              <w:ind w:leftChars="100" w:left="160" w:rightChars="0" w:right="24"/>
              <w:rPr>
                <w:rFonts w:ascii="標楷體" w:hAnsi="標楷體"/>
                <w:b/>
                <w:spacing w:val="0"/>
                <w:sz w:val="20"/>
                <w:szCs w:val="20"/>
              </w:rPr>
            </w:pPr>
            <w:r w:rsidRPr="001B5EC7">
              <w:rPr>
                <w:rFonts w:ascii="標楷體" w:hAnsi="標楷體" w:hint="eastAsia"/>
                <w:b/>
                <w:noProof/>
                <w:spacing w:val="0"/>
                <w:sz w:val="20"/>
              </w:rPr>
              <w:t>環境保護局</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1,186,493,000</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1,046,759,943</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1971" w:type="dxa"/>
            <w:shd w:val="clear" w:color="auto" w:fill="auto"/>
            <w:vAlign w:val="center"/>
          </w:tcPr>
          <w:p w:rsidR="00CE55C0" w:rsidRPr="001B5EC7" w:rsidRDefault="00CE55C0" w:rsidP="001B5EC7">
            <w:pPr>
              <w:pStyle w:val="3"/>
              <w:ind w:rightChars="20" w:right="32"/>
              <w:rPr>
                <w:rFonts w:ascii="新細明體" w:eastAsia="新細明體" w:hAnsi="新細明體"/>
                <w:b/>
                <w:noProof/>
                <w:w w:val="100"/>
                <w:sz w:val="20"/>
              </w:rPr>
            </w:pPr>
            <w:r w:rsidRPr="001B5EC7">
              <w:rPr>
                <w:rFonts w:ascii="新細明體" w:hAnsi="新細明體" w:hint="eastAsia"/>
                <w:b/>
                <w:noProof/>
                <w:w w:val="100"/>
                <w:sz w:val="20"/>
              </w:rPr>
              <w:t>－</w:t>
            </w:r>
          </w:p>
        </w:tc>
        <w:tc>
          <w:tcPr>
            <w:tcW w:w="211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954,318,874</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92,441,069</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1,046,759,943</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- 139,733,057</w:t>
            </w:r>
          </w:p>
        </w:tc>
        <w:tc>
          <w:tcPr>
            <w:tcW w:w="1549" w:type="dxa"/>
            <w:shd w:val="clear" w:color="auto" w:fill="auto"/>
            <w:vAlign w:val="center"/>
          </w:tcPr>
          <w:p w:rsidR="00CE55C0" w:rsidRPr="001B5EC7" w:rsidRDefault="00CE55C0" w:rsidP="001B5EC7">
            <w:pPr>
              <w:pStyle w:val="3"/>
              <w:ind w:rightChars="20" w:right="32"/>
              <w:rPr>
                <w:rFonts w:ascii="新細明體" w:eastAsia="新細明體" w:hAnsi="新細明體"/>
                <w:b/>
                <w:w w:val="100"/>
                <w:sz w:val="20"/>
              </w:rPr>
            </w:pPr>
            <w:r w:rsidRPr="001B5EC7">
              <w:rPr>
                <w:rFonts w:ascii="新細明體" w:hAnsi="新細明體"/>
                <w:b/>
                <w:noProof/>
                <w:w w:val="100"/>
                <w:sz w:val="20"/>
              </w:rPr>
              <w:t>- 11.78</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2393" w:type="dxa"/>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一般行政</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435,689,000</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398,563,011</w:t>
            </w:r>
          </w:p>
        </w:tc>
        <w:tc>
          <w:tcPr>
            <w:tcW w:w="2111"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71" w:type="dxa"/>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211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398,563,011</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hint="eastAsia"/>
                <w:noProof/>
                <w:w w:val="100"/>
                <w:sz w:val="20"/>
              </w:rPr>
              <w:t>－</w:t>
            </w:r>
          </w:p>
        </w:tc>
        <w:tc>
          <w:tcPr>
            <w:tcW w:w="2112"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398,563,011</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- 37,125,989</w:t>
            </w:r>
          </w:p>
        </w:tc>
        <w:tc>
          <w:tcPr>
            <w:tcW w:w="1549"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- 8.52</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67"/>
        </w:trPr>
        <w:tc>
          <w:tcPr>
            <w:tcW w:w="2393" w:type="dxa"/>
            <w:tcBorders>
              <w:bottom w:val="single" w:sz="4" w:space="0" w:color="auto"/>
            </w:tcBorders>
            <w:shd w:val="clear" w:color="auto" w:fill="auto"/>
            <w:vAlign w:val="center"/>
          </w:tcPr>
          <w:p w:rsidR="00CE55C0" w:rsidRPr="001B5EC7" w:rsidRDefault="00CE55C0" w:rsidP="00BC4D37">
            <w:pPr>
              <w:pStyle w:val="22"/>
              <w:ind w:leftChars="200" w:left="320" w:rightChars="0" w:right="24"/>
              <w:rPr>
                <w:rFonts w:ascii="標楷體" w:hAnsi="標楷體"/>
                <w:spacing w:val="0"/>
                <w:sz w:val="20"/>
                <w:szCs w:val="20"/>
              </w:rPr>
            </w:pPr>
            <w:r w:rsidRPr="001B5EC7">
              <w:rPr>
                <w:rFonts w:ascii="標楷體" w:hAnsi="標楷體" w:hint="eastAsia"/>
                <w:noProof/>
                <w:spacing w:val="0"/>
                <w:sz w:val="20"/>
              </w:rPr>
              <w:t>環保業務</w:t>
            </w:r>
          </w:p>
        </w:tc>
        <w:tc>
          <w:tcPr>
            <w:tcW w:w="211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750,804,000</w:t>
            </w:r>
          </w:p>
        </w:tc>
        <w:tc>
          <w:tcPr>
            <w:tcW w:w="211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648,196,932</w:t>
            </w:r>
          </w:p>
        </w:tc>
        <w:tc>
          <w:tcPr>
            <w:tcW w:w="211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197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noProof/>
                <w:w w:val="100"/>
                <w:sz w:val="20"/>
              </w:rPr>
            </w:pPr>
            <w:r w:rsidRPr="001B5EC7">
              <w:rPr>
                <w:rFonts w:ascii="新細明體" w:hAnsi="新細明體" w:hint="eastAsia"/>
                <w:noProof/>
                <w:w w:val="100"/>
                <w:sz w:val="20"/>
              </w:rPr>
              <w:t>－</w:t>
            </w:r>
          </w:p>
        </w:tc>
        <w:tc>
          <w:tcPr>
            <w:tcW w:w="211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555,755,863</w:t>
            </w:r>
          </w:p>
        </w:tc>
        <w:tc>
          <w:tcPr>
            <w:tcW w:w="211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92,441,069</w:t>
            </w:r>
          </w:p>
        </w:tc>
        <w:tc>
          <w:tcPr>
            <w:tcW w:w="211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648,196,932</w:t>
            </w:r>
          </w:p>
        </w:tc>
        <w:tc>
          <w:tcPr>
            <w:tcW w:w="225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- 102,607,068</w:t>
            </w:r>
          </w:p>
        </w:tc>
        <w:tc>
          <w:tcPr>
            <w:tcW w:w="1549"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- 13.67</w:t>
            </w:r>
          </w:p>
        </w:tc>
      </w:tr>
    </w:tbl>
    <w:p w:rsidR="00CE55C0" w:rsidRDefault="00CE55C0" w:rsidP="00CE55C0">
      <w:pPr>
        <w:pStyle w:val="a7"/>
        <w:spacing w:before="72" w:after="72" w:line="40" w:lineRule="exact"/>
        <w:ind w:leftChars="35" w:left="264" w:rightChars="66" w:right="106" w:hangingChars="65" w:hanging="208"/>
        <w:rPr>
          <w:b w:val="0"/>
          <w:bCs w:val="0"/>
          <w:szCs w:val="28"/>
        </w:rPr>
      </w:pPr>
    </w:p>
    <w:p w:rsidR="00CE55C0" w:rsidRDefault="00CE55C0" w:rsidP="00CE55C0">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CE55C0" w:rsidRPr="00C36879" w:rsidRDefault="00CE55C0" w:rsidP="00CE55C0">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CE55C0" w:rsidRPr="001B5EC7" w:rsidTr="001B5EC7">
        <w:trPr>
          <w:trHeight w:val="510"/>
          <w:tblHeader/>
        </w:trPr>
        <w:tc>
          <w:tcPr>
            <w:tcW w:w="636" w:type="dxa"/>
            <w:vMerge w:val="restart"/>
            <w:shd w:val="clear" w:color="auto" w:fill="auto"/>
            <w:tcMar>
              <w:left w:w="28" w:type="dxa"/>
              <w:right w:w="28" w:type="dxa"/>
            </w:tcMar>
            <w:vAlign w:val="center"/>
          </w:tcPr>
          <w:p w:rsidR="00CE55C0" w:rsidRPr="001B5EC7" w:rsidRDefault="00CE55C0" w:rsidP="00BC4D37">
            <w:pPr>
              <w:pStyle w:val="a8"/>
              <w:ind w:left="48" w:right="48"/>
              <w:rPr>
                <w:rFonts w:ascii="標楷體" w:hAnsi="標楷體"/>
              </w:rPr>
            </w:pPr>
            <w:r w:rsidRPr="001B5EC7">
              <w:t>年度</w:t>
            </w:r>
          </w:p>
        </w:tc>
        <w:tc>
          <w:tcPr>
            <w:tcW w:w="2752"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科目</w:t>
            </w:r>
          </w:p>
        </w:tc>
        <w:tc>
          <w:tcPr>
            <w:tcW w:w="2261"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以前年度轉入數</w:t>
            </w:r>
          </w:p>
        </w:tc>
        <w:tc>
          <w:tcPr>
            <w:tcW w:w="6954" w:type="dxa"/>
            <w:gridSpan w:val="3"/>
            <w:shd w:val="clear" w:color="auto" w:fill="auto"/>
            <w:vAlign w:val="center"/>
          </w:tcPr>
          <w:p w:rsidR="00CE55C0" w:rsidRPr="001B5EC7" w:rsidRDefault="00CE55C0" w:rsidP="00BC4D37">
            <w:pPr>
              <w:jc w:val="distribute"/>
              <w:rPr>
                <w:rFonts w:hAnsi="標楷體"/>
                <w:sz w:val="20"/>
              </w:rPr>
            </w:pPr>
            <w:r w:rsidRPr="001B5EC7">
              <w:rPr>
                <w:rFonts w:hAnsi="標楷體"/>
                <w:sz w:val="20"/>
              </w:rPr>
              <w:t>修正數</w:t>
            </w:r>
          </w:p>
        </w:tc>
        <w:tc>
          <w:tcPr>
            <w:tcW w:w="8234" w:type="dxa"/>
            <w:gridSpan w:val="4"/>
            <w:shd w:val="clear" w:color="auto" w:fill="auto"/>
            <w:vAlign w:val="center"/>
          </w:tcPr>
          <w:p w:rsidR="00CE55C0" w:rsidRPr="001B5EC7" w:rsidRDefault="00CE55C0" w:rsidP="00BC4D37">
            <w:pPr>
              <w:jc w:val="distribute"/>
              <w:rPr>
                <w:rFonts w:hAnsi="標楷體"/>
                <w:sz w:val="20"/>
              </w:rPr>
            </w:pPr>
            <w:r w:rsidRPr="001B5EC7">
              <w:rPr>
                <w:rFonts w:hAnsi="標楷體"/>
                <w:sz w:val="20"/>
              </w:rPr>
              <w:t>決算審定數</w:t>
            </w:r>
          </w:p>
        </w:tc>
      </w:tr>
      <w:tr w:rsidR="00CE55C0" w:rsidRPr="001B5EC7" w:rsidTr="001B5EC7">
        <w:trPr>
          <w:trHeight w:val="510"/>
          <w:tblHeader/>
        </w:trPr>
        <w:tc>
          <w:tcPr>
            <w:tcW w:w="636" w:type="dxa"/>
            <w:vMerge/>
            <w:shd w:val="clear" w:color="auto" w:fill="auto"/>
            <w:vAlign w:val="center"/>
          </w:tcPr>
          <w:p w:rsidR="00CE55C0" w:rsidRPr="001B5EC7" w:rsidRDefault="00CE55C0" w:rsidP="00BC4D37">
            <w:pPr>
              <w:pStyle w:val="a8"/>
              <w:ind w:left="48" w:right="48"/>
              <w:rPr>
                <w:rFonts w:ascii="標楷體" w:hAnsi="標楷體"/>
              </w:rPr>
            </w:pPr>
          </w:p>
        </w:tc>
        <w:tc>
          <w:tcPr>
            <w:tcW w:w="2752" w:type="dxa"/>
            <w:vMerge/>
            <w:shd w:val="clear" w:color="auto" w:fill="auto"/>
            <w:vAlign w:val="center"/>
          </w:tcPr>
          <w:p w:rsidR="00CE55C0" w:rsidRPr="001B5EC7" w:rsidRDefault="00CE55C0" w:rsidP="00BC4D37">
            <w:pPr>
              <w:jc w:val="distribute"/>
              <w:rPr>
                <w:rFonts w:hAnsi="標楷體"/>
                <w:sz w:val="20"/>
              </w:rPr>
            </w:pPr>
          </w:p>
        </w:tc>
        <w:tc>
          <w:tcPr>
            <w:tcW w:w="2261" w:type="dxa"/>
            <w:vMerge/>
            <w:shd w:val="clear" w:color="auto" w:fill="auto"/>
            <w:vAlign w:val="center"/>
          </w:tcPr>
          <w:p w:rsidR="00CE55C0" w:rsidRPr="001B5EC7" w:rsidRDefault="00CE55C0" w:rsidP="00BC4D37">
            <w:pPr>
              <w:jc w:val="distribute"/>
              <w:rPr>
                <w:rFonts w:hAnsi="標楷體"/>
                <w:sz w:val="20"/>
              </w:rPr>
            </w:pPr>
          </w:p>
        </w:tc>
        <w:tc>
          <w:tcPr>
            <w:tcW w:w="2318"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減免</w:t>
            </w:r>
            <w:r w:rsidRPr="001B5EC7">
              <w:rPr>
                <w:rFonts w:hAnsi="標楷體" w:hint="eastAsia"/>
                <w:sz w:val="20"/>
              </w:rPr>
              <w:t>（註銷）數</w:t>
            </w:r>
          </w:p>
        </w:tc>
        <w:tc>
          <w:tcPr>
            <w:tcW w:w="2318"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實現數</w:t>
            </w:r>
          </w:p>
        </w:tc>
        <w:tc>
          <w:tcPr>
            <w:tcW w:w="2318"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應付保留數</w:t>
            </w:r>
          </w:p>
        </w:tc>
        <w:tc>
          <w:tcPr>
            <w:tcW w:w="2318"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減免</w:t>
            </w:r>
            <w:r w:rsidRPr="001B5EC7">
              <w:rPr>
                <w:rFonts w:hAnsi="標楷體" w:hint="eastAsia"/>
                <w:sz w:val="20"/>
              </w:rPr>
              <w:t>(</w:t>
            </w:r>
            <w:r w:rsidRPr="001B5EC7">
              <w:rPr>
                <w:rFonts w:hAnsi="標楷體"/>
                <w:sz w:val="20"/>
              </w:rPr>
              <w:t>註銷</w:t>
            </w:r>
            <w:r w:rsidRPr="001B5EC7">
              <w:rPr>
                <w:rFonts w:hAnsi="標楷體" w:hint="eastAsia"/>
                <w:sz w:val="20"/>
              </w:rPr>
              <w:t>)</w:t>
            </w:r>
            <w:r w:rsidRPr="001B5EC7">
              <w:rPr>
                <w:rFonts w:hAnsi="標楷體"/>
                <w:sz w:val="20"/>
              </w:rPr>
              <w:t>數</w:t>
            </w:r>
          </w:p>
        </w:tc>
        <w:tc>
          <w:tcPr>
            <w:tcW w:w="2318" w:type="dxa"/>
            <w:vMerge w:val="restart"/>
            <w:shd w:val="clear" w:color="auto" w:fill="auto"/>
            <w:vAlign w:val="center"/>
          </w:tcPr>
          <w:p w:rsidR="00CE55C0" w:rsidRPr="001B5EC7" w:rsidRDefault="00CE55C0" w:rsidP="00BC4D37">
            <w:pPr>
              <w:jc w:val="distribute"/>
              <w:rPr>
                <w:rFonts w:hAnsi="標楷體"/>
                <w:sz w:val="20"/>
              </w:rPr>
            </w:pPr>
            <w:r w:rsidRPr="001B5EC7">
              <w:rPr>
                <w:rFonts w:hAnsi="標楷體"/>
                <w:sz w:val="20"/>
              </w:rPr>
              <w:t>實現數</w:t>
            </w:r>
          </w:p>
        </w:tc>
        <w:tc>
          <w:tcPr>
            <w:tcW w:w="3598" w:type="dxa"/>
            <w:gridSpan w:val="2"/>
            <w:shd w:val="clear" w:color="auto" w:fill="auto"/>
            <w:vAlign w:val="center"/>
          </w:tcPr>
          <w:p w:rsidR="00CE55C0" w:rsidRPr="001B5EC7" w:rsidRDefault="00CE55C0" w:rsidP="00BC4D37">
            <w:pPr>
              <w:jc w:val="distribute"/>
              <w:rPr>
                <w:rFonts w:hAnsi="標楷體"/>
                <w:sz w:val="20"/>
              </w:rPr>
            </w:pPr>
            <w:r w:rsidRPr="001B5EC7">
              <w:rPr>
                <w:rFonts w:hAnsi="標楷體"/>
                <w:sz w:val="20"/>
              </w:rPr>
              <w:t>應付保留數</w:t>
            </w:r>
          </w:p>
        </w:tc>
      </w:tr>
      <w:tr w:rsidR="00CE55C0" w:rsidRPr="001B5EC7" w:rsidTr="001B5EC7">
        <w:trPr>
          <w:trHeight w:val="510"/>
          <w:tblHeader/>
        </w:trPr>
        <w:tc>
          <w:tcPr>
            <w:tcW w:w="636" w:type="dxa"/>
            <w:vMerge/>
            <w:shd w:val="clear" w:color="auto" w:fill="auto"/>
            <w:vAlign w:val="center"/>
          </w:tcPr>
          <w:p w:rsidR="00CE55C0" w:rsidRPr="001B5EC7" w:rsidRDefault="00CE55C0" w:rsidP="00BC4D37">
            <w:pPr>
              <w:pStyle w:val="a8"/>
              <w:ind w:leftChars="0" w:left="0" w:rightChars="0" w:right="0"/>
              <w:rPr>
                <w:rFonts w:ascii="標楷體" w:hAnsi="標楷體"/>
              </w:rPr>
            </w:pPr>
          </w:p>
        </w:tc>
        <w:tc>
          <w:tcPr>
            <w:tcW w:w="2752" w:type="dxa"/>
            <w:vMerge/>
            <w:shd w:val="clear" w:color="auto" w:fill="auto"/>
            <w:vAlign w:val="center"/>
          </w:tcPr>
          <w:p w:rsidR="00CE55C0" w:rsidRPr="001B5EC7" w:rsidRDefault="00CE55C0" w:rsidP="00BC4D37">
            <w:pPr>
              <w:jc w:val="distribute"/>
              <w:rPr>
                <w:rFonts w:hAnsi="標楷體"/>
                <w:sz w:val="20"/>
              </w:rPr>
            </w:pPr>
          </w:p>
        </w:tc>
        <w:tc>
          <w:tcPr>
            <w:tcW w:w="2261" w:type="dxa"/>
            <w:vMerge/>
            <w:shd w:val="clear" w:color="auto" w:fill="auto"/>
            <w:vAlign w:val="center"/>
          </w:tcPr>
          <w:p w:rsidR="00CE55C0" w:rsidRPr="001B5EC7" w:rsidRDefault="00CE55C0" w:rsidP="00BC4D37">
            <w:pPr>
              <w:jc w:val="distribute"/>
              <w:rPr>
                <w:rFonts w:hAnsi="標楷體"/>
                <w:sz w:val="20"/>
              </w:rPr>
            </w:pPr>
          </w:p>
        </w:tc>
        <w:tc>
          <w:tcPr>
            <w:tcW w:w="2318" w:type="dxa"/>
            <w:vMerge/>
            <w:shd w:val="clear" w:color="auto" w:fill="auto"/>
            <w:vAlign w:val="center"/>
          </w:tcPr>
          <w:p w:rsidR="00CE55C0" w:rsidRPr="001B5EC7" w:rsidRDefault="00CE55C0" w:rsidP="00BC4D37">
            <w:pPr>
              <w:jc w:val="distribute"/>
              <w:rPr>
                <w:rFonts w:hAnsi="標楷體"/>
                <w:sz w:val="20"/>
              </w:rPr>
            </w:pPr>
          </w:p>
        </w:tc>
        <w:tc>
          <w:tcPr>
            <w:tcW w:w="2318" w:type="dxa"/>
            <w:vMerge/>
            <w:shd w:val="clear" w:color="auto" w:fill="auto"/>
            <w:vAlign w:val="center"/>
          </w:tcPr>
          <w:p w:rsidR="00CE55C0" w:rsidRPr="001B5EC7" w:rsidRDefault="00CE55C0" w:rsidP="00BC4D37">
            <w:pPr>
              <w:jc w:val="distribute"/>
              <w:rPr>
                <w:rFonts w:hAnsi="標楷體"/>
                <w:sz w:val="20"/>
              </w:rPr>
            </w:pPr>
          </w:p>
        </w:tc>
        <w:tc>
          <w:tcPr>
            <w:tcW w:w="2318" w:type="dxa"/>
            <w:vMerge/>
            <w:shd w:val="clear" w:color="auto" w:fill="auto"/>
            <w:vAlign w:val="center"/>
          </w:tcPr>
          <w:p w:rsidR="00CE55C0" w:rsidRPr="001B5EC7" w:rsidRDefault="00CE55C0" w:rsidP="00BC4D37">
            <w:pPr>
              <w:jc w:val="distribute"/>
              <w:rPr>
                <w:rFonts w:hAnsi="標楷體"/>
                <w:sz w:val="20"/>
              </w:rPr>
            </w:pPr>
          </w:p>
        </w:tc>
        <w:tc>
          <w:tcPr>
            <w:tcW w:w="2318" w:type="dxa"/>
            <w:vMerge/>
            <w:shd w:val="clear" w:color="auto" w:fill="auto"/>
            <w:vAlign w:val="center"/>
          </w:tcPr>
          <w:p w:rsidR="00CE55C0" w:rsidRPr="001B5EC7" w:rsidRDefault="00CE55C0" w:rsidP="00BC4D37">
            <w:pPr>
              <w:jc w:val="distribute"/>
              <w:rPr>
                <w:rFonts w:hAnsi="標楷體"/>
                <w:sz w:val="20"/>
              </w:rPr>
            </w:pPr>
          </w:p>
        </w:tc>
        <w:tc>
          <w:tcPr>
            <w:tcW w:w="2318" w:type="dxa"/>
            <w:vMerge/>
            <w:shd w:val="clear" w:color="auto" w:fill="auto"/>
            <w:vAlign w:val="center"/>
          </w:tcPr>
          <w:p w:rsidR="00CE55C0" w:rsidRPr="001B5EC7" w:rsidRDefault="00CE55C0" w:rsidP="00BC4D37">
            <w:pPr>
              <w:jc w:val="distribute"/>
              <w:rPr>
                <w:rFonts w:hAnsi="標楷體"/>
                <w:sz w:val="20"/>
              </w:rPr>
            </w:pPr>
          </w:p>
        </w:tc>
        <w:tc>
          <w:tcPr>
            <w:tcW w:w="2172" w:type="dxa"/>
            <w:shd w:val="clear" w:color="auto" w:fill="auto"/>
            <w:vAlign w:val="center"/>
          </w:tcPr>
          <w:p w:rsidR="00CE55C0" w:rsidRPr="001B5EC7" w:rsidRDefault="00CE55C0" w:rsidP="00BC4D37">
            <w:pPr>
              <w:jc w:val="distribute"/>
              <w:rPr>
                <w:rFonts w:hAnsi="標楷體"/>
                <w:sz w:val="20"/>
              </w:rPr>
            </w:pPr>
            <w:r w:rsidRPr="001B5EC7">
              <w:rPr>
                <w:rFonts w:hAnsi="標楷體"/>
                <w:sz w:val="20"/>
              </w:rPr>
              <w:t>金額</w:t>
            </w:r>
          </w:p>
        </w:tc>
        <w:tc>
          <w:tcPr>
            <w:tcW w:w="1426" w:type="dxa"/>
            <w:shd w:val="clear" w:color="auto" w:fill="auto"/>
            <w:vAlign w:val="center"/>
          </w:tcPr>
          <w:p w:rsidR="00CE55C0" w:rsidRPr="001B5EC7" w:rsidRDefault="00CE55C0" w:rsidP="00BC4D37">
            <w:pPr>
              <w:jc w:val="center"/>
              <w:rPr>
                <w:rFonts w:hAnsi="標楷體"/>
                <w:sz w:val="20"/>
              </w:rPr>
            </w:pPr>
            <w:r w:rsidRPr="001B5EC7">
              <w:rPr>
                <w:rFonts w:hAnsi="標楷體"/>
                <w:sz w:val="20"/>
              </w:rPr>
              <w:t>％</w:t>
            </w:r>
          </w:p>
        </w:tc>
      </w:tr>
      <w:tr w:rsidR="00CE55C0" w:rsidRPr="001B5EC7" w:rsidTr="001B5EC7">
        <w:tblPrEx>
          <w:tblBorders>
            <w:insideH w:val="none" w:sz="0" w:space="0" w:color="auto"/>
          </w:tblBorders>
        </w:tblPrEx>
        <w:trPr>
          <w:trHeight w:val="567"/>
        </w:trPr>
        <w:tc>
          <w:tcPr>
            <w:tcW w:w="636" w:type="dxa"/>
            <w:shd w:val="clear" w:color="auto" w:fill="auto"/>
            <w:vAlign w:val="center"/>
          </w:tcPr>
          <w:p w:rsidR="00CE55C0" w:rsidRPr="001B5EC7" w:rsidRDefault="00CE55C0" w:rsidP="00BC4D37">
            <w:pPr>
              <w:jc w:val="center"/>
              <w:rPr>
                <w:rFonts w:ascii="新細明體" w:hAnsi="新細明體"/>
                <w:sz w:val="20"/>
              </w:rPr>
            </w:pPr>
          </w:p>
        </w:tc>
        <w:tc>
          <w:tcPr>
            <w:tcW w:w="2752" w:type="dxa"/>
            <w:shd w:val="clear" w:color="auto" w:fill="auto"/>
            <w:vAlign w:val="center"/>
          </w:tcPr>
          <w:p w:rsidR="00CE55C0" w:rsidRPr="001B5EC7" w:rsidRDefault="00CE55C0" w:rsidP="00BC4D37">
            <w:pPr>
              <w:jc w:val="distribute"/>
              <w:rPr>
                <w:rFonts w:hAnsi="標楷體"/>
                <w:b/>
                <w:sz w:val="20"/>
              </w:rPr>
            </w:pPr>
            <w:r w:rsidRPr="001B5EC7">
              <w:rPr>
                <w:rFonts w:hAnsi="標楷體" w:hint="eastAsia"/>
                <w:b/>
                <w:noProof/>
                <w:sz w:val="20"/>
              </w:rPr>
              <w:t>環境保護局主管</w:t>
            </w:r>
          </w:p>
        </w:tc>
        <w:tc>
          <w:tcPr>
            <w:tcW w:w="2261"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85,119,535</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1,591,917</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82,495,537</w:t>
            </w:r>
          </w:p>
        </w:tc>
        <w:tc>
          <w:tcPr>
            <w:tcW w:w="2172"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1,032,081</w:t>
            </w:r>
          </w:p>
        </w:tc>
        <w:tc>
          <w:tcPr>
            <w:tcW w:w="1426"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1.21</w:t>
            </w:r>
          </w:p>
        </w:tc>
      </w:tr>
      <w:tr w:rsidR="00CE55C0" w:rsidRPr="001B5EC7" w:rsidTr="001B5EC7">
        <w:tblPrEx>
          <w:tblBorders>
            <w:insideH w:val="none" w:sz="0" w:space="0" w:color="auto"/>
          </w:tblBorders>
        </w:tblPrEx>
        <w:trPr>
          <w:trHeight w:val="567"/>
        </w:trPr>
        <w:tc>
          <w:tcPr>
            <w:tcW w:w="636" w:type="dxa"/>
            <w:shd w:val="clear" w:color="auto" w:fill="auto"/>
            <w:vAlign w:val="center"/>
          </w:tcPr>
          <w:p w:rsidR="00CE55C0" w:rsidRPr="001B5EC7" w:rsidRDefault="00CE55C0" w:rsidP="00BC4D37">
            <w:pPr>
              <w:jc w:val="center"/>
              <w:rPr>
                <w:rFonts w:ascii="新細明體" w:hAnsi="新細明體"/>
                <w:sz w:val="20"/>
              </w:rPr>
            </w:pPr>
          </w:p>
        </w:tc>
        <w:tc>
          <w:tcPr>
            <w:tcW w:w="2752" w:type="dxa"/>
            <w:shd w:val="clear" w:color="auto" w:fill="auto"/>
            <w:vAlign w:val="center"/>
          </w:tcPr>
          <w:p w:rsidR="00CE55C0" w:rsidRPr="001B5EC7" w:rsidRDefault="00CE55C0" w:rsidP="00BC4D37">
            <w:pPr>
              <w:ind w:leftChars="100" w:left="160"/>
              <w:jc w:val="distribute"/>
              <w:rPr>
                <w:rFonts w:hAnsi="標楷體"/>
                <w:b/>
                <w:sz w:val="20"/>
              </w:rPr>
            </w:pPr>
            <w:r w:rsidRPr="001B5EC7">
              <w:rPr>
                <w:rFonts w:hAnsi="標楷體" w:hint="eastAsia"/>
                <w:b/>
                <w:noProof/>
                <w:sz w:val="20"/>
              </w:rPr>
              <w:t>環境保護局</w:t>
            </w:r>
          </w:p>
        </w:tc>
        <w:tc>
          <w:tcPr>
            <w:tcW w:w="2261"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85,119,535</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hint="eastAsia"/>
                <w:b/>
                <w:noProof/>
                <w:sz w:val="20"/>
              </w:rPr>
              <w:t>－</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1,591,917</w:t>
            </w:r>
          </w:p>
        </w:tc>
        <w:tc>
          <w:tcPr>
            <w:tcW w:w="2318"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82,495,537</w:t>
            </w:r>
          </w:p>
        </w:tc>
        <w:tc>
          <w:tcPr>
            <w:tcW w:w="2172"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1,032,081</w:t>
            </w:r>
          </w:p>
        </w:tc>
        <w:tc>
          <w:tcPr>
            <w:tcW w:w="1426" w:type="dxa"/>
            <w:shd w:val="clear" w:color="auto" w:fill="auto"/>
            <w:vAlign w:val="center"/>
          </w:tcPr>
          <w:p w:rsidR="00CE55C0" w:rsidRPr="001B5EC7" w:rsidRDefault="00CE55C0" w:rsidP="001B5EC7">
            <w:pPr>
              <w:ind w:rightChars="-30" w:right="-48"/>
              <w:rPr>
                <w:rFonts w:ascii="新細明體" w:hAnsi="新細明體"/>
                <w:b/>
                <w:sz w:val="20"/>
              </w:rPr>
            </w:pPr>
            <w:r w:rsidRPr="001B5EC7">
              <w:rPr>
                <w:rFonts w:ascii="新細明體" w:hAnsi="新細明體"/>
                <w:b/>
                <w:noProof/>
                <w:sz w:val="20"/>
              </w:rPr>
              <w:t>1.21</w:t>
            </w:r>
          </w:p>
        </w:tc>
      </w:tr>
      <w:tr w:rsidR="00CE55C0" w:rsidRPr="001B5EC7" w:rsidTr="001B5EC7">
        <w:tblPrEx>
          <w:tblBorders>
            <w:insideH w:val="none" w:sz="0" w:space="0" w:color="auto"/>
          </w:tblBorders>
        </w:tblPrEx>
        <w:trPr>
          <w:trHeight w:val="567"/>
        </w:trPr>
        <w:tc>
          <w:tcPr>
            <w:tcW w:w="636" w:type="dxa"/>
            <w:tcBorders>
              <w:bottom w:val="single" w:sz="4" w:space="0" w:color="auto"/>
            </w:tcBorders>
            <w:shd w:val="clear" w:color="auto" w:fill="auto"/>
            <w:vAlign w:val="center"/>
          </w:tcPr>
          <w:p w:rsidR="00CE55C0" w:rsidRPr="001B5EC7" w:rsidRDefault="00CE55C0" w:rsidP="00BC4D37">
            <w:pPr>
              <w:jc w:val="center"/>
              <w:rPr>
                <w:rFonts w:ascii="新細明體" w:hAnsi="新細明體"/>
                <w:sz w:val="20"/>
              </w:rPr>
            </w:pPr>
            <w:r w:rsidRPr="001B5EC7">
              <w:rPr>
                <w:rFonts w:ascii="新細明體" w:hAnsi="新細明體"/>
                <w:noProof/>
                <w:sz w:val="20"/>
              </w:rPr>
              <w:t>111</w:t>
            </w:r>
          </w:p>
        </w:tc>
        <w:tc>
          <w:tcPr>
            <w:tcW w:w="2752" w:type="dxa"/>
            <w:tcBorders>
              <w:bottom w:val="single" w:sz="4" w:space="0" w:color="auto"/>
            </w:tcBorders>
            <w:shd w:val="clear" w:color="auto" w:fill="auto"/>
            <w:vAlign w:val="center"/>
          </w:tcPr>
          <w:p w:rsidR="00CE55C0" w:rsidRPr="001B5EC7" w:rsidRDefault="00CE55C0" w:rsidP="00BC4D37">
            <w:pPr>
              <w:ind w:leftChars="200" w:left="320"/>
              <w:jc w:val="distribute"/>
              <w:rPr>
                <w:rFonts w:hAnsi="標楷體"/>
                <w:sz w:val="20"/>
              </w:rPr>
            </w:pPr>
            <w:r w:rsidRPr="001B5EC7">
              <w:rPr>
                <w:rFonts w:hAnsi="標楷體" w:hint="eastAsia"/>
                <w:noProof/>
                <w:sz w:val="20"/>
              </w:rPr>
              <w:t>環保業務</w:t>
            </w:r>
          </w:p>
        </w:tc>
        <w:tc>
          <w:tcPr>
            <w:tcW w:w="2261"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noProof/>
                <w:sz w:val="20"/>
              </w:rPr>
              <w:t>85,119,535</w:t>
            </w:r>
          </w:p>
        </w:tc>
        <w:tc>
          <w:tcPr>
            <w:tcW w:w="2318"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hint="eastAsia"/>
                <w:noProof/>
                <w:sz w:val="20"/>
              </w:rPr>
              <w:t>－</w:t>
            </w:r>
          </w:p>
        </w:tc>
        <w:tc>
          <w:tcPr>
            <w:tcW w:w="2318"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hint="eastAsia"/>
                <w:noProof/>
                <w:sz w:val="20"/>
              </w:rPr>
              <w:t>－</w:t>
            </w:r>
          </w:p>
        </w:tc>
        <w:tc>
          <w:tcPr>
            <w:tcW w:w="2318"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hint="eastAsia"/>
                <w:noProof/>
                <w:sz w:val="20"/>
              </w:rPr>
              <w:t>－</w:t>
            </w:r>
          </w:p>
        </w:tc>
        <w:tc>
          <w:tcPr>
            <w:tcW w:w="2318"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noProof/>
                <w:sz w:val="20"/>
              </w:rPr>
              <w:t>1,591,917</w:t>
            </w:r>
          </w:p>
        </w:tc>
        <w:tc>
          <w:tcPr>
            <w:tcW w:w="2318"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noProof/>
                <w:sz w:val="20"/>
              </w:rPr>
              <w:t>82,495,537</w:t>
            </w:r>
          </w:p>
        </w:tc>
        <w:tc>
          <w:tcPr>
            <w:tcW w:w="2172"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noProof/>
                <w:sz w:val="20"/>
              </w:rPr>
              <w:t>1,032,081</w:t>
            </w:r>
          </w:p>
        </w:tc>
        <w:tc>
          <w:tcPr>
            <w:tcW w:w="1426" w:type="dxa"/>
            <w:tcBorders>
              <w:bottom w:val="single" w:sz="4" w:space="0" w:color="auto"/>
            </w:tcBorders>
            <w:shd w:val="clear" w:color="auto" w:fill="auto"/>
            <w:vAlign w:val="center"/>
          </w:tcPr>
          <w:p w:rsidR="00CE55C0" w:rsidRPr="001B5EC7" w:rsidRDefault="00CE55C0" w:rsidP="001B5EC7">
            <w:pPr>
              <w:ind w:rightChars="-30" w:right="-48"/>
              <w:rPr>
                <w:rFonts w:ascii="新細明體" w:hAnsi="新細明體"/>
                <w:sz w:val="20"/>
              </w:rPr>
            </w:pPr>
            <w:r w:rsidRPr="001B5EC7">
              <w:rPr>
                <w:rFonts w:ascii="新細明體" w:hAnsi="新細明體"/>
                <w:noProof/>
                <w:sz w:val="20"/>
              </w:rPr>
              <w:t>1.21</w:t>
            </w:r>
          </w:p>
        </w:tc>
      </w:tr>
    </w:tbl>
    <w:p w:rsidR="00CE55C0" w:rsidRDefault="00CE55C0" w:rsidP="00CE55C0">
      <w:pPr>
        <w:ind w:rightChars="107" w:right="171"/>
      </w:pPr>
    </w:p>
    <w:p w:rsidR="00CE55C0" w:rsidRDefault="00CE55C0" w:rsidP="00CE55C0">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rsidR="00CE55C0" w:rsidRDefault="00CE55C0" w:rsidP="00CE55C0">
      <w:pPr>
        <w:ind w:leftChars="225" w:left="360"/>
        <w:jc w:val="both"/>
        <w:rPr>
          <w:sz w:val="28"/>
        </w:rPr>
      </w:pPr>
      <w:r>
        <w:rPr>
          <w:rFonts w:hint="eastAsia"/>
          <w:b/>
          <w:bCs/>
          <w:sz w:val="28"/>
        </w:rPr>
        <w:t xml:space="preserve"> (一) 歲入部分</w:t>
      </w:r>
    </w:p>
    <w:p w:rsidR="00CE55C0" w:rsidRPr="00DA5159" w:rsidRDefault="00CE55C0" w:rsidP="00CE55C0">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rsidR="00CE55C0" w:rsidRDefault="00CE55C0" w:rsidP="00CE55C0">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CE55C0" w:rsidRPr="001B5EC7" w:rsidTr="001B5EC7">
        <w:trPr>
          <w:cantSplit/>
          <w:trHeight w:val="510"/>
          <w:tblHeader/>
        </w:trPr>
        <w:tc>
          <w:tcPr>
            <w:tcW w:w="2957" w:type="dxa"/>
            <w:vMerge w:val="restart"/>
            <w:tcBorders>
              <w:left w:val="nil"/>
              <w:bottom w:val="single" w:sz="4" w:space="0" w:color="auto"/>
            </w:tcBorders>
            <w:shd w:val="clear" w:color="auto" w:fill="auto"/>
            <w:vAlign w:val="center"/>
          </w:tcPr>
          <w:p w:rsidR="00CE55C0" w:rsidRPr="001B5EC7" w:rsidRDefault="00CE55C0" w:rsidP="00BC4D37">
            <w:pPr>
              <w:pStyle w:val="a8"/>
              <w:ind w:leftChars="0" w:left="0" w:rightChars="0" w:right="0"/>
            </w:pPr>
            <w:r w:rsidRPr="001B5EC7">
              <w:rPr>
                <w:rFonts w:hint="eastAsia"/>
              </w:rPr>
              <w:t>科目</w:t>
            </w:r>
          </w:p>
        </w:tc>
        <w:tc>
          <w:tcPr>
            <w:tcW w:w="2253" w:type="dxa"/>
            <w:vMerge w:val="restart"/>
            <w:tcBorders>
              <w:bottom w:val="single" w:sz="4" w:space="0" w:color="auto"/>
            </w:tcBorders>
            <w:shd w:val="clear" w:color="auto" w:fill="auto"/>
            <w:vAlign w:val="center"/>
          </w:tcPr>
          <w:p w:rsidR="00CE55C0" w:rsidRPr="001B5EC7" w:rsidRDefault="00CE55C0" w:rsidP="00BC4D37">
            <w:pPr>
              <w:pStyle w:val="a8"/>
              <w:ind w:leftChars="0" w:left="0" w:rightChars="0" w:right="0"/>
            </w:pPr>
            <w:r w:rsidRPr="001B5EC7">
              <w:rPr>
                <w:rFonts w:hint="eastAsia"/>
              </w:rPr>
              <w:t>預算數</w:t>
            </w:r>
          </w:p>
        </w:tc>
        <w:tc>
          <w:tcPr>
            <w:tcW w:w="4506" w:type="dxa"/>
            <w:gridSpan w:val="2"/>
            <w:tcBorders>
              <w:bottom w:val="single" w:sz="4" w:space="0" w:color="auto"/>
            </w:tcBorders>
            <w:shd w:val="clear" w:color="auto" w:fill="auto"/>
            <w:vAlign w:val="center"/>
          </w:tcPr>
          <w:p w:rsidR="00CE55C0" w:rsidRPr="001B5EC7" w:rsidRDefault="00CE55C0" w:rsidP="00BC4D37">
            <w:pPr>
              <w:pStyle w:val="a8"/>
              <w:ind w:leftChars="0" w:left="0" w:rightChars="0" w:right="0"/>
            </w:pPr>
            <w:r w:rsidRPr="001B5EC7">
              <w:rPr>
                <w:rFonts w:hint="eastAsia"/>
              </w:rPr>
              <w:t>應收保留數</w:t>
            </w:r>
          </w:p>
        </w:tc>
        <w:tc>
          <w:tcPr>
            <w:tcW w:w="11121" w:type="dxa"/>
            <w:vMerge w:val="restart"/>
            <w:tcBorders>
              <w:bottom w:val="single" w:sz="4" w:space="0" w:color="auto"/>
              <w:right w:val="nil"/>
            </w:tcBorders>
            <w:shd w:val="clear" w:color="auto" w:fill="auto"/>
            <w:vAlign w:val="center"/>
          </w:tcPr>
          <w:p w:rsidR="00CE55C0" w:rsidRPr="001B5EC7" w:rsidRDefault="00CE55C0" w:rsidP="00BC4D37">
            <w:pPr>
              <w:pStyle w:val="a8"/>
              <w:ind w:leftChars="0" w:left="0" w:rightChars="0" w:right="0"/>
            </w:pPr>
            <w:r w:rsidRPr="001B5EC7">
              <w:rPr>
                <w:rFonts w:hint="eastAsia"/>
              </w:rPr>
              <w:t>原因分析</w:t>
            </w:r>
          </w:p>
        </w:tc>
      </w:tr>
      <w:tr w:rsidR="00CE55C0" w:rsidRPr="001B5EC7" w:rsidTr="001B5EC7">
        <w:trPr>
          <w:cantSplit/>
          <w:trHeight w:val="510"/>
          <w:tblHeader/>
        </w:trPr>
        <w:tc>
          <w:tcPr>
            <w:tcW w:w="2957" w:type="dxa"/>
            <w:vMerge/>
            <w:tcBorders>
              <w:left w:val="nil"/>
              <w:bottom w:val="single" w:sz="4" w:space="0" w:color="auto"/>
            </w:tcBorders>
            <w:shd w:val="clear" w:color="auto" w:fill="auto"/>
          </w:tcPr>
          <w:p w:rsidR="00CE55C0" w:rsidRPr="001B5EC7" w:rsidRDefault="00CE55C0" w:rsidP="00BC4D37">
            <w:pPr>
              <w:pStyle w:val="a8"/>
              <w:ind w:leftChars="0" w:left="0" w:rightChars="0" w:right="0"/>
            </w:pPr>
          </w:p>
        </w:tc>
        <w:tc>
          <w:tcPr>
            <w:tcW w:w="2253" w:type="dxa"/>
            <w:vMerge/>
            <w:tcBorders>
              <w:bottom w:val="single" w:sz="4" w:space="0" w:color="auto"/>
            </w:tcBorders>
            <w:shd w:val="clear" w:color="auto" w:fill="auto"/>
          </w:tcPr>
          <w:p w:rsidR="00CE55C0" w:rsidRPr="001B5EC7" w:rsidRDefault="00CE55C0" w:rsidP="00BC4D37">
            <w:pPr>
              <w:pStyle w:val="a8"/>
              <w:ind w:leftChars="0" w:left="0" w:rightChars="0" w:right="0"/>
            </w:pPr>
          </w:p>
        </w:tc>
        <w:tc>
          <w:tcPr>
            <w:tcW w:w="2535" w:type="dxa"/>
            <w:tcBorders>
              <w:bottom w:val="single" w:sz="4" w:space="0" w:color="auto"/>
            </w:tcBorders>
            <w:shd w:val="clear" w:color="auto" w:fill="auto"/>
            <w:vAlign w:val="center"/>
          </w:tcPr>
          <w:p w:rsidR="00CE55C0" w:rsidRPr="001B5EC7" w:rsidRDefault="00CE55C0" w:rsidP="00BC4D37">
            <w:pPr>
              <w:pStyle w:val="a8"/>
              <w:ind w:leftChars="0" w:left="0" w:rightChars="0" w:right="0"/>
            </w:pPr>
            <w:r w:rsidRPr="001B5EC7">
              <w:rPr>
                <w:rFonts w:hint="eastAsia"/>
              </w:rPr>
              <w:t>金額</w:t>
            </w:r>
          </w:p>
        </w:tc>
        <w:tc>
          <w:tcPr>
            <w:tcW w:w="1971" w:type="dxa"/>
            <w:tcBorders>
              <w:bottom w:val="single" w:sz="4" w:space="0" w:color="auto"/>
            </w:tcBorders>
            <w:shd w:val="clear" w:color="auto" w:fill="auto"/>
            <w:vAlign w:val="center"/>
          </w:tcPr>
          <w:p w:rsidR="00CE55C0" w:rsidRPr="001B5EC7" w:rsidRDefault="00CE55C0" w:rsidP="00BC4D37">
            <w:pPr>
              <w:pStyle w:val="a8"/>
              <w:ind w:leftChars="0" w:left="0" w:rightChars="0" w:right="0"/>
            </w:pPr>
            <w:r w:rsidRPr="001B5EC7">
              <w:rPr>
                <w:rFonts w:hint="eastAsia"/>
              </w:rPr>
              <w:t>％</w:t>
            </w:r>
          </w:p>
        </w:tc>
        <w:tc>
          <w:tcPr>
            <w:tcW w:w="11121" w:type="dxa"/>
            <w:vMerge/>
            <w:tcBorders>
              <w:bottom w:val="single" w:sz="4" w:space="0" w:color="auto"/>
              <w:right w:val="nil"/>
            </w:tcBorders>
            <w:shd w:val="clear" w:color="auto" w:fill="auto"/>
          </w:tcPr>
          <w:p w:rsidR="00CE55C0" w:rsidRPr="001B5EC7" w:rsidRDefault="00CE55C0" w:rsidP="00BC4D37">
            <w:pPr>
              <w:pStyle w:val="a8"/>
              <w:ind w:leftChars="0" w:left="0" w:rightChars="0" w:right="0"/>
            </w:pPr>
          </w:p>
        </w:tc>
      </w:tr>
      <w:tr w:rsidR="00CE55C0" w:rsidRPr="001B5EC7" w:rsidTr="001B5EC7">
        <w:tblPrEx>
          <w:tblBorders>
            <w:left w:val="none" w:sz="0" w:space="0" w:color="auto"/>
            <w:right w:val="none" w:sz="0" w:space="0" w:color="auto"/>
            <w:insideH w:val="none" w:sz="0" w:space="0" w:color="auto"/>
          </w:tblBorders>
        </w:tblPrEx>
        <w:trPr>
          <w:cantSplit/>
          <w:trHeight w:val="567"/>
        </w:trPr>
        <w:tc>
          <w:tcPr>
            <w:tcW w:w="2957" w:type="dxa"/>
            <w:shd w:val="clear" w:color="auto" w:fill="auto"/>
            <w:vAlign w:val="center"/>
          </w:tcPr>
          <w:p w:rsidR="00CE55C0" w:rsidRPr="001B5EC7" w:rsidRDefault="00CE55C0" w:rsidP="00BC4D37">
            <w:pPr>
              <w:pStyle w:val="21"/>
              <w:ind w:leftChars="0" w:left="0" w:rightChars="0" w:right="0"/>
              <w:jc w:val="distribute"/>
              <w:rPr>
                <w:rFonts w:ascii="標楷體" w:hAnsi="標楷體"/>
                <w:b/>
                <w:spacing w:val="0"/>
                <w:sz w:val="20"/>
                <w:szCs w:val="20"/>
              </w:rPr>
            </w:pPr>
            <w:r w:rsidRPr="001B5EC7">
              <w:rPr>
                <w:rFonts w:ascii="標楷體" w:hAnsi="標楷體" w:hint="eastAsia"/>
                <w:b/>
                <w:noProof/>
                <w:spacing w:val="0"/>
                <w:sz w:val="20"/>
              </w:rPr>
              <w:t>環境保護局</w:t>
            </w:r>
          </w:p>
        </w:tc>
        <w:tc>
          <w:tcPr>
            <w:tcW w:w="2253"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2535"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971"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1121" w:type="dxa"/>
            <w:shd w:val="clear" w:color="auto" w:fill="auto"/>
            <w:vAlign w:val="center"/>
          </w:tcPr>
          <w:p w:rsidR="00CE55C0" w:rsidRPr="001B5EC7" w:rsidRDefault="00CE55C0" w:rsidP="00BC4D37">
            <w:pPr>
              <w:pStyle w:val="4"/>
              <w:rPr>
                <w:rFonts w:hAnsi="標楷體"/>
                <w:b/>
                <w:w w:val="100"/>
                <w:sz w:val="20"/>
                <w:szCs w:val="20"/>
              </w:rPr>
            </w:pPr>
          </w:p>
        </w:tc>
      </w:tr>
      <w:tr w:rsidR="00CE55C0" w:rsidRPr="001B5EC7" w:rsidTr="001B5EC7">
        <w:tblPrEx>
          <w:tblBorders>
            <w:left w:val="none" w:sz="0" w:space="0" w:color="auto"/>
            <w:right w:val="none" w:sz="0" w:space="0" w:color="auto"/>
            <w:insideH w:val="none" w:sz="0" w:space="0" w:color="auto"/>
          </w:tblBorders>
        </w:tblPrEx>
        <w:trPr>
          <w:cantSplit/>
          <w:trHeight w:val="567"/>
        </w:trPr>
        <w:tc>
          <w:tcPr>
            <w:tcW w:w="2957" w:type="dxa"/>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補助及協助收入</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137,115,000</w:t>
            </w:r>
          </w:p>
        </w:tc>
        <w:tc>
          <w:tcPr>
            <w:tcW w:w="2535"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6,244,011</w:t>
            </w:r>
          </w:p>
        </w:tc>
        <w:tc>
          <w:tcPr>
            <w:tcW w:w="1971"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4.55</w:t>
            </w:r>
          </w:p>
        </w:tc>
        <w:tc>
          <w:tcPr>
            <w:tcW w:w="11121" w:type="dxa"/>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主要係</w:t>
            </w:r>
            <w:r w:rsidR="00E2307F">
              <w:rPr>
                <w:rFonts w:hAnsi="標楷體" w:hint="eastAsia"/>
                <w:noProof/>
                <w:w w:val="100"/>
                <w:sz w:val="20"/>
              </w:rPr>
              <w:t>中央政府補助</w:t>
            </w:r>
            <w:r w:rsidRPr="001B5EC7">
              <w:rPr>
                <w:rFonts w:hAnsi="標楷體" w:hint="eastAsia"/>
                <w:noProof/>
                <w:w w:val="100"/>
                <w:sz w:val="20"/>
              </w:rPr>
              <w:t>新竹左岸整體水環境改善計畫</w:t>
            </w:r>
            <w:r w:rsidR="00E2307F">
              <w:rPr>
                <w:rFonts w:hAnsi="標楷體" w:hint="eastAsia"/>
                <w:noProof/>
                <w:w w:val="100"/>
                <w:sz w:val="20"/>
              </w:rPr>
              <w:t>，</w:t>
            </w:r>
            <w:r w:rsidRPr="001B5EC7">
              <w:rPr>
                <w:rFonts w:hAnsi="標楷體" w:hint="eastAsia"/>
                <w:noProof/>
                <w:w w:val="100"/>
                <w:sz w:val="20"/>
              </w:rPr>
              <w:t>依實際進度核撥，補助款尚未撥入。</w:t>
            </w:r>
          </w:p>
        </w:tc>
      </w:tr>
      <w:tr w:rsidR="00CE55C0" w:rsidRPr="001B5EC7" w:rsidTr="001B5EC7">
        <w:tblPrEx>
          <w:tblBorders>
            <w:left w:val="none" w:sz="0" w:space="0" w:color="auto"/>
            <w:right w:val="none" w:sz="0" w:space="0" w:color="auto"/>
            <w:insideH w:val="none" w:sz="0" w:space="0" w:color="auto"/>
          </w:tblBorders>
        </w:tblPrEx>
        <w:trPr>
          <w:cantSplit/>
          <w:trHeight w:val="567"/>
        </w:trPr>
        <w:tc>
          <w:tcPr>
            <w:tcW w:w="2957" w:type="dxa"/>
            <w:tcBorders>
              <w:bottom w:val="single" w:sz="4" w:space="0" w:color="auto"/>
            </w:tcBorders>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其他收入</w:t>
            </w:r>
          </w:p>
        </w:tc>
        <w:tc>
          <w:tcPr>
            <w:tcW w:w="225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671,050,000</w:t>
            </w:r>
          </w:p>
        </w:tc>
        <w:tc>
          <w:tcPr>
            <w:tcW w:w="2535"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18,356,659</w:t>
            </w:r>
          </w:p>
        </w:tc>
        <w:tc>
          <w:tcPr>
            <w:tcW w:w="197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2.74</w:t>
            </w:r>
          </w:p>
        </w:tc>
        <w:tc>
          <w:tcPr>
            <w:tcW w:w="11121" w:type="dxa"/>
            <w:tcBorders>
              <w:bottom w:val="single" w:sz="4" w:space="0" w:color="auto"/>
            </w:tcBorders>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係廢棄物清理費尚待收繳。</w:t>
            </w:r>
          </w:p>
        </w:tc>
      </w:tr>
    </w:tbl>
    <w:p w:rsidR="00CE55C0" w:rsidRDefault="00CE55C0" w:rsidP="00CE55C0">
      <w:pPr>
        <w:pStyle w:val="ab"/>
      </w:pPr>
      <w:r>
        <w:rPr>
          <w:rFonts w:hint="eastAsia"/>
        </w:rPr>
        <w:t>註</w:t>
      </w:r>
      <w:r>
        <w:t>：</w:t>
      </w:r>
      <w:r>
        <w:rPr>
          <w:rFonts w:hint="eastAsia"/>
        </w:rPr>
        <w:t>本表所列項目係指應收保留數達20％且2百萬元以上，或5百萬元以上者</w:t>
      </w:r>
      <w:r>
        <w:t>。</w:t>
      </w:r>
    </w:p>
    <w:p w:rsidR="00CE55C0" w:rsidRPr="00C25CF3" w:rsidRDefault="00CE55C0" w:rsidP="001B5EC7">
      <w:pPr>
        <w:pStyle w:val="10"/>
        <w:spacing w:line="480" w:lineRule="exact"/>
      </w:pPr>
    </w:p>
    <w:p w:rsidR="00CE55C0" w:rsidRPr="00372ADA" w:rsidRDefault="00CE55C0" w:rsidP="00CE55C0">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rsidR="00CE55C0" w:rsidRPr="00C1563C" w:rsidRDefault="00CE55C0" w:rsidP="00CE55C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CE55C0" w:rsidRPr="001B5EC7" w:rsidTr="001B5EC7">
        <w:trPr>
          <w:trHeight w:val="454"/>
          <w:tblHeader/>
        </w:trPr>
        <w:tc>
          <w:tcPr>
            <w:tcW w:w="2112" w:type="dxa"/>
            <w:vMerge w:val="restart"/>
            <w:tcBorders>
              <w:top w:val="single" w:sz="4" w:space="0" w:color="auto"/>
            </w:tcBorders>
            <w:shd w:val="clear" w:color="auto" w:fill="auto"/>
            <w:vAlign w:val="center"/>
          </w:tcPr>
          <w:p w:rsidR="00CE55C0" w:rsidRPr="001B5EC7" w:rsidRDefault="00CE55C0" w:rsidP="00BC4D37">
            <w:pPr>
              <w:pStyle w:val="1-31"/>
              <w:ind w:right="16" w:firstLineChars="0" w:firstLine="0"/>
              <w:rPr>
                <w:rFonts w:ascii="標楷體" w:hAnsi="標楷體"/>
                <w:sz w:val="20"/>
                <w:szCs w:val="20"/>
              </w:rPr>
            </w:pPr>
            <w:r w:rsidRPr="001B5EC7">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CE55C0" w:rsidRPr="001B5EC7" w:rsidRDefault="00CE55C0" w:rsidP="00BC4D37">
            <w:pPr>
              <w:pStyle w:val="3"/>
              <w:jc w:val="distribute"/>
              <w:rPr>
                <w:rFonts w:ascii="標楷體" w:eastAsia="標楷體" w:hAnsi="標楷體"/>
                <w:w w:val="100"/>
                <w:sz w:val="20"/>
              </w:rPr>
            </w:pPr>
            <w:r w:rsidRPr="001B5EC7">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CE55C0" w:rsidRPr="001B5EC7" w:rsidRDefault="00CE55C0" w:rsidP="00BC4D37">
            <w:pPr>
              <w:pStyle w:val="3"/>
              <w:jc w:val="distribute"/>
              <w:rPr>
                <w:rFonts w:ascii="標楷體" w:eastAsia="標楷體" w:hAnsi="標楷體"/>
                <w:w w:val="100"/>
                <w:sz w:val="20"/>
              </w:rPr>
            </w:pPr>
            <w:r w:rsidRPr="001B5EC7">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CE55C0" w:rsidRPr="001B5EC7" w:rsidRDefault="00CE55C0" w:rsidP="00BC4D37">
            <w:pPr>
              <w:pStyle w:val="3"/>
              <w:jc w:val="distribute"/>
              <w:rPr>
                <w:rFonts w:ascii="標楷體" w:eastAsia="標楷體" w:hAnsi="標楷體"/>
                <w:w w:val="100"/>
                <w:sz w:val="20"/>
              </w:rPr>
            </w:pPr>
            <w:r w:rsidRPr="001B5EC7">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CE55C0" w:rsidRPr="001B5EC7" w:rsidRDefault="00CE55C0" w:rsidP="00BC4D37">
            <w:pPr>
              <w:pStyle w:val="4"/>
              <w:jc w:val="distribute"/>
              <w:rPr>
                <w:rFonts w:hAnsi="標楷體"/>
                <w:w w:val="100"/>
                <w:sz w:val="20"/>
                <w:szCs w:val="20"/>
              </w:rPr>
            </w:pPr>
            <w:r w:rsidRPr="001B5EC7">
              <w:rPr>
                <w:rFonts w:hAnsi="標楷體" w:hint="eastAsia"/>
                <w:w w:val="100"/>
                <w:sz w:val="20"/>
                <w:szCs w:val="20"/>
              </w:rPr>
              <w:t>原因分析</w:t>
            </w:r>
          </w:p>
        </w:tc>
      </w:tr>
      <w:tr w:rsidR="00CE55C0" w:rsidRPr="001B5EC7" w:rsidTr="001B5EC7">
        <w:trPr>
          <w:trHeight w:val="454"/>
          <w:tblHeader/>
        </w:trPr>
        <w:tc>
          <w:tcPr>
            <w:tcW w:w="2112" w:type="dxa"/>
            <w:vMerge/>
            <w:tcBorders>
              <w:bottom w:val="single" w:sz="4" w:space="0" w:color="auto"/>
            </w:tcBorders>
            <w:shd w:val="clear" w:color="auto" w:fill="auto"/>
            <w:vAlign w:val="center"/>
          </w:tcPr>
          <w:p w:rsidR="00CE55C0" w:rsidRPr="001B5EC7" w:rsidRDefault="00CE55C0" w:rsidP="00BC4D37">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CE55C0" w:rsidRPr="001B5EC7" w:rsidRDefault="00CE55C0" w:rsidP="00BC4D37">
            <w:pPr>
              <w:pStyle w:val="3"/>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CE55C0" w:rsidRPr="001B5EC7" w:rsidRDefault="00CE55C0" w:rsidP="00BC4D37">
            <w:pPr>
              <w:pStyle w:val="3"/>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CE55C0" w:rsidRPr="001B5EC7" w:rsidRDefault="00CE55C0" w:rsidP="00BC4D37">
            <w:pPr>
              <w:pStyle w:val="3"/>
              <w:jc w:val="distribute"/>
              <w:rPr>
                <w:rFonts w:ascii="標楷體" w:eastAsia="標楷體" w:hAnsi="標楷體"/>
                <w:w w:val="100"/>
                <w:sz w:val="20"/>
              </w:rPr>
            </w:pPr>
            <w:r w:rsidRPr="001B5EC7">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CE55C0" w:rsidRPr="001B5EC7" w:rsidRDefault="00CE55C0" w:rsidP="00BC4D37">
            <w:pPr>
              <w:pStyle w:val="3"/>
              <w:jc w:val="distribute"/>
              <w:rPr>
                <w:rFonts w:ascii="標楷體" w:eastAsia="標楷體" w:hAnsi="標楷體"/>
                <w:w w:val="100"/>
                <w:sz w:val="20"/>
              </w:rPr>
            </w:pPr>
            <w:r w:rsidRPr="001B5EC7">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CE55C0" w:rsidRPr="001B5EC7" w:rsidRDefault="00CE55C0" w:rsidP="00BC4D37">
            <w:pPr>
              <w:pStyle w:val="4"/>
              <w:rPr>
                <w:rFonts w:hAnsi="標楷體"/>
                <w:w w:val="100"/>
                <w:sz w:val="20"/>
                <w:szCs w:val="20"/>
              </w:rPr>
            </w:pPr>
          </w:p>
        </w:tc>
      </w:tr>
      <w:tr w:rsidR="00CE55C0" w:rsidRPr="001B5EC7" w:rsidTr="001B5EC7">
        <w:trPr>
          <w:trHeight w:val="510"/>
        </w:trPr>
        <w:tc>
          <w:tcPr>
            <w:tcW w:w="2112" w:type="dxa"/>
            <w:shd w:val="clear" w:color="auto" w:fill="auto"/>
            <w:vAlign w:val="center"/>
          </w:tcPr>
          <w:p w:rsidR="00CE55C0" w:rsidRPr="001B5EC7" w:rsidRDefault="00CE55C0" w:rsidP="00BC4D37">
            <w:pPr>
              <w:pStyle w:val="1-31"/>
              <w:ind w:rightChars="0" w:right="0" w:firstLineChars="0" w:firstLine="0"/>
              <w:rPr>
                <w:rFonts w:ascii="標楷體" w:hAnsi="標楷體"/>
                <w:b/>
                <w:sz w:val="20"/>
                <w:szCs w:val="20"/>
              </w:rPr>
            </w:pPr>
            <w:r w:rsidRPr="001B5EC7">
              <w:rPr>
                <w:rFonts w:ascii="標楷體" w:hAnsi="標楷體" w:hint="eastAsia"/>
                <w:b/>
                <w:noProof/>
                <w:sz w:val="20"/>
              </w:rPr>
              <w:t>環境保護局</w:t>
            </w:r>
          </w:p>
        </w:tc>
        <w:tc>
          <w:tcPr>
            <w:tcW w:w="2253"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2253"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690"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408"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1121" w:type="dxa"/>
            <w:shd w:val="clear" w:color="auto" w:fill="auto"/>
            <w:vAlign w:val="center"/>
          </w:tcPr>
          <w:p w:rsidR="00CE55C0" w:rsidRPr="001B5EC7" w:rsidRDefault="00CE55C0" w:rsidP="00BC4D37">
            <w:pPr>
              <w:pStyle w:val="4"/>
              <w:rPr>
                <w:rFonts w:hAnsi="標楷體"/>
                <w:b/>
                <w:w w:val="100"/>
                <w:sz w:val="20"/>
                <w:szCs w:val="20"/>
              </w:rPr>
            </w:pPr>
          </w:p>
        </w:tc>
      </w:tr>
      <w:tr w:rsidR="00CE55C0" w:rsidRPr="001B5EC7" w:rsidTr="001B5EC7">
        <w:trPr>
          <w:trHeight w:val="510"/>
        </w:trPr>
        <w:tc>
          <w:tcPr>
            <w:tcW w:w="2112" w:type="dxa"/>
            <w:shd w:val="clear" w:color="auto" w:fill="auto"/>
            <w:vAlign w:val="center"/>
          </w:tcPr>
          <w:p w:rsidR="00CE55C0" w:rsidRPr="001B5EC7" w:rsidRDefault="00CE55C0" w:rsidP="00BC4D37">
            <w:pPr>
              <w:pStyle w:val="1-31"/>
              <w:ind w:leftChars="100" w:left="160" w:rightChars="0" w:right="0" w:firstLineChars="0" w:firstLine="0"/>
              <w:rPr>
                <w:rFonts w:ascii="標楷體" w:hAnsi="標楷體"/>
                <w:sz w:val="20"/>
                <w:szCs w:val="20"/>
              </w:rPr>
            </w:pPr>
            <w:r w:rsidRPr="001B5EC7">
              <w:rPr>
                <w:rFonts w:ascii="標楷體" w:hAnsi="標楷體" w:hint="eastAsia"/>
                <w:noProof/>
                <w:sz w:val="20"/>
              </w:rPr>
              <w:t>財產收入</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600,000</w:t>
            </w:r>
          </w:p>
        </w:tc>
        <w:tc>
          <w:tcPr>
            <w:tcW w:w="2253"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3,653,506</w:t>
            </w:r>
          </w:p>
        </w:tc>
        <w:tc>
          <w:tcPr>
            <w:tcW w:w="1690"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3,053,506</w:t>
            </w:r>
          </w:p>
        </w:tc>
        <w:tc>
          <w:tcPr>
            <w:tcW w:w="1408"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508.92</w:t>
            </w:r>
          </w:p>
        </w:tc>
        <w:tc>
          <w:tcPr>
            <w:tcW w:w="11121" w:type="dxa"/>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係廢</w:t>
            </w:r>
            <w:r w:rsidR="00CB07E1">
              <w:rPr>
                <w:rFonts w:hAnsi="標楷體" w:hint="eastAsia"/>
                <w:noProof/>
                <w:w w:val="100"/>
                <w:sz w:val="20"/>
              </w:rPr>
              <w:t>舊</w:t>
            </w:r>
            <w:r w:rsidRPr="001B5EC7">
              <w:rPr>
                <w:rFonts w:hAnsi="標楷體" w:hint="eastAsia"/>
                <w:noProof/>
                <w:w w:val="100"/>
                <w:sz w:val="20"/>
              </w:rPr>
              <w:t>物資售價收入較預計增加。</w:t>
            </w:r>
          </w:p>
        </w:tc>
      </w:tr>
      <w:tr w:rsidR="00CE55C0" w:rsidRPr="001B5EC7" w:rsidTr="001B5EC7">
        <w:trPr>
          <w:trHeight w:val="510"/>
        </w:trPr>
        <w:tc>
          <w:tcPr>
            <w:tcW w:w="2112" w:type="dxa"/>
            <w:tcBorders>
              <w:bottom w:val="single" w:sz="4" w:space="0" w:color="auto"/>
            </w:tcBorders>
            <w:shd w:val="clear" w:color="auto" w:fill="auto"/>
            <w:vAlign w:val="center"/>
          </w:tcPr>
          <w:p w:rsidR="00CE55C0" w:rsidRPr="001B5EC7" w:rsidRDefault="00CE55C0" w:rsidP="00BC4D37">
            <w:pPr>
              <w:pStyle w:val="1-31"/>
              <w:ind w:leftChars="100" w:left="160" w:rightChars="0" w:right="0" w:firstLineChars="0" w:firstLine="0"/>
              <w:rPr>
                <w:rFonts w:ascii="標楷體" w:hAnsi="標楷體"/>
                <w:sz w:val="20"/>
                <w:szCs w:val="20"/>
              </w:rPr>
            </w:pPr>
            <w:r w:rsidRPr="001B5EC7">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671,050,000</w:t>
            </w:r>
          </w:p>
        </w:tc>
        <w:tc>
          <w:tcPr>
            <w:tcW w:w="2253"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554,408,284</w:t>
            </w:r>
          </w:p>
        </w:tc>
        <w:tc>
          <w:tcPr>
            <w:tcW w:w="1690"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- 116,641,716</w:t>
            </w:r>
          </w:p>
        </w:tc>
        <w:tc>
          <w:tcPr>
            <w:tcW w:w="1408"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- 17.38</w:t>
            </w:r>
          </w:p>
        </w:tc>
        <w:tc>
          <w:tcPr>
            <w:tcW w:w="11121" w:type="dxa"/>
            <w:tcBorders>
              <w:bottom w:val="single" w:sz="4" w:space="0" w:color="auto"/>
            </w:tcBorders>
            <w:shd w:val="clear" w:color="auto" w:fill="auto"/>
            <w:vAlign w:val="center"/>
          </w:tcPr>
          <w:p w:rsidR="00CE55C0" w:rsidRPr="001B5EC7" w:rsidRDefault="00CE55C0" w:rsidP="00DA2434">
            <w:pPr>
              <w:pStyle w:val="4"/>
              <w:rPr>
                <w:rFonts w:hAnsi="標楷體"/>
                <w:w w:val="100"/>
                <w:sz w:val="20"/>
                <w:szCs w:val="20"/>
              </w:rPr>
            </w:pPr>
            <w:r w:rsidRPr="001B5EC7">
              <w:rPr>
                <w:rFonts w:hAnsi="標楷體" w:hint="eastAsia"/>
                <w:noProof/>
                <w:w w:val="100"/>
                <w:sz w:val="20"/>
              </w:rPr>
              <w:t>主要係</w:t>
            </w:r>
            <w:bookmarkStart w:id="0" w:name="_GoBack"/>
            <w:bookmarkEnd w:id="0"/>
            <w:r w:rsidR="00CB07E1">
              <w:rPr>
                <w:rFonts w:hAnsi="標楷體" w:hint="eastAsia"/>
                <w:noProof/>
                <w:w w:val="100"/>
                <w:sz w:val="20"/>
              </w:rPr>
              <w:t>辦理</w:t>
            </w:r>
            <w:r w:rsidR="00CB07E1" w:rsidRPr="001B5EC7">
              <w:rPr>
                <w:rFonts w:hAnsi="標楷體" w:hint="eastAsia"/>
                <w:noProof/>
                <w:w w:val="100"/>
                <w:sz w:val="20"/>
              </w:rPr>
              <w:t>新竹市垃圾資源回收廠升級整備</w:t>
            </w:r>
            <w:r w:rsidR="00CB07E1">
              <w:rPr>
                <w:rFonts w:hAnsi="標楷體" w:hint="eastAsia"/>
                <w:noProof/>
                <w:w w:val="100"/>
                <w:sz w:val="20"/>
              </w:rPr>
              <w:t>工程，進行垃圾</w:t>
            </w:r>
            <w:r w:rsidR="00E2307F">
              <w:rPr>
                <w:rFonts w:hAnsi="標楷體" w:hint="eastAsia"/>
                <w:noProof/>
                <w:w w:val="100"/>
                <w:sz w:val="20"/>
              </w:rPr>
              <w:t>量</w:t>
            </w:r>
            <w:r w:rsidR="00CB07E1">
              <w:rPr>
                <w:rFonts w:hAnsi="標楷體" w:hint="eastAsia"/>
                <w:noProof/>
                <w:w w:val="100"/>
                <w:sz w:val="20"/>
              </w:rPr>
              <w:t>管控作業，</w:t>
            </w:r>
            <w:r w:rsidRPr="001B5EC7">
              <w:rPr>
                <w:rFonts w:hAnsi="標楷體" w:hint="eastAsia"/>
                <w:noProof/>
                <w:w w:val="100"/>
                <w:sz w:val="20"/>
              </w:rPr>
              <w:t>廢棄物清理費收入較預計減少。</w:t>
            </w:r>
          </w:p>
        </w:tc>
      </w:tr>
    </w:tbl>
    <w:p w:rsidR="00CE55C0" w:rsidRDefault="00CE55C0" w:rsidP="00CE55C0">
      <w:pPr>
        <w:pStyle w:val="ab"/>
      </w:pPr>
      <w:r>
        <w:rPr>
          <w:rFonts w:hint="eastAsia"/>
        </w:rPr>
        <w:t>註</w:t>
      </w:r>
      <w:r>
        <w:t>：</w:t>
      </w:r>
      <w:r>
        <w:rPr>
          <w:rFonts w:hint="eastAsia"/>
        </w:rPr>
        <w:t>本表所列項目係指超（短）收數達20％且2百萬元以上，或5百萬元以上者</w:t>
      </w:r>
      <w:r>
        <w:t>。</w:t>
      </w:r>
    </w:p>
    <w:p w:rsidR="00CE55C0" w:rsidRDefault="00CE55C0" w:rsidP="00CE55C0">
      <w:pPr>
        <w:pStyle w:val="10"/>
        <w:spacing w:line="340" w:lineRule="exact"/>
      </w:pPr>
    </w:p>
    <w:p w:rsidR="00CE55C0" w:rsidRPr="003E7DE3" w:rsidRDefault="00CE55C0" w:rsidP="00CE55C0">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rsidR="00CE55C0" w:rsidRPr="001C3377" w:rsidRDefault="00CE55C0" w:rsidP="00CE55C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E55C0" w:rsidRPr="001B5EC7" w:rsidTr="001B5EC7">
        <w:trPr>
          <w:trHeight w:val="454"/>
          <w:tblHeader/>
        </w:trPr>
        <w:tc>
          <w:tcPr>
            <w:tcW w:w="567" w:type="dxa"/>
            <w:vMerge w:val="restart"/>
            <w:tcBorders>
              <w:left w:val="nil"/>
            </w:tcBorders>
            <w:shd w:val="clear" w:color="auto" w:fill="auto"/>
            <w:vAlign w:val="center"/>
          </w:tcPr>
          <w:p w:rsidR="00CE55C0" w:rsidRPr="001B5EC7" w:rsidRDefault="00CE55C0" w:rsidP="00BC4D37">
            <w:pPr>
              <w:pStyle w:val="a8"/>
              <w:ind w:leftChars="0" w:left="0" w:rightChars="0" w:right="0"/>
            </w:pPr>
            <w:r w:rsidRPr="001B5EC7">
              <w:rPr>
                <w:rFonts w:hint="eastAsia"/>
              </w:rPr>
              <w:t>年度</w:t>
            </w:r>
          </w:p>
        </w:tc>
        <w:tc>
          <w:tcPr>
            <w:tcW w:w="2268" w:type="dxa"/>
            <w:vMerge w:val="restart"/>
            <w:tcBorders>
              <w:left w:val="nil"/>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科目</w:t>
            </w:r>
          </w:p>
        </w:tc>
        <w:tc>
          <w:tcPr>
            <w:tcW w:w="2552" w:type="dxa"/>
            <w:vMerge w:val="restart"/>
            <w:shd w:val="clear" w:color="auto" w:fill="auto"/>
            <w:vAlign w:val="center"/>
          </w:tcPr>
          <w:p w:rsidR="00CE55C0" w:rsidRPr="001B5EC7" w:rsidRDefault="00CE55C0" w:rsidP="00BC4D37">
            <w:pPr>
              <w:pStyle w:val="a8"/>
              <w:ind w:leftChars="20" w:left="32" w:rightChars="20" w:right="32"/>
            </w:pPr>
            <w:r w:rsidRPr="001B5EC7">
              <w:rPr>
                <w:rFonts w:hint="eastAsia"/>
              </w:rPr>
              <w:t>以前年度</w:t>
            </w:r>
          </w:p>
          <w:p w:rsidR="00CE55C0" w:rsidRPr="001B5EC7" w:rsidRDefault="00CE55C0" w:rsidP="00BC4D37">
            <w:pPr>
              <w:pStyle w:val="a8"/>
              <w:ind w:leftChars="20" w:left="32" w:rightChars="20" w:right="32"/>
            </w:pPr>
            <w:r w:rsidRPr="001B5EC7">
              <w:rPr>
                <w:rFonts w:hint="eastAsia"/>
              </w:rPr>
              <w:t>轉入數</w:t>
            </w:r>
          </w:p>
        </w:tc>
        <w:tc>
          <w:tcPr>
            <w:tcW w:w="3969" w:type="dxa"/>
            <w:gridSpan w:val="2"/>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應收保留數</w:t>
            </w:r>
          </w:p>
        </w:tc>
        <w:tc>
          <w:tcPr>
            <w:tcW w:w="11482" w:type="dxa"/>
            <w:vMerge w:val="restart"/>
            <w:tcBorders>
              <w:bottom w:val="single" w:sz="4" w:space="0" w:color="auto"/>
              <w:right w:val="nil"/>
            </w:tcBorders>
            <w:shd w:val="clear" w:color="auto" w:fill="auto"/>
            <w:vAlign w:val="center"/>
          </w:tcPr>
          <w:p w:rsidR="00CE55C0" w:rsidRPr="001B5EC7" w:rsidRDefault="00CE55C0" w:rsidP="00BC4D37">
            <w:pPr>
              <w:pStyle w:val="a8"/>
              <w:ind w:left="48" w:right="48"/>
            </w:pPr>
            <w:r w:rsidRPr="001B5EC7">
              <w:rPr>
                <w:rFonts w:hint="eastAsia"/>
              </w:rPr>
              <w:t>原因分析</w:t>
            </w:r>
          </w:p>
        </w:tc>
      </w:tr>
      <w:tr w:rsidR="00CE55C0" w:rsidRPr="001B5EC7" w:rsidTr="001B5EC7">
        <w:trPr>
          <w:trHeight w:val="454"/>
          <w:tblHeader/>
        </w:trPr>
        <w:tc>
          <w:tcPr>
            <w:tcW w:w="567" w:type="dxa"/>
            <w:vMerge/>
            <w:tcBorders>
              <w:left w:val="nil"/>
              <w:bottom w:val="single" w:sz="4" w:space="0" w:color="auto"/>
            </w:tcBorders>
            <w:shd w:val="clear" w:color="auto" w:fill="auto"/>
            <w:vAlign w:val="center"/>
          </w:tcPr>
          <w:p w:rsidR="00CE55C0" w:rsidRPr="001B5EC7" w:rsidRDefault="00CE55C0" w:rsidP="00BC4D37">
            <w:pPr>
              <w:ind w:left="70" w:right="60"/>
              <w:jc w:val="center"/>
            </w:pPr>
          </w:p>
        </w:tc>
        <w:tc>
          <w:tcPr>
            <w:tcW w:w="2268" w:type="dxa"/>
            <w:vMerge/>
            <w:tcBorders>
              <w:left w:val="nil"/>
              <w:bottom w:val="single" w:sz="4" w:space="0" w:color="auto"/>
            </w:tcBorders>
            <w:shd w:val="clear" w:color="auto" w:fill="auto"/>
            <w:vAlign w:val="center"/>
          </w:tcPr>
          <w:p w:rsidR="00CE55C0" w:rsidRPr="001B5EC7" w:rsidRDefault="00CE55C0" w:rsidP="00BC4D37">
            <w:pPr>
              <w:ind w:left="70" w:right="60"/>
              <w:jc w:val="center"/>
            </w:pPr>
          </w:p>
        </w:tc>
        <w:tc>
          <w:tcPr>
            <w:tcW w:w="2552" w:type="dxa"/>
            <w:vMerge/>
            <w:tcBorders>
              <w:bottom w:val="single" w:sz="4" w:space="0" w:color="auto"/>
            </w:tcBorders>
            <w:shd w:val="clear" w:color="auto" w:fill="auto"/>
            <w:vAlign w:val="center"/>
          </w:tcPr>
          <w:p w:rsidR="00CE55C0" w:rsidRPr="001B5EC7" w:rsidRDefault="00CE55C0" w:rsidP="00BC4D37">
            <w:pPr>
              <w:jc w:val="center"/>
            </w:pPr>
          </w:p>
        </w:tc>
        <w:tc>
          <w:tcPr>
            <w:tcW w:w="2551"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418"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w:t>
            </w:r>
          </w:p>
        </w:tc>
        <w:tc>
          <w:tcPr>
            <w:tcW w:w="11482" w:type="dxa"/>
            <w:vMerge/>
            <w:tcBorders>
              <w:bottom w:val="single" w:sz="4" w:space="0" w:color="auto"/>
              <w:right w:val="nil"/>
            </w:tcBorders>
            <w:shd w:val="clear" w:color="auto" w:fill="auto"/>
            <w:vAlign w:val="center"/>
          </w:tcPr>
          <w:p w:rsidR="00CE55C0" w:rsidRPr="001B5EC7" w:rsidRDefault="00CE55C0" w:rsidP="00BC4D37">
            <w:pPr>
              <w:ind w:left="70" w:right="60"/>
              <w:jc w:val="center"/>
            </w:pPr>
          </w:p>
        </w:tc>
      </w:tr>
      <w:tr w:rsidR="00CE55C0" w:rsidRPr="001B5EC7" w:rsidTr="001B5EC7">
        <w:tblPrEx>
          <w:tblBorders>
            <w:left w:val="none" w:sz="0" w:space="0" w:color="auto"/>
            <w:right w:val="none" w:sz="0" w:space="0" w:color="auto"/>
            <w:insideH w:val="none" w:sz="0" w:space="0" w:color="auto"/>
          </w:tblBorders>
        </w:tblPrEx>
        <w:trPr>
          <w:trHeight w:val="510"/>
        </w:trPr>
        <w:tc>
          <w:tcPr>
            <w:tcW w:w="567" w:type="dxa"/>
            <w:shd w:val="clear" w:color="auto" w:fill="auto"/>
            <w:vAlign w:val="center"/>
          </w:tcPr>
          <w:p w:rsidR="00CE55C0" w:rsidRPr="001B5EC7" w:rsidRDefault="00CE55C0" w:rsidP="00BC4D37">
            <w:pPr>
              <w:pStyle w:val="3"/>
              <w:jc w:val="center"/>
              <w:rPr>
                <w:rFonts w:hAnsi="細明體"/>
                <w:b/>
                <w:w w:val="100"/>
                <w:sz w:val="20"/>
              </w:rPr>
            </w:pPr>
          </w:p>
        </w:tc>
        <w:tc>
          <w:tcPr>
            <w:tcW w:w="2268" w:type="dxa"/>
            <w:shd w:val="clear" w:color="auto" w:fill="auto"/>
            <w:vAlign w:val="center"/>
          </w:tcPr>
          <w:p w:rsidR="00CE55C0" w:rsidRPr="001B5EC7" w:rsidRDefault="00CE55C0" w:rsidP="00BC4D37">
            <w:pPr>
              <w:pStyle w:val="21"/>
              <w:ind w:leftChars="0" w:left="0" w:rightChars="0" w:right="0"/>
              <w:jc w:val="distribute"/>
              <w:rPr>
                <w:rFonts w:ascii="標楷體" w:hAnsi="標楷體"/>
                <w:b/>
                <w:spacing w:val="0"/>
                <w:sz w:val="20"/>
                <w:szCs w:val="20"/>
              </w:rPr>
            </w:pPr>
            <w:r w:rsidRPr="001B5EC7">
              <w:rPr>
                <w:rFonts w:ascii="標楷體" w:hAnsi="標楷體" w:hint="eastAsia"/>
                <w:b/>
                <w:noProof/>
                <w:spacing w:val="0"/>
                <w:sz w:val="20"/>
              </w:rPr>
              <w:t>環境保護局</w:t>
            </w:r>
          </w:p>
        </w:tc>
        <w:tc>
          <w:tcPr>
            <w:tcW w:w="2552"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2551"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418"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1482" w:type="dxa"/>
            <w:shd w:val="clear" w:color="auto" w:fill="auto"/>
            <w:vAlign w:val="center"/>
          </w:tcPr>
          <w:p w:rsidR="00CE55C0" w:rsidRPr="001B5EC7" w:rsidRDefault="00CE55C0" w:rsidP="00BC4D37">
            <w:pPr>
              <w:pStyle w:val="4"/>
              <w:rPr>
                <w:rFonts w:hAnsi="標楷體"/>
                <w:b/>
                <w:w w:val="100"/>
                <w:sz w:val="20"/>
                <w:szCs w:val="20"/>
              </w:rPr>
            </w:pPr>
          </w:p>
        </w:tc>
      </w:tr>
      <w:tr w:rsidR="00CE55C0" w:rsidRPr="001B5EC7" w:rsidTr="001B5EC7">
        <w:tblPrEx>
          <w:tblBorders>
            <w:left w:val="none" w:sz="0" w:space="0" w:color="auto"/>
            <w:right w:val="none" w:sz="0" w:space="0" w:color="auto"/>
            <w:insideH w:val="none" w:sz="0" w:space="0" w:color="auto"/>
          </w:tblBorders>
        </w:tblPrEx>
        <w:trPr>
          <w:trHeight w:val="510"/>
        </w:trPr>
        <w:tc>
          <w:tcPr>
            <w:tcW w:w="567" w:type="dxa"/>
            <w:tcBorders>
              <w:bottom w:val="single" w:sz="4" w:space="0" w:color="auto"/>
            </w:tcBorders>
            <w:shd w:val="clear" w:color="auto" w:fill="auto"/>
            <w:vAlign w:val="center"/>
          </w:tcPr>
          <w:p w:rsidR="00CE55C0" w:rsidRPr="001B5EC7" w:rsidRDefault="00CE55C0" w:rsidP="00BC4D37">
            <w:pPr>
              <w:pStyle w:val="3"/>
              <w:jc w:val="center"/>
              <w:rPr>
                <w:rFonts w:hAnsi="細明體"/>
                <w:w w:val="100"/>
                <w:sz w:val="20"/>
              </w:rPr>
            </w:pPr>
            <w:r w:rsidRPr="001B5EC7">
              <w:rPr>
                <w:rFonts w:hAnsi="細明體"/>
                <w:noProof/>
                <w:w w:val="100"/>
                <w:sz w:val="20"/>
              </w:rPr>
              <w:t>111</w:t>
            </w:r>
          </w:p>
        </w:tc>
        <w:tc>
          <w:tcPr>
            <w:tcW w:w="2268" w:type="dxa"/>
            <w:tcBorders>
              <w:bottom w:val="single" w:sz="4" w:space="0" w:color="auto"/>
            </w:tcBorders>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8,534,136</w:t>
            </w:r>
          </w:p>
        </w:tc>
        <w:tc>
          <w:tcPr>
            <w:tcW w:w="2551"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5,131,109</w:t>
            </w:r>
          </w:p>
        </w:tc>
        <w:tc>
          <w:tcPr>
            <w:tcW w:w="1418"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60.12</w:t>
            </w:r>
          </w:p>
        </w:tc>
        <w:tc>
          <w:tcPr>
            <w:tcW w:w="11482" w:type="dxa"/>
            <w:tcBorders>
              <w:bottom w:val="single" w:sz="4" w:space="0" w:color="auto"/>
            </w:tcBorders>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係違反各類環境保護法規案件之罰鍰尚待收繳。</w:t>
            </w:r>
          </w:p>
        </w:tc>
      </w:tr>
    </w:tbl>
    <w:p w:rsidR="00CE55C0" w:rsidRDefault="00CE55C0" w:rsidP="00CE55C0">
      <w:pPr>
        <w:pStyle w:val="ab"/>
      </w:pPr>
      <w:r>
        <w:rPr>
          <w:rFonts w:hint="eastAsia"/>
        </w:rPr>
        <w:t>註</w:t>
      </w:r>
      <w:r>
        <w:t>：</w:t>
      </w:r>
      <w:r>
        <w:rPr>
          <w:rFonts w:hint="eastAsia"/>
        </w:rPr>
        <w:t>本表所列項目係指應收保留數達20％且2百萬元以上，或5百萬元以上者</w:t>
      </w:r>
      <w:r>
        <w:t>。</w:t>
      </w:r>
    </w:p>
    <w:p w:rsidR="00CE55C0" w:rsidRDefault="00CE55C0" w:rsidP="00CE55C0">
      <w:pPr>
        <w:pStyle w:val="ab"/>
      </w:pPr>
    </w:p>
    <w:p w:rsidR="00CE55C0" w:rsidRDefault="001B5EC7" w:rsidP="00CE55C0">
      <w:pPr>
        <w:ind w:leftChars="225" w:left="360"/>
        <w:jc w:val="both"/>
        <w:rPr>
          <w:b/>
          <w:bCs/>
          <w:sz w:val="28"/>
        </w:rPr>
      </w:pPr>
      <w:r>
        <w:rPr>
          <w:rFonts w:hint="eastAsia"/>
          <w:b/>
          <w:bCs/>
          <w:sz w:val="28"/>
        </w:rPr>
        <w:t xml:space="preserve"> </w:t>
      </w:r>
      <w:r w:rsidR="00CE55C0">
        <w:rPr>
          <w:rFonts w:hint="eastAsia"/>
          <w:b/>
          <w:bCs/>
          <w:sz w:val="28"/>
        </w:rPr>
        <w:t>(二) 歲出部分</w:t>
      </w:r>
    </w:p>
    <w:p w:rsidR="00CE55C0" w:rsidRPr="00A2734B" w:rsidRDefault="00CE55C0" w:rsidP="00CE55C0">
      <w:pPr>
        <w:pStyle w:val="10"/>
        <w:ind w:left="958" w:right="255"/>
      </w:pPr>
      <w:r>
        <w:rPr>
          <w:rFonts w:hint="eastAsia"/>
        </w:rPr>
        <w:t>1</w:t>
      </w:r>
      <w:r w:rsidRPr="002E3EFB">
        <w:rPr>
          <w:rFonts w:hint="eastAsia"/>
        </w:rPr>
        <w:t>.</w:t>
      </w:r>
      <w:r>
        <w:rPr>
          <w:rFonts w:hint="eastAsia"/>
        </w:rPr>
        <w:t xml:space="preserve"> 112年度應付保留數簡明表</w:t>
      </w:r>
    </w:p>
    <w:p w:rsidR="00CE55C0" w:rsidRPr="004A0D11" w:rsidRDefault="00CE55C0" w:rsidP="00CE55C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E55C0" w:rsidRPr="001B5EC7" w:rsidTr="001B5EC7">
        <w:trPr>
          <w:trHeight w:val="454"/>
          <w:tblHeader/>
        </w:trPr>
        <w:tc>
          <w:tcPr>
            <w:tcW w:w="3261" w:type="dxa"/>
            <w:vMerge w:val="restart"/>
            <w:tcBorders>
              <w:left w:val="nil"/>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科目</w:t>
            </w:r>
          </w:p>
        </w:tc>
        <w:tc>
          <w:tcPr>
            <w:tcW w:w="2126" w:type="dxa"/>
            <w:vMerge w:val="restart"/>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預算數</w:t>
            </w:r>
          </w:p>
        </w:tc>
        <w:tc>
          <w:tcPr>
            <w:tcW w:w="3827" w:type="dxa"/>
            <w:gridSpan w:val="2"/>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應付保留數</w:t>
            </w:r>
          </w:p>
        </w:tc>
        <w:tc>
          <w:tcPr>
            <w:tcW w:w="11624" w:type="dxa"/>
            <w:vMerge w:val="restart"/>
            <w:tcBorders>
              <w:bottom w:val="single" w:sz="4" w:space="0" w:color="auto"/>
              <w:right w:val="nil"/>
            </w:tcBorders>
            <w:shd w:val="clear" w:color="auto" w:fill="auto"/>
            <w:vAlign w:val="center"/>
          </w:tcPr>
          <w:p w:rsidR="00CE55C0" w:rsidRPr="001B5EC7" w:rsidRDefault="00CE55C0" w:rsidP="00BC4D37">
            <w:pPr>
              <w:pStyle w:val="a8"/>
              <w:ind w:left="48" w:right="48"/>
            </w:pPr>
            <w:r w:rsidRPr="001B5EC7">
              <w:rPr>
                <w:rFonts w:hint="eastAsia"/>
              </w:rPr>
              <w:t>原因分析</w:t>
            </w:r>
          </w:p>
        </w:tc>
      </w:tr>
      <w:tr w:rsidR="00CE55C0" w:rsidRPr="001B5EC7" w:rsidTr="001B5EC7">
        <w:trPr>
          <w:trHeight w:val="454"/>
          <w:tblHeader/>
        </w:trPr>
        <w:tc>
          <w:tcPr>
            <w:tcW w:w="3261" w:type="dxa"/>
            <w:vMerge/>
            <w:tcBorders>
              <w:left w:val="nil"/>
              <w:bottom w:val="single" w:sz="4" w:space="0" w:color="auto"/>
            </w:tcBorders>
            <w:shd w:val="clear" w:color="auto" w:fill="auto"/>
            <w:vAlign w:val="center"/>
          </w:tcPr>
          <w:p w:rsidR="00CE55C0" w:rsidRPr="001B5EC7" w:rsidRDefault="00CE55C0" w:rsidP="00BC4D37">
            <w:pPr>
              <w:ind w:left="70" w:right="60"/>
              <w:jc w:val="center"/>
            </w:pPr>
          </w:p>
        </w:tc>
        <w:tc>
          <w:tcPr>
            <w:tcW w:w="2126" w:type="dxa"/>
            <w:vMerge/>
            <w:tcBorders>
              <w:bottom w:val="single" w:sz="4" w:space="0" w:color="auto"/>
            </w:tcBorders>
            <w:shd w:val="clear" w:color="auto" w:fill="auto"/>
            <w:vAlign w:val="center"/>
          </w:tcPr>
          <w:p w:rsidR="00CE55C0" w:rsidRPr="001B5EC7" w:rsidRDefault="00CE55C0" w:rsidP="00BC4D37">
            <w:pPr>
              <w:ind w:left="70" w:right="60"/>
              <w:jc w:val="center"/>
            </w:pPr>
          </w:p>
        </w:tc>
        <w:tc>
          <w:tcPr>
            <w:tcW w:w="2410"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417"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w:t>
            </w:r>
          </w:p>
        </w:tc>
        <w:tc>
          <w:tcPr>
            <w:tcW w:w="11624" w:type="dxa"/>
            <w:vMerge/>
            <w:tcBorders>
              <w:bottom w:val="single" w:sz="4" w:space="0" w:color="auto"/>
              <w:right w:val="nil"/>
            </w:tcBorders>
            <w:shd w:val="clear" w:color="auto" w:fill="auto"/>
            <w:vAlign w:val="center"/>
          </w:tcPr>
          <w:p w:rsidR="00CE55C0" w:rsidRPr="001B5EC7" w:rsidRDefault="00CE55C0" w:rsidP="00BC4D37">
            <w:pPr>
              <w:ind w:left="70" w:right="60"/>
              <w:jc w:val="center"/>
            </w:pPr>
          </w:p>
        </w:tc>
      </w:tr>
      <w:tr w:rsidR="00CE55C0" w:rsidRPr="001B5EC7" w:rsidTr="001B5EC7">
        <w:tblPrEx>
          <w:tblBorders>
            <w:left w:val="none" w:sz="0" w:space="0" w:color="auto"/>
            <w:right w:val="none" w:sz="0" w:space="0" w:color="auto"/>
            <w:insideH w:val="none" w:sz="0" w:space="0" w:color="auto"/>
          </w:tblBorders>
        </w:tblPrEx>
        <w:trPr>
          <w:trHeight w:val="510"/>
        </w:trPr>
        <w:tc>
          <w:tcPr>
            <w:tcW w:w="3261" w:type="dxa"/>
            <w:shd w:val="clear" w:color="auto" w:fill="auto"/>
            <w:vAlign w:val="center"/>
          </w:tcPr>
          <w:p w:rsidR="00CE55C0" w:rsidRPr="001B5EC7" w:rsidRDefault="00CE55C0" w:rsidP="00BC4D37">
            <w:pPr>
              <w:pStyle w:val="21"/>
              <w:ind w:leftChars="0" w:left="0" w:rightChars="0" w:right="0"/>
              <w:jc w:val="distribute"/>
              <w:rPr>
                <w:rFonts w:ascii="標楷體" w:hAnsi="標楷體"/>
                <w:b/>
                <w:spacing w:val="0"/>
                <w:sz w:val="20"/>
                <w:szCs w:val="20"/>
              </w:rPr>
            </w:pPr>
            <w:r w:rsidRPr="001B5EC7">
              <w:rPr>
                <w:rFonts w:ascii="標楷體" w:hAnsi="標楷體" w:hint="eastAsia"/>
                <w:b/>
                <w:noProof/>
                <w:spacing w:val="0"/>
                <w:sz w:val="20"/>
              </w:rPr>
              <w:t>環境保護局</w:t>
            </w:r>
          </w:p>
        </w:tc>
        <w:tc>
          <w:tcPr>
            <w:tcW w:w="2126"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2410"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417"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1624" w:type="dxa"/>
            <w:shd w:val="clear" w:color="auto" w:fill="auto"/>
            <w:vAlign w:val="center"/>
          </w:tcPr>
          <w:p w:rsidR="00CE55C0" w:rsidRPr="001B5EC7" w:rsidRDefault="00CE55C0" w:rsidP="00BC4D37">
            <w:pPr>
              <w:pStyle w:val="4"/>
              <w:rPr>
                <w:rFonts w:hAnsi="標楷體"/>
                <w:b/>
                <w:w w:val="100"/>
                <w:sz w:val="20"/>
                <w:szCs w:val="20"/>
              </w:rPr>
            </w:pPr>
          </w:p>
        </w:tc>
      </w:tr>
      <w:tr w:rsidR="00CE55C0" w:rsidRPr="001B5EC7" w:rsidTr="001B5EC7">
        <w:tblPrEx>
          <w:tblBorders>
            <w:left w:val="none" w:sz="0" w:space="0" w:color="auto"/>
            <w:right w:val="none" w:sz="0" w:space="0" w:color="auto"/>
            <w:insideH w:val="none" w:sz="0" w:space="0" w:color="auto"/>
          </w:tblBorders>
        </w:tblPrEx>
        <w:trPr>
          <w:trHeight w:val="510"/>
        </w:trPr>
        <w:tc>
          <w:tcPr>
            <w:tcW w:w="3261" w:type="dxa"/>
            <w:tcBorders>
              <w:bottom w:val="single" w:sz="4" w:space="0" w:color="auto"/>
            </w:tcBorders>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環保業務</w:t>
            </w:r>
          </w:p>
        </w:tc>
        <w:tc>
          <w:tcPr>
            <w:tcW w:w="2126"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750,804,000</w:t>
            </w:r>
          </w:p>
        </w:tc>
        <w:tc>
          <w:tcPr>
            <w:tcW w:w="2410"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92,441,069</w:t>
            </w:r>
          </w:p>
        </w:tc>
        <w:tc>
          <w:tcPr>
            <w:tcW w:w="1417"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12.31</w:t>
            </w:r>
          </w:p>
        </w:tc>
        <w:tc>
          <w:tcPr>
            <w:tcW w:w="11624" w:type="dxa"/>
            <w:tcBorders>
              <w:bottom w:val="single" w:sz="4" w:space="0" w:color="auto"/>
            </w:tcBorders>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主要係新竹市垃圾資源回收廠升級整備期間廢棄物調度與暫存計畫尚在執行中。</w:t>
            </w:r>
          </w:p>
        </w:tc>
      </w:tr>
    </w:tbl>
    <w:p w:rsidR="00CE55C0" w:rsidRDefault="00CE55C0" w:rsidP="00CE55C0">
      <w:pPr>
        <w:pStyle w:val="ab"/>
      </w:pPr>
      <w:r>
        <w:rPr>
          <w:rFonts w:hint="eastAsia"/>
        </w:rPr>
        <w:t>註</w:t>
      </w:r>
      <w:r>
        <w:t>：</w:t>
      </w:r>
      <w:r>
        <w:rPr>
          <w:rFonts w:hint="eastAsia"/>
        </w:rPr>
        <w:t>本表所列項目係指應付保留數達20％且2百萬元以上，或5百萬元以上者</w:t>
      </w:r>
      <w:r>
        <w:t>。</w:t>
      </w:r>
    </w:p>
    <w:p w:rsidR="00CE55C0" w:rsidRDefault="00CE55C0" w:rsidP="00CE55C0">
      <w:pPr>
        <w:pStyle w:val="ab"/>
      </w:pPr>
    </w:p>
    <w:p w:rsidR="00CE55C0" w:rsidRPr="00135D17" w:rsidRDefault="00CE55C0" w:rsidP="00CE55C0">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rsidR="00CE55C0" w:rsidRPr="001D33A5" w:rsidRDefault="00CE55C0" w:rsidP="00CE55C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E55C0" w:rsidRPr="001B5EC7" w:rsidTr="001B5EC7">
        <w:trPr>
          <w:trHeight w:val="454"/>
          <w:tblHeader/>
        </w:trPr>
        <w:tc>
          <w:tcPr>
            <w:tcW w:w="3261" w:type="dxa"/>
            <w:vMerge w:val="restart"/>
            <w:tcBorders>
              <w:left w:val="nil"/>
            </w:tcBorders>
            <w:shd w:val="clear" w:color="auto" w:fill="auto"/>
            <w:vAlign w:val="center"/>
          </w:tcPr>
          <w:p w:rsidR="00CE55C0" w:rsidRPr="001B5EC7" w:rsidRDefault="00CE55C0" w:rsidP="00BC4D37">
            <w:pPr>
              <w:pStyle w:val="a8"/>
              <w:ind w:left="48" w:right="48"/>
            </w:pPr>
            <w:r w:rsidRPr="001B5EC7">
              <w:rPr>
                <w:rFonts w:hint="eastAsia"/>
              </w:rPr>
              <w:t>科目</w:t>
            </w:r>
          </w:p>
        </w:tc>
        <w:tc>
          <w:tcPr>
            <w:tcW w:w="2126" w:type="dxa"/>
            <w:vMerge w:val="restart"/>
            <w:shd w:val="clear" w:color="auto" w:fill="auto"/>
            <w:vAlign w:val="center"/>
          </w:tcPr>
          <w:p w:rsidR="00CE55C0" w:rsidRPr="001B5EC7" w:rsidRDefault="00CE55C0" w:rsidP="00BC4D37">
            <w:pPr>
              <w:pStyle w:val="a8"/>
              <w:ind w:left="48" w:right="48"/>
            </w:pPr>
            <w:r w:rsidRPr="001B5EC7">
              <w:rPr>
                <w:rFonts w:hint="eastAsia"/>
              </w:rPr>
              <w:t>預算數</w:t>
            </w:r>
          </w:p>
        </w:tc>
        <w:tc>
          <w:tcPr>
            <w:tcW w:w="3827" w:type="dxa"/>
            <w:gridSpan w:val="2"/>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賸餘數</w:t>
            </w:r>
          </w:p>
        </w:tc>
        <w:tc>
          <w:tcPr>
            <w:tcW w:w="11624" w:type="dxa"/>
            <w:vMerge w:val="restart"/>
            <w:tcBorders>
              <w:right w:val="nil"/>
            </w:tcBorders>
            <w:shd w:val="clear" w:color="auto" w:fill="auto"/>
            <w:vAlign w:val="center"/>
          </w:tcPr>
          <w:p w:rsidR="00CE55C0" w:rsidRPr="001B5EC7" w:rsidRDefault="00CE55C0" w:rsidP="00BC4D37">
            <w:pPr>
              <w:pStyle w:val="a8"/>
              <w:ind w:left="48" w:right="48"/>
            </w:pPr>
            <w:r w:rsidRPr="001B5EC7">
              <w:rPr>
                <w:rFonts w:hint="eastAsia"/>
              </w:rPr>
              <w:t>原因分析</w:t>
            </w:r>
          </w:p>
        </w:tc>
      </w:tr>
      <w:tr w:rsidR="00CE55C0" w:rsidRPr="001B5EC7" w:rsidTr="001B5EC7">
        <w:trPr>
          <w:trHeight w:val="454"/>
          <w:tblHeader/>
        </w:trPr>
        <w:tc>
          <w:tcPr>
            <w:tcW w:w="3261" w:type="dxa"/>
            <w:vMerge/>
            <w:tcBorders>
              <w:left w:val="nil"/>
              <w:bottom w:val="single" w:sz="4" w:space="0" w:color="auto"/>
            </w:tcBorders>
            <w:shd w:val="clear" w:color="auto" w:fill="auto"/>
            <w:vAlign w:val="center"/>
          </w:tcPr>
          <w:p w:rsidR="00CE55C0" w:rsidRPr="001B5EC7" w:rsidRDefault="00CE55C0" w:rsidP="00BC4D37">
            <w:pPr>
              <w:ind w:left="70" w:right="60"/>
              <w:jc w:val="center"/>
            </w:pPr>
          </w:p>
        </w:tc>
        <w:tc>
          <w:tcPr>
            <w:tcW w:w="2126" w:type="dxa"/>
            <w:vMerge/>
            <w:tcBorders>
              <w:bottom w:val="single" w:sz="4" w:space="0" w:color="auto"/>
            </w:tcBorders>
            <w:shd w:val="clear" w:color="auto" w:fill="auto"/>
            <w:vAlign w:val="center"/>
          </w:tcPr>
          <w:p w:rsidR="00CE55C0" w:rsidRPr="001B5EC7" w:rsidRDefault="00CE55C0" w:rsidP="00BC4D37">
            <w:pPr>
              <w:ind w:left="70" w:right="60"/>
              <w:jc w:val="center"/>
            </w:pPr>
          </w:p>
        </w:tc>
        <w:tc>
          <w:tcPr>
            <w:tcW w:w="2410"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金額</w:t>
            </w:r>
          </w:p>
        </w:tc>
        <w:tc>
          <w:tcPr>
            <w:tcW w:w="1417" w:type="dxa"/>
            <w:tcBorders>
              <w:bottom w:val="single" w:sz="4" w:space="0" w:color="auto"/>
            </w:tcBorders>
            <w:shd w:val="clear" w:color="auto" w:fill="auto"/>
            <w:vAlign w:val="center"/>
          </w:tcPr>
          <w:p w:rsidR="00CE55C0" w:rsidRPr="001B5EC7" w:rsidRDefault="00CE55C0" w:rsidP="00BC4D37">
            <w:pPr>
              <w:pStyle w:val="a8"/>
              <w:ind w:left="48" w:right="48"/>
            </w:pPr>
            <w:r w:rsidRPr="001B5EC7">
              <w:rPr>
                <w:rFonts w:hint="eastAsia"/>
              </w:rPr>
              <w:t>％</w:t>
            </w:r>
          </w:p>
        </w:tc>
        <w:tc>
          <w:tcPr>
            <w:tcW w:w="11624" w:type="dxa"/>
            <w:vMerge/>
            <w:tcBorders>
              <w:bottom w:val="single" w:sz="4" w:space="0" w:color="auto"/>
              <w:right w:val="nil"/>
            </w:tcBorders>
            <w:shd w:val="clear" w:color="auto" w:fill="auto"/>
            <w:vAlign w:val="center"/>
          </w:tcPr>
          <w:p w:rsidR="00CE55C0" w:rsidRPr="001B5EC7" w:rsidRDefault="00CE55C0" w:rsidP="00BC4D37">
            <w:pPr>
              <w:ind w:left="70" w:right="60"/>
              <w:jc w:val="center"/>
            </w:pP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10"/>
        </w:trPr>
        <w:tc>
          <w:tcPr>
            <w:tcW w:w="3261" w:type="dxa"/>
            <w:shd w:val="clear" w:color="auto" w:fill="auto"/>
            <w:vAlign w:val="center"/>
          </w:tcPr>
          <w:p w:rsidR="00CE55C0" w:rsidRPr="001B5EC7" w:rsidRDefault="00CE55C0" w:rsidP="00BC4D37">
            <w:pPr>
              <w:pStyle w:val="21"/>
              <w:ind w:leftChars="0" w:left="0" w:rightChars="0" w:right="0"/>
              <w:jc w:val="distribute"/>
              <w:rPr>
                <w:rFonts w:ascii="標楷體" w:hAnsi="標楷體"/>
                <w:b/>
                <w:spacing w:val="0"/>
                <w:sz w:val="20"/>
                <w:szCs w:val="20"/>
              </w:rPr>
            </w:pPr>
            <w:r w:rsidRPr="001B5EC7">
              <w:rPr>
                <w:rFonts w:ascii="標楷體" w:hAnsi="標楷體" w:hint="eastAsia"/>
                <w:b/>
                <w:noProof/>
                <w:spacing w:val="0"/>
                <w:sz w:val="20"/>
              </w:rPr>
              <w:t>環境保護局</w:t>
            </w:r>
          </w:p>
        </w:tc>
        <w:tc>
          <w:tcPr>
            <w:tcW w:w="2126"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2410"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417" w:type="dxa"/>
            <w:shd w:val="clear" w:color="auto" w:fill="auto"/>
            <w:vAlign w:val="center"/>
          </w:tcPr>
          <w:p w:rsidR="00CE55C0" w:rsidRPr="001B5EC7" w:rsidRDefault="00CE55C0" w:rsidP="00BC4D37">
            <w:pPr>
              <w:pStyle w:val="3"/>
              <w:rPr>
                <w:rFonts w:ascii="新細明體" w:eastAsia="新細明體" w:hAnsi="新細明體"/>
                <w:b/>
                <w:w w:val="100"/>
                <w:sz w:val="20"/>
              </w:rPr>
            </w:pPr>
          </w:p>
        </w:tc>
        <w:tc>
          <w:tcPr>
            <w:tcW w:w="11624" w:type="dxa"/>
            <w:shd w:val="clear" w:color="auto" w:fill="auto"/>
            <w:vAlign w:val="center"/>
          </w:tcPr>
          <w:p w:rsidR="00CE55C0" w:rsidRPr="001B5EC7" w:rsidRDefault="00CE55C0" w:rsidP="00BC4D37">
            <w:pPr>
              <w:pStyle w:val="4"/>
              <w:rPr>
                <w:rFonts w:hAnsi="標楷體"/>
                <w:b/>
                <w:w w:val="100"/>
                <w:sz w:val="20"/>
                <w:szCs w:val="20"/>
              </w:rPr>
            </w:pP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10"/>
        </w:trPr>
        <w:tc>
          <w:tcPr>
            <w:tcW w:w="3261" w:type="dxa"/>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一般行政</w:t>
            </w:r>
          </w:p>
        </w:tc>
        <w:tc>
          <w:tcPr>
            <w:tcW w:w="2126"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435,689,000</w:t>
            </w:r>
          </w:p>
        </w:tc>
        <w:tc>
          <w:tcPr>
            <w:tcW w:w="2410"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37,125,989</w:t>
            </w:r>
          </w:p>
        </w:tc>
        <w:tc>
          <w:tcPr>
            <w:tcW w:w="1417" w:type="dxa"/>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8.52</w:t>
            </w:r>
          </w:p>
        </w:tc>
        <w:tc>
          <w:tcPr>
            <w:tcW w:w="11624" w:type="dxa"/>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主要係人事費賸餘及獎補助費結餘。</w:t>
            </w:r>
          </w:p>
        </w:tc>
      </w:tr>
      <w:tr w:rsidR="00CE55C0" w:rsidRPr="001B5EC7" w:rsidTr="001B5EC7">
        <w:tblPrEx>
          <w:tblBorders>
            <w:top w:val="none" w:sz="0" w:space="0" w:color="auto"/>
            <w:left w:val="none" w:sz="0" w:space="0" w:color="auto"/>
            <w:right w:val="none" w:sz="0" w:space="0" w:color="auto"/>
            <w:insideH w:val="none" w:sz="0" w:space="0" w:color="auto"/>
          </w:tblBorders>
        </w:tblPrEx>
        <w:trPr>
          <w:trHeight w:val="510"/>
        </w:trPr>
        <w:tc>
          <w:tcPr>
            <w:tcW w:w="3261" w:type="dxa"/>
            <w:tcBorders>
              <w:bottom w:val="single" w:sz="4" w:space="0" w:color="auto"/>
            </w:tcBorders>
            <w:shd w:val="clear" w:color="auto" w:fill="auto"/>
            <w:vAlign w:val="center"/>
          </w:tcPr>
          <w:p w:rsidR="00CE55C0" w:rsidRPr="001B5EC7" w:rsidRDefault="00CE55C0" w:rsidP="00BC4D37">
            <w:pPr>
              <w:pStyle w:val="21"/>
              <w:ind w:leftChars="100" w:left="160" w:rightChars="0" w:right="0"/>
              <w:jc w:val="distribute"/>
              <w:rPr>
                <w:rFonts w:ascii="標楷體" w:hAnsi="標楷體"/>
                <w:spacing w:val="0"/>
                <w:sz w:val="20"/>
                <w:szCs w:val="20"/>
              </w:rPr>
            </w:pPr>
            <w:r w:rsidRPr="001B5EC7">
              <w:rPr>
                <w:rFonts w:ascii="標楷體" w:hAnsi="標楷體" w:hint="eastAsia"/>
                <w:noProof/>
                <w:spacing w:val="0"/>
                <w:sz w:val="20"/>
              </w:rPr>
              <w:t>環保業務</w:t>
            </w:r>
          </w:p>
        </w:tc>
        <w:tc>
          <w:tcPr>
            <w:tcW w:w="2126"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750,804,000</w:t>
            </w:r>
          </w:p>
        </w:tc>
        <w:tc>
          <w:tcPr>
            <w:tcW w:w="2410"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102,607,068</w:t>
            </w:r>
          </w:p>
        </w:tc>
        <w:tc>
          <w:tcPr>
            <w:tcW w:w="1417" w:type="dxa"/>
            <w:tcBorders>
              <w:bottom w:val="single" w:sz="4" w:space="0" w:color="auto"/>
            </w:tcBorders>
            <w:shd w:val="clear" w:color="auto" w:fill="auto"/>
            <w:vAlign w:val="center"/>
          </w:tcPr>
          <w:p w:rsidR="00CE55C0" w:rsidRPr="001B5EC7" w:rsidRDefault="00CE55C0" w:rsidP="001B5EC7">
            <w:pPr>
              <w:pStyle w:val="3"/>
              <w:ind w:rightChars="20" w:right="32"/>
              <w:rPr>
                <w:rFonts w:ascii="新細明體" w:eastAsia="新細明體" w:hAnsi="新細明體"/>
                <w:w w:val="100"/>
                <w:sz w:val="20"/>
              </w:rPr>
            </w:pPr>
            <w:r w:rsidRPr="001B5EC7">
              <w:rPr>
                <w:rFonts w:ascii="新細明體" w:hAnsi="新細明體"/>
                <w:noProof/>
                <w:w w:val="100"/>
                <w:sz w:val="20"/>
              </w:rPr>
              <w:t>13.67</w:t>
            </w:r>
          </w:p>
        </w:tc>
        <w:tc>
          <w:tcPr>
            <w:tcW w:w="11624" w:type="dxa"/>
            <w:tcBorders>
              <w:bottom w:val="single" w:sz="4" w:space="0" w:color="auto"/>
            </w:tcBorders>
            <w:shd w:val="clear" w:color="auto" w:fill="auto"/>
            <w:vAlign w:val="center"/>
          </w:tcPr>
          <w:p w:rsidR="00CE55C0" w:rsidRPr="001B5EC7" w:rsidRDefault="00CE55C0" w:rsidP="00BC4D37">
            <w:pPr>
              <w:pStyle w:val="4"/>
              <w:rPr>
                <w:rFonts w:hAnsi="標楷體"/>
                <w:w w:val="100"/>
                <w:sz w:val="20"/>
                <w:szCs w:val="20"/>
              </w:rPr>
            </w:pPr>
            <w:r w:rsidRPr="001B5EC7">
              <w:rPr>
                <w:rFonts w:hAnsi="標楷體" w:hint="eastAsia"/>
                <w:noProof/>
                <w:w w:val="100"/>
                <w:sz w:val="20"/>
              </w:rPr>
              <w:t>主要係焚化廠委託</w:t>
            </w:r>
            <w:r w:rsidR="00CB07E1">
              <w:rPr>
                <w:rFonts w:hAnsi="標楷體" w:hint="eastAsia"/>
                <w:noProof/>
                <w:w w:val="100"/>
                <w:sz w:val="20"/>
              </w:rPr>
              <w:t>代</w:t>
            </w:r>
            <w:r w:rsidRPr="001B5EC7">
              <w:rPr>
                <w:rFonts w:hAnsi="標楷體" w:hint="eastAsia"/>
                <w:noProof/>
                <w:w w:val="100"/>
                <w:sz w:val="20"/>
              </w:rPr>
              <w:t>操作費</w:t>
            </w:r>
            <w:r w:rsidR="00CB07E1">
              <w:rPr>
                <w:rFonts w:hAnsi="標楷體" w:hint="eastAsia"/>
                <w:noProof/>
                <w:w w:val="100"/>
                <w:sz w:val="20"/>
              </w:rPr>
              <w:t>用</w:t>
            </w:r>
            <w:r w:rsidRPr="001B5EC7">
              <w:rPr>
                <w:rFonts w:hAnsi="標楷體" w:hint="eastAsia"/>
                <w:noProof/>
                <w:w w:val="100"/>
                <w:sz w:val="20"/>
              </w:rPr>
              <w:t>依實際處理量計價核銷等業務費結餘。</w:t>
            </w:r>
          </w:p>
        </w:tc>
      </w:tr>
    </w:tbl>
    <w:p w:rsidR="00CE55C0" w:rsidRDefault="00CE55C0" w:rsidP="00CE55C0">
      <w:pPr>
        <w:pStyle w:val="ab"/>
      </w:pPr>
      <w:r>
        <w:rPr>
          <w:rFonts w:hint="eastAsia"/>
        </w:rPr>
        <w:t>註</w:t>
      </w:r>
      <w:r>
        <w:t>：</w:t>
      </w:r>
      <w:r>
        <w:rPr>
          <w:rFonts w:hint="eastAsia"/>
        </w:rPr>
        <w:t>本表所列項目係指賸餘數達20％且2百萬元以上，或5百萬元以上者</w:t>
      </w:r>
      <w:r>
        <w:t>。</w:t>
      </w:r>
    </w:p>
    <w:p w:rsidR="00CE55C0" w:rsidRPr="00075CBF" w:rsidRDefault="00CE55C0" w:rsidP="00CE55C0">
      <w:pPr>
        <w:spacing w:line="380" w:lineRule="exact"/>
        <w:ind w:firstLine="482"/>
        <w:rPr>
          <w:sz w:val="18"/>
          <w:szCs w:val="18"/>
        </w:rPr>
      </w:pPr>
    </w:p>
    <w:sectPr w:rsidR="00CE55C0" w:rsidRPr="00075CBF"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5C0" w:rsidRDefault="00CE55C0" w:rsidP="005F5750">
      <w:r>
        <w:separator/>
      </w:r>
    </w:p>
  </w:endnote>
  <w:endnote w:type="continuationSeparator" w:id="0">
    <w:p w:rsidR="00CE55C0" w:rsidRDefault="00CE55C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5C0" w:rsidRDefault="00CE55C0" w:rsidP="005F5750">
      <w:r>
        <w:separator/>
      </w:r>
    </w:p>
  </w:footnote>
  <w:footnote w:type="continuationSeparator" w:id="0">
    <w:p w:rsidR="00CE55C0" w:rsidRDefault="00CE55C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5750"/>
    <w:rsid w:val="00033886"/>
    <w:rsid w:val="001B5EC7"/>
    <w:rsid w:val="002607B3"/>
    <w:rsid w:val="002668C2"/>
    <w:rsid w:val="005F5750"/>
    <w:rsid w:val="00836A18"/>
    <w:rsid w:val="00953AF0"/>
    <w:rsid w:val="00CB07E1"/>
    <w:rsid w:val="00CE55C0"/>
    <w:rsid w:val="00D072E6"/>
    <w:rsid w:val="00DA2434"/>
    <w:rsid w:val="00E2307F"/>
    <w:rsid w:val="00E45BF4"/>
    <w:rsid w:val="00E72021"/>
    <w:rsid w:val="00EB0F10"/>
    <w:rsid w:val="00F161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6C3BB1E8-2426-4CAB-AA40-67045B35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E55C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CE55C0"/>
    <w:rPr>
      <w:rFonts w:ascii="細明體" w:eastAsia="細明體" w:hAnsi="Arial"/>
      <w:bCs/>
      <w:w w:val="90"/>
      <w:sz w:val="18"/>
    </w:rPr>
  </w:style>
  <w:style w:type="paragraph" w:customStyle="1" w:styleId="a8">
    <w:name w:val="表頭"/>
    <w:basedOn w:val="a"/>
    <w:rsid w:val="00CE55C0"/>
    <w:pPr>
      <w:ind w:leftChars="30" w:left="30" w:rightChars="30" w:right="30"/>
      <w:jc w:val="distribute"/>
    </w:pPr>
    <w:rPr>
      <w:rFonts w:ascii="華康楷書體W5"/>
      <w:sz w:val="20"/>
    </w:rPr>
  </w:style>
  <w:style w:type="paragraph" w:customStyle="1" w:styleId="22">
    <w:name w:val="二、2行宋體退2"/>
    <w:basedOn w:val="a"/>
    <w:rsid w:val="00CE55C0"/>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CE55C0"/>
    <w:pPr>
      <w:ind w:leftChars="200" w:left="480"/>
      <w:jc w:val="left"/>
    </w:pPr>
    <w:rPr>
      <w:rFonts w:ascii="Times New Roman" w:eastAsia="新細明體"/>
      <w:sz w:val="24"/>
    </w:rPr>
  </w:style>
  <w:style w:type="paragraph" w:customStyle="1" w:styleId="10">
    <w:name w:val="表說1."/>
    <w:basedOn w:val="a"/>
    <w:rsid w:val="00CE55C0"/>
    <w:pPr>
      <w:spacing w:line="400" w:lineRule="exact"/>
      <w:jc w:val="both"/>
    </w:pPr>
    <w:rPr>
      <w:rFonts w:cs="新細明體"/>
      <w:sz w:val="24"/>
      <w:szCs w:val="24"/>
    </w:rPr>
  </w:style>
  <w:style w:type="paragraph" w:customStyle="1" w:styleId="4">
    <w:name w:val="欄4（原因分析）"/>
    <w:basedOn w:val="a"/>
    <w:rsid w:val="00CE55C0"/>
    <w:pPr>
      <w:jc w:val="both"/>
    </w:pPr>
    <w:rPr>
      <w:rFonts w:cs="新細明體"/>
      <w:w w:val="90"/>
      <w:sz w:val="18"/>
      <w:szCs w:val="18"/>
    </w:rPr>
  </w:style>
  <w:style w:type="paragraph" w:customStyle="1" w:styleId="aa">
    <w:name w:val="單元"/>
    <w:basedOn w:val="a"/>
    <w:rsid w:val="00CE55C0"/>
    <w:pPr>
      <w:snapToGrid w:val="0"/>
      <w:ind w:rightChars="100" w:right="100"/>
    </w:pPr>
    <w:rPr>
      <w:rFonts w:hAnsi="Arial Narrow"/>
      <w:w w:val="95"/>
      <w:sz w:val="20"/>
    </w:rPr>
  </w:style>
  <w:style w:type="paragraph" w:customStyle="1" w:styleId="ab">
    <w:name w:val="註"/>
    <w:basedOn w:val="a"/>
    <w:rsid w:val="00CE55C0"/>
    <w:pPr>
      <w:spacing w:line="320" w:lineRule="exact"/>
      <w:jc w:val="both"/>
    </w:pPr>
    <w:rPr>
      <w:sz w:val="20"/>
    </w:rPr>
  </w:style>
  <w:style w:type="paragraph" w:customStyle="1" w:styleId="21">
    <w:name w:val="二、2行宋體退1"/>
    <w:basedOn w:val="a"/>
    <w:rsid w:val="00CE55C0"/>
    <w:pPr>
      <w:ind w:leftChars="80" w:left="192" w:rightChars="10" w:right="10"/>
      <w:jc w:val="both"/>
    </w:pPr>
    <w:rPr>
      <w:rFonts w:ascii="Times New Roman" w:cs="新細明體"/>
      <w:spacing w:val="-8"/>
      <w:sz w:val="18"/>
      <w:szCs w:val="18"/>
    </w:rPr>
  </w:style>
  <w:style w:type="paragraph" w:customStyle="1" w:styleId="1-31">
    <w:name w:val="表格欄1-3退1"/>
    <w:basedOn w:val="a"/>
    <w:rsid w:val="00CE55C0"/>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953AF0"/>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953AF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607</Words>
  <Characters>3466</Characters>
  <Application>Microsoft Office Word</Application>
  <DocSecurity>0</DocSecurity>
  <Lines>28</Lines>
  <Paragraphs>8</Paragraphs>
  <ScaleCrop>false</ScaleCrop>
  <Company>N.A.O.</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談采庭</dc:creator>
  <cp:keywords/>
  <dc:description/>
  <cp:lastModifiedBy>姜沛均</cp:lastModifiedBy>
  <cp:revision>8</cp:revision>
  <cp:lastPrinted>2024-06-07T01:36:00Z</cp:lastPrinted>
  <dcterms:created xsi:type="dcterms:W3CDTF">2024-06-07T01:37:00Z</dcterms:created>
  <dcterms:modified xsi:type="dcterms:W3CDTF">2024-07-10T06:23:00Z</dcterms:modified>
</cp:coreProperties>
</file>