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025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5"/>
        <w:gridCol w:w="51"/>
        <w:gridCol w:w="222"/>
        <w:gridCol w:w="2110"/>
        <w:gridCol w:w="1443"/>
        <w:gridCol w:w="1305"/>
        <w:gridCol w:w="1310"/>
        <w:gridCol w:w="1305"/>
        <w:gridCol w:w="1305"/>
        <w:gridCol w:w="1296"/>
        <w:gridCol w:w="1296"/>
        <w:gridCol w:w="1296"/>
        <w:gridCol w:w="1277"/>
        <w:gridCol w:w="1277"/>
        <w:gridCol w:w="1124"/>
        <w:gridCol w:w="1320"/>
        <w:gridCol w:w="2040"/>
      </w:tblGrid>
      <w:tr w:rsidR="00A82CB1" w:rsidTr="00F67221">
        <w:trPr>
          <w:cantSplit/>
          <w:trHeight w:val="294"/>
          <w:tblHeader/>
        </w:trPr>
        <w:tc>
          <w:tcPr>
            <w:tcW w:w="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53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91084A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:rsidTr="00F67221">
        <w:trPr>
          <w:cantSplit/>
          <w:trHeight w:val="294"/>
          <w:tblHeader/>
        </w:trPr>
        <w:tc>
          <w:tcPr>
            <w:tcW w:w="326" w:type="dxa"/>
            <w:gridSpan w:val="2"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390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536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:rsidTr="00F67221">
        <w:trPr>
          <w:cantSplit/>
          <w:trHeight w:val="288"/>
          <w:tblHeader/>
        </w:trPr>
        <w:tc>
          <w:tcPr>
            <w:tcW w:w="2658" w:type="dxa"/>
            <w:gridSpan w:val="4"/>
            <w:tcBorders>
              <w:left w:val="nil"/>
            </w:tcBorders>
            <w:vAlign w:val="center"/>
          </w:tcPr>
          <w:p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443" w:type="dxa"/>
            <w:vMerge w:val="restart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225" w:type="dxa"/>
            <w:gridSpan w:val="4"/>
            <w:vAlign w:val="center"/>
          </w:tcPr>
          <w:p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3888" w:type="dxa"/>
            <w:gridSpan w:val="3"/>
            <w:vAlign w:val="center"/>
          </w:tcPr>
          <w:p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4998" w:type="dxa"/>
            <w:gridSpan w:val="4"/>
            <w:vAlign w:val="center"/>
          </w:tcPr>
          <w:p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F67221" w:rsidTr="00F67221">
        <w:trPr>
          <w:cantSplit/>
          <w:trHeight w:val="275"/>
          <w:tblHeader/>
        </w:trPr>
        <w:tc>
          <w:tcPr>
            <w:tcW w:w="275" w:type="dxa"/>
            <w:tcBorders>
              <w:left w:val="nil"/>
            </w:tcBorders>
            <w:vAlign w:val="center"/>
          </w:tcPr>
          <w:p w:rsidR="00A82CB1" w:rsidRDefault="00A82CB1" w:rsidP="00F6722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73" w:type="dxa"/>
            <w:gridSpan w:val="2"/>
            <w:vAlign w:val="center"/>
          </w:tcPr>
          <w:p w:rsidR="00A82CB1" w:rsidRDefault="00A82CB1" w:rsidP="00F6722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110" w:type="dxa"/>
            <w:vAlign w:val="center"/>
          </w:tcPr>
          <w:p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443" w:type="dxa"/>
            <w:vMerge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05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1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305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05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296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96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296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277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7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124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2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F67221" w:rsidRPr="001106C9" w:rsidTr="00F672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33"/>
        </w:trPr>
        <w:tc>
          <w:tcPr>
            <w:tcW w:w="275" w:type="dxa"/>
            <w:shd w:val="clear" w:color="auto" w:fill="auto"/>
            <w:vAlign w:val="center"/>
          </w:tcPr>
          <w:p w:rsidR="0091084A" w:rsidRPr="001106C9" w:rsidRDefault="0091084A" w:rsidP="00F6722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:rsidR="0091084A" w:rsidRPr="001106C9" w:rsidRDefault="0091084A" w:rsidP="00F6722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110" w:type="dxa"/>
            <w:shd w:val="clear" w:color="auto" w:fill="auto"/>
            <w:vAlign w:val="center"/>
          </w:tcPr>
          <w:p w:rsidR="0091084A" w:rsidRPr="001106C9" w:rsidRDefault="0091084A" w:rsidP="00094E3B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1106C9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資本門合計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B599D">
              <w:rPr>
                <w:rFonts w:ascii="新細明體" w:hAnsi="新細明體"/>
                <w:b/>
                <w:noProof/>
                <w:sz w:val="20"/>
              </w:rPr>
              <w:t>689,001,000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B599D">
              <w:rPr>
                <w:rFonts w:ascii="新細明體" w:hAnsi="新細明體"/>
                <w:b/>
                <w:noProof/>
                <w:sz w:val="20"/>
              </w:rPr>
              <w:t>651,561,952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B599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B599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B599D">
              <w:rPr>
                <w:rFonts w:ascii="新細明體" w:hAnsi="新細明體"/>
                <w:b/>
                <w:noProof/>
                <w:sz w:val="20"/>
              </w:rPr>
              <w:t>651,561,952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B599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B599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B599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B599D">
              <w:rPr>
                <w:rFonts w:ascii="新細明體" w:hAnsi="新細明體"/>
                <w:b/>
                <w:noProof/>
                <w:sz w:val="20"/>
              </w:rPr>
              <w:t>651,561,952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B599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B599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B599D">
              <w:rPr>
                <w:rFonts w:ascii="新細明體" w:hAnsi="新細明體"/>
                <w:b/>
                <w:noProof/>
                <w:sz w:val="20"/>
              </w:rPr>
              <w:t>651,561,952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B599D">
              <w:rPr>
                <w:rFonts w:ascii="新細明體" w:hAnsi="新細明體"/>
                <w:b/>
                <w:noProof/>
                <w:sz w:val="20"/>
              </w:rPr>
              <w:t>- 37,439,048</w:t>
            </w:r>
          </w:p>
        </w:tc>
      </w:tr>
      <w:tr w:rsidR="00F67221" w:rsidRPr="001106C9" w:rsidTr="00F672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33"/>
        </w:trPr>
        <w:tc>
          <w:tcPr>
            <w:tcW w:w="275" w:type="dxa"/>
            <w:shd w:val="clear" w:color="auto" w:fill="auto"/>
            <w:vAlign w:val="center"/>
          </w:tcPr>
          <w:p w:rsidR="0091084A" w:rsidRPr="001106C9" w:rsidRDefault="0091084A" w:rsidP="00F6722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1106C9">
              <w:rPr>
                <w:rFonts w:ascii="新細明體" w:hAnsi="新細明體"/>
                <w:b/>
                <w:noProof/>
                <w:spacing w:val="-12"/>
                <w:sz w:val="20"/>
              </w:rPr>
              <w:t>5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:rsidR="0091084A" w:rsidRPr="001106C9" w:rsidRDefault="0091084A" w:rsidP="00F6722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110" w:type="dxa"/>
            <w:shd w:val="clear" w:color="auto" w:fill="auto"/>
            <w:vAlign w:val="center"/>
          </w:tcPr>
          <w:p w:rsidR="0091084A" w:rsidRPr="001106C9" w:rsidRDefault="0091084A" w:rsidP="00094E3B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1106C9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B599D">
              <w:rPr>
                <w:rFonts w:ascii="新細明體" w:hAnsi="新細明體"/>
                <w:b/>
                <w:noProof/>
                <w:sz w:val="20"/>
              </w:rPr>
              <w:t>689,001,000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B599D">
              <w:rPr>
                <w:rFonts w:ascii="新細明體" w:hAnsi="新細明體"/>
                <w:b/>
                <w:noProof/>
                <w:sz w:val="20"/>
              </w:rPr>
              <w:t>651,561,952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B599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B599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B599D">
              <w:rPr>
                <w:rFonts w:ascii="新細明體" w:hAnsi="新細明體"/>
                <w:b/>
                <w:noProof/>
                <w:sz w:val="20"/>
              </w:rPr>
              <w:t>651,561,952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B599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B599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B599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B599D">
              <w:rPr>
                <w:rFonts w:ascii="新細明體" w:hAnsi="新細明體"/>
                <w:b/>
                <w:noProof/>
                <w:sz w:val="20"/>
              </w:rPr>
              <w:t>651,561,952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B599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B599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B599D">
              <w:rPr>
                <w:rFonts w:ascii="新細明體" w:hAnsi="新細明體"/>
                <w:b/>
                <w:noProof/>
                <w:sz w:val="20"/>
              </w:rPr>
              <w:t>651,561,952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B599D">
              <w:rPr>
                <w:rFonts w:ascii="新細明體" w:hAnsi="新細明體"/>
                <w:b/>
                <w:noProof/>
                <w:sz w:val="20"/>
              </w:rPr>
              <w:t>- 37,439,048</w:t>
            </w:r>
          </w:p>
        </w:tc>
      </w:tr>
      <w:tr w:rsidR="00F67221" w:rsidTr="00F672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33"/>
        </w:trPr>
        <w:tc>
          <w:tcPr>
            <w:tcW w:w="275" w:type="dxa"/>
            <w:shd w:val="clear" w:color="auto" w:fill="auto"/>
            <w:vAlign w:val="center"/>
          </w:tcPr>
          <w:p w:rsidR="0091084A" w:rsidRDefault="0091084A" w:rsidP="00F6722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:rsidR="0091084A" w:rsidRDefault="0091084A" w:rsidP="00F6722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445554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91084A" w:rsidRDefault="0091084A" w:rsidP="00094E3B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44555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財產售價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sz w:val="20"/>
              </w:rPr>
            </w:pPr>
            <w:r w:rsidRPr="003B599D">
              <w:rPr>
                <w:rFonts w:ascii="新細明體" w:hAnsi="新細明體"/>
                <w:noProof/>
                <w:sz w:val="20"/>
              </w:rPr>
              <w:t>689,001,000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sz w:val="20"/>
              </w:rPr>
            </w:pPr>
            <w:r w:rsidRPr="003B599D">
              <w:rPr>
                <w:rFonts w:ascii="新細明體" w:hAnsi="新細明體"/>
                <w:noProof/>
                <w:sz w:val="20"/>
              </w:rPr>
              <w:t>651,561,952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sz w:val="20"/>
              </w:rPr>
            </w:pPr>
            <w:r w:rsidRPr="003B599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sz w:val="20"/>
              </w:rPr>
            </w:pPr>
            <w:r w:rsidRPr="003B599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sz w:val="20"/>
              </w:rPr>
            </w:pPr>
            <w:r w:rsidRPr="003B599D">
              <w:rPr>
                <w:rFonts w:ascii="新細明體" w:hAnsi="新細明體"/>
                <w:noProof/>
                <w:sz w:val="20"/>
              </w:rPr>
              <w:t>651,561,952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sz w:val="20"/>
              </w:rPr>
            </w:pPr>
            <w:r w:rsidRPr="003B599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sz w:val="20"/>
              </w:rPr>
            </w:pPr>
            <w:r w:rsidRPr="003B599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sz w:val="20"/>
              </w:rPr>
            </w:pPr>
            <w:r w:rsidRPr="003B599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sz w:val="20"/>
              </w:rPr>
            </w:pPr>
            <w:r w:rsidRPr="003B599D">
              <w:rPr>
                <w:rFonts w:ascii="新細明體" w:hAnsi="新細明體"/>
                <w:noProof/>
                <w:sz w:val="20"/>
              </w:rPr>
              <w:t>651,561,952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sz w:val="20"/>
              </w:rPr>
            </w:pPr>
            <w:r w:rsidRPr="003B599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sz w:val="20"/>
              </w:rPr>
            </w:pPr>
            <w:r w:rsidRPr="003B599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sz w:val="20"/>
              </w:rPr>
            </w:pPr>
            <w:r w:rsidRPr="003B599D">
              <w:rPr>
                <w:rFonts w:ascii="新細明體" w:hAnsi="新細明體"/>
                <w:noProof/>
                <w:sz w:val="20"/>
              </w:rPr>
              <w:t>651,561,952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91084A" w:rsidRPr="003B599D" w:rsidRDefault="0091084A" w:rsidP="00094E3B">
            <w:pPr>
              <w:jc w:val="right"/>
              <w:rPr>
                <w:rFonts w:ascii="新細明體" w:hAnsi="新細明體"/>
                <w:sz w:val="20"/>
              </w:rPr>
            </w:pPr>
            <w:r w:rsidRPr="003B599D">
              <w:rPr>
                <w:rFonts w:ascii="新細明體" w:hAnsi="新細明體"/>
                <w:noProof/>
                <w:sz w:val="20"/>
              </w:rPr>
              <w:t>- 37,439,048</w:t>
            </w:r>
          </w:p>
        </w:tc>
      </w:tr>
    </w:tbl>
    <w:p w:rsidR="00A82CB1" w:rsidRDefault="00A82CB1">
      <w:pPr>
        <w:ind w:right="414"/>
        <w:rPr>
          <w:rFonts w:eastAsia="標楷體"/>
          <w:sz w:val="22"/>
        </w:rPr>
      </w:pPr>
      <w:bookmarkStart w:id="0" w:name="_GoBack"/>
      <w:bookmarkEnd w:id="0"/>
    </w:p>
    <w:sectPr w:rsidR="00A82CB1" w:rsidSect="00F672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40" w:right="1800" w:bottom="1440" w:left="1800" w:header="852" w:footer="991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84A" w:rsidRDefault="0091084A">
      <w:r>
        <w:separator/>
      </w:r>
    </w:p>
  </w:endnote>
  <w:endnote w:type="continuationSeparator" w:id="0">
    <w:p w:rsidR="0091084A" w:rsidRDefault="00910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216" w:rsidRDefault="000E021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216" w:rsidRDefault="000E021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216" w:rsidRDefault="000E021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84A" w:rsidRDefault="0091084A">
      <w:r>
        <w:separator/>
      </w:r>
    </w:p>
  </w:footnote>
  <w:footnote w:type="continuationSeparator" w:id="0">
    <w:p w:rsidR="0091084A" w:rsidRDefault="00910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216" w:rsidRDefault="000E021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CB1" w:rsidRDefault="00BF7C88">
    <w:pPr>
      <w:pStyle w:val="a3"/>
      <w:jc w:val="center"/>
    </w:pPr>
    <w:r w:rsidRPr="00BF7C88">
      <w:rPr>
        <w:rFonts w:ascii="標楷體" w:eastAsia="標楷體" w:hAnsi="標楷體" w:hint="eastAsia"/>
        <w:b/>
        <w:spacing w:val="60"/>
        <w:sz w:val="36"/>
        <w:u w:val="single"/>
      </w:rPr>
      <w:t>參</w:t>
    </w:r>
    <w:r w:rsidR="00A82CB1">
      <w:rPr>
        <w:rFonts w:ascii="標楷體" w:eastAsia="標楷體"/>
        <w:b/>
        <w:spacing w:val="60"/>
        <w:sz w:val="36"/>
        <w:u w:val="single"/>
      </w:rPr>
      <w:t>、</w:t>
    </w:r>
    <w:r w:rsidR="00A82CB1">
      <w:rPr>
        <w:rFonts w:ascii="標楷體" w:eastAsia="標楷體" w:hint="eastAsia"/>
        <w:b/>
        <w:spacing w:val="60"/>
        <w:sz w:val="36"/>
        <w:u w:val="single"/>
      </w:rPr>
      <w:t>中華民國</w:t>
    </w:r>
    <w:r w:rsidRPr="00BF7C88">
      <w:rPr>
        <w:rFonts w:ascii="標楷體" w:eastAsia="標楷體" w:hAnsi="標楷體" w:hint="eastAsia"/>
        <w:b/>
        <w:spacing w:val="60"/>
        <w:sz w:val="36"/>
        <w:u w:val="single"/>
      </w:rPr>
      <w:t>112</w:t>
    </w:r>
    <w:r w:rsidR="00A82CB1">
      <w:rPr>
        <w:rFonts w:ascii="標楷體" w:eastAsia="標楷體" w:hint="eastAsia"/>
        <w:b/>
        <w:spacing w:val="60"/>
        <w:sz w:val="36"/>
        <w:u w:val="single"/>
      </w:rPr>
      <w:t>年度</w:t>
    </w:r>
    <w:r w:rsidRPr="00BF7C88">
      <w:rPr>
        <w:rFonts w:ascii="標楷體" w:eastAsia="標楷體" w:hAnsi="標楷體" w:hint="eastAsia"/>
        <w:b/>
        <w:spacing w:val="60"/>
        <w:sz w:val="36"/>
        <w:u w:val="single"/>
      </w:rPr>
      <w:t>新竹市</w:t>
    </w:r>
    <w:r w:rsidR="00A82CB1">
      <w:rPr>
        <w:rFonts w:ascii="標楷體" w:eastAsia="標楷體" w:hint="eastAsia"/>
        <w:b/>
        <w:spacing w:val="60"/>
        <w:sz w:val="36"/>
        <w:u w:val="single"/>
      </w:rPr>
      <w:t>總決算歲入來源別</w:t>
    </w:r>
    <w:r w:rsidRPr="00BF7C88">
      <w:rPr>
        <w:rFonts w:ascii="標楷體" w:eastAsia="標楷體" w:hAnsi="標楷體" w:hint="eastAsia"/>
        <w:b/>
        <w:spacing w:val="60"/>
        <w:sz w:val="36"/>
        <w:u w:val="single"/>
      </w:rPr>
      <w:t>資本門</w:t>
    </w:r>
    <w:r w:rsidR="00A82CB1">
      <w:rPr>
        <w:rFonts w:ascii="標楷體" w:eastAsia="標楷體" w:hint="eastAsia"/>
        <w:b/>
        <w:spacing w:val="60"/>
        <w:sz w:val="36"/>
        <w:u w:val="single"/>
      </w:rPr>
      <w:t>決算審定數總表</w:t>
    </w:r>
    <w:r w:rsidRPr="00BF7C88">
      <w:rPr>
        <w:rFonts w:ascii="標楷體" w:eastAsia="標楷體" w:hAnsi="標楷體"/>
        <w:bCs/>
        <w:spacing w:val="60"/>
        <w:sz w:val="32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CB1" w:rsidRDefault="00A82CB1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中華民國</w:t>
    </w:r>
    <w:r w:rsidR="00BF7C88" w:rsidRPr="00BF7C88">
      <w:rPr>
        <w:rFonts w:ascii="標楷體" w:eastAsia="標楷體" w:hAnsi="標楷體" w:hint="eastAsia"/>
        <w:b/>
        <w:spacing w:val="60"/>
        <w:sz w:val="32"/>
        <w:u w:val="single"/>
      </w:rPr>
      <w:t>112</w:t>
    </w:r>
    <w:r>
      <w:rPr>
        <w:rFonts w:ascii="標楷體" w:eastAsia="標楷體" w:hint="eastAsia"/>
        <w:b/>
        <w:spacing w:val="60"/>
        <w:sz w:val="32"/>
        <w:u w:val="single"/>
      </w:rPr>
      <w:t>年度</w:t>
    </w:r>
    <w:r w:rsidR="00BF7C88" w:rsidRPr="00BF7C88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="00BF7C88" w:rsidRPr="00BF7C88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84A"/>
    <w:rsid w:val="000E0216"/>
    <w:rsid w:val="00183F3F"/>
    <w:rsid w:val="001C213C"/>
    <w:rsid w:val="003B599D"/>
    <w:rsid w:val="0091084A"/>
    <w:rsid w:val="00A82CB1"/>
    <w:rsid w:val="00BF7C88"/>
    <w:rsid w:val="00DF667B"/>
    <w:rsid w:val="00F51CC4"/>
    <w:rsid w:val="00F6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232A819B-20ED-40D0-892D-200E7ADD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XZ7kvRkd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XZ7kvRkd歲入來源別總表.dot</Template>
  <TotalTime>1</TotalTime>
  <Pages>1</Pages>
  <Words>58</Words>
  <Characters>335</Characters>
  <Application>Microsoft Office Word</Application>
  <DocSecurity>0</DocSecurity>
  <Lines>2</Lines>
  <Paragraphs>1</Paragraphs>
  <ScaleCrop>false</ScaleCrop>
  <Company>N.A.O.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李岱穎</dc:creator>
  <cp:keywords/>
  <cp:lastModifiedBy>姜沛均</cp:lastModifiedBy>
  <cp:revision>3</cp:revision>
  <dcterms:created xsi:type="dcterms:W3CDTF">2024-07-08T06:58:00Z</dcterms:created>
  <dcterms:modified xsi:type="dcterms:W3CDTF">2024-07-08T06:59:00Z</dcterms:modified>
</cp:coreProperties>
</file>