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0E309D" w14:textId="6BC9D0BA" w:rsidR="001621AC" w:rsidRDefault="00A26B77" w:rsidP="00F4687E">
      <w:pPr>
        <w:tabs>
          <w:tab w:val="right" w:leader="middleDot" w:pos="9600"/>
        </w:tabs>
        <w:spacing w:line="440" w:lineRule="exact"/>
        <w:jc w:val="center"/>
        <w:rPr>
          <w:rFonts w:ascii="標楷體" w:eastAsia="標楷體" w:hAnsi="標楷體"/>
          <w:spacing w:val="-10"/>
          <w:kern w:val="0"/>
          <w:sz w:val="44"/>
          <w:szCs w:val="44"/>
        </w:rPr>
      </w:pPr>
      <w:r w:rsidRPr="004C0C37">
        <w:rPr>
          <w:rFonts w:ascii="標楷體" w:eastAsia="標楷體" w:hAnsi="標楷體" w:hint="eastAsia"/>
          <w:spacing w:val="-10"/>
          <w:kern w:val="0"/>
          <w:sz w:val="44"/>
          <w:szCs w:val="44"/>
        </w:rPr>
        <w:t>中華民國</w:t>
      </w:r>
      <w:proofErr w:type="gramStart"/>
      <w:r w:rsidR="00541BBE" w:rsidRPr="004C0C37">
        <w:rPr>
          <w:rFonts w:ascii="標楷體" w:eastAsia="標楷體" w:hAnsi="標楷體" w:hint="eastAsia"/>
          <w:spacing w:val="-10"/>
          <w:kern w:val="0"/>
          <w:sz w:val="44"/>
          <w:szCs w:val="44"/>
        </w:rPr>
        <w:t>1</w:t>
      </w:r>
      <w:r w:rsidR="0062297E">
        <w:rPr>
          <w:rFonts w:ascii="標楷體" w:eastAsia="標楷體" w:hAnsi="標楷體" w:hint="eastAsia"/>
          <w:spacing w:val="-10"/>
          <w:kern w:val="0"/>
          <w:sz w:val="44"/>
          <w:szCs w:val="44"/>
        </w:rPr>
        <w:t>1</w:t>
      </w:r>
      <w:r w:rsidR="003F3111">
        <w:rPr>
          <w:rFonts w:ascii="標楷體" w:eastAsia="標楷體" w:hAnsi="標楷體" w:hint="eastAsia"/>
          <w:spacing w:val="-10"/>
          <w:kern w:val="0"/>
          <w:sz w:val="44"/>
          <w:szCs w:val="44"/>
        </w:rPr>
        <w:t>2</w:t>
      </w:r>
      <w:proofErr w:type="gramEnd"/>
      <w:r w:rsidRPr="004C0C37">
        <w:rPr>
          <w:rFonts w:ascii="標楷體" w:eastAsia="標楷體" w:hAnsi="標楷體" w:hint="eastAsia"/>
          <w:spacing w:val="-10"/>
          <w:kern w:val="0"/>
          <w:sz w:val="44"/>
          <w:szCs w:val="44"/>
        </w:rPr>
        <w:t>年度</w:t>
      </w:r>
    </w:p>
    <w:p w14:paraId="266BE7BB" w14:textId="5980FC57" w:rsidR="00541BBE" w:rsidRPr="004C0C37" w:rsidRDefault="00466361" w:rsidP="00C235A9">
      <w:pPr>
        <w:tabs>
          <w:tab w:val="right" w:leader="middleDot" w:pos="9600"/>
        </w:tabs>
        <w:spacing w:line="560" w:lineRule="exact"/>
        <w:jc w:val="center"/>
        <w:rPr>
          <w:rFonts w:ascii="標楷體" w:eastAsia="標楷體" w:hAnsi="標楷體"/>
          <w:spacing w:val="-10"/>
          <w:kern w:val="0"/>
          <w:sz w:val="44"/>
          <w:szCs w:val="44"/>
        </w:rPr>
      </w:pPr>
      <w:r w:rsidRPr="00466361">
        <w:rPr>
          <w:rFonts w:ascii="標楷體" w:eastAsia="標楷體" w:hAnsi="標楷體" w:hint="eastAsia"/>
          <w:spacing w:val="-10"/>
          <w:kern w:val="0"/>
          <w:sz w:val="44"/>
          <w:szCs w:val="44"/>
        </w:rPr>
        <w:t>高雄市總決算</w:t>
      </w:r>
      <w:r w:rsidR="001621AC">
        <w:rPr>
          <w:rFonts w:ascii="標楷體" w:eastAsia="標楷體" w:hAnsi="標楷體" w:hint="eastAsia"/>
          <w:spacing w:val="-10"/>
          <w:kern w:val="0"/>
          <w:sz w:val="44"/>
          <w:szCs w:val="44"/>
        </w:rPr>
        <w:t>暨</w:t>
      </w:r>
      <w:r w:rsidR="001621AC" w:rsidRPr="001621AC">
        <w:rPr>
          <w:rFonts w:ascii="標楷體" w:eastAsia="標楷體" w:hAnsi="標楷體" w:hint="eastAsia"/>
          <w:spacing w:val="-10"/>
          <w:kern w:val="0"/>
          <w:sz w:val="44"/>
          <w:szCs w:val="44"/>
        </w:rPr>
        <w:t>附屬單位決算及綜計表</w:t>
      </w:r>
      <w:r w:rsidR="00A26B77" w:rsidRPr="004C0C37">
        <w:rPr>
          <w:rFonts w:ascii="標楷體" w:eastAsia="標楷體" w:hAnsi="標楷體" w:hint="eastAsia"/>
          <w:spacing w:val="-10"/>
          <w:kern w:val="0"/>
          <w:sz w:val="44"/>
          <w:szCs w:val="44"/>
        </w:rPr>
        <w:t>審核報告</w:t>
      </w:r>
    </w:p>
    <w:p w14:paraId="14A5AB9B" w14:textId="54C0DC72" w:rsidR="00A26B77" w:rsidRPr="00BB69B4" w:rsidRDefault="003F3111" w:rsidP="00C235A9">
      <w:pPr>
        <w:tabs>
          <w:tab w:val="right" w:leader="middleDot" w:pos="9600"/>
        </w:tabs>
        <w:spacing w:line="560" w:lineRule="exact"/>
        <w:jc w:val="center"/>
        <w:rPr>
          <w:rFonts w:ascii="標楷體" w:eastAsia="標楷體" w:hAnsi="標楷體"/>
          <w:kern w:val="0"/>
          <w:sz w:val="40"/>
          <w:szCs w:val="40"/>
        </w:rPr>
      </w:pPr>
      <w:r w:rsidRPr="00BB69B4">
        <w:rPr>
          <w:rFonts w:ascii="標楷體" w:eastAsia="標楷體" w:hAnsi="標楷體" w:hint="eastAsia"/>
          <w:kern w:val="0"/>
          <w:sz w:val="40"/>
          <w:szCs w:val="40"/>
        </w:rPr>
        <w:t>（</w:t>
      </w:r>
      <w:r w:rsidR="00215A09" w:rsidRPr="00BB69B4">
        <w:rPr>
          <w:rFonts w:ascii="標楷體" w:eastAsia="標楷體" w:hAnsi="標楷體" w:hint="eastAsia"/>
          <w:kern w:val="0"/>
          <w:sz w:val="40"/>
          <w:szCs w:val="40"/>
        </w:rPr>
        <w:t>參考</w:t>
      </w:r>
      <w:r w:rsidR="00215A09" w:rsidRPr="00BB69B4">
        <w:rPr>
          <w:rFonts w:ascii="標楷體" w:eastAsia="標楷體" w:hAnsi="標楷體" w:hint="eastAsia"/>
          <w:spacing w:val="-10"/>
          <w:kern w:val="0"/>
          <w:sz w:val="40"/>
          <w:szCs w:val="40"/>
        </w:rPr>
        <w:t>資料</w:t>
      </w:r>
      <w:r w:rsidRPr="00BB69B4">
        <w:rPr>
          <w:rFonts w:ascii="標楷體" w:eastAsia="標楷體" w:hAnsi="標楷體" w:hint="eastAsia"/>
          <w:spacing w:val="-10"/>
          <w:kern w:val="0"/>
          <w:sz w:val="40"/>
          <w:szCs w:val="40"/>
        </w:rPr>
        <w:t>－附屬單位決算部分）</w:t>
      </w:r>
    </w:p>
    <w:p w14:paraId="32B51567" w14:textId="77777777" w:rsidR="00D226F5" w:rsidRPr="004C0C37" w:rsidRDefault="00D226F5" w:rsidP="007F35FA">
      <w:pPr>
        <w:pStyle w:val="a3"/>
        <w:tabs>
          <w:tab w:val="right" w:leader="middleDot" w:pos="9600"/>
        </w:tabs>
        <w:spacing w:beforeLines="20" w:before="72" w:line="420" w:lineRule="exact"/>
        <w:jc w:val="center"/>
        <w:rPr>
          <w:rFonts w:ascii="標楷體" w:eastAsia="標楷體" w:hAnsi="標楷體"/>
          <w:b/>
          <w:sz w:val="40"/>
          <w:szCs w:val="40"/>
        </w:rPr>
      </w:pPr>
      <w:r w:rsidRPr="004C0C37">
        <w:rPr>
          <w:rFonts w:ascii="標楷體" w:eastAsia="標楷體" w:hAnsi="標楷體" w:hint="eastAsia"/>
          <w:b/>
          <w:sz w:val="40"/>
          <w:szCs w:val="40"/>
        </w:rPr>
        <w:t>目</w:t>
      </w:r>
      <w:r w:rsidR="00215A09">
        <w:rPr>
          <w:rFonts w:ascii="標楷體" w:eastAsia="標楷體" w:hAnsi="標楷體" w:hint="eastAsia"/>
          <w:b/>
          <w:sz w:val="40"/>
          <w:szCs w:val="40"/>
        </w:rPr>
        <w:t xml:space="preserve">　　　</w:t>
      </w:r>
      <w:r w:rsidRPr="004C0C37">
        <w:rPr>
          <w:rFonts w:ascii="標楷體" w:eastAsia="標楷體" w:hAnsi="標楷體" w:hint="eastAsia"/>
          <w:b/>
          <w:sz w:val="40"/>
          <w:szCs w:val="40"/>
        </w:rPr>
        <w:t>錄</w:t>
      </w:r>
    </w:p>
    <w:p w14:paraId="40306CF9" w14:textId="3DD3585B" w:rsidR="00D7533C" w:rsidRPr="004C0C37" w:rsidRDefault="00C433B3" w:rsidP="007F35FA">
      <w:pPr>
        <w:pStyle w:val="a3"/>
        <w:spacing w:beforeLines="30" w:before="108" w:line="420" w:lineRule="exact"/>
        <w:rPr>
          <w:rFonts w:ascii="標楷體" w:eastAsia="標楷體" w:hAnsi="標楷體"/>
          <w:b/>
          <w:sz w:val="36"/>
        </w:rPr>
      </w:pPr>
      <w:r>
        <w:rPr>
          <w:rFonts w:ascii="標楷體" w:eastAsia="標楷體" w:hAnsi="標楷體" w:hint="eastAsia"/>
          <w:b/>
          <w:sz w:val="36"/>
        </w:rPr>
        <w:t>甲</w:t>
      </w:r>
      <w:r w:rsidR="003F7121" w:rsidRPr="004C0C37">
        <w:rPr>
          <w:rFonts w:ascii="標楷體" w:eastAsia="標楷體" w:hAnsi="標楷體" w:hint="eastAsia"/>
          <w:b/>
          <w:sz w:val="36"/>
        </w:rPr>
        <w:t>、</w:t>
      </w:r>
      <w:r w:rsidRPr="00C433B3">
        <w:rPr>
          <w:rFonts w:ascii="標楷體" w:eastAsia="標楷體" w:hAnsi="標楷體" w:hint="eastAsia"/>
          <w:b/>
          <w:sz w:val="36"/>
        </w:rPr>
        <w:t>各營（事）業決算之審核</w:t>
      </w:r>
    </w:p>
    <w:p w14:paraId="1CD16540" w14:textId="536499EF" w:rsidR="00D7533C" w:rsidRPr="004C0C37" w:rsidRDefault="00D7533C" w:rsidP="00C82E3B">
      <w:pPr>
        <w:pStyle w:val="a3"/>
        <w:widowControl/>
        <w:tabs>
          <w:tab w:val="right" w:leader="middleDot" w:pos="9600"/>
          <w:tab w:val="right" w:leader="dot" w:pos="9960"/>
        </w:tabs>
        <w:overflowPunct w:val="0"/>
        <w:snapToGrid w:val="0"/>
        <w:spacing w:beforeLines="20" w:before="72" w:line="440" w:lineRule="exact"/>
        <w:ind w:leftChars="150" w:left="360"/>
        <w:jc w:val="both"/>
        <w:rPr>
          <w:rFonts w:ascii="標楷體" w:eastAsia="標楷體" w:hAnsi="標楷體"/>
          <w:b/>
          <w:sz w:val="32"/>
          <w:szCs w:val="32"/>
        </w:rPr>
      </w:pPr>
      <w:r w:rsidRPr="004C0C37">
        <w:rPr>
          <w:rFonts w:ascii="標楷體" w:eastAsia="標楷體" w:hAnsi="標楷體" w:hint="eastAsia"/>
          <w:b/>
          <w:sz w:val="32"/>
          <w:szCs w:val="32"/>
        </w:rPr>
        <w:t>壹、</w:t>
      </w:r>
      <w:r w:rsidR="00C433B3" w:rsidRPr="00C433B3">
        <w:rPr>
          <w:rFonts w:ascii="標楷體" w:eastAsia="標楷體" w:hAnsi="標楷體" w:hint="eastAsia"/>
          <w:b/>
          <w:sz w:val="32"/>
          <w:szCs w:val="32"/>
        </w:rPr>
        <w:t>營業部分</w:t>
      </w:r>
    </w:p>
    <w:p w14:paraId="28260518" w14:textId="0B60D225" w:rsidR="00D7533C" w:rsidRPr="004C0C37" w:rsidRDefault="00D7533C" w:rsidP="00C82E3B">
      <w:pPr>
        <w:pStyle w:val="a3"/>
        <w:widowControl/>
        <w:tabs>
          <w:tab w:val="right" w:leader="middleDot" w:pos="9600"/>
          <w:tab w:val="right" w:leader="dot" w:pos="9715"/>
        </w:tabs>
        <w:overflowPunct w:val="0"/>
        <w:snapToGrid w:val="0"/>
        <w:spacing w:beforeLines="20" w:before="72" w:line="460" w:lineRule="exact"/>
        <w:ind w:leftChars="291" w:left="698"/>
        <w:jc w:val="both"/>
        <w:rPr>
          <w:rFonts w:ascii="標楷體" w:eastAsia="標楷體" w:hAnsi="標楷體"/>
          <w:sz w:val="32"/>
          <w:szCs w:val="32"/>
        </w:rPr>
      </w:pPr>
      <w:r w:rsidRPr="004C0C37">
        <w:rPr>
          <w:rFonts w:ascii="標楷體" w:eastAsia="標楷體" w:hAnsi="標楷體" w:hint="eastAsia"/>
          <w:sz w:val="32"/>
          <w:szCs w:val="32"/>
        </w:rPr>
        <w:t>一、</w:t>
      </w:r>
      <w:r w:rsidR="00C433B3" w:rsidRPr="00C433B3">
        <w:rPr>
          <w:rFonts w:ascii="標楷體" w:eastAsia="標楷體" w:hAnsi="標楷體" w:hint="eastAsia"/>
          <w:sz w:val="32"/>
          <w:szCs w:val="32"/>
        </w:rPr>
        <w:t>財政局主管</w:t>
      </w:r>
    </w:p>
    <w:p w14:paraId="30A7383F" w14:textId="2CE4BB9D" w:rsidR="00D7533C" w:rsidRPr="00C6559E" w:rsidRDefault="00D7533C" w:rsidP="00DA07B0">
      <w:pPr>
        <w:pStyle w:val="a3"/>
        <w:widowControl/>
        <w:tabs>
          <w:tab w:val="right" w:leader="middleDot" w:pos="9600"/>
          <w:tab w:val="right" w:leader="dot" w:pos="9960"/>
        </w:tabs>
        <w:overflowPunct w:val="0"/>
        <w:snapToGrid w:val="0"/>
        <w:spacing w:line="460" w:lineRule="exact"/>
        <w:ind w:firstLineChars="400" w:firstLine="1280"/>
        <w:jc w:val="both"/>
        <w:rPr>
          <w:rFonts w:ascii="標楷體" w:eastAsia="標楷體" w:hAnsi="標楷體"/>
          <w:sz w:val="32"/>
          <w:szCs w:val="32"/>
        </w:rPr>
      </w:pPr>
      <w:r w:rsidRPr="00C6559E">
        <w:rPr>
          <w:rFonts w:ascii="標楷體" w:eastAsia="標楷體" w:hAnsi="標楷體" w:hint="eastAsia"/>
          <w:sz w:val="32"/>
          <w:szCs w:val="32"/>
        </w:rPr>
        <w:t>高雄市政府財政局動產質借所</w:t>
      </w:r>
      <w:r w:rsidR="00217303" w:rsidRPr="00C6559E">
        <w:rPr>
          <w:rFonts w:ascii="標楷體" w:eastAsia="標楷體" w:hAnsi="標楷體" w:hint="eastAsia"/>
          <w:sz w:val="32"/>
          <w:szCs w:val="32"/>
        </w:rPr>
        <w:tab/>
      </w:r>
      <w:bookmarkStart w:id="0" w:name="_Hlk167193695"/>
      <w:r w:rsidR="00086C26">
        <w:rPr>
          <w:rFonts w:ascii="標楷體" w:eastAsia="標楷體" w:hAnsi="標楷體" w:hint="eastAsia"/>
          <w:position w:val="6"/>
        </w:rPr>
        <w:t>甲</w:t>
      </w:r>
      <w:bookmarkEnd w:id="0"/>
      <w:r w:rsidR="006A1E7F" w:rsidRPr="00E06D37">
        <w:rPr>
          <w:rFonts w:ascii="標楷體" w:eastAsia="標楷體" w:hAnsi="標楷體" w:hint="eastAsia"/>
          <w:position w:val="6"/>
        </w:rPr>
        <w:t>－  1</w:t>
      </w:r>
    </w:p>
    <w:p w14:paraId="1A259F95" w14:textId="40DB7087" w:rsidR="00025C52" w:rsidRPr="00C6559E" w:rsidRDefault="00C433B3" w:rsidP="00DA07B0">
      <w:pPr>
        <w:pStyle w:val="a3"/>
        <w:widowControl/>
        <w:tabs>
          <w:tab w:val="right" w:leader="middleDot" w:pos="9600"/>
          <w:tab w:val="right" w:leader="dot" w:pos="9715"/>
        </w:tabs>
        <w:overflowPunct w:val="0"/>
        <w:snapToGrid w:val="0"/>
        <w:spacing w:line="460" w:lineRule="exact"/>
        <w:ind w:leftChars="291" w:left="698"/>
        <w:jc w:val="both"/>
        <w:rPr>
          <w:rFonts w:ascii="標楷體" w:eastAsia="標楷體" w:hAnsi="標楷體"/>
          <w:sz w:val="32"/>
          <w:szCs w:val="32"/>
        </w:rPr>
      </w:pPr>
      <w:r w:rsidRPr="002C1133">
        <w:rPr>
          <w:rFonts w:ascii="標楷體" w:eastAsia="標楷體" w:hAnsi="標楷體" w:hint="eastAsia"/>
          <w:sz w:val="32"/>
          <w:szCs w:val="32"/>
        </w:rPr>
        <w:t>二</w:t>
      </w:r>
      <w:r>
        <w:rPr>
          <w:rFonts w:ascii="標楷體" w:eastAsia="標楷體" w:hAnsi="標楷體" w:hint="eastAsia"/>
          <w:sz w:val="32"/>
          <w:szCs w:val="32"/>
        </w:rPr>
        <w:t>、</w:t>
      </w:r>
      <w:r w:rsidR="00025C52" w:rsidRPr="00C6559E">
        <w:rPr>
          <w:rFonts w:ascii="標楷體" w:eastAsia="標楷體" w:hAnsi="標楷體" w:hint="eastAsia"/>
          <w:sz w:val="32"/>
          <w:szCs w:val="32"/>
        </w:rPr>
        <w:t>交通局主管</w:t>
      </w:r>
    </w:p>
    <w:p w14:paraId="3067D0AD" w14:textId="6CE1808C" w:rsidR="00025C52" w:rsidRPr="00C6559E" w:rsidRDefault="00025C52" w:rsidP="00DA07B0">
      <w:pPr>
        <w:pStyle w:val="a3"/>
        <w:widowControl/>
        <w:tabs>
          <w:tab w:val="right" w:leader="middleDot" w:pos="9600"/>
          <w:tab w:val="right" w:leader="dot" w:pos="9960"/>
        </w:tabs>
        <w:overflowPunct w:val="0"/>
        <w:snapToGrid w:val="0"/>
        <w:spacing w:line="460" w:lineRule="exact"/>
        <w:ind w:firstLineChars="400" w:firstLine="1280"/>
        <w:jc w:val="both"/>
        <w:rPr>
          <w:rFonts w:ascii="標楷體" w:eastAsia="標楷體" w:hAnsi="標楷體"/>
          <w:szCs w:val="24"/>
        </w:rPr>
      </w:pPr>
      <w:r w:rsidRPr="00C6559E">
        <w:rPr>
          <w:rFonts w:ascii="標楷體" w:eastAsia="標楷體" w:hAnsi="標楷體" w:hint="eastAsia"/>
          <w:sz w:val="32"/>
          <w:szCs w:val="32"/>
        </w:rPr>
        <w:t>高雄市輪船股份有限公司</w:t>
      </w:r>
      <w:r w:rsidR="00A927F7"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99494E" w:rsidRPr="00E06D37">
        <w:rPr>
          <w:rFonts w:ascii="標楷體" w:eastAsia="標楷體" w:hAnsi="標楷體" w:hint="eastAsia"/>
          <w:position w:val="6"/>
        </w:rPr>
        <w:t xml:space="preserve">－ </w:t>
      </w:r>
      <w:r w:rsidR="00392666" w:rsidRPr="00E06D37">
        <w:rPr>
          <w:rFonts w:ascii="標楷體" w:eastAsia="標楷體" w:hAnsi="標楷體" w:hint="eastAsia"/>
          <w:position w:val="6"/>
        </w:rPr>
        <w:t xml:space="preserve"> </w:t>
      </w:r>
      <w:r w:rsidR="00392666" w:rsidRPr="00E06D37">
        <w:rPr>
          <w:rFonts w:ascii="標楷體" w:eastAsia="標楷體" w:hAnsi="標楷體"/>
          <w:position w:val="6"/>
        </w:rPr>
        <w:t>6</w:t>
      </w:r>
    </w:p>
    <w:p w14:paraId="19BD4382" w14:textId="78741D94" w:rsidR="00D7533C" w:rsidRPr="00C433B3" w:rsidRDefault="00C433B3" w:rsidP="00F4687E">
      <w:pPr>
        <w:pStyle w:val="a3"/>
        <w:widowControl/>
        <w:tabs>
          <w:tab w:val="right" w:leader="middleDot" w:pos="9600"/>
          <w:tab w:val="right" w:leader="dot" w:pos="9960"/>
        </w:tabs>
        <w:overflowPunct w:val="0"/>
        <w:snapToGrid w:val="0"/>
        <w:spacing w:beforeLines="20" w:before="72" w:line="400" w:lineRule="exact"/>
        <w:ind w:leftChars="150" w:left="360"/>
        <w:jc w:val="both"/>
        <w:rPr>
          <w:rFonts w:ascii="標楷體" w:eastAsia="標楷體" w:hAnsi="標楷體"/>
          <w:b/>
          <w:sz w:val="32"/>
          <w:szCs w:val="32"/>
        </w:rPr>
      </w:pPr>
      <w:r w:rsidRPr="00930EC1">
        <w:rPr>
          <w:rFonts w:ascii="標楷體" w:eastAsia="標楷體" w:hAnsi="標楷體" w:hint="eastAsia"/>
          <w:b/>
          <w:sz w:val="32"/>
          <w:szCs w:val="32"/>
        </w:rPr>
        <w:t>貳、</w:t>
      </w:r>
      <w:r w:rsidR="00D7533C" w:rsidRPr="00C433B3">
        <w:rPr>
          <w:rFonts w:ascii="標楷體" w:eastAsia="標楷體" w:hAnsi="標楷體" w:hint="eastAsia"/>
          <w:b/>
          <w:sz w:val="32"/>
          <w:szCs w:val="32"/>
        </w:rPr>
        <w:t>非營業部分</w:t>
      </w:r>
    </w:p>
    <w:p w14:paraId="0CD390B8" w14:textId="4DAFC315" w:rsidR="00D7533C" w:rsidRPr="00C6559E" w:rsidRDefault="00D7533C" w:rsidP="00C82E3B">
      <w:pPr>
        <w:pStyle w:val="a3"/>
        <w:widowControl/>
        <w:tabs>
          <w:tab w:val="right" w:leader="middleDot" w:pos="9600"/>
          <w:tab w:val="right" w:leader="dot" w:pos="9715"/>
        </w:tabs>
        <w:overflowPunct w:val="0"/>
        <w:snapToGrid w:val="0"/>
        <w:spacing w:beforeLines="20" w:before="72" w:line="460" w:lineRule="exact"/>
        <w:ind w:leftChars="291" w:left="698"/>
        <w:jc w:val="both"/>
        <w:rPr>
          <w:rFonts w:ascii="標楷體" w:eastAsia="標楷體" w:hAnsi="標楷體"/>
          <w:sz w:val="32"/>
          <w:szCs w:val="32"/>
        </w:rPr>
      </w:pPr>
      <w:r w:rsidRPr="00C6559E">
        <w:rPr>
          <w:rFonts w:ascii="標楷體" w:eastAsia="標楷體" w:hAnsi="標楷體" w:hint="eastAsia"/>
          <w:sz w:val="32"/>
          <w:szCs w:val="32"/>
        </w:rPr>
        <w:t>一</w:t>
      </w:r>
      <w:r w:rsidR="00C433B3">
        <w:rPr>
          <w:rFonts w:ascii="標楷體" w:eastAsia="標楷體" w:hAnsi="標楷體" w:hint="eastAsia"/>
          <w:sz w:val="32"/>
          <w:szCs w:val="32"/>
        </w:rPr>
        <w:t>、</w:t>
      </w:r>
      <w:r w:rsidRPr="00C6559E">
        <w:rPr>
          <w:rFonts w:ascii="標楷體" w:eastAsia="標楷體" w:hAnsi="標楷體" w:hint="eastAsia"/>
          <w:sz w:val="32"/>
          <w:szCs w:val="32"/>
        </w:rPr>
        <w:t>作業基金</w:t>
      </w:r>
    </w:p>
    <w:p w14:paraId="26E63875" w14:textId="6A5BC8C4" w:rsidR="00C433B3" w:rsidRDefault="00C433B3" w:rsidP="00C235A9">
      <w:pPr>
        <w:pStyle w:val="a3"/>
        <w:widowControl/>
        <w:tabs>
          <w:tab w:val="left" w:pos="851"/>
          <w:tab w:val="left" w:pos="993"/>
          <w:tab w:val="right" w:leader="middleDot" w:pos="9600"/>
          <w:tab w:val="right" w:leader="dot" w:pos="9715"/>
        </w:tabs>
        <w:overflowPunct w:val="0"/>
        <w:snapToGrid w:val="0"/>
        <w:spacing w:beforeLines="20" w:before="72" w:line="440" w:lineRule="exact"/>
        <w:ind w:leftChars="300" w:left="720"/>
        <w:jc w:val="both"/>
        <w:rPr>
          <w:rFonts w:ascii="標楷體" w:eastAsia="標楷體" w:hAnsi="標楷體"/>
          <w:sz w:val="32"/>
          <w:szCs w:val="32"/>
        </w:rPr>
      </w:pPr>
      <w:r>
        <w:rPr>
          <w:rFonts w:ascii="標楷體" w:eastAsia="標楷體" w:hAnsi="標楷體" w:hint="eastAsia"/>
          <w:sz w:val="32"/>
          <w:szCs w:val="32"/>
        </w:rPr>
        <w:t>（一）民政</w:t>
      </w:r>
      <w:r w:rsidRPr="00C433B3">
        <w:rPr>
          <w:rFonts w:ascii="標楷體" w:eastAsia="標楷體" w:hAnsi="標楷體" w:hint="eastAsia"/>
          <w:sz w:val="32"/>
          <w:szCs w:val="32"/>
        </w:rPr>
        <w:t>局主管</w:t>
      </w:r>
    </w:p>
    <w:p w14:paraId="5C64E542" w14:textId="14E67520" w:rsidR="00C433B3" w:rsidRPr="00C6559E" w:rsidRDefault="00C433B3" w:rsidP="00C235A9">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C6559E">
        <w:rPr>
          <w:rFonts w:ascii="標楷體" w:eastAsia="標楷體" w:hAnsi="標楷體" w:hint="eastAsia"/>
          <w:sz w:val="32"/>
          <w:szCs w:val="32"/>
        </w:rPr>
        <w:t>高雄市</w:t>
      </w:r>
      <w:r w:rsidRPr="00C433B3">
        <w:rPr>
          <w:rFonts w:ascii="標楷體" w:eastAsia="標楷體" w:hAnsi="標楷體" w:hint="eastAsia"/>
          <w:sz w:val="32"/>
          <w:szCs w:val="32"/>
        </w:rPr>
        <w:t>殯葬事業管理基金</w:t>
      </w:r>
      <w:r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 1</w:t>
      </w:r>
      <w:r>
        <w:rPr>
          <w:rFonts w:ascii="標楷體" w:eastAsia="標楷體" w:hAnsi="標楷體"/>
          <w:position w:val="6"/>
        </w:rPr>
        <w:t>0</w:t>
      </w:r>
    </w:p>
    <w:p w14:paraId="5EF185EC" w14:textId="06237730" w:rsidR="00BD1E75" w:rsidRPr="00C6559E" w:rsidRDefault="00C433B3" w:rsidP="00C235A9">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Pr>
          <w:rFonts w:ascii="標楷體" w:eastAsia="標楷體" w:hAnsi="標楷體" w:hint="eastAsia"/>
          <w:sz w:val="32"/>
          <w:szCs w:val="32"/>
        </w:rPr>
        <w:t>（二）</w:t>
      </w:r>
      <w:r w:rsidR="00BD1E75" w:rsidRPr="00C6559E">
        <w:rPr>
          <w:rFonts w:ascii="標楷體" w:eastAsia="標楷體" w:hAnsi="標楷體" w:hint="eastAsia"/>
          <w:sz w:val="32"/>
          <w:szCs w:val="32"/>
        </w:rPr>
        <w:t>財政局主管</w:t>
      </w:r>
    </w:p>
    <w:p w14:paraId="72AB8DE4" w14:textId="1EA5E0F6" w:rsidR="00BD1E75" w:rsidRPr="00C6559E" w:rsidRDefault="00BD1E75" w:rsidP="00C235A9">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C6559E">
        <w:rPr>
          <w:rFonts w:ascii="標楷體" w:eastAsia="標楷體" w:hAnsi="標楷體" w:hint="eastAsia"/>
          <w:sz w:val="32"/>
          <w:szCs w:val="32"/>
        </w:rPr>
        <w:t>高雄市市有財產開發基金</w:t>
      </w:r>
      <w:r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 xml:space="preserve">－ </w:t>
      </w:r>
      <w:r w:rsidR="0099494E" w:rsidRPr="00E06D37">
        <w:rPr>
          <w:rFonts w:ascii="標楷體" w:eastAsia="標楷體" w:hAnsi="標楷體" w:hint="eastAsia"/>
          <w:position w:val="6"/>
        </w:rPr>
        <w:t>1</w:t>
      </w:r>
      <w:r w:rsidR="00C51831">
        <w:rPr>
          <w:rFonts w:ascii="標楷體" w:eastAsia="標楷體" w:hAnsi="標楷體" w:hint="eastAsia"/>
          <w:position w:val="6"/>
        </w:rPr>
        <w:t>4</w:t>
      </w:r>
    </w:p>
    <w:p w14:paraId="12A51B00" w14:textId="77777777" w:rsidR="00C433B3" w:rsidRDefault="00C433B3" w:rsidP="00C235A9">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sidRPr="00C433B3">
        <w:rPr>
          <w:rFonts w:ascii="標楷體" w:eastAsia="標楷體" w:hAnsi="標楷體" w:hint="eastAsia"/>
          <w:sz w:val="32"/>
          <w:szCs w:val="32"/>
        </w:rPr>
        <w:t>（三）經濟發展局主管</w:t>
      </w:r>
    </w:p>
    <w:p w14:paraId="5C8BAD9A" w14:textId="7E3C9F5C" w:rsidR="00D7533C" w:rsidRPr="00C6559E" w:rsidRDefault="00D7533C" w:rsidP="00C235A9">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C6559E">
        <w:rPr>
          <w:rFonts w:ascii="標楷體" w:eastAsia="標楷體" w:hAnsi="標楷體" w:hint="eastAsia"/>
          <w:sz w:val="32"/>
          <w:szCs w:val="32"/>
        </w:rPr>
        <w:t>高雄市產業園區開發管理基金</w:t>
      </w:r>
      <w:r w:rsidR="00E73097"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5E6EF1" w:rsidRPr="00E06D37">
        <w:rPr>
          <w:rFonts w:ascii="標楷體" w:eastAsia="標楷體" w:hAnsi="標楷體" w:hint="eastAsia"/>
          <w:position w:val="6"/>
        </w:rPr>
        <w:t xml:space="preserve">－ </w:t>
      </w:r>
      <w:r w:rsidR="00392666" w:rsidRPr="00E06D37">
        <w:rPr>
          <w:rFonts w:ascii="標楷體" w:eastAsia="標楷體" w:hAnsi="標楷體"/>
          <w:position w:val="6"/>
        </w:rPr>
        <w:t>1</w:t>
      </w:r>
      <w:r w:rsidR="00C51831">
        <w:rPr>
          <w:rFonts w:ascii="標楷體" w:eastAsia="標楷體" w:hAnsi="標楷體" w:hint="eastAsia"/>
          <w:position w:val="6"/>
        </w:rPr>
        <w:t>8</w:t>
      </w:r>
    </w:p>
    <w:p w14:paraId="758FDCBC" w14:textId="1E79898A" w:rsidR="00D7533C" w:rsidRPr="00C6559E" w:rsidRDefault="00C433B3" w:rsidP="00C235A9">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sidRPr="00C433B3">
        <w:rPr>
          <w:rFonts w:ascii="標楷體" w:eastAsia="標楷體" w:hAnsi="標楷體" w:hint="eastAsia"/>
          <w:sz w:val="32"/>
          <w:szCs w:val="32"/>
        </w:rPr>
        <w:t>（四）</w:t>
      </w:r>
      <w:r w:rsidR="00D7533C" w:rsidRPr="00C6559E">
        <w:rPr>
          <w:rFonts w:ascii="標楷體" w:eastAsia="標楷體" w:hAnsi="標楷體" w:hint="eastAsia"/>
          <w:sz w:val="32"/>
          <w:szCs w:val="32"/>
        </w:rPr>
        <w:t>衛生局主管</w:t>
      </w:r>
    </w:p>
    <w:p w14:paraId="2B1418CD" w14:textId="23EAC334" w:rsidR="00D7533C" w:rsidRPr="00C6559E" w:rsidRDefault="00D7533C" w:rsidP="00C235A9">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C6559E">
        <w:rPr>
          <w:rFonts w:ascii="標楷體" w:eastAsia="標楷體" w:hAnsi="標楷體" w:hint="eastAsia"/>
          <w:sz w:val="32"/>
          <w:szCs w:val="32"/>
        </w:rPr>
        <w:t>高雄市立各醫療院</w:t>
      </w:r>
      <w:r w:rsidR="00364FE4">
        <w:rPr>
          <w:rFonts w:ascii="標楷體" w:eastAsia="標楷體" w:hAnsi="標楷體" w:hint="eastAsia"/>
          <w:sz w:val="32"/>
          <w:szCs w:val="32"/>
        </w:rPr>
        <w:t>（</w:t>
      </w:r>
      <w:r w:rsidRPr="00C6559E">
        <w:rPr>
          <w:rFonts w:ascii="標楷體" w:eastAsia="標楷體" w:hAnsi="標楷體" w:hint="eastAsia"/>
          <w:sz w:val="32"/>
          <w:szCs w:val="32"/>
        </w:rPr>
        <w:t>所</w:t>
      </w:r>
      <w:r w:rsidR="00364FE4">
        <w:rPr>
          <w:rFonts w:ascii="標楷體" w:eastAsia="標楷體" w:hAnsi="標楷體" w:hint="eastAsia"/>
          <w:sz w:val="32"/>
          <w:szCs w:val="32"/>
        </w:rPr>
        <w:t>）</w:t>
      </w:r>
      <w:r w:rsidRPr="00C6559E">
        <w:rPr>
          <w:rFonts w:ascii="標楷體" w:eastAsia="標楷體" w:hAnsi="標楷體" w:hint="eastAsia"/>
          <w:sz w:val="32"/>
          <w:szCs w:val="32"/>
        </w:rPr>
        <w:t>醫療藥品基金</w:t>
      </w:r>
      <w:r w:rsidR="008471A4"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5E6EF1" w:rsidRPr="00E06D37">
        <w:rPr>
          <w:rFonts w:ascii="標楷體" w:eastAsia="標楷體" w:hAnsi="標楷體" w:hint="eastAsia"/>
          <w:position w:val="6"/>
        </w:rPr>
        <w:t xml:space="preserve">－ </w:t>
      </w:r>
      <w:r w:rsidR="00C51831">
        <w:rPr>
          <w:rFonts w:ascii="標楷體" w:eastAsia="標楷體" w:hAnsi="標楷體" w:hint="eastAsia"/>
          <w:position w:val="6"/>
        </w:rPr>
        <w:t>22</w:t>
      </w:r>
    </w:p>
    <w:p w14:paraId="3D0837BB" w14:textId="5B41F739" w:rsidR="00D7533C" w:rsidRPr="00C6559E" w:rsidRDefault="00C433B3" w:rsidP="00C235A9">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sidRPr="00C433B3">
        <w:rPr>
          <w:rFonts w:ascii="標楷體" w:eastAsia="標楷體" w:hAnsi="標楷體" w:hint="eastAsia"/>
          <w:sz w:val="32"/>
          <w:szCs w:val="32"/>
        </w:rPr>
        <w:t>（五）</w:t>
      </w:r>
      <w:r w:rsidR="00D7533C" w:rsidRPr="00C6559E">
        <w:rPr>
          <w:rFonts w:ascii="標楷體" w:eastAsia="標楷體" w:hAnsi="標楷體" w:hint="eastAsia"/>
          <w:sz w:val="32"/>
          <w:szCs w:val="32"/>
        </w:rPr>
        <w:t>地政局主管</w:t>
      </w:r>
    </w:p>
    <w:p w14:paraId="7F4ED0CE" w14:textId="015F283C" w:rsidR="00D7533C" w:rsidRPr="00C6559E" w:rsidRDefault="00D7533C" w:rsidP="00C235A9">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C6559E">
        <w:rPr>
          <w:rFonts w:ascii="標楷體" w:eastAsia="標楷體" w:hAnsi="標楷體" w:hint="eastAsia"/>
          <w:sz w:val="32"/>
          <w:szCs w:val="32"/>
        </w:rPr>
        <w:t>高雄市實施平均地權基金</w:t>
      </w:r>
      <w:r w:rsidR="00B1657A"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D106B5" w:rsidRPr="00E06D37">
        <w:rPr>
          <w:rFonts w:ascii="標楷體" w:eastAsia="標楷體" w:hAnsi="標楷體" w:hint="eastAsia"/>
          <w:position w:val="6"/>
        </w:rPr>
        <w:t xml:space="preserve">－ </w:t>
      </w:r>
      <w:r w:rsidR="00743FA4">
        <w:rPr>
          <w:rFonts w:ascii="標楷體" w:eastAsia="標楷體" w:hAnsi="標楷體"/>
          <w:position w:val="6"/>
        </w:rPr>
        <w:t>2</w:t>
      </w:r>
      <w:r w:rsidR="00C51831">
        <w:rPr>
          <w:rFonts w:ascii="標楷體" w:eastAsia="標楷體" w:hAnsi="標楷體" w:hint="eastAsia"/>
          <w:position w:val="6"/>
        </w:rPr>
        <w:t>6</w:t>
      </w:r>
    </w:p>
    <w:p w14:paraId="0DAD60CE" w14:textId="791B588B" w:rsidR="00D13A99" w:rsidRPr="00C6559E" w:rsidRDefault="00C433B3" w:rsidP="00C235A9">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sidRPr="00C433B3">
        <w:rPr>
          <w:rFonts w:ascii="標楷體" w:eastAsia="標楷體" w:hAnsi="標楷體" w:hint="eastAsia"/>
          <w:sz w:val="32"/>
          <w:szCs w:val="32"/>
        </w:rPr>
        <w:t>（六）</w:t>
      </w:r>
      <w:r w:rsidR="00D13A99" w:rsidRPr="00C6559E">
        <w:rPr>
          <w:rFonts w:ascii="標楷體" w:eastAsia="標楷體" w:hAnsi="標楷體" w:hint="eastAsia"/>
          <w:sz w:val="32"/>
          <w:szCs w:val="32"/>
        </w:rPr>
        <w:t>捷運工程局主管</w:t>
      </w:r>
    </w:p>
    <w:p w14:paraId="4F677CF3" w14:textId="7FAD3C1D" w:rsidR="00D13A99" w:rsidRPr="00C6559E" w:rsidRDefault="00D13A99" w:rsidP="00C235A9">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C6559E">
        <w:rPr>
          <w:rFonts w:ascii="標楷體" w:eastAsia="標楷體" w:hAnsi="標楷體" w:hint="eastAsia"/>
          <w:sz w:val="32"/>
          <w:szCs w:val="32"/>
        </w:rPr>
        <w:t>高雄市大眾捷運系統土地開發基金</w:t>
      </w:r>
      <w:r w:rsidR="0016058C"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 xml:space="preserve">－ </w:t>
      </w:r>
      <w:r w:rsidR="00C51831">
        <w:rPr>
          <w:rFonts w:ascii="標楷體" w:eastAsia="標楷體" w:hAnsi="標楷體" w:hint="eastAsia"/>
          <w:position w:val="6"/>
        </w:rPr>
        <w:t>30</w:t>
      </w:r>
    </w:p>
    <w:p w14:paraId="5031665F" w14:textId="2F5F1C76" w:rsidR="00807AD5" w:rsidRPr="00C6559E" w:rsidRDefault="00C433B3" w:rsidP="00C235A9">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sidRPr="00C433B3">
        <w:rPr>
          <w:rFonts w:ascii="標楷體" w:eastAsia="標楷體" w:hAnsi="標楷體" w:hint="eastAsia"/>
          <w:sz w:val="32"/>
          <w:szCs w:val="32"/>
        </w:rPr>
        <w:t>（七）</w:t>
      </w:r>
      <w:r w:rsidR="00807AD5" w:rsidRPr="00C6559E">
        <w:rPr>
          <w:rFonts w:ascii="標楷體" w:eastAsia="標楷體" w:hAnsi="標楷體" w:hint="eastAsia"/>
          <w:sz w:val="32"/>
          <w:szCs w:val="32"/>
        </w:rPr>
        <w:t>文化局主管</w:t>
      </w:r>
    </w:p>
    <w:p w14:paraId="12311A2A" w14:textId="6C23D4FD" w:rsidR="00807AD5" w:rsidRPr="00C6559E" w:rsidRDefault="00807AD5" w:rsidP="00C235A9">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C6559E">
        <w:rPr>
          <w:rFonts w:ascii="標楷體" w:eastAsia="標楷體" w:hAnsi="標楷體" w:hint="eastAsia"/>
          <w:sz w:val="32"/>
          <w:szCs w:val="32"/>
        </w:rPr>
        <w:t>高雄市</w:t>
      </w:r>
      <w:r w:rsidR="00BD1E75" w:rsidRPr="00C6559E">
        <w:rPr>
          <w:rFonts w:ascii="標楷體" w:eastAsia="標楷體" w:hAnsi="標楷體" w:hint="eastAsia"/>
          <w:sz w:val="32"/>
          <w:szCs w:val="32"/>
        </w:rPr>
        <w:t>文化創意產業</w:t>
      </w:r>
      <w:r w:rsidRPr="00C6559E">
        <w:rPr>
          <w:rFonts w:ascii="標楷體" w:eastAsia="標楷體" w:hAnsi="標楷體" w:hint="eastAsia"/>
          <w:sz w:val="32"/>
          <w:szCs w:val="32"/>
        </w:rPr>
        <w:t>園區發展基金</w:t>
      </w:r>
      <w:r w:rsidR="00047EAC"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 xml:space="preserve">－ </w:t>
      </w:r>
      <w:r w:rsidR="00392666" w:rsidRPr="00E06D37">
        <w:rPr>
          <w:rFonts w:ascii="標楷體" w:eastAsia="標楷體" w:hAnsi="標楷體"/>
          <w:position w:val="6"/>
        </w:rPr>
        <w:t>3</w:t>
      </w:r>
      <w:r w:rsidR="00C51831">
        <w:rPr>
          <w:rFonts w:ascii="標楷體" w:eastAsia="標楷體" w:hAnsi="標楷體" w:hint="eastAsia"/>
          <w:position w:val="6"/>
        </w:rPr>
        <w:t>4</w:t>
      </w:r>
    </w:p>
    <w:p w14:paraId="00C573F6" w14:textId="7C66B73B" w:rsidR="00D7533C" w:rsidRPr="00C6559E" w:rsidRDefault="00C433B3" w:rsidP="00C235A9">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sidRPr="00C433B3">
        <w:rPr>
          <w:rFonts w:ascii="標楷體" w:eastAsia="標楷體" w:hAnsi="標楷體" w:hint="eastAsia"/>
          <w:sz w:val="32"/>
          <w:szCs w:val="32"/>
        </w:rPr>
        <w:t>（八）</w:t>
      </w:r>
      <w:r w:rsidR="00D7533C" w:rsidRPr="00C6559E">
        <w:rPr>
          <w:rFonts w:ascii="標楷體" w:eastAsia="標楷體" w:hAnsi="標楷體" w:hint="eastAsia"/>
          <w:sz w:val="32"/>
          <w:szCs w:val="32"/>
        </w:rPr>
        <w:t>交通局主管</w:t>
      </w:r>
    </w:p>
    <w:p w14:paraId="31FE4869" w14:textId="0FC9E4B3" w:rsidR="00D7533C" w:rsidRPr="00C6559E" w:rsidRDefault="00D7533C" w:rsidP="00C235A9">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C6559E">
        <w:rPr>
          <w:rFonts w:ascii="標楷體" w:eastAsia="標楷體" w:hAnsi="標楷體" w:hint="eastAsia"/>
          <w:sz w:val="32"/>
          <w:szCs w:val="32"/>
        </w:rPr>
        <w:t>高雄市停車場作業基金</w:t>
      </w:r>
      <w:r w:rsidR="00EC7125"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D106B5" w:rsidRPr="00E06D37">
        <w:rPr>
          <w:rFonts w:ascii="標楷體" w:eastAsia="標楷體" w:hAnsi="標楷體" w:hint="eastAsia"/>
          <w:position w:val="6"/>
        </w:rPr>
        <w:t xml:space="preserve">－ </w:t>
      </w:r>
      <w:r w:rsidR="00463615" w:rsidRPr="00E06D37">
        <w:rPr>
          <w:rFonts w:ascii="標楷體" w:eastAsia="標楷體" w:hAnsi="標楷體" w:hint="eastAsia"/>
          <w:position w:val="6"/>
        </w:rPr>
        <w:t>3</w:t>
      </w:r>
      <w:r w:rsidR="00C51831">
        <w:rPr>
          <w:rFonts w:ascii="標楷體" w:eastAsia="標楷體" w:hAnsi="標楷體" w:hint="eastAsia"/>
          <w:position w:val="6"/>
        </w:rPr>
        <w:t>8</w:t>
      </w:r>
    </w:p>
    <w:p w14:paraId="032CA5C9" w14:textId="35951827" w:rsidR="00D7533C" w:rsidRPr="00C6559E" w:rsidRDefault="00C433B3" w:rsidP="00C235A9">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sidRPr="00C433B3">
        <w:rPr>
          <w:rFonts w:ascii="標楷體" w:eastAsia="標楷體" w:hAnsi="標楷體" w:hint="eastAsia"/>
          <w:sz w:val="32"/>
          <w:szCs w:val="32"/>
        </w:rPr>
        <w:t>（九）</w:t>
      </w:r>
      <w:r w:rsidR="00D7533C" w:rsidRPr="00C6559E">
        <w:rPr>
          <w:rFonts w:ascii="標楷體" w:eastAsia="標楷體" w:hAnsi="標楷體" w:hint="eastAsia"/>
          <w:sz w:val="32"/>
          <w:szCs w:val="32"/>
        </w:rPr>
        <w:t>都市發展局主管</w:t>
      </w:r>
    </w:p>
    <w:p w14:paraId="62E0D37E" w14:textId="201E9918" w:rsidR="00D106B5" w:rsidRPr="00C6559E" w:rsidRDefault="00D106B5" w:rsidP="00C235A9">
      <w:pPr>
        <w:pStyle w:val="a3"/>
        <w:widowControl/>
        <w:tabs>
          <w:tab w:val="left" w:pos="1418"/>
          <w:tab w:val="right" w:leader="middleDot" w:pos="9600"/>
          <w:tab w:val="right" w:leader="dot" w:pos="9960"/>
        </w:tabs>
        <w:overflowPunct w:val="0"/>
        <w:snapToGrid w:val="0"/>
        <w:spacing w:line="440" w:lineRule="exact"/>
        <w:ind w:firstLineChars="380" w:firstLine="1216"/>
        <w:rPr>
          <w:rFonts w:ascii="標楷體" w:eastAsia="標楷體" w:hAnsi="標楷體"/>
          <w:szCs w:val="24"/>
        </w:rPr>
      </w:pPr>
      <w:r w:rsidRPr="00C6559E">
        <w:rPr>
          <w:rFonts w:ascii="標楷體" w:eastAsia="標楷體" w:hAnsi="標楷體" w:hint="eastAsia"/>
          <w:sz w:val="32"/>
          <w:szCs w:val="32"/>
        </w:rPr>
        <w:t>1</w:t>
      </w:r>
      <w:r w:rsidR="00C433B3">
        <w:rPr>
          <w:rFonts w:ascii="標楷體" w:eastAsia="標楷體" w:hAnsi="標楷體" w:hint="eastAsia"/>
          <w:sz w:val="32"/>
          <w:szCs w:val="32"/>
        </w:rPr>
        <w:t>.</w:t>
      </w:r>
      <w:r w:rsidR="00D7533C" w:rsidRPr="00C6559E">
        <w:rPr>
          <w:rFonts w:ascii="標楷體" w:eastAsia="標楷體" w:hAnsi="標楷體" w:hint="eastAsia"/>
          <w:sz w:val="32"/>
          <w:szCs w:val="32"/>
        </w:rPr>
        <w:t>高雄市</w:t>
      </w:r>
      <w:r w:rsidR="00356C99">
        <w:rPr>
          <w:rFonts w:ascii="標楷體" w:eastAsia="標楷體" w:hAnsi="標楷體" w:hint="eastAsia"/>
          <w:sz w:val="32"/>
          <w:szCs w:val="32"/>
        </w:rPr>
        <w:t>城鄉發展及</w:t>
      </w:r>
      <w:r w:rsidR="00D7533C" w:rsidRPr="00C6559E">
        <w:rPr>
          <w:rFonts w:ascii="標楷體" w:eastAsia="標楷體" w:hAnsi="標楷體" w:hint="eastAsia"/>
          <w:sz w:val="32"/>
          <w:szCs w:val="32"/>
        </w:rPr>
        <w:t>都市更新基金</w:t>
      </w:r>
      <w:r w:rsidR="001C2E83"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w:t>
      </w:r>
      <w:r w:rsidR="001C72AC" w:rsidRPr="00E06D37">
        <w:rPr>
          <w:rFonts w:ascii="標楷體" w:eastAsia="標楷體" w:hAnsi="標楷體" w:hint="eastAsia"/>
          <w:position w:val="6"/>
        </w:rPr>
        <w:t xml:space="preserve"> </w:t>
      </w:r>
      <w:r w:rsidR="00C51831">
        <w:rPr>
          <w:rFonts w:ascii="標楷體" w:eastAsia="標楷體" w:hAnsi="標楷體" w:hint="eastAsia"/>
          <w:position w:val="6"/>
        </w:rPr>
        <w:t>42</w:t>
      </w:r>
    </w:p>
    <w:p w14:paraId="371D3536" w14:textId="5376737D" w:rsidR="00D7533C" w:rsidRDefault="00D7533C" w:rsidP="00C235A9">
      <w:pPr>
        <w:pStyle w:val="a3"/>
        <w:widowControl/>
        <w:tabs>
          <w:tab w:val="left" w:pos="1418"/>
          <w:tab w:val="right" w:leader="middleDot" w:pos="9600"/>
          <w:tab w:val="right" w:leader="dot" w:pos="9960"/>
        </w:tabs>
        <w:overflowPunct w:val="0"/>
        <w:snapToGrid w:val="0"/>
        <w:spacing w:line="440" w:lineRule="exact"/>
        <w:ind w:firstLineChars="380" w:firstLine="1216"/>
        <w:rPr>
          <w:rFonts w:ascii="標楷體" w:eastAsia="標楷體" w:hAnsi="標楷體"/>
          <w:szCs w:val="24"/>
        </w:rPr>
      </w:pPr>
      <w:r w:rsidRPr="00C6559E">
        <w:rPr>
          <w:rFonts w:ascii="標楷體" w:eastAsia="標楷體" w:hAnsi="標楷體" w:hint="eastAsia"/>
          <w:sz w:val="32"/>
          <w:szCs w:val="32"/>
        </w:rPr>
        <w:lastRenderedPageBreak/>
        <w:t>2</w:t>
      </w:r>
      <w:r w:rsidR="00C433B3">
        <w:rPr>
          <w:rFonts w:ascii="標楷體" w:eastAsia="標楷體" w:hAnsi="標楷體" w:hint="eastAsia"/>
          <w:sz w:val="32"/>
          <w:szCs w:val="32"/>
        </w:rPr>
        <w:t>.</w:t>
      </w:r>
      <w:r w:rsidRPr="00C6559E">
        <w:rPr>
          <w:rFonts w:ascii="標楷體" w:eastAsia="標楷體" w:hAnsi="標楷體" w:hint="eastAsia"/>
          <w:sz w:val="32"/>
          <w:szCs w:val="32"/>
        </w:rPr>
        <w:t>高雄市住宅基金</w:t>
      </w:r>
      <w:r w:rsidR="00DC54A7"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D106B5" w:rsidRPr="00E06D37">
        <w:rPr>
          <w:rFonts w:ascii="標楷體" w:eastAsia="標楷體" w:hAnsi="標楷體" w:hint="eastAsia"/>
          <w:position w:val="6"/>
        </w:rPr>
        <w:t>－</w:t>
      </w:r>
      <w:r w:rsidR="001C72AC" w:rsidRPr="00E06D37">
        <w:rPr>
          <w:rFonts w:ascii="標楷體" w:eastAsia="標楷體" w:hAnsi="標楷體" w:hint="eastAsia"/>
          <w:position w:val="6"/>
        </w:rPr>
        <w:t xml:space="preserve"> </w:t>
      </w:r>
      <w:r w:rsidR="00392666" w:rsidRPr="00E06D37">
        <w:rPr>
          <w:rFonts w:ascii="標楷體" w:eastAsia="標楷體" w:hAnsi="標楷體"/>
          <w:position w:val="6"/>
        </w:rPr>
        <w:t>4</w:t>
      </w:r>
      <w:r w:rsidR="00C51831">
        <w:rPr>
          <w:rFonts w:ascii="標楷體" w:eastAsia="標楷體" w:hAnsi="標楷體" w:hint="eastAsia"/>
          <w:position w:val="6"/>
        </w:rPr>
        <w:t>6</w:t>
      </w:r>
    </w:p>
    <w:p w14:paraId="560A3BE6" w14:textId="3295E86D" w:rsidR="003C4C91" w:rsidRPr="00C6559E" w:rsidRDefault="00C433B3" w:rsidP="00F4687E">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sidRPr="00C433B3">
        <w:rPr>
          <w:rFonts w:ascii="標楷體" w:eastAsia="標楷體" w:hAnsi="標楷體" w:hint="eastAsia"/>
          <w:sz w:val="32"/>
          <w:szCs w:val="32"/>
        </w:rPr>
        <w:t>（十）</w:t>
      </w:r>
      <w:r w:rsidR="003C4C91" w:rsidRPr="003C4C91">
        <w:rPr>
          <w:rFonts w:ascii="標楷體" w:eastAsia="標楷體" w:hAnsi="標楷體" w:hint="eastAsia"/>
          <w:sz w:val="32"/>
          <w:szCs w:val="32"/>
        </w:rPr>
        <w:t>運動發展局</w:t>
      </w:r>
      <w:r w:rsidR="003C4C91" w:rsidRPr="00C6559E">
        <w:rPr>
          <w:rFonts w:ascii="標楷體" w:eastAsia="標楷體" w:hAnsi="標楷體" w:hint="eastAsia"/>
          <w:sz w:val="32"/>
          <w:szCs w:val="32"/>
        </w:rPr>
        <w:t>主管</w:t>
      </w:r>
    </w:p>
    <w:p w14:paraId="61A8D4C6" w14:textId="5C5F2AD8" w:rsidR="003C4C91" w:rsidRPr="00C6559E" w:rsidRDefault="003C4C91" w:rsidP="00F4687E">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C6559E">
        <w:rPr>
          <w:rFonts w:ascii="標楷體" w:eastAsia="標楷體" w:hAnsi="標楷體" w:hint="eastAsia"/>
          <w:sz w:val="32"/>
          <w:szCs w:val="32"/>
        </w:rPr>
        <w:t>高雄市</w:t>
      </w:r>
      <w:r w:rsidRPr="003C4C91">
        <w:rPr>
          <w:rFonts w:ascii="標楷體" w:eastAsia="標楷體" w:hAnsi="標楷體" w:hint="eastAsia"/>
          <w:sz w:val="32"/>
          <w:szCs w:val="32"/>
        </w:rPr>
        <w:t>運動發展</w:t>
      </w:r>
      <w:r w:rsidRPr="00C6559E">
        <w:rPr>
          <w:rFonts w:ascii="標楷體" w:eastAsia="標楷體" w:hAnsi="標楷體" w:hint="eastAsia"/>
          <w:sz w:val="32"/>
          <w:szCs w:val="32"/>
        </w:rPr>
        <w:t>基金</w:t>
      </w:r>
      <w:r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 xml:space="preserve">－ </w:t>
      </w:r>
      <w:r w:rsidR="00C51831">
        <w:rPr>
          <w:rFonts w:ascii="標楷體" w:eastAsia="標楷體" w:hAnsi="標楷體" w:hint="eastAsia"/>
          <w:position w:val="6"/>
        </w:rPr>
        <w:t>50</w:t>
      </w:r>
    </w:p>
    <w:p w14:paraId="28151A04" w14:textId="43747F8F" w:rsidR="005535ED" w:rsidRPr="00C6559E" w:rsidRDefault="00C433B3" w:rsidP="00F4687E">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sidRPr="00C433B3">
        <w:rPr>
          <w:rFonts w:ascii="標楷體" w:eastAsia="標楷體" w:hAnsi="標楷體" w:hint="eastAsia"/>
          <w:sz w:val="32"/>
          <w:szCs w:val="32"/>
        </w:rPr>
        <w:t>（十一）</w:t>
      </w:r>
      <w:r w:rsidR="005535ED">
        <w:rPr>
          <w:rFonts w:ascii="標楷體" w:eastAsia="標楷體" w:hAnsi="標楷體" w:hint="eastAsia"/>
          <w:sz w:val="32"/>
          <w:szCs w:val="32"/>
        </w:rPr>
        <w:t>青年</w:t>
      </w:r>
      <w:r w:rsidR="005535ED" w:rsidRPr="00C6559E">
        <w:rPr>
          <w:rFonts w:ascii="標楷體" w:eastAsia="標楷體" w:hAnsi="標楷體" w:hint="eastAsia"/>
          <w:sz w:val="32"/>
          <w:szCs w:val="32"/>
        </w:rPr>
        <w:t>局主管</w:t>
      </w:r>
    </w:p>
    <w:p w14:paraId="05FF527B" w14:textId="4F5C3CB3" w:rsidR="005535ED" w:rsidRPr="00C6559E" w:rsidRDefault="005535ED" w:rsidP="00F4687E">
      <w:pPr>
        <w:pStyle w:val="a3"/>
        <w:widowControl/>
        <w:tabs>
          <w:tab w:val="left" w:pos="1418"/>
          <w:tab w:val="right" w:leader="middleDot" w:pos="9600"/>
          <w:tab w:val="right" w:leader="dot" w:pos="9960"/>
        </w:tabs>
        <w:overflowPunct w:val="0"/>
        <w:snapToGrid w:val="0"/>
        <w:spacing w:line="440" w:lineRule="exact"/>
        <w:ind w:firstLineChars="650" w:firstLine="2080"/>
        <w:rPr>
          <w:rFonts w:ascii="標楷體" w:eastAsia="標楷體" w:hAnsi="標楷體"/>
          <w:sz w:val="32"/>
          <w:szCs w:val="32"/>
        </w:rPr>
      </w:pPr>
      <w:r w:rsidRPr="00C6559E">
        <w:rPr>
          <w:rFonts w:ascii="標楷體" w:eastAsia="標楷體" w:hAnsi="標楷體" w:hint="eastAsia"/>
          <w:sz w:val="32"/>
          <w:szCs w:val="32"/>
        </w:rPr>
        <w:t>高雄市</w:t>
      </w:r>
      <w:r>
        <w:rPr>
          <w:rFonts w:ascii="標楷體" w:eastAsia="標楷體" w:hAnsi="標楷體" w:hint="eastAsia"/>
          <w:sz w:val="32"/>
          <w:szCs w:val="32"/>
        </w:rPr>
        <w:t>青年創業發展</w:t>
      </w:r>
      <w:r w:rsidRPr="00C6559E">
        <w:rPr>
          <w:rFonts w:ascii="標楷體" w:eastAsia="標楷體" w:hAnsi="標楷體" w:hint="eastAsia"/>
          <w:sz w:val="32"/>
          <w:szCs w:val="32"/>
        </w:rPr>
        <w:t>基金</w:t>
      </w:r>
      <w:r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 xml:space="preserve">－ </w:t>
      </w:r>
      <w:r w:rsidR="00463615" w:rsidRPr="00E06D37">
        <w:rPr>
          <w:rFonts w:ascii="標楷體" w:eastAsia="標楷體" w:hAnsi="標楷體" w:hint="eastAsia"/>
          <w:position w:val="6"/>
        </w:rPr>
        <w:t>5</w:t>
      </w:r>
      <w:r w:rsidR="00C51831">
        <w:rPr>
          <w:rFonts w:ascii="標楷體" w:eastAsia="標楷體" w:hAnsi="標楷體" w:hint="eastAsia"/>
          <w:position w:val="6"/>
        </w:rPr>
        <w:t>4</w:t>
      </w:r>
    </w:p>
    <w:p w14:paraId="768F30BB" w14:textId="4C39E950" w:rsidR="00D7533C" w:rsidRPr="00C6559E" w:rsidRDefault="00D7533C" w:rsidP="00F4687E">
      <w:pPr>
        <w:pStyle w:val="a3"/>
        <w:widowControl/>
        <w:tabs>
          <w:tab w:val="right" w:leader="middleDot" w:pos="9600"/>
          <w:tab w:val="right" w:leader="dot" w:pos="9715"/>
        </w:tabs>
        <w:overflowPunct w:val="0"/>
        <w:snapToGrid w:val="0"/>
        <w:spacing w:beforeLines="20" w:before="72" w:line="440" w:lineRule="exact"/>
        <w:ind w:leftChars="291" w:left="698"/>
        <w:jc w:val="both"/>
        <w:rPr>
          <w:rFonts w:ascii="標楷體" w:eastAsia="標楷體" w:hAnsi="標楷體"/>
          <w:sz w:val="32"/>
          <w:szCs w:val="32"/>
        </w:rPr>
      </w:pPr>
      <w:r w:rsidRPr="00C6559E">
        <w:rPr>
          <w:rFonts w:ascii="標楷體" w:eastAsia="標楷體" w:hAnsi="標楷體" w:hint="eastAsia"/>
          <w:sz w:val="32"/>
          <w:szCs w:val="32"/>
        </w:rPr>
        <w:t>二</w:t>
      </w:r>
      <w:r w:rsidR="00012F22">
        <w:rPr>
          <w:rFonts w:ascii="標楷體" w:eastAsia="標楷體" w:hAnsi="標楷體" w:hint="eastAsia"/>
          <w:sz w:val="32"/>
          <w:szCs w:val="32"/>
        </w:rPr>
        <w:t>、</w:t>
      </w:r>
      <w:r w:rsidRPr="00C6559E">
        <w:rPr>
          <w:rFonts w:ascii="標楷體" w:eastAsia="標楷體" w:hAnsi="標楷體" w:hint="eastAsia"/>
          <w:sz w:val="32"/>
          <w:szCs w:val="32"/>
        </w:rPr>
        <w:t>債務基金</w:t>
      </w:r>
    </w:p>
    <w:p w14:paraId="6E4D6726" w14:textId="77777777" w:rsidR="00D7533C" w:rsidRPr="00C6559E" w:rsidRDefault="00D7533C" w:rsidP="00F4687E">
      <w:pPr>
        <w:pStyle w:val="a3"/>
        <w:widowControl/>
        <w:tabs>
          <w:tab w:val="right" w:leader="middleDot" w:pos="9600"/>
          <w:tab w:val="right" w:leader="dot" w:pos="9960"/>
        </w:tabs>
        <w:overflowPunct w:val="0"/>
        <w:snapToGrid w:val="0"/>
        <w:spacing w:beforeLines="10" w:before="36" w:line="440" w:lineRule="exact"/>
        <w:ind w:firstLineChars="450" w:firstLine="1440"/>
        <w:jc w:val="both"/>
        <w:rPr>
          <w:rFonts w:ascii="標楷體" w:eastAsia="標楷體" w:hAnsi="標楷體"/>
          <w:sz w:val="32"/>
          <w:szCs w:val="32"/>
        </w:rPr>
      </w:pPr>
      <w:r w:rsidRPr="00C6559E">
        <w:rPr>
          <w:rFonts w:ascii="標楷體" w:eastAsia="標楷體" w:hAnsi="標楷體" w:hint="eastAsia"/>
          <w:sz w:val="32"/>
          <w:szCs w:val="32"/>
        </w:rPr>
        <w:t>財政局主管</w:t>
      </w:r>
    </w:p>
    <w:p w14:paraId="2A7B0854" w14:textId="0763B37F" w:rsidR="00D7533C" w:rsidRPr="00C6559E" w:rsidRDefault="00D7533C" w:rsidP="00F4687E">
      <w:pPr>
        <w:pStyle w:val="a3"/>
        <w:widowControl/>
        <w:tabs>
          <w:tab w:val="left" w:pos="1418"/>
          <w:tab w:val="right" w:leader="middleDot" w:pos="9600"/>
          <w:tab w:val="right" w:leader="dot" w:pos="9960"/>
        </w:tabs>
        <w:overflowPunct w:val="0"/>
        <w:snapToGrid w:val="0"/>
        <w:spacing w:line="440" w:lineRule="exact"/>
        <w:ind w:firstLineChars="500" w:firstLine="1600"/>
        <w:rPr>
          <w:rFonts w:ascii="標楷體" w:eastAsia="標楷體" w:hAnsi="標楷體"/>
          <w:szCs w:val="24"/>
        </w:rPr>
      </w:pPr>
      <w:r w:rsidRPr="00C6559E">
        <w:rPr>
          <w:rFonts w:ascii="標楷體" w:eastAsia="標楷體" w:hAnsi="標楷體" w:hint="eastAsia"/>
          <w:sz w:val="32"/>
          <w:szCs w:val="32"/>
        </w:rPr>
        <w:t>高雄市債務基金</w:t>
      </w:r>
      <w:r w:rsidR="00D479CA"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D106B5" w:rsidRPr="00E06D37">
        <w:rPr>
          <w:rFonts w:ascii="標楷體" w:eastAsia="標楷體" w:hAnsi="標楷體" w:hint="eastAsia"/>
          <w:position w:val="6"/>
        </w:rPr>
        <w:t xml:space="preserve">－ </w:t>
      </w:r>
      <w:r w:rsidR="00392666" w:rsidRPr="00E06D37">
        <w:rPr>
          <w:rFonts w:ascii="標楷體" w:eastAsia="標楷體" w:hAnsi="標楷體"/>
          <w:position w:val="6"/>
        </w:rPr>
        <w:t>5</w:t>
      </w:r>
      <w:r w:rsidR="00C51831">
        <w:rPr>
          <w:rFonts w:ascii="標楷體" w:eastAsia="標楷體" w:hAnsi="標楷體" w:hint="eastAsia"/>
          <w:position w:val="6"/>
        </w:rPr>
        <w:t>7</w:t>
      </w:r>
    </w:p>
    <w:p w14:paraId="4CFB4B2B" w14:textId="4E2A4FA6" w:rsidR="00D7533C" w:rsidRPr="00C6559E" w:rsidRDefault="00D7533C" w:rsidP="00F4687E">
      <w:pPr>
        <w:pStyle w:val="a3"/>
        <w:widowControl/>
        <w:tabs>
          <w:tab w:val="right" w:leader="middleDot" w:pos="9600"/>
          <w:tab w:val="right" w:leader="dot" w:pos="9715"/>
        </w:tabs>
        <w:overflowPunct w:val="0"/>
        <w:snapToGrid w:val="0"/>
        <w:spacing w:beforeLines="20" w:before="72" w:line="440" w:lineRule="exact"/>
        <w:ind w:leftChars="291" w:left="698"/>
        <w:jc w:val="both"/>
        <w:rPr>
          <w:rFonts w:ascii="標楷體" w:eastAsia="標楷體" w:hAnsi="標楷體"/>
          <w:sz w:val="32"/>
          <w:szCs w:val="32"/>
        </w:rPr>
      </w:pPr>
      <w:r w:rsidRPr="00C6559E">
        <w:rPr>
          <w:rFonts w:ascii="標楷體" w:eastAsia="標楷體" w:hAnsi="標楷體" w:hint="eastAsia"/>
          <w:sz w:val="32"/>
          <w:szCs w:val="32"/>
        </w:rPr>
        <w:t>三</w:t>
      </w:r>
      <w:r w:rsidR="00012F22">
        <w:rPr>
          <w:rFonts w:ascii="標楷體" w:eastAsia="標楷體" w:hAnsi="標楷體" w:hint="eastAsia"/>
          <w:sz w:val="32"/>
          <w:szCs w:val="32"/>
        </w:rPr>
        <w:t>、</w:t>
      </w:r>
      <w:r w:rsidRPr="00C6559E">
        <w:rPr>
          <w:rFonts w:ascii="標楷體" w:eastAsia="標楷體" w:hAnsi="標楷體" w:hint="eastAsia"/>
          <w:sz w:val="32"/>
          <w:szCs w:val="32"/>
        </w:rPr>
        <w:t>特別收入基金</w:t>
      </w:r>
    </w:p>
    <w:p w14:paraId="5F7F837D" w14:textId="05B420D2" w:rsidR="00372CEF" w:rsidRPr="00C6559E" w:rsidRDefault="00012F22" w:rsidP="00F4687E">
      <w:pPr>
        <w:pStyle w:val="a3"/>
        <w:widowControl/>
        <w:tabs>
          <w:tab w:val="left" w:pos="851"/>
          <w:tab w:val="left" w:pos="993"/>
          <w:tab w:val="right" w:leader="middleDot" w:pos="9600"/>
          <w:tab w:val="right" w:leader="dot" w:pos="9715"/>
        </w:tabs>
        <w:overflowPunct w:val="0"/>
        <w:snapToGrid w:val="0"/>
        <w:spacing w:beforeLines="10" w:before="36" w:line="440" w:lineRule="exact"/>
        <w:ind w:leftChars="300" w:left="720"/>
        <w:jc w:val="both"/>
        <w:rPr>
          <w:rFonts w:ascii="標楷體" w:eastAsia="標楷體" w:hAnsi="標楷體"/>
          <w:sz w:val="32"/>
          <w:szCs w:val="32"/>
        </w:rPr>
      </w:pPr>
      <w:r>
        <w:rPr>
          <w:rFonts w:ascii="標楷體" w:eastAsia="標楷體" w:hAnsi="標楷體" w:hint="eastAsia"/>
          <w:sz w:val="32"/>
          <w:szCs w:val="32"/>
        </w:rPr>
        <w:t>（一）</w:t>
      </w:r>
      <w:r w:rsidR="00372CEF" w:rsidRPr="00C6559E">
        <w:rPr>
          <w:rFonts w:ascii="標楷體" w:eastAsia="標楷體" w:hAnsi="標楷體" w:hint="eastAsia"/>
          <w:sz w:val="32"/>
          <w:szCs w:val="32"/>
        </w:rPr>
        <w:t>教育局主管</w:t>
      </w:r>
    </w:p>
    <w:p w14:paraId="39E44E91" w14:textId="227F7FD4" w:rsidR="00372CEF" w:rsidRPr="00C6559E" w:rsidRDefault="00372CEF" w:rsidP="00F4687E">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Cs w:val="24"/>
        </w:rPr>
      </w:pPr>
      <w:r w:rsidRPr="00C6559E">
        <w:rPr>
          <w:rFonts w:ascii="標楷體" w:eastAsia="標楷體" w:hAnsi="標楷體" w:hint="eastAsia"/>
          <w:sz w:val="32"/>
          <w:szCs w:val="32"/>
        </w:rPr>
        <w:t>高雄市教育發展基金</w:t>
      </w:r>
      <w:r w:rsidR="00C34DD8"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 xml:space="preserve">－ </w:t>
      </w:r>
      <w:r w:rsidR="00385FC4" w:rsidRPr="00E06D37">
        <w:rPr>
          <w:rFonts w:ascii="標楷體" w:eastAsia="標楷體" w:hAnsi="標楷體" w:hint="eastAsia"/>
          <w:position w:val="6"/>
        </w:rPr>
        <w:t>5</w:t>
      </w:r>
      <w:r w:rsidR="00C51831">
        <w:rPr>
          <w:rFonts w:ascii="標楷體" w:eastAsia="標楷體" w:hAnsi="標楷體" w:hint="eastAsia"/>
          <w:position w:val="6"/>
        </w:rPr>
        <w:t>9</w:t>
      </w:r>
    </w:p>
    <w:p w14:paraId="06A6E9B2" w14:textId="393E8786" w:rsidR="00D7533C" w:rsidRPr="00C6559E" w:rsidRDefault="00012F22" w:rsidP="00F4687E">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Pr>
          <w:rFonts w:ascii="標楷體" w:eastAsia="標楷體" w:hAnsi="標楷體" w:hint="eastAsia"/>
          <w:sz w:val="32"/>
          <w:szCs w:val="32"/>
        </w:rPr>
        <w:t>（二）</w:t>
      </w:r>
      <w:r w:rsidR="008A02E7" w:rsidRPr="00C6559E">
        <w:rPr>
          <w:rFonts w:ascii="標楷體" w:eastAsia="標楷體" w:hAnsi="標楷體" w:hint="eastAsia"/>
          <w:sz w:val="32"/>
          <w:szCs w:val="32"/>
        </w:rPr>
        <w:t>經濟發展局</w:t>
      </w:r>
      <w:r w:rsidR="00D7533C" w:rsidRPr="00C6559E">
        <w:rPr>
          <w:rFonts w:ascii="標楷體" w:eastAsia="標楷體" w:hAnsi="標楷體" w:hint="eastAsia"/>
          <w:sz w:val="32"/>
          <w:szCs w:val="32"/>
        </w:rPr>
        <w:t>主管</w:t>
      </w:r>
    </w:p>
    <w:p w14:paraId="4C5FFD0C" w14:textId="0DB56E46" w:rsidR="00D106B5" w:rsidRPr="00C6559E" w:rsidRDefault="004D32C8" w:rsidP="00F4687E">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Cs w:val="24"/>
        </w:rPr>
      </w:pPr>
      <w:r>
        <w:rPr>
          <w:rFonts w:ascii="標楷體" w:eastAsia="標楷體" w:hAnsi="標楷體" w:hint="eastAsia"/>
          <w:sz w:val="32"/>
          <w:szCs w:val="32"/>
        </w:rPr>
        <w:t>高雄市促進產業發展</w:t>
      </w:r>
      <w:r w:rsidR="00D7533C" w:rsidRPr="00C6559E">
        <w:rPr>
          <w:rFonts w:ascii="標楷體" w:eastAsia="標楷體" w:hAnsi="標楷體" w:hint="eastAsia"/>
          <w:sz w:val="32"/>
          <w:szCs w:val="32"/>
        </w:rPr>
        <w:t>基金</w:t>
      </w:r>
      <w:r w:rsidR="00F85289"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D106B5" w:rsidRPr="00E06D37">
        <w:rPr>
          <w:rFonts w:ascii="標楷體" w:eastAsia="標楷體" w:hAnsi="標楷體" w:hint="eastAsia"/>
          <w:position w:val="6"/>
        </w:rPr>
        <w:t xml:space="preserve">－ </w:t>
      </w:r>
      <w:r w:rsidR="0099494E" w:rsidRPr="00E06D37">
        <w:rPr>
          <w:rFonts w:ascii="標楷體" w:eastAsia="標楷體" w:hAnsi="標楷體" w:hint="eastAsia"/>
          <w:position w:val="6"/>
        </w:rPr>
        <w:t>6</w:t>
      </w:r>
      <w:r w:rsidR="00C51831">
        <w:rPr>
          <w:rFonts w:ascii="標楷體" w:eastAsia="標楷體" w:hAnsi="標楷體" w:hint="eastAsia"/>
          <w:position w:val="6"/>
        </w:rPr>
        <w:t>3</w:t>
      </w:r>
    </w:p>
    <w:p w14:paraId="197B95B8" w14:textId="6D651F5B" w:rsidR="00D7533C" w:rsidRPr="00C6559E" w:rsidRDefault="00012F22" w:rsidP="00F4687E">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Pr>
          <w:rFonts w:ascii="標楷體" w:eastAsia="標楷體" w:hAnsi="標楷體" w:hint="eastAsia"/>
          <w:sz w:val="32"/>
          <w:szCs w:val="32"/>
        </w:rPr>
        <w:t>（三）</w:t>
      </w:r>
      <w:r w:rsidR="00D7533C" w:rsidRPr="00C6559E">
        <w:rPr>
          <w:rFonts w:ascii="標楷體" w:eastAsia="標楷體" w:hAnsi="標楷體" w:hint="eastAsia"/>
          <w:sz w:val="32"/>
          <w:szCs w:val="32"/>
        </w:rPr>
        <w:t>工務局主管</w:t>
      </w:r>
    </w:p>
    <w:p w14:paraId="352B7DF3" w14:textId="2CB894B2" w:rsidR="00D106B5" w:rsidRPr="00C6559E" w:rsidRDefault="00BD1E75" w:rsidP="00C82E3B">
      <w:pPr>
        <w:pStyle w:val="a3"/>
        <w:widowControl/>
        <w:tabs>
          <w:tab w:val="left" w:pos="1418"/>
          <w:tab w:val="right" w:leader="middleDot" w:pos="9600"/>
          <w:tab w:val="right" w:leader="dot" w:pos="9960"/>
        </w:tabs>
        <w:overflowPunct w:val="0"/>
        <w:snapToGrid w:val="0"/>
        <w:spacing w:line="450" w:lineRule="exact"/>
        <w:ind w:firstLineChars="380" w:firstLine="1216"/>
        <w:rPr>
          <w:rFonts w:ascii="標楷體" w:eastAsia="標楷體" w:hAnsi="標楷體"/>
          <w:szCs w:val="24"/>
        </w:rPr>
      </w:pPr>
      <w:r w:rsidRPr="00C6559E">
        <w:rPr>
          <w:rFonts w:ascii="標楷體" w:eastAsia="標楷體" w:hAnsi="標楷體" w:hint="eastAsia"/>
          <w:sz w:val="32"/>
          <w:szCs w:val="32"/>
        </w:rPr>
        <w:t>1</w:t>
      </w:r>
      <w:r w:rsidR="00012F22">
        <w:rPr>
          <w:rFonts w:ascii="標楷體" w:eastAsia="標楷體" w:hAnsi="標楷體" w:hint="eastAsia"/>
          <w:sz w:val="32"/>
          <w:szCs w:val="32"/>
        </w:rPr>
        <w:t>.</w:t>
      </w:r>
      <w:r w:rsidR="00D7533C" w:rsidRPr="00C6559E">
        <w:rPr>
          <w:rFonts w:ascii="標楷體" w:eastAsia="標楷體" w:hAnsi="標楷體" w:hint="eastAsia"/>
          <w:sz w:val="32"/>
          <w:szCs w:val="32"/>
        </w:rPr>
        <w:t>高雄市建築物無障礙設備與設施改善基金</w:t>
      </w:r>
      <w:r w:rsidR="00F85289"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D106B5" w:rsidRPr="00E06D37">
        <w:rPr>
          <w:rFonts w:ascii="標楷體" w:eastAsia="標楷體" w:hAnsi="標楷體" w:hint="eastAsia"/>
          <w:position w:val="6"/>
        </w:rPr>
        <w:t xml:space="preserve">－ </w:t>
      </w:r>
      <w:r w:rsidR="0099494E" w:rsidRPr="00E06D37">
        <w:rPr>
          <w:rFonts w:ascii="標楷體" w:eastAsia="標楷體" w:hAnsi="標楷體" w:hint="eastAsia"/>
          <w:position w:val="6"/>
        </w:rPr>
        <w:t>6</w:t>
      </w:r>
      <w:r w:rsidR="00C51831">
        <w:rPr>
          <w:rFonts w:ascii="標楷體" w:eastAsia="標楷體" w:hAnsi="標楷體" w:hint="eastAsia"/>
          <w:position w:val="6"/>
        </w:rPr>
        <w:t>6</w:t>
      </w:r>
    </w:p>
    <w:p w14:paraId="608B9F67" w14:textId="209C360F" w:rsidR="00BD1E75" w:rsidRDefault="00BD1E75" w:rsidP="00C82E3B">
      <w:pPr>
        <w:pStyle w:val="a3"/>
        <w:widowControl/>
        <w:tabs>
          <w:tab w:val="left" w:pos="1418"/>
          <w:tab w:val="right" w:leader="middleDot" w:pos="9600"/>
          <w:tab w:val="right" w:leader="dot" w:pos="9960"/>
        </w:tabs>
        <w:overflowPunct w:val="0"/>
        <w:snapToGrid w:val="0"/>
        <w:spacing w:line="450" w:lineRule="exact"/>
        <w:ind w:firstLineChars="380" w:firstLine="1216"/>
        <w:rPr>
          <w:rFonts w:ascii="標楷體" w:eastAsia="標楷體" w:hAnsi="標楷體"/>
          <w:szCs w:val="24"/>
        </w:rPr>
      </w:pPr>
      <w:r w:rsidRPr="00C6559E">
        <w:rPr>
          <w:rFonts w:ascii="標楷體" w:eastAsia="標楷體" w:hAnsi="標楷體" w:hint="eastAsia"/>
          <w:sz w:val="32"/>
          <w:szCs w:val="32"/>
        </w:rPr>
        <w:t>2</w:t>
      </w:r>
      <w:r w:rsidR="00012F22">
        <w:rPr>
          <w:rFonts w:ascii="標楷體" w:eastAsia="標楷體" w:hAnsi="標楷體" w:hint="eastAsia"/>
          <w:sz w:val="32"/>
          <w:szCs w:val="32"/>
        </w:rPr>
        <w:t>.</w:t>
      </w:r>
      <w:r w:rsidRPr="00C6559E">
        <w:rPr>
          <w:rFonts w:ascii="標楷體" w:eastAsia="標楷體" w:hAnsi="標楷體" w:hint="eastAsia"/>
          <w:sz w:val="32"/>
          <w:szCs w:val="32"/>
        </w:rPr>
        <w:t>高雄市</w:t>
      </w:r>
      <w:proofErr w:type="gramStart"/>
      <w:r w:rsidRPr="00C6559E">
        <w:rPr>
          <w:rFonts w:ascii="標楷體" w:eastAsia="標楷體" w:hAnsi="標楷體" w:hint="eastAsia"/>
          <w:sz w:val="32"/>
          <w:szCs w:val="32"/>
        </w:rPr>
        <w:t>永續綠建築</w:t>
      </w:r>
      <w:proofErr w:type="gramEnd"/>
      <w:r w:rsidRPr="00C6559E">
        <w:rPr>
          <w:rFonts w:ascii="標楷體" w:eastAsia="標楷體" w:hAnsi="標楷體" w:hint="eastAsia"/>
          <w:sz w:val="32"/>
          <w:szCs w:val="32"/>
        </w:rPr>
        <w:t>經營基金</w:t>
      </w:r>
      <w:r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w:t>
      </w:r>
      <w:r w:rsidR="00392666" w:rsidRPr="00E06D37">
        <w:rPr>
          <w:rFonts w:ascii="標楷體" w:eastAsia="標楷體" w:hAnsi="標楷體" w:hint="eastAsia"/>
          <w:position w:val="6"/>
        </w:rPr>
        <w:t xml:space="preserve"> </w:t>
      </w:r>
      <w:r w:rsidR="00392666" w:rsidRPr="00E06D37">
        <w:rPr>
          <w:rFonts w:ascii="標楷體" w:eastAsia="標楷體" w:hAnsi="標楷體"/>
          <w:position w:val="6"/>
        </w:rPr>
        <w:t>6</w:t>
      </w:r>
      <w:r w:rsidR="00C51831">
        <w:rPr>
          <w:rFonts w:ascii="標楷體" w:eastAsia="標楷體" w:hAnsi="標楷體" w:hint="eastAsia"/>
          <w:position w:val="6"/>
        </w:rPr>
        <w:t>8</w:t>
      </w:r>
    </w:p>
    <w:p w14:paraId="532AF549" w14:textId="49BFE721" w:rsidR="00385FC4" w:rsidRPr="00385FC4" w:rsidRDefault="00385FC4" w:rsidP="00C82E3B">
      <w:pPr>
        <w:pStyle w:val="a3"/>
        <w:widowControl/>
        <w:tabs>
          <w:tab w:val="left" w:pos="1418"/>
          <w:tab w:val="right" w:leader="middleDot" w:pos="9600"/>
          <w:tab w:val="right" w:leader="dot" w:pos="9960"/>
        </w:tabs>
        <w:overflowPunct w:val="0"/>
        <w:snapToGrid w:val="0"/>
        <w:spacing w:line="450" w:lineRule="exact"/>
        <w:ind w:firstLineChars="380" w:firstLine="1216"/>
        <w:rPr>
          <w:rFonts w:ascii="標楷體" w:eastAsia="標楷體" w:hAnsi="標楷體"/>
          <w:sz w:val="32"/>
          <w:szCs w:val="32"/>
        </w:rPr>
      </w:pPr>
      <w:r>
        <w:rPr>
          <w:rFonts w:ascii="標楷體" w:eastAsia="標楷體" w:hAnsi="標楷體"/>
          <w:sz w:val="32"/>
          <w:szCs w:val="32"/>
        </w:rPr>
        <w:t>3</w:t>
      </w:r>
      <w:r w:rsidR="00012F22">
        <w:rPr>
          <w:rFonts w:ascii="標楷體" w:eastAsia="標楷體" w:hAnsi="標楷體" w:hint="eastAsia"/>
          <w:sz w:val="32"/>
          <w:szCs w:val="32"/>
        </w:rPr>
        <w:t>.</w:t>
      </w:r>
      <w:r w:rsidRPr="00C6559E">
        <w:rPr>
          <w:rFonts w:ascii="標楷體" w:eastAsia="標楷體" w:hAnsi="標楷體" w:hint="eastAsia"/>
          <w:sz w:val="32"/>
          <w:szCs w:val="32"/>
        </w:rPr>
        <w:t>高雄市</w:t>
      </w:r>
      <w:r>
        <w:rPr>
          <w:rFonts w:ascii="標楷體" w:eastAsia="標楷體" w:hAnsi="標楷體" w:hint="eastAsia"/>
          <w:sz w:val="32"/>
          <w:szCs w:val="32"/>
        </w:rPr>
        <w:t>道路挖掘管理</w:t>
      </w:r>
      <w:r w:rsidRPr="00C6559E">
        <w:rPr>
          <w:rFonts w:ascii="標楷體" w:eastAsia="標楷體" w:hAnsi="標楷體" w:hint="eastAsia"/>
          <w:sz w:val="32"/>
          <w:szCs w:val="32"/>
        </w:rPr>
        <w:t>基金</w:t>
      </w:r>
      <w:r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 xml:space="preserve">－ </w:t>
      </w:r>
      <w:r w:rsidR="00C51831">
        <w:rPr>
          <w:rFonts w:ascii="標楷體" w:eastAsia="標楷體" w:hAnsi="標楷體" w:hint="eastAsia"/>
          <w:position w:val="6"/>
        </w:rPr>
        <w:t>70</w:t>
      </w:r>
    </w:p>
    <w:p w14:paraId="676F213C" w14:textId="6E367680" w:rsidR="00D7533C" w:rsidRPr="00C6559E" w:rsidRDefault="00012F22" w:rsidP="00F4687E">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Pr>
          <w:rFonts w:ascii="標楷體" w:eastAsia="標楷體" w:hAnsi="標楷體" w:hint="eastAsia"/>
          <w:sz w:val="32"/>
          <w:szCs w:val="32"/>
        </w:rPr>
        <w:t>（四）</w:t>
      </w:r>
      <w:r w:rsidR="00D7533C" w:rsidRPr="00C6559E">
        <w:rPr>
          <w:rFonts w:ascii="標楷體" w:eastAsia="標楷體" w:hAnsi="標楷體" w:hint="eastAsia"/>
          <w:sz w:val="32"/>
          <w:szCs w:val="32"/>
        </w:rPr>
        <w:t>社會局主管</w:t>
      </w:r>
    </w:p>
    <w:p w14:paraId="2D5AED70" w14:textId="4B97540E" w:rsidR="00D106B5" w:rsidRPr="00C6559E" w:rsidRDefault="00D7533C" w:rsidP="00F4687E">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Cs w:val="24"/>
        </w:rPr>
      </w:pPr>
      <w:r w:rsidRPr="00C6559E">
        <w:rPr>
          <w:rFonts w:ascii="標楷體" w:eastAsia="標楷體" w:hAnsi="標楷體" w:hint="eastAsia"/>
          <w:sz w:val="32"/>
          <w:szCs w:val="32"/>
        </w:rPr>
        <w:t>高雄市公益彩券盈餘基金</w:t>
      </w:r>
      <w:r w:rsidR="00F85289"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D106B5" w:rsidRPr="00E06D37">
        <w:rPr>
          <w:rFonts w:ascii="標楷體" w:eastAsia="標楷體" w:hAnsi="標楷體" w:hint="eastAsia"/>
          <w:position w:val="6"/>
        </w:rPr>
        <w:t>－</w:t>
      </w:r>
      <w:r w:rsidR="008F7BAD" w:rsidRPr="00E06D37">
        <w:rPr>
          <w:rFonts w:ascii="標楷體" w:eastAsia="標楷體" w:hAnsi="標楷體" w:hint="eastAsia"/>
          <w:position w:val="6"/>
        </w:rPr>
        <w:t xml:space="preserve"> </w:t>
      </w:r>
      <w:r w:rsidR="00C51831">
        <w:rPr>
          <w:rFonts w:ascii="標楷體" w:eastAsia="標楷體" w:hAnsi="標楷體" w:hint="eastAsia"/>
          <w:position w:val="6"/>
        </w:rPr>
        <w:t>72</w:t>
      </w:r>
    </w:p>
    <w:p w14:paraId="1453B815" w14:textId="35821793" w:rsidR="00D7533C" w:rsidRPr="00C6559E" w:rsidRDefault="00012F22" w:rsidP="00F4687E">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Pr>
          <w:rFonts w:ascii="標楷體" w:eastAsia="標楷體" w:hAnsi="標楷體" w:hint="eastAsia"/>
          <w:sz w:val="32"/>
          <w:szCs w:val="32"/>
        </w:rPr>
        <w:t>（五）</w:t>
      </w:r>
      <w:r w:rsidR="00D7533C" w:rsidRPr="00C6559E">
        <w:rPr>
          <w:rFonts w:ascii="標楷體" w:eastAsia="標楷體" w:hAnsi="標楷體" w:hint="eastAsia"/>
          <w:sz w:val="32"/>
          <w:szCs w:val="32"/>
        </w:rPr>
        <w:t>環境保護局主管</w:t>
      </w:r>
    </w:p>
    <w:p w14:paraId="6AC9C1A9" w14:textId="678A31C8" w:rsidR="00706E58" w:rsidRPr="00C6559E" w:rsidRDefault="00D7533C" w:rsidP="00F4687E">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Cs w:val="24"/>
        </w:rPr>
      </w:pPr>
      <w:r w:rsidRPr="00C6559E">
        <w:rPr>
          <w:rFonts w:ascii="標楷體" w:eastAsia="標楷體" w:hAnsi="標楷體" w:hint="eastAsia"/>
          <w:sz w:val="32"/>
          <w:szCs w:val="32"/>
        </w:rPr>
        <w:t>高雄市環境保護基金</w:t>
      </w:r>
      <w:r w:rsidR="00B64478"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706E58" w:rsidRPr="00E06D37">
        <w:rPr>
          <w:rFonts w:ascii="標楷體" w:eastAsia="標楷體" w:hAnsi="標楷體" w:hint="eastAsia"/>
          <w:position w:val="6"/>
        </w:rPr>
        <w:t xml:space="preserve">－ </w:t>
      </w:r>
      <w:r w:rsidR="00743FA4">
        <w:rPr>
          <w:rFonts w:ascii="標楷體" w:eastAsia="標楷體" w:hAnsi="標楷體"/>
          <w:position w:val="6"/>
        </w:rPr>
        <w:t>7</w:t>
      </w:r>
      <w:r w:rsidR="00C51831">
        <w:rPr>
          <w:rFonts w:ascii="標楷體" w:eastAsia="標楷體" w:hAnsi="標楷體" w:hint="eastAsia"/>
          <w:position w:val="6"/>
        </w:rPr>
        <w:t>6</w:t>
      </w:r>
    </w:p>
    <w:p w14:paraId="59176DE6" w14:textId="508642AB" w:rsidR="00945C4F" w:rsidRPr="00C6559E" w:rsidRDefault="00012F22" w:rsidP="00F4687E">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Pr>
          <w:rFonts w:ascii="標楷體" w:eastAsia="標楷體" w:hAnsi="標楷體" w:hint="eastAsia"/>
          <w:sz w:val="32"/>
          <w:szCs w:val="32"/>
        </w:rPr>
        <w:t>（六）</w:t>
      </w:r>
      <w:r w:rsidR="00945C4F" w:rsidRPr="00C6559E">
        <w:rPr>
          <w:rFonts w:ascii="標楷體" w:eastAsia="標楷體" w:hAnsi="標楷體" w:hint="eastAsia"/>
          <w:sz w:val="32"/>
          <w:szCs w:val="32"/>
        </w:rPr>
        <w:t>農業局主管</w:t>
      </w:r>
    </w:p>
    <w:p w14:paraId="72DFF3FB" w14:textId="39059497" w:rsidR="00945C4F" w:rsidRPr="00C6559E" w:rsidRDefault="00945C4F" w:rsidP="00F4687E">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C6559E">
        <w:rPr>
          <w:rFonts w:ascii="標楷體" w:eastAsia="標楷體" w:hAnsi="標楷體" w:hint="eastAsia"/>
          <w:sz w:val="32"/>
          <w:szCs w:val="32"/>
        </w:rPr>
        <w:t>高雄市農業發展基金</w:t>
      </w:r>
      <w:r w:rsidR="002B2D8D"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w:t>
      </w:r>
      <w:r w:rsidR="00392666" w:rsidRPr="00E06D37">
        <w:rPr>
          <w:rFonts w:ascii="標楷體" w:eastAsia="標楷體" w:hAnsi="標楷體" w:hint="eastAsia"/>
          <w:position w:val="6"/>
        </w:rPr>
        <w:t xml:space="preserve"> </w:t>
      </w:r>
      <w:r w:rsidR="00392666" w:rsidRPr="00E06D37">
        <w:rPr>
          <w:rFonts w:ascii="標楷體" w:eastAsia="標楷體" w:hAnsi="標楷體"/>
          <w:position w:val="6"/>
        </w:rPr>
        <w:t>7</w:t>
      </w:r>
      <w:r w:rsidR="00C51831">
        <w:rPr>
          <w:rFonts w:ascii="標楷體" w:eastAsia="標楷體" w:hAnsi="標楷體" w:hint="eastAsia"/>
          <w:position w:val="6"/>
        </w:rPr>
        <w:t>9</w:t>
      </w:r>
    </w:p>
    <w:p w14:paraId="149FE5D0" w14:textId="7FA28F08" w:rsidR="00D7533C" w:rsidRPr="00930EC1" w:rsidRDefault="00012F22" w:rsidP="00F4687E">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Pr>
          <w:rFonts w:ascii="標楷體" w:eastAsia="標楷體" w:hAnsi="標楷體" w:hint="eastAsia"/>
          <w:sz w:val="32"/>
          <w:szCs w:val="32"/>
        </w:rPr>
        <w:t>（七）</w:t>
      </w:r>
      <w:r w:rsidR="00D7533C" w:rsidRPr="00930EC1">
        <w:rPr>
          <w:rFonts w:ascii="標楷體" w:eastAsia="標楷體" w:hAnsi="標楷體" w:hint="eastAsia"/>
          <w:sz w:val="32"/>
          <w:szCs w:val="32"/>
        </w:rPr>
        <w:t>勞工局主管</w:t>
      </w:r>
    </w:p>
    <w:p w14:paraId="55401954" w14:textId="32AC4224" w:rsidR="00D7533C" w:rsidRPr="00930EC1" w:rsidRDefault="00D7533C" w:rsidP="00616748">
      <w:pPr>
        <w:pStyle w:val="a3"/>
        <w:widowControl/>
        <w:tabs>
          <w:tab w:val="left" w:pos="1418"/>
          <w:tab w:val="right" w:leader="middleDot" w:pos="9600"/>
          <w:tab w:val="right" w:leader="dot" w:pos="9960"/>
        </w:tabs>
        <w:overflowPunct w:val="0"/>
        <w:snapToGrid w:val="0"/>
        <w:spacing w:line="450" w:lineRule="exact"/>
        <w:ind w:firstLineChars="380" w:firstLine="1216"/>
        <w:rPr>
          <w:rFonts w:ascii="標楷體" w:eastAsia="標楷體" w:hAnsi="標楷體"/>
          <w:sz w:val="32"/>
          <w:szCs w:val="32"/>
        </w:rPr>
      </w:pPr>
      <w:r w:rsidRPr="00930EC1">
        <w:rPr>
          <w:rFonts w:ascii="標楷體" w:eastAsia="標楷體" w:hAnsi="標楷體" w:hint="eastAsia"/>
          <w:sz w:val="32"/>
          <w:szCs w:val="32"/>
        </w:rPr>
        <w:t>1</w:t>
      </w:r>
      <w:r w:rsidR="00012F22">
        <w:rPr>
          <w:rFonts w:ascii="標楷體" w:eastAsia="標楷體" w:hAnsi="標楷體" w:hint="eastAsia"/>
          <w:sz w:val="32"/>
          <w:szCs w:val="32"/>
        </w:rPr>
        <w:t>.</w:t>
      </w:r>
      <w:r w:rsidRPr="00930EC1">
        <w:rPr>
          <w:rFonts w:ascii="標楷體" w:eastAsia="標楷體" w:hAnsi="標楷體" w:hint="eastAsia"/>
          <w:sz w:val="32"/>
          <w:szCs w:val="32"/>
        </w:rPr>
        <w:t>高雄市勞工權益基金</w:t>
      </w:r>
      <w:r w:rsidR="00C55AF9" w:rsidRPr="00930EC1">
        <w:rPr>
          <w:rFonts w:ascii="標楷體" w:eastAsia="標楷體" w:hAnsi="標楷體" w:hint="eastAsia"/>
          <w:sz w:val="32"/>
          <w:szCs w:val="32"/>
        </w:rPr>
        <w:tab/>
      </w:r>
      <w:r w:rsidR="00086C26" w:rsidRPr="00086C26">
        <w:rPr>
          <w:rFonts w:ascii="標楷體" w:eastAsia="標楷體" w:hAnsi="標楷體" w:hint="eastAsia"/>
          <w:position w:val="6"/>
        </w:rPr>
        <w:t>甲</w:t>
      </w:r>
      <w:r w:rsidR="00706E58" w:rsidRPr="00E06D37">
        <w:rPr>
          <w:rFonts w:ascii="標楷體" w:eastAsia="標楷體" w:hAnsi="標楷體" w:hint="eastAsia"/>
          <w:position w:val="6"/>
        </w:rPr>
        <w:t xml:space="preserve">－ </w:t>
      </w:r>
      <w:r w:rsidR="00C51831">
        <w:rPr>
          <w:rFonts w:ascii="標楷體" w:eastAsia="標楷體" w:hAnsi="標楷體" w:hint="eastAsia"/>
          <w:position w:val="6"/>
        </w:rPr>
        <w:t>82</w:t>
      </w:r>
    </w:p>
    <w:p w14:paraId="17189145" w14:textId="57AE3BAF" w:rsidR="00706E58" w:rsidRPr="00930EC1" w:rsidRDefault="00D7533C" w:rsidP="00616748">
      <w:pPr>
        <w:pStyle w:val="a3"/>
        <w:widowControl/>
        <w:tabs>
          <w:tab w:val="left" w:pos="1418"/>
          <w:tab w:val="right" w:leader="middleDot" w:pos="9600"/>
          <w:tab w:val="right" w:leader="dot" w:pos="9960"/>
        </w:tabs>
        <w:overflowPunct w:val="0"/>
        <w:snapToGrid w:val="0"/>
        <w:spacing w:line="450" w:lineRule="exact"/>
        <w:ind w:firstLineChars="380" w:firstLine="1216"/>
        <w:rPr>
          <w:rFonts w:ascii="標楷體" w:eastAsia="標楷體" w:hAnsi="標楷體"/>
          <w:sz w:val="32"/>
          <w:szCs w:val="32"/>
        </w:rPr>
      </w:pPr>
      <w:r w:rsidRPr="00930EC1">
        <w:rPr>
          <w:rFonts w:ascii="標楷體" w:eastAsia="標楷體" w:hAnsi="標楷體" w:hint="eastAsia"/>
          <w:sz w:val="32"/>
          <w:szCs w:val="32"/>
        </w:rPr>
        <w:t>2</w:t>
      </w:r>
      <w:r w:rsidR="00012F22">
        <w:rPr>
          <w:rFonts w:ascii="標楷體" w:eastAsia="標楷體" w:hAnsi="標楷體" w:hint="eastAsia"/>
          <w:sz w:val="32"/>
          <w:szCs w:val="32"/>
        </w:rPr>
        <w:t>.</w:t>
      </w:r>
      <w:r w:rsidRPr="00930EC1">
        <w:rPr>
          <w:rFonts w:ascii="標楷體" w:eastAsia="標楷體" w:hAnsi="標楷體" w:hint="eastAsia"/>
          <w:sz w:val="32"/>
          <w:szCs w:val="32"/>
        </w:rPr>
        <w:t>高雄市身心障礙者就業基金</w:t>
      </w:r>
      <w:r w:rsidR="00E00DB3" w:rsidRPr="00930EC1">
        <w:rPr>
          <w:rFonts w:ascii="標楷體" w:eastAsia="標楷體" w:hAnsi="標楷體" w:hint="eastAsia"/>
          <w:sz w:val="32"/>
          <w:szCs w:val="32"/>
        </w:rPr>
        <w:tab/>
      </w:r>
      <w:r w:rsidR="00086C26" w:rsidRPr="00086C26">
        <w:rPr>
          <w:rFonts w:ascii="標楷體" w:eastAsia="標楷體" w:hAnsi="標楷體" w:hint="eastAsia"/>
          <w:position w:val="6"/>
        </w:rPr>
        <w:t>甲</w:t>
      </w:r>
      <w:r w:rsidR="00706E58" w:rsidRPr="00E06D37">
        <w:rPr>
          <w:rFonts w:ascii="標楷體" w:eastAsia="標楷體" w:hAnsi="標楷體" w:hint="eastAsia"/>
          <w:position w:val="6"/>
        </w:rPr>
        <w:t xml:space="preserve">－ </w:t>
      </w:r>
      <w:r w:rsidR="00743FA4">
        <w:rPr>
          <w:rFonts w:ascii="標楷體" w:eastAsia="標楷體" w:hAnsi="標楷體"/>
          <w:position w:val="6"/>
        </w:rPr>
        <w:t>8</w:t>
      </w:r>
      <w:r w:rsidR="00C51831">
        <w:rPr>
          <w:rFonts w:ascii="標楷體" w:eastAsia="標楷體" w:hAnsi="標楷體" w:hint="eastAsia"/>
          <w:position w:val="6"/>
        </w:rPr>
        <w:t>4</w:t>
      </w:r>
    </w:p>
    <w:p w14:paraId="2489D12B" w14:textId="5EAE64A1" w:rsidR="00D7533C" w:rsidRPr="00930EC1" w:rsidRDefault="00012F22" w:rsidP="00F4687E">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Pr>
          <w:rFonts w:ascii="標楷體" w:eastAsia="標楷體" w:hAnsi="標楷體" w:hint="eastAsia"/>
          <w:sz w:val="32"/>
          <w:szCs w:val="32"/>
        </w:rPr>
        <w:t>（八）</w:t>
      </w:r>
      <w:r w:rsidR="00D7533C" w:rsidRPr="00930EC1">
        <w:rPr>
          <w:rFonts w:ascii="標楷體" w:eastAsia="標楷體" w:hAnsi="標楷體" w:hint="eastAsia"/>
          <w:sz w:val="32"/>
          <w:szCs w:val="32"/>
        </w:rPr>
        <w:t>文化局主管</w:t>
      </w:r>
    </w:p>
    <w:p w14:paraId="562A34F0" w14:textId="4428666C" w:rsidR="00706E58" w:rsidRPr="00930EC1" w:rsidRDefault="00D7533C" w:rsidP="00F4687E">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930EC1">
        <w:rPr>
          <w:rFonts w:ascii="標楷體" w:eastAsia="標楷體" w:hAnsi="標楷體" w:hint="eastAsia"/>
          <w:sz w:val="32"/>
          <w:szCs w:val="32"/>
        </w:rPr>
        <w:t>高雄市公共藝術基金</w:t>
      </w:r>
      <w:r w:rsidR="00D90DF1" w:rsidRPr="00930EC1">
        <w:rPr>
          <w:rFonts w:ascii="標楷體" w:eastAsia="標楷體" w:hAnsi="標楷體" w:hint="eastAsia"/>
          <w:sz w:val="32"/>
          <w:szCs w:val="32"/>
        </w:rPr>
        <w:tab/>
      </w:r>
      <w:r w:rsidR="00086C26" w:rsidRPr="00086C26">
        <w:rPr>
          <w:rFonts w:ascii="標楷體" w:eastAsia="標楷體" w:hAnsi="標楷體" w:hint="eastAsia"/>
          <w:position w:val="6"/>
        </w:rPr>
        <w:t>甲</w:t>
      </w:r>
      <w:r w:rsidR="00706E58" w:rsidRPr="00E06D37">
        <w:rPr>
          <w:rFonts w:ascii="標楷體" w:eastAsia="標楷體" w:hAnsi="標楷體" w:hint="eastAsia"/>
          <w:position w:val="6"/>
        </w:rPr>
        <w:t xml:space="preserve">－ </w:t>
      </w:r>
      <w:r w:rsidR="00743FA4">
        <w:rPr>
          <w:rFonts w:ascii="標楷體" w:eastAsia="標楷體" w:hAnsi="標楷體"/>
          <w:position w:val="6"/>
        </w:rPr>
        <w:t>8</w:t>
      </w:r>
      <w:r w:rsidR="00C51831">
        <w:rPr>
          <w:rFonts w:ascii="標楷體" w:eastAsia="標楷體" w:hAnsi="標楷體" w:hint="eastAsia"/>
          <w:position w:val="6"/>
        </w:rPr>
        <w:t>7</w:t>
      </w:r>
    </w:p>
    <w:p w14:paraId="2C3DBE9E" w14:textId="72126DA5" w:rsidR="00D7533C" w:rsidRPr="00930EC1" w:rsidRDefault="00D7533C" w:rsidP="00F4687E">
      <w:pPr>
        <w:pStyle w:val="a3"/>
        <w:widowControl/>
        <w:tabs>
          <w:tab w:val="right" w:leader="middleDot" w:pos="9600"/>
          <w:tab w:val="right" w:leader="dot" w:pos="9715"/>
        </w:tabs>
        <w:overflowPunct w:val="0"/>
        <w:snapToGrid w:val="0"/>
        <w:spacing w:beforeLines="20" w:before="72" w:line="440" w:lineRule="exact"/>
        <w:ind w:leftChars="291" w:left="698"/>
        <w:jc w:val="both"/>
        <w:rPr>
          <w:rFonts w:ascii="標楷體" w:eastAsia="標楷體" w:hAnsi="標楷體"/>
          <w:sz w:val="32"/>
          <w:szCs w:val="32"/>
        </w:rPr>
      </w:pPr>
      <w:r w:rsidRPr="00930EC1">
        <w:rPr>
          <w:rFonts w:ascii="標楷體" w:eastAsia="標楷體" w:hAnsi="標楷體" w:hint="eastAsia"/>
          <w:sz w:val="32"/>
          <w:szCs w:val="32"/>
        </w:rPr>
        <w:t>四</w:t>
      </w:r>
      <w:r w:rsidR="00012F22">
        <w:rPr>
          <w:rFonts w:ascii="標楷體" w:eastAsia="標楷體" w:hAnsi="標楷體" w:hint="eastAsia"/>
          <w:sz w:val="32"/>
          <w:szCs w:val="32"/>
        </w:rPr>
        <w:t>、</w:t>
      </w:r>
      <w:r w:rsidRPr="00930EC1">
        <w:rPr>
          <w:rFonts w:ascii="標楷體" w:eastAsia="標楷體" w:hAnsi="標楷體" w:hint="eastAsia"/>
          <w:sz w:val="32"/>
          <w:szCs w:val="32"/>
        </w:rPr>
        <w:t>資本計畫基金</w:t>
      </w:r>
    </w:p>
    <w:p w14:paraId="57C68EA9" w14:textId="77777777" w:rsidR="00706E58" w:rsidRPr="00930EC1" w:rsidRDefault="00D7533C" w:rsidP="00F4687E">
      <w:pPr>
        <w:pStyle w:val="a3"/>
        <w:widowControl/>
        <w:tabs>
          <w:tab w:val="right" w:leader="middleDot" w:pos="9600"/>
          <w:tab w:val="right" w:leader="dot" w:pos="9960"/>
        </w:tabs>
        <w:overflowPunct w:val="0"/>
        <w:snapToGrid w:val="0"/>
        <w:spacing w:line="440" w:lineRule="exact"/>
        <w:ind w:firstLineChars="450" w:firstLine="1440"/>
        <w:jc w:val="both"/>
        <w:rPr>
          <w:rFonts w:ascii="標楷體" w:eastAsia="標楷體" w:hAnsi="標楷體"/>
          <w:sz w:val="32"/>
          <w:szCs w:val="32"/>
        </w:rPr>
      </w:pPr>
      <w:r w:rsidRPr="00930EC1">
        <w:rPr>
          <w:rFonts w:ascii="標楷體" w:eastAsia="標楷體" w:hAnsi="標楷體" w:hint="eastAsia"/>
          <w:sz w:val="32"/>
          <w:szCs w:val="32"/>
        </w:rPr>
        <w:t>捷運工程局主管</w:t>
      </w:r>
    </w:p>
    <w:p w14:paraId="775BCC5F" w14:textId="5D9DE760" w:rsidR="00D7533C" w:rsidRPr="00930EC1" w:rsidRDefault="00D7533C" w:rsidP="00DA07B0">
      <w:pPr>
        <w:pStyle w:val="a3"/>
        <w:widowControl/>
        <w:tabs>
          <w:tab w:val="left" w:pos="1418"/>
          <w:tab w:val="right" w:leader="middleDot" w:pos="9600"/>
          <w:tab w:val="right" w:leader="dot" w:pos="9960"/>
        </w:tabs>
        <w:overflowPunct w:val="0"/>
        <w:snapToGrid w:val="0"/>
        <w:spacing w:line="460" w:lineRule="exact"/>
        <w:ind w:firstLineChars="503" w:firstLine="1610"/>
        <w:rPr>
          <w:rFonts w:ascii="標楷體" w:eastAsia="標楷體" w:hAnsi="標楷體"/>
          <w:sz w:val="32"/>
          <w:szCs w:val="32"/>
        </w:rPr>
      </w:pPr>
      <w:r w:rsidRPr="00930EC1">
        <w:rPr>
          <w:rFonts w:ascii="標楷體" w:eastAsia="標楷體" w:hAnsi="標楷體" w:hint="eastAsia"/>
          <w:sz w:val="32"/>
          <w:szCs w:val="32"/>
        </w:rPr>
        <w:t>高雄市捷運建設基金</w:t>
      </w:r>
      <w:r w:rsidR="00252C18" w:rsidRPr="00930EC1">
        <w:rPr>
          <w:rFonts w:ascii="標楷體" w:eastAsia="標楷體" w:hAnsi="標楷體" w:hint="eastAsia"/>
          <w:sz w:val="32"/>
          <w:szCs w:val="32"/>
        </w:rPr>
        <w:tab/>
      </w:r>
      <w:r w:rsidR="00086C26" w:rsidRPr="00086C26">
        <w:rPr>
          <w:rFonts w:ascii="標楷體" w:eastAsia="標楷體" w:hAnsi="標楷體" w:hint="eastAsia"/>
          <w:position w:val="6"/>
        </w:rPr>
        <w:t>甲</w:t>
      </w:r>
      <w:r w:rsidR="00EE024B" w:rsidRPr="00E06D37">
        <w:rPr>
          <w:rFonts w:ascii="標楷體" w:eastAsia="標楷體" w:hAnsi="標楷體" w:hint="eastAsia"/>
          <w:position w:val="6"/>
        </w:rPr>
        <w:t>－</w:t>
      </w:r>
      <w:r w:rsidR="00392666" w:rsidRPr="00E06D37">
        <w:rPr>
          <w:rFonts w:ascii="標楷體" w:eastAsia="標楷體" w:hAnsi="標楷體" w:hint="eastAsia"/>
          <w:position w:val="6"/>
        </w:rPr>
        <w:t xml:space="preserve"> </w:t>
      </w:r>
      <w:r w:rsidR="00C51831">
        <w:rPr>
          <w:rFonts w:ascii="標楷體" w:eastAsia="標楷體" w:hAnsi="標楷體" w:hint="eastAsia"/>
          <w:position w:val="6"/>
        </w:rPr>
        <w:t>90</w:t>
      </w:r>
    </w:p>
    <w:p w14:paraId="17BC56B2" w14:textId="645A6473" w:rsidR="00C95FB5" w:rsidRPr="00012F22" w:rsidRDefault="00012F22" w:rsidP="00012F22">
      <w:pPr>
        <w:pStyle w:val="a3"/>
        <w:spacing w:beforeLines="20" w:before="72" w:line="420" w:lineRule="exact"/>
        <w:rPr>
          <w:rFonts w:ascii="標楷體" w:eastAsia="標楷體" w:hAnsi="標楷體"/>
          <w:b/>
          <w:sz w:val="36"/>
        </w:rPr>
      </w:pPr>
      <w:r w:rsidRPr="00012F22">
        <w:rPr>
          <w:rFonts w:ascii="標楷體" w:eastAsia="標楷體" w:hAnsi="標楷體" w:hint="eastAsia"/>
          <w:b/>
          <w:sz w:val="36"/>
        </w:rPr>
        <w:lastRenderedPageBreak/>
        <w:t>乙</w:t>
      </w:r>
      <w:r w:rsidR="00C95FB5" w:rsidRPr="00012F22">
        <w:rPr>
          <w:rFonts w:ascii="標楷體" w:eastAsia="標楷體" w:hAnsi="標楷體" w:hint="eastAsia"/>
          <w:b/>
          <w:sz w:val="36"/>
        </w:rPr>
        <w:t>、附表</w:t>
      </w:r>
    </w:p>
    <w:p w14:paraId="2F5699A5" w14:textId="6693CF6F" w:rsidR="00C95FB5" w:rsidRPr="00012F22" w:rsidRDefault="00012F22" w:rsidP="00C82E3B">
      <w:pPr>
        <w:pStyle w:val="a3"/>
        <w:widowControl/>
        <w:tabs>
          <w:tab w:val="right" w:leader="middleDot" w:pos="9600"/>
          <w:tab w:val="right" w:leader="dot" w:pos="9960"/>
        </w:tabs>
        <w:overflowPunct w:val="0"/>
        <w:snapToGrid w:val="0"/>
        <w:spacing w:beforeLines="30" w:before="108" w:afterLines="20" w:after="72" w:line="480" w:lineRule="exact"/>
        <w:ind w:leftChars="150" w:left="360"/>
        <w:jc w:val="both"/>
        <w:rPr>
          <w:rFonts w:ascii="標楷體" w:eastAsia="標楷體" w:hAnsi="標楷體"/>
          <w:b/>
          <w:sz w:val="32"/>
          <w:szCs w:val="32"/>
        </w:rPr>
      </w:pPr>
      <w:r w:rsidRPr="00012F22">
        <w:rPr>
          <w:rFonts w:ascii="標楷體" w:eastAsia="標楷體" w:hAnsi="標楷體" w:hint="eastAsia"/>
          <w:b/>
          <w:sz w:val="32"/>
          <w:szCs w:val="32"/>
        </w:rPr>
        <w:t>壹</w:t>
      </w:r>
      <w:r w:rsidR="00C95FB5" w:rsidRPr="00012F22">
        <w:rPr>
          <w:rFonts w:ascii="標楷體" w:eastAsia="標楷體" w:hAnsi="標楷體" w:hint="eastAsia"/>
          <w:b/>
          <w:sz w:val="32"/>
          <w:szCs w:val="32"/>
        </w:rPr>
        <w:t>、營業部分</w:t>
      </w:r>
    </w:p>
    <w:p w14:paraId="28512483" w14:textId="2C3AF9B5" w:rsidR="00553E0C" w:rsidRPr="00930EC1" w:rsidRDefault="00012F22" w:rsidP="00C82E3B">
      <w:pPr>
        <w:pStyle w:val="a3"/>
        <w:widowControl/>
        <w:tabs>
          <w:tab w:val="left" w:pos="851"/>
          <w:tab w:val="left" w:pos="993"/>
          <w:tab w:val="right" w:leader="middleDot" w:pos="9600"/>
          <w:tab w:val="right" w:leader="dot" w:pos="9715"/>
        </w:tabs>
        <w:overflowPunct w:val="0"/>
        <w:snapToGrid w:val="0"/>
        <w:spacing w:beforeLines="20" w:before="72" w:line="520" w:lineRule="exact"/>
        <w:ind w:leftChars="291" w:left="698"/>
        <w:jc w:val="both"/>
        <w:rPr>
          <w:rFonts w:ascii="標楷體" w:eastAsia="標楷體" w:hAnsi="標楷體"/>
          <w:szCs w:val="24"/>
        </w:rPr>
      </w:pPr>
      <w:r w:rsidRPr="00012F22">
        <w:rPr>
          <w:rFonts w:ascii="標楷體" w:eastAsia="標楷體" w:hAnsi="標楷體" w:hint="eastAsia"/>
          <w:sz w:val="32"/>
          <w:szCs w:val="32"/>
        </w:rPr>
        <w:t>一、損益計算審定數額綜計表</w:t>
      </w:r>
      <w:r w:rsidRPr="0034735E">
        <w:rPr>
          <w:rFonts w:ascii="標楷體" w:eastAsia="標楷體" w:hAnsi="標楷體" w:hint="eastAsia"/>
          <w:sz w:val="28"/>
          <w:szCs w:val="28"/>
        </w:rPr>
        <w:t>（科目別）</w:t>
      </w:r>
      <w:r w:rsidR="00023F3B" w:rsidRPr="00930EC1">
        <w:rPr>
          <w:rFonts w:ascii="標楷體" w:eastAsia="標楷體" w:hAnsi="標楷體" w:hint="eastAsia"/>
          <w:sz w:val="32"/>
          <w:szCs w:val="32"/>
        </w:rPr>
        <w:tab/>
      </w:r>
      <w:r w:rsidR="00553E0C" w:rsidRPr="00E06D37">
        <w:rPr>
          <w:rFonts w:ascii="標楷體" w:eastAsia="標楷體" w:hAnsi="標楷體" w:hint="eastAsia"/>
          <w:position w:val="6"/>
        </w:rPr>
        <w:t>乙－</w:t>
      </w:r>
      <w:r w:rsidR="00392666" w:rsidRPr="00E06D37">
        <w:rPr>
          <w:rFonts w:ascii="標楷體" w:eastAsia="標楷體" w:hAnsi="標楷體" w:hint="eastAsia"/>
          <w:position w:val="6"/>
        </w:rPr>
        <w:t xml:space="preserve"> </w:t>
      </w:r>
      <w:r w:rsidR="00C51831">
        <w:rPr>
          <w:rFonts w:ascii="標楷體" w:eastAsia="標楷體" w:hAnsi="標楷體" w:hint="eastAsia"/>
          <w:position w:val="6"/>
        </w:rPr>
        <w:t xml:space="preserve"> 1</w:t>
      </w:r>
    </w:p>
    <w:p w14:paraId="4BF279B3" w14:textId="78C6E97D" w:rsidR="00553E0C" w:rsidRPr="005976A0" w:rsidRDefault="0034735E" w:rsidP="00C82E3B">
      <w:pPr>
        <w:pStyle w:val="a3"/>
        <w:widowControl/>
        <w:tabs>
          <w:tab w:val="left" w:pos="851"/>
          <w:tab w:val="left" w:pos="993"/>
          <w:tab w:val="right" w:leader="middleDot" w:pos="9600"/>
          <w:tab w:val="right" w:leader="dot" w:pos="9715"/>
        </w:tabs>
        <w:overflowPunct w:val="0"/>
        <w:snapToGrid w:val="0"/>
        <w:spacing w:line="520" w:lineRule="exact"/>
        <w:ind w:leftChars="291" w:left="698"/>
        <w:jc w:val="both"/>
        <w:rPr>
          <w:rFonts w:ascii="標楷體" w:eastAsia="標楷體" w:hAnsi="標楷體"/>
          <w:sz w:val="32"/>
          <w:szCs w:val="32"/>
        </w:rPr>
      </w:pPr>
      <w:r w:rsidRPr="0034735E">
        <w:rPr>
          <w:rFonts w:ascii="標楷體" w:eastAsia="標楷體" w:hAnsi="標楷體" w:hint="eastAsia"/>
          <w:sz w:val="32"/>
          <w:szCs w:val="32"/>
        </w:rPr>
        <w:t>二、盈虧撥補審定數額綜計表</w:t>
      </w:r>
      <w:r w:rsidRPr="0034735E">
        <w:rPr>
          <w:rFonts w:ascii="標楷體" w:eastAsia="標楷體" w:hAnsi="標楷體" w:hint="eastAsia"/>
          <w:sz w:val="28"/>
          <w:szCs w:val="28"/>
        </w:rPr>
        <w:t>（項目別）</w:t>
      </w:r>
      <w:r w:rsidR="00023F3B" w:rsidRPr="00930EC1">
        <w:rPr>
          <w:rFonts w:ascii="標楷體" w:eastAsia="標楷體" w:hAnsi="標楷體" w:hint="eastAsia"/>
          <w:sz w:val="32"/>
          <w:szCs w:val="32"/>
        </w:rPr>
        <w:tab/>
      </w:r>
      <w:r w:rsidR="00553E0C" w:rsidRPr="00E06D37">
        <w:rPr>
          <w:rFonts w:ascii="標楷體" w:eastAsia="標楷體" w:hAnsi="標楷體" w:hint="eastAsia"/>
          <w:position w:val="6"/>
        </w:rPr>
        <w:t>乙－</w:t>
      </w:r>
      <w:r w:rsidR="00392666" w:rsidRPr="00E06D37">
        <w:rPr>
          <w:rFonts w:ascii="標楷體" w:eastAsia="標楷體" w:hAnsi="標楷體" w:hint="eastAsia"/>
          <w:position w:val="6"/>
        </w:rPr>
        <w:t xml:space="preserve"> </w:t>
      </w:r>
      <w:r w:rsidR="00C51831">
        <w:rPr>
          <w:rFonts w:ascii="標楷體" w:eastAsia="標楷體" w:hAnsi="標楷體" w:hint="eastAsia"/>
          <w:position w:val="6"/>
        </w:rPr>
        <w:t xml:space="preserve"> 2</w:t>
      </w:r>
    </w:p>
    <w:p w14:paraId="3033A623" w14:textId="202B1CE6" w:rsidR="00575F1A" w:rsidRPr="00A61F61" w:rsidRDefault="0034735E" w:rsidP="00C82E3B">
      <w:pPr>
        <w:pStyle w:val="a3"/>
        <w:widowControl/>
        <w:tabs>
          <w:tab w:val="left" w:pos="851"/>
          <w:tab w:val="left" w:pos="993"/>
          <w:tab w:val="right" w:leader="middleDot" w:pos="9600"/>
          <w:tab w:val="right" w:leader="dot" w:pos="9715"/>
        </w:tabs>
        <w:overflowPunct w:val="0"/>
        <w:snapToGrid w:val="0"/>
        <w:spacing w:line="520" w:lineRule="exact"/>
        <w:ind w:leftChars="291" w:left="698"/>
        <w:jc w:val="both"/>
        <w:rPr>
          <w:rFonts w:ascii="標楷體" w:eastAsia="標楷體" w:hAnsi="標楷體"/>
          <w:sz w:val="32"/>
          <w:szCs w:val="32"/>
        </w:rPr>
      </w:pPr>
      <w:r w:rsidRPr="0034735E">
        <w:rPr>
          <w:rFonts w:ascii="標楷體" w:eastAsia="標楷體" w:hAnsi="標楷體" w:hint="eastAsia"/>
          <w:sz w:val="32"/>
          <w:szCs w:val="32"/>
        </w:rPr>
        <w:t>三、盈虧撥補審定數額綜計表</w:t>
      </w:r>
      <w:r w:rsidRPr="0034735E">
        <w:rPr>
          <w:rFonts w:ascii="標楷體" w:eastAsia="標楷體" w:hAnsi="標楷體" w:hint="eastAsia"/>
          <w:sz w:val="28"/>
          <w:szCs w:val="28"/>
        </w:rPr>
        <w:t>（基金別）</w:t>
      </w:r>
      <w:r w:rsidR="004970FF" w:rsidRPr="00930EC1">
        <w:rPr>
          <w:rFonts w:ascii="標楷體" w:eastAsia="標楷體" w:hAnsi="標楷體"/>
          <w:sz w:val="32"/>
          <w:szCs w:val="32"/>
        </w:rPr>
        <w:tab/>
      </w:r>
      <w:r w:rsidR="00575F1A" w:rsidRPr="00E06D37">
        <w:rPr>
          <w:rFonts w:ascii="標楷體" w:eastAsia="標楷體" w:hAnsi="標楷體" w:hint="eastAsia"/>
          <w:position w:val="6"/>
        </w:rPr>
        <w:t>乙－</w:t>
      </w:r>
      <w:r w:rsidR="00392666" w:rsidRPr="00E06D37">
        <w:rPr>
          <w:rFonts w:ascii="標楷體" w:eastAsia="標楷體" w:hAnsi="標楷體" w:hint="eastAsia"/>
          <w:position w:val="6"/>
        </w:rPr>
        <w:t xml:space="preserve"> </w:t>
      </w:r>
      <w:r w:rsidR="00C51831">
        <w:rPr>
          <w:rFonts w:ascii="標楷體" w:eastAsia="標楷體" w:hAnsi="標楷體" w:hint="eastAsia"/>
          <w:position w:val="6"/>
        </w:rPr>
        <w:t xml:space="preserve"> 3</w:t>
      </w:r>
    </w:p>
    <w:p w14:paraId="48796BF3" w14:textId="310061E5" w:rsidR="008F7BAD" w:rsidRPr="00A61F61" w:rsidRDefault="0034735E" w:rsidP="00C82E3B">
      <w:pPr>
        <w:pStyle w:val="a3"/>
        <w:widowControl/>
        <w:tabs>
          <w:tab w:val="left" w:pos="851"/>
          <w:tab w:val="left" w:pos="993"/>
          <w:tab w:val="right" w:leader="middleDot" w:pos="9600"/>
          <w:tab w:val="right" w:leader="dot" w:pos="9715"/>
        </w:tabs>
        <w:overflowPunct w:val="0"/>
        <w:snapToGrid w:val="0"/>
        <w:spacing w:line="520" w:lineRule="exact"/>
        <w:ind w:leftChars="291" w:left="698"/>
        <w:jc w:val="both"/>
        <w:rPr>
          <w:rFonts w:ascii="標楷體" w:eastAsia="標楷體" w:hAnsi="標楷體"/>
          <w:sz w:val="32"/>
          <w:szCs w:val="32"/>
        </w:rPr>
      </w:pPr>
      <w:r w:rsidRPr="0034735E">
        <w:rPr>
          <w:rFonts w:ascii="標楷體" w:eastAsia="標楷體" w:hAnsi="標楷體" w:hint="eastAsia"/>
          <w:sz w:val="32"/>
          <w:szCs w:val="32"/>
        </w:rPr>
        <w:t>四、盈虧審定後現金流量綜計表</w:t>
      </w:r>
      <w:r w:rsidRPr="0034735E">
        <w:rPr>
          <w:rFonts w:ascii="標楷體" w:eastAsia="標楷體" w:hAnsi="標楷體" w:hint="eastAsia"/>
          <w:sz w:val="28"/>
          <w:szCs w:val="28"/>
        </w:rPr>
        <w:t>（基金別）</w:t>
      </w:r>
      <w:r w:rsidR="00023F3B" w:rsidRPr="00930EC1">
        <w:rPr>
          <w:rFonts w:ascii="標楷體" w:eastAsia="標楷體" w:hAnsi="標楷體" w:hint="eastAsia"/>
          <w:sz w:val="32"/>
          <w:szCs w:val="32"/>
        </w:rPr>
        <w:tab/>
      </w:r>
      <w:r w:rsidR="008F7BAD" w:rsidRPr="00E06D37">
        <w:rPr>
          <w:rFonts w:ascii="標楷體" w:eastAsia="標楷體" w:hAnsi="標楷體" w:hint="eastAsia"/>
          <w:position w:val="6"/>
        </w:rPr>
        <w:t>乙－</w:t>
      </w:r>
      <w:r w:rsidR="00392666" w:rsidRPr="00E06D37">
        <w:rPr>
          <w:rFonts w:ascii="標楷體" w:eastAsia="標楷體" w:hAnsi="標楷體" w:hint="eastAsia"/>
          <w:position w:val="6"/>
        </w:rPr>
        <w:t xml:space="preserve"> </w:t>
      </w:r>
      <w:r w:rsidR="00C51831">
        <w:rPr>
          <w:rFonts w:ascii="標楷體" w:eastAsia="標楷體" w:hAnsi="標楷體" w:hint="eastAsia"/>
          <w:position w:val="6"/>
        </w:rPr>
        <w:t xml:space="preserve"> 3</w:t>
      </w:r>
    </w:p>
    <w:p w14:paraId="752F1DF2" w14:textId="76B86CD3" w:rsidR="00553E0C" w:rsidRPr="005976A0" w:rsidRDefault="0034735E" w:rsidP="00C82E3B">
      <w:pPr>
        <w:pStyle w:val="a3"/>
        <w:widowControl/>
        <w:tabs>
          <w:tab w:val="left" w:pos="851"/>
          <w:tab w:val="left" w:pos="993"/>
          <w:tab w:val="right" w:leader="middleDot" w:pos="9600"/>
          <w:tab w:val="right" w:leader="dot" w:pos="9715"/>
        </w:tabs>
        <w:overflowPunct w:val="0"/>
        <w:snapToGrid w:val="0"/>
        <w:spacing w:line="520" w:lineRule="exact"/>
        <w:ind w:leftChars="291" w:left="698"/>
        <w:jc w:val="both"/>
        <w:rPr>
          <w:rFonts w:ascii="標楷體" w:eastAsia="標楷體" w:hAnsi="標楷體"/>
          <w:szCs w:val="24"/>
        </w:rPr>
      </w:pPr>
      <w:r w:rsidRPr="0034735E">
        <w:rPr>
          <w:rFonts w:ascii="標楷體" w:eastAsia="標楷體" w:hAnsi="標楷體" w:hint="eastAsia"/>
          <w:sz w:val="32"/>
          <w:szCs w:val="32"/>
        </w:rPr>
        <w:t>五、盈虧審定後現金流量綜計表</w:t>
      </w:r>
      <w:r w:rsidRPr="0034735E">
        <w:rPr>
          <w:rFonts w:ascii="標楷體" w:eastAsia="標楷體" w:hAnsi="標楷體" w:hint="eastAsia"/>
          <w:sz w:val="28"/>
          <w:szCs w:val="28"/>
        </w:rPr>
        <w:t>（項目別）</w:t>
      </w:r>
      <w:r w:rsidR="000D2030" w:rsidRPr="00930EC1">
        <w:rPr>
          <w:rFonts w:ascii="標楷體" w:eastAsia="標楷體" w:hAnsi="標楷體"/>
          <w:sz w:val="32"/>
          <w:szCs w:val="32"/>
        </w:rPr>
        <w:tab/>
      </w:r>
      <w:r w:rsidR="00553E0C" w:rsidRPr="00E06D37">
        <w:rPr>
          <w:rFonts w:ascii="標楷體" w:eastAsia="標楷體" w:hAnsi="標楷體" w:hint="eastAsia"/>
          <w:position w:val="6"/>
        </w:rPr>
        <w:t>乙－</w:t>
      </w:r>
      <w:r w:rsidR="00392666" w:rsidRPr="00E06D37">
        <w:rPr>
          <w:rFonts w:ascii="標楷體" w:eastAsia="標楷體" w:hAnsi="標楷體" w:hint="eastAsia"/>
          <w:position w:val="6"/>
        </w:rPr>
        <w:t xml:space="preserve"> </w:t>
      </w:r>
      <w:r w:rsidR="00C51831">
        <w:rPr>
          <w:rFonts w:ascii="標楷體" w:eastAsia="標楷體" w:hAnsi="標楷體" w:hint="eastAsia"/>
          <w:position w:val="6"/>
        </w:rPr>
        <w:t xml:space="preserve"> 4</w:t>
      </w:r>
    </w:p>
    <w:p w14:paraId="2B9CB07F" w14:textId="1C33C44E" w:rsidR="00553E0C" w:rsidRPr="00A61F61" w:rsidRDefault="0034735E" w:rsidP="00C82E3B">
      <w:pPr>
        <w:pStyle w:val="a3"/>
        <w:widowControl/>
        <w:tabs>
          <w:tab w:val="left" w:pos="851"/>
          <w:tab w:val="left" w:pos="993"/>
          <w:tab w:val="right" w:leader="middleDot" w:pos="9600"/>
          <w:tab w:val="right" w:leader="dot" w:pos="9715"/>
        </w:tabs>
        <w:overflowPunct w:val="0"/>
        <w:snapToGrid w:val="0"/>
        <w:spacing w:line="520" w:lineRule="exact"/>
        <w:ind w:leftChars="291" w:left="698"/>
        <w:jc w:val="both"/>
        <w:rPr>
          <w:rFonts w:ascii="標楷體" w:eastAsia="標楷體" w:hAnsi="標楷體"/>
          <w:sz w:val="32"/>
          <w:szCs w:val="32"/>
        </w:rPr>
      </w:pPr>
      <w:r w:rsidRPr="0034735E">
        <w:rPr>
          <w:rFonts w:ascii="標楷體" w:eastAsia="標楷體" w:hAnsi="標楷體" w:hint="eastAsia"/>
          <w:sz w:val="32"/>
          <w:szCs w:val="32"/>
        </w:rPr>
        <w:t>六、盈虧審定後資產負債綜計表</w:t>
      </w:r>
      <w:r w:rsidRPr="0034735E">
        <w:rPr>
          <w:rFonts w:ascii="標楷體" w:eastAsia="標楷體" w:hAnsi="標楷體" w:hint="eastAsia"/>
          <w:sz w:val="28"/>
          <w:szCs w:val="28"/>
        </w:rPr>
        <w:t>（科目別）</w:t>
      </w:r>
      <w:r w:rsidR="00023F3B" w:rsidRPr="00930EC1">
        <w:rPr>
          <w:rFonts w:ascii="標楷體" w:eastAsia="標楷體" w:hAnsi="標楷體" w:hint="eastAsia"/>
          <w:sz w:val="32"/>
          <w:szCs w:val="32"/>
        </w:rPr>
        <w:tab/>
      </w:r>
      <w:r w:rsidR="00553E0C" w:rsidRPr="00E06D37">
        <w:rPr>
          <w:rFonts w:ascii="標楷體" w:eastAsia="標楷體" w:hAnsi="標楷體" w:hint="eastAsia"/>
          <w:position w:val="6"/>
        </w:rPr>
        <w:t>乙－</w:t>
      </w:r>
      <w:r w:rsidR="00392666" w:rsidRPr="00E06D37">
        <w:rPr>
          <w:rFonts w:ascii="標楷體" w:eastAsia="標楷體" w:hAnsi="標楷體" w:hint="eastAsia"/>
          <w:position w:val="6"/>
        </w:rPr>
        <w:t xml:space="preserve"> </w:t>
      </w:r>
      <w:r w:rsidR="00C51831">
        <w:rPr>
          <w:rFonts w:ascii="標楷體" w:eastAsia="標楷體" w:hAnsi="標楷體" w:hint="eastAsia"/>
          <w:position w:val="6"/>
        </w:rPr>
        <w:t xml:space="preserve"> 5</w:t>
      </w:r>
    </w:p>
    <w:p w14:paraId="352BBB0C" w14:textId="08FE9C50" w:rsidR="00553E0C" w:rsidRPr="00A61F61" w:rsidRDefault="0034735E" w:rsidP="00C82E3B">
      <w:pPr>
        <w:pStyle w:val="a3"/>
        <w:widowControl/>
        <w:tabs>
          <w:tab w:val="left" w:pos="851"/>
          <w:tab w:val="left" w:pos="993"/>
          <w:tab w:val="right" w:leader="middleDot" w:pos="9600"/>
          <w:tab w:val="right" w:leader="dot" w:pos="9715"/>
        </w:tabs>
        <w:overflowPunct w:val="0"/>
        <w:snapToGrid w:val="0"/>
        <w:spacing w:line="520" w:lineRule="exact"/>
        <w:ind w:leftChars="291" w:left="698"/>
        <w:jc w:val="both"/>
        <w:rPr>
          <w:rFonts w:ascii="標楷體" w:eastAsia="標楷體" w:hAnsi="標楷體"/>
          <w:sz w:val="32"/>
          <w:szCs w:val="32"/>
        </w:rPr>
      </w:pPr>
      <w:r w:rsidRPr="0034735E">
        <w:rPr>
          <w:rFonts w:ascii="標楷體" w:eastAsia="標楷體" w:hAnsi="標楷體" w:hint="eastAsia"/>
          <w:sz w:val="32"/>
          <w:szCs w:val="32"/>
        </w:rPr>
        <w:t>七、盈虧審定後資產負債綜計表</w:t>
      </w:r>
      <w:proofErr w:type="gramStart"/>
      <w:r w:rsidRPr="0034735E">
        <w:rPr>
          <w:rFonts w:ascii="標楷體" w:eastAsia="標楷體" w:hAnsi="標楷體" w:hint="eastAsia"/>
          <w:sz w:val="28"/>
          <w:szCs w:val="28"/>
        </w:rPr>
        <w:t>（</w:t>
      </w:r>
      <w:proofErr w:type="gramEnd"/>
      <w:r w:rsidRPr="0034735E">
        <w:rPr>
          <w:rFonts w:ascii="標楷體" w:eastAsia="標楷體" w:hAnsi="標楷體" w:hint="eastAsia"/>
          <w:sz w:val="28"/>
          <w:szCs w:val="28"/>
        </w:rPr>
        <w:t>基金別)</w:t>
      </w:r>
      <w:r w:rsidR="00023F3B" w:rsidRPr="00930EC1">
        <w:rPr>
          <w:rFonts w:ascii="標楷體" w:eastAsia="標楷體" w:hAnsi="標楷體" w:hint="eastAsia"/>
          <w:sz w:val="32"/>
          <w:szCs w:val="32"/>
        </w:rPr>
        <w:tab/>
      </w:r>
      <w:r w:rsidR="00463615" w:rsidRPr="00E06D37">
        <w:rPr>
          <w:rFonts w:ascii="標楷體" w:eastAsia="標楷體" w:hAnsi="標楷體" w:hint="eastAsia"/>
          <w:position w:val="6"/>
        </w:rPr>
        <w:t>乙－</w:t>
      </w:r>
      <w:r w:rsidR="002C41A0" w:rsidRPr="00E06D37">
        <w:rPr>
          <w:rFonts w:ascii="標楷體" w:eastAsia="標楷體" w:hAnsi="標楷體" w:hint="eastAsia"/>
          <w:position w:val="6"/>
        </w:rPr>
        <w:t xml:space="preserve"> </w:t>
      </w:r>
      <w:r w:rsidR="00C51831">
        <w:rPr>
          <w:rFonts w:ascii="標楷體" w:eastAsia="標楷體" w:hAnsi="標楷體" w:hint="eastAsia"/>
          <w:position w:val="6"/>
        </w:rPr>
        <w:t xml:space="preserve"> 7</w:t>
      </w:r>
    </w:p>
    <w:p w14:paraId="69B39D10" w14:textId="2ABF507A" w:rsidR="00553E0C" w:rsidRPr="005976A0" w:rsidRDefault="0034735E" w:rsidP="00C82E3B">
      <w:pPr>
        <w:pStyle w:val="a3"/>
        <w:widowControl/>
        <w:tabs>
          <w:tab w:val="left" w:pos="851"/>
          <w:tab w:val="left" w:pos="993"/>
          <w:tab w:val="right" w:leader="middleDot" w:pos="9600"/>
          <w:tab w:val="right" w:leader="dot" w:pos="9715"/>
        </w:tabs>
        <w:overflowPunct w:val="0"/>
        <w:snapToGrid w:val="0"/>
        <w:spacing w:line="520" w:lineRule="exact"/>
        <w:ind w:leftChars="291" w:left="698"/>
        <w:jc w:val="both"/>
        <w:rPr>
          <w:rFonts w:ascii="標楷體" w:eastAsia="標楷體" w:hAnsi="標楷體"/>
          <w:szCs w:val="24"/>
        </w:rPr>
      </w:pPr>
      <w:r w:rsidRPr="0034735E">
        <w:rPr>
          <w:rFonts w:ascii="標楷體" w:eastAsia="標楷體" w:hAnsi="標楷體" w:hint="eastAsia"/>
          <w:sz w:val="32"/>
          <w:szCs w:val="32"/>
        </w:rPr>
        <w:t>八、產銷及營運計畫執行情形明細表</w:t>
      </w:r>
      <w:r w:rsidR="00023F3B" w:rsidRPr="00930EC1">
        <w:rPr>
          <w:rFonts w:ascii="標楷體" w:eastAsia="標楷體" w:hAnsi="標楷體" w:hint="eastAsia"/>
          <w:sz w:val="32"/>
          <w:szCs w:val="32"/>
        </w:rPr>
        <w:tab/>
      </w:r>
      <w:r w:rsidR="00463615" w:rsidRPr="00E06D37">
        <w:rPr>
          <w:rFonts w:ascii="標楷體" w:eastAsia="標楷體" w:hAnsi="標楷體" w:hint="eastAsia"/>
          <w:position w:val="6"/>
        </w:rPr>
        <w:t>乙－</w:t>
      </w:r>
      <w:r w:rsidR="002C41A0" w:rsidRPr="00E06D37">
        <w:rPr>
          <w:rFonts w:ascii="標楷體" w:eastAsia="標楷體" w:hAnsi="標楷體" w:hint="eastAsia"/>
          <w:position w:val="6"/>
        </w:rPr>
        <w:t xml:space="preserve"> </w:t>
      </w:r>
      <w:r w:rsidR="00C51831">
        <w:rPr>
          <w:rFonts w:ascii="標楷體" w:eastAsia="標楷體" w:hAnsi="標楷體" w:hint="eastAsia"/>
          <w:position w:val="6"/>
        </w:rPr>
        <w:t xml:space="preserve"> 9</w:t>
      </w:r>
    </w:p>
    <w:p w14:paraId="27CCDA45" w14:textId="62C44F82" w:rsidR="00553E0C" w:rsidRPr="00930EC1" w:rsidRDefault="0034735E" w:rsidP="00C82E3B">
      <w:pPr>
        <w:pStyle w:val="a3"/>
        <w:widowControl/>
        <w:tabs>
          <w:tab w:val="left" w:pos="851"/>
          <w:tab w:val="left" w:pos="993"/>
          <w:tab w:val="right" w:leader="middleDot" w:pos="9600"/>
          <w:tab w:val="right" w:leader="dot" w:pos="9715"/>
        </w:tabs>
        <w:overflowPunct w:val="0"/>
        <w:snapToGrid w:val="0"/>
        <w:spacing w:line="520" w:lineRule="exact"/>
        <w:ind w:leftChars="291" w:left="698"/>
        <w:jc w:val="both"/>
        <w:rPr>
          <w:rFonts w:ascii="標楷體" w:eastAsia="標楷體" w:hAnsi="標楷體"/>
          <w:szCs w:val="24"/>
        </w:rPr>
      </w:pPr>
      <w:r w:rsidRPr="0034735E">
        <w:rPr>
          <w:rFonts w:ascii="標楷體" w:eastAsia="標楷體" w:hAnsi="標楷體" w:hint="eastAsia"/>
          <w:sz w:val="32"/>
          <w:szCs w:val="32"/>
        </w:rPr>
        <w:t>九、固定資產建設改良擴充計畫預算執行情形明細表</w:t>
      </w:r>
      <w:r w:rsidR="00F92BD7" w:rsidRPr="00930EC1">
        <w:rPr>
          <w:rFonts w:ascii="標楷體" w:eastAsia="標楷體" w:hAnsi="標楷體" w:hint="eastAsia"/>
          <w:sz w:val="32"/>
          <w:szCs w:val="32"/>
        </w:rPr>
        <w:tab/>
      </w:r>
      <w:r w:rsidR="00553E0C" w:rsidRPr="00E06D37">
        <w:rPr>
          <w:rFonts w:ascii="標楷體" w:eastAsia="標楷體" w:hAnsi="標楷體" w:hint="eastAsia"/>
          <w:position w:val="6"/>
        </w:rPr>
        <w:t>乙－</w:t>
      </w:r>
      <w:r w:rsidR="00743FA4">
        <w:rPr>
          <w:rFonts w:ascii="標楷體" w:eastAsia="標楷體" w:hAnsi="標楷體" w:hint="eastAsia"/>
          <w:position w:val="6"/>
        </w:rPr>
        <w:t xml:space="preserve"> </w:t>
      </w:r>
      <w:r w:rsidR="00C51831">
        <w:rPr>
          <w:rFonts w:ascii="標楷體" w:eastAsia="標楷體" w:hAnsi="標楷體" w:hint="eastAsia"/>
          <w:position w:val="6"/>
        </w:rPr>
        <w:t>10</w:t>
      </w:r>
    </w:p>
    <w:p w14:paraId="78DE4455" w14:textId="0A16FF6B" w:rsidR="00C95FB5" w:rsidRPr="0034735E" w:rsidRDefault="0034735E" w:rsidP="00C82E3B">
      <w:pPr>
        <w:pStyle w:val="a3"/>
        <w:widowControl/>
        <w:tabs>
          <w:tab w:val="right" w:leader="middleDot" w:pos="9600"/>
          <w:tab w:val="right" w:leader="dot" w:pos="9960"/>
        </w:tabs>
        <w:overflowPunct w:val="0"/>
        <w:snapToGrid w:val="0"/>
        <w:spacing w:beforeLines="30" w:before="108" w:afterLines="20" w:after="72" w:line="480" w:lineRule="exact"/>
        <w:ind w:leftChars="150" w:left="360"/>
        <w:jc w:val="both"/>
        <w:rPr>
          <w:rFonts w:ascii="標楷體" w:eastAsia="標楷體" w:hAnsi="標楷體"/>
          <w:b/>
          <w:sz w:val="32"/>
          <w:szCs w:val="32"/>
        </w:rPr>
      </w:pPr>
      <w:r w:rsidRPr="0034735E">
        <w:rPr>
          <w:rFonts w:ascii="標楷體" w:eastAsia="標楷體" w:hAnsi="標楷體" w:hint="eastAsia"/>
          <w:b/>
          <w:sz w:val="32"/>
          <w:szCs w:val="32"/>
        </w:rPr>
        <w:t>貳</w:t>
      </w:r>
      <w:r w:rsidR="00C95FB5" w:rsidRPr="0034735E">
        <w:rPr>
          <w:rFonts w:ascii="標楷體" w:eastAsia="標楷體" w:hAnsi="標楷體" w:hint="eastAsia"/>
          <w:b/>
          <w:sz w:val="32"/>
          <w:szCs w:val="32"/>
        </w:rPr>
        <w:t>、非營業部分</w:t>
      </w:r>
    </w:p>
    <w:p w14:paraId="01F064B9" w14:textId="205557DA" w:rsidR="00C95FB5" w:rsidRPr="00676944" w:rsidRDefault="00C95FB5" w:rsidP="001F6A5F">
      <w:pPr>
        <w:pStyle w:val="a3"/>
        <w:widowControl/>
        <w:tabs>
          <w:tab w:val="right" w:leader="middleDot" w:pos="9600"/>
          <w:tab w:val="right" w:leader="dot" w:pos="9715"/>
        </w:tabs>
        <w:overflowPunct w:val="0"/>
        <w:snapToGrid w:val="0"/>
        <w:spacing w:beforeLines="30" w:before="108" w:line="520" w:lineRule="exact"/>
        <w:ind w:leftChars="291" w:left="698"/>
        <w:jc w:val="both"/>
        <w:rPr>
          <w:rFonts w:ascii="標楷體" w:eastAsia="標楷體" w:hAnsi="標楷體"/>
          <w:sz w:val="32"/>
          <w:szCs w:val="32"/>
        </w:rPr>
      </w:pPr>
      <w:r w:rsidRPr="00676944">
        <w:rPr>
          <w:rFonts w:ascii="標楷體" w:eastAsia="標楷體" w:hAnsi="標楷體" w:hint="eastAsia"/>
          <w:sz w:val="32"/>
          <w:szCs w:val="32"/>
        </w:rPr>
        <w:t>一</w:t>
      </w:r>
      <w:r w:rsidR="0034735E">
        <w:rPr>
          <w:rFonts w:ascii="標楷體" w:eastAsia="標楷體" w:hAnsi="標楷體" w:hint="eastAsia"/>
          <w:sz w:val="32"/>
          <w:szCs w:val="32"/>
        </w:rPr>
        <w:t>、</w:t>
      </w:r>
      <w:r w:rsidRPr="00676944">
        <w:rPr>
          <w:rFonts w:ascii="標楷體" w:eastAsia="標楷體" w:hAnsi="標楷體" w:hint="eastAsia"/>
          <w:sz w:val="32"/>
          <w:szCs w:val="32"/>
        </w:rPr>
        <w:t>作業基金</w:t>
      </w:r>
    </w:p>
    <w:p w14:paraId="7E54B9C9" w14:textId="56F569A6" w:rsidR="00553E0C" w:rsidRPr="00676944" w:rsidRDefault="0034735E" w:rsidP="00C82E3B">
      <w:pPr>
        <w:pStyle w:val="a3"/>
        <w:widowControl/>
        <w:tabs>
          <w:tab w:val="right" w:leader="middleDot" w:pos="9600"/>
          <w:tab w:val="right" w:leader="dot" w:pos="9960"/>
        </w:tabs>
        <w:overflowPunct w:val="0"/>
        <w:snapToGrid w:val="0"/>
        <w:spacing w:line="520" w:lineRule="exact"/>
        <w:ind w:leftChars="300" w:left="720"/>
        <w:jc w:val="both"/>
        <w:rPr>
          <w:rFonts w:ascii="標楷體" w:eastAsia="標楷體" w:hAnsi="標楷體"/>
          <w:szCs w:val="24"/>
        </w:rPr>
      </w:pPr>
      <w:r w:rsidRPr="0034735E">
        <w:rPr>
          <w:rFonts w:ascii="標楷體" w:eastAsia="標楷體" w:hAnsi="標楷體" w:hint="eastAsia"/>
          <w:sz w:val="32"/>
          <w:szCs w:val="32"/>
        </w:rPr>
        <w:t>（一）收支餘</w:t>
      </w:r>
      <w:proofErr w:type="gramStart"/>
      <w:r w:rsidRPr="0034735E">
        <w:rPr>
          <w:rFonts w:ascii="標楷體" w:eastAsia="標楷體" w:hAnsi="標楷體" w:hint="eastAsia"/>
          <w:sz w:val="32"/>
          <w:szCs w:val="32"/>
        </w:rPr>
        <w:t>絀</w:t>
      </w:r>
      <w:proofErr w:type="gramEnd"/>
      <w:r w:rsidRPr="0034735E">
        <w:rPr>
          <w:rFonts w:ascii="標楷體" w:eastAsia="標楷體" w:hAnsi="標楷體" w:hint="eastAsia"/>
          <w:sz w:val="32"/>
          <w:szCs w:val="32"/>
        </w:rPr>
        <w:t>審定數額綜計表</w:t>
      </w:r>
      <w:r w:rsidRPr="0034735E">
        <w:rPr>
          <w:rFonts w:ascii="標楷體" w:eastAsia="標楷體" w:hAnsi="標楷體" w:hint="eastAsia"/>
          <w:sz w:val="28"/>
          <w:szCs w:val="28"/>
        </w:rPr>
        <w:t>（科目別）</w:t>
      </w:r>
      <w:r w:rsidR="005E6AB4" w:rsidRPr="00676944">
        <w:rPr>
          <w:rFonts w:ascii="標楷體" w:eastAsia="標楷體" w:hAnsi="標楷體" w:hint="eastAsia"/>
          <w:sz w:val="32"/>
          <w:szCs w:val="32"/>
        </w:rPr>
        <w:tab/>
      </w:r>
      <w:r w:rsidR="00553E0C" w:rsidRPr="00E06D37">
        <w:rPr>
          <w:rFonts w:ascii="標楷體" w:eastAsia="標楷體" w:hAnsi="標楷體" w:hint="eastAsia"/>
          <w:position w:val="6"/>
        </w:rPr>
        <w:t>乙－</w:t>
      </w:r>
      <w:r w:rsidR="00743FA4">
        <w:rPr>
          <w:rFonts w:ascii="標楷體" w:eastAsia="標楷體" w:hAnsi="標楷體" w:hint="eastAsia"/>
          <w:position w:val="6"/>
        </w:rPr>
        <w:t xml:space="preserve"> </w:t>
      </w:r>
      <w:r w:rsidR="00C51831">
        <w:rPr>
          <w:rFonts w:ascii="標楷體" w:eastAsia="標楷體" w:hAnsi="標楷體" w:hint="eastAsia"/>
          <w:position w:val="6"/>
        </w:rPr>
        <w:t>11</w:t>
      </w:r>
    </w:p>
    <w:p w14:paraId="13685726" w14:textId="775858DA" w:rsidR="00C95FB5" w:rsidRPr="00676944" w:rsidRDefault="0034735E" w:rsidP="00C82E3B">
      <w:pPr>
        <w:pStyle w:val="a3"/>
        <w:widowControl/>
        <w:tabs>
          <w:tab w:val="right" w:leader="middleDot" w:pos="9600"/>
          <w:tab w:val="right" w:leader="dot" w:pos="9960"/>
        </w:tabs>
        <w:overflowPunct w:val="0"/>
        <w:snapToGrid w:val="0"/>
        <w:spacing w:line="520" w:lineRule="exact"/>
        <w:ind w:leftChars="300" w:left="720"/>
        <w:jc w:val="both"/>
        <w:rPr>
          <w:rFonts w:ascii="標楷體" w:eastAsia="標楷體" w:hAnsi="標楷體"/>
          <w:sz w:val="32"/>
          <w:szCs w:val="32"/>
        </w:rPr>
      </w:pPr>
      <w:r w:rsidRPr="0034735E">
        <w:rPr>
          <w:rFonts w:ascii="標楷體" w:eastAsia="標楷體" w:hAnsi="標楷體" w:hint="eastAsia"/>
          <w:sz w:val="32"/>
          <w:szCs w:val="32"/>
        </w:rPr>
        <w:t>（二）餘</w:t>
      </w:r>
      <w:proofErr w:type="gramStart"/>
      <w:r w:rsidRPr="0034735E">
        <w:rPr>
          <w:rFonts w:ascii="標楷體" w:eastAsia="標楷體" w:hAnsi="標楷體" w:hint="eastAsia"/>
          <w:sz w:val="32"/>
          <w:szCs w:val="32"/>
        </w:rPr>
        <w:t>絀</w:t>
      </w:r>
      <w:proofErr w:type="gramEnd"/>
      <w:r w:rsidRPr="0034735E">
        <w:rPr>
          <w:rFonts w:ascii="標楷體" w:eastAsia="標楷體" w:hAnsi="標楷體" w:hint="eastAsia"/>
          <w:sz w:val="32"/>
          <w:szCs w:val="32"/>
        </w:rPr>
        <w:t>撥補審定數額綜計表</w:t>
      </w:r>
      <w:r w:rsidRPr="0034735E">
        <w:rPr>
          <w:rFonts w:ascii="標楷體" w:eastAsia="標楷體" w:hAnsi="標楷體" w:hint="eastAsia"/>
          <w:sz w:val="28"/>
          <w:szCs w:val="28"/>
        </w:rPr>
        <w:t>（項目別）</w:t>
      </w:r>
      <w:r w:rsidR="002B267F" w:rsidRPr="00676944">
        <w:rPr>
          <w:rFonts w:ascii="標楷體" w:eastAsia="標楷體" w:hAnsi="標楷體" w:hint="eastAsia"/>
          <w:sz w:val="32"/>
          <w:szCs w:val="32"/>
        </w:rPr>
        <w:tab/>
      </w:r>
      <w:r w:rsidR="00872098" w:rsidRPr="00E06D37">
        <w:rPr>
          <w:rFonts w:ascii="標楷體" w:eastAsia="標楷體" w:hAnsi="標楷體" w:hint="eastAsia"/>
          <w:position w:val="6"/>
        </w:rPr>
        <w:t>乙－</w:t>
      </w:r>
      <w:r w:rsidR="00743FA4">
        <w:rPr>
          <w:rFonts w:ascii="標楷體" w:eastAsia="標楷體" w:hAnsi="標楷體" w:hint="eastAsia"/>
          <w:position w:val="6"/>
        </w:rPr>
        <w:t xml:space="preserve"> </w:t>
      </w:r>
      <w:r w:rsidR="00C51831">
        <w:rPr>
          <w:rFonts w:ascii="標楷體" w:eastAsia="標楷體" w:hAnsi="標楷體" w:hint="eastAsia"/>
          <w:position w:val="6"/>
        </w:rPr>
        <w:t>12</w:t>
      </w:r>
    </w:p>
    <w:p w14:paraId="24E4126A" w14:textId="68E2AD56" w:rsidR="00872098" w:rsidRPr="00676944" w:rsidRDefault="0034735E" w:rsidP="00C82E3B">
      <w:pPr>
        <w:pStyle w:val="a3"/>
        <w:widowControl/>
        <w:tabs>
          <w:tab w:val="right" w:leader="middleDot" w:pos="9600"/>
          <w:tab w:val="right" w:leader="dot" w:pos="9960"/>
        </w:tabs>
        <w:overflowPunct w:val="0"/>
        <w:snapToGrid w:val="0"/>
        <w:spacing w:line="520" w:lineRule="exact"/>
        <w:ind w:leftChars="300" w:left="720"/>
        <w:jc w:val="both"/>
        <w:rPr>
          <w:rFonts w:ascii="標楷體" w:eastAsia="標楷體" w:hAnsi="標楷體"/>
          <w:sz w:val="32"/>
          <w:szCs w:val="32"/>
        </w:rPr>
      </w:pPr>
      <w:r w:rsidRPr="0034735E">
        <w:rPr>
          <w:rFonts w:ascii="標楷體" w:eastAsia="標楷體" w:hAnsi="標楷體" w:hint="eastAsia"/>
          <w:sz w:val="32"/>
          <w:szCs w:val="32"/>
        </w:rPr>
        <w:t>（三）餘</w:t>
      </w:r>
      <w:proofErr w:type="gramStart"/>
      <w:r w:rsidRPr="0034735E">
        <w:rPr>
          <w:rFonts w:ascii="標楷體" w:eastAsia="標楷體" w:hAnsi="標楷體" w:hint="eastAsia"/>
          <w:sz w:val="32"/>
          <w:szCs w:val="32"/>
        </w:rPr>
        <w:t>絀</w:t>
      </w:r>
      <w:proofErr w:type="gramEnd"/>
      <w:r w:rsidRPr="0034735E">
        <w:rPr>
          <w:rFonts w:ascii="標楷體" w:eastAsia="標楷體" w:hAnsi="標楷體" w:hint="eastAsia"/>
          <w:sz w:val="32"/>
          <w:szCs w:val="32"/>
        </w:rPr>
        <w:t>撥補審定數額綜計表</w:t>
      </w:r>
      <w:r w:rsidRPr="0034735E">
        <w:rPr>
          <w:rFonts w:ascii="標楷體" w:eastAsia="標楷體" w:hAnsi="標楷體" w:hint="eastAsia"/>
          <w:sz w:val="28"/>
          <w:szCs w:val="28"/>
        </w:rPr>
        <w:t>（基金別）</w:t>
      </w:r>
      <w:r w:rsidR="002B267F" w:rsidRPr="00676944">
        <w:rPr>
          <w:rFonts w:ascii="標楷體" w:eastAsia="標楷體" w:hAnsi="標楷體" w:hint="eastAsia"/>
          <w:sz w:val="32"/>
          <w:szCs w:val="32"/>
        </w:rPr>
        <w:tab/>
      </w:r>
      <w:r w:rsidR="00872098" w:rsidRPr="00E06D37">
        <w:rPr>
          <w:rFonts w:ascii="標楷體" w:eastAsia="標楷體" w:hAnsi="標楷體" w:hint="eastAsia"/>
          <w:position w:val="6"/>
        </w:rPr>
        <w:t>乙－</w:t>
      </w:r>
      <w:r w:rsidR="00C51831">
        <w:rPr>
          <w:rFonts w:ascii="標楷體" w:eastAsia="標楷體" w:hAnsi="標楷體" w:hint="eastAsia"/>
          <w:position w:val="6"/>
        </w:rPr>
        <w:t xml:space="preserve"> 13</w:t>
      </w:r>
    </w:p>
    <w:p w14:paraId="5CA33C88" w14:textId="3BDEE909" w:rsidR="00872098" w:rsidRPr="00676944" w:rsidRDefault="0034735E" w:rsidP="00C82E3B">
      <w:pPr>
        <w:pStyle w:val="a3"/>
        <w:widowControl/>
        <w:tabs>
          <w:tab w:val="right" w:leader="middleDot" w:pos="9600"/>
          <w:tab w:val="right" w:leader="dot" w:pos="9960"/>
        </w:tabs>
        <w:overflowPunct w:val="0"/>
        <w:snapToGrid w:val="0"/>
        <w:spacing w:line="520" w:lineRule="exact"/>
        <w:ind w:leftChars="300" w:left="720"/>
        <w:jc w:val="both"/>
        <w:rPr>
          <w:rFonts w:ascii="標楷體" w:eastAsia="標楷體" w:hAnsi="標楷體"/>
          <w:sz w:val="32"/>
          <w:szCs w:val="32"/>
        </w:rPr>
      </w:pPr>
      <w:r w:rsidRPr="0034735E">
        <w:rPr>
          <w:rFonts w:ascii="標楷體" w:eastAsia="標楷體" w:hAnsi="標楷體" w:hint="eastAsia"/>
          <w:sz w:val="32"/>
          <w:szCs w:val="32"/>
        </w:rPr>
        <w:t>（四）餘</w:t>
      </w:r>
      <w:proofErr w:type="gramStart"/>
      <w:r w:rsidRPr="0034735E">
        <w:rPr>
          <w:rFonts w:ascii="標楷體" w:eastAsia="標楷體" w:hAnsi="標楷體" w:hint="eastAsia"/>
          <w:sz w:val="32"/>
          <w:szCs w:val="32"/>
        </w:rPr>
        <w:t>絀</w:t>
      </w:r>
      <w:proofErr w:type="gramEnd"/>
      <w:r w:rsidRPr="0034735E">
        <w:rPr>
          <w:rFonts w:ascii="標楷體" w:eastAsia="標楷體" w:hAnsi="標楷體" w:hint="eastAsia"/>
          <w:sz w:val="32"/>
          <w:szCs w:val="32"/>
        </w:rPr>
        <w:t>審定後現金流量綜計表</w:t>
      </w:r>
      <w:r w:rsidRPr="0034735E">
        <w:rPr>
          <w:rFonts w:ascii="標楷體" w:eastAsia="標楷體" w:hAnsi="標楷體" w:hint="eastAsia"/>
          <w:sz w:val="28"/>
          <w:szCs w:val="28"/>
        </w:rPr>
        <w:t>（項目別）</w:t>
      </w:r>
      <w:r w:rsidR="003D1609" w:rsidRPr="00676944">
        <w:rPr>
          <w:rFonts w:ascii="標楷體" w:eastAsia="標楷體" w:hAnsi="標楷體" w:hint="eastAsia"/>
          <w:sz w:val="32"/>
          <w:szCs w:val="32"/>
        </w:rPr>
        <w:tab/>
      </w:r>
      <w:r w:rsidR="00872098" w:rsidRPr="00E06D37">
        <w:rPr>
          <w:rFonts w:ascii="標楷體" w:eastAsia="標楷體" w:hAnsi="標楷體" w:hint="eastAsia"/>
          <w:position w:val="6"/>
        </w:rPr>
        <w:t>乙－</w:t>
      </w:r>
      <w:r w:rsidR="00C51831">
        <w:rPr>
          <w:rFonts w:ascii="標楷體" w:eastAsia="標楷體" w:hAnsi="標楷體" w:hint="eastAsia"/>
          <w:position w:val="6"/>
        </w:rPr>
        <w:t xml:space="preserve"> 17</w:t>
      </w:r>
    </w:p>
    <w:p w14:paraId="790D8F43" w14:textId="719EDABA" w:rsidR="0034735E" w:rsidRPr="00676944" w:rsidRDefault="0034735E" w:rsidP="00C82E3B">
      <w:pPr>
        <w:pStyle w:val="a3"/>
        <w:widowControl/>
        <w:tabs>
          <w:tab w:val="right" w:leader="middleDot" w:pos="9600"/>
          <w:tab w:val="right" w:leader="dot" w:pos="9960"/>
        </w:tabs>
        <w:overflowPunct w:val="0"/>
        <w:snapToGrid w:val="0"/>
        <w:spacing w:line="520" w:lineRule="exact"/>
        <w:ind w:leftChars="300" w:left="720"/>
        <w:jc w:val="both"/>
        <w:rPr>
          <w:rFonts w:ascii="標楷體" w:eastAsia="標楷體" w:hAnsi="標楷體"/>
          <w:sz w:val="32"/>
          <w:szCs w:val="32"/>
        </w:rPr>
      </w:pPr>
      <w:r w:rsidRPr="0034735E">
        <w:rPr>
          <w:rFonts w:ascii="標楷體" w:eastAsia="標楷體" w:hAnsi="標楷體" w:hint="eastAsia"/>
          <w:sz w:val="32"/>
          <w:szCs w:val="32"/>
        </w:rPr>
        <w:t>（五）餘</w:t>
      </w:r>
      <w:proofErr w:type="gramStart"/>
      <w:r w:rsidRPr="0034735E">
        <w:rPr>
          <w:rFonts w:ascii="標楷體" w:eastAsia="標楷體" w:hAnsi="標楷體" w:hint="eastAsia"/>
          <w:sz w:val="32"/>
          <w:szCs w:val="32"/>
        </w:rPr>
        <w:t>絀</w:t>
      </w:r>
      <w:proofErr w:type="gramEnd"/>
      <w:r w:rsidRPr="0034735E">
        <w:rPr>
          <w:rFonts w:ascii="標楷體" w:eastAsia="標楷體" w:hAnsi="標楷體" w:hint="eastAsia"/>
          <w:sz w:val="32"/>
          <w:szCs w:val="32"/>
        </w:rPr>
        <w:t>審定後</w:t>
      </w:r>
      <w:proofErr w:type="gramStart"/>
      <w:r w:rsidRPr="0034735E">
        <w:rPr>
          <w:rFonts w:ascii="標楷體" w:eastAsia="標楷體" w:hAnsi="標楷體" w:hint="eastAsia"/>
          <w:sz w:val="32"/>
          <w:szCs w:val="32"/>
        </w:rPr>
        <w:t>平衡綜</w:t>
      </w:r>
      <w:proofErr w:type="gramEnd"/>
      <w:r w:rsidRPr="0034735E">
        <w:rPr>
          <w:rFonts w:ascii="標楷體" w:eastAsia="標楷體" w:hAnsi="標楷體" w:hint="eastAsia"/>
          <w:sz w:val="32"/>
          <w:szCs w:val="32"/>
        </w:rPr>
        <w:t>計表</w:t>
      </w:r>
      <w:r w:rsidRPr="0034735E">
        <w:rPr>
          <w:rFonts w:ascii="標楷體" w:eastAsia="標楷體" w:hAnsi="標楷體" w:hint="eastAsia"/>
          <w:sz w:val="28"/>
          <w:szCs w:val="28"/>
        </w:rPr>
        <w:t>（科目別）</w:t>
      </w:r>
      <w:r w:rsidRPr="00676944">
        <w:rPr>
          <w:rFonts w:ascii="標楷體" w:eastAsia="標楷體" w:hAnsi="標楷體" w:hint="eastAsia"/>
          <w:sz w:val="32"/>
          <w:szCs w:val="32"/>
        </w:rPr>
        <w:tab/>
      </w:r>
      <w:r w:rsidRPr="00E06D37">
        <w:rPr>
          <w:rFonts w:ascii="標楷體" w:eastAsia="標楷體" w:hAnsi="標楷體" w:hint="eastAsia"/>
          <w:position w:val="6"/>
        </w:rPr>
        <w:t>乙－</w:t>
      </w:r>
      <w:r w:rsidR="00C51831">
        <w:rPr>
          <w:rFonts w:ascii="標楷體" w:eastAsia="標楷體" w:hAnsi="標楷體" w:hint="eastAsia"/>
          <w:position w:val="6"/>
        </w:rPr>
        <w:t xml:space="preserve"> </w:t>
      </w:r>
      <w:r w:rsidRPr="00E06D37">
        <w:rPr>
          <w:rFonts w:ascii="標楷體" w:eastAsia="標楷體" w:hAnsi="標楷體" w:hint="eastAsia"/>
          <w:position w:val="6"/>
        </w:rPr>
        <w:t>1</w:t>
      </w:r>
      <w:r w:rsidR="00C51831">
        <w:rPr>
          <w:rFonts w:ascii="標楷體" w:eastAsia="標楷體" w:hAnsi="標楷體" w:hint="eastAsia"/>
          <w:position w:val="6"/>
        </w:rPr>
        <w:t>8</w:t>
      </w:r>
    </w:p>
    <w:p w14:paraId="5356104C" w14:textId="763A1750" w:rsidR="0034735E" w:rsidRPr="00676944" w:rsidRDefault="0034735E" w:rsidP="00C82E3B">
      <w:pPr>
        <w:pStyle w:val="a3"/>
        <w:widowControl/>
        <w:tabs>
          <w:tab w:val="right" w:leader="middleDot" w:pos="9600"/>
          <w:tab w:val="right" w:leader="dot" w:pos="9960"/>
        </w:tabs>
        <w:overflowPunct w:val="0"/>
        <w:snapToGrid w:val="0"/>
        <w:spacing w:line="520" w:lineRule="exact"/>
        <w:ind w:leftChars="300" w:left="720"/>
        <w:jc w:val="both"/>
        <w:rPr>
          <w:rFonts w:ascii="標楷體" w:eastAsia="標楷體" w:hAnsi="標楷體"/>
          <w:sz w:val="32"/>
          <w:szCs w:val="32"/>
        </w:rPr>
      </w:pPr>
      <w:r w:rsidRPr="0034735E">
        <w:rPr>
          <w:rFonts w:ascii="標楷體" w:eastAsia="標楷體" w:hAnsi="標楷體" w:hint="eastAsia"/>
          <w:sz w:val="32"/>
          <w:szCs w:val="32"/>
        </w:rPr>
        <w:t>（六）餘</w:t>
      </w:r>
      <w:proofErr w:type="gramStart"/>
      <w:r w:rsidRPr="0034735E">
        <w:rPr>
          <w:rFonts w:ascii="標楷體" w:eastAsia="標楷體" w:hAnsi="標楷體" w:hint="eastAsia"/>
          <w:sz w:val="32"/>
          <w:szCs w:val="32"/>
        </w:rPr>
        <w:t>絀</w:t>
      </w:r>
      <w:proofErr w:type="gramEnd"/>
      <w:r w:rsidRPr="0034735E">
        <w:rPr>
          <w:rFonts w:ascii="標楷體" w:eastAsia="標楷體" w:hAnsi="標楷體" w:hint="eastAsia"/>
          <w:sz w:val="32"/>
          <w:szCs w:val="32"/>
        </w:rPr>
        <w:t>審定後</w:t>
      </w:r>
      <w:proofErr w:type="gramStart"/>
      <w:r w:rsidRPr="0034735E">
        <w:rPr>
          <w:rFonts w:ascii="標楷體" w:eastAsia="標楷體" w:hAnsi="標楷體" w:hint="eastAsia"/>
          <w:sz w:val="32"/>
          <w:szCs w:val="32"/>
        </w:rPr>
        <w:t>平衡綜</w:t>
      </w:r>
      <w:proofErr w:type="gramEnd"/>
      <w:r w:rsidRPr="0034735E">
        <w:rPr>
          <w:rFonts w:ascii="標楷體" w:eastAsia="標楷體" w:hAnsi="標楷體" w:hint="eastAsia"/>
          <w:sz w:val="32"/>
          <w:szCs w:val="32"/>
        </w:rPr>
        <w:t>計表</w:t>
      </w:r>
      <w:r w:rsidRPr="0034735E">
        <w:rPr>
          <w:rFonts w:ascii="標楷體" w:eastAsia="標楷體" w:hAnsi="標楷體" w:hint="eastAsia"/>
          <w:sz w:val="28"/>
          <w:szCs w:val="28"/>
        </w:rPr>
        <w:t>（基金別）</w:t>
      </w:r>
      <w:r w:rsidRPr="00676944">
        <w:rPr>
          <w:rFonts w:ascii="標楷體" w:eastAsia="標楷體" w:hAnsi="標楷體" w:hint="eastAsia"/>
          <w:sz w:val="32"/>
          <w:szCs w:val="32"/>
        </w:rPr>
        <w:tab/>
      </w:r>
      <w:r w:rsidRPr="00E06D37">
        <w:rPr>
          <w:rFonts w:ascii="標楷體" w:eastAsia="標楷體" w:hAnsi="標楷體" w:hint="eastAsia"/>
          <w:position w:val="6"/>
        </w:rPr>
        <w:t>乙－</w:t>
      </w:r>
      <w:r w:rsidR="00C51831">
        <w:rPr>
          <w:rFonts w:ascii="標楷體" w:eastAsia="標楷體" w:hAnsi="標楷體" w:hint="eastAsia"/>
          <w:position w:val="6"/>
        </w:rPr>
        <w:t xml:space="preserve"> </w:t>
      </w:r>
      <w:r w:rsidRPr="00E06D37">
        <w:rPr>
          <w:rFonts w:ascii="標楷體" w:eastAsia="標楷體" w:hAnsi="標楷體" w:hint="eastAsia"/>
          <w:position w:val="6"/>
        </w:rPr>
        <w:t>1</w:t>
      </w:r>
      <w:r w:rsidR="00C51831">
        <w:rPr>
          <w:rFonts w:ascii="標楷體" w:eastAsia="標楷體" w:hAnsi="標楷體" w:hint="eastAsia"/>
          <w:position w:val="6"/>
        </w:rPr>
        <w:t>9</w:t>
      </w:r>
    </w:p>
    <w:p w14:paraId="2BA118ED" w14:textId="1928CECE" w:rsidR="00C95FB5" w:rsidRPr="00676944" w:rsidRDefault="00C95FB5" w:rsidP="00F4687E">
      <w:pPr>
        <w:pStyle w:val="a3"/>
        <w:widowControl/>
        <w:tabs>
          <w:tab w:val="right" w:leader="middleDot" w:pos="9600"/>
          <w:tab w:val="right" w:leader="dot" w:pos="9715"/>
        </w:tabs>
        <w:overflowPunct w:val="0"/>
        <w:snapToGrid w:val="0"/>
        <w:spacing w:beforeLines="20" w:before="72" w:line="520" w:lineRule="exact"/>
        <w:ind w:leftChars="291" w:left="698"/>
        <w:jc w:val="both"/>
        <w:rPr>
          <w:rFonts w:ascii="標楷體" w:eastAsia="標楷體" w:hAnsi="標楷體"/>
          <w:sz w:val="32"/>
          <w:szCs w:val="32"/>
        </w:rPr>
      </w:pPr>
      <w:r w:rsidRPr="00676944">
        <w:rPr>
          <w:rFonts w:ascii="標楷體" w:eastAsia="標楷體" w:hAnsi="標楷體" w:hint="eastAsia"/>
          <w:sz w:val="32"/>
          <w:szCs w:val="32"/>
        </w:rPr>
        <w:t>二</w:t>
      </w:r>
      <w:r w:rsidR="0034735E">
        <w:rPr>
          <w:rFonts w:ascii="標楷體" w:eastAsia="標楷體" w:hAnsi="標楷體" w:hint="eastAsia"/>
          <w:sz w:val="32"/>
          <w:szCs w:val="32"/>
        </w:rPr>
        <w:t>、</w:t>
      </w:r>
      <w:r w:rsidRPr="00676944">
        <w:rPr>
          <w:rFonts w:ascii="標楷體" w:eastAsia="標楷體" w:hAnsi="標楷體" w:hint="eastAsia"/>
          <w:sz w:val="32"/>
          <w:szCs w:val="32"/>
        </w:rPr>
        <w:t>債務基金、特別收入基金及資本計畫基金</w:t>
      </w:r>
    </w:p>
    <w:p w14:paraId="5E4616C2" w14:textId="21D2B8A1" w:rsidR="00872098" w:rsidRPr="00676944" w:rsidRDefault="0034735E" w:rsidP="00C82E3B">
      <w:pPr>
        <w:pStyle w:val="a3"/>
        <w:widowControl/>
        <w:tabs>
          <w:tab w:val="right" w:leader="middleDot" w:pos="9600"/>
          <w:tab w:val="right" w:leader="dot" w:pos="9960"/>
        </w:tabs>
        <w:overflowPunct w:val="0"/>
        <w:snapToGrid w:val="0"/>
        <w:spacing w:line="520" w:lineRule="exact"/>
        <w:ind w:leftChars="300" w:left="720"/>
        <w:jc w:val="both"/>
        <w:rPr>
          <w:rFonts w:ascii="標楷體" w:eastAsia="標楷體" w:hAnsi="標楷體"/>
          <w:sz w:val="32"/>
          <w:szCs w:val="32"/>
        </w:rPr>
      </w:pPr>
      <w:r w:rsidRPr="0034735E">
        <w:rPr>
          <w:rFonts w:ascii="標楷體" w:eastAsia="標楷體" w:hAnsi="標楷體" w:hint="eastAsia"/>
          <w:sz w:val="32"/>
          <w:szCs w:val="32"/>
        </w:rPr>
        <w:t>（一）基金來源用途及餘</w:t>
      </w:r>
      <w:proofErr w:type="gramStart"/>
      <w:r w:rsidRPr="0034735E">
        <w:rPr>
          <w:rFonts w:ascii="標楷體" w:eastAsia="標楷體" w:hAnsi="標楷體" w:hint="eastAsia"/>
          <w:sz w:val="32"/>
          <w:szCs w:val="32"/>
        </w:rPr>
        <w:t>絀</w:t>
      </w:r>
      <w:proofErr w:type="gramEnd"/>
      <w:r w:rsidRPr="0034735E">
        <w:rPr>
          <w:rFonts w:ascii="標楷體" w:eastAsia="標楷體" w:hAnsi="標楷體" w:hint="eastAsia"/>
          <w:sz w:val="32"/>
          <w:szCs w:val="32"/>
        </w:rPr>
        <w:t>審定數額綜計表</w:t>
      </w:r>
      <w:r w:rsidRPr="0034735E">
        <w:rPr>
          <w:rFonts w:ascii="標楷體" w:eastAsia="標楷體" w:hAnsi="標楷體" w:hint="eastAsia"/>
          <w:sz w:val="28"/>
          <w:szCs w:val="28"/>
        </w:rPr>
        <w:t>（科目別）</w:t>
      </w:r>
      <w:r w:rsidR="001C4F37" w:rsidRPr="00676944">
        <w:rPr>
          <w:rFonts w:ascii="標楷體" w:eastAsia="標楷體" w:hAnsi="標楷體" w:hint="eastAsia"/>
          <w:sz w:val="32"/>
          <w:szCs w:val="32"/>
        </w:rPr>
        <w:tab/>
      </w:r>
      <w:r w:rsidR="00872098" w:rsidRPr="00E06D37">
        <w:rPr>
          <w:rFonts w:ascii="標楷體" w:eastAsia="標楷體" w:hAnsi="標楷體" w:hint="eastAsia"/>
          <w:position w:val="6"/>
        </w:rPr>
        <w:t>乙－</w:t>
      </w:r>
      <w:r w:rsidR="00C51831">
        <w:rPr>
          <w:rFonts w:ascii="標楷體" w:eastAsia="標楷體" w:hAnsi="標楷體" w:hint="eastAsia"/>
          <w:position w:val="6"/>
        </w:rPr>
        <w:t xml:space="preserve"> 23</w:t>
      </w:r>
    </w:p>
    <w:p w14:paraId="41E40870" w14:textId="2C01C5F7" w:rsidR="00872098" w:rsidRPr="00676944" w:rsidRDefault="0034735E" w:rsidP="00C82E3B">
      <w:pPr>
        <w:pStyle w:val="a3"/>
        <w:widowControl/>
        <w:tabs>
          <w:tab w:val="right" w:leader="middleDot" w:pos="9600"/>
          <w:tab w:val="right" w:leader="dot" w:pos="9960"/>
        </w:tabs>
        <w:overflowPunct w:val="0"/>
        <w:snapToGrid w:val="0"/>
        <w:spacing w:line="520" w:lineRule="exact"/>
        <w:ind w:leftChars="300" w:left="720"/>
        <w:jc w:val="both"/>
        <w:rPr>
          <w:rFonts w:ascii="標楷體" w:eastAsia="標楷體" w:hAnsi="標楷體"/>
          <w:sz w:val="32"/>
          <w:szCs w:val="32"/>
        </w:rPr>
      </w:pPr>
      <w:r w:rsidRPr="0034735E">
        <w:rPr>
          <w:rFonts w:ascii="標楷體" w:eastAsia="標楷體" w:hAnsi="標楷體" w:hint="eastAsia"/>
          <w:sz w:val="32"/>
          <w:szCs w:val="32"/>
        </w:rPr>
        <w:t>（二）餘</w:t>
      </w:r>
      <w:proofErr w:type="gramStart"/>
      <w:r w:rsidRPr="0034735E">
        <w:rPr>
          <w:rFonts w:ascii="標楷體" w:eastAsia="標楷體" w:hAnsi="標楷體" w:hint="eastAsia"/>
          <w:sz w:val="32"/>
          <w:szCs w:val="32"/>
        </w:rPr>
        <w:t>絀</w:t>
      </w:r>
      <w:proofErr w:type="gramEnd"/>
      <w:r w:rsidRPr="0034735E">
        <w:rPr>
          <w:rFonts w:ascii="標楷體" w:eastAsia="標楷體" w:hAnsi="標楷體" w:hint="eastAsia"/>
          <w:sz w:val="32"/>
          <w:szCs w:val="32"/>
        </w:rPr>
        <w:t>審定後現金流量綜計表</w:t>
      </w:r>
      <w:r w:rsidRPr="0034735E">
        <w:rPr>
          <w:rFonts w:ascii="標楷體" w:eastAsia="標楷體" w:hAnsi="標楷體" w:hint="eastAsia"/>
          <w:sz w:val="28"/>
          <w:szCs w:val="28"/>
        </w:rPr>
        <w:t>（項目別）</w:t>
      </w:r>
      <w:r w:rsidR="000978AF" w:rsidRPr="00676944">
        <w:rPr>
          <w:rFonts w:ascii="標楷體" w:eastAsia="標楷體" w:hAnsi="標楷體" w:hint="eastAsia"/>
          <w:sz w:val="32"/>
          <w:szCs w:val="32"/>
        </w:rPr>
        <w:tab/>
      </w:r>
      <w:r w:rsidR="00872098" w:rsidRPr="00E06D37">
        <w:rPr>
          <w:rFonts w:ascii="標楷體" w:eastAsia="標楷體" w:hAnsi="標楷體" w:hint="eastAsia"/>
          <w:position w:val="6"/>
        </w:rPr>
        <w:t>乙－</w:t>
      </w:r>
      <w:r w:rsidR="00C51831">
        <w:rPr>
          <w:rFonts w:ascii="標楷體" w:eastAsia="標楷體" w:hAnsi="標楷體" w:hint="eastAsia"/>
          <w:position w:val="6"/>
        </w:rPr>
        <w:t xml:space="preserve"> 24</w:t>
      </w:r>
    </w:p>
    <w:p w14:paraId="34DBF11A" w14:textId="5B146786" w:rsidR="002E51EC" w:rsidRDefault="0034735E" w:rsidP="00C82E3B">
      <w:pPr>
        <w:pStyle w:val="a3"/>
        <w:widowControl/>
        <w:tabs>
          <w:tab w:val="right" w:leader="middleDot" w:pos="9600"/>
          <w:tab w:val="right" w:leader="dot" w:pos="9960"/>
        </w:tabs>
        <w:overflowPunct w:val="0"/>
        <w:snapToGrid w:val="0"/>
        <w:spacing w:line="520" w:lineRule="exact"/>
        <w:ind w:leftChars="300" w:left="720"/>
        <w:jc w:val="both"/>
        <w:rPr>
          <w:rFonts w:ascii="標楷體" w:eastAsia="標楷體" w:hAnsi="標楷體"/>
          <w:position w:val="6"/>
        </w:rPr>
      </w:pPr>
      <w:r w:rsidRPr="0034735E">
        <w:rPr>
          <w:rFonts w:ascii="標楷體" w:eastAsia="標楷體" w:hAnsi="標楷體" w:hint="eastAsia"/>
          <w:sz w:val="32"/>
          <w:szCs w:val="32"/>
        </w:rPr>
        <w:t>（三）餘</w:t>
      </w:r>
      <w:proofErr w:type="gramStart"/>
      <w:r w:rsidRPr="0034735E">
        <w:rPr>
          <w:rFonts w:ascii="標楷體" w:eastAsia="標楷體" w:hAnsi="標楷體" w:hint="eastAsia"/>
          <w:sz w:val="32"/>
          <w:szCs w:val="32"/>
        </w:rPr>
        <w:t>絀</w:t>
      </w:r>
      <w:proofErr w:type="gramEnd"/>
      <w:r w:rsidRPr="0034735E">
        <w:rPr>
          <w:rFonts w:ascii="標楷體" w:eastAsia="標楷體" w:hAnsi="標楷體" w:hint="eastAsia"/>
          <w:sz w:val="32"/>
          <w:szCs w:val="32"/>
        </w:rPr>
        <w:t>審定後</w:t>
      </w:r>
      <w:proofErr w:type="gramStart"/>
      <w:r w:rsidRPr="0034735E">
        <w:rPr>
          <w:rFonts w:ascii="標楷體" w:eastAsia="標楷體" w:hAnsi="標楷體" w:hint="eastAsia"/>
          <w:sz w:val="32"/>
          <w:szCs w:val="32"/>
        </w:rPr>
        <w:t>平衡綜</w:t>
      </w:r>
      <w:proofErr w:type="gramEnd"/>
      <w:r w:rsidRPr="0034735E">
        <w:rPr>
          <w:rFonts w:ascii="標楷體" w:eastAsia="標楷體" w:hAnsi="標楷體" w:hint="eastAsia"/>
          <w:sz w:val="32"/>
          <w:szCs w:val="32"/>
        </w:rPr>
        <w:t>計表</w:t>
      </w:r>
      <w:r w:rsidRPr="0034735E">
        <w:rPr>
          <w:rFonts w:ascii="標楷體" w:eastAsia="標楷體" w:hAnsi="標楷體" w:hint="eastAsia"/>
          <w:sz w:val="28"/>
          <w:szCs w:val="28"/>
        </w:rPr>
        <w:t>（科目別）</w:t>
      </w:r>
      <w:r w:rsidR="000978AF" w:rsidRPr="00676944">
        <w:rPr>
          <w:rFonts w:ascii="標楷體" w:eastAsia="標楷體" w:hAnsi="標楷體" w:hint="eastAsia"/>
          <w:sz w:val="32"/>
          <w:szCs w:val="32"/>
        </w:rPr>
        <w:tab/>
      </w:r>
      <w:r w:rsidR="00872098" w:rsidRPr="00E06D37">
        <w:rPr>
          <w:rFonts w:ascii="標楷體" w:eastAsia="標楷體" w:hAnsi="標楷體" w:hint="eastAsia"/>
          <w:position w:val="6"/>
        </w:rPr>
        <w:t>乙－</w:t>
      </w:r>
      <w:r w:rsidR="00C51831">
        <w:rPr>
          <w:rFonts w:ascii="標楷體" w:eastAsia="標楷體" w:hAnsi="標楷體" w:hint="eastAsia"/>
          <w:position w:val="6"/>
        </w:rPr>
        <w:t xml:space="preserve"> 25</w:t>
      </w:r>
    </w:p>
    <w:p w14:paraId="62C14D59" w14:textId="38D474DE" w:rsidR="0034735E" w:rsidRPr="002E51EC" w:rsidRDefault="0034735E" w:rsidP="00C82E3B">
      <w:pPr>
        <w:pStyle w:val="a3"/>
        <w:widowControl/>
        <w:tabs>
          <w:tab w:val="right" w:leader="middleDot" w:pos="9600"/>
          <w:tab w:val="right" w:leader="dot" w:pos="9960"/>
        </w:tabs>
        <w:overflowPunct w:val="0"/>
        <w:snapToGrid w:val="0"/>
        <w:spacing w:line="520" w:lineRule="exact"/>
        <w:ind w:leftChars="300" w:left="720"/>
        <w:jc w:val="both"/>
        <w:rPr>
          <w:rFonts w:ascii="標楷體" w:eastAsia="標楷體" w:hAnsi="標楷體"/>
          <w:sz w:val="32"/>
          <w:szCs w:val="32"/>
        </w:rPr>
      </w:pPr>
      <w:r w:rsidRPr="0034735E">
        <w:rPr>
          <w:rFonts w:ascii="標楷體" w:eastAsia="標楷體" w:hAnsi="標楷體" w:hint="eastAsia"/>
          <w:sz w:val="32"/>
          <w:szCs w:val="32"/>
        </w:rPr>
        <w:t>（四）餘</w:t>
      </w:r>
      <w:proofErr w:type="gramStart"/>
      <w:r w:rsidRPr="0034735E">
        <w:rPr>
          <w:rFonts w:ascii="標楷體" w:eastAsia="標楷體" w:hAnsi="標楷體" w:hint="eastAsia"/>
          <w:sz w:val="32"/>
          <w:szCs w:val="32"/>
        </w:rPr>
        <w:t>絀</w:t>
      </w:r>
      <w:proofErr w:type="gramEnd"/>
      <w:r w:rsidRPr="0034735E">
        <w:rPr>
          <w:rFonts w:ascii="標楷體" w:eastAsia="標楷體" w:hAnsi="標楷體" w:hint="eastAsia"/>
          <w:sz w:val="32"/>
          <w:szCs w:val="32"/>
        </w:rPr>
        <w:t>審定後</w:t>
      </w:r>
      <w:proofErr w:type="gramStart"/>
      <w:r w:rsidRPr="0034735E">
        <w:rPr>
          <w:rFonts w:ascii="標楷體" w:eastAsia="標楷體" w:hAnsi="標楷體" w:hint="eastAsia"/>
          <w:sz w:val="32"/>
          <w:szCs w:val="32"/>
        </w:rPr>
        <w:t>平衡綜</w:t>
      </w:r>
      <w:proofErr w:type="gramEnd"/>
      <w:r w:rsidRPr="0034735E">
        <w:rPr>
          <w:rFonts w:ascii="標楷體" w:eastAsia="標楷體" w:hAnsi="標楷體" w:hint="eastAsia"/>
          <w:sz w:val="32"/>
          <w:szCs w:val="32"/>
        </w:rPr>
        <w:t>計表</w:t>
      </w:r>
      <w:r w:rsidR="00DD6FD4">
        <w:rPr>
          <w:rFonts w:ascii="標楷體" w:eastAsia="標楷體" w:hAnsi="標楷體" w:hint="eastAsia"/>
          <w:sz w:val="28"/>
          <w:szCs w:val="28"/>
        </w:rPr>
        <w:t>（</w:t>
      </w:r>
      <w:r w:rsidRPr="0034735E">
        <w:rPr>
          <w:rFonts w:ascii="標楷體" w:eastAsia="標楷體" w:hAnsi="標楷體" w:hint="eastAsia"/>
          <w:sz w:val="28"/>
          <w:szCs w:val="28"/>
        </w:rPr>
        <w:t>基金別</w:t>
      </w:r>
      <w:r w:rsidR="00DD6FD4">
        <w:rPr>
          <w:rFonts w:ascii="標楷體" w:eastAsia="標楷體" w:hAnsi="標楷體" w:hint="eastAsia"/>
          <w:sz w:val="28"/>
          <w:szCs w:val="28"/>
        </w:rPr>
        <w:t>）</w:t>
      </w:r>
      <w:r w:rsidRPr="00676944">
        <w:rPr>
          <w:rFonts w:ascii="標楷體" w:eastAsia="標楷體" w:hAnsi="標楷體" w:hint="eastAsia"/>
          <w:sz w:val="32"/>
          <w:szCs w:val="32"/>
        </w:rPr>
        <w:tab/>
      </w:r>
      <w:r w:rsidRPr="00E06D37">
        <w:rPr>
          <w:rFonts w:ascii="標楷體" w:eastAsia="標楷體" w:hAnsi="標楷體" w:hint="eastAsia"/>
          <w:position w:val="6"/>
        </w:rPr>
        <w:t>乙－</w:t>
      </w:r>
      <w:r w:rsidR="00C51831">
        <w:rPr>
          <w:rFonts w:ascii="標楷體" w:eastAsia="標楷體" w:hAnsi="標楷體" w:hint="eastAsia"/>
          <w:position w:val="6"/>
        </w:rPr>
        <w:t xml:space="preserve"> 27</w:t>
      </w:r>
    </w:p>
    <w:p w14:paraId="1FE98C01" w14:textId="72AE73F4" w:rsidR="0034735E" w:rsidRPr="00676944" w:rsidRDefault="0034735E" w:rsidP="00C82E3B">
      <w:pPr>
        <w:pStyle w:val="a3"/>
        <w:widowControl/>
        <w:tabs>
          <w:tab w:val="right" w:leader="middleDot" w:pos="9600"/>
          <w:tab w:val="right" w:leader="dot" w:pos="9960"/>
        </w:tabs>
        <w:overflowPunct w:val="0"/>
        <w:snapToGrid w:val="0"/>
        <w:spacing w:beforeLines="30" w:before="108" w:line="480" w:lineRule="exact"/>
        <w:ind w:leftChars="300" w:left="720"/>
        <w:jc w:val="both"/>
        <w:rPr>
          <w:rFonts w:ascii="標楷體" w:eastAsia="標楷體" w:hAnsi="標楷體"/>
          <w:szCs w:val="24"/>
        </w:rPr>
      </w:pPr>
      <w:r>
        <w:rPr>
          <w:rFonts w:ascii="標楷體" w:eastAsia="標楷體" w:hAnsi="標楷體" w:hint="eastAsia"/>
          <w:sz w:val="32"/>
          <w:szCs w:val="32"/>
        </w:rPr>
        <w:t>三、</w:t>
      </w:r>
      <w:r w:rsidRPr="0034735E">
        <w:rPr>
          <w:rFonts w:ascii="標楷體" w:eastAsia="標楷體" w:hAnsi="標楷體" w:hint="eastAsia"/>
          <w:sz w:val="32"/>
          <w:szCs w:val="32"/>
        </w:rPr>
        <w:t>修正事項明細表</w:t>
      </w:r>
      <w:r w:rsidRPr="00676944">
        <w:rPr>
          <w:rFonts w:ascii="標楷體" w:eastAsia="標楷體" w:hAnsi="標楷體" w:hint="eastAsia"/>
          <w:sz w:val="32"/>
          <w:szCs w:val="32"/>
        </w:rPr>
        <w:tab/>
      </w:r>
      <w:r w:rsidRPr="00E06D37">
        <w:rPr>
          <w:rFonts w:ascii="標楷體" w:eastAsia="標楷體" w:hAnsi="標楷體" w:hint="eastAsia"/>
          <w:position w:val="6"/>
        </w:rPr>
        <w:t>乙－</w:t>
      </w:r>
      <w:r>
        <w:rPr>
          <w:rFonts w:ascii="標楷體" w:eastAsia="標楷體" w:hAnsi="標楷體" w:hint="eastAsia"/>
          <w:position w:val="6"/>
        </w:rPr>
        <w:t xml:space="preserve"> </w:t>
      </w:r>
      <w:r w:rsidR="00C51831">
        <w:rPr>
          <w:rFonts w:ascii="標楷體" w:eastAsia="標楷體" w:hAnsi="標楷體" w:hint="eastAsia"/>
          <w:position w:val="6"/>
        </w:rPr>
        <w:t>31</w:t>
      </w:r>
    </w:p>
    <w:p w14:paraId="7F85CDEB" w14:textId="690FE50B" w:rsidR="0034735E" w:rsidRPr="00676944" w:rsidRDefault="0034735E" w:rsidP="00C82E3B">
      <w:pPr>
        <w:pStyle w:val="a3"/>
        <w:widowControl/>
        <w:tabs>
          <w:tab w:val="right" w:leader="middleDot" w:pos="9600"/>
          <w:tab w:val="right" w:leader="dot" w:pos="9960"/>
        </w:tabs>
        <w:overflowPunct w:val="0"/>
        <w:snapToGrid w:val="0"/>
        <w:spacing w:beforeLines="30" w:before="108" w:line="480" w:lineRule="exact"/>
        <w:ind w:leftChars="300" w:left="720"/>
        <w:jc w:val="both"/>
        <w:rPr>
          <w:rFonts w:ascii="標楷體" w:eastAsia="標楷體" w:hAnsi="標楷體"/>
          <w:szCs w:val="24"/>
        </w:rPr>
      </w:pPr>
      <w:r>
        <w:rPr>
          <w:rFonts w:ascii="標楷體" w:eastAsia="標楷體" w:hAnsi="標楷體" w:hint="eastAsia"/>
          <w:sz w:val="32"/>
          <w:szCs w:val="32"/>
        </w:rPr>
        <w:t>四、</w:t>
      </w:r>
      <w:r w:rsidRPr="0034735E">
        <w:rPr>
          <w:rFonts w:ascii="標楷體" w:eastAsia="標楷體" w:hAnsi="標楷體" w:hint="eastAsia"/>
          <w:sz w:val="32"/>
          <w:szCs w:val="32"/>
        </w:rPr>
        <w:t>長期債務舉借與償還明細表</w:t>
      </w:r>
      <w:r w:rsidRPr="00676944">
        <w:rPr>
          <w:rFonts w:ascii="標楷體" w:eastAsia="標楷體" w:hAnsi="標楷體" w:hint="eastAsia"/>
          <w:sz w:val="32"/>
          <w:szCs w:val="32"/>
        </w:rPr>
        <w:tab/>
      </w:r>
      <w:r w:rsidRPr="00E06D37">
        <w:rPr>
          <w:rFonts w:ascii="標楷體" w:eastAsia="標楷體" w:hAnsi="標楷體" w:hint="eastAsia"/>
          <w:position w:val="6"/>
        </w:rPr>
        <w:t>乙－</w:t>
      </w:r>
      <w:r>
        <w:rPr>
          <w:rFonts w:ascii="標楷體" w:eastAsia="標楷體" w:hAnsi="標楷體" w:hint="eastAsia"/>
          <w:position w:val="6"/>
        </w:rPr>
        <w:t xml:space="preserve"> </w:t>
      </w:r>
      <w:r w:rsidR="00C51831">
        <w:rPr>
          <w:rFonts w:ascii="標楷體" w:eastAsia="標楷體" w:hAnsi="標楷體" w:hint="eastAsia"/>
          <w:position w:val="6"/>
        </w:rPr>
        <w:t>33</w:t>
      </w:r>
    </w:p>
    <w:sectPr w:rsidR="0034735E" w:rsidRPr="00676944" w:rsidSect="00F4687E">
      <w:footerReference w:type="even" r:id="rId8"/>
      <w:footerReference w:type="default" r:id="rId9"/>
      <w:pgSz w:w="11907" w:h="16840" w:code="9"/>
      <w:pgMar w:top="1418" w:right="992" w:bottom="1418" w:left="992" w:header="0" w:footer="709"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5228E6" w14:textId="77777777" w:rsidR="00AC25E8" w:rsidRDefault="00AC25E8">
      <w:r>
        <w:separator/>
      </w:r>
    </w:p>
  </w:endnote>
  <w:endnote w:type="continuationSeparator" w:id="0">
    <w:p w14:paraId="5E5CF9EF" w14:textId="77777777" w:rsidR="00AC25E8" w:rsidRDefault="00AC2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New Gulim">
    <w:altName w:val="Batang"/>
    <w:charset w:val="81"/>
    <w:family w:val="roman"/>
    <w:pitch w:val="variable"/>
    <w:sig w:usb0="B00002AF" w:usb1="7F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1615E5" w14:textId="4F4F00BE" w:rsidR="00BB0422" w:rsidRDefault="00BB0422">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5C74BD">
      <w:rPr>
        <w:rStyle w:val="a7"/>
        <w:noProof/>
      </w:rPr>
      <w:t>1</w:t>
    </w:r>
    <w:r>
      <w:rPr>
        <w:rStyle w:val="a7"/>
      </w:rPr>
      <w:fldChar w:fldCharType="end"/>
    </w:r>
  </w:p>
  <w:p w14:paraId="5F52F936" w14:textId="77777777" w:rsidR="00BB0422" w:rsidRDefault="00BB042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1D2F7" w14:textId="060D1FAC" w:rsidR="00BB0422" w:rsidRPr="00F14BFA" w:rsidRDefault="00BB0422" w:rsidP="00F4687E">
    <w:pPr>
      <w:pStyle w:val="a6"/>
      <w:ind w:leftChars="13" w:left="31" w:rightChars="13" w:right="31"/>
      <w:jc w:val="center"/>
      <w:rPr>
        <w:rFonts w:ascii="標楷體" w:eastAsia="標楷體" w:hAnsi="標楷體"/>
      </w:rPr>
    </w:pPr>
    <w:r>
      <w:rPr>
        <w:rFonts w:ascii="標楷體" w:eastAsia="標楷體" w:hAnsi="標楷體" w:hint="eastAsia"/>
        <w:kern w:val="0"/>
      </w:rPr>
      <w:t>目錄</w:t>
    </w:r>
    <w:r w:rsidR="00466361">
      <w:rPr>
        <w:rFonts w:hAnsi="標楷體" w:hint="eastAsia"/>
      </w:rPr>
      <w:t>－</w:t>
    </w:r>
    <w:r w:rsidRPr="00F14BFA">
      <w:rPr>
        <w:rFonts w:ascii="標楷體" w:eastAsia="標楷體" w:hAnsi="標楷體"/>
        <w:kern w:val="0"/>
      </w:rPr>
      <w:fldChar w:fldCharType="begin"/>
    </w:r>
    <w:r w:rsidRPr="00F14BFA">
      <w:rPr>
        <w:rFonts w:ascii="標楷體" w:eastAsia="標楷體" w:hAnsi="標楷體"/>
        <w:kern w:val="0"/>
      </w:rPr>
      <w:instrText xml:space="preserve"> PAGE </w:instrText>
    </w:r>
    <w:r w:rsidRPr="00F14BFA">
      <w:rPr>
        <w:rFonts w:ascii="標楷體" w:eastAsia="標楷體" w:hAnsi="標楷體"/>
        <w:kern w:val="0"/>
      </w:rPr>
      <w:fldChar w:fldCharType="separate"/>
    </w:r>
    <w:r w:rsidR="004805F0">
      <w:rPr>
        <w:rFonts w:ascii="標楷體" w:eastAsia="標楷體" w:hAnsi="標楷體"/>
        <w:noProof/>
        <w:kern w:val="0"/>
      </w:rPr>
      <w:t>2</w:t>
    </w:r>
    <w:r w:rsidRPr="00F14BFA">
      <w:rPr>
        <w:rFonts w:ascii="標楷體" w:eastAsia="標楷體" w:hAnsi="標楷體"/>
        <w:kern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321F5E" w14:textId="77777777" w:rsidR="00AC25E8" w:rsidRDefault="00AC25E8">
      <w:r>
        <w:separator/>
      </w:r>
    </w:p>
  </w:footnote>
  <w:footnote w:type="continuationSeparator" w:id="0">
    <w:p w14:paraId="31D1AAAF" w14:textId="77777777" w:rsidR="00AC25E8" w:rsidRDefault="00AC25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D72E8A"/>
    <w:multiLevelType w:val="hybridMultilevel"/>
    <w:tmpl w:val="F3220186"/>
    <w:lvl w:ilvl="0" w:tplc="CFBE5A76">
      <w:start w:val="1"/>
      <w:numFmt w:val="ideographTraditional"/>
      <w:lvlText w:val="%1、"/>
      <w:lvlJc w:val="left"/>
      <w:pPr>
        <w:ind w:left="750" w:hanging="7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4041522"/>
    <w:multiLevelType w:val="hybridMultilevel"/>
    <w:tmpl w:val="FBE05B38"/>
    <w:lvl w:ilvl="0" w:tplc="B032DEAC">
      <w:start w:val="1"/>
      <w:numFmt w:val="ideographTraditional"/>
      <w:lvlText w:val="%1、"/>
      <w:lvlJc w:val="left"/>
      <w:pPr>
        <w:ind w:left="1500" w:hanging="750"/>
      </w:pPr>
      <w:rPr>
        <w:rFonts w:hint="default"/>
      </w:rPr>
    </w:lvl>
    <w:lvl w:ilvl="1" w:tplc="04090019" w:tentative="1">
      <w:start w:val="1"/>
      <w:numFmt w:val="ideographTraditional"/>
      <w:lvlText w:val="%2、"/>
      <w:lvlJc w:val="left"/>
      <w:pPr>
        <w:ind w:left="1710" w:hanging="480"/>
      </w:pPr>
    </w:lvl>
    <w:lvl w:ilvl="2" w:tplc="0409001B" w:tentative="1">
      <w:start w:val="1"/>
      <w:numFmt w:val="lowerRoman"/>
      <w:lvlText w:val="%3."/>
      <w:lvlJc w:val="right"/>
      <w:pPr>
        <w:ind w:left="2190" w:hanging="480"/>
      </w:pPr>
    </w:lvl>
    <w:lvl w:ilvl="3" w:tplc="0409000F" w:tentative="1">
      <w:start w:val="1"/>
      <w:numFmt w:val="decimal"/>
      <w:lvlText w:val="%4."/>
      <w:lvlJc w:val="left"/>
      <w:pPr>
        <w:ind w:left="2670" w:hanging="480"/>
      </w:pPr>
    </w:lvl>
    <w:lvl w:ilvl="4" w:tplc="04090019" w:tentative="1">
      <w:start w:val="1"/>
      <w:numFmt w:val="ideographTraditional"/>
      <w:lvlText w:val="%5、"/>
      <w:lvlJc w:val="left"/>
      <w:pPr>
        <w:ind w:left="3150" w:hanging="480"/>
      </w:pPr>
    </w:lvl>
    <w:lvl w:ilvl="5" w:tplc="0409001B" w:tentative="1">
      <w:start w:val="1"/>
      <w:numFmt w:val="lowerRoman"/>
      <w:lvlText w:val="%6."/>
      <w:lvlJc w:val="right"/>
      <w:pPr>
        <w:ind w:left="3630" w:hanging="480"/>
      </w:pPr>
    </w:lvl>
    <w:lvl w:ilvl="6" w:tplc="0409000F" w:tentative="1">
      <w:start w:val="1"/>
      <w:numFmt w:val="decimal"/>
      <w:lvlText w:val="%7."/>
      <w:lvlJc w:val="left"/>
      <w:pPr>
        <w:ind w:left="4110" w:hanging="480"/>
      </w:pPr>
    </w:lvl>
    <w:lvl w:ilvl="7" w:tplc="04090019" w:tentative="1">
      <w:start w:val="1"/>
      <w:numFmt w:val="ideographTraditional"/>
      <w:lvlText w:val="%8、"/>
      <w:lvlJc w:val="left"/>
      <w:pPr>
        <w:ind w:left="4590" w:hanging="480"/>
      </w:pPr>
    </w:lvl>
    <w:lvl w:ilvl="8" w:tplc="0409001B" w:tentative="1">
      <w:start w:val="1"/>
      <w:numFmt w:val="lowerRoman"/>
      <w:lvlText w:val="%9."/>
      <w:lvlJc w:val="right"/>
      <w:pPr>
        <w:ind w:left="5070" w:hanging="480"/>
      </w:pPr>
    </w:lvl>
  </w:abstractNum>
  <w:abstractNum w:abstractNumId="2" w15:restartNumberingAfterBreak="0">
    <w:nsid w:val="14C20AB1"/>
    <w:multiLevelType w:val="hybridMultilevel"/>
    <w:tmpl w:val="613498C0"/>
    <w:lvl w:ilvl="0" w:tplc="0248D11A">
      <w:start w:val="1"/>
      <w:numFmt w:val="taiwaneseCountingThousand"/>
      <w:lvlText w:val="%1、"/>
      <w:lvlJc w:val="left"/>
      <w:pPr>
        <w:tabs>
          <w:tab w:val="num" w:pos="1560"/>
        </w:tabs>
        <w:ind w:left="1560" w:hanging="720"/>
      </w:pPr>
      <w:rPr>
        <w:rFonts w:hint="eastAsia"/>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2280"/>
        </w:tabs>
        <w:ind w:left="2280" w:hanging="480"/>
      </w:pPr>
    </w:lvl>
    <w:lvl w:ilvl="3" w:tplc="0409000F" w:tentative="1">
      <w:start w:val="1"/>
      <w:numFmt w:val="decimal"/>
      <w:lvlText w:val="%4."/>
      <w:lvlJc w:val="left"/>
      <w:pPr>
        <w:tabs>
          <w:tab w:val="num" w:pos="2760"/>
        </w:tabs>
        <w:ind w:left="2760" w:hanging="480"/>
      </w:pPr>
    </w:lvl>
    <w:lvl w:ilvl="4" w:tplc="04090019" w:tentative="1">
      <w:start w:val="1"/>
      <w:numFmt w:val="ideographTraditional"/>
      <w:lvlText w:val="%5、"/>
      <w:lvlJc w:val="left"/>
      <w:pPr>
        <w:tabs>
          <w:tab w:val="num" w:pos="3240"/>
        </w:tabs>
        <w:ind w:left="3240" w:hanging="480"/>
      </w:pPr>
    </w:lvl>
    <w:lvl w:ilvl="5" w:tplc="0409001B" w:tentative="1">
      <w:start w:val="1"/>
      <w:numFmt w:val="lowerRoman"/>
      <w:lvlText w:val="%6."/>
      <w:lvlJc w:val="right"/>
      <w:pPr>
        <w:tabs>
          <w:tab w:val="num" w:pos="3720"/>
        </w:tabs>
        <w:ind w:left="3720" w:hanging="480"/>
      </w:pPr>
    </w:lvl>
    <w:lvl w:ilvl="6" w:tplc="0409000F" w:tentative="1">
      <w:start w:val="1"/>
      <w:numFmt w:val="decimal"/>
      <w:lvlText w:val="%7."/>
      <w:lvlJc w:val="left"/>
      <w:pPr>
        <w:tabs>
          <w:tab w:val="num" w:pos="4200"/>
        </w:tabs>
        <w:ind w:left="4200" w:hanging="480"/>
      </w:pPr>
    </w:lvl>
    <w:lvl w:ilvl="7" w:tplc="04090019" w:tentative="1">
      <w:start w:val="1"/>
      <w:numFmt w:val="ideographTraditional"/>
      <w:lvlText w:val="%8、"/>
      <w:lvlJc w:val="left"/>
      <w:pPr>
        <w:tabs>
          <w:tab w:val="num" w:pos="4680"/>
        </w:tabs>
        <w:ind w:left="4680" w:hanging="480"/>
      </w:pPr>
    </w:lvl>
    <w:lvl w:ilvl="8" w:tplc="0409001B" w:tentative="1">
      <w:start w:val="1"/>
      <w:numFmt w:val="lowerRoman"/>
      <w:lvlText w:val="%9."/>
      <w:lvlJc w:val="right"/>
      <w:pPr>
        <w:tabs>
          <w:tab w:val="num" w:pos="5160"/>
        </w:tabs>
        <w:ind w:left="5160" w:hanging="480"/>
      </w:pPr>
    </w:lvl>
  </w:abstractNum>
  <w:abstractNum w:abstractNumId="3" w15:restartNumberingAfterBreak="0">
    <w:nsid w:val="282B2BA6"/>
    <w:multiLevelType w:val="hybridMultilevel"/>
    <w:tmpl w:val="F1445CEC"/>
    <w:lvl w:ilvl="0" w:tplc="FAA08AC6">
      <w:start w:val="1"/>
      <w:numFmt w:val="ideographLegalTraditional"/>
      <w:lvlText w:val="%1、"/>
      <w:lvlJc w:val="left"/>
      <w:pPr>
        <w:tabs>
          <w:tab w:val="num" w:pos="960"/>
        </w:tabs>
        <w:ind w:left="960" w:hanging="480"/>
      </w:pPr>
      <w:rPr>
        <w:rFonts w:hint="eastAsia"/>
      </w:rPr>
    </w:lvl>
    <w:lvl w:ilvl="1" w:tplc="50D46CDC">
      <w:start w:val="1"/>
      <w:numFmt w:val="taiwaneseCountingThousand"/>
      <w:lvlText w:val="%2、"/>
      <w:lvlJc w:val="left"/>
      <w:pPr>
        <w:tabs>
          <w:tab w:val="num" w:pos="1440"/>
        </w:tabs>
        <w:ind w:left="1440" w:hanging="480"/>
      </w:pPr>
      <w:rPr>
        <w:rFonts w:hint="eastAsia"/>
      </w:r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4" w15:restartNumberingAfterBreak="0">
    <w:nsid w:val="431372C7"/>
    <w:multiLevelType w:val="hybridMultilevel"/>
    <w:tmpl w:val="0EAC3824"/>
    <w:lvl w:ilvl="0" w:tplc="722EA70C">
      <w:start w:val="1"/>
      <w:numFmt w:val="taiwaneseCountingThousand"/>
      <w:lvlText w:val="%1、"/>
      <w:lvlJc w:val="left"/>
      <w:pPr>
        <w:tabs>
          <w:tab w:val="num" w:pos="1193"/>
        </w:tabs>
        <w:ind w:left="1193" w:hanging="480"/>
      </w:pPr>
      <w:rPr>
        <w:rFonts w:ascii="Times New Roman" w:hAnsi="Times New Roman" w:hint="eastAsia"/>
      </w:rPr>
    </w:lvl>
    <w:lvl w:ilvl="1" w:tplc="04090019" w:tentative="1">
      <w:start w:val="1"/>
      <w:numFmt w:val="ideographTraditional"/>
      <w:lvlText w:val="%2、"/>
      <w:lvlJc w:val="left"/>
      <w:pPr>
        <w:tabs>
          <w:tab w:val="num" w:pos="1673"/>
        </w:tabs>
        <w:ind w:left="1673" w:hanging="480"/>
      </w:pPr>
    </w:lvl>
    <w:lvl w:ilvl="2" w:tplc="0409001B" w:tentative="1">
      <w:start w:val="1"/>
      <w:numFmt w:val="lowerRoman"/>
      <w:lvlText w:val="%3."/>
      <w:lvlJc w:val="right"/>
      <w:pPr>
        <w:tabs>
          <w:tab w:val="num" w:pos="2153"/>
        </w:tabs>
        <w:ind w:left="2153" w:hanging="480"/>
      </w:pPr>
    </w:lvl>
    <w:lvl w:ilvl="3" w:tplc="0409000F" w:tentative="1">
      <w:start w:val="1"/>
      <w:numFmt w:val="decimal"/>
      <w:lvlText w:val="%4."/>
      <w:lvlJc w:val="left"/>
      <w:pPr>
        <w:tabs>
          <w:tab w:val="num" w:pos="2633"/>
        </w:tabs>
        <w:ind w:left="2633" w:hanging="480"/>
      </w:pPr>
    </w:lvl>
    <w:lvl w:ilvl="4" w:tplc="04090019" w:tentative="1">
      <w:start w:val="1"/>
      <w:numFmt w:val="ideographTraditional"/>
      <w:lvlText w:val="%5、"/>
      <w:lvlJc w:val="left"/>
      <w:pPr>
        <w:tabs>
          <w:tab w:val="num" w:pos="3113"/>
        </w:tabs>
        <w:ind w:left="3113" w:hanging="480"/>
      </w:pPr>
    </w:lvl>
    <w:lvl w:ilvl="5" w:tplc="0409001B" w:tentative="1">
      <w:start w:val="1"/>
      <w:numFmt w:val="lowerRoman"/>
      <w:lvlText w:val="%6."/>
      <w:lvlJc w:val="right"/>
      <w:pPr>
        <w:tabs>
          <w:tab w:val="num" w:pos="3593"/>
        </w:tabs>
        <w:ind w:left="3593" w:hanging="480"/>
      </w:pPr>
    </w:lvl>
    <w:lvl w:ilvl="6" w:tplc="0409000F" w:tentative="1">
      <w:start w:val="1"/>
      <w:numFmt w:val="decimal"/>
      <w:lvlText w:val="%7."/>
      <w:lvlJc w:val="left"/>
      <w:pPr>
        <w:tabs>
          <w:tab w:val="num" w:pos="4073"/>
        </w:tabs>
        <w:ind w:left="4073" w:hanging="480"/>
      </w:pPr>
    </w:lvl>
    <w:lvl w:ilvl="7" w:tplc="04090019" w:tentative="1">
      <w:start w:val="1"/>
      <w:numFmt w:val="ideographTraditional"/>
      <w:lvlText w:val="%8、"/>
      <w:lvlJc w:val="left"/>
      <w:pPr>
        <w:tabs>
          <w:tab w:val="num" w:pos="4553"/>
        </w:tabs>
        <w:ind w:left="4553" w:hanging="480"/>
      </w:pPr>
    </w:lvl>
    <w:lvl w:ilvl="8" w:tplc="0409001B" w:tentative="1">
      <w:start w:val="1"/>
      <w:numFmt w:val="lowerRoman"/>
      <w:lvlText w:val="%9."/>
      <w:lvlJc w:val="right"/>
      <w:pPr>
        <w:tabs>
          <w:tab w:val="num" w:pos="5033"/>
        </w:tabs>
        <w:ind w:left="5033" w:hanging="480"/>
      </w:pPr>
    </w:lvl>
  </w:abstractNum>
  <w:abstractNum w:abstractNumId="5" w15:restartNumberingAfterBreak="0">
    <w:nsid w:val="4CF3463B"/>
    <w:multiLevelType w:val="hybridMultilevel"/>
    <w:tmpl w:val="513015A0"/>
    <w:lvl w:ilvl="0" w:tplc="D7F2E2D2">
      <w:start w:val="1"/>
      <w:numFmt w:val="taiwaneseCountingThousand"/>
      <w:lvlText w:val="%1、"/>
      <w:lvlJc w:val="left"/>
      <w:pPr>
        <w:tabs>
          <w:tab w:val="num" w:pos="944"/>
        </w:tabs>
        <w:ind w:left="944" w:hanging="720"/>
      </w:pPr>
      <w:rPr>
        <w:rFonts w:hint="eastAsia"/>
      </w:rPr>
    </w:lvl>
    <w:lvl w:ilvl="1" w:tplc="04090019" w:tentative="1">
      <w:start w:val="1"/>
      <w:numFmt w:val="ideographTraditional"/>
      <w:lvlText w:val="%2、"/>
      <w:lvlJc w:val="left"/>
      <w:pPr>
        <w:tabs>
          <w:tab w:val="num" w:pos="1184"/>
        </w:tabs>
        <w:ind w:left="1184" w:hanging="480"/>
      </w:pPr>
    </w:lvl>
    <w:lvl w:ilvl="2" w:tplc="0409001B" w:tentative="1">
      <w:start w:val="1"/>
      <w:numFmt w:val="lowerRoman"/>
      <w:lvlText w:val="%3."/>
      <w:lvlJc w:val="right"/>
      <w:pPr>
        <w:tabs>
          <w:tab w:val="num" w:pos="1664"/>
        </w:tabs>
        <w:ind w:left="1664" w:hanging="480"/>
      </w:pPr>
    </w:lvl>
    <w:lvl w:ilvl="3" w:tplc="0409000F" w:tentative="1">
      <w:start w:val="1"/>
      <w:numFmt w:val="decimal"/>
      <w:lvlText w:val="%4."/>
      <w:lvlJc w:val="left"/>
      <w:pPr>
        <w:tabs>
          <w:tab w:val="num" w:pos="2144"/>
        </w:tabs>
        <w:ind w:left="2144" w:hanging="480"/>
      </w:pPr>
    </w:lvl>
    <w:lvl w:ilvl="4" w:tplc="04090019" w:tentative="1">
      <w:start w:val="1"/>
      <w:numFmt w:val="ideographTraditional"/>
      <w:lvlText w:val="%5、"/>
      <w:lvlJc w:val="left"/>
      <w:pPr>
        <w:tabs>
          <w:tab w:val="num" w:pos="2624"/>
        </w:tabs>
        <w:ind w:left="2624" w:hanging="480"/>
      </w:pPr>
    </w:lvl>
    <w:lvl w:ilvl="5" w:tplc="0409001B" w:tentative="1">
      <w:start w:val="1"/>
      <w:numFmt w:val="lowerRoman"/>
      <w:lvlText w:val="%6."/>
      <w:lvlJc w:val="right"/>
      <w:pPr>
        <w:tabs>
          <w:tab w:val="num" w:pos="3104"/>
        </w:tabs>
        <w:ind w:left="3104" w:hanging="480"/>
      </w:pPr>
    </w:lvl>
    <w:lvl w:ilvl="6" w:tplc="0409000F" w:tentative="1">
      <w:start w:val="1"/>
      <w:numFmt w:val="decimal"/>
      <w:lvlText w:val="%7."/>
      <w:lvlJc w:val="left"/>
      <w:pPr>
        <w:tabs>
          <w:tab w:val="num" w:pos="3584"/>
        </w:tabs>
        <w:ind w:left="3584" w:hanging="480"/>
      </w:pPr>
    </w:lvl>
    <w:lvl w:ilvl="7" w:tplc="04090019" w:tentative="1">
      <w:start w:val="1"/>
      <w:numFmt w:val="ideographTraditional"/>
      <w:lvlText w:val="%8、"/>
      <w:lvlJc w:val="left"/>
      <w:pPr>
        <w:tabs>
          <w:tab w:val="num" w:pos="4064"/>
        </w:tabs>
        <w:ind w:left="4064" w:hanging="480"/>
      </w:pPr>
    </w:lvl>
    <w:lvl w:ilvl="8" w:tplc="0409001B" w:tentative="1">
      <w:start w:val="1"/>
      <w:numFmt w:val="lowerRoman"/>
      <w:lvlText w:val="%9."/>
      <w:lvlJc w:val="right"/>
      <w:pPr>
        <w:tabs>
          <w:tab w:val="num" w:pos="4544"/>
        </w:tabs>
        <w:ind w:left="4544" w:hanging="480"/>
      </w:pPr>
    </w:lvl>
  </w:abstractNum>
  <w:abstractNum w:abstractNumId="6" w15:restartNumberingAfterBreak="0">
    <w:nsid w:val="64427960"/>
    <w:multiLevelType w:val="hybridMultilevel"/>
    <w:tmpl w:val="E70E9B7A"/>
    <w:lvl w:ilvl="0" w:tplc="4DC860D2">
      <w:start w:val="1"/>
      <w:numFmt w:val="ideographLegalTraditional"/>
      <w:lvlText w:val="%1、"/>
      <w:lvlJc w:val="left"/>
      <w:pPr>
        <w:tabs>
          <w:tab w:val="num" w:pos="1260"/>
        </w:tabs>
        <w:ind w:left="1260" w:hanging="720"/>
      </w:pPr>
      <w:rPr>
        <w:rFonts w:hint="eastAsia"/>
      </w:rPr>
    </w:lvl>
    <w:lvl w:ilvl="1" w:tplc="3482B9BA">
      <w:start w:val="1"/>
      <w:numFmt w:val="taiwaneseCountingThousand"/>
      <w:lvlText w:val="%2、"/>
      <w:lvlJc w:val="left"/>
      <w:pPr>
        <w:tabs>
          <w:tab w:val="num" w:pos="1740"/>
        </w:tabs>
        <w:ind w:left="1740" w:hanging="720"/>
      </w:pPr>
      <w:rPr>
        <w:rFonts w:hint="eastAsia"/>
      </w:r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num w:numId="1" w16cid:durableId="1009990385">
    <w:abstractNumId w:val="6"/>
  </w:num>
  <w:num w:numId="2" w16cid:durableId="1521511322">
    <w:abstractNumId w:val="3"/>
  </w:num>
  <w:num w:numId="3" w16cid:durableId="172455413">
    <w:abstractNumId w:val="2"/>
  </w:num>
  <w:num w:numId="4" w16cid:durableId="1752265689">
    <w:abstractNumId w:val="4"/>
  </w:num>
  <w:num w:numId="5" w16cid:durableId="1714387140">
    <w:abstractNumId w:val="5"/>
  </w:num>
  <w:num w:numId="6" w16cid:durableId="99450855">
    <w:abstractNumId w:val="0"/>
  </w:num>
  <w:num w:numId="7" w16cid:durableId="9301609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38D"/>
    <w:rsid w:val="00007828"/>
    <w:rsid w:val="0001205D"/>
    <w:rsid w:val="00012936"/>
    <w:rsid w:val="00012F22"/>
    <w:rsid w:val="00013B21"/>
    <w:rsid w:val="00023240"/>
    <w:rsid w:val="00023F3B"/>
    <w:rsid w:val="00025C52"/>
    <w:rsid w:val="00032548"/>
    <w:rsid w:val="00036AA6"/>
    <w:rsid w:val="00041DF3"/>
    <w:rsid w:val="000455F2"/>
    <w:rsid w:val="00047EAC"/>
    <w:rsid w:val="00051BA4"/>
    <w:rsid w:val="000528BC"/>
    <w:rsid w:val="00067B7D"/>
    <w:rsid w:val="00073E70"/>
    <w:rsid w:val="0007479B"/>
    <w:rsid w:val="00076827"/>
    <w:rsid w:val="00076BCD"/>
    <w:rsid w:val="00077EEA"/>
    <w:rsid w:val="00082039"/>
    <w:rsid w:val="00082F55"/>
    <w:rsid w:val="0008624E"/>
    <w:rsid w:val="00086C26"/>
    <w:rsid w:val="00090281"/>
    <w:rsid w:val="00091951"/>
    <w:rsid w:val="00096DDC"/>
    <w:rsid w:val="000978AF"/>
    <w:rsid w:val="000A7D7B"/>
    <w:rsid w:val="000B1307"/>
    <w:rsid w:val="000B7C14"/>
    <w:rsid w:val="000C423B"/>
    <w:rsid w:val="000C6D39"/>
    <w:rsid w:val="000C7ACF"/>
    <w:rsid w:val="000D0089"/>
    <w:rsid w:val="000D2030"/>
    <w:rsid w:val="000D2649"/>
    <w:rsid w:val="000D2D2A"/>
    <w:rsid w:val="000D6977"/>
    <w:rsid w:val="000D6E4F"/>
    <w:rsid w:val="000D750F"/>
    <w:rsid w:val="000E04D0"/>
    <w:rsid w:val="000E72D0"/>
    <w:rsid w:val="000F15E8"/>
    <w:rsid w:val="000F2DCD"/>
    <w:rsid w:val="000F349F"/>
    <w:rsid w:val="000F4902"/>
    <w:rsid w:val="00102CD5"/>
    <w:rsid w:val="00107E08"/>
    <w:rsid w:val="0011284B"/>
    <w:rsid w:val="00116773"/>
    <w:rsid w:val="00116D6C"/>
    <w:rsid w:val="001265A4"/>
    <w:rsid w:val="00126E05"/>
    <w:rsid w:val="00130F50"/>
    <w:rsid w:val="00141162"/>
    <w:rsid w:val="00144C59"/>
    <w:rsid w:val="00160104"/>
    <w:rsid w:val="0016058C"/>
    <w:rsid w:val="00160AB4"/>
    <w:rsid w:val="001621AC"/>
    <w:rsid w:val="00162737"/>
    <w:rsid w:val="0016350E"/>
    <w:rsid w:val="001644D8"/>
    <w:rsid w:val="00171C26"/>
    <w:rsid w:val="00171FAF"/>
    <w:rsid w:val="0017257B"/>
    <w:rsid w:val="00186FF0"/>
    <w:rsid w:val="0019403A"/>
    <w:rsid w:val="00194758"/>
    <w:rsid w:val="001A2335"/>
    <w:rsid w:val="001A4B2D"/>
    <w:rsid w:val="001B3375"/>
    <w:rsid w:val="001B4453"/>
    <w:rsid w:val="001B54A3"/>
    <w:rsid w:val="001B553B"/>
    <w:rsid w:val="001B6222"/>
    <w:rsid w:val="001C0E1F"/>
    <w:rsid w:val="001C2378"/>
    <w:rsid w:val="001C2B5C"/>
    <w:rsid w:val="001C2E83"/>
    <w:rsid w:val="001C4F37"/>
    <w:rsid w:val="001C5118"/>
    <w:rsid w:val="001C72AC"/>
    <w:rsid w:val="001F5C9B"/>
    <w:rsid w:val="001F6A5F"/>
    <w:rsid w:val="002070CC"/>
    <w:rsid w:val="0021049A"/>
    <w:rsid w:val="00212031"/>
    <w:rsid w:val="00215A09"/>
    <w:rsid w:val="00217303"/>
    <w:rsid w:val="002245F2"/>
    <w:rsid w:val="00234934"/>
    <w:rsid w:val="0023516A"/>
    <w:rsid w:val="00241010"/>
    <w:rsid w:val="00242405"/>
    <w:rsid w:val="00243973"/>
    <w:rsid w:val="00246964"/>
    <w:rsid w:val="00252C18"/>
    <w:rsid w:val="00254627"/>
    <w:rsid w:val="00254926"/>
    <w:rsid w:val="00260A6B"/>
    <w:rsid w:val="00260B33"/>
    <w:rsid w:val="00263E25"/>
    <w:rsid w:val="00266422"/>
    <w:rsid w:val="0026695F"/>
    <w:rsid w:val="0027741D"/>
    <w:rsid w:val="00277559"/>
    <w:rsid w:val="00277BE0"/>
    <w:rsid w:val="00281778"/>
    <w:rsid w:val="00281F4F"/>
    <w:rsid w:val="00282B67"/>
    <w:rsid w:val="00284072"/>
    <w:rsid w:val="002916B3"/>
    <w:rsid w:val="002916B6"/>
    <w:rsid w:val="00295BD1"/>
    <w:rsid w:val="0029693C"/>
    <w:rsid w:val="002978A2"/>
    <w:rsid w:val="002A0E37"/>
    <w:rsid w:val="002B267F"/>
    <w:rsid w:val="002B2D8D"/>
    <w:rsid w:val="002C1133"/>
    <w:rsid w:val="002C3066"/>
    <w:rsid w:val="002C41A0"/>
    <w:rsid w:val="002C6CAF"/>
    <w:rsid w:val="002C715C"/>
    <w:rsid w:val="002D09C9"/>
    <w:rsid w:val="002D1548"/>
    <w:rsid w:val="002D1805"/>
    <w:rsid w:val="002D1AFA"/>
    <w:rsid w:val="002D1CA8"/>
    <w:rsid w:val="002E48BC"/>
    <w:rsid w:val="002E51EC"/>
    <w:rsid w:val="002F7235"/>
    <w:rsid w:val="0030051C"/>
    <w:rsid w:val="00303E07"/>
    <w:rsid w:val="003240FF"/>
    <w:rsid w:val="003338E2"/>
    <w:rsid w:val="003346F9"/>
    <w:rsid w:val="00334A57"/>
    <w:rsid w:val="0034735E"/>
    <w:rsid w:val="00356C99"/>
    <w:rsid w:val="00357063"/>
    <w:rsid w:val="00362ACB"/>
    <w:rsid w:val="00363777"/>
    <w:rsid w:val="00364FE4"/>
    <w:rsid w:val="003709B1"/>
    <w:rsid w:val="00370B4C"/>
    <w:rsid w:val="00372CEF"/>
    <w:rsid w:val="00373C74"/>
    <w:rsid w:val="00376730"/>
    <w:rsid w:val="003770D8"/>
    <w:rsid w:val="003774D5"/>
    <w:rsid w:val="00383BC3"/>
    <w:rsid w:val="003849F4"/>
    <w:rsid w:val="00385FC4"/>
    <w:rsid w:val="0039064D"/>
    <w:rsid w:val="00390CA3"/>
    <w:rsid w:val="00392666"/>
    <w:rsid w:val="00392C3F"/>
    <w:rsid w:val="00397658"/>
    <w:rsid w:val="003A144D"/>
    <w:rsid w:val="003A5220"/>
    <w:rsid w:val="003A7182"/>
    <w:rsid w:val="003B03BB"/>
    <w:rsid w:val="003B332C"/>
    <w:rsid w:val="003B445D"/>
    <w:rsid w:val="003B470C"/>
    <w:rsid w:val="003B5FFC"/>
    <w:rsid w:val="003C4C91"/>
    <w:rsid w:val="003C68BF"/>
    <w:rsid w:val="003D1078"/>
    <w:rsid w:val="003D1111"/>
    <w:rsid w:val="003D1609"/>
    <w:rsid w:val="003D166F"/>
    <w:rsid w:val="003D2235"/>
    <w:rsid w:val="003E2EDE"/>
    <w:rsid w:val="003E3AD5"/>
    <w:rsid w:val="003E5FE7"/>
    <w:rsid w:val="003F1473"/>
    <w:rsid w:val="003F1F27"/>
    <w:rsid w:val="003F3111"/>
    <w:rsid w:val="003F61DE"/>
    <w:rsid w:val="003F7121"/>
    <w:rsid w:val="003F7FD8"/>
    <w:rsid w:val="00400051"/>
    <w:rsid w:val="00403017"/>
    <w:rsid w:val="00412A0D"/>
    <w:rsid w:val="00423B39"/>
    <w:rsid w:val="00436544"/>
    <w:rsid w:val="00443C56"/>
    <w:rsid w:val="00444A12"/>
    <w:rsid w:val="00446282"/>
    <w:rsid w:val="004527C0"/>
    <w:rsid w:val="00454A10"/>
    <w:rsid w:val="004567CB"/>
    <w:rsid w:val="00457CBC"/>
    <w:rsid w:val="00460BA3"/>
    <w:rsid w:val="00463031"/>
    <w:rsid w:val="00463615"/>
    <w:rsid w:val="00466361"/>
    <w:rsid w:val="00466470"/>
    <w:rsid w:val="004704D0"/>
    <w:rsid w:val="004774FD"/>
    <w:rsid w:val="00477E95"/>
    <w:rsid w:val="00480545"/>
    <w:rsid w:val="004805F0"/>
    <w:rsid w:val="00485F54"/>
    <w:rsid w:val="004970FF"/>
    <w:rsid w:val="004A0F00"/>
    <w:rsid w:val="004A5BA2"/>
    <w:rsid w:val="004A78DA"/>
    <w:rsid w:val="004B4485"/>
    <w:rsid w:val="004B5B00"/>
    <w:rsid w:val="004C0C37"/>
    <w:rsid w:val="004C18C8"/>
    <w:rsid w:val="004C437A"/>
    <w:rsid w:val="004C452F"/>
    <w:rsid w:val="004C4A3D"/>
    <w:rsid w:val="004C4B67"/>
    <w:rsid w:val="004C54E3"/>
    <w:rsid w:val="004C7B11"/>
    <w:rsid w:val="004D1D1B"/>
    <w:rsid w:val="004D2829"/>
    <w:rsid w:val="004D32C8"/>
    <w:rsid w:val="004D563D"/>
    <w:rsid w:val="004D605C"/>
    <w:rsid w:val="004D7168"/>
    <w:rsid w:val="004E5398"/>
    <w:rsid w:val="004E69B0"/>
    <w:rsid w:val="004F33BC"/>
    <w:rsid w:val="004F7A50"/>
    <w:rsid w:val="005006FF"/>
    <w:rsid w:val="00502939"/>
    <w:rsid w:val="005048C6"/>
    <w:rsid w:val="005061FB"/>
    <w:rsid w:val="005200D7"/>
    <w:rsid w:val="005318BF"/>
    <w:rsid w:val="00532EE2"/>
    <w:rsid w:val="0053418F"/>
    <w:rsid w:val="00535CE7"/>
    <w:rsid w:val="00541BBE"/>
    <w:rsid w:val="00541D64"/>
    <w:rsid w:val="0054396E"/>
    <w:rsid w:val="00545F61"/>
    <w:rsid w:val="00546B79"/>
    <w:rsid w:val="005535ED"/>
    <w:rsid w:val="00553E0C"/>
    <w:rsid w:val="00556708"/>
    <w:rsid w:val="0055679A"/>
    <w:rsid w:val="005569E6"/>
    <w:rsid w:val="00556B6F"/>
    <w:rsid w:val="00566489"/>
    <w:rsid w:val="00566E6E"/>
    <w:rsid w:val="00570090"/>
    <w:rsid w:val="00575F1A"/>
    <w:rsid w:val="005779F8"/>
    <w:rsid w:val="00580C46"/>
    <w:rsid w:val="005821C1"/>
    <w:rsid w:val="00585B4C"/>
    <w:rsid w:val="00585C57"/>
    <w:rsid w:val="00587B2B"/>
    <w:rsid w:val="0059043E"/>
    <w:rsid w:val="0059082A"/>
    <w:rsid w:val="0059104B"/>
    <w:rsid w:val="00593A49"/>
    <w:rsid w:val="005976A0"/>
    <w:rsid w:val="00597DE9"/>
    <w:rsid w:val="005A2E31"/>
    <w:rsid w:val="005B0113"/>
    <w:rsid w:val="005B67E6"/>
    <w:rsid w:val="005C74BD"/>
    <w:rsid w:val="005D104D"/>
    <w:rsid w:val="005D1A34"/>
    <w:rsid w:val="005D4E9A"/>
    <w:rsid w:val="005E0552"/>
    <w:rsid w:val="005E3B11"/>
    <w:rsid w:val="005E5BAB"/>
    <w:rsid w:val="005E69E5"/>
    <w:rsid w:val="005E6AB4"/>
    <w:rsid w:val="005E6EF1"/>
    <w:rsid w:val="00615ABC"/>
    <w:rsid w:val="0061647B"/>
    <w:rsid w:val="00616748"/>
    <w:rsid w:val="00617F4A"/>
    <w:rsid w:val="00622837"/>
    <w:rsid w:val="0062297E"/>
    <w:rsid w:val="00627A37"/>
    <w:rsid w:val="00630988"/>
    <w:rsid w:val="006334B6"/>
    <w:rsid w:val="006338B3"/>
    <w:rsid w:val="006347A1"/>
    <w:rsid w:val="006374F0"/>
    <w:rsid w:val="00646E8B"/>
    <w:rsid w:val="00652CFD"/>
    <w:rsid w:val="006533E3"/>
    <w:rsid w:val="00653620"/>
    <w:rsid w:val="00654241"/>
    <w:rsid w:val="00654601"/>
    <w:rsid w:val="0065634E"/>
    <w:rsid w:val="006625E4"/>
    <w:rsid w:val="006713B1"/>
    <w:rsid w:val="006718BC"/>
    <w:rsid w:val="006747B1"/>
    <w:rsid w:val="00676944"/>
    <w:rsid w:val="00676965"/>
    <w:rsid w:val="00677E29"/>
    <w:rsid w:val="00680893"/>
    <w:rsid w:val="0068112A"/>
    <w:rsid w:val="00685D6D"/>
    <w:rsid w:val="00690025"/>
    <w:rsid w:val="00696D32"/>
    <w:rsid w:val="006A036A"/>
    <w:rsid w:val="006A0D93"/>
    <w:rsid w:val="006A1E7F"/>
    <w:rsid w:val="006A3B10"/>
    <w:rsid w:val="006A62D5"/>
    <w:rsid w:val="006A672E"/>
    <w:rsid w:val="006B706B"/>
    <w:rsid w:val="006C6E07"/>
    <w:rsid w:val="006D0D9B"/>
    <w:rsid w:val="006D6FE3"/>
    <w:rsid w:val="006E061D"/>
    <w:rsid w:val="006E1B4F"/>
    <w:rsid w:val="006E2B5E"/>
    <w:rsid w:val="006F1997"/>
    <w:rsid w:val="006F21CC"/>
    <w:rsid w:val="006F3FDA"/>
    <w:rsid w:val="006F678C"/>
    <w:rsid w:val="00704DAE"/>
    <w:rsid w:val="00705A1A"/>
    <w:rsid w:val="00706E58"/>
    <w:rsid w:val="00707691"/>
    <w:rsid w:val="00715D62"/>
    <w:rsid w:val="007176FB"/>
    <w:rsid w:val="007218B9"/>
    <w:rsid w:val="00725AAB"/>
    <w:rsid w:val="00726738"/>
    <w:rsid w:val="0073456F"/>
    <w:rsid w:val="007366B5"/>
    <w:rsid w:val="00741A8B"/>
    <w:rsid w:val="00743FA4"/>
    <w:rsid w:val="007459AD"/>
    <w:rsid w:val="00751D27"/>
    <w:rsid w:val="0075308D"/>
    <w:rsid w:val="00753A9C"/>
    <w:rsid w:val="0075601B"/>
    <w:rsid w:val="007602C8"/>
    <w:rsid w:val="00765C32"/>
    <w:rsid w:val="0076642E"/>
    <w:rsid w:val="007734C8"/>
    <w:rsid w:val="00780FAA"/>
    <w:rsid w:val="00787D57"/>
    <w:rsid w:val="0079095E"/>
    <w:rsid w:val="007951CC"/>
    <w:rsid w:val="00795DD1"/>
    <w:rsid w:val="007A3521"/>
    <w:rsid w:val="007A5EA6"/>
    <w:rsid w:val="007A682B"/>
    <w:rsid w:val="007A75C7"/>
    <w:rsid w:val="007B152F"/>
    <w:rsid w:val="007B738D"/>
    <w:rsid w:val="007C2F23"/>
    <w:rsid w:val="007C3935"/>
    <w:rsid w:val="007C7A82"/>
    <w:rsid w:val="007D5874"/>
    <w:rsid w:val="007E1923"/>
    <w:rsid w:val="007E7472"/>
    <w:rsid w:val="007E7EA1"/>
    <w:rsid w:val="007F2725"/>
    <w:rsid w:val="007F35FA"/>
    <w:rsid w:val="007F5AFD"/>
    <w:rsid w:val="00800C3F"/>
    <w:rsid w:val="00807AD5"/>
    <w:rsid w:val="008129EF"/>
    <w:rsid w:val="00816099"/>
    <w:rsid w:val="0081688B"/>
    <w:rsid w:val="0082456D"/>
    <w:rsid w:val="00826065"/>
    <w:rsid w:val="008263E8"/>
    <w:rsid w:val="0082667D"/>
    <w:rsid w:val="008309D3"/>
    <w:rsid w:val="00832483"/>
    <w:rsid w:val="00840FF1"/>
    <w:rsid w:val="00841237"/>
    <w:rsid w:val="0084333D"/>
    <w:rsid w:val="008471A4"/>
    <w:rsid w:val="008528C9"/>
    <w:rsid w:val="0085370F"/>
    <w:rsid w:val="00855BEF"/>
    <w:rsid w:val="008615AA"/>
    <w:rsid w:val="00871CA5"/>
    <w:rsid w:val="00872098"/>
    <w:rsid w:val="00880954"/>
    <w:rsid w:val="00882045"/>
    <w:rsid w:val="008837FA"/>
    <w:rsid w:val="00883AE5"/>
    <w:rsid w:val="008872B8"/>
    <w:rsid w:val="008873A5"/>
    <w:rsid w:val="008A02E7"/>
    <w:rsid w:val="008A3404"/>
    <w:rsid w:val="008A3770"/>
    <w:rsid w:val="008C5BF6"/>
    <w:rsid w:val="008D2D5F"/>
    <w:rsid w:val="008D3302"/>
    <w:rsid w:val="008D36F7"/>
    <w:rsid w:val="008D4469"/>
    <w:rsid w:val="008D6F49"/>
    <w:rsid w:val="008F1A0C"/>
    <w:rsid w:val="008F37F5"/>
    <w:rsid w:val="008F4241"/>
    <w:rsid w:val="008F7BAD"/>
    <w:rsid w:val="009014C8"/>
    <w:rsid w:val="00901813"/>
    <w:rsid w:val="0090368F"/>
    <w:rsid w:val="00903A0A"/>
    <w:rsid w:val="00903D85"/>
    <w:rsid w:val="009048F8"/>
    <w:rsid w:val="0091196D"/>
    <w:rsid w:val="009125C8"/>
    <w:rsid w:val="00916FBE"/>
    <w:rsid w:val="009176D1"/>
    <w:rsid w:val="00917D0E"/>
    <w:rsid w:val="00920573"/>
    <w:rsid w:val="00923734"/>
    <w:rsid w:val="00927DF5"/>
    <w:rsid w:val="00930EC1"/>
    <w:rsid w:val="00933511"/>
    <w:rsid w:val="00933D0C"/>
    <w:rsid w:val="00935AD1"/>
    <w:rsid w:val="00937FF8"/>
    <w:rsid w:val="00940908"/>
    <w:rsid w:val="00945C4F"/>
    <w:rsid w:val="00953B77"/>
    <w:rsid w:val="00954CF2"/>
    <w:rsid w:val="009577B9"/>
    <w:rsid w:val="009769CF"/>
    <w:rsid w:val="009836EE"/>
    <w:rsid w:val="0099494E"/>
    <w:rsid w:val="009A2E50"/>
    <w:rsid w:val="009A49BC"/>
    <w:rsid w:val="009A538D"/>
    <w:rsid w:val="009A5DA4"/>
    <w:rsid w:val="009B1C7C"/>
    <w:rsid w:val="009C3E21"/>
    <w:rsid w:val="009C521C"/>
    <w:rsid w:val="009C5FD7"/>
    <w:rsid w:val="009C7164"/>
    <w:rsid w:val="009C74E5"/>
    <w:rsid w:val="009D603E"/>
    <w:rsid w:val="009E4713"/>
    <w:rsid w:val="009E5446"/>
    <w:rsid w:val="009F0709"/>
    <w:rsid w:val="009F4F38"/>
    <w:rsid w:val="00A0205A"/>
    <w:rsid w:val="00A069F4"/>
    <w:rsid w:val="00A10406"/>
    <w:rsid w:val="00A113C4"/>
    <w:rsid w:val="00A246FB"/>
    <w:rsid w:val="00A26214"/>
    <w:rsid w:val="00A26B77"/>
    <w:rsid w:val="00A274DB"/>
    <w:rsid w:val="00A36009"/>
    <w:rsid w:val="00A36C4E"/>
    <w:rsid w:val="00A40256"/>
    <w:rsid w:val="00A40A48"/>
    <w:rsid w:val="00A41BC7"/>
    <w:rsid w:val="00A42B38"/>
    <w:rsid w:val="00A4410E"/>
    <w:rsid w:val="00A44A3A"/>
    <w:rsid w:val="00A452C1"/>
    <w:rsid w:val="00A5258D"/>
    <w:rsid w:val="00A61272"/>
    <w:rsid w:val="00A61F61"/>
    <w:rsid w:val="00A645B7"/>
    <w:rsid w:val="00A64C98"/>
    <w:rsid w:val="00A64D06"/>
    <w:rsid w:val="00A86E55"/>
    <w:rsid w:val="00A87035"/>
    <w:rsid w:val="00A87972"/>
    <w:rsid w:val="00A91A4F"/>
    <w:rsid w:val="00A927F7"/>
    <w:rsid w:val="00A93C59"/>
    <w:rsid w:val="00A96EEE"/>
    <w:rsid w:val="00AA2ECA"/>
    <w:rsid w:val="00AA3AEE"/>
    <w:rsid w:val="00AA3EB9"/>
    <w:rsid w:val="00AA5779"/>
    <w:rsid w:val="00AB24A6"/>
    <w:rsid w:val="00AC25E8"/>
    <w:rsid w:val="00AD2755"/>
    <w:rsid w:val="00AD7AE8"/>
    <w:rsid w:val="00AE2442"/>
    <w:rsid w:val="00AF32F7"/>
    <w:rsid w:val="00AF3F97"/>
    <w:rsid w:val="00AF505A"/>
    <w:rsid w:val="00AF5C7E"/>
    <w:rsid w:val="00B00148"/>
    <w:rsid w:val="00B009C6"/>
    <w:rsid w:val="00B00B91"/>
    <w:rsid w:val="00B01FEE"/>
    <w:rsid w:val="00B063C6"/>
    <w:rsid w:val="00B06AE1"/>
    <w:rsid w:val="00B06B13"/>
    <w:rsid w:val="00B1657A"/>
    <w:rsid w:val="00B224D3"/>
    <w:rsid w:val="00B32B64"/>
    <w:rsid w:val="00B34485"/>
    <w:rsid w:val="00B34653"/>
    <w:rsid w:val="00B51CFB"/>
    <w:rsid w:val="00B54675"/>
    <w:rsid w:val="00B64478"/>
    <w:rsid w:val="00B66CF2"/>
    <w:rsid w:val="00B71797"/>
    <w:rsid w:val="00B7473E"/>
    <w:rsid w:val="00B85813"/>
    <w:rsid w:val="00B8628D"/>
    <w:rsid w:val="00B87439"/>
    <w:rsid w:val="00B90276"/>
    <w:rsid w:val="00B915F5"/>
    <w:rsid w:val="00B948E7"/>
    <w:rsid w:val="00BA0429"/>
    <w:rsid w:val="00BA6A9E"/>
    <w:rsid w:val="00BB0422"/>
    <w:rsid w:val="00BB1149"/>
    <w:rsid w:val="00BB18E2"/>
    <w:rsid w:val="00BB2DB2"/>
    <w:rsid w:val="00BB69B4"/>
    <w:rsid w:val="00BB7944"/>
    <w:rsid w:val="00BC50D5"/>
    <w:rsid w:val="00BC6214"/>
    <w:rsid w:val="00BC7497"/>
    <w:rsid w:val="00BC793E"/>
    <w:rsid w:val="00BD0573"/>
    <w:rsid w:val="00BD1E75"/>
    <w:rsid w:val="00BD461A"/>
    <w:rsid w:val="00BD5C00"/>
    <w:rsid w:val="00BE224C"/>
    <w:rsid w:val="00BE2C5E"/>
    <w:rsid w:val="00BF2599"/>
    <w:rsid w:val="00BF3625"/>
    <w:rsid w:val="00BF78E0"/>
    <w:rsid w:val="00C00BDC"/>
    <w:rsid w:val="00C00D2D"/>
    <w:rsid w:val="00C02DEB"/>
    <w:rsid w:val="00C02FF7"/>
    <w:rsid w:val="00C10E1B"/>
    <w:rsid w:val="00C11462"/>
    <w:rsid w:val="00C13BEF"/>
    <w:rsid w:val="00C1672B"/>
    <w:rsid w:val="00C2120F"/>
    <w:rsid w:val="00C235A9"/>
    <w:rsid w:val="00C32960"/>
    <w:rsid w:val="00C34DD8"/>
    <w:rsid w:val="00C375A1"/>
    <w:rsid w:val="00C40FB5"/>
    <w:rsid w:val="00C40FC2"/>
    <w:rsid w:val="00C433B3"/>
    <w:rsid w:val="00C51831"/>
    <w:rsid w:val="00C51CC5"/>
    <w:rsid w:val="00C55387"/>
    <w:rsid w:val="00C55AF9"/>
    <w:rsid w:val="00C6559E"/>
    <w:rsid w:val="00C751D4"/>
    <w:rsid w:val="00C8180C"/>
    <w:rsid w:val="00C82E3B"/>
    <w:rsid w:val="00C849F4"/>
    <w:rsid w:val="00C86639"/>
    <w:rsid w:val="00C93062"/>
    <w:rsid w:val="00C95FB5"/>
    <w:rsid w:val="00CB3E72"/>
    <w:rsid w:val="00CB5B05"/>
    <w:rsid w:val="00CC0823"/>
    <w:rsid w:val="00CC5045"/>
    <w:rsid w:val="00CD65CB"/>
    <w:rsid w:val="00CE1497"/>
    <w:rsid w:val="00CE5AA5"/>
    <w:rsid w:val="00CF0686"/>
    <w:rsid w:val="00CF3E97"/>
    <w:rsid w:val="00CF5893"/>
    <w:rsid w:val="00D00CA2"/>
    <w:rsid w:val="00D02391"/>
    <w:rsid w:val="00D04691"/>
    <w:rsid w:val="00D04CEA"/>
    <w:rsid w:val="00D106B5"/>
    <w:rsid w:val="00D1131E"/>
    <w:rsid w:val="00D13A99"/>
    <w:rsid w:val="00D226F5"/>
    <w:rsid w:val="00D40170"/>
    <w:rsid w:val="00D479CA"/>
    <w:rsid w:val="00D509FA"/>
    <w:rsid w:val="00D51A14"/>
    <w:rsid w:val="00D53E1A"/>
    <w:rsid w:val="00D62610"/>
    <w:rsid w:val="00D63EBC"/>
    <w:rsid w:val="00D65EAB"/>
    <w:rsid w:val="00D72CA9"/>
    <w:rsid w:val="00D7422A"/>
    <w:rsid w:val="00D7533C"/>
    <w:rsid w:val="00D754CC"/>
    <w:rsid w:val="00D756F4"/>
    <w:rsid w:val="00D83ABC"/>
    <w:rsid w:val="00D85DAC"/>
    <w:rsid w:val="00D90DF1"/>
    <w:rsid w:val="00DA07B0"/>
    <w:rsid w:val="00DA266A"/>
    <w:rsid w:val="00DA6C9C"/>
    <w:rsid w:val="00DB2920"/>
    <w:rsid w:val="00DB54A6"/>
    <w:rsid w:val="00DC4472"/>
    <w:rsid w:val="00DC4B73"/>
    <w:rsid w:val="00DC4F73"/>
    <w:rsid w:val="00DC54A7"/>
    <w:rsid w:val="00DD5A92"/>
    <w:rsid w:val="00DD6FD4"/>
    <w:rsid w:val="00DE3EBF"/>
    <w:rsid w:val="00DF24E0"/>
    <w:rsid w:val="00E00DB3"/>
    <w:rsid w:val="00E06D37"/>
    <w:rsid w:val="00E07240"/>
    <w:rsid w:val="00E078B8"/>
    <w:rsid w:val="00E160FB"/>
    <w:rsid w:val="00E21BE0"/>
    <w:rsid w:val="00E22CBC"/>
    <w:rsid w:val="00E30381"/>
    <w:rsid w:val="00E3236A"/>
    <w:rsid w:val="00E32850"/>
    <w:rsid w:val="00E34560"/>
    <w:rsid w:val="00E3543B"/>
    <w:rsid w:val="00E365C9"/>
    <w:rsid w:val="00E42FCD"/>
    <w:rsid w:val="00E43571"/>
    <w:rsid w:val="00E43CD6"/>
    <w:rsid w:val="00E51AF4"/>
    <w:rsid w:val="00E56B84"/>
    <w:rsid w:val="00E6644C"/>
    <w:rsid w:val="00E7028A"/>
    <w:rsid w:val="00E723C6"/>
    <w:rsid w:val="00E73097"/>
    <w:rsid w:val="00E822CC"/>
    <w:rsid w:val="00E8460D"/>
    <w:rsid w:val="00E86F48"/>
    <w:rsid w:val="00E94033"/>
    <w:rsid w:val="00E971D2"/>
    <w:rsid w:val="00EB057F"/>
    <w:rsid w:val="00EB0FA9"/>
    <w:rsid w:val="00EB3A64"/>
    <w:rsid w:val="00EB5D47"/>
    <w:rsid w:val="00EB624A"/>
    <w:rsid w:val="00EC6749"/>
    <w:rsid w:val="00EC7125"/>
    <w:rsid w:val="00EE024B"/>
    <w:rsid w:val="00EE3402"/>
    <w:rsid w:val="00EE3D64"/>
    <w:rsid w:val="00EE671B"/>
    <w:rsid w:val="00EF0239"/>
    <w:rsid w:val="00F14BFA"/>
    <w:rsid w:val="00F176A8"/>
    <w:rsid w:val="00F20606"/>
    <w:rsid w:val="00F25993"/>
    <w:rsid w:val="00F25A51"/>
    <w:rsid w:val="00F31C04"/>
    <w:rsid w:val="00F43AEB"/>
    <w:rsid w:val="00F4687E"/>
    <w:rsid w:val="00F47A19"/>
    <w:rsid w:val="00F523CC"/>
    <w:rsid w:val="00F55945"/>
    <w:rsid w:val="00F56342"/>
    <w:rsid w:val="00F620F4"/>
    <w:rsid w:val="00F66E67"/>
    <w:rsid w:val="00F67FB5"/>
    <w:rsid w:val="00F702CB"/>
    <w:rsid w:val="00F706B7"/>
    <w:rsid w:val="00F72385"/>
    <w:rsid w:val="00F750B6"/>
    <w:rsid w:val="00F8483D"/>
    <w:rsid w:val="00F85152"/>
    <w:rsid w:val="00F85289"/>
    <w:rsid w:val="00F85ED2"/>
    <w:rsid w:val="00F92733"/>
    <w:rsid w:val="00F92BD7"/>
    <w:rsid w:val="00F92D66"/>
    <w:rsid w:val="00F94344"/>
    <w:rsid w:val="00F97434"/>
    <w:rsid w:val="00FA419A"/>
    <w:rsid w:val="00FC2558"/>
    <w:rsid w:val="00FC4FEF"/>
    <w:rsid w:val="00FD688F"/>
    <w:rsid w:val="00FE021E"/>
    <w:rsid w:val="00FF27A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CB01DF"/>
  <w15:docId w15:val="{CB4B4539-740A-4BC3-844B-8A5E72A2A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4"/>
    <w:rPr>
      <w:rFonts w:ascii="細明體" w:eastAsia="細明體" w:hAnsi="Courier New"/>
    </w:rPr>
  </w:style>
  <w:style w:type="paragraph" w:styleId="a5">
    <w:name w:val="header"/>
    <w:basedOn w:val="a"/>
    <w:pPr>
      <w:tabs>
        <w:tab w:val="center" w:pos="4153"/>
        <w:tab w:val="right" w:pos="8306"/>
      </w:tabs>
      <w:snapToGrid w:val="0"/>
    </w:pPr>
    <w:rPr>
      <w:sz w:val="20"/>
    </w:rPr>
  </w:style>
  <w:style w:type="paragraph" w:customStyle="1" w:styleId="220pt1">
    <w:name w:val="樣式 本文縮排 2 + 左右對齊 行距:  固定行高 20 pt1"/>
    <w:basedOn w:val="2"/>
    <w:autoRedefine/>
    <w:pPr>
      <w:spacing w:after="0" w:line="340" w:lineRule="exact"/>
      <w:ind w:leftChars="0" w:left="0" w:firstLineChars="300" w:firstLine="720"/>
      <w:jc w:val="both"/>
    </w:pPr>
    <w:rPr>
      <w:rFonts w:ascii="標楷體" w:eastAsia="標楷體" w:hAnsi="New Gulim"/>
      <w:szCs w:val="24"/>
    </w:rPr>
  </w:style>
  <w:style w:type="paragraph" w:styleId="2">
    <w:name w:val="Body Text Indent 2"/>
    <w:basedOn w:val="a"/>
    <w:pPr>
      <w:spacing w:after="120" w:line="480" w:lineRule="auto"/>
      <w:ind w:leftChars="200" w:left="480"/>
    </w:pPr>
  </w:style>
  <w:style w:type="paragraph" w:styleId="a6">
    <w:name w:val="footer"/>
    <w:basedOn w:val="a"/>
    <w:pPr>
      <w:tabs>
        <w:tab w:val="center" w:pos="4153"/>
        <w:tab w:val="right" w:pos="8306"/>
      </w:tabs>
      <w:snapToGrid w:val="0"/>
    </w:pPr>
    <w:rPr>
      <w:sz w:val="20"/>
    </w:rPr>
  </w:style>
  <w:style w:type="character" w:styleId="a7">
    <w:name w:val="page number"/>
    <w:basedOn w:val="a0"/>
  </w:style>
  <w:style w:type="paragraph" w:styleId="a8">
    <w:name w:val="Body Text Indent"/>
    <w:basedOn w:val="a"/>
    <w:pPr>
      <w:spacing w:line="400" w:lineRule="exact"/>
      <w:ind w:firstLineChars="100" w:firstLine="160"/>
      <w:jc w:val="both"/>
    </w:pPr>
    <w:rPr>
      <w:rFonts w:ascii="標楷體" w:eastAsia="標楷體" w:hAnsi="標楷體"/>
      <w:spacing w:val="-20"/>
      <w:sz w:val="20"/>
      <w:szCs w:val="24"/>
    </w:rPr>
  </w:style>
  <w:style w:type="paragraph" w:styleId="a9">
    <w:name w:val="Balloon Text"/>
    <w:basedOn w:val="a"/>
    <w:semiHidden/>
    <w:rPr>
      <w:rFonts w:ascii="Arial" w:hAnsi="Arial"/>
      <w:sz w:val="18"/>
      <w:szCs w:val="18"/>
    </w:rPr>
  </w:style>
  <w:style w:type="paragraph" w:styleId="aa">
    <w:name w:val="footnote text"/>
    <w:basedOn w:val="a"/>
    <w:semiHidden/>
    <w:pPr>
      <w:snapToGrid w:val="0"/>
    </w:pPr>
    <w:rPr>
      <w:sz w:val="20"/>
    </w:rPr>
  </w:style>
  <w:style w:type="character" w:styleId="ab">
    <w:name w:val="footnote reference"/>
    <w:semiHidden/>
    <w:rPr>
      <w:vertAlign w:val="superscript"/>
    </w:rPr>
  </w:style>
  <w:style w:type="table" w:styleId="ac">
    <w:name w:val="Table Grid"/>
    <w:basedOn w:val="a1"/>
    <w:rsid w:val="0083248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3"/>
    <w:rsid w:val="00025C52"/>
    <w:rPr>
      <w:rFonts w:ascii="細明體" w:eastAsia="細明體" w:hAnsi="Courier New"/>
      <w:kern w:val="2"/>
      <w:sz w:val="24"/>
    </w:rPr>
  </w:style>
  <w:style w:type="paragraph" w:customStyle="1" w:styleId="ad">
    <w:name w:val="甲乙丙"/>
    <w:basedOn w:val="a"/>
    <w:rsid w:val="00945C4F"/>
    <w:pPr>
      <w:spacing w:after="360" w:line="360" w:lineRule="auto"/>
      <w:jc w:val="center"/>
    </w:pPr>
    <w:rPr>
      <w:rFonts w:ascii="標楷體" w:eastAsia="標楷體"/>
      <w:b/>
      <w:spacing w:val="-10"/>
      <w:sz w:val="40"/>
    </w:rPr>
  </w:style>
  <w:style w:type="paragraph" w:customStyle="1" w:styleId="123">
    <w:name w:val="123"/>
    <w:basedOn w:val="a"/>
    <w:rsid w:val="00945C4F"/>
    <w:pPr>
      <w:spacing w:line="360" w:lineRule="auto"/>
      <w:ind w:firstLine="425"/>
      <w:jc w:val="both"/>
    </w:pPr>
    <w:rPr>
      <w:rFonts w:ascii="標楷體" w:eastAsia="標楷體"/>
      <w:spacing w:val="-10"/>
    </w:rPr>
  </w:style>
  <w:style w:type="paragraph" w:customStyle="1" w:styleId="ae">
    <w:name w:val="標題壹、"/>
    <w:basedOn w:val="a"/>
    <w:rsid w:val="002F7235"/>
    <w:pPr>
      <w:spacing w:line="360" w:lineRule="auto"/>
      <w:jc w:val="both"/>
    </w:pPr>
    <w:rPr>
      <w:rFonts w:eastAsia="標楷體" w:cs="新細明體"/>
      <w:b/>
      <w:bCs/>
      <w:sz w:val="36"/>
      <w:szCs w:val="36"/>
    </w:rPr>
  </w:style>
  <w:style w:type="paragraph" w:customStyle="1" w:styleId="af">
    <w:name w:val="甲篇內文"/>
    <w:basedOn w:val="a"/>
    <w:rsid w:val="002F7235"/>
    <w:pPr>
      <w:spacing w:line="460" w:lineRule="exact"/>
      <w:ind w:firstLineChars="200" w:firstLine="200"/>
      <w:jc w:val="both"/>
    </w:pPr>
    <w:rPr>
      <w:rFonts w:ascii="標楷體" w:eastAsia="標楷體"/>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07A1F-209E-4CB5-9B1C-A21BF7B78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3</Pages>
  <Words>1173</Words>
  <Characters>243</Characters>
  <Application>Microsoft Office Word</Application>
  <DocSecurity>0</DocSecurity>
  <Lines>2</Lines>
  <Paragraphs>2</Paragraphs>
  <ScaleCrop>false</ScaleCrop>
  <Company>高雄市審計部</Company>
  <LinksUpToDate>false</LinksUpToDate>
  <CharactersWithSpaces>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中華民國八十八年度高雄市地方總決算審核報告</dc:title>
  <dc:subject/>
  <dc:creator>第一科</dc:creator>
  <cp:keywords/>
  <cp:lastModifiedBy>林鳳頡</cp:lastModifiedBy>
  <cp:revision>30</cp:revision>
  <cp:lastPrinted>2024-07-02T02:57:00Z</cp:lastPrinted>
  <dcterms:created xsi:type="dcterms:W3CDTF">2021-07-07T08:56:00Z</dcterms:created>
  <dcterms:modified xsi:type="dcterms:W3CDTF">2024-07-15T00:56:00Z</dcterms:modified>
</cp:coreProperties>
</file>