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D0C95" w:rsidRPr="00C82E95" w:rsidRDefault="00ED0C95" w:rsidP="004175BC">
      <w:pPr>
        <w:pStyle w:val="afffff1"/>
        <w:rPr>
          <w:snapToGrid w:val="0"/>
          <w:kern w:val="0"/>
        </w:rPr>
      </w:pPr>
      <w:proofErr w:type="gramStart"/>
      <w:r w:rsidRPr="00C82E95">
        <w:rPr>
          <w:rFonts w:hint="eastAsia"/>
          <w:snapToGrid w:val="0"/>
          <w:kern w:val="0"/>
        </w:rPr>
        <w:t>柒</w:t>
      </w:r>
      <w:proofErr w:type="gramEnd"/>
      <w:r w:rsidRPr="00C82E95">
        <w:rPr>
          <w:rFonts w:hint="eastAsia"/>
          <w:snapToGrid w:val="0"/>
          <w:kern w:val="0"/>
        </w:rPr>
        <w:t>、內政部主管</w:t>
      </w:r>
    </w:p>
    <w:p w:rsidR="00ED0C95" w:rsidRPr="00C82E95" w:rsidRDefault="00D143C2" w:rsidP="00003B5A">
      <w:pPr>
        <w:pStyle w:val="aa"/>
        <w:snapToGrid w:val="0"/>
        <w:spacing w:line="460" w:lineRule="exact"/>
        <w:ind w:firstLine="480"/>
        <w:rPr>
          <w:rFonts w:hAnsi="標楷體"/>
          <w:snapToGrid w:val="0"/>
        </w:rPr>
      </w:pPr>
      <w:r w:rsidRPr="00C82E95">
        <w:rPr>
          <w:rFonts w:hAnsi="標楷體" w:hint="eastAsia"/>
          <w:snapToGrid w:val="0"/>
        </w:rPr>
        <w:t>內政部主管</w:t>
      </w:r>
      <w:r w:rsidR="00163155" w:rsidRPr="00C82E95">
        <w:rPr>
          <w:rFonts w:hAnsi="標楷體" w:hint="eastAsia"/>
          <w:snapToGrid w:val="0"/>
        </w:rPr>
        <w:t>計有</w:t>
      </w:r>
      <w:r w:rsidRPr="00C82E95">
        <w:rPr>
          <w:rFonts w:hAnsi="標楷體" w:hint="eastAsia"/>
          <w:snapToGrid w:val="0"/>
        </w:rPr>
        <w:t>內政部、營建署及所屬、警政署及所屬、中央警察大學、消防署及所屬、役政署、移民署、建築研究所、空中勤務總隊等9個機關，掌理全國民政、戶政、地政、國土管理、營建、警察、消防、役政、入出國及移民管理等行政事務，及警察專門人才培訓暨建築研究發展等業務。茲將</w:t>
      </w:r>
      <w:proofErr w:type="gramStart"/>
      <w:r w:rsidR="000B49DD" w:rsidRPr="00C82E95">
        <w:rPr>
          <w:rFonts w:hAnsi="標楷體" w:hint="eastAsia"/>
          <w:snapToGrid w:val="0"/>
        </w:rPr>
        <w:t>111</w:t>
      </w:r>
      <w:proofErr w:type="gramEnd"/>
      <w:r w:rsidRPr="00C82E95">
        <w:rPr>
          <w:rFonts w:hAnsi="標楷體" w:hint="eastAsia"/>
          <w:snapToGrid w:val="0"/>
        </w:rPr>
        <w:t>年度決算審核結果說明如次</w:t>
      </w:r>
      <w:r w:rsidR="00F34E61" w:rsidRPr="00C82E95">
        <w:rPr>
          <w:rFonts w:hAnsi="標楷體" w:hint="eastAsia"/>
        </w:rPr>
        <w:t>（有關歲入</w:t>
      </w:r>
      <w:r w:rsidR="00F34E61" w:rsidRPr="00C82E95">
        <w:rPr>
          <w:rFonts w:hAnsi="標楷體" w:hint="eastAsia"/>
          <w:snapToGrid w:val="0"/>
        </w:rPr>
        <w:t>、</w:t>
      </w:r>
      <w:r w:rsidR="00F34E61" w:rsidRPr="00C82E95">
        <w:rPr>
          <w:rFonts w:hAnsi="標楷體" w:hint="eastAsia"/>
        </w:rPr>
        <w:t>歲出決算之審定及各項差異之原因分析等詳細內容</w:t>
      </w:r>
      <w:r w:rsidR="00F34E61" w:rsidRPr="00C82E95">
        <w:rPr>
          <w:rFonts w:hAnsi="標楷體" w:hint="eastAsia"/>
          <w:snapToGrid w:val="0"/>
          <w:szCs w:val="32"/>
        </w:rPr>
        <w:t>，請參閱總決算審核報告</w:t>
      </w:r>
      <w:proofErr w:type="gramStart"/>
      <w:r w:rsidR="00F34E61" w:rsidRPr="00C82E95">
        <w:rPr>
          <w:rFonts w:hAnsi="標楷體" w:hint="eastAsia"/>
          <w:snapToGrid w:val="0"/>
          <w:szCs w:val="32"/>
        </w:rPr>
        <w:t>第1冊</w:t>
      </w:r>
      <w:r w:rsidR="001F152A" w:rsidRPr="00C82E95">
        <w:rPr>
          <w:rFonts w:hAnsi="標楷體" w:hint="eastAsia"/>
          <w:snapToGrid w:val="0"/>
          <w:szCs w:val="32"/>
        </w:rPr>
        <w:t>戊</w:t>
      </w:r>
      <w:r w:rsidR="00F34E61" w:rsidRPr="00C82E95">
        <w:rPr>
          <w:rFonts w:hAnsi="標楷體" w:hint="eastAsia"/>
          <w:snapToGrid w:val="0"/>
          <w:szCs w:val="32"/>
        </w:rPr>
        <w:t>篇「柒</w:t>
      </w:r>
      <w:proofErr w:type="gramEnd"/>
      <w:r w:rsidR="00F34E61" w:rsidRPr="00C82E95">
        <w:rPr>
          <w:rFonts w:hAnsi="標楷體" w:hint="eastAsia"/>
          <w:snapToGrid w:val="0"/>
        </w:rPr>
        <w:t>、內政部主管」</w:t>
      </w:r>
      <w:r w:rsidR="00F34E61" w:rsidRPr="00C82E95">
        <w:rPr>
          <w:rFonts w:hAnsi="標楷體" w:hint="eastAsia"/>
        </w:rPr>
        <w:t>）</w:t>
      </w:r>
      <w:r w:rsidRPr="00C82E95">
        <w:rPr>
          <w:rFonts w:hAnsi="標楷體" w:hint="eastAsia"/>
          <w:snapToGrid w:val="0"/>
        </w:rPr>
        <w:t>：</w:t>
      </w:r>
    </w:p>
    <w:p w:rsidR="00ED0C95" w:rsidRPr="00C82E95" w:rsidRDefault="00F337AA" w:rsidP="00101DC2">
      <w:pPr>
        <w:pStyle w:val="afffff5"/>
        <w:spacing w:line="400" w:lineRule="exact"/>
        <w:ind w:firstLineChars="100" w:firstLine="320"/>
        <w:rPr>
          <w:sz w:val="32"/>
          <w:szCs w:val="32"/>
        </w:rPr>
      </w:pPr>
      <w:r w:rsidRPr="00C82E95">
        <w:rPr>
          <w:rStyle w:val="afffff3"/>
          <w:rFonts w:hint="eastAsia"/>
          <w:b/>
        </w:rPr>
        <w:t>一、</w:t>
      </w:r>
      <w:r w:rsidR="00ED0C95" w:rsidRPr="00C82E95">
        <w:rPr>
          <w:rFonts w:hint="eastAsia"/>
          <w:sz w:val="32"/>
          <w:szCs w:val="32"/>
        </w:rPr>
        <w:t>計畫實施之查核</w:t>
      </w:r>
    </w:p>
    <w:p w:rsidR="00D143C2" w:rsidRPr="00C82E95" w:rsidRDefault="00D143C2" w:rsidP="00C504BA">
      <w:pPr>
        <w:pStyle w:val="a8"/>
        <w:snapToGrid w:val="0"/>
        <w:spacing w:line="460" w:lineRule="exact"/>
        <w:ind w:firstLine="480"/>
        <w:rPr>
          <w:rFonts w:hAnsi="標楷體"/>
          <w:snapToGrid w:val="0"/>
          <w:szCs w:val="32"/>
        </w:rPr>
      </w:pPr>
      <w:r w:rsidRPr="00C82E95">
        <w:rPr>
          <w:rFonts w:hAnsi="標楷體" w:hint="eastAsia"/>
          <w:snapToGrid w:val="0"/>
          <w:szCs w:val="32"/>
        </w:rPr>
        <w:t>業務計畫</w:t>
      </w:r>
      <w:r w:rsidR="00EA11D2" w:rsidRPr="00C82E95">
        <w:rPr>
          <w:rFonts w:hAnsi="標楷體" w:hint="eastAsia"/>
          <w:snapToGrid w:val="0"/>
          <w:szCs w:val="32"/>
        </w:rPr>
        <w:t>39</w:t>
      </w:r>
      <w:r w:rsidRPr="00C82E95">
        <w:rPr>
          <w:rFonts w:hAnsi="標楷體" w:hint="eastAsia"/>
          <w:snapToGrid w:val="0"/>
          <w:szCs w:val="32"/>
        </w:rPr>
        <w:t>項，下分工作計畫</w:t>
      </w:r>
      <w:r w:rsidR="00EA11D2" w:rsidRPr="00C82E95">
        <w:rPr>
          <w:rFonts w:hAnsi="標楷體" w:hint="eastAsia"/>
          <w:snapToGrid w:val="0"/>
          <w:szCs w:val="32"/>
        </w:rPr>
        <w:t>51</w:t>
      </w:r>
      <w:r w:rsidRPr="00C82E95">
        <w:rPr>
          <w:rFonts w:hAnsi="標楷體" w:hint="eastAsia"/>
          <w:snapToGrid w:val="0"/>
          <w:szCs w:val="32"/>
        </w:rPr>
        <w:t>項，包括</w:t>
      </w:r>
      <w:r w:rsidR="004E4EF4" w:rsidRPr="00C82E95">
        <w:rPr>
          <w:rFonts w:hAnsi="標楷體" w:hint="eastAsia"/>
          <w:snapToGrid w:val="0"/>
          <w:szCs w:val="32"/>
        </w:rPr>
        <w:t>健全戶籍管理制度、</w:t>
      </w:r>
      <w:r w:rsidR="00EA11D2" w:rsidRPr="00C82E95">
        <w:rPr>
          <w:rFonts w:hAnsi="標楷體" w:hint="eastAsia"/>
          <w:snapToGrid w:val="0"/>
          <w:szCs w:val="32"/>
        </w:rPr>
        <w:t>扶植合作事業推動地方創生</w:t>
      </w:r>
      <w:r w:rsidR="004E4EF4" w:rsidRPr="00C82E95">
        <w:rPr>
          <w:rFonts w:hAnsi="標楷體" w:hint="eastAsia"/>
          <w:snapToGrid w:val="0"/>
          <w:szCs w:val="32"/>
        </w:rPr>
        <w:t>、</w:t>
      </w:r>
      <w:r w:rsidR="00EA11D2" w:rsidRPr="00C82E95">
        <w:rPr>
          <w:rFonts w:hAnsi="標楷體" w:hint="eastAsia"/>
          <w:snapToGrid w:val="0"/>
          <w:szCs w:val="32"/>
        </w:rPr>
        <w:t>強化國家底圖空間資訊基礎建設、完備租賃住宅制度</w:t>
      </w:r>
      <w:r w:rsidR="004E4EF4" w:rsidRPr="00C82E95">
        <w:rPr>
          <w:rFonts w:hAnsi="標楷體" w:hint="eastAsia"/>
          <w:snapToGrid w:val="0"/>
          <w:szCs w:val="32"/>
        </w:rPr>
        <w:t>、加速污水下水道建設、</w:t>
      </w:r>
      <w:r w:rsidR="00EA11D2" w:rsidRPr="00C82E95">
        <w:rPr>
          <w:rFonts w:hAnsi="標楷體" w:hint="eastAsia"/>
          <w:snapToGrid w:val="0"/>
          <w:szCs w:val="32"/>
        </w:rPr>
        <w:t>辦理建物耐震安檢及重建補強措施</w:t>
      </w:r>
      <w:r w:rsidR="004E4EF4" w:rsidRPr="00C82E95">
        <w:rPr>
          <w:rFonts w:hAnsi="標楷體" w:hint="eastAsia"/>
          <w:snapToGrid w:val="0"/>
          <w:szCs w:val="32"/>
        </w:rPr>
        <w:t>、</w:t>
      </w:r>
      <w:r w:rsidR="00EA11D2" w:rsidRPr="00C82E95">
        <w:rPr>
          <w:rFonts w:hAnsi="標楷體" w:hint="eastAsia"/>
          <w:snapToGrid w:val="0"/>
          <w:szCs w:val="32"/>
        </w:rPr>
        <w:t>充實員警人力設備、</w:t>
      </w:r>
      <w:r w:rsidR="004E4EF4" w:rsidRPr="00C82E95">
        <w:rPr>
          <w:rFonts w:hAnsi="標楷體" w:hint="eastAsia"/>
          <w:snapToGrid w:val="0"/>
          <w:szCs w:val="32"/>
        </w:rPr>
        <w:t>持續推動安居緝毒專案</w:t>
      </w:r>
      <w:r w:rsidR="00C504BA" w:rsidRPr="00C82E95">
        <w:rPr>
          <w:rFonts w:hAnsi="標楷體" w:hint="eastAsia"/>
          <w:snapToGrid w:val="0"/>
          <w:szCs w:val="32"/>
        </w:rPr>
        <w:t>、提升國境安全維護量能</w:t>
      </w:r>
      <w:r w:rsidR="004E4EF4" w:rsidRPr="00C82E95">
        <w:rPr>
          <w:rFonts w:hAnsi="標楷體" w:hint="eastAsia"/>
          <w:snapToGrid w:val="0"/>
          <w:szCs w:val="32"/>
        </w:rPr>
        <w:t>、完備災害應變與通報機制、</w:t>
      </w:r>
      <w:r w:rsidR="00C504BA" w:rsidRPr="00C82E95">
        <w:rPr>
          <w:rFonts w:hAnsi="標楷體" w:hint="eastAsia"/>
          <w:snapToGrid w:val="0"/>
          <w:szCs w:val="32"/>
        </w:rPr>
        <w:t>強化災害搶救效能</w:t>
      </w:r>
      <w:r w:rsidR="004E4EF4" w:rsidRPr="00C82E95">
        <w:rPr>
          <w:rFonts w:hAnsi="標楷體" w:hint="eastAsia"/>
          <w:snapToGrid w:val="0"/>
          <w:szCs w:val="32"/>
        </w:rPr>
        <w:t>、</w:t>
      </w:r>
      <w:r w:rsidR="00C504BA" w:rsidRPr="00C82E95">
        <w:rPr>
          <w:rFonts w:hAnsi="標楷體" w:hint="eastAsia"/>
          <w:snapToGrid w:val="0"/>
          <w:szCs w:val="32"/>
        </w:rPr>
        <w:t>提升空中救援效能</w:t>
      </w:r>
      <w:r w:rsidR="00DA4F9B" w:rsidRPr="00C82E95">
        <w:rPr>
          <w:rFonts w:hAnsi="標楷體" w:hint="eastAsia"/>
          <w:snapToGrid w:val="0"/>
          <w:szCs w:val="32"/>
        </w:rPr>
        <w:t>、協助兵役制度轉型</w:t>
      </w:r>
      <w:r w:rsidRPr="00C82E95">
        <w:rPr>
          <w:rFonts w:hAnsi="標楷體" w:hint="eastAsia"/>
          <w:snapToGrid w:val="0"/>
          <w:szCs w:val="32"/>
        </w:rPr>
        <w:t>等重要施政項目，其中已執行完成者</w:t>
      </w:r>
      <w:r w:rsidR="00C504BA" w:rsidRPr="00C82E95">
        <w:rPr>
          <w:rFonts w:hAnsi="標楷體" w:hint="eastAsia"/>
          <w:snapToGrid w:val="0"/>
          <w:szCs w:val="32"/>
        </w:rPr>
        <w:t>23</w:t>
      </w:r>
      <w:r w:rsidRPr="00C82E95">
        <w:rPr>
          <w:rFonts w:hAnsi="標楷體" w:hint="eastAsia"/>
          <w:snapToGrid w:val="0"/>
          <w:szCs w:val="32"/>
        </w:rPr>
        <w:t>項，尚在執行者</w:t>
      </w:r>
      <w:r w:rsidR="006F3FDC" w:rsidRPr="00C82E95">
        <w:rPr>
          <w:rFonts w:hAnsi="標楷體" w:hint="eastAsia"/>
          <w:snapToGrid w:val="0"/>
          <w:szCs w:val="32"/>
        </w:rPr>
        <w:t>28</w:t>
      </w:r>
      <w:r w:rsidRPr="00C82E95">
        <w:rPr>
          <w:rFonts w:hAnsi="標楷體" w:hint="eastAsia"/>
          <w:snapToGrid w:val="0"/>
          <w:szCs w:val="32"/>
        </w:rPr>
        <w:t>項，主要係營建署補助</w:t>
      </w:r>
      <w:r w:rsidR="00476DF1" w:rsidRPr="00C82E95">
        <w:rPr>
          <w:rFonts w:hAnsi="標楷體" w:hint="eastAsia"/>
          <w:snapToGrid w:val="0"/>
          <w:szCs w:val="32"/>
        </w:rPr>
        <w:t>市縣政府</w:t>
      </w:r>
      <w:r w:rsidRPr="00C82E95">
        <w:rPr>
          <w:rFonts w:hAnsi="標楷體" w:hint="eastAsia"/>
          <w:snapToGrid w:val="0"/>
          <w:szCs w:val="32"/>
        </w:rPr>
        <w:t>辦理</w:t>
      </w:r>
      <w:r w:rsidR="00DD07C1" w:rsidRPr="00C82E95">
        <w:rPr>
          <w:rFonts w:hAnsi="標楷體" w:hint="eastAsia"/>
          <w:snapToGrid w:val="0"/>
          <w:szCs w:val="32"/>
        </w:rPr>
        <w:t>生活圈道路交通系統建設計畫、</w:t>
      </w:r>
      <w:r w:rsidR="00422059" w:rsidRPr="00C82E95">
        <w:rPr>
          <w:rFonts w:hAnsi="標楷體" w:hint="eastAsia"/>
          <w:snapToGrid w:val="0"/>
          <w:szCs w:val="32"/>
        </w:rPr>
        <w:t>空中勤務總隊辦理松山駐地直升機棚廠興建工程</w:t>
      </w:r>
      <w:r w:rsidR="00EE2896" w:rsidRPr="00C82E95">
        <w:rPr>
          <w:rFonts w:hAnsi="標楷體" w:hint="eastAsia"/>
          <w:snapToGrid w:val="0"/>
          <w:szCs w:val="32"/>
        </w:rPr>
        <w:t>，暨警政署採購警察勤務裝備</w:t>
      </w:r>
      <w:r w:rsidRPr="00C82E95">
        <w:rPr>
          <w:rFonts w:hAnsi="標楷體" w:hint="eastAsia"/>
          <w:snapToGrid w:val="0"/>
          <w:szCs w:val="32"/>
        </w:rPr>
        <w:t>等，</w:t>
      </w:r>
      <w:r w:rsidR="00EE2896" w:rsidRPr="00C82E95">
        <w:rPr>
          <w:rFonts w:hAnsi="標楷體" w:hint="eastAsia"/>
          <w:snapToGrid w:val="0"/>
          <w:szCs w:val="32"/>
        </w:rPr>
        <w:t>或</w:t>
      </w:r>
      <w:r w:rsidR="00772E83" w:rsidRPr="00C82E95">
        <w:rPr>
          <w:rFonts w:hAnsi="標楷體" w:hint="eastAsia"/>
          <w:noProof/>
        </w:rPr>
        <w:t>因</w:t>
      </w:r>
      <w:r w:rsidR="00DD07C1" w:rsidRPr="00C82E95">
        <w:rPr>
          <w:rFonts w:hAnsi="標楷體" w:hint="eastAsia"/>
          <w:snapToGrid w:val="0"/>
          <w:szCs w:val="32"/>
        </w:rPr>
        <w:t>補助經費未及納入地方政府預算</w:t>
      </w:r>
      <w:r w:rsidR="00182B4F" w:rsidRPr="00C82E95">
        <w:rPr>
          <w:rFonts w:hAnsi="標楷體" w:hint="eastAsia"/>
          <w:noProof/>
        </w:rPr>
        <w:t>，或合約期程跨年度</w:t>
      </w:r>
      <w:r w:rsidR="00EE2896" w:rsidRPr="00C82E95">
        <w:rPr>
          <w:rFonts w:hAnsi="標楷體" w:hint="eastAsia"/>
          <w:noProof/>
        </w:rPr>
        <w:t>，或</w:t>
      </w:r>
      <w:r w:rsidR="00182B4F" w:rsidRPr="00C82E95">
        <w:rPr>
          <w:rFonts w:hAnsi="標楷體" w:hint="eastAsia"/>
          <w:noProof/>
        </w:rPr>
        <w:t>受規劃或發包作業時程影響</w:t>
      </w:r>
      <w:r w:rsidR="00E10BC4" w:rsidRPr="00C82E95">
        <w:rPr>
          <w:rFonts w:hAnsi="標楷體" w:hint="eastAsia"/>
          <w:noProof/>
        </w:rPr>
        <w:t>，</w:t>
      </w:r>
      <w:r w:rsidR="00EE2896" w:rsidRPr="00C82E95">
        <w:rPr>
          <w:rFonts w:hAnsi="標楷體" w:hint="eastAsia"/>
          <w:snapToGrid w:val="0"/>
          <w:szCs w:val="32"/>
        </w:rPr>
        <w:t>或受</w:t>
      </w:r>
      <w:r w:rsidR="00E10BC4" w:rsidRPr="00C82E95">
        <w:rPr>
          <w:rFonts w:hAnsi="標楷體" w:hint="eastAsia"/>
          <w:noProof/>
        </w:rPr>
        <w:t>俄烏戰爭、</w:t>
      </w:r>
      <w:proofErr w:type="gramStart"/>
      <w:r w:rsidR="00EE2896" w:rsidRPr="00C82E95">
        <w:rPr>
          <w:rFonts w:hAnsi="標楷體" w:hint="eastAsia"/>
          <w:snapToGrid w:val="0"/>
          <w:szCs w:val="32"/>
        </w:rPr>
        <w:t>新型冠</w:t>
      </w:r>
      <w:proofErr w:type="gramEnd"/>
      <w:r w:rsidR="00EE2896" w:rsidRPr="00C82E95">
        <w:rPr>
          <w:rFonts w:hAnsi="標楷體" w:hint="eastAsia"/>
          <w:snapToGrid w:val="0"/>
          <w:szCs w:val="32"/>
        </w:rPr>
        <w:t>狀病毒肺炎（COVID－19）</w:t>
      </w:r>
      <w:proofErr w:type="gramStart"/>
      <w:r w:rsidR="00EE2896" w:rsidRPr="00C82E95">
        <w:rPr>
          <w:rFonts w:hAnsi="標楷體" w:hint="eastAsia"/>
          <w:snapToGrid w:val="0"/>
          <w:szCs w:val="32"/>
        </w:rPr>
        <w:t>疫</w:t>
      </w:r>
      <w:proofErr w:type="gramEnd"/>
      <w:r w:rsidR="00EE2896" w:rsidRPr="00C82E95">
        <w:rPr>
          <w:rFonts w:hAnsi="標楷體" w:hint="eastAsia"/>
          <w:snapToGrid w:val="0"/>
          <w:szCs w:val="32"/>
        </w:rPr>
        <w:t>情影響</w:t>
      </w:r>
      <w:r w:rsidR="00C62FF5" w:rsidRPr="00C82E95">
        <w:rPr>
          <w:rFonts w:hAnsi="標楷體" w:hint="eastAsia"/>
          <w:snapToGrid w:val="0"/>
          <w:szCs w:val="32"/>
        </w:rPr>
        <w:t>，</w:t>
      </w:r>
      <w:r w:rsidR="001D6706" w:rsidRPr="00C82E95">
        <w:rPr>
          <w:rFonts w:hAnsi="標楷體" w:hint="eastAsia"/>
          <w:snapToGrid w:val="0"/>
          <w:szCs w:val="32"/>
        </w:rPr>
        <w:t>作業期程較長</w:t>
      </w:r>
      <w:r w:rsidRPr="00C82E95">
        <w:rPr>
          <w:rFonts w:hAnsi="標楷體" w:hint="eastAsia"/>
          <w:snapToGrid w:val="0"/>
          <w:szCs w:val="32"/>
        </w:rPr>
        <w:t>等</w:t>
      </w:r>
      <w:r w:rsidR="00C31A9B" w:rsidRPr="00C82E95">
        <w:rPr>
          <w:rFonts w:hAnsi="標楷體" w:hint="eastAsia"/>
          <w:snapToGrid w:val="0"/>
          <w:szCs w:val="32"/>
        </w:rPr>
        <w:t>，仍須繼續執行。</w:t>
      </w:r>
    </w:p>
    <w:p w:rsidR="00ED0C95" w:rsidRPr="00C82E95" w:rsidRDefault="00664FBF" w:rsidP="00101DC2">
      <w:pPr>
        <w:pStyle w:val="afffff5"/>
        <w:spacing w:line="400" w:lineRule="exact"/>
        <w:ind w:firstLineChars="100" w:firstLine="320"/>
        <w:rPr>
          <w:sz w:val="32"/>
          <w:szCs w:val="32"/>
        </w:rPr>
      </w:pPr>
      <w:r w:rsidRPr="00C82E95">
        <w:rPr>
          <w:rStyle w:val="afffff3"/>
          <w:rFonts w:hint="eastAsia"/>
        </w:rPr>
        <w:t>二、</w:t>
      </w:r>
      <w:r w:rsidR="00ED0C95" w:rsidRPr="00C82E95">
        <w:rPr>
          <w:rFonts w:hint="eastAsia"/>
          <w:sz w:val="32"/>
          <w:szCs w:val="32"/>
        </w:rPr>
        <w:t>預算執行之審核</w:t>
      </w:r>
    </w:p>
    <w:p w:rsidR="00D143C2" w:rsidRPr="00C82E95" w:rsidRDefault="00871C4A" w:rsidP="00E02A56">
      <w:pPr>
        <w:pStyle w:val="1f7"/>
        <w:spacing w:line="460" w:lineRule="exact"/>
        <w:ind w:firstLineChars="200" w:firstLine="480"/>
      </w:pPr>
      <w:r w:rsidRPr="00C82E95">
        <w:rPr>
          <w:rFonts w:hint="eastAsia"/>
        </w:rPr>
        <w:t>（</w:t>
      </w:r>
      <w:r w:rsidR="00180FC3" w:rsidRPr="00C82E95">
        <w:rPr>
          <w:rFonts w:hint="eastAsia"/>
        </w:rPr>
        <w:t>一</w:t>
      </w:r>
      <w:r w:rsidRPr="00C82E95">
        <w:rPr>
          <w:rFonts w:hint="eastAsia"/>
        </w:rPr>
        <w:t>）</w:t>
      </w:r>
      <w:r w:rsidR="00D143C2" w:rsidRPr="00C82E95">
        <w:rPr>
          <w:rFonts w:hint="eastAsia"/>
        </w:rPr>
        <w:t xml:space="preserve">　歲入預算數</w:t>
      </w:r>
      <w:r w:rsidR="00375881" w:rsidRPr="00C82E95">
        <w:rPr>
          <w:rFonts w:hint="eastAsia"/>
        </w:rPr>
        <w:t>34</w:t>
      </w:r>
      <w:r w:rsidR="00D143C2" w:rsidRPr="00C82E95">
        <w:rPr>
          <w:rFonts w:hint="eastAsia"/>
        </w:rPr>
        <w:t>億</w:t>
      </w:r>
      <w:r w:rsidR="00375881" w:rsidRPr="00C82E95">
        <w:rPr>
          <w:rFonts w:hint="eastAsia"/>
        </w:rPr>
        <w:t>1</w:t>
      </w:r>
      <w:r w:rsidR="00375881" w:rsidRPr="00C82E95">
        <w:t>,</w:t>
      </w:r>
      <w:r w:rsidR="00375881" w:rsidRPr="00C82E95">
        <w:rPr>
          <w:rFonts w:hint="eastAsia"/>
        </w:rPr>
        <w:t>148</w:t>
      </w:r>
      <w:r w:rsidR="00D143C2" w:rsidRPr="00C82E95">
        <w:rPr>
          <w:rFonts w:hint="eastAsia"/>
        </w:rPr>
        <w:t>萬餘元，決算審核結果，審定實現數</w:t>
      </w:r>
      <w:r w:rsidR="00375881" w:rsidRPr="00C82E95">
        <w:rPr>
          <w:rFonts w:hint="eastAsia"/>
        </w:rPr>
        <w:t>45</w:t>
      </w:r>
      <w:r w:rsidR="00D143C2" w:rsidRPr="00C82E95">
        <w:rPr>
          <w:rFonts w:hint="eastAsia"/>
        </w:rPr>
        <w:t>億</w:t>
      </w:r>
      <w:r w:rsidR="00375881" w:rsidRPr="00C82E95">
        <w:rPr>
          <w:rFonts w:hint="eastAsia"/>
        </w:rPr>
        <w:t>4</w:t>
      </w:r>
      <w:r w:rsidR="00CD1D70" w:rsidRPr="00C82E95">
        <w:rPr>
          <w:rFonts w:hint="eastAsia"/>
        </w:rPr>
        <w:t>,</w:t>
      </w:r>
      <w:r w:rsidR="00375881" w:rsidRPr="00C82E95">
        <w:rPr>
          <w:rFonts w:hint="eastAsia"/>
        </w:rPr>
        <w:t>955</w:t>
      </w:r>
      <w:r w:rsidR="00D143C2" w:rsidRPr="00C82E95">
        <w:rPr>
          <w:rFonts w:hint="eastAsia"/>
        </w:rPr>
        <w:t>萬餘元，應收保留數</w:t>
      </w:r>
      <w:r w:rsidR="00375881" w:rsidRPr="00C82E95">
        <w:rPr>
          <w:rFonts w:hint="eastAsia"/>
        </w:rPr>
        <w:t>3</w:t>
      </w:r>
      <w:r w:rsidR="00D143C2" w:rsidRPr="00C82E95">
        <w:rPr>
          <w:rFonts w:hint="eastAsia"/>
        </w:rPr>
        <w:t>,</w:t>
      </w:r>
      <w:r w:rsidR="00375881" w:rsidRPr="00C82E95">
        <w:rPr>
          <w:rFonts w:hint="eastAsia"/>
        </w:rPr>
        <w:t>737</w:t>
      </w:r>
      <w:r w:rsidR="00D143C2" w:rsidRPr="00C82E95">
        <w:rPr>
          <w:rFonts w:hint="eastAsia"/>
        </w:rPr>
        <w:t>萬餘元，主要係</w:t>
      </w:r>
      <w:r w:rsidR="009B1C1B" w:rsidRPr="00C82E95">
        <w:rPr>
          <w:rFonts w:hint="eastAsia"/>
        </w:rPr>
        <w:t>中央警察大學、臺灣警察專科學校畢業生未依限通過特考或服務未達規定年限，及學生退學等賠償款，尚待收取</w:t>
      </w:r>
      <w:r w:rsidR="00D143C2" w:rsidRPr="00C82E95">
        <w:rPr>
          <w:rFonts w:hint="eastAsia"/>
        </w:rPr>
        <w:t>；合計決算審定數為</w:t>
      </w:r>
      <w:r w:rsidR="009B1C1B" w:rsidRPr="00C82E95">
        <w:rPr>
          <w:rFonts w:hint="eastAsia"/>
        </w:rPr>
        <w:t>45</w:t>
      </w:r>
      <w:r w:rsidR="00D143C2" w:rsidRPr="00C82E95">
        <w:rPr>
          <w:rFonts w:hint="eastAsia"/>
        </w:rPr>
        <w:t>億</w:t>
      </w:r>
      <w:r w:rsidR="009B1C1B" w:rsidRPr="00C82E95">
        <w:rPr>
          <w:rFonts w:hint="eastAsia"/>
        </w:rPr>
        <w:t>8</w:t>
      </w:r>
      <w:r w:rsidR="00D143C2" w:rsidRPr="00C82E95">
        <w:rPr>
          <w:rFonts w:hint="eastAsia"/>
        </w:rPr>
        <w:t>,</w:t>
      </w:r>
      <w:r w:rsidR="009B1C1B" w:rsidRPr="00C82E95">
        <w:rPr>
          <w:rFonts w:hint="eastAsia"/>
        </w:rPr>
        <w:t>692</w:t>
      </w:r>
      <w:r w:rsidR="00D143C2" w:rsidRPr="00C82E95">
        <w:rPr>
          <w:rFonts w:hint="eastAsia"/>
        </w:rPr>
        <w:t>萬餘元，較預算</w:t>
      </w:r>
      <w:r w:rsidR="009B1C1B" w:rsidRPr="00C82E95">
        <w:rPr>
          <w:rFonts w:hint="eastAsia"/>
        </w:rPr>
        <w:t>增加11</w:t>
      </w:r>
      <w:r w:rsidR="00D143C2" w:rsidRPr="00C82E95">
        <w:rPr>
          <w:rFonts w:hint="eastAsia"/>
        </w:rPr>
        <w:t>億</w:t>
      </w:r>
      <w:r w:rsidR="00913226" w:rsidRPr="00C82E95">
        <w:rPr>
          <w:rFonts w:hint="eastAsia"/>
        </w:rPr>
        <w:t>7</w:t>
      </w:r>
      <w:r w:rsidR="009E2A23" w:rsidRPr="00C82E95">
        <w:rPr>
          <w:rFonts w:hint="eastAsia"/>
        </w:rPr>
        <w:t>,</w:t>
      </w:r>
      <w:r w:rsidR="009B1C1B" w:rsidRPr="00C82E95">
        <w:rPr>
          <w:rFonts w:hint="eastAsia"/>
        </w:rPr>
        <w:t>544</w:t>
      </w:r>
      <w:r w:rsidR="00D143C2" w:rsidRPr="00C82E95">
        <w:rPr>
          <w:rFonts w:hint="eastAsia"/>
        </w:rPr>
        <w:t>萬餘元（</w:t>
      </w:r>
      <w:r w:rsidR="009B1C1B" w:rsidRPr="00C82E95">
        <w:rPr>
          <w:rFonts w:hint="eastAsia"/>
        </w:rPr>
        <w:t>34</w:t>
      </w:r>
      <w:r w:rsidR="00D143C2" w:rsidRPr="00C82E95">
        <w:rPr>
          <w:rFonts w:hint="eastAsia"/>
        </w:rPr>
        <w:t>.</w:t>
      </w:r>
      <w:r w:rsidR="009B1C1B" w:rsidRPr="00C82E95">
        <w:rPr>
          <w:rFonts w:hint="eastAsia"/>
        </w:rPr>
        <w:t>46</w:t>
      </w:r>
      <w:r w:rsidR="00D143C2" w:rsidRPr="00C82E95">
        <w:rPr>
          <w:rFonts w:hint="eastAsia"/>
        </w:rPr>
        <w:t>％），主要係</w:t>
      </w:r>
      <w:proofErr w:type="gramStart"/>
      <w:r w:rsidR="00030F6E">
        <w:rPr>
          <w:rFonts w:hint="eastAsia"/>
        </w:rPr>
        <w:t>臺</w:t>
      </w:r>
      <w:proofErr w:type="gramEnd"/>
      <w:r w:rsidR="00030F6E">
        <w:rPr>
          <w:rFonts w:hint="eastAsia"/>
        </w:rPr>
        <w:t>南市和順</w:t>
      </w:r>
      <w:proofErr w:type="gramStart"/>
      <w:r w:rsidR="00030F6E">
        <w:rPr>
          <w:rFonts w:hint="eastAsia"/>
        </w:rPr>
        <w:t>寮</w:t>
      </w:r>
      <w:proofErr w:type="gramEnd"/>
      <w:r w:rsidR="00030F6E">
        <w:rPr>
          <w:rFonts w:hint="eastAsia"/>
        </w:rPr>
        <w:t>農場區段徵收案完成財務結算，內政部確定獲配現金盈餘較預計增加</w:t>
      </w:r>
      <w:r w:rsidR="009B1C1B" w:rsidRPr="00C82E95">
        <w:rPr>
          <w:rFonts w:hint="eastAsia"/>
        </w:rPr>
        <w:t>等</w:t>
      </w:r>
      <w:r w:rsidR="00D143C2" w:rsidRPr="00C82E95">
        <w:rPr>
          <w:rFonts w:hint="eastAsia"/>
        </w:rPr>
        <w:t>。</w:t>
      </w:r>
    </w:p>
    <w:p w:rsidR="0057300F" w:rsidRPr="00C82E95" w:rsidRDefault="00871C4A" w:rsidP="00E02A56">
      <w:pPr>
        <w:pStyle w:val="12"/>
        <w:snapToGrid w:val="0"/>
        <w:spacing w:line="460" w:lineRule="exact"/>
        <w:ind w:leftChars="-5" w:left="-12" w:firstLineChars="200" w:firstLine="480"/>
        <w:rPr>
          <w:rFonts w:hAnsi="標楷體"/>
          <w:snapToGrid w:val="0"/>
          <w:kern w:val="0"/>
        </w:rPr>
      </w:pPr>
      <w:r w:rsidRPr="00C82E95">
        <w:rPr>
          <w:rFonts w:hAnsi="標楷體" w:hint="eastAsia"/>
          <w:snapToGrid w:val="0"/>
          <w:kern w:val="0"/>
        </w:rPr>
        <w:t>（</w:t>
      </w:r>
      <w:r w:rsidR="00180FC3" w:rsidRPr="00C82E95">
        <w:rPr>
          <w:rFonts w:hAnsi="標楷體" w:hint="eastAsia"/>
          <w:snapToGrid w:val="0"/>
          <w:kern w:val="0"/>
        </w:rPr>
        <w:t>二</w:t>
      </w:r>
      <w:r w:rsidRPr="00C82E95">
        <w:rPr>
          <w:rFonts w:hAnsi="標楷體" w:hint="eastAsia"/>
          <w:snapToGrid w:val="0"/>
          <w:kern w:val="0"/>
        </w:rPr>
        <w:t>）</w:t>
      </w:r>
      <w:r w:rsidR="00D143C2" w:rsidRPr="00C82E95">
        <w:rPr>
          <w:rFonts w:hAnsi="標楷體" w:hint="eastAsia"/>
          <w:snapToGrid w:val="0"/>
          <w:kern w:val="0"/>
        </w:rPr>
        <w:t xml:space="preserve">　以前年度歲入轉入數計</w:t>
      </w:r>
      <w:r w:rsidR="00D334FB" w:rsidRPr="00C82E95">
        <w:rPr>
          <w:rFonts w:hAnsi="標楷體" w:hint="eastAsia"/>
          <w:snapToGrid w:val="0"/>
          <w:kern w:val="0"/>
        </w:rPr>
        <w:t>1</w:t>
      </w:r>
      <w:r w:rsidR="003352AE" w:rsidRPr="00C82E95">
        <w:rPr>
          <w:rFonts w:hAnsi="標楷體" w:hint="eastAsia"/>
          <w:snapToGrid w:val="0"/>
          <w:kern w:val="0"/>
        </w:rPr>
        <w:t>2</w:t>
      </w:r>
      <w:r w:rsidR="00D143C2" w:rsidRPr="00C82E95">
        <w:rPr>
          <w:rFonts w:hAnsi="標楷體" w:hint="eastAsia"/>
          <w:snapToGrid w:val="0"/>
          <w:kern w:val="0"/>
        </w:rPr>
        <w:t>億</w:t>
      </w:r>
      <w:r w:rsidR="00D334FB" w:rsidRPr="00C82E95">
        <w:rPr>
          <w:rFonts w:hAnsi="標楷體" w:hint="eastAsia"/>
          <w:snapToGrid w:val="0"/>
          <w:kern w:val="0"/>
        </w:rPr>
        <w:t>9</w:t>
      </w:r>
      <w:r w:rsidR="00D334FB" w:rsidRPr="00C82E95">
        <w:rPr>
          <w:rFonts w:hAnsi="標楷體"/>
          <w:snapToGrid w:val="0"/>
          <w:kern w:val="0"/>
        </w:rPr>
        <w:t>,4</w:t>
      </w:r>
      <w:r w:rsidR="00D334FB" w:rsidRPr="00C82E95">
        <w:rPr>
          <w:rFonts w:hAnsi="標楷體" w:hint="eastAsia"/>
          <w:snapToGrid w:val="0"/>
          <w:kern w:val="0"/>
        </w:rPr>
        <w:t>91</w:t>
      </w:r>
      <w:r w:rsidR="00D143C2" w:rsidRPr="00C82E95">
        <w:rPr>
          <w:rFonts w:hAnsi="標楷體" w:hint="eastAsia"/>
          <w:snapToGrid w:val="0"/>
          <w:kern w:val="0"/>
        </w:rPr>
        <w:t>萬餘元，決算審核結果，審定實現數</w:t>
      </w:r>
      <w:r w:rsidR="00D334FB" w:rsidRPr="00C82E95">
        <w:rPr>
          <w:rFonts w:hAnsi="標楷體" w:hint="eastAsia"/>
          <w:snapToGrid w:val="0"/>
          <w:kern w:val="0"/>
        </w:rPr>
        <w:t>11億</w:t>
      </w:r>
      <w:r w:rsidR="00913226" w:rsidRPr="00C82E95">
        <w:rPr>
          <w:rFonts w:hAnsi="標楷體" w:hint="eastAsia"/>
          <w:snapToGrid w:val="0"/>
          <w:kern w:val="0"/>
        </w:rPr>
        <w:t>4</w:t>
      </w:r>
      <w:r w:rsidR="00913226" w:rsidRPr="00C82E95">
        <w:rPr>
          <w:rFonts w:hAnsi="標楷體"/>
          <w:snapToGrid w:val="0"/>
          <w:kern w:val="0"/>
        </w:rPr>
        <w:t>,</w:t>
      </w:r>
      <w:r w:rsidR="00D334FB" w:rsidRPr="00C82E95">
        <w:rPr>
          <w:rFonts w:hAnsi="標楷體" w:hint="eastAsia"/>
          <w:snapToGrid w:val="0"/>
          <w:kern w:val="0"/>
        </w:rPr>
        <w:t>792</w:t>
      </w:r>
      <w:r w:rsidR="00D143C2" w:rsidRPr="00C82E95">
        <w:rPr>
          <w:rFonts w:hAnsi="標楷體" w:hint="eastAsia"/>
          <w:snapToGrid w:val="0"/>
          <w:kern w:val="0"/>
        </w:rPr>
        <w:t>萬餘元（</w:t>
      </w:r>
      <w:r w:rsidR="00D334FB" w:rsidRPr="00C82E95">
        <w:rPr>
          <w:rFonts w:hAnsi="標楷體" w:hint="eastAsia"/>
          <w:snapToGrid w:val="0"/>
          <w:kern w:val="0"/>
        </w:rPr>
        <w:t>88</w:t>
      </w:r>
      <w:r w:rsidR="00086E24" w:rsidRPr="00C82E95">
        <w:rPr>
          <w:rFonts w:hAnsi="標楷體" w:hint="eastAsia"/>
          <w:snapToGrid w:val="0"/>
          <w:kern w:val="0"/>
        </w:rPr>
        <w:t>.</w:t>
      </w:r>
      <w:r w:rsidR="00D334FB" w:rsidRPr="00C82E95">
        <w:rPr>
          <w:rFonts w:hAnsi="標楷體" w:hint="eastAsia"/>
          <w:snapToGrid w:val="0"/>
          <w:kern w:val="0"/>
        </w:rPr>
        <w:t>65</w:t>
      </w:r>
      <w:r w:rsidR="00D143C2" w:rsidRPr="00C82E95">
        <w:rPr>
          <w:rFonts w:hAnsi="標楷體" w:hint="eastAsia"/>
          <w:snapToGrid w:val="0"/>
          <w:kern w:val="0"/>
        </w:rPr>
        <w:t>％）；</w:t>
      </w:r>
      <w:r w:rsidR="00341BE3" w:rsidRPr="00C82E95">
        <w:rPr>
          <w:rFonts w:hAnsi="標楷體" w:hint="eastAsia"/>
          <w:snapToGrid w:val="0"/>
          <w:kern w:val="0"/>
        </w:rPr>
        <w:t>減免（註銷）數</w:t>
      </w:r>
      <w:r w:rsidR="00D334FB" w:rsidRPr="00C82E95">
        <w:rPr>
          <w:rFonts w:hAnsi="標楷體" w:hint="eastAsia"/>
          <w:snapToGrid w:val="0"/>
          <w:kern w:val="0"/>
        </w:rPr>
        <w:t>2</w:t>
      </w:r>
      <w:r w:rsidR="00D143C2" w:rsidRPr="00C82E95">
        <w:rPr>
          <w:rFonts w:hAnsi="標楷體" w:hint="eastAsia"/>
          <w:snapToGrid w:val="0"/>
          <w:kern w:val="0"/>
        </w:rPr>
        <w:t>,</w:t>
      </w:r>
      <w:r w:rsidR="00913226" w:rsidRPr="00C82E95">
        <w:rPr>
          <w:rFonts w:hAnsi="標楷體" w:hint="eastAsia"/>
          <w:snapToGrid w:val="0"/>
          <w:kern w:val="0"/>
        </w:rPr>
        <w:t>2</w:t>
      </w:r>
      <w:r w:rsidR="00D334FB" w:rsidRPr="00C82E95">
        <w:rPr>
          <w:rFonts w:hAnsi="標楷體" w:hint="eastAsia"/>
          <w:snapToGrid w:val="0"/>
          <w:kern w:val="0"/>
        </w:rPr>
        <w:t>67</w:t>
      </w:r>
      <w:r w:rsidR="00D143C2" w:rsidRPr="00C82E95">
        <w:rPr>
          <w:rFonts w:hAnsi="標楷體" w:hint="eastAsia"/>
          <w:snapToGrid w:val="0"/>
          <w:kern w:val="0"/>
        </w:rPr>
        <w:t>萬餘元（</w:t>
      </w:r>
      <w:r w:rsidR="00D334FB" w:rsidRPr="00C82E95">
        <w:rPr>
          <w:rFonts w:hAnsi="標楷體" w:hint="eastAsia"/>
          <w:snapToGrid w:val="0"/>
          <w:kern w:val="0"/>
        </w:rPr>
        <w:t>1</w:t>
      </w:r>
      <w:r w:rsidR="00086E24" w:rsidRPr="00C82E95">
        <w:rPr>
          <w:rFonts w:hAnsi="標楷體" w:hint="eastAsia"/>
          <w:snapToGrid w:val="0"/>
          <w:kern w:val="0"/>
        </w:rPr>
        <w:t>.</w:t>
      </w:r>
      <w:r w:rsidR="00D334FB" w:rsidRPr="00C82E95">
        <w:rPr>
          <w:rFonts w:hAnsi="標楷體" w:hint="eastAsia"/>
          <w:snapToGrid w:val="0"/>
          <w:kern w:val="0"/>
        </w:rPr>
        <w:t>75</w:t>
      </w:r>
      <w:r w:rsidR="00D143C2" w:rsidRPr="00C82E95">
        <w:rPr>
          <w:rFonts w:hAnsi="標楷體" w:hint="eastAsia"/>
          <w:snapToGrid w:val="0"/>
          <w:kern w:val="0"/>
        </w:rPr>
        <w:t>％），主要係移民署</w:t>
      </w:r>
      <w:r w:rsidR="005F6268" w:rsidRPr="00C82E95">
        <w:rPr>
          <w:rFonts w:hAnsi="標楷體" w:hint="eastAsia"/>
          <w:snapToGrid w:val="0"/>
          <w:kern w:val="0"/>
        </w:rPr>
        <w:t>以前年度核處</w:t>
      </w:r>
      <w:r w:rsidR="00D143C2" w:rsidRPr="00C82E95">
        <w:rPr>
          <w:rFonts w:hAnsi="標楷體" w:hint="eastAsia"/>
          <w:snapToGrid w:val="0"/>
          <w:kern w:val="0"/>
        </w:rPr>
        <w:t>之罰鍰，業取得債權憑證，經辦理註銷；應收保留數1億</w:t>
      </w:r>
      <w:r w:rsidR="00D334FB" w:rsidRPr="00C82E95">
        <w:rPr>
          <w:rFonts w:hAnsi="標楷體" w:hint="eastAsia"/>
          <w:snapToGrid w:val="0"/>
          <w:kern w:val="0"/>
        </w:rPr>
        <w:t>2</w:t>
      </w:r>
      <w:r w:rsidR="00D143C2" w:rsidRPr="00C82E95">
        <w:rPr>
          <w:rFonts w:hAnsi="標楷體" w:hint="eastAsia"/>
          <w:snapToGrid w:val="0"/>
          <w:kern w:val="0"/>
        </w:rPr>
        <w:t>,</w:t>
      </w:r>
      <w:r w:rsidR="00D334FB" w:rsidRPr="00C82E95">
        <w:rPr>
          <w:rFonts w:hAnsi="標楷體" w:hint="eastAsia"/>
          <w:snapToGrid w:val="0"/>
          <w:kern w:val="0"/>
        </w:rPr>
        <w:t>431</w:t>
      </w:r>
      <w:r w:rsidR="00D143C2" w:rsidRPr="00C82E95">
        <w:rPr>
          <w:rFonts w:hAnsi="標楷體" w:hint="eastAsia"/>
          <w:snapToGrid w:val="0"/>
          <w:kern w:val="0"/>
        </w:rPr>
        <w:t>萬餘元（</w:t>
      </w:r>
      <w:r w:rsidR="00913226" w:rsidRPr="00C82E95">
        <w:rPr>
          <w:rFonts w:hAnsi="標楷體" w:hint="eastAsia"/>
          <w:snapToGrid w:val="0"/>
          <w:kern w:val="0"/>
        </w:rPr>
        <w:t>9</w:t>
      </w:r>
      <w:r w:rsidR="00954841" w:rsidRPr="00C82E95">
        <w:rPr>
          <w:rFonts w:hAnsi="標楷體" w:hint="eastAsia"/>
          <w:snapToGrid w:val="0"/>
          <w:kern w:val="0"/>
        </w:rPr>
        <w:t>.</w:t>
      </w:r>
      <w:r w:rsidR="00D334FB" w:rsidRPr="00C82E95">
        <w:rPr>
          <w:rFonts w:hAnsi="標楷體" w:hint="eastAsia"/>
          <w:snapToGrid w:val="0"/>
          <w:kern w:val="0"/>
        </w:rPr>
        <w:t>60</w:t>
      </w:r>
      <w:r w:rsidR="00D143C2" w:rsidRPr="00C82E95">
        <w:rPr>
          <w:rFonts w:hAnsi="標楷體" w:hint="eastAsia"/>
          <w:snapToGrid w:val="0"/>
          <w:kern w:val="0"/>
        </w:rPr>
        <w:t>％），主要係</w:t>
      </w:r>
      <w:r w:rsidR="005F6268" w:rsidRPr="00C82E95">
        <w:rPr>
          <w:rFonts w:hAnsi="標楷體" w:hint="eastAsia"/>
          <w:snapToGrid w:val="0"/>
          <w:kern w:val="0"/>
        </w:rPr>
        <w:t>內政部已裁撤併入公務預算處理之公共造產基金貸款</w:t>
      </w:r>
      <w:r w:rsidR="001633F8" w:rsidRPr="00C82E95">
        <w:rPr>
          <w:rFonts w:hAnsi="標楷體" w:hint="eastAsia"/>
          <w:snapToGrid w:val="0"/>
          <w:kern w:val="0"/>
        </w:rPr>
        <w:t>，依約分年收回；</w:t>
      </w:r>
      <w:r w:rsidR="00D143C2" w:rsidRPr="00C82E95">
        <w:rPr>
          <w:rFonts w:hAnsi="標楷體"/>
          <w:snapToGrid w:val="0"/>
          <w:kern w:val="0"/>
        </w:rPr>
        <w:t>移民署</w:t>
      </w:r>
      <w:r w:rsidR="00EE2896" w:rsidRPr="00C82E95">
        <w:rPr>
          <w:rFonts w:hAnsi="標楷體"/>
          <w:snapToGrid w:val="0"/>
          <w:kern w:val="0"/>
        </w:rPr>
        <w:t>以前年度核處之</w:t>
      </w:r>
      <w:r w:rsidR="00D143C2" w:rsidRPr="00C82E95">
        <w:rPr>
          <w:rFonts w:hAnsi="標楷體"/>
          <w:snapToGrid w:val="0"/>
          <w:kern w:val="0"/>
        </w:rPr>
        <w:t>裁罰案件，移送法務部行政執行署執行中等，</w:t>
      </w:r>
      <w:r w:rsidR="00180FC3" w:rsidRPr="00C82E95">
        <w:rPr>
          <w:rFonts w:hAnsi="標楷體" w:hint="eastAsia"/>
          <w:snapToGrid w:val="0"/>
          <w:kern w:val="0"/>
        </w:rPr>
        <w:t>尚待收取</w:t>
      </w:r>
      <w:r w:rsidR="00D143C2" w:rsidRPr="00C82E95">
        <w:rPr>
          <w:rFonts w:hAnsi="標楷體" w:hint="eastAsia"/>
          <w:snapToGrid w:val="0"/>
          <w:kern w:val="0"/>
        </w:rPr>
        <w:t>。</w:t>
      </w:r>
    </w:p>
    <w:p w:rsidR="0057300F" w:rsidRPr="00C82E95" w:rsidRDefault="00871C4A" w:rsidP="005854A3">
      <w:pPr>
        <w:pStyle w:val="12"/>
        <w:snapToGrid w:val="0"/>
        <w:spacing w:line="460" w:lineRule="exact"/>
        <w:ind w:firstLineChars="200" w:firstLine="480"/>
        <w:rPr>
          <w:rFonts w:hAnsi="標楷體"/>
        </w:rPr>
      </w:pPr>
      <w:r w:rsidRPr="00C82E95">
        <w:rPr>
          <w:rFonts w:hAnsi="標楷體" w:hint="eastAsia"/>
        </w:rPr>
        <w:t>（</w:t>
      </w:r>
      <w:r w:rsidR="00180FC3" w:rsidRPr="00C82E95">
        <w:rPr>
          <w:rFonts w:hAnsi="標楷體" w:hint="eastAsia"/>
        </w:rPr>
        <w:t>三</w:t>
      </w:r>
      <w:r w:rsidRPr="00C82E95">
        <w:rPr>
          <w:rFonts w:hAnsi="標楷體" w:hint="eastAsia"/>
        </w:rPr>
        <w:t>）</w:t>
      </w:r>
      <w:r w:rsidR="00D143C2" w:rsidRPr="00C82E95">
        <w:rPr>
          <w:rFonts w:hAnsi="標楷體" w:hint="eastAsia"/>
        </w:rPr>
        <w:t xml:space="preserve">　</w:t>
      </w:r>
      <w:r w:rsidR="00B71438" w:rsidRPr="00C82E95">
        <w:rPr>
          <w:rFonts w:hAnsi="標楷體" w:hint="eastAsia"/>
        </w:rPr>
        <w:t>歲出原編列預算數</w:t>
      </w:r>
      <w:r w:rsidR="00F2217D" w:rsidRPr="00C82E95">
        <w:rPr>
          <w:rFonts w:hAnsi="標楷體" w:hint="eastAsia"/>
        </w:rPr>
        <w:t>789</w:t>
      </w:r>
      <w:r w:rsidR="00B71438" w:rsidRPr="00C82E95">
        <w:rPr>
          <w:rFonts w:hAnsi="標楷體" w:hint="eastAsia"/>
        </w:rPr>
        <w:t>億</w:t>
      </w:r>
      <w:r w:rsidR="00F2217D" w:rsidRPr="00C82E95">
        <w:rPr>
          <w:rFonts w:hAnsi="標楷體" w:hint="eastAsia"/>
        </w:rPr>
        <w:t>2</w:t>
      </w:r>
      <w:r w:rsidR="00F2217D" w:rsidRPr="00C82E95">
        <w:rPr>
          <w:rFonts w:hAnsi="標楷體"/>
        </w:rPr>
        <w:t>,</w:t>
      </w:r>
      <w:r w:rsidR="00F2217D" w:rsidRPr="00C82E95">
        <w:rPr>
          <w:rFonts w:hAnsi="標楷體" w:hint="eastAsia"/>
        </w:rPr>
        <w:t>28</w:t>
      </w:r>
      <w:r w:rsidR="00F2217D" w:rsidRPr="00C82E95">
        <w:rPr>
          <w:rFonts w:hAnsi="標楷體"/>
        </w:rPr>
        <w:t>3</w:t>
      </w:r>
      <w:r w:rsidR="00B71438" w:rsidRPr="00C82E95">
        <w:rPr>
          <w:rFonts w:hAnsi="標楷體" w:hint="eastAsia"/>
        </w:rPr>
        <w:t>萬餘元，因內政部</w:t>
      </w:r>
      <w:r w:rsidR="00F2217D" w:rsidRPr="00C82E95">
        <w:rPr>
          <w:rFonts w:hAnsi="標楷體"/>
        </w:rPr>
        <w:t>承接促進轉型正義業務，補助</w:t>
      </w:r>
      <w:r w:rsidR="00F2217D" w:rsidRPr="00C82E95">
        <w:rPr>
          <w:rFonts w:hAnsi="標楷體" w:hint="eastAsia"/>
        </w:rPr>
        <w:t>經費</w:t>
      </w:r>
      <w:r w:rsidR="00B71438" w:rsidRPr="00C82E95">
        <w:rPr>
          <w:rFonts w:hAnsi="標楷體" w:hint="eastAsia"/>
        </w:rPr>
        <w:t>不敷；警政署及所屬辦理</w:t>
      </w:r>
      <w:r w:rsidR="00F2217D" w:rsidRPr="00C82E95">
        <w:rPr>
          <w:rFonts w:hAnsi="標楷體" w:hint="eastAsia"/>
        </w:rPr>
        <w:t>精進警察科技偵查設備及人才培訓計畫</w:t>
      </w:r>
      <w:r w:rsidR="00B71438" w:rsidRPr="00C82E95">
        <w:rPr>
          <w:rFonts w:hAnsi="標楷體" w:hint="eastAsia"/>
        </w:rPr>
        <w:t>所需經費不敷；</w:t>
      </w:r>
      <w:r w:rsidR="00F2217D" w:rsidRPr="00C82E95">
        <w:rPr>
          <w:rFonts w:hAnsi="標楷體" w:hint="eastAsia"/>
        </w:rPr>
        <w:t>移民</w:t>
      </w:r>
      <w:r w:rsidR="00B71438" w:rsidRPr="00C82E95">
        <w:rPr>
          <w:rFonts w:hAnsi="標楷體" w:hint="eastAsia"/>
        </w:rPr>
        <w:t>署</w:t>
      </w:r>
      <w:r w:rsidR="00F2217D" w:rsidRPr="00C82E95">
        <w:rPr>
          <w:rFonts w:hAnsi="標楷體" w:hint="eastAsia"/>
        </w:rPr>
        <w:t>辦</w:t>
      </w:r>
      <w:r w:rsidR="00F2217D" w:rsidRPr="00C82E95">
        <w:rPr>
          <w:rFonts w:hAnsi="標楷體" w:hint="eastAsia"/>
        </w:rPr>
        <w:lastRenderedPageBreak/>
        <w:t>理內政部擴大查處逾期停</w:t>
      </w:r>
      <w:r w:rsidR="00F533C5" w:rsidRPr="00C82E95">
        <w:rPr>
          <w:rFonts w:hAnsi="標楷體" w:hint="eastAsia"/>
        </w:rPr>
        <w:t>（</w:t>
      </w:r>
      <w:r w:rsidR="00F2217D" w:rsidRPr="00C82E95">
        <w:rPr>
          <w:rFonts w:hAnsi="標楷體" w:hint="eastAsia"/>
        </w:rPr>
        <w:t>居</w:t>
      </w:r>
      <w:r w:rsidR="00F533C5" w:rsidRPr="00C82E95">
        <w:rPr>
          <w:rFonts w:hAnsi="標楷體" w:hint="eastAsia"/>
        </w:rPr>
        <w:t>）</w:t>
      </w:r>
      <w:r w:rsidR="00F2217D" w:rsidRPr="00C82E95">
        <w:rPr>
          <w:rFonts w:hAnsi="標楷體" w:hint="eastAsia"/>
        </w:rPr>
        <w:t>留外來人口專案實施計畫、</w:t>
      </w:r>
      <w:proofErr w:type="gramStart"/>
      <w:r w:rsidR="00F2217D" w:rsidRPr="00C82E95">
        <w:rPr>
          <w:rFonts w:hAnsi="標楷體" w:hint="eastAsia"/>
        </w:rPr>
        <w:t>汰</w:t>
      </w:r>
      <w:proofErr w:type="gramEnd"/>
      <w:r w:rsidR="00F2217D" w:rsidRPr="00C82E95">
        <w:rPr>
          <w:rFonts w:hAnsi="標楷體" w:hint="eastAsia"/>
        </w:rPr>
        <w:t>購應勤安全裝備及廳舍整建所需經費</w:t>
      </w:r>
      <w:proofErr w:type="gramStart"/>
      <w:r w:rsidR="00B71438" w:rsidRPr="00C82E95">
        <w:rPr>
          <w:rFonts w:hAnsi="標楷體" w:hint="eastAsia"/>
        </w:rPr>
        <w:t>不敷等事由</w:t>
      </w:r>
      <w:proofErr w:type="gramEnd"/>
      <w:r w:rsidR="00B71438" w:rsidRPr="00C82E95">
        <w:rPr>
          <w:rFonts w:hAnsi="標楷體" w:hint="eastAsia"/>
        </w:rPr>
        <w:t>，經動支第二預備金</w:t>
      </w:r>
      <w:r w:rsidR="00F2217D" w:rsidRPr="00C82E95">
        <w:rPr>
          <w:rFonts w:hAnsi="標楷體" w:hint="eastAsia"/>
        </w:rPr>
        <w:t>2</w:t>
      </w:r>
      <w:r w:rsidR="00B71438" w:rsidRPr="00C82E95">
        <w:rPr>
          <w:rFonts w:hAnsi="標楷體" w:hint="eastAsia"/>
        </w:rPr>
        <w:t>億</w:t>
      </w:r>
      <w:r w:rsidR="00F2217D" w:rsidRPr="00C82E95">
        <w:rPr>
          <w:rFonts w:hAnsi="標楷體" w:hint="eastAsia"/>
        </w:rPr>
        <w:t>5</w:t>
      </w:r>
      <w:r w:rsidR="00B71438" w:rsidRPr="00C82E95">
        <w:rPr>
          <w:rFonts w:hAnsi="標楷體" w:hint="eastAsia"/>
        </w:rPr>
        <w:t>,</w:t>
      </w:r>
      <w:r w:rsidR="00F2217D" w:rsidRPr="00C82E95">
        <w:rPr>
          <w:rFonts w:hAnsi="標楷體" w:hint="eastAsia"/>
        </w:rPr>
        <w:t>178</w:t>
      </w:r>
      <w:r w:rsidR="00B71438" w:rsidRPr="00C82E95">
        <w:rPr>
          <w:rFonts w:hAnsi="標楷體" w:hint="eastAsia"/>
        </w:rPr>
        <w:t>萬餘元，合計</w:t>
      </w:r>
      <w:r w:rsidR="00F2217D" w:rsidRPr="00C82E95">
        <w:rPr>
          <w:rFonts w:hAnsi="標楷體" w:hint="eastAsia"/>
        </w:rPr>
        <w:t>791</w:t>
      </w:r>
      <w:r w:rsidR="00B71438" w:rsidRPr="00C82E95">
        <w:rPr>
          <w:rFonts w:hAnsi="標楷體" w:hint="eastAsia"/>
        </w:rPr>
        <w:t>億7,4</w:t>
      </w:r>
      <w:r w:rsidR="00F2217D" w:rsidRPr="00C82E95">
        <w:rPr>
          <w:rFonts w:hAnsi="標楷體" w:hint="eastAsia"/>
        </w:rPr>
        <w:t>62</w:t>
      </w:r>
      <w:r w:rsidR="00B71438" w:rsidRPr="00C82E95">
        <w:rPr>
          <w:rFonts w:hAnsi="標楷體" w:hint="eastAsia"/>
        </w:rPr>
        <w:t>萬餘元，決算審核結果，</w:t>
      </w:r>
      <w:r w:rsidR="00D143C2" w:rsidRPr="00C82E95">
        <w:rPr>
          <w:rFonts w:hAnsi="標楷體" w:hint="eastAsia"/>
        </w:rPr>
        <w:t>審定實現數</w:t>
      </w:r>
      <w:r w:rsidR="00D04A60" w:rsidRPr="00C82E95">
        <w:rPr>
          <w:rFonts w:hAnsi="標楷體" w:hint="eastAsia"/>
        </w:rPr>
        <w:t>764</w:t>
      </w:r>
      <w:r w:rsidR="00D143C2" w:rsidRPr="00C82E95">
        <w:rPr>
          <w:rFonts w:hAnsi="標楷體" w:hint="eastAsia"/>
        </w:rPr>
        <w:t>億</w:t>
      </w:r>
      <w:r w:rsidR="00D04A60" w:rsidRPr="00C82E95">
        <w:rPr>
          <w:rFonts w:hAnsi="標楷體" w:hint="eastAsia"/>
        </w:rPr>
        <w:t>5</w:t>
      </w:r>
      <w:r w:rsidR="00D143C2" w:rsidRPr="00C82E95">
        <w:rPr>
          <w:rFonts w:hAnsi="標楷體" w:hint="eastAsia"/>
        </w:rPr>
        <w:t>,</w:t>
      </w:r>
      <w:r w:rsidR="00D04A60" w:rsidRPr="00C82E95">
        <w:rPr>
          <w:rFonts w:hAnsi="標楷體" w:hint="eastAsia"/>
        </w:rPr>
        <w:t>748</w:t>
      </w:r>
      <w:r w:rsidR="00D143C2" w:rsidRPr="00C82E95">
        <w:rPr>
          <w:rFonts w:hAnsi="標楷體" w:hint="eastAsia"/>
        </w:rPr>
        <w:t>萬餘元（</w:t>
      </w:r>
      <w:r w:rsidR="005544CD" w:rsidRPr="00C82E95">
        <w:rPr>
          <w:rFonts w:hAnsi="標楷體" w:hint="eastAsia"/>
        </w:rPr>
        <w:t>9</w:t>
      </w:r>
      <w:r w:rsidR="00D04A60" w:rsidRPr="00C82E95">
        <w:rPr>
          <w:rFonts w:hAnsi="標楷體" w:hint="eastAsia"/>
        </w:rPr>
        <w:t>6</w:t>
      </w:r>
      <w:r w:rsidR="005544CD" w:rsidRPr="00C82E95">
        <w:rPr>
          <w:rFonts w:hAnsi="標楷體" w:hint="eastAsia"/>
        </w:rPr>
        <w:t>.</w:t>
      </w:r>
      <w:r w:rsidR="00D04A60" w:rsidRPr="00C82E95">
        <w:rPr>
          <w:rFonts w:hAnsi="標楷體" w:hint="eastAsia"/>
        </w:rPr>
        <w:t>57</w:t>
      </w:r>
      <w:r w:rsidR="00D143C2" w:rsidRPr="00C82E95">
        <w:rPr>
          <w:rFonts w:hAnsi="標楷體" w:hint="eastAsia"/>
        </w:rPr>
        <w:t>％），應付保留數</w:t>
      </w:r>
      <w:r w:rsidR="00B227CF" w:rsidRPr="00C82E95">
        <w:rPr>
          <w:rFonts w:hAnsi="標楷體" w:hint="eastAsia"/>
        </w:rPr>
        <w:t>1</w:t>
      </w:r>
      <w:r w:rsidR="00C363B2" w:rsidRPr="00C82E95">
        <w:rPr>
          <w:rFonts w:hAnsi="標楷體" w:hint="eastAsia"/>
        </w:rPr>
        <w:t>7</w:t>
      </w:r>
      <w:r w:rsidR="00D143C2" w:rsidRPr="00C82E95">
        <w:rPr>
          <w:rFonts w:hAnsi="標楷體" w:hint="eastAsia"/>
        </w:rPr>
        <w:t>億</w:t>
      </w:r>
      <w:r w:rsidR="00D04A60" w:rsidRPr="00C82E95">
        <w:rPr>
          <w:rFonts w:hAnsi="標楷體" w:hint="eastAsia"/>
        </w:rPr>
        <w:t>8</w:t>
      </w:r>
      <w:r w:rsidR="00D143C2" w:rsidRPr="00C82E95">
        <w:rPr>
          <w:rFonts w:hAnsi="標楷體" w:hint="eastAsia"/>
        </w:rPr>
        <w:t>,</w:t>
      </w:r>
      <w:r w:rsidR="00D04A60" w:rsidRPr="00C82E95">
        <w:rPr>
          <w:rFonts w:hAnsi="標楷體" w:hint="eastAsia"/>
        </w:rPr>
        <w:t>696</w:t>
      </w:r>
      <w:r w:rsidR="00D143C2" w:rsidRPr="00C82E95">
        <w:rPr>
          <w:rFonts w:hAnsi="標楷體" w:hint="eastAsia"/>
        </w:rPr>
        <w:t>萬餘元（</w:t>
      </w:r>
      <w:r w:rsidR="00C363B2" w:rsidRPr="00C82E95">
        <w:rPr>
          <w:rFonts w:hAnsi="標楷體" w:hint="eastAsia"/>
        </w:rPr>
        <w:t>2</w:t>
      </w:r>
      <w:r w:rsidR="00D143C2" w:rsidRPr="00C82E95">
        <w:rPr>
          <w:rFonts w:hAnsi="標楷體" w:hint="eastAsia"/>
        </w:rPr>
        <w:t>.</w:t>
      </w:r>
      <w:r w:rsidR="00D04A60" w:rsidRPr="00C82E95">
        <w:rPr>
          <w:rFonts w:hAnsi="標楷體" w:hint="eastAsia"/>
        </w:rPr>
        <w:t>26</w:t>
      </w:r>
      <w:r w:rsidR="00D143C2" w:rsidRPr="00C82E95">
        <w:rPr>
          <w:rFonts w:hAnsi="標楷體" w:hint="eastAsia"/>
        </w:rPr>
        <w:t>％）</w:t>
      </w:r>
      <w:r w:rsidR="000C2750" w:rsidRPr="00C82E95">
        <w:rPr>
          <w:rFonts w:hAnsi="標楷體" w:hint="eastAsia"/>
        </w:rPr>
        <w:t>，保留原因詳「一、</w:t>
      </w:r>
      <w:r w:rsidR="00D143C2" w:rsidRPr="00C82E95">
        <w:rPr>
          <w:rFonts w:hAnsi="標楷體" w:hint="eastAsia"/>
        </w:rPr>
        <w:t>計畫實施之查核」說明；合計決算審定數為</w:t>
      </w:r>
      <w:r w:rsidR="00D04A60" w:rsidRPr="00C82E95">
        <w:rPr>
          <w:rFonts w:hAnsi="標楷體" w:hint="eastAsia"/>
        </w:rPr>
        <w:t>782</w:t>
      </w:r>
      <w:r w:rsidR="00D143C2" w:rsidRPr="00C82E95">
        <w:rPr>
          <w:rFonts w:hAnsi="標楷體" w:hint="eastAsia"/>
        </w:rPr>
        <w:t>億</w:t>
      </w:r>
      <w:r w:rsidR="00D04A60" w:rsidRPr="00C82E95">
        <w:rPr>
          <w:rFonts w:hAnsi="標楷體" w:hint="eastAsia"/>
        </w:rPr>
        <w:t>4</w:t>
      </w:r>
      <w:r w:rsidR="00D143C2" w:rsidRPr="00C82E95">
        <w:rPr>
          <w:rFonts w:hAnsi="標楷體" w:hint="eastAsia"/>
        </w:rPr>
        <w:t>,</w:t>
      </w:r>
      <w:r w:rsidR="00D04A60" w:rsidRPr="00C82E95">
        <w:rPr>
          <w:rFonts w:hAnsi="標楷體" w:hint="eastAsia"/>
        </w:rPr>
        <w:t>44</w:t>
      </w:r>
      <w:r w:rsidR="00C363B2" w:rsidRPr="00C82E95">
        <w:rPr>
          <w:rFonts w:hAnsi="標楷體" w:hint="eastAsia"/>
        </w:rPr>
        <w:t>4</w:t>
      </w:r>
      <w:r w:rsidR="00D143C2" w:rsidRPr="00C82E95">
        <w:rPr>
          <w:rFonts w:hAnsi="標楷體" w:hint="eastAsia"/>
        </w:rPr>
        <w:t>萬餘元，預算賸餘</w:t>
      </w:r>
      <w:r w:rsidR="00D04A60" w:rsidRPr="00C82E95">
        <w:rPr>
          <w:rFonts w:hAnsi="標楷體" w:hint="eastAsia"/>
        </w:rPr>
        <w:t>9</w:t>
      </w:r>
      <w:r w:rsidR="00905B6B" w:rsidRPr="00C82E95">
        <w:rPr>
          <w:rFonts w:hAnsi="標楷體" w:hint="eastAsia"/>
        </w:rPr>
        <w:t>億</w:t>
      </w:r>
      <w:r w:rsidR="00D04A60" w:rsidRPr="00C82E95">
        <w:rPr>
          <w:rFonts w:hAnsi="標楷體" w:hint="eastAsia"/>
        </w:rPr>
        <w:t>3</w:t>
      </w:r>
      <w:r w:rsidR="00905B6B" w:rsidRPr="00C82E95">
        <w:rPr>
          <w:rFonts w:hAnsi="標楷體" w:hint="eastAsia"/>
        </w:rPr>
        <w:t>,</w:t>
      </w:r>
      <w:r w:rsidR="00C363B2" w:rsidRPr="00C82E95">
        <w:rPr>
          <w:rFonts w:hAnsi="標楷體" w:hint="eastAsia"/>
        </w:rPr>
        <w:t>0</w:t>
      </w:r>
      <w:r w:rsidR="00D04A60" w:rsidRPr="00C82E95">
        <w:rPr>
          <w:rFonts w:hAnsi="標楷體" w:hint="eastAsia"/>
        </w:rPr>
        <w:t>17</w:t>
      </w:r>
      <w:r w:rsidR="00905B6B" w:rsidRPr="00C82E95">
        <w:rPr>
          <w:rFonts w:hAnsi="標楷體" w:hint="eastAsia"/>
        </w:rPr>
        <w:t>萬餘元（1.</w:t>
      </w:r>
      <w:r w:rsidR="00D04A60" w:rsidRPr="00C82E95">
        <w:rPr>
          <w:rFonts w:hAnsi="標楷體" w:hint="eastAsia"/>
        </w:rPr>
        <w:t>1</w:t>
      </w:r>
      <w:r w:rsidR="00C363B2" w:rsidRPr="00C82E95">
        <w:rPr>
          <w:rFonts w:hAnsi="標楷體" w:hint="eastAsia"/>
        </w:rPr>
        <w:t>7</w:t>
      </w:r>
      <w:r w:rsidR="00905B6B" w:rsidRPr="00C82E95">
        <w:rPr>
          <w:rFonts w:hAnsi="標楷體" w:hint="eastAsia"/>
        </w:rPr>
        <w:t>％）</w:t>
      </w:r>
      <w:r w:rsidR="00D143C2" w:rsidRPr="00C82E95">
        <w:rPr>
          <w:rFonts w:hAnsi="標楷體" w:hint="eastAsia"/>
        </w:rPr>
        <w:t>，主要係</w:t>
      </w:r>
      <w:r w:rsidR="001633F8" w:rsidRPr="00C82E95">
        <w:rPr>
          <w:rFonts w:hAnsi="標楷體" w:hint="eastAsia"/>
        </w:rPr>
        <w:t>營建署補助計畫經費之</w:t>
      </w:r>
      <w:r w:rsidR="00BD0D46" w:rsidRPr="00C82E95">
        <w:rPr>
          <w:rFonts w:hAnsi="標楷體" w:hint="eastAsia"/>
        </w:rPr>
        <w:t>賸</w:t>
      </w:r>
      <w:r w:rsidR="001633F8" w:rsidRPr="00C82E95">
        <w:rPr>
          <w:rFonts w:hAnsi="標楷體" w:hint="eastAsia"/>
        </w:rPr>
        <w:t>餘；</w:t>
      </w:r>
      <w:r w:rsidR="00D143C2" w:rsidRPr="00C82E95">
        <w:rPr>
          <w:rFonts w:hAnsi="標楷體" w:hint="eastAsia"/>
        </w:rPr>
        <w:t>役政署</w:t>
      </w:r>
      <w:r w:rsidR="007E455E" w:rsidRPr="00C82E95">
        <w:rPr>
          <w:rFonts w:hAnsi="標楷體" w:hint="eastAsia"/>
          <w:noProof/>
        </w:rPr>
        <w:t>替代役役男徵集人數減少之人事費賸餘</w:t>
      </w:r>
      <w:r w:rsidR="00F61709" w:rsidRPr="00C82E95">
        <w:rPr>
          <w:rFonts w:hAnsi="標楷體" w:hint="eastAsia"/>
        </w:rPr>
        <w:t>；空中勤務總隊AS</w:t>
      </w:r>
      <w:r w:rsidR="00EE2896" w:rsidRPr="00C82E95">
        <w:rPr>
          <w:rFonts w:hAnsi="標楷體" w:hint="eastAsia"/>
        </w:rPr>
        <w:t>－</w:t>
      </w:r>
      <w:r w:rsidR="00F61709" w:rsidRPr="00C82E95">
        <w:rPr>
          <w:rFonts w:hAnsi="標楷體" w:hint="eastAsia"/>
        </w:rPr>
        <w:t>365型直升機委商維修採購案之結餘</w:t>
      </w:r>
      <w:r w:rsidR="00D143C2" w:rsidRPr="00C82E95">
        <w:rPr>
          <w:rFonts w:hAnsi="標楷體" w:hint="eastAsia"/>
        </w:rPr>
        <w:t>等。</w:t>
      </w:r>
    </w:p>
    <w:p w:rsidR="0057300F" w:rsidRPr="00C82E95" w:rsidRDefault="00871C4A" w:rsidP="00E02A56">
      <w:pPr>
        <w:pStyle w:val="12"/>
        <w:snapToGrid w:val="0"/>
        <w:spacing w:line="460" w:lineRule="exact"/>
        <w:ind w:firstLineChars="200" w:firstLine="480"/>
        <w:rPr>
          <w:rFonts w:hAnsi="標楷體"/>
        </w:rPr>
      </w:pPr>
      <w:r w:rsidRPr="00C82E95">
        <w:rPr>
          <w:rFonts w:hAnsi="標楷體" w:hint="eastAsia"/>
        </w:rPr>
        <w:t>（</w:t>
      </w:r>
      <w:r w:rsidR="00180FC3" w:rsidRPr="00C82E95">
        <w:rPr>
          <w:rFonts w:hAnsi="標楷體" w:hint="eastAsia"/>
        </w:rPr>
        <w:t>四</w:t>
      </w:r>
      <w:r w:rsidRPr="00C82E95">
        <w:rPr>
          <w:rFonts w:hAnsi="標楷體" w:hint="eastAsia"/>
        </w:rPr>
        <w:t>）</w:t>
      </w:r>
      <w:r w:rsidR="00D143C2" w:rsidRPr="00C82E95">
        <w:rPr>
          <w:rFonts w:hAnsi="標楷體" w:hint="eastAsia"/>
        </w:rPr>
        <w:t xml:space="preserve">　以前年度歲出轉入數計</w:t>
      </w:r>
      <w:r w:rsidR="004959B4" w:rsidRPr="00C82E95">
        <w:rPr>
          <w:rFonts w:hAnsi="標楷體" w:hint="eastAsia"/>
        </w:rPr>
        <w:t>21</w:t>
      </w:r>
      <w:r w:rsidR="00D143C2" w:rsidRPr="00C82E95">
        <w:rPr>
          <w:rFonts w:hAnsi="標楷體" w:hint="eastAsia"/>
        </w:rPr>
        <w:t>億</w:t>
      </w:r>
      <w:r w:rsidR="004959B4" w:rsidRPr="00C82E95">
        <w:rPr>
          <w:rFonts w:hAnsi="標楷體" w:hint="eastAsia"/>
        </w:rPr>
        <w:t>6</w:t>
      </w:r>
      <w:r w:rsidR="00D143C2" w:rsidRPr="00C82E95">
        <w:rPr>
          <w:rFonts w:hAnsi="標楷體" w:hint="eastAsia"/>
        </w:rPr>
        <w:t>,</w:t>
      </w:r>
      <w:r w:rsidR="00C363B2" w:rsidRPr="00C82E95">
        <w:rPr>
          <w:rFonts w:hAnsi="標楷體" w:hint="eastAsia"/>
        </w:rPr>
        <w:t>2</w:t>
      </w:r>
      <w:r w:rsidR="004959B4" w:rsidRPr="00C82E95">
        <w:rPr>
          <w:rFonts w:hAnsi="標楷體" w:hint="eastAsia"/>
        </w:rPr>
        <w:t>60</w:t>
      </w:r>
      <w:r w:rsidR="00D143C2" w:rsidRPr="00C82E95">
        <w:rPr>
          <w:rFonts w:hAnsi="標楷體" w:hint="eastAsia"/>
        </w:rPr>
        <w:t>萬餘元，決算審核結果，審定實現數</w:t>
      </w:r>
      <w:r w:rsidR="007E455E" w:rsidRPr="00C82E95">
        <w:rPr>
          <w:rFonts w:hAnsi="標楷體" w:hint="eastAsia"/>
        </w:rPr>
        <w:t>1</w:t>
      </w:r>
      <w:r w:rsidR="004959B4" w:rsidRPr="00C82E95">
        <w:rPr>
          <w:rFonts w:hAnsi="標楷體" w:hint="eastAsia"/>
        </w:rPr>
        <w:t>5</w:t>
      </w:r>
      <w:r w:rsidR="00D143C2" w:rsidRPr="00C82E95">
        <w:rPr>
          <w:rFonts w:hAnsi="標楷體" w:hint="eastAsia"/>
        </w:rPr>
        <w:t>億</w:t>
      </w:r>
      <w:r w:rsidR="00C363B2" w:rsidRPr="00C82E95">
        <w:rPr>
          <w:rFonts w:hAnsi="標楷體" w:hint="eastAsia"/>
        </w:rPr>
        <w:t>8</w:t>
      </w:r>
      <w:r w:rsidR="00D143C2" w:rsidRPr="00C82E95">
        <w:rPr>
          <w:rFonts w:hAnsi="標楷體" w:hint="eastAsia"/>
        </w:rPr>
        <w:t>,</w:t>
      </w:r>
      <w:r w:rsidR="00C363B2" w:rsidRPr="00C82E95">
        <w:rPr>
          <w:rFonts w:hAnsi="標楷體" w:hint="eastAsia"/>
        </w:rPr>
        <w:t>3</w:t>
      </w:r>
      <w:r w:rsidR="004959B4" w:rsidRPr="00C82E95">
        <w:rPr>
          <w:rFonts w:hAnsi="標楷體" w:hint="eastAsia"/>
        </w:rPr>
        <w:t>70</w:t>
      </w:r>
      <w:r w:rsidR="00D143C2" w:rsidRPr="00C82E95">
        <w:rPr>
          <w:rFonts w:hAnsi="標楷體" w:hint="eastAsia"/>
        </w:rPr>
        <w:t>萬餘元（</w:t>
      </w:r>
      <w:r w:rsidR="00B27A0B" w:rsidRPr="00C82E95">
        <w:rPr>
          <w:rFonts w:hAnsi="標楷體"/>
        </w:rPr>
        <w:t>7</w:t>
      </w:r>
      <w:r w:rsidR="004959B4" w:rsidRPr="00C82E95">
        <w:rPr>
          <w:rFonts w:hAnsi="標楷體" w:hint="eastAsia"/>
        </w:rPr>
        <w:t>3</w:t>
      </w:r>
      <w:r w:rsidR="00D143C2" w:rsidRPr="00C82E95">
        <w:rPr>
          <w:rFonts w:hAnsi="標楷體" w:hint="eastAsia"/>
        </w:rPr>
        <w:t>.</w:t>
      </w:r>
      <w:r w:rsidR="00C363B2" w:rsidRPr="00C82E95">
        <w:rPr>
          <w:rFonts w:hAnsi="標楷體" w:hint="eastAsia"/>
        </w:rPr>
        <w:t>2</w:t>
      </w:r>
      <w:r w:rsidR="004959B4" w:rsidRPr="00C82E95">
        <w:rPr>
          <w:rFonts w:hAnsi="標楷體" w:hint="eastAsia"/>
        </w:rPr>
        <w:t>3</w:t>
      </w:r>
      <w:r w:rsidR="00D143C2" w:rsidRPr="00C82E95">
        <w:rPr>
          <w:rFonts w:hAnsi="標楷體" w:hint="eastAsia"/>
        </w:rPr>
        <w:t>％）；</w:t>
      </w:r>
      <w:r w:rsidR="00341BE3" w:rsidRPr="00C82E95">
        <w:rPr>
          <w:rFonts w:hAnsi="標楷體" w:hint="eastAsia"/>
        </w:rPr>
        <w:t>減免（註銷）數</w:t>
      </w:r>
      <w:r w:rsidR="004959B4" w:rsidRPr="00C82E95">
        <w:rPr>
          <w:rFonts w:hAnsi="標楷體" w:hint="eastAsia"/>
        </w:rPr>
        <w:t>2</w:t>
      </w:r>
      <w:r w:rsidR="00C363B2" w:rsidRPr="00C82E95">
        <w:rPr>
          <w:rFonts w:hAnsi="標楷體" w:hint="eastAsia"/>
        </w:rPr>
        <w:t>,7</w:t>
      </w:r>
      <w:r w:rsidR="004959B4" w:rsidRPr="00C82E95">
        <w:rPr>
          <w:rFonts w:hAnsi="標楷體" w:hint="eastAsia"/>
        </w:rPr>
        <w:t>34</w:t>
      </w:r>
      <w:r w:rsidR="00C363B2" w:rsidRPr="00C82E95">
        <w:rPr>
          <w:rFonts w:hAnsi="標楷體" w:hint="eastAsia"/>
        </w:rPr>
        <w:t>萬餘元</w:t>
      </w:r>
      <w:r w:rsidR="00D143C2" w:rsidRPr="00C82E95">
        <w:rPr>
          <w:rFonts w:hAnsi="標楷體" w:hint="eastAsia"/>
        </w:rPr>
        <w:t>（</w:t>
      </w:r>
      <w:r w:rsidR="004959B4" w:rsidRPr="00C82E95">
        <w:rPr>
          <w:rFonts w:hAnsi="標楷體" w:hint="eastAsia"/>
        </w:rPr>
        <w:t>1</w:t>
      </w:r>
      <w:r w:rsidR="004C762F" w:rsidRPr="00C82E95">
        <w:rPr>
          <w:rFonts w:hAnsi="標楷體" w:hint="eastAsia"/>
        </w:rPr>
        <w:t>.</w:t>
      </w:r>
      <w:r w:rsidR="00C363B2" w:rsidRPr="00C82E95">
        <w:rPr>
          <w:rFonts w:hAnsi="標楷體" w:hint="eastAsia"/>
        </w:rPr>
        <w:t>2</w:t>
      </w:r>
      <w:r w:rsidR="004959B4" w:rsidRPr="00C82E95">
        <w:rPr>
          <w:rFonts w:hAnsi="標楷體" w:hint="eastAsia"/>
        </w:rPr>
        <w:t>7</w:t>
      </w:r>
      <w:r w:rsidR="00D143C2" w:rsidRPr="00C82E95">
        <w:rPr>
          <w:rFonts w:hAnsi="標楷體" w:hint="eastAsia"/>
        </w:rPr>
        <w:t>％），主要係</w:t>
      </w:r>
      <w:proofErr w:type="gramStart"/>
      <w:r w:rsidR="00ED4548" w:rsidRPr="00C82E95">
        <w:rPr>
          <w:rFonts w:hAnsi="標楷體" w:hint="eastAsia"/>
        </w:rPr>
        <w:t>營建署委辦</w:t>
      </w:r>
      <w:proofErr w:type="gramEnd"/>
      <w:r w:rsidR="00ED4548" w:rsidRPr="00C82E95">
        <w:rPr>
          <w:rFonts w:hAnsi="標楷體" w:hint="eastAsia"/>
        </w:rPr>
        <w:t>計畫經費之賸餘，消防</w:t>
      </w:r>
      <w:r w:rsidR="00D143C2" w:rsidRPr="00C82E95">
        <w:rPr>
          <w:rFonts w:hAnsi="標楷體" w:hint="eastAsia"/>
        </w:rPr>
        <w:t>署</w:t>
      </w:r>
      <w:r w:rsidR="0065670F" w:rsidRPr="00C82E95">
        <w:rPr>
          <w:rFonts w:hAnsi="標楷體" w:hint="eastAsia"/>
          <w:noProof/>
        </w:rPr>
        <w:t>營繕工程之結餘</w:t>
      </w:r>
      <w:r w:rsidR="00D143C2" w:rsidRPr="00C82E95">
        <w:rPr>
          <w:rFonts w:hAnsi="標楷體" w:hint="eastAsia"/>
        </w:rPr>
        <w:t>；應付保留數</w:t>
      </w:r>
      <w:r w:rsidR="004959B4" w:rsidRPr="00C82E95">
        <w:rPr>
          <w:rFonts w:hAnsi="標楷體" w:hint="eastAsia"/>
        </w:rPr>
        <w:t>5</w:t>
      </w:r>
      <w:r w:rsidR="00D143C2" w:rsidRPr="00C82E95">
        <w:rPr>
          <w:rFonts w:hAnsi="標楷體" w:hint="eastAsia"/>
        </w:rPr>
        <w:t>億</w:t>
      </w:r>
      <w:r w:rsidR="004959B4" w:rsidRPr="00C82E95">
        <w:rPr>
          <w:rFonts w:hAnsi="標楷體" w:hint="eastAsia"/>
        </w:rPr>
        <w:t>5</w:t>
      </w:r>
      <w:r w:rsidR="00D143C2" w:rsidRPr="00C82E95">
        <w:rPr>
          <w:rFonts w:hAnsi="標楷體" w:hint="eastAsia"/>
        </w:rPr>
        <w:t>,</w:t>
      </w:r>
      <w:r w:rsidR="004959B4" w:rsidRPr="00C82E95">
        <w:rPr>
          <w:rFonts w:hAnsi="標楷體" w:hint="eastAsia"/>
        </w:rPr>
        <w:t>155</w:t>
      </w:r>
      <w:r w:rsidR="00D143C2" w:rsidRPr="00C82E95">
        <w:rPr>
          <w:rFonts w:hAnsi="標楷體" w:hint="eastAsia"/>
        </w:rPr>
        <w:t>萬餘元（</w:t>
      </w:r>
      <w:r w:rsidR="004959B4" w:rsidRPr="00C82E95">
        <w:rPr>
          <w:rFonts w:hAnsi="標楷體" w:hint="eastAsia"/>
        </w:rPr>
        <w:t>25</w:t>
      </w:r>
      <w:r w:rsidR="00462368" w:rsidRPr="00C82E95">
        <w:rPr>
          <w:rFonts w:hAnsi="標楷體" w:hint="eastAsia"/>
        </w:rPr>
        <w:t>.</w:t>
      </w:r>
      <w:r w:rsidR="004959B4" w:rsidRPr="00C82E95">
        <w:rPr>
          <w:rFonts w:hAnsi="標楷體" w:hint="eastAsia"/>
        </w:rPr>
        <w:t>50</w:t>
      </w:r>
      <w:r w:rsidR="00D143C2" w:rsidRPr="00C82E95">
        <w:rPr>
          <w:rFonts w:hAnsi="標楷體" w:hint="eastAsia"/>
        </w:rPr>
        <w:t>％），主要係</w:t>
      </w:r>
      <w:r w:rsidR="006E1F7E" w:rsidRPr="00C82E95">
        <w:rPr>
          <w:rFonts w:hAnsi="標楷體" w:hint="eastAsia"/>
        </w:rPr>
        <w:t>內政部辦理</w:t>
      </w:r>
      <w:r w:rsidR="006233F1" w:rsidRPr="00C82E95">
        <w:rPr>
          <w:rFonts w:hAnsi="標楷體" w:hint="eastAsia"/>
        </w:rPr>
        <w:t>數位身分證（New eID）印製案，因行政院</w:t>
      </w:r>
      <w:r w:rsidR="00F7519E">
        <w:rPr>
          <w:rFonts w:hAnsi="標楷體" w:hint="eastAsia"/>
        </w:rPr>
        <w:t>院會決議暫緩換發新式身分證，支付增加之必要費用，及補償費用尚在</w:t>
      </w:r>
      <w:r w:rsidR="006233F1" w:rsidRPr="00C82E95">
        <w:rPr>
          <w:rFonts w:hAnsi="標楷體" w:hint="eastAsia"/>
        </w:rPr>
        <w:t>調</w:t>
      </w:r>
      <w:r w:rsidR="00F7519E">
        <w:rPr>
          <w:rFonts w:hAnsi="標楷體" w:hint="eastAsia"/>
        </w:rPr>
        <w:t>解</w:t>
      </w:r>
      <w:r w:rsidR="006233F1" w:rsidRPr="00C82E95">
        <w:rPr>
          <w:rFonts w:hAnsi="標楷體" w:hint="eastAsia"/>
        </w:rPr>
        <w:t>，須保留繼續執行</w:t>
      </w:r>
      <w:r w:rsidR="006E1F7E" w:rsidRPr="00C82E95">
        <w:rPr>
          <w:rFonts w:hAnsi="標楷體" w:hint="eastAsia"/>
        </w:rPr>
        <w:t>；警政署及所屬採購子彈案，第1批因驗收不合格，</w:t>
      </w:r>
      <w:proofErr w:type="gramStart"/>
      <w:r w:rsidR="006E1F7E" w:rsidRPr="00C82E95">
        <w:rPr>
          <w:rFonts w:hAnsi="標楷體" w:hint="eastAsia"/>
        </w:rPr>
        <w:t>嗣複</w:t>
      </w:r>
      <w:proofErr w:type="gramEnd"/>
      <w:r w:rsidR="006E1F7E" w:rsidRPr="00C82E95">
        <w:rPr>
          <w:rFonts w:hAnsi="標楷體" w:hint="eastAsia"/>
        </w:rPr>
        <w:t>驗合格後，</w:t>
      </w:r>
      <w:r w:rsidR="004E1D3C" w:rsidRPr="00C82E95">
        <w:rPr>
          <w:rFonts w:hAnsi="標楷體" w:hint="eastAsia"/>
        </w:rPr>
        <w:t>遲延交貨期程</w:t>
      </w:r>
      <w:r w:rsidR="006E1F7E" w:rsidRPr="00C82E95">
        <w:rPr>
          <w:rFonts w:hAnsi="標楷體" w:hint="eastAsia"/>
        </w:rPr>
        <w:t>，須保留繼續執行</w:t>
      </w:r>
      <w:r w:rsidR="004E1D3C" w:rsidRPr="00C82E95">
        <w:rPr>
          <w:rFonts w:hAnsi="標楷體" w:hint="eastAsia"/>
        </w:rPr>
        <w:t>；</w:t>
      </w:r>
      <w:r w:rsidR="001D6706" w:rsidRPr="00C82E95">
        <w:rPr>
          <w:rFonts w:hAnsi="標楷體" w:hint="eastAsia"/>
        </w:rPr>
        <w:t>警察通訊所辦理警用無線電系統更新案，受俄烏戰爭、</w:t>
      </w:r>
      <w:proofErr w:type="gramStart"/>
      <w:r w:rsidR="001D6706" w:rsidRPr="00C82E95">
        <w:rPr>
          <w:rFonts w:hAnsi="標楷體" w:hint="eastAsia"/>
        </w:rPr>
        <w:t>新型冠</w:t>
      </w:r>
      <w:proofErr w:type="gramEnd"/>
      <w:r w:rsidR="001D6706" w:rsidRPr="00C82E95">
        <w:rPr>
          <w:rFonts w:hAnsi="標楷體" w:hint="eastAsia"/>
        </w:rPr>
        <w:t>狀病毒肺炎（COVID－19）</w:t>
      </w:r>
      <w:proofErr w:type="gramStart"/>
      <w:r w:rsidR="001D6706" w:rsidRPr="00C82E95">
        <w:rPr>
          <w:rFonts w:hAnsi="標楷體" w:hint="eastAsia"/>
        </w:rPr>
        <w:t>疫</w:t>
      </w:r>
      <w:proofErr w:type="gramEnd"/>
      <w:r w:rsidR="001D6706" w:rsidRPr="00C82E95">
        <w:rPr>
          <w:rFonts w:hAnsi="標楷體" w:hint="eastAsia"/>
        </w:rPr>
        <w:t>情影響，遲延交貨期程，須保留繼續執行</w:t>
      </w:r>
      <w:r w:rsidR="00D143C2" w:rsidRPr="00C82E95">
        <w:rPr>
          <w:rFonts w:hAnsi="標楷體" w:hint="eastAsia"/>
        </w:rPr>
        <w:t>。</w:t>
      </w:r>
    </w:p>
    <w:p w:rsidR="000C3DF8" w:rsidRPr="00C82E95" w:rsidRDefault="00670CF3" w:rsidP="00101DC2">
      <w:pPr>
        <w:pStyle w:val="12"/>
        <w:snapToGrid w:val="0"/>
        <w:spacing w:beforeLines="20" w:before="72" w:afterLines="20" w:after="72" w:line="420" w:lineRule="exact"/>
        <w:ind w:firstLineChars="100" w:firstLine="320"/>
        <w:rPr>
          <w:rFonts w:hAnsi="標楷體" w:cs="Times New Roman"/>
          <w:b/>
          <w:sz w:val="32"/>
          <w:szCs w:val="32"/>
        </w:rPr>
      </w:pPr>
      <w:r w:rsidRPr="00C82E95">
        <w:rPr>
          <w:rFonts w:hAnsi="標楷體" w:cs="Times New Roman" w:hint="eastAsia"/>
          <w:b/>
          <w:sz w:val="32"/>
          <w:szCs w:val="32"/>
        </w:rPr>
        <w:t>三</w:t>
      </w:r>
      <w:r w:rsidR="004D13E2" w:rsidRPr="00C82E95">
        <w:rPr>
          <w:rFonts w:hAnsi="標楷體" w:cs="Times New Roman" w:hint="eastAsia"/>
          <w:b/>
          <w:sz w:val="32"/>
          <w:szCs w:val="32"/>
        </w:rPr>
        <w:t>、</w:t>
      </w:r>
      <w:r w:rsidR="00ED0C95" w:rsidRPr="00C82E95">
        <w:rPr>
          <w:rFonts w:hAnsi="標楷體" w:cs="Times New Roman" w:hint="eastAsia"/>
          <w:b/>
          <w:sz w:val="32"/>
          <w:szCs w:val="32"/>
        </w:rPr>
        <w:t>重要審核意見</w:t>
      </w:r>
    </w:p>
    <w:p w:rsidR="00DC0E62" w:rsidRPr="00C82E95" w:rsidRDefault="00366AE4" w:rsidP="005B0BCC">
      <w:pPr>
        <w:pStyle w:val="12"/>
        <w:overflowPunct w:val="0"/>
        <w:snapToGrid w:val="0"/>
        <w:spacing w:beforeLines="20" w:before="72" w:afterLines="20" w:after="72" w:line="440" w:lineRule="exact"/>
        <w:ind w:firstLineChars="200" w:firstLine="593"/>
        <w:rPr>
          <w:rFonts w:hAnsi="標楷體"/>
          <w:b/>
          <w:sz w:val="28"/>
          <w:szCs w:val="28"/>
        </w:rPr>
      </w:pPr>
      <w:r w:rsidRPr="00C82E95">
        <w:rPr>
          <w:rFonts w:hAnsi="標楷體" w:hint="eastAsia"/>
          <w:b/>
          <w:spacing w:val="8"/>
          <w:sz w:val="28"/>
          <w:szCs w:val="28"/>
        </w:rPr>
        <w:t>（一</w:t>
      </w:r>
      <w:r w:rsidR="00DC0E62" w:rsidRPr="00C82E95">
        <w:rPr>
          <w:rFonts w:hAnsi="標楷體" w:hint="eastAsia"/>
          <w:b/>
          <w:spacing w:val="8"/>
          <w:sz w:val="28"/>
          <w:szCs w:val="28"/>
        </w:rPr>
        <w:t xml:space="preserve">）　</w:t>
      </w:r>
      <w:r w:rsidR="00266E26" w:rsidRPr="00C82E95">
        <w:rPr>
          <w:rFonts w:hAnsi="標楷體" w:hint="eastAsia"/>
          <w:b/>
          <w:spacing w:val="8"/>
          <w:sz w:val="28"/>
          <w:szCs w:val="28"/>
        </w:rPr>
        <w:t>內政部為使民眾可應用自然人憑證經由網路獲得各項服務，</w:t>
      </w:r>
      <w:r w:rsidR="006047FA" w:rsidRPr="00C82E95">
        <w:rPr>
          <w:rFonts w:hAnsi="標楷體" w:hint="eastAsia"/>
          <w:b/>
          <w:sz w:val="28"/>
          <w:szCs w:val="28"/>
        </w:rPr>
        <w:t>自然人憑證可應用系統</w:t>
      </w:r>
      <w:r w:rsidR="00266E26" w:rsidRPr="00C82E95">
        <w:rPr>
          <w:rFonts w:hAnsi="標楷體" w:hint="eastAsia"/>
          <w:b/>
          <w:sz w:val="28"/>
          <w:szCs w:val="28"/>
        </w:rPr>
        <w:t>自109年底之674個增加</w:t>
      </w:r>
      <w:r w:rsidR="006047FA" w:rsidRPr="00C82E95">
        <w:rPr>
          <w:rFonts w:hAnsi="標楷體" w:hint="eastAsia"/>
          <w:b/>
          <w:sz w:val="28"/>
          <w:szCs w:val="28"/>
        </w:rPr>
        <w:t>至111年底</w:t>
      </w:r>
      <w:r w:rsidR="00266E26" w:rsidRPr="00C82E95">
        <w:rPr>
          <w:rFonts w:hAnsi="標楷體" w:hint="eastAsia"/>
          <w:b/>
          <w:sz w:val="28"/>
          <w:szCs w:val="28"/>
        </w:rPr>
        <w:t>之</w:t>
      </w:r>
      <w:r w:rsidR="006047FA" w:rsidRPr="00C82E95">
        <w:rPr>
          <w:rFonts w:hAnsi="標楷體" w:hint="eastAsia"/>
          <w:b/>
          <w:sz w:val="28"/>
          <w:szCs w:val="28"/>
        </w:rPr>
        <w:t>722個，惟</w:t>
      </w:r>
      <w:proofErr w:type="gramStart"/>
      <w:r w:rsidR="00266E26" w:rsidRPr="00C82E95">
        <w:rPr>
          <w:rFonts w:hAnsi="標楷體" w:hint="eastAsia"/>
          <w:b/>
          <w:sz w:val="28"/>
          <w:szCs w:val="28"/>
        </w:rPr>
        <w:t>111</w:t>
      </w:r>
      <w:proofErr w:type="gramEnd"/>
      <w:r w:rsidR="00266E26" w:rsidRPr="00C82E95">
        <w:rPr>
          <w:rFonts w:hAnsi="標楷體" w:hint="eastAsia"/>
          <w:b/>
          <w:sz w:val="28"/>
          <w:szCs w:val="28"/>
        </w:rPr>
        <w:t>年度使用人次反較</w:t>
      </w:r>
      <w:proofErr w:type="gramStart"/>
      <w:r w:rsidR="00266E26" w:rsidRPr="00C82E95">
        <w:rPr>
          <w:rFonts w:hAnsi="標楷體" w:hint="eastAsia"/>
          <w:b/>
          <w:sz w:val="28"/>
          <w:szCs w:val="28"/>
        </w:rPr>
        <w:t>110</w:t>
      </w:r>
      <w:proofErr w:type="gramEnd"/>
      <w:r w:rsidR="00266E26" w:rsidRPr="00C82E95">
        <w:rPr>
          <w:rFonts w:hAnsi="標楷體" w:hint="eastAsia"/>
          <w:b/>
          <w:sz w:val="28"/>
          <w:szCs w:val="28"/>
        </w:rPr>
        <w:t>年度減少5千萬餘次，且</w:t>
      </w:r>
      <w:r w:rsidR="006047FA" w:rsidRPr="00C82E95">
        <w:rPr>
          <w:rFonts w:hAnsi="標楷體" w:hint="eastAsia"/>
          <w:b/>
          <w:sz w:val="28"/>
          <w:szCs w:val="28"/>
        </w:rPr>
        <w:t>截至111年底核發之自然人憑證逾</w:t>
      </w:r>
      <w:proofErr w:type="gramStart"/>
      <w:r w:rsidR="006047FA" w:rsidRPr="00C82E95">
        <w:rPr>
          <w:rFonts w:hAnsi="標楷體" w:hint="eastAsia"/>
          <w:b/>
          <w:sz w:val="28"/>
          <w:szCs w:val="28"/>
        </w:rPr>
        <w:t>4成</w:t>
      </w:r>
      <w:proofErr w:type="gramEnd"/>
      <w:r w:rsidR="006047FA" w:rsidRPr="00C82E95">
        <w:rPr>
          <w:rFonts w:hAnsi="標楷體" w:hint="eastAsia"/>
          <w:b/>
          <w:sz w:val="28"/>
          <w:szCs w:val="28"/>
        </w:rPr>
        <w:t>已屆使用期限或失效停用，又逾</w:t>
      </w:r>
      <w:proofErr w:type="gramStart"/>
      <w:r w:rsidR="006047FA" w:rsidRPr="00C82E95">
        <w:rPr>
          <w:rFonts w:hAnsi="標楷體" w:hint="eastAsia"/>
          <w:b/>
          <w:sz w:val="28"/>
          <w:szCs w:val="28"/>
        </w:rPr>
        <w:t>8</w:t>
      </w:r>
      <w:r w:rsidR="00030F6E">
        <w:rPr>
          <w:rFonts w:hAnsi="標楷體" w:hint="eastAsia"/>
          <w:b/>
          <w:sz w:val="28"/>
          <w:szCs w:val="28"/>
        </w:rPr>
        <w:t>成</w:t>
      </w:r>
      <w:proofErr w:type="gramEnd"/>
      <w:r w:rsidR="00030F6E">
        <w:rPr>
          <w:rFonts w:hAnsi="標楷體" w:hint="eastAsia"/>
          <w:b/>
          <w:sz w:val="28"/>
          <w:szCs w:val="28"/>
        </w:rPr>
        <w:t>符合申請自然人憑證之民眾尚未申辦使用，且</w:t>
      </w:r>
      <w:r w:rsidR="006047FA" w:rsidRPr="00C82E95">
        <w:rPr>
          <w:rFonts w:hAnsi="標楷體" w:hint="eastAsia"/>
          <w:b/>
          <w:sz w:val="28"/>
          <w:szCs w:val="28"/>
        </w:rPr>
        <w:t>近10年未辦理自然人憑證價格審議，亟待</w:t>
      </w:r>
      <w:proofErr w:type="gramStart"/>
      <w:r w:rsidR="00030F6E">
        <w:rPr>
          <w:rFonts w:hAnsi="標楷體" w:hint="eastAsia"/>
          <w:b/>
          <w:sz w:val="28"/>
          <w:szCs w:val="28"/>
        </w:rPr>
        <w:t>研</w:t>
      </w:r>
      <w:proofErr w:type="gramEnd"/>
      <w:r w:rsidR="00030F6E">
        <w:rPr>
          <w:rFonts w:hAnsi="標楷體" w:hint="eastAsia"/>
          <w:b/>
          <w:sz w:val="28"/>
          <w:szCs w:val="28"/>
        </w:rPr>
        <w:t>謀</w:t>
      </w:r>
      <w:r w:rsidR="006047FA" w:rsidRPr="00C82E95">
        <w:rPr>
          <w:rFonts w:hAnsi="標楷體" w:hint="eastAsia"/>
          <w:b/>
          <w:sz w:val="28"/>
          <w:szCs w:val="28"/>
        </w:rPr>
        <w:t>改善</w:t>
      </w:r>
      <w:r w:rsidR="00DC0E62" w:rsidRPr="00C82E95">
        <w:rPr>
          <w:rFonts w:hAnsi="標楷體" w:hint="eastAsia"/>
          <w:b/>
          <w:sz w:val="28"/>
          <w:szCs w:val="28"/>
        </w:rPr>
        <w:t>。</w:t>
      </w:r>
    </w:p>
    <w:p w:rsidR="006047FA" w:rsidRPr="00C82E95" w:rsidRDefault="003D1155" w:rsidP="005B0BCC">
      <w:pPr>
        <w:overflowPunct w:val="0"/>
        <w:spacing w:line="440" w:lineRule="exact"/>
        <w:ind w:leftChars="5" w:left="12" w:firstLineChars="192" w:firstLine="461"/>
        <w:jc w:val="both"/>
        <w:rPr>
          <w:rFonts w:ascii="標楷體" w:hAnsi="標楷體"/>
        </w:rPr>
      </w:pPr>
      <w:r w:rsidRPr="00C82E95">
        <w:rPr>
          <w:rFonts w:ascii="標楷體" w:hAnsi="標楷體" w:hint="eastAsia"/>
        </w:rPr>
        <w:t>內政部</w:t>
      </w:r>
      <w:proofErr w:type="gramStart"/>
      <w:r w:rsidR="006047FA" w:rsidRPr="00C82E95">
        <w:rPr>
          <w:rFonts w:ascii="標楷體" w:hAnsi="標楷體" w:hint="eastAsia"/>
        </w:rPr>
        <w:t>鑑</w:t>
      </w:r>
      <w:proofErr w:type="gramEnd"/>
      <w:r w:rsidR="006047FA" w:rsidRPr="00C82E95">
        <w:rPr>
          <w:rFonts w:ascii="標楷體" w:hAnsi="標楷體" w:hint="eastAsia"/>
        </w:rPr>
        <w:t>於自然人憑證係推動電子化政府之基礎建設，</w:t>
      </w:r>
      <w:proofErr w:type="gramStart"/>
      <w:r w:rsidR="006047FA" w:rsidRPr="00C82E95">
        <w:rPr>
          <w:rFonts w:ascii="標楷體" w:hAnsi="標楷體" w:hint="eastAsia"/>
        </w:rPr>
        <w:t>爰</w:t>
      </w:r>
      <w:proofErr w:type="gramEnd"/>
      <w:r w:rsidR="006047FA" w:rsidRPr="00C82E95">
        <w:rPr>
          <w:rFonts w:ascii="標楷體" w:hAnsi="標楷體" w:hint="eastAsia"/>
        </w:rPr>
        <w:t>自90年11月14日電子簽章法公布後，陸續辦理自然人憑證相關發證及應用推廣計畫，</w:t>
      </w:r>
      <w:proofErr w:type="gramStart"/>
      <w:r w:rsidR="006047FA" w:rsidRPr="00C82E95">
        <w:rPr>
          <w:rFonts w:ascii="標楷體" w:hAnsi="標楷體" w:hint="eastAsia"/>
        </w:rPr>
        <w:t>嗣</w:t>
      </w:r>
      <w:proofErr w:type="gramEnd"/>
      <w:r w:rsidR="006047FA" w:rsidRPr="00C82E95">
        <w:rPr>
          <w:rFonts w:ascii="標楷體" w:hAnsi="標楷體" w:hint="eastAsia"/>
        </w:rPr>
        <w:t>為配合行政院服務型智慧政府2.0推動計畫，經擬具自然人憑證創新應用服務計畫（110至114年）</w:t>
      </w:r>
      <w:r w:rsidR="00266E26" w:rsidRPr="00C82E95">
        <w:rPr>
          <w:rFonts w:ascii="標楷體" w:hAnsi="標楷體" w:hint="eastAsia"/>
        </w:rPr>
        <w:t>，總經費2億7,890萬餘元</w:t>
      </w:r>
      <w:r w:rsidR="006047FA" w:rsidRPr="00C82E95">
        <w:rPr>
          <w:rFonts w:ascii="標楷體" w:hAnsi="標楷體" w:hint="eastAsia"/>
        </w:rPr>
        <w:t>，主要包含多元憑證識別行動</w:t>
      </w:r>
      <w:proofErr w:type="gramStart"/>
      <w:r w:rsidR="006047FA" w:rsidRPr="00C82E95">
        <w:rPr>
          <w:rFonts w:ascii="標楷體" w:hAnsi="標楷體" w:hint="eastAsia"/>
        </w:rPr>
        <w:t>化跨域應用</w:t>
      </w:r>
      <w:proofErr w:type="gramEnd"/>
      <w:r w:rsidR="006047FA" w:rsidRPr="00C82E95">
        <w:rPr>
          <w:rFonts w:ascii="標楷體" w:hAnsi="標楷體" w:hint="eastAsia"/>
        </w:rPr>
        <w:t>、推動AI智慧型自動化客服、建置多元身分識別平</w:t>
      </w:r>
      <w:proofErr w:type="gramStart"/>
      <w:r w:rsidR="002F4919" w:rsidRPr="00C82E95">
        <w:rPr>
          <w:rFonts w:ascii="標楷體" w:hAnsi="標楷體" w:hint="eastAsia"/>
        </w:rPr>
        <w:t>臺</w:t>
      </w:r>
      <w:proofErr w:type="gramEnd"/>
      <w:r w:rsidR="006047FA" w:rsidRPr="00C82E95">
        <w:rPr>
          <w:rFonts w:ascii="標楷體" w:hAnsi="標楷體" w:hint="eastAsia"/>
        </w:rPr>
        <w:t>及結合</w:t>
      </w:r>
      <w:proofErr w:type="gramStart"/>
      <w:r w:rsidR="006047FA" w:rsidRPr="00C82E95">
        <w:rPr>
          <w:rFonts w:ascii="標楷體" w:hAnsi="標楷體" w:hint="eastAsia"/>
        </w:rPr>
        <w:t>區塊鏈技術</w:t>
      </w:r>
      <w:proofErr w:type="gramEnd"/>
      <w:r w:rsidR="006047FA" w:rsidRPr="00C82E95">
        <w:rPr>
          <w:rFonts w:ascii="標楷體" w:hAnsi="標楷體" w:hint="eastAsia"/>
        </w:rPr>
        <w:t>強化身分認證服務等項目，110及</w:t>
      </w:r>
      <w:proofErr w:type="gramStart"/>
      <w:r w:rsidR="006047FA" w:rsidRPr="00C82E95">
        <w:rPr>
          <w:rFonts w:ascii="標楷體" w:hAnsi="標楷體" w:hint="eastAsia"/>
        </w:rPr>
        <w:t>111</w:t>
      </w:r>
      <w:proofErr w:type="gramEnd"/>
      <w:r w:rsidR="006047FA" w:rsidRPr="00C82E95">
        <w:rPr>
          <w:rFonts w:ascii="標楷體" w:hAnsi="標楷體" w:hint="eastAsia"/>
        </w:rPr>
        <w:t>年度已編列1億1,156萬餘元。經查執行情形，核有下列事項</w:t>
      </w:r>
      <w:r w:rsidR="0048355E" w:rsidRPr="00C82E95">
        <w:rPr>
          <w:rFonts w:ascii="標楷體" w:hAnsi="標楷體" w:hint="eastAsia"/>
        </w:rPr>
        <w:t>：</w:t>
      </w:r>
    </w:p>
    <w:p w:rsidR="00440F2D" w:rsidRPr="00C82E95" w:rsidRDefault="00DC0E62" w:rsidP="005B0BCC">
      <w:pPr>
        <w:tabs>
          <w:tab w:val="left" w:pos="770"/>
        </w:tabs>
        <w:overflowPunct w:val="0"/>
        <w:spacing w:line="440" w:lineRule="exact"/>
        <w:ind w:firstLineChars="450" w:firstLine="1081"/>
        <w:jc w:val="both"/>
        <w:rPr>
          <w:rFonts w:ascii="標楷體" w:hAnsi="標楷體"/>
        </w:rPr>
      </w:pPr>
      <w:r w:rsidRPr="00C82E95">
        <w:rPr>
          <w:rFonts w:ascii="標楷體" w:hAnsi="標楷體" w:hint="eastAsia"/>
          <w:b/>
        </w:rPr>
        <w:t xml:space="preserve">1.  </w:t>
      </w:r>
      <w:proofErr w:type="gramStart"/>
      <w:r w:rsidR="006047FA" w:rsidRPr="00C82E95">
        <w:rPr>
          <w:rFonts w:ascii="標楷體" w:hAnsi="標楷體" w:hint="eastAsia"/>
          <w:b/>
        </w:rPr>
        <w:t>111</w:t>
      </w:r>
      <w:proofErr w:type="gramEnd"/>
      <w:r w:rsidR="006047FA" w:rsidRPr="00C82E95">
        <w:rPr>
          <w:rFonts w:ascii="標楷體" w:hAnsi="標楷體" w:hint="eastAsia"/>
          <w:b/>
        </w:rPr>
        <w:t>年度</w:t>
      </w:r>
      <w:r w:rsidR="00266E26" w:rsidRPr="00C82E95">
        <w:rPr>
          <w:rFonts w:ascii="標楷體" w:hAnsi="標楷體" w:hint="eastAsia"/>
          <w:b/>
        </w:rPr>
        <w:t>自然人憑證</w:t>
      </w:r>
      <w:r w:rsidR="006047FA" w:rsidRPr="00C82E95">
        <w:rPr>
          <w:rFonts w:ascii="標楷體" w:hAnsi="標楷體" w:hint="eastAsia"/>
          <w:b/>
        </w:rPr>
        <w:t>使用人次較</w:t>
      </w:r>
      <w:proofErr w:type="gramStart"/>
      <w:r w:rsidR="006047FA" w:rsidRPr="00C82E95">
        <w:rPr>
          <w:rFonts w:ascii="標楷體" w:hAnsi="標楷體" w:hint="eastAsia"/>
          <w:b/>
        </w:rPr>
        <w:t>110</w:t>
      </w:r>
      <w:proofErr w:type="gramEnd"/>
      <w:r w:rsidR="006047FA" w:rsidRPr="00C82E95">
        <w:rPr>
          <w:rFonts w:ascii="標楷體" w:hAnsi="標楷體" w:hint="eastAsia"/>
          <w:b/>
        </w:rPr>
        <w:t>年度減少5千萬餘次，且截至111年底核發之自然人憑證逾</w:t>
      </w:r>
      <w:proofErr w:type="gramStart"/>
      <w:r w:rsidR="006047FA" w:rsidRPr="00C82E95">
        <w:rPr>
          <w:rFonts w:ascii="標楷體" w:hAnsi="標楷體" w:hint="eastAsia"/>
          <w:b/>
        </w:rPr>
        <w:t>4成</w:t>
      </w:r>
      <w:proofErr w:type="gramEnd"/>
      <w:r w:rsidR="006047FA" w:rsidRPr="00C82E95">
        <w:rPr>
          <w:rFonts w:ascii="標楷體" w:hAnsi="標楷體" w:hint="eastAsia"/>
          <w:b/>
        </w:rPr>
        <w:t>已屆使用期限或失效停用，又逾</w:t>
      </w:r>
      <w:proofErr w:type="gramStart"/>
      <w:r w:rsidR="006047FA" w:rsidRPr="00C82E95">
        <w:rPr>
          <w:rFonts w:ascii="標楷體" w:hAnsi="標楷體" w:hint="eastAsia"/>
          <w:b/>
        </w:rPr>
        <w:t>8成</w:t>
      </w:r>
      <w:proofErr w:type="gramEnd"/>
      <w:r w:rsidR="006047FA" w:rsidRPr="00C82E95">
        <w:rPr>
          <w:rFonts w:ascii="標楷體" w:hAnsi="標楷體" w:hint="eastAsia"/>
          <w:b/>
        </w:rPr>
        <w:t>符合申請自然人憑證之民眾尚未申辦使用</w:t>
      </w:r>
      <w:r w:rsidRPr="00C82E95">
        <w:rPr>
          <w:rFonts w:ascii="標楷體" w:hAnsi="標楷體" w:hint="eastAsia"/>
          <w:b/>
        </w:rPr>
        <w:t>：</w:t>
      </w:r>
      <w:r w:rsidR="006047FA" w:rsidRPr="00C82E95">
        <w:rPr>
          <w:rFonts w:ascii="標楷體" w:hAnsi="標楷體" w:hint="eastAsia"/>
        </w:rPr>
        <w:t>依國家發展委員會於109年2月25日「智慧政府2.0推動計畫</w:t>
      </w:r>
      <w:r w:rsidR="0080027A" w:rsidRPr="00C82E95">
        <w:rPr>
          <w:rFonts w:ascii="標楷體" w:hAnsi="標楷體" w:hint="eastAsia"/>
        </w:rPr>
        <w:t>－</w:t>
      </w:r>
      <w:r w:rsidR="006047FA" w:rsidRPr="00C82E95">
        <w:rPr>
          <w:rFonts w:ascii="標楷體" w:hAnsi="標楷體" w:hint="eastAsia"/>
        </w:rPr>
        <w:t>部會計畫檢視會議」決議，各計畫應每年滾動檢討，並適時展現具體成效。經查</w:t>
      </w:r>
      <w:r w:rsidR="003D1155" w:rsidRPr="00C82E95">
        <w:rPr>
          <w:rFonts w:ascii="標楷體" w:hAnsi="標楷體" w:hint="eastAsia"/>
        </w:rPr>
        <w:t>內政部</w:t>
      </w:r>
      <w:r w:rsidR="006047FA" w:rsidRPr="00C82E95">
        <w:rPr>
          <w:rFonts w:ascii="標楷體" w:hAnsi="標楷體" w:hint="eastAsia"/>
        </w:rPr>
        <w:t>為使自然人憑證創新應用服務計畫能提升</w:t>
      </w:r>
      <w:proofErr w:type="gramStart"/>
      <w:r w:rsidR="006047FA" w:rsidRPr="00C82E95">
        <w:rPr>
          <w:rFonts w:ascii="標楷體" w:hAnsi="標楷體" w:hint="eastAsia"/>
        </w:rPr>
        <w:t>週</w:t>
      </w:r>
      <w:proofErr w:type="gramEnd"/>
      <w:r w:rsidR="006047FA" w:rsidRPr="00C82E95">
        <w:rPr>
          <w:rFonts w:ascii="標楷體" w:hAnsi="標楷體" w:hint="eastAsia"/>
        </w:rPr>
        <w:t>邊相關服務數量，及整體國民使用自然人憑證比率可以顯著上升，設定110及</w:t>
      </w:r>
      <w:proofErr w:type="gramStart"/>
      <w:r w:rsidR="006047FA" w:rsidRPr="00C82E95">
        <w:rPr>
          <w:rFonts w:ascii="標楷體" w:hAnsi="標楷體" w:hint="eastAsia"/>
        </w:rPr>
        <w:t>111</w:t>
      </w:r>
      <w:proofErr w:type="gramEnd"/>
      <w:r w:rsidR="006047FA" w:rsidRPr="00C82E95">
        <w:rPr>
          <w:rFonts w:ascii="標楷體" w:hAnsi="標楷體" w:hint="eastAsia"/>
        </w:rPr>
        <w:t>年</w:t>
      </w:r>
      <w:r w:rsidR="006047FA" w:rsidRPr="00C82E95">
        <w:rPr>
          <w:rFonts w:ascii="標楷體" w:hAnsi="標楷體" w:hint="eastAsia"/>
        </w:rPr>
        <w:lastRenderedPageBreak/>
        <w:t>度自然人憑證使用人次目標值分別為8,000萬人次及1億人次。據</w:t>
      </w:r>
      <w:r w:rsidR="00564AC8">
        <w:rPr>
          <w:rFonts w:ascii="標楷體" w:hAnsi="標楷體" w:hint="eastAsia"/>
        </w:rPr>
        <w:t>該</w:t>
      </w:r>
      <w:r w:rsidR="003D1155" w:rsidRPr="00C82E95">
        <w:rPr>
          <w:rFonts w:ascii="標楷體" w:hAnsi="標楷體" w:hint="eastAsia"/>
        </w:rPr>
        <w:t>部</w:t>
      </w:r>
      <w:r w:rsidR="006047FA" w:rsidRPr="00C82E95">
        <w:rPr>
          <w:rFonts w:ascii="標楷體" w:hAnsi="標楷體" w:hint="eastAsia"/>
        </w:rPr>
        <w:t>統計，109至111年度自然人憑證使用人次分別為3億681萬餘次、3億7,084萬餘次、3億1,459萬</w:t>
      </w:r>
      <w:r w:rsidR="00266E26" w:rsidRPr="00C82E95">
        <w:rPr>
          <w:rFonts w:ascii="標楷體" w:hAnsi="標楷體" w:hint="eastAsia"/>
        </w:rPr>
        <w:t>餘次（表1），近</w:t>
      </w:r>
      <w:r w:rsidR="00564AC8" w:rsidRPr="00C82E95">
        <w:rPr>
          <w:rFonts w:ascii="標楷體" w:hAnsi="標楷體" w:hint="eastAsia"/>
        </w:rPr>
        <w:t>3</w:t>
      </w:r>
      <w:r w:rsidR="00564AC8" w:rsidRPr="00C82E95">
        <w:rPr>
          <w:rFonts w:ascii="標楷體" w:hAnsi="標楷體"/>
        </w:rPr>
        <w:t xml:space="preserve"> </w:t>
      </w:r>
    </w:p>
    <w:tbl>
      <w:tblPr>
        <w:tblpPr w:leftFromText="180" w:rightFromText="180" w:vertAnchor="text" w:horzAnchor="margin" w:tblpXSpec="right" w:tblpY="644"/>
        <w:tblOverlap w:val="never"/>
        <w:tblW w:w="4368" w:type="dxa"/>
        <w:tblLayout w:type="fixed"/>
        <w:tblCellMar>
          <w:left w:w="28" w:type="dxa"/>
          <w:right w:w="28" w:type="dxa"/>
        </w:tblCellMar>
        <w:tblLook w:val="04A0" w:firstRow="1" w:lastRow="0" w:firstColumn="1" w:lastColumn="0" w:noHBand="0" w:noVBand="1"/>
      </w:tblPr>
      <w:tblGrid>
        <w:gridCol w:w="698"/>
        <w:gridCol w:w="1835"/>
        <w:gridCol w:w="1835"/>
      </w:tblGrid>
      <w:tr w:rsidR="00E91400" w:rsidRPr="00C82E95" w:rsidTr="00564AC8">
        <w:trPr>
          <w:trHeight w:val="421"/>
        </w:trPr>
        <w:tc>
          <w:tcPr>
            <w:tcW w:w="4368" w:type="dxa"/>
            <w:gridSpan w:val="3"/>
            <w:tcBorders>
              <w:top w:val="nil"/>
              <w:left w:val="nil"/>
              <w:bottom w:val="nil"/>
              <w:right w:val="nil"/>
            </w:tcBorders>
            <w:shd w:val="clear" w:color="auto" w:fill="auto"/>
            <w:noWrap/>
            <w:hideMark/>
          </w:tcPr>
          <w:p w:rsidR="00E91400" w:rsidRPr="00C82E95" w:rsidRDefault="00E91400" w:rsidP="00096E68">
            <w:pPr>
              <w:widowControl/>
              <w:overflowPunct w:val="0"/>
              <w:spacing w:line="360" w:lineRule="exact"/>
              <w:jc w:val="center"/>
              <w:rPr>
                <w:rFonts w:ascii="標楷體" w:hAnsi="標楷體"/>
                <w:b/>
                <w:bCs/>
                <w:kern w:val="0"/>
              </w:rPr>
            </w:pPr>
            <w:r w:rsidRPr="00C82E95">
              <w:rPr>
                <w:rFonts w:ascii="標楷體" w:hAnsi="標楷體" w:hint="eastAsia"/>
                <w:b/>
                <w:bCs/>
                <w:kern w:val="0"/>
              </w:rPr>
              <w:t>表1  自然人憑證可應用系統及使用情形</w:t>
            </w:r>
          </w:p>
        </w:tc>
      </w:tr>
      <w:tr w:rsidR="00E91400" w:rsidRPr="00C82E95" w:rsidTr="00564AC8">
        <w:trPr>
          <w:trHeight w:val="270"/>
        </w:trPr>
        <w:tc>
          <w:tcPr>
            <w:tcW w:w="698" w:type="dxa"/>
            <w:tcBorders>
              <w:top w:val="single" w:sz="4" w:space="0" w:color="auto"/>
              <w:left w:val="single" w:sz="4" w:space="0" w:color="auto"/>
              <w:bottom w:val="single" w:sz="4" w:space="0" w:color="auto"/>
              <w:right w:val="single" w:sz="4" w:space="0" w:color="auto"/>
            </w:tcBorders>
            <w:shd w:val="clear" w:color="auto" w:fill="auto"/>
            <w:noWrap/>
            <w:hideMark/>
          </w:tcPr>
          <w:p w:rsidR="00E91400" w:rsidRPr="00C82E95" w:rsidRDefault="00E91400" w:rsidP="00096E68">
            <w:pPr>
              <w:widowControl/>
              <w:overflowPunct w:val="0"/>
              <w:spacing w:line="280" w:lineRule="exact"/>
              <w:jc w:val="center"/>
              <w:rPr>
                <w:rFonts w:ascii="標楷體" w:hAnsi="標楷體"/>
                <w:kern w:val="0"/>
                <w:sz w:val="20"/>
                <w:szCs w:val="20"/>
              </w:rPr>
            </w:pPr>
            <w:r w:rsidRPr="00C82E95">
              <w:rPr>
                <w:rFonts w:ascii="標楷體" w:hAnsi="標楷體" w:hint="eastAsia"/>
                <w:kern w:val="0"/>
                <w:sz w:val="20"/>
                <w:szCs w:val="20"/>
              </w:rPr>
              <w:t>年度</w:t>
            </w:r>
          </w:p>
        </w:tc>
        <w:tc>
          <w:tcPr>
            <w:tcW w:w="1835" w:type="dxa"/>
            <w:tcBorders>
              <w:top w:val="single" w:sz="4" w:space="0" w:color="auto"/>
              <w:left w:val="nil"/>
              <w:bottom w:val="single" w:sz="4" w:space="0" w:color="auto"/>
              <w:right w:val="single" w:sz="4" w:space="0" w:color="auto"/>
            </w:tcBorders>
            <w:shd w:val="clear" w:color="auto" w:fill="auto"/>
            <w:noWrap/>
            <w:hideMark/>
          </w:tcPr>
          <w:p w:rsidR="00E91400" w:rsidRPr="00C82E95" w:rsidRDefault="00E91400" w:rsidP="00096E68">
            <w:pPr>
              <w:widowControl/>
              <w:overflowPunct w:val="0"/>
              <w:spacing w:line="280" w:lineRule="exact"/>
              <w:jc w:val="center"/>
              <w:rPr>
                <w:rFonts w:ascii="標楷體" w:hAnsi="標楷體"/>
                <w:kern w:val="0"/>
                <w:sz w:val="20"/>
                <w:szCs w:val="20"/>
              </w:rPr>
            </w:pPr>
            <w:r w:rsidRPr="00C82E95">
              <w:rPr>
                <w:rFonts w:ascii="標楷體" w:hAnsi="標楷體" w:hint="eastAsia"/>
                <w:kern w:val="0"/>
                <w:sz w:val="20"/>
                <w:szCs w:val="20"/>
              </w:rPr>
              <w:t>應用系統數</w:t>
            </w:r>
            <w:r w:rsidR="000E4760">
              <w:rPr>
                <w:rFonts w:ascii="標楷體" w:hAnsi="標楷體" w:hint="eastAsia"/>
                <w:kern w:val="0"/>
                <w:sz w:val="20"/>
                <w:szCs w:val="20"/>
              </w:rPr>
              <w:t>（</w:t>
            </w:r>
            <w:proofErr w:type="gramStart"/>
            <w:r w:rsidR="000E4760" w:rsidRPr="000E4760">
              <w:rPr>
                <w:rFonts w:ascii="標楷體" w:hAnsi="標楷體" w:hint="eastAsia"/>
                <w:kern w:val="0"/>
                <w:sz w:val="20"/>
                <w:szCs w:val="20"/>
              </w:rPr>
              <w:t>個</w:t>
            </w:r>
            <w:proofErr w:type="gramEnd"/>
            <w:r w:rsidR="000E4760">
              <w:rPr>
                <w:rFonts w:ascii="標楷體" w:hAnsi="標楷體" w:hint="eastAsia"/>
                <w:kern w:val="0"/>
                <w:sz w:val="20"/>
                <w:szCs w:val="20"/>
              </w:rPr>
              <w:t>）</w:t>
            </w:r>
          </w:p>
        </w:tc>
        <w:tc>
          <w:tcPr>
            <w:tcW w:w="1835" w:type="dxa"/>
            <w:tcBorders>
              <w:top w:val="single" w:sz="4" w:space="0" w:color="auto"/>
              <w:left w:val="nil"/>
              <w:bottom w:val="single" w:sz="4" w:space="0" w:color="auto"/>
              <w:right w:val="single" w:sz="4" w:space="0" w:color="auto"/>
            </w:tcBorders>
            <w:shd w:val="clear" w:color="auto" w:fill="auto"/>
            <w:noWrap/>
            <w:hideMark/>
          </w:tcPr>
          <w:p w:rsidR="00E91400" w:rsidRPr="00C82E95" w:rsidRDefault="00E91400" w:rsidP="00096E68">
            <w:pPr>
              <w:widowControl/>
              <w:overflowPunct w:val="0"/>
              <w:spacing w:line="280" w:lineRule="exact"/>
              <w:jc w:val="center"/>
              <w:rPr>
                <w:rFonts w:ascii="標楷體" w:hAnsi="標楷體"/>
                <w:kern w:val="0"/>
                <w:sz w:val="20"/>
                <w:szCs w:val="20"/>
              </w:rPr>
            </w:pPr>
            <w:r w:rsidRPr="00C82E95">
              <w:rPr>
                <w:rFonts w:ascii="標楷體" w:hAnsi="標楷體" w:hint="eastAsia"/>
                <w:kern w:val="0"/>
                <w:sz w:val="20"/>
                <w:szCs w:val="20"/>
              </w:rPr>
              <w:t>使用人次</w:t>
            </w:r>
          </w:p>
        </w:tc>
      </w:tr>
      <w:tr w:rsidR="00E91400" w:rsidRPr="00C82E95" w:rsidTr="00564AC8">
        <w:trPr>
          <w:trHeight w:val="270"/>
        </w:trPr>
        <w:tc>
          <w:tcPr>
            <w:tcW w:w="698" w:type="dxa"/>
            <w:tcBorders>
              <w:top w:val="nil"/>
              <w:left w:val="single" w:sz="4" w:space="0" w:color="auto"/>
              <w:bottom w:val="single" w:sz="4" w:space="0" w:color="auto"/>
              <w:right w:val="single" w:sz="4" w:space="0" w:color="auto"/>
            </w:tcBorders>
            <w:shd w:val="clear" w:color="auto" w:fill="auto"/>
            <w:noWrap/>
            <w:hideMark/>
          </w:tcPr>
          <w:p w:rsidR="00E91400" w:rsidRPr="00C82E95" w:rsidRDefault="00E91400" w:rsidP="00096E68">
            <w:pPr>
              <w:widowControl/>
              <w:overflowPunct w:val="0"/>
              <w:spacing w:line="280" w:lineRule="exact"/>
              <w:jc w:val="center"/>
              <w:rPr>
                <w:rFonts w:ascii="標楷體" w:hAnsi="標楷體"/>
                <w:kern w:val="0"/>
                <w:sz w:val="20"/>
                <w:szCs w:val="20"/>
              </w:rPr>
            </w:pPr>
            <w:r w:rsidRPr="00C82E95">
              <w:rPr>
                <w:rFonts w:ascii="標楷體" w:hAnsi="標楷體" w:hint="eastAsia"/>
                <w:kern w:val="0"/>
                <w:sz w:val="20"/>
                <w:szCs w:val="20"/>
              </w:rPr>
              <w:t>109</w:t>
            </w:r>
          </w:p>
        </w:tc>
        <w:tc>
          <w:tcPr>
            <w:tcW w:w="1835" w:type="dxa"/>
            <w:tcBorders>
              <w:top w:val="nil"/>
              <w:left w:val="nil"/>
              <w:bottom w:val="single" w:sz="4" w:space="0" w:color="auto"/>
              <w:right w:val="single" w:sz="4" w:space="0" w:color="auto"/>
            </w:tcBorders>
            <w:shd w:val="clear" w:color="auto" w:fill="auto"/>
            <w:noWrap/>
            <w:hideMark/>
          </w:tcPr>
          <w:p w:rsidR="00E91400" w:rsidRPr="00C82E95" w:rsidRDefault="00E91400" w:rsidP="00096E68">
            <w:pPr>
              <w:widowControl/>
              <w:overflowPunct w:val="0"/>
              <w:spacing w:line="280" w:lineRule="exact"/>
              <w:jc w:val="right"/>
              <w:rPr>
                <w:rFonts w:ascii="標楷體" w:hAnsi="標楷體"/>
                <w:kern w:val="0"/>
                <w:sz w:val="20"/>
                <w:szCs w:val="20"/>
              </w:rPr>
            </w:pPr>
            <w:r w:rsidRPr="00C82E95">
              <w:rPr>
                <w:rFonts w:ascii="標楷體" w:hAnsi="標楷體" w:hint="eastAsia"/>
                <w:kern w:val="0"/>
                <w:sz w:val="20"/>
                <w:szCs w:val="20"/>
              </w:rPr>
              <w:t>674</w:t>
            </w:r>
          </w:p>
        </w:tc>
        <w:tc>
          <w:tcPr>
            <w:tcW w:w="1835" w:type="dxa"/>
            <w:tcBorders>
              <w:top w:val="nil"/>
              <w:left w:val="nil"/>
              <w:bottom w:val="single" w:sz="4" w:space="0" w:color="auto"/>
              <w:right w:val="single" w:sz="4" w:space="0" w:color="auto"/>
            </w:tcBorders>
            <w:shd w:val="clear" w:color="auto" w:fill="auto"/>
            <w:noWrap/>
            <w:hideMark/>
          </w:tcPr>
          <w:p w:rsidR="00E91400" w:rsidRPr="00C82E95" w:rsidRDefault="00E91400" w:rsidP="00096E68">
            <w:pPr>
              <w:widowControl/>
              <w:overflowPunct w:val="0"/>
              <w:spacing w:line="280" w:lineRule="exact"/>
              <w:jc w:val="right"/>
              <w:rPr>
                <w:rFonts w:ascii="標楷體" w:hAnsi="標楷體"/>
                <w:kern w:val="0"/>
                <w:sz w:val="20"/>
                <w:szCs w:val="20"/>
              </w:rPr>
            </w:pPr>
            <w:r w:rsidRPr="00C82E95">
              <w:rPr>
                <w:rFonts w:ascii="標楷體" w:hAnsi="標楷體" w:hint="eastAsia"/>
                <w:kern w:val="0"/>
                <w:sz w:val="20"/>
                <w:szCs w:val="20"/>
              </w:rPr>
              <w:t xml:space="preserve">306,812,959 </w:t>
            </w:r>
          </w:p>
        </w:tc>
      </w:tr>
      <w:tr w:rsidR="00E91400" w:rsidRPr="00C82E95" w:rsidTr="00564AC8">
        <w:trPr>
          <w:trHeight w:val="270"/>
        </w:trPr>
        <w:tc>
          <w:tcPr>
            <w:tcW w:w="698" w:type="dxa"/>
            <w:tcBorders>
              <w:top w:val="nil"/>
              <w:left w:val="single" w:sz="4" w:space="0" w:color="auto"/>
              <w:bottom w:val="single" w:sz="4" w:space="0" w:color="auto"/>
              <w:right w:val="single" w:sz="4" w:space="0" w:color="auto"/>
            </w:tcBorders>
            <w:shd w:val="clear" w:color="auto" w:fill="auto"/>
            <w:noWrap/>
            <w:hideMark/>
          </w:tcPr>
          <w:p w:rsidR="00E91400" w:rsidRPr="00C82E95" w:rsidRDefault="00E91400" w:rsidP="00096E68">
            <w:pPr>
              <w:widowControl/>
              <w:overflowPunct w:val="0"/>
              <w:spacing w:line="280" w:lineRule="exact"/>
              <w:jc w:val="center"/>
              <w:rPr>
                <w:rFonts w:ascii="標楷體" w:hAnsi="標楷體"/>
                <w:kern w:val="0"/>
                <w:sz w:val="20"/>
                <w:szCs w:val="20"/>
              </w:rPr>
            </w:pPr>
            <w:r w:rsidRPr="00C82E95">
              <w:rPr>
                <w:rFonts w:ascii="標楷體" w:hAnsi="標楷體" w:hint="eastAsia"/>
                <w:kern w:val="0"/>
                <w:sz w:val="20"/>
                <w:szCs w:val="20"/>
              </w:rPr>
              <w:t>110</w:t>
            </w:r>
          </w:p>
        </w:tc>
        <w:tc>
          <w:tcPr>
            <w:tcW w:w="1835" w:type="dxa"/>
            <w:tcBorders>
              <w:top w:val="nil"/>
              <w:left w:val="nil"/>
              <w:bottom w:val="single" w:sz="4" w:space="0" w:color="auto"/>
              <w:right w:val="single" w:sz="4" w:space="0" w:color="auto"/>
            </w:tcBorders>
            <w:shd w:val="clear" w:color="auto" w:fill="auto"/>
            <w:noWrap/>
            <w:hideMark/>
          </w:tcPr>
          <w:p w:rsidR="00E91400" w:rsidRPr="00C82E95" w:rsidRDefault="00E91400" w:rsidP="00096E68">
            <w:pPr>
              <w:widowControl/>
              <w:overflowPunct w:val="0"/>
              <w:spacing w:line="280" w:lineRule="exact"/>
              <w:jc w:val="right"/>
              <w:rPr>
                <w:rFonts w:ascii="標楷體" w:hAnsi="標楷體"/>
                <w:kern w:val="0"/>
                <w:sz w:val="20"/>
                <w:szCs w:val="20"/>
              </w:rPr>
            </w:pPr>
            <w:r w:rsidRPr="00C82E95">
              <w:rPr>
                <w:rFonts w:ascii="標楷體" w:hAnsi="標楷體" w:hint="eastAsia"/>
                <w:kern w:val="0"/>
                <w:sz w:val="20"/>
                <w:szCs w:val="20"/>
              </w:rPr>
              <w:t>705</w:t>
            </w:r>
          </w:p>
        </w:tc>
        <w:tc>
          <w:tcPr>
            <w:tcW w:w="1835" w:type="dxa"/>
            <w:tcBorders>
              <w:top w:val="nil"/>
              <w:left w:val="nil"/>
              <w:bottom w:val="single" w:sz="4" w:space="0" w:color="auto"/>
              <w:right w:val="single" w:sz="4" w:space="0" w:color="auto"/>
            </w:tcBorders>
            <w:shd w:val="clear" w:color="auto" w:fill="auto"/>
            <w:noWrap/>
            <w:hideMark/>
          </w:tcPr>
          <w:p w:rsidR="00E91400" w:rsidRPr="00C82E95" w:rsidRDefault="00E91400" w:rsidP="00096E68">
            <w:pPr>
              <w:widowControl/>
              <w:overflowPunct w:val="0"/>
              <w:spacing w:line="280" w:lineRule="exact"/>
              <w:jc w:val="right"/>
              <w:rPr>
                <w:rFonts w:ascii="標楷體" w:hAnsi="標楷體"/>
                <w:kern w:val="0"/>
                <w:sz w:val="20"/>
                <w:szCs w:val="20"/>
              </w:rPr>
            </w:pPr>
            <w:r w:rsidRPr="00C82E95">
              <w:rPr>
                <w:rFonts w:ascii="標楷體" w:hAnsi="標楷體" w:hint="eastAsia"/>
                <w:kern w:val="0"/>
                <w:sz w:val="20"/>
                <w:szCs w:val="20"/>
              </w:rPr>
              <w:t xml:space="preserve">370,846,085 </w:t>
            </w:r>
          </w:p>
        </w:tc>
      </w:tr>
      <w:tr w:rsidR="00E91400" w:rsidRPr="00C82E95" w:rsidTr="00564AC8">
        <w:trPr>
          <w:trHeight w:val="270"/>
        </w:trPr>
        <w:tc>
          <w:tcPr>
            <w:tcW w:w="698" w:type="dxa"/>
            <w:tcBorders>
              <w:top w:val="nil"/>
              <w:left w:val="single" w:sz="4" w:space="0" w:color="auto"/>
              <w:bottom w:val="single" w:sz="4" w:space="0" w:color="auto"/>
              <w:right w:val="single" w:sz="4" w:space="0" w:color="auto"/>
            </w:tcBorders>
            <w:shd w:val="clear" w:color="auto" w:fill="auto"/>
            <w:noWrap/>
            <w:hideMark/>
          </w:tcPr>
          <w:p w:rsidR="00E91400" w:rsidRPr="00C82E95" w:rsidRDefault="00E91400" w:rsidP="00096E68">
            <w:pPr>
              <w:widowControl/>
              <w:overflowPunct w:val="0"/>
              <w:spacing w:line="280" w:lineRule="exact"/>
              <w:jc w:val="center"/>
              <w:rPr>
                <w:rFonts w:ascii="標楷體" w:hAnsi="標楷體"/>
                <w:kern w:val="0"/>
                <w:sz w:val="20"/>
                <w:szCs w:val="20"/>
              </w:rPr>
            </w:pPr>
            <w:r w:rsidRPr="00C82E95">
              <w:rPr>
                <w:rFonts w:ascii="標楷體" w:hAnsi="標楷體" w:hint="eastAsia"/>
                <w:kern w:val="0"/>
                <w:sz w:val="20"/>
                <w:szCs w:val="20"/>
              </w:rPr>
              <w:t>111</w:t>
            </w:r>
          </w:p>
        </w:tc>
        <w:tc>
          <w:tcPr>
            <w:tcW w:w="1835" w:type="dxa"/>
            <w:tcBorders>
              <w:top w:val="nil"/>
              <w:left w:val="nil"/>
              <w:bottom w:val="single" w:sz="4" w:space="0" w:color="auto"/>
              <w:right w:val="single" w:sz="4" w:space="0" w:color="auto"/>
            </w:tcBorders>
            <w:shd w:val="clear" w:color="auto" w:fill="auto"/>
            <w:noWrap/>
            <w:hideMark/>
          </w:tcPr>
          <w:p w:rsidR="00E91400" w:rsidRPr="00C82E95" w:rsidRDefault="00E91400" w:rsidP="00096E68">
            <w:pPr>
              <w:widowControl/>
              <w:overflowPunct w:val="0"/>
              <w:spacing w:line="280" w:lineRule="exact"/>
              <w:jc w:val="right"/>
              <w:rPr>
                <w:rFonts w:ascii="標楷體" w:hAnsi="標楷體"/>
                <w:kern w:val="0"/>
                <w:sz w:val="20"/>
                <w:szCs w:val="20"/>
              </w:rPr>
            </w:pPr>
            <w:r w:rsidRPr="00C82E95">
              <w:rPr>
                <w:rFonts w:ascii="標楷體" w:hAnsi="標楷體" w:hint="eastAsia"/>
                <w:kern w:val="0"/>
                <w:sz w:val="20"/>
                <w:szCs w:val="20"/>
              </w:rPr>
              <w:t>722</w:t>
            </w:r>
          </w:p>
        </w:tc>
        <w:tc>
          <w:tcPr>
            <w:tcW w:w="1835" w:type="dxa"/>
            <w:tcBorders>
              <w:top w:val="nil"/>
              <w:left w:val="nil"/>
              <w:bottom w:val="single" w:sz="4" w:space="0" w:color="auto"/>
              <w:right w:val="single" w:sz="4" w:space="0" w:color="auto"/>
            </w:tcBorders>
            <w:shd w:val="clear" w:color="auto" w:fill="auto"/>
            <w:noWrap/>
            <w:hideMark/>
          </w:tcPr>
          <w:p w:rsidR="00E91400" w:rsidRPr="00C82E95" w:rsidRDefault="00E91400" w:rsidP="00096E68">
            <w:pPr>
              <w:widowControl/>
              <w:overflowPunct w:val="0"/>
              <w:spacing w:line="280" w:lineRule="exact"/>
              <w:jc w:val="right"/>
              <w:rPr>
                <w:rFonts w:ascii="標楷體" w:hAnsi="標楷體"/>
                <w:kern w:val="0"/>
                <w:sz w:val="20"/>
                <w:szCs w:val="20"/>
              </w:rPr>
            </w:pPr>
            <w:r w:rsidRPr="00C82E95">
              <w:rPr>
                <w:rFonts w:ascii="標楷體" w:hAnsi="標楷體" w:hint="eastAsia"/>
                <w:kern w:val="0"/>
                <w:sz w:val="20"/>
                <w:szCs w:val="20"/>
              </w:rPr>
              <w:t xml:space="preserve">314,598,467 </w:t>
            </w:r>
          </w:p>
        </w:tc>
      </w:tr>
      <w:tr w:rsidR="00E91400" w:rsidRPr="00C82E95" w:rsidTr="00564AC8">
        <w:trPr>
          <w:trHeight w:val="270"/>
        </w:trPr>
        <w:tc>
          <w:tcPr>
            <w:tcW w:w="4368" w:type="dxa"/>
            <w:gridSpan w:val="3"/>
            <w:tcBorders>
              <w:top w:val="nil"/>
              <w:left w:val="nil"/>
              <w:bottom w:val="nil"/>
              <w:right w:val="nil"/>
            </w:tcBorders>
            <w:shd w:val="clear" w:color="auto" w:fill="auto"/>
            <w:noWrap/>
            <w:hideMark/>
          </w:tcPr>
          <w:p w:rsidR="00E91400" w:rsidRPr="00C82E95" w:rsidRDefault="00E91400" w:rsidP="00E91400">
            <w:pPr>
              <w:widowControl/>
              <w:overflowPunct w:val="0"/>
              <w:spacing w:line="240" w:lineRule="exact"/>
              <w:jc w:val="both"/>
              <w:rPr>
                <w:rFonts w:ascii="標楷體" w:hAnsi="標楷體"/>
                <w:kern w:val="0"/>
                <w:sz w:val="18"/>
                <w:szCs w:val="18"/>
              </w:rPr>
            </w:pPr>
            <w:r w:rsidRPr="00C82E95">
              <w:rPr>
                <w:rFonts w:ascii="標楷體" w:hAnsi="標楷體" w:hint="eastAsia"/>
                <w:kern w:val="0"/>
                <w:sz w:val="18"/>
                <w:szCs w:val="18"/>
              </w:rPr>
              <w:t>資料來源：整理自內政部提供資料。</w:t>
            </w:r>
          </w:p>
        </w:tc>
      </w:tr>
    </w:tbl>
    <w:p w:rsidR="00DC0E62" w:rsidRPr="00C82E95" w:rsidRDefault="00564AC8" w:rsidP="005B0BCC">
      <w:pPr>
        <w:tabs>
          <w:tab w:val="left" w:pos="770"/>
        </w:tabs>
        <w:overflowPunct w:val="0"/>
        <w:spacing w:line="440" w:lineRule="exact"/>
        <w:ind w:leftChars="-6" w:left="-14"/>
        <w:jc w:val="both"/>
        <w:rPr>
          <w:rFonts w:ascii="標楷體" w:hAnsi="標楷體"/>
          <w:b/>
        </w:rPr>
      </w:pPr>
      <w:r w:rsidRPr="00C82E95">
        <w:rPr>
          <w:rFonts w:ascii="標楷體" w:hAnsi="標楷體" w:hint="eastAsia"/>
        </w:rPr>
        <w:t>年</w:t>
      </w:r>
      <w:r w:rsidR="00266E26" w:rsidRPr="00C82E95">
        <w:rPr>
          <w:rFonts w:ascii="標楷體" w:hAnsi="標楷體" w:hint="eastAsia"/>
        </w:rPr>
        <w:t>實際</w:t>
      </w:r>
      <w:proofErr w:type="gramStart"/>
      <w:r w:rsidR="00266E26" w:rsidRPr="00C82E95">
        <w:rPr>
          <w:rFonts w:ascii="標楷體" w:hAnsi="標楷體" w:hint="eastAsia"/>
        </w:rPr>
        <w:t>值均已大幅</w:t>
      </w:r>
      <w:proofErr w:type="gramEnd"/>
      <w:r w:rsidR="00266E26" w:rsidRPr="00C82E95">
        <w:rPr>
          <w:rFonts w:ascii="標楷體" w:hAnsi="標楷體" w:hint="eastAsia"/>
        </w:rPr>
        <w:t>超逾目標值</w:t>
      </w:r>
      <w:r w:rsidR="004331B1" w:rsidRPr="00C82E95">
        <w:rPr>
          <w:rFonts w:ascii="標楷體" w:hAnsi="標楷體" w:hint="eastAsia"/>
        </w:rPr>
        <w:t>，亟待依實際值滾動檢討後續年度目標值。次查內政部為使民眾可應用自然人憑證經由網路獲</w:t>
      </w:r>
      <w:r w:rsidR="00440F2D" w:rsidRPr="00C82E95">
        <w:rPr>
          <w:rFonts w:ascii="標楷體" w:hAnsi="標楷體" w:hint="eastAsia"/>
        </w:rPr>
        <w:t>得各項服務</w:t>
      </w:r>
      <w:r w:rsidR="006047FA" w:rsidRPr="00C82E95">
        <w:rPr>
          <w:rFonts w:ascii="標楷體" w:hAnsi="標楷體" w:hint="eastAsia"/>
        </w:rPr>
        <w:t>，持續推動自然人憑證可應用系統，自然人憑證可應用系統已自109年底之674個，增加至111年底之722個，計增加48個系統，惟</w:t>
      </w:r>
      <w:proofErr w:type="gramStart"/>
      <w:r w:rsidR="006047FA" w:rsidRPr="00C82E95">
        <w:rPr>
          <w:rFonts w:ascii="標楷體" w:hAnsi="標楷體" w:hint="eastAsia"/>
        </w:rPr>
        <w:t>111</w:t>
      </w:r>
      <w:proofErr w:type="gramEnd"/>
      <w:r w:rsidR="006047FA" w:rsidRPr="00C82E95">
        <w:rPr>
          <w:rFonts w:ascii="標楷體" w:hAnsi="標楷體" w:hint="eastAsia"/>
        </w:rPr>
        <w:t>年度自然人憑證使用人次反較</w:t>
      </w:r>
      <w:proofErr w:type="gramStart"/>
      <w:r w:rsidR="006047FA" w:rsidRPr="00C82E95">
        <w:rPr>
          <w:rFonts w:ascii="標楷體" w:hAnsi="標楷體" w:hint="eastAsia"/>
        </w:rPr>
        <w:t>110</w:t>
      </w:r>
      <w:proofErr w:type="gramEnd"/>
      <w:r w:rsidR="006047FA" w:rsidRPr="00C82E95">
        <w:rPr>
          <w:rFonts w:ascii="標楷體" w:hAnsi="標楷體" w:hint="eastAsia"/>
        </w:rPr>
        <w:t>年度減少5千萬餘次。依</w:t>
      </w:r>
      <w:r>
        <w:rPr>
          <w:rFonts w:ascii="標楷體" w:hAnsi="標楷體" w:hint="eastAsia"/>
        </w:rPr>
        <w:t>該</w:t>
      </w:r>
      <w:r w:rsidR="003D1155" w:rsidRPr="00C82E95">
        <w:rPr>
          <w:rFonts w:ascii="標楷體" w:hAnsi="標楷體" w:hint="eastAsia"/>
        </w:rPr>
        <w:t>部</w:t>
      </w:r>
      <w:r w:rsidR="006047FA" w:rsidRPr="00C82E95">
        <w:rPr>
          <w:rFonts w:ascii="標楷體" w:hAnsi="標楷體" w:hint="eastAsia"/>
        </w:rPr>
        <w:t>委託中華電信股份有限公司辦理</w:t>
      </w:r>
      <w:proofErr w:type="gramStart"/>
      <w:r w:rsidR="006047FA" w:rsidRPr="00C82E95">
        <w:rPr>
          <w:rFonts w:ascii="標楷體" w:hAnsi="標楷體" w:hint="eastAsia"/>
        </w:rPr>
        <w:t>111</w:t>
      </w:r>
      <w:proofErr w:type="gramEnd"/>
      <w:r w:rsidR="006047FA" w:rsidRPr="00C82E95">
        <w:rPr>
          <w:rFonts w:ascii="標楷體" w:hAnsi="標楷體" w:hint="eastAsia"/>
        </w:rPr>
        <w:t>年度自然人憑證使用概況及意願調查報告肆、結論與建議載述，多數民眾不知自然人憑證之廣泛使用效益，甚有不知自然人憑證為何等。據</w:t>
      </w:r>
      <w:r w:rsidR="003D1155" w:rsidRPr="00C82E95">
        <w:rPr>
          <w:rFonts w:ascii="標楷體" w:hAnsi="標楷體" w:hint="eastAsia"/>
        </w:rPr>
        <w:t>內政部</w:t>
      </w:r>
      <w:r w:rsidR="006047FA" w:rsidRPr="00C82E95">
        <w:rPr>
          <w:rFonts w:ascii="標楷體" w:hAnsi="標楷體" w:hint="eastAsia"/>
        </w:rPr>
        <w:t>統計，截至111年底止，自然人憑證有效卡之人數為336萬餘人，占累計申請自然人憑證人數628萬餘人之53.49％，顯有逾</w:t>
      </w:r>
      <w:proofErr w:type="gramStart"/>
      <w:r w:rsidR="006047FA" w:rsidRPr="00C82E95">
        <w:rPr>
          <w:rFonts w:ascii="標楷體" w:hAnsi="標楷體" w:hint="eastAsia"/>
        </w:rPr>
        <w:t>4成</w:t>
      </w:r>
      <w:proofErr w:type="gramEnd"/>
      <w:r w:rsidR="006047FA" w:rsidRPr="00C82E95">
        <w:rPr>
          <w:rFonts w:ascii="標楷體" w:hAnsi="標楷體" w:hint="eastAsia"/>
        </w:rPr>
        <w:t>自然人憑證屆使用期限或失效後，未申請換發</w:t>
      </w:r>
      <w:proofErr w:type="gramStart"/>
      <w:r w:rsidR="006047FA" w:rsidRPr="00C82E95">
        <w:rPr>
          <w:rFonts w:ascii="標楷體" w:hAnsi="標楷體" w:hint="eastAsia"/>
        </w:rPr>
        <w:t>逕</w:t>
      </w:r>
      <w:proofErr w:type="gramEnd"/>
      <w:r w:rsidR="006047FA" w:rsidRPr="00C82E95">
        <w:rPr>
          <w:rFonts w:ascii="標楷體" w:hAnsi="標楷體" w:hint="eastAsia"/>
        </w:rPr>
        <w:t>予停用，又有效卡之336萬餘人，僅占111年底符合申請自然人憑證資格人數（18歲以上人口數）1,983萬餘人之16.96％，尚有逾</w:t>
      </w:r>
      <w:proofErr w:type="gramStart"/>
      <w:r w:rsidR="006047FA" w:rsidRPr="00C82E95">
        <w:rPr>
          <w:rFonts w:ascii="標楷體" w:hAnsi="標楷體" w:hint="eastAsia"/>
        </w:rPr>
        <w:t>8成</w:t>
      </w:r>
      <w:proofErr w:type="gramEnd"/>
      <w:r w:rsidR="006047FA" w:rsidRPr="00C82E95">
        <w:rPr>
          <w:rFonts w:ascii="標楷體" w:hAnsi="標楷體" w:hint="eastAsia"/>
        </w:rPr>
        <w:t>民眾未申辦使用，</w:t>
      </w:r>
      <w:r w:rsidR="005101F0" w:rsidRPr="00C82E95">
        <w:rPr>
          <w:rFonts w:ascii="標楷體" w:hAnsi="標楷體" w:hint="eastAsia"/>
        </w:rPr>
        <w:t>經函</w:t>
      </w:r>
      <w:r w:rsidR="006047FA" w:rsidRPr="00C82E95">
        <w:rPr>
          <w:rFonts w:ascii="標楷體" w:hAnsi="標楷體" w:hint="eastAsia"/>
        </w:rPr>
        <w:t>請</w:t>
      </w:r>
      <w:r w:rsidR="005101F0" w:rsidRPr="00C82E95">
        <w:rPr>
          <w:rFonts w:ascii="標楷體" w:hAnsi="標楷體" w:hint="eastAsia"/>
        </w:rPr>
        <w:t>內政部</w:t>
      </w:r>
      <w:r w:rsidR="006047FA" w:rsidRPr="00C82E95">
        <w:rPr>
          <w:rFonts w:ascii="標楷體" w:hAnsi="標楷體" w:hint="eastAsia"/>
        </w:rPr>
        <w:t>加強宣導，鼓勵民眾踴躍申辦，及</w:t>
      </w:r>
      <w:proofErr w:type="gramStart"/>
      <w:r w:rsidR="006047FA" w:rsidRPr="00C82E95">
        <w:rPr>
          <w:rFonts w:ascii="標楷體" w:hAnsi="標楷體" w:hint="eastAsia"/>
        </w:rPr>
        <w:t>賡</w:t>
      </w:r>
      <w:proofErr w:type="gramEnd"/>
      <w:r w:rsidR="006047FA" w:rsidRPr="00C82E95">
        <w:rPr>
          <w:rFonts w:ascii="標楷體" w:hAnsi="標楷體" w:hint="eastAsia"/>
        </w:rPr>
        <w:t>續推動</w:t>
      </w:r>
      <w:proofErr w:type="gramStart"/>
      <w:r w:rsidR="006047FA" w:rsidRPr="00C82E95">
        <w:rPr>
          <w:rFonts w:ascii="標楷體" w:hAnsi="標楷體" w:hint="eastAsia"/>
        </w:rPr>
        <w:t>多元跨域應用</w:t>
      </w:r>
      <w:proofErr w:type="gramEnd"/>
      <w:r w:rsidR="006047FA" w:rsidRPr="00C82E95">
        <w:rPr>
          <w:rFonts w:ascii="標楷體" w:hAnsi="標楷體" w:hint="eastAsia"/>
        </w:rPr>
        <w:t>系統，以便利及提升民眾使用自然人憑證。</w:t>
      </w:r>
      <w:r w:rsidR="00DC0E62" w:rsidRPr="00C82E95">
        <w:rPr>
          <w:rFonts w:ascii="標楷體" w:hAnsi="標楷體" w:hint="eastAsia"/>
        </w:rPr>
        <w:t>據復：</w:t>
      </w:r>
      <w:r w:rsidR="00C21E78" w:rsidRPr="00C82E95">
        <w:rPr>
          <w:rFonts w:ascii="標楷體" w:hAnsi="標楷體" w:hint="eastAsia"/>
        </w:rPr>
        <w:t>已於111年2月16日正式發行「行動自然人憑證」，新增數位簽章功能，進行身分識別服務，另開發行動裝置近距離無線通訊讀卡功能等系統優化，以增加民眾使用便利性，</w:t>
      </w:r>
      <w:r w:rsidR="00266E26" w:rsidRPr="00C82E95">
        <w:rPr>
          <w:rFonts w:ascii="標楷體" w:hAnsi="標楷體" w:hint="eastAsia"/>
        </w:rPr>
        <w:t>另</w:t>
      </w:r>
      <w:r w:rsidR="00C21E78" w:rsidRPr="00C82E95">
        <w:rPr>
          <w:rFonts w:ascii="標楷體" w:hAnsi="標楷體" w:hint="eastAsia"/>
        </w:rPr>
        <w:t>將</w:t>
      </w:r>
      <w:proofErr w:type="gramStart"/>
      <w:r w:rsidR="00C21E78" w:rsidRPr="00C82E95">
        <w:rPr>
          <w:rFonts w:ascii="標楷體" w:hAnsi="標楷體" w:hint="eastAsia"/>
        </w:rPr>
        <w:t>賡</w:t>
      </w:r>
      <w:proofErr w:type="gramEnd"/>
      <w:r w:rsidR="00C21E78" w:rsidRPr="00C82E95">
        <w:rPr>
          <w:rFonts w:ascii="標楷體" w:hAnsi="標楷體" w:hint="eastAsia"/>
        </w:rPr>
        <w:t>續擴大自然人憑證應用領域，並宣導鼓勵民眾踴躍申辦使用自然人憑證</w:t>
      </w:r>
      <w:r w:rsidR="00DC0E62" w:rsidRPr="00C82E95">
        <w:rPr>
          <w:rFonts w:ascii="標楷體" w:hAnsi="標楷體" w:hint="eastAsia"/>
        </w:rPr>
        <w:t>。</w:t>
      </w:r>
    </w:p>
    <w:p w:rsidR="00DC0E62" w:rsidRPr="00C82E95" w:rsidRDefault="00DC0E62" w:rsidP="005B0BCC">
      <w:pPr>
        <w:overflowPunct w:val="0"/>
        <w:spacing w:line="440" w:lineRule="exact"/>
        <w:ind w:firstLineChars="450" w:firstLine="1081"/>
        <w:jc w:val="both"/>
        <w:rPr>
          <w:rFonts w:ascii="標楷體" w:hAnsi="標楷體"/>
        </w:rPr>
      </w:pPr>
      <w:r w:rsidRPr="00C82E95">
        <w:rPr>
          <w:rFonts w:ascii="標楷體" w:hAnsi="標楷體" w:hint="eastAsia"/>
          <w:b/>
          <w:bCs/>
        </w:rPr>
        <w:t xml:space="preserve">2.  </w:t>
      </w:r>
      <w:r w:rsidR="006047FA" w:rsidRPr="00C82E95">
        <w:rPr>
          <w:rFonts w:ascii="標楷體" w:hAnsi="標楷體" w:hint="eastAsia"/>
          <w:b/>
          <w:bCs/>
        </w:rPr>
        <w:t>近10年未辦理自然人憑證價格審議，允宜參考規費法規定每3年檢討收費基準之精神，適時檢討收費基準：</w:t>
      </w:r>
      <w:r w:rsidR="006047FA" w:rsidRPr="00C82E95">
        <w:rPr>
          <w:rFonts w:ascii="標楷體" w:hAnsi="標楷體" w:hint="eastAsia"/>
          <w:bCs/>
        </w:rPr>
        <w:t>現行自然人憑證供應機制管理等相關事宜，係</w:t>
      </w:r>
      <w:r w:rsidR="00564AC8">
        <w:rPr>
          <w:rFonts w:ascii="標楷體" w:hAnsi="標楷體" w:hint="eastAsia"/>
          <w:bCs/>
        </w:rPr>
        <w:t>由</w:t>
      </w:r>
      <w:r w:rsidR="003D1155" w:rsidRPr="00C82E95">
        <w:rPr>
          <w:rFonts w:ascii="標楷體" w:hAnsi="標楷體" w:hint="eastAsia"/>
          <w:bCs/>
        </w:rPr>
        <w:t>內政部</w:t>
      </w:r>
      <w:r w:rsidR="00FC6411">
        <w:rPr>
          <w:rFonts w:ascii="標楷體" w:hAnsi="標楷體" w:hint="eastAsia"/>
          <w:bCs/>
        </w:rPr>
        <w:t>委由承商（中華電信股份有限公司企業客戶分公司）負責統籌執行，</w:t>
      </w:r>
      <w:r w:rsidR="006047FA" w:rsidRPr="00C82E95">
        <w:rPr>
          <w:rFonts w:ascii="標楷體" w:hAnsi="標楷體" w:hint="eastAsia"/>
          <w:bCs/>
        </w:rPr>
        <w:t>其運作方式係由承商負責供應自然人憑證之IC卡，並由</w:t>
      </w:r>
      <w:r w:rsidR="003D1155" w:rsidRPr="00C82E95">
        <w:rPr>
          <w:rFonts w:ascii="標楷體" w:hAnsi="標楷體" w:hint="eastAsia"/>
          <w:bCs/>
        </w:rPr>
        <w:t>內政部</w:t>
      </w:r>
      <w:r w:rsidR="006047FA" w:rsidRPr="00C82E95">
        <w:rPr>
          <w:rFonts w:ascii="標楷體" w:hAnsi="標楷體" w:hint="eastAsia"/>
          <w:bCs/>
        </w:rPr>
        <w:t>與承商簽訂代售合約，約定由各戶政事務所辦理自然人憑證之製發、代售，承商則須支付各戶政事務所製發及代售作業之行政管理費（每張為27元）。自94年度起，</w:t>
      </w:r>
      <w:r w:rsidR="003D1155" w:rsidRPr="00C82E95">
        <w:rPr>
          <w:rFonts w:ascii="標楷體" w:hAnsi="標楷體" w:hint="eastAsia"/>
          <w:bCs/>
        </w:rPr>
        <w:t>內政部</w:t>
      </w:r>
      <w:r w:rsidR="006047FA" w:rsidRPr="00C82E95">
        <w:rPr>
          <w:rFonts w:ascii="標楷體" w:hAnsi="標楷體" w:hint="eastAsia"/>
          <w:bCs/>
        </w:rPr>
        <w:t>依行政院指示</w:t>
      </w:r>
      <w:proofErr w:type="gramStart"/>
      <w:r w:rsidR="006047FA" w:rsidRPr="00C82E95">
        <w:rPr>
          <w:rFonts w:ascii="標楷體" w:hAnsi="標楷體" w:hint="eastAsia"/>
          <w:bCs/>
        </w:rPr>
        <w:t>採</w:t>
      </w:r>
      <w:proofErr w:type="gramEnd"/>
      <w:r w:rsidR="006047FA" w:rsidRPr="00C82E95">
        <w:rPr>
          <w:rFonts w:ascii="標楷體" w:hAnsi="標楷體" w:hint="eastAsia"/>
          <w:bCs/>
        </w:rPr>
        <w:t>使用者付費原則，由申請民眾自行負擔自然人憑證之工本費，</w:t>
      </w:r>
      <w:r w:rsidR="003D1155" w:rsidRPr="00C82E95">
        <w:rPr>
          <w:rFonts w:ascii="標楷體" w:hAnsi="標楷體" w:hint="eastAsia"/>
          <w:bCs/>
        </w:rPr>
        <w:t>內政部</w:t>
      </w:r>
      <w:r w:rsidR="006047FA" w:rsidRPr="00C82E95">
        <w:rPr>
          <w:rFonts w:ascii="標楷體" w:hAnsi="標楷體" w:hint="eastAsia"/>
          <w:bCs/>
        </w:rPr>
        <w:t>乃邀集產經學界及消費者文教基金會組成「IC卡價格審議小組」，自94年度起收取每張工本費為275元。截至112年4月14日止，</w:t>
      </w:r>
      <w:r w:rsidR="003D1155" w:rsidRPr="00C82E95">
        <w:rPr>
          <w:rFonts w:ascii="標楷體" w:hAnsi="標楷體" w:hint="eastAsia"/>
          <w:bCs/>
        </w:rPr>
        <w:t>內政部</w:t>
      </w:r>
      <w:r w:rsidR="006047FA" w:rsidRPr="00C82E95">
        <w:rPr>
          <w:rFonts w:ascii="標楷體" w:hAnsi="標楷體" w:hint="eastAsia"/>
          <w:bCs/>
        </w:rPr>
        <w:t>計召開3次審議小組會議，分別為99年2月23日審議承商因應自然人憑證核發金</w:t>
      </w:r>
      <w:proofErr w:type="gramStart"/>
      <w:r w:rsidR="006047FA" w:rsidRPr="00C82E95">
        <w:rPr>
          <w:rFonts w:ascii="標楷體" w:hAnsi="標楷體" w:hint="eastAsia"/>
          <w:bCs/>
        </w:rPr>
        <w:t>鑰</w:t>
      </w:r>
      <w:proofErr w:type="gramEnd"/>
      <w:r w:rsidR="006047FA" w:rsidRPr="00C82E95">
        <w:rPr>
          <w:rFonts w:ascii="標楷體" w:hAnsi="標楷體" w:hint="eastAsia"/>
          <w:bCs/>
        </w:rPr>
        <w:t>長度改變，提出工本費調漲案，審議結果維持275元；101年11月1日因應各界質疑自然人憑證訂價之合理性，召開會議討論有無調降空間，經審議結果仍維持275元；102年2月5日因應立法院審議</w:t>
      </w:r>
      <w:proofErr w:type="gramStart"/>
      <w:r w:rsidR="006047FA" w:rsidRPr="00C82E95">
        <w:rPr>
          <w:rFonts w:ascii="標楷體" w:hAnsi="標楷體" w:hint="eastAsia"/>
          <w:bCs/>
        </w:rPr>
        <w:t>102</w:t>
      </w:r>
      <w:proofErr w:type="gramEnd"/>
      <w:r w:rsidR="006047FA" w:rsidRPr="00C82E95">
        <w:rPr>
          <w:rFonts w:ascii="標楷體" w:hAnsi="標楷體" w:hint="eastAsia"/>
          <w:bCs/>
        </w:rPr>
        <w:t>年度中央政府總預算案之決議，召集會議審議自然人憑證工本費之調整幅度，審議結果工本費降為250元。按上開</w:t>
      </w:r>
      <w:r w:rsidR="006047FA" w:rsidRPr="00C82E95">
        <w:rPr>
          <w:rFonts w:ascii="標楷體" w:hAnsi="標楷體"/>
          <w:bCs/>
        </w:rPr>
        <w:t>101</w:t>
      </w:r>
      <w:r w:rsidR="006047FA" w:rsidRPr="00C82E95">
        <w:rPr>
          <w:rFonts w:ascii="標楷體" w:hAnsi="標楷體" w:hint="eastAsia"/>
          <w:bCs/>
        </w:rPr>
        <w:t>年</w:t>
      </w:r>
      <w:r w:rsidR="006047FA" w:rsidRPr="00C82E95">
        <w:rPr>
          <w:rFonts w:ascii="標楷體" w:hAnsi="標楷體"/>
          <w:bCs/>
        </w:rPr>
        <w:t>11</w:t>
      </w:r>
      <w:r w:rsidR="006047FA" w:rsidRPr="00C82E95">
        <w:rPr>
          <w:rFonts w:ascii="標楷體" w:hAnsi="標楷體" w:hint="eastAsia"/>
          <w:bCs/>
        </w:rPr>
        <w:t>月</w:t>
      </w:r>
      <w:r w:rsidR="006047FA" w:rsidRPr="00C82E95">
        <w:rPr>
          <w:rFonts w:ascii="標楷體" w:hAnsi="標楷體"/>
          <w:bCs/>
        </w:rPr>
        <w:t>1</w:t>
      </w:r>
      <w:r w:rsidR="006047FA" w:rsidRPr="00C82E95">
        <w:rPr>
          <w:rFonts w:ascii="標楷體" w:hAnsi="標楷體" w:hint="eastAsia"/>
          <w:bCs/>
        </w:rPr>
        <w:t>日</w:t>
      </w:r>
      <w:r w:rsidR="006047FA" w:rsidRPr="00C82E95">
        <w:rPr>
          <w:rFonts w:ascii="標楷體" w:hAnsi="標楷體"/>
          <w:bCs/>
        </w:rPr>
        <w:t>IC</w:t>
      </w:r>
      <w:r w:rsidR="006047FA" w:rsidRPr="00C82E95">
        <w:rPr>
          <w:rFonts w:ascii="標楷體" w:hAnsi="標楷體" w:hint="eastAsia"/>
          <w:bCs/>
        </w:rPr>
        <w:t>卡價格審議會議決議第</w:t>
      </w:r>
      <w:r w:rsidR="006047FA" w:rsidRPr="00C82E95">
        <w:rPr>
          <w:rFonts w:ascii="標楷體" w:hAnsi="標楷體"/>
          <w:bCs/>
        </w:rPr>
        <w:t>2</w:t>
      </w:r>
      <w:r w:rsidR="006047FA" w:rsidRPr="00C82E95">
        <w:rPr>
          <w:rFonts w:ascii="標楷體" w:hAnsi="標楷體" w:hint="eastAsia"/>
          <w:bCs/>
        </w:rPr>
        <w:t>項：「依據承商中華電信公司提出自然人憑證</w:t>
      </w:r>
      <w:r w:rsidR="006047FA" w:rsidRPr="00C82E95">
        <w:rPr>
          <w:rFonts w:ascii="標楷體" w:hAnsi="標楷體"/>
          <w:bCs/>
        </w:rPr>
        <w:t>IC</w:t>
      </w:r>
      <w:r w:rsidR="006047FA" w:rsidRPr="00C82E95">
        <w:rPr>
          <w:rFonts w:ascii="標楷體" w:hAnsi="標楷體" w:hint="eastAsia"/>
          <w:bCs/>
        </w:rPr>
        <w:t>卡成本分析，其中晶片之價</w:t>
      </w:r>
      <w:r w:rsidR="006047FA" w:rsidRPr="00C82E95">
        <w:rPr>
          <w:rFonts w:ascii="標楷體" w:hAnsi="標楷體" w:hint="eastAsia"/>
          <w:bCs/>
        </w:rPr>
        <w:lastRenderedPageBreak/>
        <w:t>格為</w:t>
      </w:r>
      <w:r w:rsidR="006047FA" w:rsidRPr="00C82E95">
        <w:rPr>
          <w:rFonts w:ascii="標楷體" w:hAnsi="標楷體"/>
          <w:bCs/>
        </w:rPr>
        <w:t>200</w:t>
      </w:r>
      <w:r w:rsidR="006047FA" w:rsidRPr="00C82E95">
        <w:rPr>
          <w:rFonts w:ascii="標楷體" w:hAnsi="標楷體" w:hint="eastAsia"/>
          <w:bCs/>
        </w:rPr>
        <w:t>元，未來請就</w:t>
      </w:r>
      <w:r w:rsidR="006047FA" w:rsidRPr="00C82E95">
        <w:rPr>
          <w:rFonts w:ascii="標楷體" w:hAnsi="標楷體"/>
          <w:bCs/>
        </w:rPr>
        <w:t>IC</w:t>
      </w:r>
      <w:r w:rsidR="006047FA" w:rsidRPr="00C82E95">
        <w:rPr>
          <w:rFonts w:ascii="標楷體" w:hAnsi="標楷體" w:hint="eastAsia"/>
          <w:bCs/>
        </w:rPr>
        <w:t>卡功能面及價格持續</w:t>
      </w:r>
      <w:proofErr w:type="gramStart"/>
      <w:r w:rsidR="006047FA" w:rsidRPr="00C82E95">
        <w:rPr>
          <w:rFonts w:ascii="標楷體" w:hAnsi="標楷體" w:hint="eastAsia"/>
          <w:bCs/>
        </w:rPr>
        <w:t>研議其</w:t>
      </w:r>
      <w:proofErr w:type="gramEnd"/>
      <w:r w:rsidR="006047FA" w:rsidRPr="00C82E95">
        <w:rPr>
          <w:rFonts w:ascii="標楷體" w:hAnsi="標楷體" w:hint="eastAsia"/>
          <w:bCs/>
        </w:rPr>
        <w:t>合理性。」查</w:t>
      </w:r>
      <w:r w:rsidR="003D1155" w:rsidRPr="00C82E95">
        <w:rPr>
          <w:rFonts w:ascii="標楷體" w:hAnsi="標楷體" w:hint="eastAsia"/>
          <w:bCs/>
        </w:rPr>
        <w:t>內政部</w:t>
      </w:r>
      <w:r w:rsidR="006047FA" w:rsidRPr="00C82E95">
        <w:rPr>
          <w:rFonts w:ascii="標楷體" w:hAnsi="標楷體" w:hint="eastAsia"/>
          <w:bCs/>
        </w:rPr>
        <w:t>自</w:t>
      </w:r>
      <w:r w:rsidR="006047FA" w:rsidRPr="00C82E95">
        <w:rPr>
          <w:rFonts w:ascii="標楷體" w:hAnsi="標楷體"/>
          <w:bCs/>
        </w:rPr>
        <w:t>102</w:t>
      </w:r>
      <w:r w:rsidR="006047FA" w:rsidRPr="00C82E95">
        <w:rPr>
          <w:rFonts w:ascii="標楷體" w:hAnsi="標楷體" w:hint="eastAsia"/>
          <w:bCs/>
        </w:rPr>
        <w:t>年</w:t>
      </w:r>
      <w:r w:rsidR="006047FA" w:rsidRPr="00C82E95">
        <w:rPr>
          <w:rFonts w:ascii="標楷體" w:hAnsi="標楷體"/>
          <w:bCs/>
        </w:rPr>
        <w:t>2</w:t>
      </w:r>
      <w:r w:rsidR="006047FA" w:rsidRPr="00C82E95">
        <w:rPr>
          <w:rFonts w:ascii="標楷體" w:hAnsi="標楷體" w:hint="eastAsia"/>
          <w:bCs/>
        </w:rPr>
        <w:t>月</w:t>
      </w:r>
      <w:r w:rsidR="006047FA" w:rsidRPr="00C82E95">
        <w:rPr>
          <w:rFonts w:ascii="標楷體" w:hAnsi="標楷體"/>
          <w:bCs/>
        </w:rPr>
        <w:t>5</w:t>
      </w:r>
      <w:r w:rsidR="006047FA" w:rsidRPr="00C82E95">
        <w:rPr>
          <w:rFonts w:ascii="標楷體" w:hAnsi="標楷體" w:hint="eastAsia"/>
          <w:bCs/>
        </w:rPr>
        <w:t>日召集會議審議自然人憑證工本費之調整幅度後，迄至</w:t>
      </w:r>
      <w:r w:rsidR="006047FA" w:rsidRPr="00C82E95">
        <w:rPr>
          <w:rFonts w:ascii="標楷體" w:hAnsi="標楷體"/>
          <w:bCs/>
        </w:rPr>
        <w:t>111</w:t>
      </w:r>
      <w:r w:rsidR="006047FA" w:rsidRPr="00C82E95">
        <w:rPr>
          <w:rFonts w:ascii="標楷體" w:hAnsi="標楷體" w:hint="eastAsia"/>
          <w:bCs/>
        </w:rPr>
        <w:t>年底已近</w:t>
      </w:r>
      <w:r w:rsidR="006047FA" w:rsidRPr="00C82E95">
        <w:rPr>
          <w:rFonts w:ascii="標楷體" w:hAnsi="標楷體"/>
          <w:bCs/>
        </w:rPr>
        <w:t>10</w:t>
      </w:r>
      <w:r w:rsidR="006047FA" w:rsidRPr="00C82E95">
        <w:rPr>
          <w:rFonts w:ascii="標楷體" w:hAnsi="標楷體" w:hint="eastAsia"/>
          <w:bCs/>
        </w:rPr>
        <w:t>年，未再就自然人憑證之功能面及價格</w:t>
      </w:r>
      <w:proofErr w:type="gramStart"/>
      <w:r w:rsidR="006047FA" w:rsidRPr="00C82E95">
        <w:rPr>
          <w:rFonts w:ascii="標楷體" w:hAnsi="標楷體" w:hint="eastAsia"/>
          <w:bCs/>
        </w:rPr>
        <w:t>研議其</w:t>
      </w:r>
      <w:proofErr w:type="gramEnd"/>
      <w:r w:rsidR="006047FA" w:rsidRPr="00C82E95">
        <w:rPr>
          <w:rFonts w:ascii="標楷體" w:hAnsi="標楷體" w:hint="eastAsia"/>
          <w:bCs/>
        </w:rPr>
        <w:t>合理性。</w:t>
      </w:r>
      <w:proofErr w:type="gramStart"/>
      <w:r w:rsidR="006047FA" w:rsidRPr="00C82E95">
        <w:rPr>
          <w:rFonts w:ascii="標楷體" w:hAnsi="標楷體" w:hint="eastAsia"/>
          <w:bCs/>
        </w:rPr>
        <w:t>鑑</w:t>
      </w:r>
      <w:proofErr w:type="gramEnd"/>
      <w:r w:rsidR="006047FA" w:rsidRPr="00C82E95">
        <w:rPr>
          <w:rFonts w:ascii="標楷體" w:hAnsi="標楷體" w:hint="eastAsia"/>
          <w:bCs/>
        </w:rPr>
        <w:t>於科技進步日新月異，一般晶片</w:t>
      </w:r>
      <w:r w:rsidR="006047FA" w:rsidRPr="00C82E95">
        <w:rPr>
          <w:rFonts w:ascii="標楷體" w:hAnsi="標楷體"/>
          <w:bCs/>
        </w:rPr>
        <w:t>IC</w:t>
      </w:r>
      <w:r w:rsidR="006047FA" w:rsidRPr="00C82E95">
        <w:rPr>
          <w:rFonts w:ascii="標楷體" w:hAnsi="標楷體" w:hint="eastAsia"/>
          <w:bCs/>
        </w:rPr>
        <w:t>卡之製作成本</w:t>
      </w:r>
      <w:r w:rsidR="00564AC8">
        <w:rPr>
          <w:rFonts w:ascii="標楷體" w:hAnsi="標楷體" w:hint="eastAsia"/>
          <w:bCs/>
        </w:rPr>
        <w:t>可能</w:t>
      </w:r>
      <w:r w:rsidR="006047FA" w:rsidRPr="00C82E95">
        <w:rPr>
          <w:rFonts w:ascii="標楷體" w:hAnsi="標楷體" w:hint="eastAsia"/>
          <w:bCs/>
        </w:rPr>
        <w:t>隨科技技術成熟而下降，又自然人憑證工本費雖非規費法規範範圍，然</w:t>
      </w:r>
      <w:proofErr w:type="gramStart"/>
      <w:r w:rsidR="006047FA" w:rsidRPr="00C82E95">
        <w:rPr>
          <w:rFonts w:ascii="標楷體" w:hAnsi="標楷體" w:hint="eastAsia"/>
          <w:bCs/>
        </w:rPr>
        <w:t>性質均係為</w:t>
      </w:r>
      <w:proofErr w:type="gramEnd"/>
      <w:r w:rsidR="006047FA" w:rsidRPr="00C82E95">
        <w:rPr>
          <w:rFonts w:ascii="標楷體" w:hAnsi="標楷體" w:hint="eastAsia"/>
          <w:bCs/>
        </w:rPr>
        <w:t>特定對象之權益辦理事項，依規費法第</w:t>
      </w:r>
      <w:r w:rsidR="006047FA" w:rsidRPr="00C82E95">
        <w:rPr>
          <w:rFonts w:ascii="標楷體" w:hAnsi="標楷體"/>
          <w:bCs/>
        </w:rPr>
        <w:t>11</w:t>
      </w:r>
      <w:r w:rsidR="006047FA" w:rsidRPr="00C82E95">
        <w:rPr>
          <w:rFonts w:ascii="標楷體" w:hAnsi="標楷體" w:hint="eastAsia"/>
          <w:bCs/>
        </w:rPr>
        <w:t>條規定，規費之收費基準檢討，每3年至少應辦理1次，且收取自然人憑證工本費之數額，</w:t>
      </w:r>
      <w:proofErr w:type="gramStart"/>
      <w:r w:rsidR="006047FA" w:rsidRPr="00C82E95">
        <w:rPr>
          <w:rFonts w:ascii="標楷體" w:hAnsi="標楷體" w:hint="eastAsia"/>
          <w:bCs/>
        </w:rPr>
        <w:t>攸</w:t>
      </w:r>
      <w:proofErr w:type="gramEnd"/>
      <w:r w:rsidR="006047FA" w:rsidRPr="00C82E95">
        <w:rPr>
          <w:rFonts w:ascii="標楷體" w:hAnsi="標楷體" w:hint="eastAsia"/>
          <w:bCs/>
        </w:rPr>
        <w:t>關民眾申辦之意願，</w:t>
      </w:r>
      <w:r w:rsidR="005101F0" w:rsidRPr="00C82E95">
        <w:rPr>
          <w:rFonts w:ascii="標楷體" w:hAnsi="標楷體" w:hint="eastAsia"/>
          <w:bCs/>
        </w:rPr>
        <w:t>經函請內政部</w:t>
      </w:r>
      <w:r w:rsidR="006047FA" w:rsidRPr="00C82E95">
        <w:rPr>
          <w:rFonts w:ascii="標楷體" w:hAnsi="標楷體" w:hint="eastAsia"/>
          <w:bCs/>
        </w:rPr>
        <w:t>參考規費法精神適時檢討自然人憑證工本費收費基準，</w:t>
      </w:r>
      <w:proofErr w:type="gramStart"/>
      <w:r w:rsidR="006047FA" w:rsidRPr="00C82E95">
        <w:rPr>
          <w:rFonts w:ascii="標楷體" w:hAnsi="標楷體" w:hint="eastAsia"/>
          <w:bCs/>
        </w:rPr>
        <w:t>俾</w:t>
      </w:r>
      <w:proofErr w:type="gramEnd"/>
      <w:r w:rsidR="006047FA" w:rsidRPr="00C82E95">
        <w:rPr>
          <w:rFonts w:ascii="標楷體" w:hAnsi="標楷體" w:hint="eastAsia"/>
          <w:bCs/>
        </w:rPr>
        <w:t>利憑證推廣</w:t>
      </w:r>
      <w:r w:rsidRPr="00C82E95">
        <w:rPr>
          <w:rFonts w:ascii="標楷體" w:hAnsi="標楷體"/>
          <w:bCs/>
        </w:rPr>
        <w:t>。</w:t>
      </w:r>
      <w:r w:rsidRPr="00C82E95">
        <w:rPr>
          <w:rFonts w:ascii="標楷體" w:hAnsi="標楷體" w:hint="eastAsia"/>
          <w:bCs/>
        </w:rPr>
        <w:t>據復：</w:t>
      </w:r>
      <w:r w:rsidR="00C21E78" w:rsidRPr="00C82E95">
        <w:rPr>
          <w:rFonts w:ascii="標楷體" w:hAnsi="標楷體" w:hint="eastAsia"/>
          <w:bCs/>
        </w:rPr>
        <w:t>將依照本部建議，參考規費法精神，適時檢討晶片卡工本費用基準。</w:t>
      </w:r>
    </w:p>
    <w:p w:rsidR="00DC0E62" w:rsidRPr="00C82E95" w:rsidRDefault="00366AE4" w:rsidP="00C45FCB">
      <w:pPr>
        <w:pStyle w:val="12"/>
        <w:overflowPunct w:val="0"/>
        <w:snapToGrid w:val="0"/>
        <w:spacing w:beforeLines="20" w:before="72" w:afterLines="20" w:after="72" w:line="440" w:lineRule="exact"/>
        <w:ind w:firstLineChars="200" w:firstLine="593"/>
        <w:rPr>
          <w:rFonts w:hAnsi="標楷體"/>
          <w:b/>
          <w:sz w:val="28"/>
          <w:szCs w:val="28"/>
        </w:rPr>
      </w:pPr>
      <w:r w:rsidRPr="00C82E95">
        <w:rPr>
          <w:rFonts w:hAnsi="標楷體" w:hint="eastAsia"/>
          <w:b/>
          <w:spacing w:val="8"/>
          <w:sz w:val="28"/>
          <w:szCs w:val="28"/>
        </w:rPr>
        <w:t>（二</w:t>
      </w:r>
      <w:r w:rsidR="00DC0E62" w:rsidRPr="00C82E95">
        <w:rPr>
          <w:rFonts w:hAnsi="標楷體" w:hint="eastAsia"/>
          <w:b/>
          <w:spacing w:val="8"/>
          <w:sz w:val="28"/>
          <w:szCs w:val="28"/>
        </w:rPr>
        <w:t xml:space="preserve">）　</w:t>
      </w:r>
      <w:r w:rsidR="003D1155" w:rsidRPr="00C82E95">
        <w:rPr>
          <w:rFonts w:hAnsi="標楷體" w:hint="eastAsia"/>
          <w:b/>
          <w:sz w:val="28"/>
          <w:szCs w:val="28"/>
        </w:rPr>
        <w:t>內政部</w:t>
      </w:r>
      <w:r w:rsidR="00C93FBB" w:rsidRPr="00C82E95">
        <w:rPr>
          <w:rFonts w:hAnsi="標楷體" w:hint="eastAsia"/>
          <w:b/>
          <w:sz w:val="28"/>
          <w:szCs w:val="28"/>
        </w:rPr>
        <w:t>為合作事業發展中央主管機關</w:t>
      </w:r>
      <w:r w:rsidR="00F57C9B" w:rsidRPr="00C82E95">
        <w:rPr>
          <w:rFonts w:hAnsi="標楷體" w:hint="eastAsia"/>
          <w:b/>
          <w:sz w:val="28"/>
          <w:szCs w:val="28"/>
        </w:rPr>
        <w:t>，</w:t>
      </w:r>
      <w:r w:rsidR="0034214B" w:rsidRPr="00C82E95">
        <w:rPr>
          <w:rFonts w:hAnsi="標楷體" w:hint="eastAsia"/>
          <w:b/>
          <w:sz w:val="28"/>
          <w:szCs w:val="28"/>
        </w:rPr>
        <w:t>依法辦理合作社</w:t>
      </w:r>
      <w:r w:rsidR="00F57C9B" w:rsidRPr="00C82E95">
        <w:rPr>
          <w:rFonts w:hAnsi="標楷體" w:hint="eastAsia"/>
          <w:b/>
          <w:sz w:val="28"/>
          <w:szCs w:val="28"/>
        </w:rPr>
        <w:t>獎勵與扶助</w:t>
      </w:r>
      <w:r w:rsidR="00C93FBB" w:rsidRPr="00C82E95">
        <w:rPr>
          <w:rFonts w:hAnsi="標楷體" w:hint="eastAsia"/>
          <w:b/>
          <w:sz w:val="28"/>
          <w:szCs w:val="28"/>
        </w:rPr>
        <w:t>，</w:t>
      </w:r>
      <w:r w:rsidR="00F57C9B" w:rsidRPr="00C82E95">
        <w:rPr>
          <w:rFonts w:hAnsi="標楷體" w:hint="eastAsia"/>
          <w:b/>
          <w:sz w:val="28"/>
          <w:szCs w:val="28"/>
        </w:rPr>
        <w:t>惟</w:t>
      </w:r>
      <w:proofErr w:type="gramStart"/>
      <w:r w:rsidR="00C93FBB" w:rsidRPr="00C82E95">
        <w:rPr>
          <w:rFonts w:hAnsi="標楷體" w:hint="eastAsia"/>
          <w:b/>
          <w:sz w:val="28"/>
          <w:szCs w:val="28"/>
        </w:rPr>
        <w:t>囿</w:t>
      </w:r>
      <w:proofErr w:type="gramEnd"/>
      <w:r w:rsidR="00C93FBB" w:rsidRPr="00C82E95">
        <w:rPr>
          <w:rFonts w:hAnsi="標楷體" w:hint="eastAsia"/>
          <w:b/>
          <w:sz w:val="28"/>
          <w:szCs w:val="28"/>
        </w:rPr>
        <w:t>於政府財務資源有限，扶助推展合作事業之預算縮減，近2年全國合作社數量及</w:t>
      </w:r>
      <w:proofErr w:type="gramStart"/>
      <w:r w:rsidR="00C93FBB" w:rsidRPr="00C82E95">
        <w:rPr>
          <w:rFonts w:hAnsi="標楷體" w:hint="eastAsia"/>
          <w:b/>
          <w:sz w:val="28"/>
          <w:szCs w:val="28"/>
        </w:rPr>
        <w:t>社員均有減少</w:t>
      </w:r>
      <w:proofErr w:type="gramEnd"/>
      <w:r w:rsidR="00C93FBB" w:rsidRPr="00C82E95">
        <w:rPr>
          <w:rFonts w:hAnsi="標楷體" w:hint="eastAsia"/>
          <w:b/>
          <w:sz w:val="28"/>
          <w:szCs w:val="28"/>
        </w:rPr>
        <w:t>趨勢，</w:t>
      </w:r>
      <w:r w:rsidR="00FC6411">
        <w:rPr>
          <w:rFonts w:hAnsi="標楷體" w:hint="eastAsia"/>
          <w:b/>
          <w:sz w:val="28"/>
          <w:szCs w:val="28"/>
        </w:rPr>
        <w:t>且</w:t>
      </w:r>
      <w:r w:rsidR="003D1155" w:rsidRPr="00C82E95">
        <w:rPr>
          <w:rFonts w:hAnsi="標楷體" w:hint="eastAsia"/>
          <w:b/>
          <w:sz w:val="28"/>
          <w:szCs w:val="28"/>
        </w:rPr>
        <w:t>全國逾</w:t>
      </w:r>
      <w:proofErr w:type="gramStart"/>
      <w:r w:rsidR="003D1155" w:rsidRPr="00C82E95">
        <w:rPr>
          <w:rFonts w:hAnsi="標楷體" w:hint="eastAsia"/>
          <w:b/>
          <w:sz w:val="28"/>
          <w:szCs w:val="28"/>
        </w:rPr>
        <w:t>3成</w:t>
      </w:r>
      <w:proofErr w:type="gramEnd"/>
      <w:r w:rsidR="003D1155" w:rsidRPr="00C82E95">
        <w:rPr>
          <w:rFonts w:hAnsi="標楷體" w:hint="eastAsia"/>
          <w:b/>
          <w:sz w:val="28"/>
          <w:szCs w:val="28"/>
        </w:rPr>
        <w:t>合作社經各主管機關</w:t>
      </w:r>
      <w:proofErr w:type="gramStart"/>
      <w:r w:rsidR="003D1155" w:rsidRPr="00C82E95">
        <w:rPr>
          <w:rFonts w:hAnsi="標楷體" w:hint="eastAsia"/>
          <w:b/>
          <w:sz w:val="28"/>
          <w:szCs w:val="28"/>
        </w:rPr>
        <w:t>評定為丙</w:t>
      </w:r>
      <w:proofErr w:type="gramEnd"/>
      <w:r w:rsidR="003D1155" w:rsidRPr="00C82E95">
        <w:rPr>
          <w:rFonts w:hAnsi="標楷體" w:hint="eastAsia"/>
          <w:b/>
          <w:sz w:val="28"/>
          <w:szCs w:val="28"/>
        </w:rPr>
        <w:t>、丁等級</w:t>
      </w:r>
      <w:r w:rsidR="00F57C9B" w:rsidRPr="00C82E95">
        <w:rPr>
          <w:rFonts w:hAnsi="標楷體" w:hint="eastAsia"/>
          <w:b/>
          <w:sz w:val="28"/>
          <w:szCs w:val="28"/>
        </w:rPr>
        <w:t>，有</w:t>
      </w:r>
      <w:r w:rsidR="00F57C9B" w:rsidRPr="00FC6411">
        <w:rPr>
          <w:rFonts w:hAnsi="標楷體" w:hint="eastAsia"/>
          <w:b/>
          <w:spacing w:val="2"/>
          <w:sz w:val="28"/>
          <w:szCs w:val="28"/>
        </w:rPr>
        <w:t>待</w:t>
      </w:r>
      <w:r w:rsidR="0034214B" w:rsidRPr="00FC6411">
        <w:rPr>
          <w:rFonts w:hAnsi="標楷體" w:hint="eastAsia"/>
          <w:b/>
          <w:spacing w:val="2"/>
          <w:sz w:val="28"/>
          <w:szCs w:val="28"/>
        </w:rPr>
        <w:t>輔導改善</w:t>
      </w:r>
      <w:r w:rsidR="00F57C9B" w:rsidRPr="00FC6411">
        <w:rPr>
          <w:rFonts w:hAnsi="標楷體" w:hint="eastAsia"/>
          <w:b/>
          <w:spacing w:val="2"/>
          <w:sz w:val="28"/>
          <w:szCs w:val="28"/>
        </w:rPr>
        <w:t>，</w:t>
      </w:r>
      <w:r w:rsidR="0034214B" w:rsidRPr="00FC6411">
        <w:rPr>
          <w:rFonts w:hAnsi="標楷體" w:hint="eastAsia"/>
          <w:b/>
          <w:spacing w:val="2"/>
          <w:sz w:val="28"/>
          <w:szCs w:val="28"/>
        </w:rPr>
        <w:t>另</w:t>
      </w:r>
      <w:r w:rsidR="003D1155" w:rsidRPr="00FC6411">
        <w:rPr>
          <w:rFonts w:hAnsi="標楷體" w:hint="eastAsia"/>
          <w:b/>
          <w:spacing w:val="2"/>
          <w:sz w:val="28"/>
          <w:szCs w:val="28"/>
        </w:rPr>
        <w:t>部分主管機關未依規定訂定年度稽查計畫及落實稽查，</w:t>
      </w:r>
      <w:r w:rsidR="00F57C9B" w:rsidRPr="00FC6411">
        <w:rPr>
          <w:rFonts w:hAnsi="標楷體" w:hint="eastAsia"/>
          <w:b/>
          <w:spacing w:val="2"/>
          <w:sz w:val="28"/>
          <w:szCs w:val="28"/>
        </w:rPr>
        <w:t>均待</w:t>
      </w:r>
      <w:proofErr w:type="gramStart"/>
      <w:r w:rsidR="00F57C9B" w:rsidRPr="00FC6411">
        <w:rPr>
          <w:rFonts w:hAnsi="標楷體" w:hint="eastAsia"/>
          <w:b/>
          <w:spacing w:val="2"/>
          <w:sz w:val="28"/>
          <w:szCs w:val="28"/>
        </w:rPr>
        <w:t>研</w:t>
      </w:r>
      <w:proofErr w:type="gramEnd"/>
      <w:r w:rsidR="00F57C9B" w:rsidRPr="00FC6411">
        <w:rPr>
          <w:rFonts w:hAnsi="標楷體" w:hint="eastAsia"/>
          <w:b/>
          <w:spacing w:val="2"/>
          <w:sz w:val="28"/>
          <w:szCs w:val="28"/>
        </w:rPr>
        <w:t>謀改善。</w:t>
      </w:r>
    </w:p>
    <w:p w:rsidR="00DC0E62" w:rsidRPr="00C82E95" w:rsidRDefault="00C01827" w:rsidP="00C45FCB">
      <w:pPr>
        <w:overflowPunct w:val="0"/>
        <w:spacing w:line="440" w:lineRule="exact"/>
        <w:ind w:leftChars="5" w:left="12" w:firstLineChars="192" w:firstLine="461"/>
        <w:jc w:val="both"/>
        <w:rPr>
          <w:rFonts w:ascii="標楷體" w:hAnsi="標楷體"/>
        </w:rPr>
      </w:pPr>
      <w:r w:rsidRPr="00C82E95">
        <w:rPr>
          <w:rFonts w:ascii="標楷體" w:hAnsi="標楷體" w:hint="eastAsia"/>
        </w:rPr>
        <w:t>政府為健全合作制度，扶助推展合作事業，以發展國民經濟，增進社會福祉，經制定合作社</w:t>
      </w:r>
      <w:r w:rsidR="00564AC8">
        <w:rPr>
          <w:rFonts w:ascii="標楷體" w:hAnsi="標楷體" w:hint="eastAsia"/>
        </w:rPr>
        <w:t>法</w:t>
      </w:r>
      <w:r w:rsidRPr="00C82E95">
        <w:rPr>
          <w:rFonts w:ascii="標楷體" w:hAnsi="標楷體" w:hint="eastAsia"/>
        </w:rPr>
        <w:t>，</w:t>
      </w:r>
      <w:r w:rsidR="00C93FBB" w:rsidRPr="00C82E95">
        <w:rPr>
          <w:rFonts w:ascii="標楷體" w:hAnsi="標楷體" w:hint="eastAsia"/>
        </w:rPr>
        <w:t>依合作社法第2條之1規定：「合作社之主管機關，在中央為內政部；在直轄市為直轄市政府；在縣（市）為縣（市）政府，但其目的事業，應受各該事業之主管機關指導及監督。」</w:t>
      </w:r>
      <w:r w:rsidR="0034214B" w:rsidRPr="00C82E95">
        <w:rPr>
          <w:rFonts w:ascii="標楷體" w:hAnsi="標楷體" w:hint="eastAsia"/>
        </w:rPr>
        <w:t>憲法第145條第2項規定：「合作事業應受國家之獎勵與扶助。」</w:t>
      </w:r>
      <w:r w:rsidR="003D1155" w:rsidRPr="00C82E95">
        <w:rPr>
          <w:rFonts w:ascii="標楷體" w:hAnsi="標楷體" w:hint="eastAsia"/>
        </w:rPr>
        <w:t>內政部</w:t>
      </w:r>
      <w:r w:rsidR="00C93FBB" w:rsidRPr="00C82E95">
        <w:rPr>
          <w:rFonts w:ascii="標楷體" w:hAnsi="標楷體" w:hint="eastAsia"/>
        </w:rPr>
        <w:t>於</w:t>
      </w:r>
      <w:proofErr w:type="gramStart"/>
      <w:r w:rsidR="00C93FBB" w:rsidRPr="00C82E95">
        <w:rPr>
          <w:rFonts w:ascii="標楷體" w:hAnsi="標楷體" w:hint="eastAsia"/>
        </w:rPr>
        <w:t>111</w:t>
      </w:r>
      <w:proofErr w:type="gramEnd"/>
      <w:r w:rsidR="00C93FBB" w:rsidRPr="00C82E95">
        <w:rPr>
          <w:rFonts w:ascii="標楷體" w:hAnsi="標楷體" w:hint="eastAsia"/>
        </w:rPr>
        <w:t>年度編列1,622萬餘元，辦理合作社多元化獎勵及扶助措施等，據</w:t>
      </w:r>
      <w:r w:rsidR="00564AC8">
        <w:rPr>
          <w:rFonts w:ascii="標楷體" w:hAnsi="標楷體" w:hint="eastAsia"/>
        </w:rPr>
        <w:t>該</w:t>
      </w:r>
      <w:r w:rsidR="003D1155" w:rsidRPr="00C82E95">
        <w:rPr>
          <w:rFonts w:ascii="標楷體" w:hAnsi="標楷體" w:hint="eastAsia"/>
        </w:rPr>
        <w:t>部</w:t>
      </w:r>
      <w:r w:rsidR="00C93FBB" w:rsidRPr="00C82E95">
        <w:rPr>
          <w:rFonts w:ascii="標楷體" w:hAnsi="標楷體" w:hint="eastAsia"/>
        </w:rPr>
        <w:t>統計，截至111年底止，全國級及省級合作社數量計147個，各市縣政府所轄合作社數量計3,487個，合共3,634個。經查執行情形，核有下列事項</w:t>
      </w:r>
      <w:r w:rsidR="00DC0E62" w:rsidRPr="00C82E95">
        <w:rPr>
          <w:rFonts w:ascii="標楷體" w:hAnsi="標楷體" w:hint="eastAsia"/>
        </w:rPr>
        <w:t>：</w:t>
      </w:r>
    </w:p>
    <w:p w:rsidR="00C85928" w:rsidRPr="00C82E95" w:rsidRDefault="00DC0E62" w:rsidP="00C45FCB">
      <w:pPr>
        <w:tabs>
          <w:tab w:val="left" w:pos="770"/>
        </w:tabs>
        <w:overflowPunct w:val="0"/>
        <w:spacing w:line="440" w:lineRule="exact"/>
        <w:ind w:firstLineChars="450" w:firstLine="1081"/>
        <w:jc w:val="both"/>
        <w:rPr>
          <w:rFonts w:ascii="標楷體" w:hAnsi="標楷體"/>
        </w:rPr>
      </w:pPr>
      <w:r w:rsidRPr="00C82E95">
        <w:rPr>
          <w:rFonts w:ascii="標楷體" w:hAnsi="標楷體" w:hint="eastAsia"/>
          <w:b/>
        </w:rPr>
        <w:t xml:space="preserve">1.  </w:t>
      </w:r>
      <w:proofErr w:type="gramStart"/>
      <w:r w:rsidR="00C93FBB" w:rsidRPr="00C82E95">
        <w:rPr>
          <w:rFonts w:ascii="標楷體" w:hAnsi="標楷體" w:hint="eastAsia"/>
          <w:b/>
        </w:rPr>
        <w:t>囿</w:t>
      </w:r>
      <w:proofErr w:type="gramEnd"/>
      <w:r w:rsidR="00C93FBB" w:rsidRPr="00C82E95">
        <w:rPr>
          <w:rFonts w:ascii="標楷體" w:hAnsi="標楷體" w:hint="eastAsia"/>
          <w:b/>
        </w:rPr>
        <w:t>於政府財務資源有限，</w:t>
      </w:r>
      <w:r w:rsidR="00C01827" w:rsidRPr="00C82E95">
        <w:rPr>
          <w:rFonts w:ascii="標楷體" w:hAnsi="標楷體" w:hint="eastAsia"/>
          <w:b/>
        </w:rPr>
        <w:t>內政部</w:t>
      </w:r>
      <w:r w:rsidR="00C93FBB" w:rsidRPr="00C82E95">
        <w:rPr>
          <w:rFonts w:ascii="標楷體" w:hAnsi="標楷體" w:hint="eastAsia"/>
          <w:b/>
        </w:rPr>
        <w:t>扶助推展合作事業之預算縮減，近2年全國合作社數量及</w:t>
      </w:r>
      <w:proofErr w:type="gramStart"/>
      <w:r w:rsidR="00C93FBB" w:rsidRPr="00C82E95">
        <w:rPr>
          <w:rFonts w:ascii="標楷體" w:hAnsi="標楷體" w:hint="eastAsia"/>
          <w:b/>
        </w:rPr>
        <w:t>社員均有減少</w:t>
      </w:r>
      <w:proofErr w:type="gramEnd"/>
      <w:r w:rsidR="00C93FBB" w:rsidRPr="00C82E95">
        <w:rPr>
          <w:rFonts w:ascii="標楷體" w:hAnsi="標楷體" w:hint="eastAsia"/>
          <w:b/>
        </w:rPr>
        <w:t>趨勢，亟待</w:t>
      </w:r>
      <w:proofErr w:type="gramStart"/>
      <w:r w:rsidR="00C93FBB" w:rsidRPr="00C82E95">
        <w:rPr>
          <w:rFonts w:ascii="標楷體" w:hAnsi="標楷體" w:hint="eastAsia"/>
          <w:b/>
        </w:rPr>
        <w:t>研</w:t>
      </w:r>
      <w:proofErr w:type="gramEnd"/>
      <w:r w:rsidR="00C93FBB" w:rsidRPr="00C82E95">
        <w:rPr>
          <w:rFonts w:ascii="標楷體" w:hAnsi="標楷體" w:hint="eastAsia"/>
          <w:b/>
        </w:rPr>
        <w:t>謀依法設置合作事業發展基金之可行性</w:t>
      </w:r>
      <w:r w:rsidR="00C01827" w:rsidRPr="00C82E95">
        <w:rPr>
          <w:rFonts w:ascii="標楷體" w:hAnsi="標楷體" w:hint="eastAsia"/>
          <w:b/>
        </w:rPr>
        <w:t>，落實合作社之獎助</w:t>
      </w:r>
      <w:r w:rsidR="00C85928" w:rsidRPr="00C82E95">
        <w:rPr>
          <w:rFonts w:ascii="標楷體" w:hAnsi="標楷體" w:hint="eastAsia"/>
          <w:b/>
        </w:rPr>
        <w:t>：</w:t>
      </w:r>
      <w:r w:rsidR="00C93FBB" w:rsidRPr="00C82E95">
        <w:rPr>
          <w:rFonts w:ascii="標楷體" w:hAnsi="標楷體" w:hint="eastAsia"/>
        </w:rPr>
        <w:t>依合作社法第7條之1規定：「政府應以自行辦理、獎助合作社或結合民間資源等方式，提供多元化獎勵與扶助措施</w:t>
      </w:r>
      <w:r w:rsidR="00186BD6" w:rsidRPr="00C82E95">
        <w:rPr>
          <w:rFonts w:ascii="標楷體" w:hAnsi="標楷體"/>
        </w:rPr>
        <w:t>…</w:t>
      </w:r>
      <w:proofErr w:type="gramStart"/>
      <w:r w:rsidR="00186BD6" w:rsidRPr="00C82E95">
        <w:rPr>
          <w:rFonts w:ascii="標楷體" w:hAnsi="標楷體"/>
        </w:rPr>
        <w:t>…</w:t>
      </w:r>
      <w:proofErr w:type="gramEnd"/>
      <w:r w:rsidR="00C93FBB" w:rsidRPr="00C82E95">
        <w:rPr>
          <w:rFonts w:ascii="標楷體" w:hAnsi="標楷體" w:hint="eastAsia"/>
        </w:rPr>
        <w:t>。中央主管機關為推動前項業務，並落實合作社之獎助，應設置合作事業發展基金</w:t>
      </w:r>
      <w:r w:rsidR="00186BD6" w:rsidRPr="00C82E95">
        <w:rPr>
          <w:rFonts w:ascii="標楷體" w:hAnsi="標楷體"/>
        </w:rPr>
        <w:t>…</w:t>
      </w:r>
      <w:proofErr w:type="gramStart"/>
      <w:r w:rsidR="00186BD6" w:rsidRPr="00C82E95">
        <w:rPr>
          <w:rFonts w:ascii="標楷體" w:hAnsi="標楷體"/>
        </w:rPr>
        <w:t>…</w:t>
      </w:r>
      <w:proofErr w:type="gramEnd"/>
      <w:r w:rsidR="00C93FBB" w:rsidRPr="00C82E95">
        <w:rPr>
          <w:rFonts w:ascii="標楷體" w:hAnsi="標楷體" w:hint="eastAsia"/>
        </w:rPr>
        <w:t>。」據</w:t>
      </w:r>
      <w:r w:rsidR="003D1155" w:rsidRPr="00C82E95">
        <w:rPr>
          <w:rFonts w:ascii="標楷體" w:hAnsi="標楷體" w:hint="eastAsia"/>
        </w:rPr>
        <w:t>內政部</w:t>
      </w:r>
      <w:r w:rsidR="00C93FBB" w:rsidRPr="00C82E95">
        <w:rPr>
          <w:rFonts w:ascii="標楷體" w:hAnsi="標楷體" w:hint="eastAsia"/>
        </w:rPr>
        <w:t>統計，109至111年底全國之合作社數量，分別為3,679個、</w:t>
      </w:r>
    </w:p>
    <w:tbl>
      <w:tblPr>
        <w:tblpPr w:leftFromText="180" w:rightFromText="180" w:vertAnchor="text" w:horzAnchor="margin" w:tblpXSpec="right" w:tblpY="579"/>
        <w:tblOverlap w:val="never"/>
        <w:tblW w:w="4009" w:type="dxa"/>
        <w:tblLayout w:type="fixed"/>
        <w:tblCellMar>
          <w:left w:w="28" w:type="dxa"/>
          <w:right w:w="28" w:type="dxa"/>
        </w:tblCellMar>
        <w:tblLook w:val="04A0" w:firstRow="1" w:lastRow="0" w:firstColumn="1" w:lastColumn="0" w:noHBand="0" w:noVBand="1"/>
      </w:tblPr>
      <w:tblGrid>
        <w:gridCol w:w="731"/>
        <w:gridCol w:w="1639"/>
        <w:gridCol w:w="1639"/>
      </w:tblGrid>
      <w:tr w:rsidR="006A166C" w:rsidRPr="00C82E95" w:rsidTr="006A166C">
        <w:trPr>
          <w:trHeight w:val="277"/>
        </w:trPr>
        <w:tc>
          <w:tcPr>
            <w:tcW w:w="4009" w:type="dxa"/>
            <w:gridSpan w:val="3"/>
            <w:tcBorders>
              <w:top w:val="nil"/>
              <w:left w:val="nil"/>
              <w:bottom w:val="single" w:sz="4" w:space="0" w:color="auto"/>
              <w:right w:val="nil"/>
            </w:tcBorders>
            <w:shd w:val="clear" w:color="auto" w:fill="auto"/>
            <w:noWrap/>
            <w:vAlign w:val="center"/>
            <w:hideMark/>
          </w:tcPr>
          <w:p w:rsidR="006A166C" w:rsidRPr="00C82E95" w:rsidRDefault="006A166C" w:rsidP="006A166C">
            <w:pPr>
              <w:widowControl/>
              <w:overflowPunct w:val="0"/>
              <w:spacing w:line="280" w:lineRule="exact"/>
              <w:jc w:val="center"/>
              <w:rPr>
                <w:rFonts w:ascii="標楷體" w:hAnsi="標楷體" w:cs="新細明體"/>
                <w:b/>
                <w:kern w:val="0"/>
              </w:rPr>
            </w:pPr>
            <w:r w:rsidRPr="00C82E95">
              <w:rPr>
                <w:rFonts w:ascii="標楷體" w:hAnsi="標楷體" w:cs="新細明體" w:hint="eastAsia"/>
                <w:b/>
                <w:kern w:val="0"/>
              </w:rPr>
              <w:t>表2</w:t>
            </w:r>
            <w:r w:rsidR="002B4CF4">
              <w:rPr>
                <w:rFonts w:ascii="標楷體" w:hAnsi="標楷體" w:cs="新細明體" w:hint="eastAsia"/>
                <w:b/>
                <w:kern w:val="0"/>
              </w:rPr>
              <w:t xml:space="preserve">  </w:t>
            </w:r>
            <w:r w:rsidRPr="002B4CF4">
              <w:rPr>
                <w:rFonts w:ascii="標楷體" w:hAnsi="標楷體" w:cs="新細明體" w:hint="eastAsia"/>
                <w:b/>
                <w:spacing w:val="-4"/>
                <w:kern w:val="0"/>
              </w:rPr>
              <w:t>全國合作社數量及社員人數情形</w:t>
            </w:r>
          </w:p>
          <w:p w:rsidR="006A166C" w:rsidRPr="00C82E95" w:rsidRDefault="006A166C" w:rsidP="009E5B63">
            <w:pPr>
              <w:widowControl/>
              <w:overflowPunct w:val="0"/>
              <w:spacing w:line="280" w:lineRule="exact"/>
              <w:jc w:val="right"/>
              <w:rPr>
                <w:rFonts w:ascii="標楷體" w:hAnsi="標楷體" w:cs="新細明體"/>
                <w:kern w:val="0"/>
                <w:sz w:val="20"/>
                <w:szCs w:val="20"/>
              </w:rPr>
            </w:pPr>
            <w:r w:rsidRPr="00C82E95">
              <w:rPr>
                <w:rFonts w:ascii="標楷體" w:hAnsi="標楷體" w:cs="新細明體" w:hint="eastAsia"/>
                <w:kern w:val="0"/>
                <w:sz w:val="20"/>
                <w:szCs w:val="20"/>
              </w:rPr>
              <w:t>單位：</w:t>
            </w:r>
            <w:proofErr w:type="gramStart"/>
            <w:r w:rsidR="009E5B63" w:rsidRPr="00C82E95">
              <w:rPr>
                <w:rFonts w:ascii="標楷體" w:hAnsi="標楷體" w:cs="新細明體" w:hint="eastAsia"/>
                <w:kern w:val="0"/>
                <w:sz w:val="20"/>
                <w:szCs w:val="20"/>
              </w:rPr>
              <w:t>個</w:t>
            </w:r>
            <w:proofErr w:type="gramEnd"/>
            <w:r w:rsidR="00564AC8" w:rsidRPr="00C82E95">
              <w:rPr>
                <w:rFonts w:ascii="標楷體" w:hAnsi="標楷體" w:cs="新細明體" w:hint="eastAsia"/>
                <w:kern w:val="0"/>
                <w:sz w:val="20"/>
                <w:szCs w:val="20"/>
              </w:rPr>
              <w:t>、</w:t>
            </w:r>
            <w:r w:rsidR="009E5B63" w:rsidRPr="00C82E95">
              <w:rPr>
                <w:rFonts w:ascii="標楷體" w:hAnsi="標楷體" w:cs="新細明體" w:hint="eastAsia"/>
                <w:kern w:val="0"/>
                <w:sz w:val="20"/>
                <w:szCs w:val="20"/>
              </w:rPr>
              <w:t>人</w:t>
            </w:r>
          </w:p>
        </w:tc>
      </w:tr>
      <w:tr w:rsidR="006A166C" w:rsidRPr="00C82E95" w:rsidTr="006A166C">
        <w:trPr>
          <w:trHeight w:val="277"/>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rsidR="006A166C" w:rsidRPr="00C82E95" w:rsidRDefault="006A166C" w:rsidP="006A166C">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年底</w:t>
            </w:r>
          </w:p>
        </w:tc>
        <w:tc>
          <w:tcPr>
            <w:tcW w:w="1639" w:type="dxa"/>
            <w:tcBorders>
              <w:top w:val="nil"/>
              <w:left w:val="nil"/>
              <w:bottom w:val="single" w:sz="4" w:space="0" w:color="auto"/>
              <w:right w:val="single" w:sz="4" w:space="0" w:color="auto"/>
            </w:tcBorders>
            <w:shd w:val="clear" w:color="auto" w:fill="auto"/>
            <w:noWrap/>
            <w:vAlign w:val="center"/>
          </w:tcPr>
          <w:p w:rsidR="006A166C" w:rsidRPr="00C82E95" w:rsidRDefault="006A166C" w:rsidP="006A166C">
            <w:pPr>
              <w:widowControl/>
              <w:overflowPunct w:val="0"/>
              <w:spacing w:line="240" w:lineRule="exact"/>
              <w:jc w:val="center"/>
              <w:rPr>
                <w:rFonts w:ascii="標楷體" w:hAnsi="標楷體" w:cs="新細明體"/>
                <w:kern w:val="0"/>
                <w:sz w:val="20"/>
                <w:szCs w:val="20"/>
              </w:rPr>
            </w:pPr>
            <w:proofErr w:type="gramStart"/>
            <w:r w:rsidRPr="00C82E95">
              <w:rPr>
                <w:rFonts w:ascii="標楷體" w:hAnsi="標楷體" w:cs="新細明體" w:hint="eastAsia"/>
                <w:kern w:val="0"/>
                <w:sz w:val="20"/>
                <w:szCs w:val="20"/>
              </w:rPr>
              <w:t>社數</w:t>
            </w:r>
            <w:proofErr w:type="gramEnd"/>
          </w:p>
        </w:tc>
        <w:tc>
          <w:tcPr>
            <w:tcW w:w="1639" w:type="dxa"/>
            <w:tcBorders>
              <w:top w:val="nil"/>
              <w:left w:val="nil"/>
              <w:bottom w:val="single" w:sz="4" w:space="0" w:color="auto"/>
              <w:right w:val="single" w:sz="4" w:space="0" w:color="auto"/>
            </w:tcBorders>
            <w:shd w:val="clear" w:color="auto" w:fill="auto"/>
            <w:vAlign w:val="center"/>
          </w:tcPr>
          <w:p w:rsidR="006A166C" w:rsidRPr="00C82E95" w:rsidRDefault="006A166C" w:rsidP="006A166C">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社員人數</w:t>
            </w:r>
          </w:p>
        </w:tc>
      </w:tr>
      <w:tr w:rsidR="006A166C" w:rsidRPr="00C82E95" w:rsidTr="006A166C">
        <w:trPr>
          <w:trHeight w:val="277"/>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rsidR="006A166C" w:rsidRPr="00C82E95" w:rsidRDefault="006A166C" w:rsidP="006A166C">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109</w:t>
            </w:r>
          </w:p>
        </w:tc>
        <w:tc>
          <w:tcPr>
            <w:tcW w:w="1639" w:type="dxa"/>
            <w:tcBorders>
              <w:top w:val="nil"/>
              <w:left w:val="nil"/>
              <w:bottom w:val="single" w:sz="4" w:space="0" w:color="auto"/>
              <w:right w:val="single" w:sz="4" w:space="0" w:color="auto"/>
            </w:tcBorders>
            <w:shd w:val="clear" w:color="auto" w:fill="auto"/>
            <w:noWrap/>
            <w:vAlign w:val="center"/>
          </w:tcPr>
          <w:p w:rsidR="006A166C" w:rsidRPr="00C82E95" w:rsidRDefault="006A166C" w:rsidP="006A166C">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3,679</w:t>
            </w:r>
          </w:p>
        </w:tc>
        <w:tc>
          <w:tcPr>
            <w:tcW w:w="1639" w:type="dxa"/>
            <w:tcBorders>
              <w:top w:val="nil"/>
              <w:left w:val="nil"/>
              <w:bottom w:val="single" w:sz="4" w:space="0" w:color="auto"/>
              <w:right w:val="single" w:sz="4" w:space="0" w:color="auto"/>
            </w:tcBorders>
            <w:shd w:val="clear" w:color="auto" w:fill="auto"/>
            <w:vAlign w:val="center"/>
          </w:tcPr>
          <w:p w:rsidR="006A166C" w:rsidRPr="00C82E95" w:rsidRDefault="006A166C" w:rsidP="006A166C">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1,657,042 </w:t>
            </w:r>
          </w:p>
        </w:tc>
      </w:tr>
      <w:tr w:rsidR="006A166C" w:rsidRPr="00C82E95" w:rsidTr="006A166C">
        <w:trPr>
          <w:trHeight w:val="277"/>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rsidR="006A166C" w:rsidRPr="00C82E95" w:rsidRDefault="006A166C" w:rsidP="006A166C">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110</w:t>
            </w:r>
          </w:p>
        </w:tc>
        <w:tc>
          <w:tcPr>
            <w:tcW w:w="1639" w:type="dxa"/>
            <w:tcBorders>
              <w:top w:val="nil"/>
              <w:left w:val="nil"/>
              <w:bottom w:val="single" w:sz="4" w:space="0" w:color="auto"/>
              <w:right w:val="single" w:sz="4" w:space="0" w:color="auto"/>
            </w:tcBorders>
            <w:shd w:val="clear" w:color="auto" w:fill="auto"/>
            <w:noWrap/>
            <w:vAlign w:val="center"/>
          </w:tcPr>
          <w:p w:rsidR="006A166C" w:rsidRPr="00C82E95" w:rsidRDefault="006A166C" w:rsidP="006A166C">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3,638 </w:t>
            </w:r>
          </w:p>
        </w:tc>
        <w:tc>
          <w:tcPr>
            <w:tcW w:w="1639" w:type="dxa"/>
            <w:tcBorders>
              <w:top w:val="nil"/>
              <w:left w:val="nil"/>
              <w:bottom w:val="single" w:sz="4" w:space="0" w:color="auto"/>
              <w:right w:val="single" w:sz="4" w:space="0" w:color="auto"/>
            </w:tcBorders>
            <w:shd w:val="clear" w:color="auto" w:fill="auto"/>
            <w:vAlign w:val="center"/>
          </w:tcPr>
          <w:p w:rsidR="006A166C" w:rsidRPr="00C82E95" w:rsidRDefault="006A166C" w:rsidP="006A166C">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1,606,398 </w:t>
            </w:r>
          </w:p>
        </w:tc>
      </w:tr>
      <w:tr w:rsidR="006A166C" w:rsidRPr="00C82E95" w:rsidTr="006A166C">
        <w:trPr>
          <w:trHeight w:val="277"/>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rsidR="006A166C" w:rsidRPr="00C82E95" w:rsidRDefault="006A166C" w:rsidP="006A166C">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111</w:t>
            </w:r>
          </w:p>
        </w:tc>
        <w:tc>
          <w:tcPr>
            <w:tcW w:w="1639" w:type="dxa"/>
            <w:tcBorders>
              <w:top w:val="nil"/>
              <w:left w:val="nil"/>
              <w:bottom w:val="single" w:sz="4" w:space="0" w:color="auto"/>
              <w:right w:val="single" w:sz="4" w:space="0" w:color="auto"/>
            </w:tcBorders>
            <w:shd w:val="clear" w:color="auto" w:fill="auto"/>
            <w:noWrap/>
            <w:vAlign w:val="center"/>
          </w:tcPr>
          <w:p w:rsidR="006A166C" w:rsidRPr="00C82E95" w:rsidRDefault="006A166C" w:rsidP="006A166C">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3,634 </w:t>
            </w:r>
          </w:p>
        </w:tc>
        <w:tc>
          <w:tcPr>
            <w:tcW w:w="1639" w:type="dxa"/>
            <w:tcBorders>
              <w:top w:val="nil"/>
              <w:left w:val="nil"/>
              <w:bottom w:val="single" w:sz="4" w:space="0" w:color="auto"/>
              <w:right w:val="single" w:sz="4" w:space="0" w:color="auto"/>
            </w:tcBorders>
            <w:shd w:val="clear" w:color="auto" w:fill="auto"/>
            <w:vAlign w:val="center"/>
          </w:tcPr>
          <w:p w:rsidR="006A166C" w:rsidRPr="00C82E95" w:rsidRDefault="006A166C" w:rsidP="006A166C">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1,512,919 </w:t>
            </w:r>
          </w:p>
        </w:tc>
      </w:tr>
      <w:tr w:rsidR="006A166C" w:rsidRPr="00C82E95" w:rsidTr="006A166C">
        <w:trPr>
          <w:trHeight w:val="277"/>
        </w:trPr>
        <w:tc>
          <w:tcPr>
            <w:tcW w:w="4009" w:type="dxa"/>
            <w:gridSpan w:val="3"/>
            <w:tcBorders>
              <w:top w:val="single" w:sz="4" w:space="0" w:color="auto"/>
              <w:left w:val="nil"/>
              <w:bottom w:val="nil"/>
              <w:right w:val="nil"/>
            </w:tcBorders>
            <w:shd w:val="clear" w:color="auto" w:fill="auto"/>
            <w:noWrap/>
            <w:vAlign w:val="center"/>
            <w:hideMark/>
          </w:tcPr>
          <w:p w:rsidR="006A166C" w:rsidRPr="00C82E95" w:rsidRDefault="006A166C" w:rsidP="006A166C">
            <w:pPr>
              <w:widowControl/>
              <w:overflowPunct w:val="0"/>
              <w:spacing w:line="200" w:lineRule="exact"/>
              <w:jc w:val="both"/>
              <w:rPr>
                <w:rFonts w:ascii="標楷體" w:hAnsi="標楷體" w:cs="新細明體"/>
                <w:kern w:val="0"/>
                <w:sz w:val="18"/>
                <w:szCs w:val="18"/>
              </w:rPr>
            </w:pPr>
            <w:r w:rsidRPr="00C82E95">
              <w:rPr>
                <w:rFonts w:ascii="標楷體" w:hAnsi="標楷體" w:cs="新細明體" w:hint="eastAsia"/>
                <w:kern w:val="0"/>
                <w:sz w:val="18"/>
                <w:szCs w:val="18"/>
              </w:rPr>
              <w:t>資料來源：整理自內政部提供資料。</w:t>
            </w:r>
          </w:p>
        </w:tc>
      </w:tr>
    </w:tbl>
    <w:p w:rsidR="00DC0E62" w:rsidRPr="00C82E95" w:rsidRDefault="000A67DE" w:rsidP="00C45FCB">
      <w:pPr>
        <w:tabs>
          <w:tab w:val="left" w:pos="770"/>
        </w:tabs>
        <w:overflowPunct w:val="0"/>
        <w:spacing w:line="440" w:lineRule="exact"/>
        <w:ind w:leftChars="-6" w:left="-14"/>
        <w:jc w:val="both"/>
        <w:rPr>
          <w:rFonts w:ascii="標楷體" w:hAnsi="標楷體"/>
          <w:b/>
        </w:rPr>
      </w:pPr>
      <w:r w:rsidRPr="00C82E95">
        <w:rPr>
          <w:rFonts w:ascii="標楷體" w:hAnsi="標楷體" w:hint="eastAsia"/>
        </w:rPr>
        <w:t>3,638個、3,634個（表</w:t>
      </w:r>
      <w:r w:rsidR="004331B1" w:rsidRPr="00C82E95">
        <w:rPr>
          <w:rFonts w:ascii="標楷體" w:hAnsi="標楷體" w:hint="eastAsia"/>
        </w:rPr>
        <w:t>2）</w:t>
      </w:r>
      <w:r w:rsidR="00186BD6" w:rsidRPr="00C82E95">
        <w:rPr>
          <w:rFonts w:ascii="標楷體" w:hAnsi="標楷體" w:hint="eastAsia"/>
        </w:rPr>
        <w:t>，全國合作社社員人數自109年底之165萬餘人，降至111年底之151萬餘人，減少14萬餘人，減幅達8.70</w:t>
      </w:r>
      <w:r w:rsidR="00C85928" w:rsidRPr="00C82E95">
        <w:rPr>
          <w:rFonts w:ascii="標楷體" w:hAnsi="標楷體" w:hint="eastAsia"/>
        </w:rPr>
        <w:t>％，顯示近2年全國合作社數量及社員</w:t>
      </w:r>
      <w:proofErr w:type="gramStart"/>
      <w:r w:rsidR="00C85928" w:rsidRPr="00C82E95">
        <w:rPr>
          <w:rFonts w:ascii="標楷體" w:hAnsi="標楷體" w:hint="eastAsia"/>
        </w:rPr>
        <w:t>人數均呈減少</w:t>
      </w:r>
      <w:proofErr w:type="gramEnd"/>
      <w:r w:rsidR="00C85928" w:rsidRPr="00C82E95">
        <w:rPr>
          <w:rFonts w:ascii="標楷體" w:hAnsi="標楷體" w:hint="eastAsia"/>
        </w:rPr>
        <w:t>趨勢，其中社員人數減少近</w:t>
      </w:r>
      <w:proofErr w:type="gramStart"/>
      <w:r w:rsidR="00C85928" w:rsidRPr="00C82E95">
        <w:rPr>
          <w:rFonts w:ascii="標楷體" w:hAnsi="標楷體" w:hint="eastAsia"/>
        </w:rPr>
        <w:t>1成</w:t>
      </w:r>
      <w:proofErr w:type="gramEnd"/>
      <w:r w:rsidR="00C85928" w:rsidRPr="00C82E95">
        <w:rPr>
          <w:rFonts w:ascii="標楷體" w:hAnsi="標楷體" w:hint="eastAsia"/>
        </w:rPr>
        <w:t>。查合作社法第7條之1（104年6月3日增訂）規定，內政部應設置合作事</w:t>
      </w:r>
      <w:r w:rsidR="00C93FBB" w:rsidRPr="00C82E95">
        <w:rPr>
          <w:rFonts w:ascii="標楷體" w:hAnsi="標楷體" w:hint="eastAsia"/>
        </w:rPr>
        <w:t>業發展基金，惟迄至111年底止，已逾7年仍未設立，據</w:t>
      </w:r>
      <w:r w:rsidR="003D1155" w:rsidRPr="00C82E95">
        <w:rPr>
          <w:rFonts w:ascii="標楷體" w:hAnsi="標楷體" w:hint="eastAsia"/>
        </w:rPr>
        <w:t>內政部</w:t>
      </w:r>
      <w:r w:rsidR="00C93FBB" w:rsidRPr="00C82E95">
        <w:rPr>
          <w:rFonts w:ascii="標楷體" w:hAnsi="標楷體" w:hint="eastAsia"/>
        </w:rPr>
        <w:t>說明，</w:t>
      </w:r>
      <w:r w:rsidR="00C93FBB" w:rsidRPr="00C82E95">
        <w:rPr>
          <w:rFonts w:ascii="標楷體" w:hAnsi="標楷體" w:hint="eastAsia"/>
        </w:rPr>
        <w:lastRenderedPageBreak/>
        <w:t>合作社法增訂上開條文後，即陸續邀集各相關部會機關、學者專家、合作社界代表召開多次座談會、諮詢會議，惟依財政紀律法第8條規定，基金屬新設者，其資金來源應具備政府既有收入或國庫撥補以外新增適足之經費來源等，因尚無上開資金來源，</w:t>
      </w:r>
      <w:proofErr w:type="gramStart"/>
      <w:r w:rsidR="00C93FBB" w:rsidRPr="00C82E95">
        <w:rPr>
          <w:rFonts w:ascii="標楷體" w:hAnsi="標楷體" w:hint="eastAsia"/>
        </w:rPr>
        <w:t>致迄未</w:t>
      </w:r>
      <w:proofErr w:type="gramEnd"/>
      <w:r w:rsidR="00C93FBB" w:rsidRPr="00C82E95">
        <w:rPr>
          <w:rFonts w:ascii="標楷體" w:hAnsi="標楷體" w:hint="eastAsia"/>
        </w:rPr>
        <w:t>設置合作事業發展基金。又</w:t>
      </w:r>
      <w:r w:rsidR="003D1155" w:rsidRPr="00C82E95">
        <w:rPr>
          <w:rFonts w:ascii="標楷體" w:hAnsi="標楷體" w:hint="eastAsia"/>
        </w:rPr>
        <w:t>內政部</w:t>
      </w:r>
      <w:r w:rsidR="00C93FBB" w:rsidRPr="00C82E95">
        <w:rPr>
          <w:rFonts w:ascii="標楷體" w:hAnsi="標楷體" w:hint="eastAsia"/>
        </w:rPr>
        <w:t>每年編列預算辦理合作社教育訓練系列課程</w:t>
      </w:r>
      <w:r w:rsidR="00C85928" w:rsidRPr="00C82E95">
        <w:rPr>
          <w:rFonts w:ascii="標楷體" w:hAnsi="標楷體" w:hint="eastAsia"/>
        </w:rPr>
        <w:t>、</w:t>
      </w:r>
      <w:r w:rsidR="00C93FBB" w:rsidRPr="00C82E95">
        <w:rPr>
          <w:rFonts w:ascii="標楷體" w:hAnsi="標楷體" w:hint="eastAsia"/>
        </w:rPr>
        <w:t>合作社育成輔導諮詢團隊等相關事宜，109至111年度分別編列544萬餘元、622萬餘元、1,622萬餘元，</w:t>
      </w:r>
      <w:proofErr w:type="gramStart"/>
      <w:r w:rsidR="00C93FBB" w:rsidRPr="00C82E95">
        <w:rPr>
          <w:rFonts w:ascii="標楷體" w:hAnsi="標楷體" w:hint="eastAsia"/>
        </w:rPr>
        <w:t>111</w:t>
      </w:r>
      <w:proofErr w:type="gramEnd"/>
      <w:r w:rsidR="00C93FBB" w:rsidRPr="00C82E95">
        <w:rPr>
          <w:rFonts w:ascii="標楷體" w:hAnsi="標楷體" w:hint="eastAsia"/>
        </w:rPr>
        <w:t>年度較</w:t>
      </w:r>
      <w:proofErr w:type="gramStart"/>
      <w:r w:rsidR="00C93FBB" w:rsidRPr="00C82E95">
        <w:rPr>
          <w:rFonts w:ascii="標楷體" w:hAnsi="標楷體" w:hint="eastAsia"/>
        </w:rPr>
        <w:t>110</w:t>
      </w:r>
      <w:proofErr w:type="gramEnd"/>
      <w:r w:rsidR="00C93FBB" w:rsidRPr="00C82E95">
        <w:rPr>
          <w:rFonts w:ascii="標楷體" w:hAnsi="標楷體" w:hint="eastAsia"/>
        </w:rPr>
        <w:t>年度增加1,000萬元，主要係</w:t>
      </w:r>
      <w:r w:rsidR="003D1155" w:rsidRPr="00C82E95">
        <w:rPr>
          <w:rFonts w:ascii="標楷體" w:hAnsi="標楷體" w:hint="eastAsia"/>
        </w:rPr>
        <w:t>內政部</w:t>
      </w:r>
      <w:r w:rsidR="00C93FBB" w:rsidRPr="00C82E95">
        <w:rPr>
          <w:rFonts w:ascii="標楷體" w:hAnsi="標楷體" w:hint="eastAsia"/>
        </w:rPr>
        <w:t>於110年3月10日提報「合作事業推動地方創生輔導試辦計畫（111年</w:t>
      </w:r>
      <w:r w:rsidR="00C85928" w:rsidRPr="00C82E95">
        <w:rPr>
          <w:rFonts w:ascii="標楷體" w:hAnsi="標楷體" w:hint="eastAsia"/>
        </w:rPr>
        <w:t>－</w:t>
      </w:r>
      <w:r w:rsidR="00C93FBB" w:rsidRPr="00C82E95">
        <w:rPr>
          <w:rFonts w:ascii="標楷體" w:hAnsi="標楷體" w:hint="eastAsia"/>
        </w:rPr>
        <w:t>112年）」，經行政院於110年5月21日備查，原規劃總計畫經費4,249萬元（</w:t>
      </w:r>
      <w:proofErr w:type="gramStart"/>
      <w:r w:rsidR="00C93FBB" w:rsidRPr="00C82E95">
        <w:rPr>
          <w:rFonts w:ascii="標楷體" w:hAnsi="標楷體" w:hint="eastAsia"/>
        </w:rPr>
        <w:t>111</w:t>
      </w:r>
      <w:proofErr w:type="gramEnd"/>
      <w:r w:rsidR="00C93FBB" w:rsidRPr="00C82E95">
        <w:rPr>
          <w:rFonts w:ascii="標楷體" w:hAnsi="標楷體" w:hint="eastAsia"/>
        </w:rPr>
        <w:t>年度2,076萬餘元、</w:t>
      </w:r>
      <w:proofErr w:type="gramStart"/>
      <w:r w:rsidR="00C93FBB" w:rsidRPr="00C82E95">
        <w:rPr>
          <w:rFonts w:ascii="標楷體" w:hAnsi="標楷體" w:hint="eastAsia"/>
        </w:rPr>
        <w:t>112</w:t>
      </w:r>
      <w:proofErr w:type="gramEnd"/>
      <w:r w:rsidR="00C93FBB" w:rsidRPr="00C82E95">
        <w:rPr>
          <w:rFonts w:ascii="標楷體" w:hAnsi="標楷體" w:hint="eastAsia"/>
        </w:rPr>
        <w:t>年度2,172萬餘元），</w:t>
      </w:r>
      <w:proofErr w:type="gramStart"/>
      <w:r w:rsidR="00C93FBB" w:rsidRPr="00C82E95">
        <w:rPr>
          <w:rFonts w:ascii="標楷體" w:hAnsi="標楷體" w:hint="eastAsia"/>
        </w:rPr>
        <w:t>111</w:t>
      </w:r>
      <w:proofErr w:type="gramEnd"/>
      <w:r w:rsidR="00C93FBB" w:rsidRPr="00C82E95">
        <w:rPr>
          <w:rFonts w:ascii="標楷體" w:hAnsi="標楷體" w:hint="eastAsia"/>
        </w:rPr>
        <w:t>年度經行政院核定經費為1,000萬元；</w:t>
      </w:r>
      <w:proofErr w:type="gramStart"/>
      <w:r w:rsidR="00C93FBB" w:rsidRPr="00C82E95">
        <w:rPr>
          <w:rFonts w:ascii="標楷體" w:hAnsi="標楷體" w:hint="eastAsia"/>
        </w:rPr>
        <w:t>112</w:t>
      </w:r>
      <w:proofErr w:type="gramEnd"/>
      <w:r w:rsidR="00C93FBB" w:rsidRPr="00C82E95">
        <w:rPr>
          <w:rFonts w:ascii="標楷體" w:hAnsi="標楷體" w:hint="eastAsia"/>
        </w:rPr>
        <w:t>年度經立法院統</w:t>
      </w:r>
      <w:proofErr w:type="gramStart"/>
      <w:r w:rsidR="00C93FBB" w:rsidRPr="00C82E95">
        <w:rPr>
          <w:rFonts w:ascii="標楷體" w:hAnsi="標楷體" w:hint="eastAsia"/>
        </w:rPr>
        <w:t>刪</w:t>
      </w:r>
      <w:proofErr w:type="gramEnd"/>
      <w:r w:rsidR="00C93FBB" w:rsidRPr="00C82E95">
        <w:rPr>
          <w:rFonts w:ascii="標楷體" w:hAnsi="標楷體" w:hint="eastAsia"/>
        </w:rPr>
        <w:t>經費後調整為798萬餘元，合計為1,798萬餘元。按</w:t>
      </w:r>
      <w:r w:rsidR="003D1155" w:rsidRPr="00C82E95">
        <w:rPr>
          <w:rFonts w:ascii="標楷體" w:hAnsi="標楷體" w:hint="eastAsia"/>
        </w:rPr>
        <w:t>內政部</w:t>
      </w:r>
      <w:r w:rsidR="00C93FBB" w:rsidRPr="00C82E95">
        <w:rPr>
          <w:rFonts w:ascii="標楷體" w:hAnsi="標楷體" w:hint="eastAsia"/>
        </w:rPr>
        <w:t>透過提報中長程個案計畫方式爭取編列扶助推展合作事業相關預算，惟受限政府財政及立法院審議通過中央政府總預算案決議統</w:t>
      </w:r>
      <w:proofErr w:type="gramStart"/>
      <w:r w:rsidR="00C93FBB" w:rsidRPr="00C82E95">
        <w:rPr>
          <w:rFonts w:ascii="標楷體" w:hAnsi="標楷體" w:hint="eastAsia"/>
        </w:rPr>
        <w:t>刪</w:t>
      </w:r>
      <w:proofErr w:type="gramEnd"/>
      <w:r w:rsidR="00C93FBB" w:rsidRPr="00C82E95">
        <w:rPr>
          <w:rFonts w:ascii="標楷體" w:hAnsi="標楷體" w:hint="eastAsia"/>
        </w:rPr>
        <w:t>經費等，致減少原規劃經費，不無影響合作事業之推展，</w:t>
      </w:r>
      <w:r w:rsidR="003D1155" w:rsidRPr="00C82E95">
        <w:rPr>
          <w:rFonts w:ascii="標楷體" w:hAnsi="標楷體" w:hint="eastAsia"/>
        </w:rPr>
        <w:t>經函請內政部</w:t>
      </w:r>
      <w:proofErr w:type="gramStart"/>
      <w:r w:rsidR="00C93FBB" w:rsidRPr="00C82E95">
        <w:rPr>
          <w:rFonts w:ascii="標楷體" w:hAnsi="標楷體" w:hint="eastAsia"/>
        </w:rPr>
        <w:t>賡</w:t>
      </w:r>
      <w:proofErr w:type="gramEnd"/>
      <w:r w:rsidR="00C93FBB" w:rsidRPr="00C82E95">
        <w:rPr>
          <w:rFonts w:ascii="標楷體" w:hAnsi="標楷體" w:hint="eastAsia"/>
        </w:rPr>
        <w:t>續</w:t>
      </w:r>
      <w:proofErr w:type="gramStart"/>
      <w:r w:rsidR="00C93FBB" w:rsidRPr="00C82E95">
        <w:rPr>
          <w:rFonts w:ascii="標楷體" w:hAnsi="標楷體" w:hint="eastAsia"/>
        </w:rPr>
        <w:t>研</w:t>
      </w:r>
      <w:proofErr w:type="gramEnd"/>
      <w:r w:rsidR="00C93FBB" w:rsidRPr="00C82E95">
        <w:rPr>
          <w:rFonts w:ascii="標楷體" w:hAnsi="標楷體" w:hint="eastAsia"/>
        </w:rPr>
        <w:t>謀規劃基金適足財源、保管及運作模式，積極洽商行政院主計總處</w:t>
      </w:r>
      <w:proofErr w:type="gramStart"/>
      <w:r w:rsidR="00C93FBB" w:rsidRPr="00C82E95">
        <w:rPr>
          <w:rFonts w:ascii="標楷體" w:hAnsi="標楷體" w:hint="eastAsia"/>
        </w:rPr>
        <w:t>研</w:t>
      </w:r>
      <w:proofErr w:type="gramEnd"/>
      <w:r w:rsidR="00C93FBB" w:rsidRPr="00C82E95">
        <w:rPr>
          <w:rFonts w:ascii="標楷體" w:hAnsi="標楷體" w:hint="eastAsia"/>
        </w:rPr>
        <w:t>議評估設置基金之可行性，並於未設置基金前，妥適透過編列公務預算扶助推展合作事業，以確保實現憲法明定合作事業應受國家獎勵扶助之意旨，有效發展國民經濟，增進社會福祉。</w:t>
      </w:r>
      <w:r w:rsidR="00DC0E62" w:rsidRPr="00C82E95">
        <w:rPr>
          <w:rFonts w:ascii="標楷體" w:hAnsi="標楷體" w:hint="eastAsia"/>
        </w:rPr>
        <w:t>據復：</w:t>
      </w:r>
      <w:r w:rsidR="00C21E78" w:rsidRPr="00C82E95">
        <w:rPr>
          <w:rFonts w:ascii="標楷體" w:hAnsi="標楷體" w:hint="eastAsia"/>
        </w:rPr>
        <w:t>將再次</w:t>
      </w:r>
      <w:proofErr w:type="gramStart"/>
      <w:r w:rsidR="00C21E78" w:rsidRPr="00C82E95">
        <w:rPr>
          <w:rFonts w:ascii="標楷體" w:hAnsi="標楷體" w:hint="eastAsia"/>
        </w:rPr>
        <w:t>研</w:t>
      </w:r>
      <w:proofErr w:type="gramEnd"/>
      <w:r w:rsidR="00C21E78" w:rsidRPr="00C82E95">
        <w:rPr>
          <w:rFonts w:ascii="標楷體" w:hAnsi="標楷體" w:hint="eastAsia"/>
        </w:rPr>
        <w:t>析基金設置之可行性，邀集相關單位</w:t>
      </w:r>
      <w:proofErr w:type="gramStart"/>
      <w:r w:rsidR="00C21E78" w:rsidRPr="00C82E95">
        <w:rPr>
          <w:rFonts w:ascii="標楷體" w:hAnsi="標楷體" w:hint="eastAsia"/>
        </w:rPr>
        <w:t>研</w:t>
      </w:r>
      <w:proofErr w:type="gramEnd"/>
      <w:r w:rsidR="00C21E78" w:rsidRPr="00C82E95">
        <w:rPr>
          <w:rFonts w:ascii="標楷體" w:hAnsi="標楷體" w:hint="eastAsia"/>
        </w:rPr>
        <w:t>商基金籌設事宜；另於合作事業發展基金尚未設置前，除透過規劃</w:t>
      </w:r>
      <w:proofErr w:type="gramStart"/>
      <w:r w:rsidR="00C21E78" w:rsidRPr="00C82E95">
        <w:rPr>
          <w:rFonts w:ascii="標楷體" w:hAnsi="標楷體" w:hint="eastAsia"/>
        </w:rPr>
        <w:t>研</w:t>
      </w:r>
      <w:proofErr w:type="gramEnd"/>
      <w:r w:rsidR="00C21E78" w:rsidRPr="00C82E95">
        <w:rPr>
          <w:rFonts w:ascii="標楷體" w:hAnsi="標楷體" w:hint="eastAsia"/>
        </w:rPr>
        <w:t>擬中長程個案計畫，以爭取相關預算外，亦於現有編列</w:t>
      </w:r>
      <w:r w:rsidR="00564AC8">
        <w:rPr>
          <w:rFonts w:ascii="標楷體" w:hAnsi="標楷體" w:hint="eastAsia"/>
        </w:rPr>
        <w:t>之</w:t>
      </w:r>
      <w:r w:rsidR="00C21E78" w:rsidRPr="00C82E95">
        <w:rPr>
          <w:rFonts w:ascii="標楷體" w:hAnsi="標楷體" w:hint="eastAsia"/>
        </w:rPr>
        <w:t>預算下，持續辦理合作社成立前之籌組講習會及成立後之教育訓練系列課程等，健全強化合作社組織功能</w:t>
      </w:r>
      <w:r w:rsidR="00DC0E62" w:rsidRPr="00C82E95">
        <w:rPr>
          <w:rFonts w:ascii="標楷體" w:hAnsi="標楷體" w:hint="eastAsia"/>
        </w:rPr>
        <w:t>。</w:t>
      </w:r>
    </w:p>
    <w:p w:rsidR="00DC0E62" w:rsidRPr="00C82E95" w:rsidRDefault="00DC0E62" w:rsidP="00946B42">
      <w:pPr>
        <w:overflowPunct w:val="0"/>
        <w:spacing w:line="420" w:lineRule="exact"/>
        <w:ind w:firstLineChars="450" w:firstLine="1081"/>
        <w:jc w:val="both"/>
        <w:rPr>
          <w:rFonts w:ascii="標楷體" w:hAnsi="標楷體"/>
        </w:rPr>
      </w:pPr>
      <w:r w:rsidRPr="00C82E95">
        <w:rPr>
          <w:rFonts w:ascii="標楷體" w:hAnsi="標楷體" w:hint="eastAsia"/>
          <w:b/>
          <w:bCs/>
        </w:rPr>
        <w:t xml:space="preserve">2.  </w:t>
      </w:r>
      <w:r w:rsidR="00C93FBB" w:rsidRPr="00C82E95">
        <w:rPr>
          <w:rFonts w:ascii="標楷體" w:hAnsi="標楷體" w:hint="eastAsia"/>
          <w:b/>
          <w:bCs/>
        </w:rPr>
        <w:t>全國逾</w:t>
      </w:r>
      <w:proofErr w:type="gramStart"/>
      <w:r w:rsidR="00C93FBB" w:rsidRPr="00C82E95">
        <w:rPr>
          <w:rFonts w:ascii="標楷體" w:hAnsi="標楷體" w:hint="eastAsia"/>
          <w:b/>
          <w:bCs/>
        </w:rPr>
        <w:t>3成</w:t>
      </w:r>
      <w:proofErr w:type="gramEnd"/>
      <w:r w:rsidR="00C93FBB" w:rsidRPr="00C82E95">
        <w:rPr>
          <w:rFonts w:ascii="標楷體" w:hAnsi="標楷體" w:hint="eastAsia"/>
          <w:b/>
          <w:bCs/>
        </w:rPr>
        <w:t>合作社經各主管機關</w:t>
      </w:r>
      <w:proofErr w:type="gramStart"/>
      <w:r w:rsidR="00C93FBB" w:rsidRPr="00C82E95">
        <w:rPr>
          <w:rFonts w:ascii="標楷體" w:hAnsi="標楷體" w:hint="eastAsia"/>
          <w:b/>
          <w:bCs/>
        </w:rPr>
        <w:t>評定為丙</w:t>
      </w:r>
      <w:proofErr w:type="gramEnd"/>
      <w:r w:rsidR="00C93FBB" w:rsidRPr="00C82E95">
        <w:rPr>
          <w:rFonts w:ascii="標楷體" w:hAnsi="標楷體" w:hint="eastAsia"/>
          <w:b/>
          <w:bCs/>
        </w:rPr>
        <w:t>、丁等級，又部分主管機關未依規定訂定年度稽查計畫及落實稽查，難</w:t>
      </w:r>
      <w:r w:rsidR="00440F2D" w:rsidRPr="00C82E95">
        <w:rPr>
          <w:rFonts w:ascii="標楷體" w:hAnsi="標楷體" w:hint="eastAsia"/>
          <w:b/>
          <w:bCs/>
        </w:rPr>
        <w:t>以及時發現缺失，追蹤輔導及督促合作社改善：</w:t>
      </w:r>
      <w:r w:rsidR="00440F2D" w:rsidRPr="00C82E95">
        <w:rPr>
          <w:rFonts w:ascii="標楷體" w:hAnsi="標楷體" w:hint="eastAsia"/>
          <w:bCs/>
        </w:rPr>
        <w:t>依合作社稽查考核及獎勵辦法第9條規定：「主管機關應依據考核評定表所列評分規定，評定合作社之考核成績，並以考核成績之分數，評定成績等級如下：一、90分以上者為優等。二、80分以上，未滿90分</w:t>
      </w:r>
      <w:r w:rsidR="00186BD6" w:rsidRPr="00C82E95">
        <w:rPr>
          <w:rFonts w:ascii="標楷體" w:hAnsi="標楷體" w:hint="eastAsia"/>
          <w:bCs/>
        </w:rPr>
        <w:t>者為甲等。三、70分以上，未</w:t>
      </w:r>
      <w:r w:rsidR="00440F2D" w:rsidRPr="00C82E95">
        <w:rPr>
          <w:rFonts w:ascii="標楷體" w:hAnsi="標楷體" w:hint="eastAsia"/>
          <w:bCs/>
        </w:rPr>
        <w:t>滿80分者為乙等。四、60分以</w:t>
      </w:r>
      <w:r w:rsidR="00C93FBB" w:rsidRPr="00C82E95">
        <w:rPr>
          <w:rFonts w:ascii="標楷體" w:hAnsi="標楷體" w:hint="eastAsia"/>
          <w:bCs/>
        </w:rPr>
        <w:t>上，未滿70分者為丙等。五、未滿60分者為丁等。」第10條規定：「主管機關應將考核結果之成績等級通知受考核之合作社，…</w:t>
      </w:r>
      <w:proofErr w:type="gramStart"/>
      <w:r w:rsidR="00C93FBB" w:rsidRPr="00C82E95">
        <w:rPr>
          <w:rFonts w:ascii="標楷體" w:hAnsi="標楷體" w:hint="eastAsia"/>
          <w:bCs/>
        </w:rPr>
        <w:t>…</w:t>
      </w:r>
      <w:proofErr w:type="gramEnd"/>
      <w:r w:rsidR="00C93FBB" w:rsidRPr="00C82E95">
        <w:rPr>
          <w:rFonts w:ascii="標楷體" w:hAnsi="標楷體" w:hint="eastAsia"/>
          <w:bCs/>
        </w:rPr>
        <w:t>四、丙等及丁等：不予獎勵，並由主管機關輔導改善；重大缺失未能及時改善者，應請其提出限期改善計畫，並督促執行，其改善辦理情形，列入次年度之考核項目。」據</w:t>
      </w:r>
      <w:r w:rsidR="003D1155" w:rsidRPr="00C82E95">
        <w:rPr>
          <w:rFonts w:ascii="標楷體" w:hAnsi="標楷體" w:hint="eastAsia"/>
          <w:bCs/>
        </w:rPr>
        <w:t>內政部</w:t>
      </w:r>
      <w:r w:rsidR="00C93FBB" w:rsidRPr="00C82E95">
        <w:rPr>
          <w:rFonts w:ascii="標楷體" w:hAnsi="標楷體" w:hint="eastAsia"/>
          <w:bCs/>
        </w:rPr>
        <w:t>統計，</w:t>
      </w:r>
      <w:proofErr w:type="gramStart"/>
      <w:r w:rsidR="00C93FBB" w:rsidRPr="00C82E95">
        <w:rPr>
          <w:rFonts w:ascii="標楷體" w:hAnsi="標楷體" w:hint="eastAsia"/>
          <w:bCs/>
        </w:rPr>
        <w:t>111</w:t>
      </w:r>
      <w:proofErr w:type="gramEnd"/>
      <w:r w:rsidR="00C93FBB" w:rsidRPr="00C82E95">
        <w:rPr>
          <w:rFonts w:ascii="標楷體" w:hAnsi="標楷體" w:hint="eastAsia"/>
          <w:bCs/>
        </w:rPr>
        <w:t>年度</w:t>
      </w:r>
      <w:r w:rsidR="003D1155" w:rsidRPr="00C82E95">
        <w:rPr>
          <w:rFonts w:ascii="標楷體" w:hAnsi="標楷體" w:hint="eastAsia"/>
          <w:bCs/>
        </w:rPr>
        <w:t>內政部</w:t>
      </w:r>
      <w:r w:rsidR="00C93FBB" w:rsidRPr="00C82E95">
        <w:rPr>
          <w:rFonts w:ascii="標楷體" w:hAnsi="標楷體" w:hint="eastAsia"/>
          <w:bCs/>
        </w:rPr>
        <w:t>及臺北市等21個（連江縣政府</w:t>
      </w:r>
      <w:proofErr w:type="gramStart"/>
      <w:r w:rsidR="00C93FBB" w:rsidRPr="00C82E95">
        <w:rPr>
          <w:rFonts w:ascii="標楷體" w:hAnsi="標楷體" w:hint="eastAsia"/>
          <w:bCs/>
        </w:rPr>
        <w:t>111</w:t>
      </w:r>
      <w:proofErr w:type="gramEnd"/>
      <w:r w:rsidR="00C93FBB" w:rsidRPr="00C82E95">
        <w:rPr>
          <w:rFonts w:ascii="標楷體" w:hAnsi="標楷體" w:hint="eastAsia"/>
          <w:bCs/>
        </w:rPr>
        <w:t>年度尚無轄管合作社）市縣政府計考核轄管合作社2,734個（表3），考核結果經</w:t>
      </w:r>
      <w:proofErr w:type="gramStart"/>
      <w:r w:rsidR="00C93FBB" w:rsidRPr="00C82E95">
        <w:rPr>
          <w:rFonts w:ascii="標楷體" w:hAnsi="標楷體" w:hint="eastAsia"/>
          <w:bCs/>
        </w:rPr>
        <w:t>評定為丙</w:t>
      </w:r>
      <w:proofErr w:type="gramEnd"/>
      <w:r w:rsidR="00C93FBB" w:rsidRPr="00C82E95">
        <w:rPr>
          <w:rFonts w:ascii="標楷體" w:hAnsi="標楷體" w:hint="eastAsia"/>
          <w:bCs/>
        </w:rPr>
        <w:t>、丁等者計1,035個，占37.86％，有待各該主管機關輔導積極改善。</w:t>
      </w:r>
      <w:proofErr w:type="gramStart"/>
      <w:r w:rsidR="00C93FBB" w:rsidRPr="00C82E95">
        <w:rPr>
          <w:rFonts w:ascii="標楷體" w:hAnsi="標楷體" w:hint="eastAsia"/>
          <w:bCs/>
        </w:rPr>
        <w:t>次依合作社</w:t>
      </w:r>
      <w:proofErr w:type="gramEnd"/>
      <w:r w:rsidR="00C93FBB" w:rsidRPr="00C82E95">
        <w:rPr>
          <w:rFonts w:ascii="標楷體" w:hAnsi="標楷體" w:hint="eastAsia"/>
          <w:bCs/>
        </w:rPr>
        <w:t>稽查考核及獎勵辦法第2條規定：「主管機關應每年訂定年度稽查計畫及實施期程，派員實地稽查合作社…</w:t>
      </w:r>
      <w:proofErr w:type="gramStart"/>
      <w:r w:rsidR="00C93FBB" w:rsidRPr="00C82E95">
        <w:rPr>
          <w:rFonts w:ascii="標楷體" w:hAnsi="標楷體" w:hint="eastAsia"/>
          <w:bCs/>
        </w:rPr>
        <w:t>…</w:t>
      </w:r>
      <w:proofErr w:type="gramEnd"/>
      <w:r w:rsidR="00C93FBB" w:rsidRPr="00C82E95">
        <w:rPr>
          <w:rFonts w:ascii="標楷體" w:hAnsi="標楷體" w:hint="eastAsia"/>
          <w:bCs/>
        </w:rPr>
        <w:t>無法派員實地稽查時，得以書面稽查。」及第7條規定：「主管機關辦理合作社之稽查，其稽查結果及缺失之改善情形，列入年度考核之項目。」據</w:t>
      </w:r>
      <w:r w:rsidR="003D1155" w:rsidRPr="00C82E95">
        <w:rPr>
          <w:rFonts w:ascii="標楷體" w:hAnsi="標楷體" w:hint="eastAsia"/>
          <w:bCs/>
        </w:rPr>
        <w:t>內政部</w:t>
      </w:r>
      <w:r w:rsidR="00C93FBB" w:rsidRPr="00C82E95">
        <w:rPr>
          <w:rFonts w:ascii="標楷體" w:hAnsi="標楷體" w:hint="eastAsia"/>
          <w:bCs/>
        </w:rPr>
        <w:t>統計，</w:t>
      </w:r>
      <w:proofErr w:type="gramStart"/>
      <w:r w:rsidR="00C93FBB" w:rsidRPr="00C82E95">
        <w:rPr>
          <w:rFonts w:ascii="標楷體" w:hAnsi="標楷體" w:hint="eastAsia"/>
          <w:bCs/>
        </w:rPr>
        <w:t>111</w:t>
      </w:r>
      <w:proofErr w:type="gramEnd"/>
      <w:r w:rsidR="00C93FBB" w:rsidRPr="00C82E95">
        <w:rPr>
          <w:rFonts w:ascii="標楷體" w:hAnsi="標楷體" w:hint="eastAsia"/>
          <w:bCs/>
        </w:rPr>
        <w:t>年度各主管機關已訂定稽查計畫及實施</w:t>
      </w:r>
      <w:proofErr w:type="gramStart"/>
      <w:r w:rsidR="00C93FBB" w:rsidRPr="00C82E95">
        <w:rPr>
          <w:rFonts w:ascii="標楷體" w:hAnsi="標楷體" w:hint="eastAsia"/>
          <w:bCs/>
        </w:rPr>
        <w:t>期程者</w:t>
      </w:r>
      <w:proofErr w:type="gramEnd"/>
      <w:r w:rsidR="00C93FBB" w:rsidRPr="00C82E95">
        <w:rPr>
          <w:rFonts w:ascii="標楷體" w:hAnsi="標楷體" w:hint="eastAsia"/>
          <w:bCs/>
        </w:rPr>
        <w:t>，計有</w:t>
      </w:r>
      <w:r w:rsidR="003D1155" w:rsidRPr="00C82E95">
        <w:rPr>
          <w:rFonts w:ascii="標楷體" w:hAnsi="標楷體" w:hint="eastAsia"/>
          <w:bCs/>
        </w:rPr>
        <w:t>內政部</w:t>
      </w:r>
      <w:r w:rsidR="00C93FBB" w:rsidRPr="00C82E95">
        <w:rPr>
          <w:rFonts w:ascii="標楷體" w:hAnsi="標楷體" w:hint="eastAsia"/>
          <w:bCs/>
        </w:rPr>
        <w:t>等11個主管機關（表3），稽查項目包括社務、業務及財務等內容，另有新北市、新竹縣、嘉義市、花蓮縣及金門縣等</w:t>
      </w:r>
      <w:r w:rsidR="00C93FBB" w:rsidRPr="00C82E95">
        <w:rPr>
          <w:rFonts w:ascii="標楷體" w:hAnsi="標楷體" w:hint="eastAsia"/>
          <w:bCs/>
        </w:rPr>
        <w:lastRenderedPageBreak/>
        <w:t>5個市縣政府雖未訂定年度稽查計畫，惟實際仍有辦理實地或書面稽查。經查</w:t>
      </w:r>
      <w:r w:rsidR="003D1155" w:rsidRPr="00C82E95">
        <w:rPr>
          <w:rFonts w:ascii="標楷體" w:hAnsi="標楷體" w:hint="eastAsia"/>
          <w:bCs/>
        </w:rPr>
        <w:t>內政部</w:t>
      </w:r>
      <w:r w:rsidR="00C93FBB" w:rsidRPr="00C82E95">
        <w:rPr>
          <w:rFonts w:ascii="標楷體" w:hAnsi="標楷體" w:hint="eastAsia"/>
          <w:bCs/>
        </w:rPr>
        <w:t>等16個主管機關</w:t>
      </w:r>
      <w:proofErr w:type="gramStart"/>
      <w:r w:rsidR="00C93FBB" w:rsidRPr="00C82E95">
        <w:rPr>
          <w:rFonts w:ascii="標楷體" w:hAnsi="標楷體" w:hint="eastAsia"/>
          <w:bCs/>
        </w:rPr>
        <w:t>111</w:t>
      </w:r>
      <w:proofErr w:type="gramEnd"/>
      <w:r w:rsidR="00C93FBB" w:rsidRPr="00C82E95">
        <w:rPr>
          <w:rFonts w:ascii="標楷體" w:hAnsi="標楷體" w:hint="eastAsia"/>
          <w:bCs/>
        </w:rPr>
        <w:t>年度共計辦理實地稽查或書面稽查766個合作社（表3），</w:t>
      </w:r>
      <w:proofErr w:type="gramStart"/>
      <w:r w:rsidR="00C93FBB" w:rsidRPr="00C82E95">
        <w:rPr>
          <w:rFonts w:ascii="標楷體" w:hAnsi="標楷體" w:hint="eastAsia"/>
          <w:bCs/>
        </w:rPr>
        <w:t>約占轄管</w:t>
      </w:r>
      <w:proofErr w:type="gramEnd"/>
      <w:r w:rsidR="00C93FBB" w:rsidRPr="00C82E95">
        <w:rPr>
          <w:rFonts w:ascii="標楷體" w:hAnsi="標楷體" w:hint="eastAsia"/>
          <w:bCs/>
        </w:rPr>
        <w:t>合作社（2,734個）之28.02％，其餘苗栗縣政府等6個主管機關則尚未辦理實地稽查或書面稽查，</w:t>
      </w:r>
      <w:r w:rsidR="003D1155" w:rsidRPr="00C82E95">
        <w:rPr>
          <w:rFonts w:ascii="標楷體" w:hAnsi="標楷體" w:hint="eastAsia"/>
          <w:bCs/>
        </w:rPr>
        <w:t>經函請內政部</w:t>
      </w:r>
      <w:r w:rsidR="00C93FBB" w:rsidRPr="00C82E95">
        <w:rPr>
          <w:rFonts w:ascii="標楷體" w:hAnsi="標楷體" w:hint="eastAsia"/>
          <w:bCs/>
        </w:rPr>
        <w:t>檢討並督促各主管機關強化稽查及輔導，</w:t>
      </w:r>
      <w:proofErr w:type="gramStart"/>
      <w:r w:rsidR="00564AC8">
        <w:rPr>
          <w:rFonts w:ascii="標楷體" w:hAnsi="標楷體" w:hint="eastAsia"/>
          <w:bCs/>
        </w:rPr>
        <w:t>暨</w:t>
      </w:r>
      <w:r w:rsidR="00C93FBB" w:rsidRPr="00C82E95">
        <w:rPr>
          <w:rFonts w:ascii="標楷體" w:hAnsi="標楷體" w:hint="eastAsia"/>
          <w:bCs/>
        </w:rPr>
        <w:t>依規定</w:t>
      </w:r>
      <w:proofErr w:type="gramEnd"/>
      <w:r w:rsidR="00C93FBB" w:rsidRPr="00C82E95">
        <w:rPr>
          <w:rFonts w:ascii="標楷體" w:hAnsi="標楷體" w:hint="eastAsia"/>
          <w:bCs/>
        </w:rPr>
        <w:t>訂定稽查計畫及落實執行，督促合作社改善缺失情形，促使合作事業健全發展。</w:t>
      </w:r>
      <w:r w:rsidR="00AF65FD" w:rsidRPr="00C82E95">
        <w:rPr>
          <w:rFonts w:ascii="標楷體" w:hAnsi="標楷體" w:hint="eastAsia"/>
          <w:bCs/>
        </w:rPr>
        <w:t>據復：</w:t>
      </w:r>
      <w:r w:rsidR="00564AC8">
        <w:rPr>
          <w:rFonts w:ascii="標楷體" w:hAnsi="標楷體" w:hint="eastAsia"/>
          <w:bCs/>
        </w:rPr>
        <w:t>將</w:t>
      </w:r>
      <w:r w:rsidR="00160FED" w:rsidRPr="00C82E95">
        <w:rPr>
          <w:rFonts w:ascii="標楷體" w:hAnsi="標楷體" w:hint="eastAsia"/>
          <w:bCs/>
        </w:rPr>
        <w:t>持續針對具重大缺失等情事之合作社強化稽查、督促改善；另將督促地方政府強化稽查及輔導，並依規定訂定稽查計畫及落實執行，就無法進行實地稽查者，亦應辦理書面稽查，以健全合作事業發展</w:t>
      </w:r>
      <w:r w:rsidR="00AF65FD" w:rsidRPr="00C82E95">
        <w:rPr>
          <w:rFonts w:ascii="標楷體" w:hAnsi="標楷體" w:hint="eastAsia"/>
          <w:bCs/>
        </w:rPr>
        <w:t>。</w:t>
      </w:r>
    </w:p>
    <w:tbl>
      <w:tblPr>
        <w:tblpPr w:leftFromText="180" w:rightFromText="180" w:vertAnchor="text" w:horzAnchor="margin" w:tblpY="94"/>
        <w:tblOverlap w:val="never"/>
        <w:tblW w:w="9801" w:type="dxa"/>
        <w:tblLayout w:type="fixed"/>
        <w:tblCellMar>
          <w:left w:w="28" w:type="dxa"/>
          <w:right w:w="28" w:type="dxa"/>
        </w:tblCellMar>
        <w:tblLook w:val="04A0" w:firstRow="1" w:lastRow="0" w:firstColumn="1" w:lastColumn="0" w:noHBand="0" w:noVBand="1"/>
      </w:tblPr>
      <w:tblGrid>
        <w:gridCol w:w="568"/>
        <w:gridCol w:w="1494"/>
        <w:gridCol w:w="1199"/>
        <w:gridCol w:w="1275"/>
        <w:gridCol w:w="1560"/>
        <w:gridCol w:w="992"/>
        <w:gridCol w:w="1559"/>
        <w:gridCol w:w="1154"/>
      </w:tblGrid>
      <w:tr w:rsidR="00D30A4E" w:rsidRPr="00C82E95" w:rsidTr="00D30A4E">
        <w:trPr>
          <w:trHeight w:val="175"/>
        </w:trPr>
        <w:tc>
          <w:tcPr>
            <w:tcW w:w="9801" w:type="dxa"/>
            <w:gridSpan w:val="8"/>
            <w:tcBorders>
              <w:top w:val="nil"/>
              <w:left w:val="nil"/>
              <w:bottom w:val="single" w:sz="4" w:space="0" w:color="auto"/>
              <w:right w:val="nil"/>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b/>
                <w:kern w:val="0"/>
              </w:rPr>
            </w:pPr>
            <w:r w:rsidRPr="00C82E95">
              <w:rPr>
                <w:rFonts w:ascii="標楷體" w:hAnsi="標楷體" w:cs="新細明體" w:hint="eastAsia"/>
                <w:b/>
                <w:kern w:val="0"/>
              </w:rPr>
              <w:t xml:space="preserve">表3  </w:t>
            </w:r>
            <w:proofErr w:type="gramStart"/>
            <w:r w:rsidRPr="00C82E95">
              <w:rPr>
                <w:rFonts w:ascii="標楷體" w:hAnsi="標楷體" w:cs="新細明體" w:hint="eastAsia"/>
                <w:b/>
                <w:kern w:val="0"/>
              </w:rPr>
              <w:t>111</w:t>
            </w:r>
            <w:proofErr w:type="gramEnd"/>
            <w:r w:rsidRPr="00C82E95">
              <w:rPr>
                <w:rFonts w:ascii="標楷體" w:hAnsi="標楷體" w:cs="新細明體" w:hint="eastAsia"/>
                <w:b/>
                <w:kern w:val="0"/>
              </w:rPr>
              <w:t>年度全國合作社稽查及考核結果情形</w:t>
            </w:r>
          </w:p>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單位：</w:t>
            </w:r>
            <w:proofErr w:type="gramStart"/>
            <w:r w:rsidRPr="00C82E95">
              <w:rPr>
                <w:rFonts w:ascii="標楷體" w:hAnsi="標楷體" w:cs="新細明體" w:hint="eastAsia"/>
                <w:kern w:val="0"/>
                <w:sz w:val="20"/>
                <w:szCs w:val="20"/>
              </w:rPr>
              <w:t>個</w:t>
            </w:r>
            <w:proofErr w:type="gramEnd"/>
            <w:r w:rsidRPr="00C82E95">
              <w:rPr>
                <w:rFonts w:ascii="標楷體" w:hAnsi="標楷體" w:cs="新細明體" w:hint="eastAsia"/>
                <w:kern w:val="0"/>
                <w:sz w:val="20"/>
                <w:szCs w:val="20"/>
              </w:rPr>
              <w:t>、％</w:t>
            </w:r>
          </w:p>
        </w:tc>
      </w:tr>
      <w:tr w:rsidR="00224EC4" w:rsidRPr="00C82E95" w:rsidTr="00224EC4">
        <w:trPr>
          <w:trHeight w:val="175"/>
        </w:trPr>
        <w:tc>
          <w:tcPr>
            <w:tcW w:w="568" w:type="dxa"/>
            <w:vMerge w:val="restart"/>
            <w:tcBorders>
              <w:top w:val="single" w:sz="4" w:space="0" w:color="auto"/>
              <w:left w:val="single" w:sz="4" w:space="0" w:color="auto"/>
              <w:right w:val="single" w:sz="4" w:space="0" w:color="auto"/>
            </w:tcBorders>
            <w:shd w:val="clear" w:color="auto" w:fill="auto"/>
            <w:noWrap/>
            <w:vAlign w:val="center"/>
            <w:hideMark/>
          </w:tcPr>
          <w:p w:rsidR="00224EC4" w:rsidRPr="00C82E95" w:rsidRDefault="00224EC4"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序號</w:t>
            </w:r>
          </w:p>
        </w:tc>
        <w:tc>
          <w:tcPr>
            <w:tcW w:w="1494" w:type="dxa"/>
            <w:vMerge w:val="restart"/>
            <w:tcBorders>
              <w:top w:val="single" w:sz="4" w:space="0" w:color="auto"/>
              <w:left w:val="single" w:sz="4" w:space="0" w:color="auto"/>
              <w:right w:val="single" w:sz="4" w:space="0" w:color="auto"/>
            </w:tcBorders>
            <w:shd w:val="clear" w:color="auto" w:fill="auto"/>
            <w:vAlign w:val="center"/>
          </w:tcPr>
          <w:p w:rsidR="00224EC4" w:rsidRPr="00C82E95" w:rsidRDefault="004D3AC9" w:rsidP="00D30A4E">
            <w:pPr>
              <w:widowControl/>
              <w:overflowPunct w:val="0"/>
              <w:spacing w:line="240" w:lineRule="exact"/>
              <w:jc w:val="center"/>
              <w:rPr>
                <w:rFonts w:ascii="標楷體" w:hAnsi="標楷體" w:cs="新細明體"/>
                <w:kern w:val="0"/>
                <w:sz w:val="20"/>
                <w:szCs w:val="20"/>
              </w:rPr>
            </w:pPr>
            <w:r>
              <w:rPr>
                <w:rFonts w:ascii="標楷體" w:hAnsi="標楷體" w:cs="新細明體" w:hint="eastAsia"/>
                <w:kern w:val="0"/>
                <w:sz w:val="20"/>
                <w:szCs w:val="20"/>
              </w:rPr>
              <w:t>主管機關</w:t>
            </w:r>
          </w:p>
        </w:tc>
        <w:tc>
          <w:tcPr>
            <w:tcW w:w="1199" w:type="dxa"/>
            <w:vMerge w:val="restart"/>
            <w:tcBorders>
              <w:top w:val="single" w:sz="4" w:space="0" w:color="auto"/>
              <w:left w:val="single" w:sz="4" w:space="0" w:color="auto"/>
              <w:right w:val="single" w:sz="4" w:space="0" w:color="auto"/>
            </w:tcBorders>
            <w:shd w:val="clear" w:color="auto" w:fill="auto"/>
            <w:noWrap/>
            <w:vAlign w:val="center"/>
            <w:hideMark/>
          </w:tcPr>
          <w:p w:rsidR="00224EC4" w:rsidRPr="00C82E95" w:rsidRDefault="00224EC4" w:rsidP="004D3AC9">
            <w:pPr>
              <w:widowControl/>
              <w:overflowPunct w:val="0"/>
              <w:spacing w:line="240" w:lineRule="exact"/>
              <w:jc w:val="center"/>
              <w:rPr>
                <w:rFonts w:ascii="標楷體" w:hAnsi="標楷體" w:cs="新細明體"/>
                <w:kern w:val="0"/>
                <w:sz w:val="20"/>
                <w:szCs w:val="20"/>
              </w:rPr>
            </w:pPr>
            <w:proofErr w:type="gramStart"/>
            <w:r w:rsidRPr="00C82E95">
              <w:rPr>
                <w:rFonts w:ascii="標楷體" w:hAnsi="標楷體" w:cs="新細明體" w:hint="eastAsia"/>
                <w:kern w:val="0"/>
                <w:sz w:val="20"/>
                <w:szCs w:val="20"/>
              </w:rPr>
              <w:t>總社數</w:t>
            </w:r>
            <w:proofErr w:type="gramEnd"/>
          </w:p>
        </w:tc>
        <w:tc>
          <w:tcPr>
            <w:tcW w:w="1275" w:type="dxa"/>
            <w:vMerge w:val="restart"/>
            <w:tcBorders>
              <w:top w:val="single" w:sz="4" w:space="0" w:color="auto"/>
              <w:left w:val="single" w:sz="4" w:space="0" w:color="auto"/>
              <w:right w:val="single" w:sz="4" w:space="0" w:color="auto"/>
            </w:tcBorders>
            <w:shd w:val="clear" w:color="auto" w:fill="auto"/>
            <w:noWrap/>
            <w:vAlign w:val="center"/>
            <w:hideMark/>
          </w:tcPr>
          <w:p w:rsidR="00224EC4" w:rsidRPr="00C82E95" w:rsidRDefault="00224EC4"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評定優、甲、</w:t>
            </w:r>
            <w:proofErr w:type="gramStart"/>
            <w:r w:rsidRPr="00C82E95">
              <w:rPr>
                <w:rFonts w:ascii="標楷體" w:hAnsi="標楷體" w:cs="新細明體" w:hint="eastAsia"/>
                <w:kern w:val="0"/>
                <w:sz w:val="20"/>
                <w:szCs w:val="20"/>
              </w:rPr>
              <w:t>乙等社數</w:t>
            </w:r>
            <w:proofErr w:type="gramEnd"/>
          </w:p>
        </w:tc>
        <w:tc>
          <w:tcPr>
            <w:tcW w:w="2552" w:type="dxa"/>
            <w:gridSpan w:val="2"/>
            <w:tcBorders>
              <w:top w:val="single" w:sz="4" w:space="0" w:color="auto"/>
              <w:left w:val="single" w:sz="4" w:space="0" w:color="auto"/>
              <w:right w:val="double" w:sz="4" w:space="0" w:color="auto"/>
            </w:tcBorders>
            <w:shd w:val="clear" w:color="auto" w:fill="auto"/>
            <w:noWrap/>
            <w:vAlign w:val="center"/>
            <w:hideMark/>
          </w:tcPr>
          <w:p w:rsidR="00224EC4" w:rsidRPr="00C82E95" w:rsidRDefault="00224EC4" w:rsidP="0081009F">
            <w:pPr>
              <w:widowControl/>
              <w:overflowPunct w:val="0"/>
              <w:spacing w:line="240" w:lineRule="exact"/>
              <w:ind w:leftChars="235" w:left="564"/>
              <w:rPr>
                <w:rFonts w:ascii="標楷體" w:hAnsi="標楷體"/>
                <w:kern w:val="0"/>
                <w:sz w:val="20"/>
                <w:szCs w:val="20"/>
              </w:rPr>
            </w:pPr>
            <w:r w:rsidRPr="00C82E95">
              <w:rPr>
                <w:rFonts w:ascii="標楷體" w:hAnsi="標楷體" w:cs="新細明體" w:hint="eastAsia"/>
                <w:kern w:val="0"/>
                <w:sz w:val="20"/>
                <w:szCs w:val="20"/>
              </w:rPr>
              <w:t>評定丙、丁等</w:t>
            </w:r>
          </w:p>
        </w:tc>
        <w:tc>
          <w:tcPr>
            <w:tcW w:w="1559" w:type="dxa"/>
            <w:vMerge w:val="restart"/>
            <w:tcBorders>
              <w:top w:val="single" w:sz="4" w:space="0" w:color="auto"/>
              <w:left w:val="double" w:sz="4" w:space="0" w:color="auto"/>
              <w:right w:val="single" w:sz="4" w:space="0" w:color="auto"/>
            </w:tcBorders>
            <w:shd w:val="clear" w:color="auto" w:fill="auto"/>
            <w:noWrap/>
            <w:vAlign w:val="center"/>
            <w:hideMark/>
          </w:tcPr>
          <w:p w:rsidR="00224EC4" w:rsidRPr="00C82E95" w:rsidRDefault="00224EC4"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是否訂定年度稽查計畫</w:t>
            </w:r>
          </w:p>
        </w:tc>
        <w:tc>
          <w:tcPr>
            <w:tcW w:w="1154" w:type="dxa"/>
            <w:vMerge w:val="restart"/>
            <w:tcBorders>
              <w:top w:val="single" w:sz="4" w:space="0" w:color="auto"/>
              <w:left w:val="single" w:sz="4" w:space="0" w:color="auto"/>
              <w:right w:val="single" w:sz="4" w:space="0" w:color="auto"/>
            </w:tcBorders>
            <w:shd w:val="clear" w:color="auto" w:fill="auto"/>
            <w:vAlign w:val="center"/>
          </w:tcPr>
          <w:p w:rsidR="00224EC4" w:rsidRPr="00C82E95" w:rsidRDefault="00224EC4" w:rsidP="00224EC4">
            <w:pPr>
              <w:widowControl/>
              <w:overflowPunct w:val="0"/>
              <w:spacing w:line="240" w:lineRule="exact"/>
              <w:jc w:val="center"/>
              <w:rPr>
                <w:rFonts w:ascii="標楷體" w:hAnsi="標楷體" w:cs="新細明體"/>
                <w:kern w:val="0"/>
                <w:sz w:val="20"/>
                <w:szCs w:val="20"/>
              </w:rPr>
            </w:pPr>
            <w:proofErr w:type="gramStart"/>
            <w:r w:rsidRPr="00C82E95">
              <w:rPr>
                <w:rFonts w:ascii="標楷體" w:hAnsi="標楷體" w:cs="新細明體" w:hint="eastAsia"/>
                <w:kern w:val="0"/>
                <w:sz w:val="20"/>
                <w:szCs w:val="20"/>
              </w:rPr>
              <w:t>稽查社數</w:t>
            </w:r>
            <w:proofErr w:type="gramEnd"/>
          </w:p>
        </w:tc>
      </w:tr>
      <w:tr w:rsidR="00224EC4" w:rsidRPr="00C82E95" w:rsidTr="00224EC4">
        <w:trPr>
          <w:trHeight w:val="175"/>
        </w:trPr>
        <w:tc>
          <w:tcPr>
            <w:tcW w:w="568" w:type="dxa"/>
            <w:vMerge/>
            <w:tcBorders>
              <w:left w:val="single" w:sz="4" w:space="0" w:color="auto"/>
              <w:bottom w:val="single" w:sz="4" w:space="0" w:color="auto"/>
              <w:right w:val="single" w:sz="4" w:space="0" w:color="auto"/>
            </w:tcBorders>
            <w:shd w:val="clear" w:color="auto" w:fill="auto"/>
            <w:noWrap/>
            <w:vAlign w:val="center"/>
          </w:tcPr>
          <w:p w:rsidR="00224EC4" w:rsidRPr="00C82E95" w:rsidRDefault="00224EC4" w:rsidP="00D30A4E">
            <w:pPr>
              <w:widowControl/>
              <w:overflowPunct w:val="0"/>
              <w:spacing w:line="240" w:lineRule="exact"/>
              <w:jc w:val="center"/>
              <w:rPr>
                <w:rFonts w:ascii="標楷體" w:hAnsi="標楷體" w:cs="新細明體"/>
                <w:kern w:val="0"/>
                <w:sz w:val="20"/>
                <w:szCs w:val="20"/>
              </w:rPr>
            </w:pPr>
          </w:p>
        </w:tc>
        <w:tc>
          <w:tcPr>
            <w:tcW w:w="1494" w:type="dxa"/>
            <w:vMerge/>
            <w:tcBorders>
              <w:left w:val="single" w:sz="4" w:space="0" w:color="auto"/>
              <w:bottom w:val="single" w:sz="4" w:space="0" w:color="auto"/>
              <w:right w:val="single" w:sz="4" w:space="0" w:color="auto"/>
            </w:tcBorders>
            <w:shd w:val="clear" w:color="auto" w:fill="auto"/>
            <w:vAlign w:val="center"/>
          </w:tcPr>
          <w:p w:rsidR="00224EC4" w:rsidRPr="00C82E95" w:rsidRDefault="00224EC4" w:rsidP="00D30A4E">
            <w:pPr>
              <w:widowControl/>
              <w:overflowPunct w:val="0"/>
              <w:spacing w:line="240" w:lineRule="exact"/>
              <w:jc w:val="center"/>
              <w:rPr>
                <w:rFonts w:ascii="標楷體" w:hAnsi="標楷體" w:cs="新細明體"/>
                <w:kern w:val="0"/>
                <w:sz w:val="20"/>
                <w:szCs w:val="20"/>
              </w:rPr>
            </w:pPr>
          </w:p>
        </w:tc>
        <w:tc>
          <w:tcPr>
            <w:tcW w:w="1199" w:type="dxa"/>
            <w:vMerge/>
            <w:tcBorders>
              <w:left w:val="single" w:sz="4" w:space="0" w:color="auto"/>
              <w:bottom w:val="single" w:sz="4" w:space="0" w:color="auto"/>
              <w:right w:val="single" w:sz="4" w:space="0" w:color="auto"/>
            </w:tcBorders>
            <w:shd w:val="clear" w:color="auto" w:fill="auto"/>
            <w:noWrap/>
            <w:vAlign w:val="center"/>
          </w:tcPr>
          <w:p w:rsidR="00224EC4" w:rsidRPr="00C82E95" w:rsidRDefault="00224EC4" w:rsidP="00D30A4E">
            <w:pPr>
              <w:widowControl/>
              <w:overflowPunct w:val="0"/>
              <w:spacing w:line="240" w:lineRule="exact"/>
              <w:jc w:val="center"/>
              <w:rPr>
                <w:rFonts w:ascii="標楷體" w:hAnsi="標楷體" w:cs="新細明體"/>
                <w:kern w:val="0"/>
                <w:sz w:val="20"/>
                <w:szCs w:val="20"/>
              </w:rPr>
            </w:pPr>
          </w:p>
        </w:tc>
        <w:tc>
          <w:tcPr>
            <w:tcW w:w="1275" w:type="dxa"/>
            <w:vMerge/>
            <w:tcBorders>
              <w:left w:val="single" w:sz="4" w:space="0" w:color="auto"/>
              <w:bottom w:val="single" w:sz="4" w:space="0" w:color="auto"/>
              <w:right w:val="single" w:sz="4" w:space="0" w:color="auto"/>
            </w:tcBorders>
            <w:shd w:val="clear" w:color="auto" w:fill="auto"/>
            <w:noWrap/>
            <w:vAlign w:val="center"/>
          </w:tcPr>
          <w:p w:rsidR="00224EC4" w:rsidRPr="00C82E95" w:rsidRDefault="00224EC4" w:rsidP="00D30A4E">
            <w:pPr>
              <w:widowControl/>
              <w:overflowPunct w:val="0"/>
              <w:spacing w:line="240" w:lineRule="exact"/>
              <w:jc w:val="center"/>
              <w:rPr>
                <w:rFonts w:ascii="標楷體" w:hAnsi="標楷體" w:cs="新細明體"/>
                <w:kern w:val="0"/>
                <w:sz w:val="20"/>
                <w:szCs w:val="20"/>
              </w:rPr>
            </w:pPr>
          </w:p>
        </w:tc>
        <w:tc>
          <w:tcPr>
            <w:tcW w:w="1560" w:type="dxa"/>
            <w:tcBorders>
              <w:left w:val="single" w:sz="4" w:space="0" w:color="auto"/>
              <w:bottom w:val="single" w:sz="4" w:space="0" w:color="auto"/>
              <w:right w:val="single" w:sz="4" w:space="0" w:color="auto"/>
            </w:tcBorders>
            <w:shd w:val="clear" w:color="auto" w:fill="auto"/>
            <w:noWrap/>
            <w:vAlign w:val="center"/>
          </w:tcPr>
          <w:p w:rsidR="00224EC4" w:rsidRPr="00C82E95" w:rsidRDefault="00224EC4" w:rsidP="00D30A4E">
            <w:pPr>
              <w:widowControl/>
              <w:overflowPunct w:val="0"/>
              <w:spacing w:line="240" w:lineRule="exact"/>
              <w:jc w:val="center"/>
              <w:rPr>
                <w:rFonts w:ascii="標楷體" w:hAnsi="標楷體" w:cs="新細明體"/>
                <w:kern w:val="0"/>
                <w:sz w:val="20"/>
                <w:szCs w:val="20"/>
              </w:rPr>
            </w:pPr>
            <w:proofErr w:type="gramStart"/>
            <w:r w:rsidRPr="00C82E95">
              <w:rPr>
                <w:rFonts w:ascii="標楷體" w:hAnsi="標楷體" w:cs="新細明體" w:hint="eastAsia"/>
                <w:kern w:val="0"/>
                <w:sz w:val="20"/>
                <w:szCs w:val="20"/>
              </w:rPr>
              <w:t>社數</w:t>
            </w:r>
            <w:proofErr w:type="gramEnd"/>
          </w:p>
        </w:tc>
        <w:tc>
          <w:tcPr>
            <w:tcW w:w="992" w:type="dxa"/>
            <w:tcBorders>
              <w:top w:val="single" w:sz="4" w:space="0" w:color="auto"/>
              <w:left w:val="single" w:sz="4" w:space="0" w:color="auto"/>
              <w:bottom w:val="single" w:sz="4" w:space="0" w:color="auto"/>
              <w:right w:val="double" w:sz="4" w:space="0" w:color="auto"/>
            </w:tcBorders>
            <w:shd w:val="clear" w:color="auto" w:fill="auto"/>
            <w:noWrap/>
            <w:vAlign w:val="center"/>
          </w:tcPr>
          <w:p w:rsidR="00224EC4" w:rsidRPr="00C82E95" w:rsidRDefault="00224EC4" w:rsidP="00D30A4E">
            <w:pPr>
              <w:widowControl/>
              <w:overflowPunct w:val="0"/>
              <w:spacing w:line="240" w:lineRule="exact"/>
              <w:jc w:val="center"/>
              <w:rPr>
                <w:rFonts w:ascii="標楷體" w:hAnsi="標楷體"/>
                <w:kern w:val="0"/>
                <w:sz w:val="20"/>
                <w:szCs w:val="20"/>
              </w:rPr>
            </w:pPr>
            <w:r w:rsidRPr="000E4760">
              <w:rPr>
                <w:rFonts w:ascii="標楷體" w:hAnsi="標楷體" w:hint="eastAsia"/>
                <w:kern w:val="0"/>
                <w:sz w:val="20"/>
                <w:szCs w:val="20"/>
              </w:rPr>
              <w:t>占比</w:t>
            </w:r>
          </w:p>
        </w:tc>
        <w:tc>
          <w:tcPr>
            <w:tcW w:w="1559" w:type="dxa"/>
            <w:vMerge/>
            <w:tcBorders>
              <w:left w:val="double" w:sz="4" w:space="0" w:color="auto"/>
              <w:bottom w:val="single" w:sz="4" w:space="0" w:color="auto"/>
              <w:right w:val="single" w:sz="4" w:space="0" w:color="auto"/>
            </w:tcBorders>
            <w:shd w:val="clear" w:color="auto" w:fill="auto"/>
            <w:noWrap/>
            <w:vAlign w:val="center"/>
          </w:tcPr>
          <w:p w:rsidR="00224EC4" w:rsidRPr="00C82E95" w:rsidRDefault="00224EC4" w:rsidP="00D30A4E">
            <w:pPr>
              <w:widowControl/>
              <w:overflowPunct w:val="0"/>
              <w:spacing w:line="240" w:lineRule="exact"/>
              <w:jc w:val="center"/>
              <w:rPr>
                <w:rFonts w:ascii="標楷體" w:hAnsi="標楷體" w:cs="新細明體"/>
                <w:kern w:val="0"/>
                <w:sz w:val="20"/>
                <w:szCs w:val="20"/>
              </w:rPr>
            </w:pPr>
          </w:p>
        </w:tc>
        <w:tc>
          <w:tcPr>
            <w:tcW w:w="1154" w:type="dxa"/>
            <w:vMerge/>
            <w:tcBorders>
              <w:left w:val="single" w:sz="4" w:space="0" w:color="auto"/>
              <w:bottom w:val="single" w:sz="4" w:space="0" w:color="auto"/>
              <w:right w:val="single" w:sz="4" w:space="0" w:color="auto"/>
            </w:tcBorders>
            <w:shd w:val="clear" w:color="auto" w:fill="auto"/>
            <w:vAlign w:val="center"/>
          </w:tcPr>
          <w:p w:rsidR="00224EC4" w:rsidRPr="00C82E95" w:rsidRDefault="00224EC4" w:rsidP="00D30A4E">
            <w:pPr>
              <w:widowControl/>
              <w:overflowPunct w:val="0"/>
              <w:spacing w:line="240" w:lineRule="exact"/>
              <w:jc w:val="center"/>
              <w:rPr>
                <w:rFonts w:ascii="標楷體" w:hAnsi="標楷體" w:cs="新細明體"/>
                <w:kern w:val="0"/>
                <w:sz w:val="20"/>
                <w:szCs w:val="20"/>
              </w:rPr>
            </w:pPr>
          </w:p>
        </w:tc>
      </w:tr>
      <w:tr w:rsidR="00D30A4E" w:rsidRPr="00C82E95" w:rsidTr="00224EC4">
        <w:trPr>
          <w:trHeight w:val="175"/>
        </w:trPr>
        <w:tc>
          <w:tcPr>
            <w:tcW w:w="206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b/>
                <w:kern w:val="0"/>
                <w:sz w:val="20"/>
                <w:szCs w:val="20"/>
              </w:rPr>
            </w:pPr>
            <w:r w:rsidRPr="00C82E95">
              <w:rPr>
                <w:rFonts w:ascii="標楷體" w:hAnsi="標楷體" w:cs="新細明體" w:hint="eastAsia"/>
                <w:b/>
                <w:kern w:val="0"/>
                <w:sz w:val="20"/>
                <w:szCs w:val="20"/>
              </w:rPr>
              <w:t>合 計</w:t>
            </w:r>
          </w:p>
        </w:tc>
        <w:tc>
          <w:tcPr>
            <w:tcW w:w="1199" w:type="dxa"/>
            <w:tcBorders>
              <w:top w:val="single" w:sz="4" w:space="0" w:color="auto"/>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 2,734 </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 1,699 </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 1,035 </w:t>
            </w:r>
          </w:p>
        </w:tc>
        <w:tc>
          <w:tcPr>
            <w:tcW w:w="992" w:type="dxa"/>
            <w:tcBorders>
              <w:top w:val="single" w:sz="4" w:space="0" w:color="auto"/>
              <w:left w:val="nil"/>
              <w:bottom w:val="single" w:sz="4" w:space="0" w:color="auto"/>
              <w:right w:val="nil"/>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37.86</w:t>
            </w:r>
          </w:p>
        </w:tc>
        <w:tc>
          <w:tcPr>
            <w:tcW w:w="1559" w:type="dxa"/>
            <w:tcBorders>
              <w:top w:val="single" w:sz="4" w:space="0" w:color="auto"/>
              <w:left w:val="double" w:sz="6" w:space="0" w:color="auto"/>
              <w:bottom w:val="single" w:sz="4" w:space="0" w:color="auto"/>
              <w:right w:val="single" w:sz="4" w:space="0" w:color="auto"/>
              <w:tl2br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b/>
                <w:kern w:val="0"/>
                <w:sz w:val="20"/>
                <w:szCs w:val="20"/>
              </w:rPr>
            </w:pPr>
          </w:p>
        </w:tc>
        <w:tc>
          <w:tcPr>
            <w:tcW w:w="11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b/>
                <w:sz w:val="20"/>
                <w:szCs w:val="20"/>
              </w:rPr>
            </w:pPr>
            <w:r w:rsidRPr="00C82E95">
              <w:rPr>
                <w:rFonts w:ascii="標楷體" w:hAnsi="標楷體" w:hint="eastAsia"/>
                <w:b/>
                <w:sz w:val="20"/>
                <w:szCs w:val="20"/>
              </w:rPr>
              <w:t xml:space="preserve">  766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1</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內政部（全國級及省級合作社）</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108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47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61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56.48</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是</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22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2</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臺北市政府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157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110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47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29.94</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是</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30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3</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新北市政府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117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72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45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38.46</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否</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13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4</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桃園市政府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78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42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36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46.15</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是</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11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5</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proofErr w:type="gramStart"/>
            <w:r w:rsidRPr="00C82E95">
              <w:rPr>
                <w:rFonts w:ascii="標楷體" w:hAnsi="標楷體" w:cs="新細明體" w:hint="eastAsia"/>
                <w:kern w:val="0"/>
                <w:sz w:val="20"/>
                <w:szCs w:val="20"/>
              </w:rPr>
              <w:t>臺</w:t>
            </w:r>
            <w:proofErr w:type="gramEnd"/>
            <w:r w:rsidRPr="00C82E95">
              <w:rPr>
                <w:rFonts w:ascii="標楷體" w:hAnsi="標楷體" w:cs="新細明體" w:hint="eastAsia"/>
                <w:kern w:val="0"/>
                <w:sz w:val="20"/>
                <w:szCs w:val="20"/>
              </w:rPr>
              <w:t>中市政府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215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132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83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38.60</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是</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20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6</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proofErr w:type="gramStart"/>
            <w:r w:rsidRPr="00C82E95">
              <w:rPr>
                <w:rFonts w:ascii="標楷體" w:hAnsi="標楷體" w:cs="新細明體" w:hint="eastAsia"/>
                <w:kern w:val="0"/>
                <w:sz w:val="20"/>
                <w:szCs w:val="20"/>
              </w:rPr>
              <w:t>臺</w:t>
            </w:r>
            <w:proofErr w:type="gramEnd"/>
            <w:r w:rsidRPr="00C82E95">
              <w:rPr>
                <w:rFonts w:ascii="標楷體" w:hAnsi="標楷體" w:cs="新細明體" w:hint="eastAsia"/>
                <w:kern w:val="0"/>
                <w:sz w:val="20"/>
                <w:szCs w:val="20"/>
              </w:rPr>
              <w:t>南市政府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239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191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48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20.08</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是</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231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7</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高雄市政府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248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128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120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48.39</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是</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11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8</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基隆市政府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48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20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28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58.33</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是</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48 </w:t>
            </w:r>
          </w:p>
        </w:tc>
      </w:tr>
      <w:tr w:rsidR="00755927"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755927" w:rsidRPr="00C82E95" w:rsidRDefault="00755927" w:rsidP="00755927">
            <w:pPr>
              <w:widowControl/>
              <w:overflowPunct w:val="0"/>
              <w:spacing w:line="240" w:lineRule="exact"/>
              <w:jc w:val="center"/>
              <w:rPr>
                <w:rFonts w:ascii="標楷體" w:hAnsi="標楷體" w:cs="新細明體"/>
                <w:kern w:val="0"/>
                <w:sz w:val="20"/>
                <w:szCs w:val="20"/>
              </w:rPr>
            </w:pPr>
            <w:r>
              <w:rPr>
                <w:rFonts w:ascii="標楷體" w:hAnsi="標楷體" w:cs="新細明體" w:hint="eastAsia"/>
                <w:kern w:val="0"/>
                <w:sz w:val="20"/>
                <w:szCs w:val="20"/>
              </w:rPr>
              <w:t>9</w:t>
            </w:r>
          </w:p>
        </w:tc>
        <w:tc>
          <w:tcPr>
            <w:tcW w:w="1494" w:type="dxa"/>
            <w:tcBorders>
              <w:top w:val="nil"/>
              <w:left w:val="single" w:sz="4" w:space="0" w:color="auto"/>
              <w:bottom w:val="single" w:sz="4" w:space="0" w:color="auto"/>
              <w:right w:val="single" w:sz="4" w:space="0" w:color="auto"/>
            </w:tcBorders>
            <w:shd w:val="clear" w:color="auto" w:fill="auto"/>
            <w:vAlign w:val="center"/>
          </w:tcPr>
          <w:p w:rsidR="00755927" w:rsidRPr="00C82E95" w:rsidRDefault="00755927" w:rsidP="00755927">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宜蘭縣政府</w:t>
            </w:r>
          </w:p>
        </w:tc>
        <w:tc>
          <w:tcPr>
            <w:tcW w:w="1199" w:type="dxa"/>
            <w:tcBorders>
              <w:top w:val="nil"/>
              <w:left w:val="nil"/>
              <w:bottom w:val="single" w:sz="4" w:space="0" w:color="auto"/>
              <w:right w:val="single" w:sz="4" w:space="0" w:color="auto"/>
            </w:tcBorders>
            <w:shd w:val="clear" w:color="auto" w:fill="auto"/>
            <w:noWrap/>
            <w:vAlign w:val="center"/>
          </w:tcPr>
          <w:p w:rsidR="00755927" w:rsidRPr="00C82E95" w:rsidRDefault="00755927" w:rsidP="00755927">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71 </w:t>
            </w:r>
          </w:p>
        </w:tc>
        <w:tc>
          <w:tcPr>
            <w:tcW w:w="1275" w:type="dxa"/>
            <w:tcBorders>
              <w:top w:val="nil"/>
              <w:left w:val="nil"/>
              <w:bottom w:val="single" w:sz="4" w:space="0" w:color="auto"/>
              <w:right w:val="single" w:sz="4" w:space="0" w:color="auto"/>
            </w:tcBorders>
            <w:shd w:val="clear" w:color="auto" w:fill="auto"/>
            <w:noWrap/>
            <w:vAlign w:val="center"/>
          </w:tcPr>
          <w:p w:rsidR="00755927" w:rsidRPr="00C82E95" w:rsidRDefault="00755927" w:rsidP="00755927">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33 </w:t>
            </w:r>
          </w:p>
        </w:tc>
        <w:tc>
          <w:tcPr>
            <w:tcW w:w="1560" w:type="dxa"/>
            <w:tcBorders>
              <w:top w:val="nil"/>
              <w:left w:val="nil"/>
              <w:bottom w:val="single" w:sz="4" w:space="0" w:color="auto"/>
              <w:right w:val="single" w:sz="4" w:space="0" w:color="auto"/>
            </w:tcBorders>
            <w:shd w:val="clear" w:color="auto" w:fill="auto"/>
            <w:noWrap/>
            <w:vAlign w:val="center"/>
          </w:tcPr>
          <w:p w:rsidR="00755927" w:rsidRPr="00C82E95" w:rsidRDefault="00755927" w:rsidP="00755927">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38 </w:t>
            </w:r>
          </w:p>
        </w:tc>
        <w:tc>
          <w:tcPr>
            <w:tcW w:w="992" w:type="dxa"/>
            <w:tcBorders>
              <w:top w:val="nil"/>
              <w:left w:val="nil"/>
              <w:bottom w:val="single" w:sz="4" w:space="0" w:color="auto"/>
              <w:right w:val="nil"/>
            </w:tcBorders>
            <w:shd w:val="clear" w:color="auto" w:fill="auto"/>
            <w:noWrap/>
            <w:vAlign w:val="center"/>
          </w:tcPr>
          <w:p w:rsidR="00755927" w:rsidRPr="007A160B" w:rsidRDefault="00755927" w:rsidP="00755927">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53.52</w:t>
            </w:r>
          </w:p>
        </w:tc>
        <w:tc>
          <w:tcPr>
            <w:tcW w:w="1559" w:type="dxa"/>
            <w:tcBorders>
              <w:top w:val="nil"/>
              <w:left w:val="double" w:sz="6" w:space="0" w:color="auto"/>
              <w:bottom w:val="single" w:sz="4" w:space="0" w:color="auto"/>
              <w:right w:val="single" w:sz="4" w:space="0" w:color="auto"/>
            </w:tcBorders>
            <w:shd w:val="clear" w:color="auto" w:fill="auto"/>
            <w:noWrap/>
            <w:vAlign w:val="center"/>
          </w:tcPr>
          <w:p w:rsidR="00755927" w:rsidRPr="00C82E95" w:rsidRDefault="00755927" w:rsidP="00755927">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否</w:t>
            </w:r>
          </w:p>
        </w:tc>
        <w:tc>
          <w:tcPr>
            <w:tcW w:w="1154" w:type="dxa"/>
            <w:tcBorders>
              <w:top w:val="nil"/>
              <w:left w:val="single" w:sz="4" w:space="0" w:color="auto"/>
              <w:bottom w:val="single" w:sz="4" w:space="0" w:color="auto"/>
              <w:right w:val="single" w:sz="4" w:space="0" w:color="auto"/>
            </w:tcBorders>
            <w:shd w:val="clear" w:color="auto" w:fill="auto"/>
            <w:noWrap/>
            <w:vAlign w:val="center"/>
          </w:tcPr>
          <w:p w:rsidR="00755927" w:rsidRPr="00C82E95" w:rsidRDefault="00755927" w:rsidP="00755927">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w:t>
            </w:r>
            <w:r w:rsidR="00D255CD">
              <w:rPr>
                <w:rFonts w:ascii="標楷體" w:hAnsi="標楷體" w:hint="eastAsia"/>
                <w:sz w:val="20"/>
                <w:szCs w:val="20"/>
              </w:rPr>
              <w:t>－</w:t>
            </w:r>
            <w:r w:rsidRPr="00C82E95">
              <w:rPr>
                <w:rFonts w:ascii="標楷體" w:hAnsi="標楷體" w:hint="eastAsia"/>
                <w:sz w:val="20"/>
                <w:szCs w:val="20"/>
              </w:rPr>
              <w:t xml:space="preserve"> </w:t>
            </w:r>
          </w:p>
        </w:tc>
      </w:tr>
      <w:tr w:rsidR="00755927"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755927" w:rsidRPr="00C82E95" w:rsidRDefault="00755927" w:rsidP="00755927">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10</w:t>
            </w:r>
          </w:p>
        </w:tc>
        <w:tc>
          <w:tcPr>
            <w:tcW w:w="1494" w:type="dxa"/>
            <w:tcBorders>
              <w:top w:val="nil"/>
              <w:left w:val="single" w:sz="4" w:space="0" w:color="auto"/>
              <w:bottom w:val="single" w:sz="4" w:space="0" w:color="auto"/>
              <w:right w:val="single" w:sz="4" w:space="0" w:color="auto"/>
            </w:tcBorders>
            <w:shd w:val="clear" w:color="auto" w:fill="auto"/>
            <w:vAlign w:val="center"/>
          </w:tcPr>
          <w:p w:rsidR="00755927" w:rsidRPr="00C82E95" w:rsidRDefault="00755927" w:rsidP="00755927">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新竹縣政府</w:t>
            </w:r>
          </w:p>
        </w:tc>
        <w:tc>
          <w:tcPr>
            <w:tcW w:w="1199" w:type="dxa"/>
            <w:tcBorders>
              <w:top w:val="nil"/>
              <w:left w:val="nil"/>
              <w:bottom w:val="single" w:sz="4" w:space="0" w:color="auto"/>
              <w:right w:val="single" w:sz="4" w:space="0" w:color="auto"/>
            </w:tcBorders>
            <w:shd w:val="clear" w:color="auto" w:fill="auto"/>
            <w:noWrap/>
            <w:vAlign w:val="center"/>
          </w:tcPr>
          <w:p w:rsidR="00755927" w:rsidRPr="00C82E95" w:rsidRDefault="00755927" w:rsidP="00755927">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44 </w:t>
            </w:r>
          </w:p>
        </w:tc>
        <w:tc>
          <w:tcPr>
            <w:tcW w:w="1275" w:type="dxa"/>
            <w:tcBorders>
              <w:top w:val="nil"/>
              <w:left w:val="nil"/>
              <w:bottom w:val="single" w:sz="4" w:space="0" w:color="auto"/>
              <w:right w:val="single" w:sz="4" w:space="0" w:color="auto"/>
            </w:tcBorders>
            <w:shd w:val="clear" w:color="auto" w:fill="auto"/>
            <w:noWrap/>
            <w:vAlign w:val="center"/>
          </w:tcPr>
          <w:p w:rsidR="00755927" w:rsidRPr="00C82E95" w:rsidRDefault="00755927" w:rsidP="00755927">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23 </w:t>
            </w:r>
          </w:p>
        </w:tc>
        <w:tc>
          <w:tcPr>
            <w:tcW w:w="1560" w:type="dxa"/>
            <w:tcBorders>
              <w:top w:val="nil"/>
              <w:left w:val="nil"/>
              <w:bottom w:val="single" w:sz="4" w:space="0" w:color="auto"/>
              <w:right w:val="single" w:sz="4" w:space="0" w:color="auto"/>
            </w:tcBorders>
            <w:shd w:val="clear" w:color="auto" w:fill="auto"/>
            <w:noWrap/>
            <w:vAlign w:val="center"/>
          </w:tcPr>
          <w:p w:rsidR="00755927" w:rsidRPr="00C82E95" w:rsidRDefault="00755927" w:rsidP="00755927">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21 </w:t>
            </w:r>
          </w:p>
        </w:tc>
        <w:tc>
          <w:tcPr>
            <w:tcW w:w="992" w:type="dxa"/>
            <w:tcBorders>
              <w:top w:val="nil"/>
              <w:left w:val="nil"/>
              <w:bottom w:val="single" w:sz="4" w:space="0" w:color="auto"/>
              <w:right w:val="nil"/>
            </w:tcBorders>
            <w:shd w:val="clear" w:color="auto" w:fill="auto"/>
            <w:noWrap/>
            <w:vAlign w:val="center"/>
          </w:tcPr>
          <w:p w:rsidR="00755927" w:rsidRPr="007A160B" w:rsidRDefault="00755927" w:rsidP="00755927">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47.73</w:t>
            </w:r>
          </w:p>
        </w:tc>
        <w:tc>
          <w:tcPr>
            <w:tcW w:w="1559" w:type="dxa"/>
            <w:tcBorders>
              <w:top w:val="nil"/>
              <w:left w:val="double" w:sz="6" w:space="0" w:color="auto"/>
              <w:bottom w:val="single" w:sz="4" w:space="0" w:color="auto"/>
              <w:right w:val="single" w:sz="4" w:space="0" w:color="auto"/>
            </w:tcBorders>
            <w:shd w:val="clear" w:color="auto" w:fill="auto"/>
            <w:noWrap/>
            <w:vAlign w:val="center"/>
          </w:tcPr>
          <w:p w:rsidR="00755927" w:rsidRPr="00C82E95" w:rsidRDefault="00755927" w:rsidP="00755927">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否</w:t>
            </w:r>
          </w:p>
        </w:tc>
        <w:tc>
          <w:tcPr>
            <w:tcW w:w="1154" w:type="dxa"/>
            <w:tcBorders>
              <w:top w:val="nil"/>
              <w:left w:val="single" w:sz="4" w:space="0" w:color="auto"/>
              <w:bottom w:val="single" w:sz="4" w:space="0" w:color="auto"/>
              <w:right w:val="single" w:sz="4" w:space="0" w:color="auto"/>
            </w:tcBorders>
            <w:shd w:val="clear" w:color="auto" w:fill="auto"/>
            <w:noWrap/>
            <w:vAlign w:val="center"/>
          </w:tcPr>
          <w:p w:rsidR="00755927" w:rsidRPr="00C82E95" w:rsidRDefault="00755927" w:rsidP="00755927">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11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755927" w:rsidP="00D30A4E">
            <w:pPr>
              <w:widowControl/>
              <w:overflowPunct w:val="0"/>
              <w:spacing w:line="240" w:lineRule="exact"/>
              <w:jc w:val="center"/>
              <w:rPr>
                <w:rFonts w:ascii="標楷體" w:hAnsi="標楷體" w:cs="新細明體"/>
                <w:kern w:val="0"/>
                <w:sz w:val="20"/>
                <w:szCs w:val="20"/>
              </w:rPr>
            </w:pPr>
            <w:r>
              <w:rPr>
                <w:rFonts w:ascii="標楷體" w:hAnsi="標楷體" w:cs="新細明體" w:hint="eastAsia"/>
                <w:kern w:val="0"/>
                <w:sz w:val="20"/>
                <w:szCs w:val="20"/>
              </w:rPr>
              <w:t>11</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新竹市政府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21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9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12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57.14</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是</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3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1</w:t>
            </w:r>
            <w:r w:rsidR="00755927">
              <w:rPr>
                <w:rFonts w:ascii="標楷體" w:hAnsi="標楷體" w:cs="新細明體" w:hint="eastAsia"/>
                <w:kern w:val="0"/>
                <w:sz w:val="20"/>
                <w:szCs w:val="20"/>
              </w:rPr>
              <w:t>2</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苗栗縣政府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163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44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119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73.01</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否</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w:t>
            </w:r>
            <w:r w:rsidR="00D255CD">
              <w:rPr>
                <w:rFonts w:ascii="標楷體" w:hAnsi="標楷體" w:hint="eastAsia"/>
                <w:sz w:val="20"/>
                <w:szCs w:val="20"/>
              </w:rPr>
              <w:t>－</w:t>
            </w:r>
            <w:r w:rsidRPr="00C82E95">
              <w:rPr>
                <w:rFonts w:ascii="標楷體" w:hAnsi="標楷體" w:hint="eastAsia"/>
                <w:sz w:val="20"/>
                <w:szCs w:val="20"/>
              </w:rPr>
              <w:t xml:space="preserve">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1</w:t>
            </w:r>
            <w:r w:rsidR="00755927">
              <w:rPr>
                <w:rFonts w:ascii="標楷體" w:hAnsi="標楷體" w:cs="新細明體" w:hint="eastAsia"/>
                <w:kern w:val="0"/>
                <w:sz w:val="20"/>
                <w:szCs w:val="20"/>
              </w:rPr>
              <w:t>3</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彰化縣政府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143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130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13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9.09</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是</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143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1</w:t>
            </w:r>
            <w:r w:rsidR="00755927">
              <w:rPr>
                <w:rFonts w:ascii="標楷體" w:hAnsi="標楷體" w:cs="新細明體" w:hint="eastAsia"/>
                <w:kern w:val="0"/>
                <w:sz w:val="20"/>
                <w:szCs w:val="20"/>
              </w:rPr>
              <w:t>4</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南投縣政府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137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82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55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40.15</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是</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84 </w:t>
            </w:r>
          </w:p>
        </w:tc>
      </w:tr>
      <w:tr w:rsidR="00D30A4E" w:rsidRPr="00C82E95" w:rsidTr="00224EC4">
        <w:trPr>
          <w:trHeight w:val="200"/>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1</w:t>
            </w:r>
            <w:r w:rsidR="00755927">
              <w:rPr>
                <w:rFonts w:ascii="標楷體" w:hAnsi="標楷體" w:cs="新細明體" w:hint="eastAsia"/>
                <w:kern w:val="0"/>
                <w:sz w:val="20"/>
                <w:szCs w:val="20"/>
              </w:rPr>
              <w:t>5</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雲林縣政府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342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229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113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33.04</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否</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w:t>
            </w:r>
            <w:r w:rsidR="00054E99">
              <w:rPr>
                <w:rFonts w:ascii="標楷體" w:hAnsi="標楷體" w:hint="eastAsia"/>
                <w:sz w:val="20"/>
                <w:szCs w:val="20"/>
              </w:rPr>
              <w:t>－</w:t>
            </w:r>
            <w:r w:rsidRPr="00C82E95">
              <w:rPr>
                <w:rFonts w:ascii="標楷體" w:hAnsi="標楷體" w:hint="eastAsia"/>
                <w:sz w:val="20"/>
                <w:szCs w:val="20"/>
              </w:rPr>
              <w:t xml:space="preserve"> </w:t>
            </w:r>
          </w:p>
        </w:tc>
      </w:tr>
      <w:tr w:rsidR="00755927" w:rsidRPr="00C82E95" w:rsidTr="00224EC4">
        <w:trPr>
          <w:trHeight w:val="200"/>
        </w:trPr>
        <w:tc>
          <w:tcPr>
            <w:tcW w:w="568" w:type="dxa"/>
            <w:tcBorders>
              <w:top w:val="nil"/>
              <w:left w:val="single" w:sz="4" w:space="0" w:color="auto"/>
              <w:bottom w:val="single" w:sz="4" w:space="0" w:color="auto"/>
              <w:right w:val="single" w:sz="4" w:space="0" w:color="auto"/>
            </w:tcBorders>
            <w:shd w:val="clear" w:color="auto" w:fill="auto"/>
            <w:noWrap/>
            <w:vAlign w:val="center"/>
          </w:tcPr>
          <w:p w:rsidR="00755927" w:rsidRPr="00C82E95" w:rsidRDefault="00755927" w:rsidP="00755927">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16</w:t>
            </w:r>
          </w:p>
        </w:tc>
        <w:tc>
          <w:tcPr>
            <w:tcW w:w="1494" w:type="dxa"/>
            <w:tcBorders>
              <w:top w:val="nil"/>
              <w:left w:val="single" w:sz="4" w:space="0" w:color="auto"/>
              <w:bottom w:val="single" w:sz="4" w:space="0" w:color="auto"/>
              <w:right w:val="single" w:sz="4" w:space="0" w:color="auto"/>
            </w:tcBorders>
            <w:shd w:val="clear" w:color="auto" w:fill="auto"/>
            <w:vAlign w:val="center"/>
          </w:tcPr>
          <w:p w:rsidR="00755927" w:rsidRPr="00C82E95" w:rsidRDefault="00755927" w:rsidP="00755927">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嘉義縣政府</w:t>
            </w:r>
          </w:p>
        </w:tc>
        <w:tc>
          <w:tcPr>
            <w:tcW w:w="1199" w:type="dxa"/>
            <w:tcBorders>
              <w:top w:val="nil"/>
              <w:left w:val="nil"/>
              <w:bottom w:val="single" w:sz="4" w:space="0" w:color="auto"/>
              <w:right w:val="single" w:sz="4" w:space="0" w:color="auto"/>
            </w:tcBorders>
            <w:shd w:val="clear" w:color="auto" w:fill="auto"/>
            <w:noWrap/>
            <w:vAlign w:val="center"/>
          </w:tcPr>
          <w:p w:rsidR="00755927" w:rsidRPr="00C82E95" w:rsidRDefault="00755927" w:rsidP="00755927">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209 </w:t>
            </w:r>
          </w:p>
        </w:tc>
        <w:tc>
          <w:tcPr>
            <w:tcW w:w="1275" w:type="dxa"/>
            <w:tcBorders>
              <w:top w:val="nil"/>
              <w:left w:val="nil"/>
              <w:bottom w:val="single" w:sz="4" w:space="0" w:color="auto"/>
              <w:right w:val="single" w:sz="4" w:space="0" w:color="auto"/>
            </w:tcBorders>
            <w:shd w:val="clear" w:color="auto" w:fill="auto"/>
            <w:noWrap/>
            <w:vAlign w:val="center"/>
          </w:tcPr>
          <w:p w:rsidR="00755927" w:rsidRPr="00C82E95" w:rsidRDefault="00755927" w:rsidP="00755927">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137 </w:t>
            </w:r>
          </w:p>
        </w:tc>
        <w:tc>
          <w:tcPr>
            <w:tcW w:w="1560" w:type="dxa"/>
            <w:tcBorders>
              <w:top w:val="nil"/>
              <w:left w:val="nil"/>
              <w:bottom w:val="single" w:sz="4" w:space="0" w:color="auto"/>
              <w:right w:val="single" w:sz="4" w:space="0" w:color="auto"/>
            </w:tcBorders>
            <w:shd w:val="clear" w:color="auto" w:fill="auto"/>
            <w:noWrap/>
            <w:vAlign w:val="center"/>
          </w:tcPr>
          <w:p w:rsidR="00755927" w:rsidRPr="00C82E95" w:rsidRDefault="00755927" w:rsidP="00755927">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72 </w:t>
            </w:r>
          </w:p>
        </w:tc>
        <w:tc>
          <w:tcPr>
            <w:tcW w:w="992" w:type="dxa"/>
            <w:tcBorders>
              <w:top w:val="nil"/>
              <w:left w:val="nil"/>
              <w:bottom w:val="single" w:sz="4" w:space="0" w:color="auto"/>
              <w:right w:val="nil"/>
            </w:tcBorders>
            <w:shd w:val="clear" w:color="auto" w:fill="auto"/>
            <w:noWrap/>
            <w:vAlign w:val="center"/>
          </w:tcPr>
          <w:p w:rsidR="00755927" w:rsidRPr="007A160B" w:rsidRDefault="00755927" w:rsidP="00755927">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34.45</w:t>
            </w:r>
          </w:p>
        </w:tc>
        <w:tc>
          <w:tcPr>
            <w:tcW w:w="1559" w:type="dxa"/>
            <w:tcBorders>
              <w:top w:val="nil"/>
              <w:left w:val="double" w:sz="6" w:space="0" w:color="auto"/>
              <w:bottom w:val="single" w:sz="4" w:space="0" w:color="auto"/>
              <w:right w:val="single" w:sz="4" w:space="0" w:color="auto"/>
            </w:tcBorders>
            <w:shd w:val="clear" w:color="auto" w:fill="auto"/>
            <w:noWrap/>
            <w:vAlign w:val="center"/>
          </w:tcPr>
          <w:p w:rsidR="00755927" w:rsidRPr="00C82E95" w:rsidRDefault="00755927" w:rsidP="00755927">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否</w:t>
            </w:r>
          </w:p>
        </w:tc>
        <w:tc>
          <w:tcPr>
            <w:tcW w:w="1154" w:type="dxa"/>
            <w:tcBorders>
              <w:top w:val="nil"/>
              <w:left w:val="single" w:sz="4" w:space="0" w:color="auto"/>
              <w:bottom w:val="single" w:sz="4" w:space="0" w:color="auto"/>
              <w:right w:val="single" w:sz="4" w:space="0" w:color="auto"/>
            </w:tcBorders>
            <w:shd w:val="clear" w:color="auto" w:fill="auto"/>
            <w:noWrap/>
            <w:vAlign w:val="center"/>
          </w:tcPr>
          <w:p w:rsidR="00755927" w:rsidRPr="00C82E95" w:rsidRDefault="00054E99" w:rsidP="00755927">
            <w:pPr>
              <w:overflowPunct w:val="0"/>
              <w:spacing w:line="240" w:lineRule="exact"/>
              <w:jc w:val="right"/>
              <w:rPr>
                <w:rFonts w:ascii="標楷體" w:hAnsi="標楷體"/>
                <w:sz w:val="20"/>
                <w:szCs w:val="20"/>
              </w:rPr>
            </w:pPr>
            <w:r>
              <w:rPr>
                <w:rFonts w:ascii="標楷體" w:hAnsi="標楷體" w:hint="eastAsia"/>
                <w:sz w:val="20"/>
                <w:szCs w:val="20"/>
              </w:rPr>
              <w:t xml:space="preserve">    －</w:t>
            </w:r>
            <w:r w:rsidR="00755927" w:rsidRPr="00C82E95">
              <w:rPr>
                <w:rFonts w:ascii="標楷體" w:hAnsi="標楷體" w:hint="eastAsia"/>
                <w:sz w:val="20"/>
                <w:szCs w:val="20"/>
              </w:rPr>
              <w:t xml:space="preserve">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1</w:t>
            </w:r>
            <w:r w:rsidR="00755927">
              <w:rPr>
                <w:rFonts w:ascii="標楷體" w:hAnsi="標楷體" w:cs="新細明體" w:hint="eastAsia"/>
                <w:kern w:val="0"/>
                <w:sz w:val="20"/>
                <w:szCs w:val="20"/>
              </w:rPr>
              <w:t>7</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嘉義市政府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29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14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15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51.72</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否</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29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1</w:t>
            </w:r>
            <w:r w:rsidR="00755927">
              <w:rPr>
                <w:rFonts w:ascii="標楷體" w:hAnsi="標楷體" w:cs="新細明體" w:hint="eastAsia"/>
                <w:kern w:val="0"/>
                <w:sz w:val="20"/>
                <w:szCs w:val="20"/>
              </w:rPr>
              <w:t>8</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屏東縣政府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201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201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w:t>
            </w:r>
            <w:r w:rsidR="00D255CD">
              <w:rPr>
                <w:rFonts w:ascii="標楷體" w:hAnsi="標楷體" w:cs="新細明體" w:hint="eastAsia"/>
                <w:kern w:val="0"/>
                <w:sz w:val="20"/>
                <w:szCs w:val="20"/>
              </w:rPr>
              <w:t>－</w:t>
            </w:r>
            <w:r w:rsidRPr="00C82E95">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 xml:space="preserve">     </w:t>
            </w:r>
            <w:r w:rsidR="00D255CD" w:rsidRPr="007A160B">
              <w:rPr>
                <w:rFonts w:ascii="標楷體" w:hAnsi="標楷體" w:cs="新細明體" w:hint="eastAsia"/>
                <w:kern w:val="0"/>
                <w:sz w:val="20"/>
                <w:szCs w:val="20"/>
              </w:rPr>
              <w:t>－</w:t>
            </w:r>
            <w:r w:rsidRPr="007A160B">
              <w:rPr>
                <w:rFonts w:ascii="標楷體" w:hAnsi="標楷體" w:cs="新細明體" w:hint="eastAsia"/>
                <w:kern w:val="0"/>
                <w:sz w:val="20"/>
                <w:szCs w:val="20"/>
              </w:rPr>
              <w:t xml:space="preserve"> </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否</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054E99" w:rsidP="00D30A4E">
            <w:pPr>
              <w:overflowPunct w:val="0"/>
              <w:spacing w:line="240" w:lineRule="exact"/>
              <w:jc w:val="right"/>
              <w:rPr>
                <w:rFonts w:ascii="標楷體" w:hAnsi="標楷體"/>
                <w:sz w:val="20"/>
                <w:szCs w:val="20"/>
              </w:rPr>
            </w:pPr>
            <w:r>
              <w:rPr>
                <w:rFonts w:ascii="標楷體" w:hAnsi="標楷體" w:hint="eastAsia"/>
                <w:sz w:val="20"/>
                <w:szCs w:val="20"/>
              </w:rPr>
              <w:t xml:space="preserve">    －</w:t>
            </w:r>
            <w:r w:rsidR="00D30A4E" w:rsidRPr="00C82E95">
              <w:rPr>
                <w:rFonts w:ascii="標楷體" w:hAnsi="標楷體" w:hint="eastAsia"/>
                <w:sz w:val="20"/>
                <w:szCs w:val="20"/>
              </w:rPr>
              <w:t xml:space="preserve">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19</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花蓮縣政府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29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25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4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13.79</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否</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29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20</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proofErr w:type="gramStart"/>
            <w:r w:rsidRPr="00C82E95">
              <w:rPr>
                <w:rFonts w:ascii="標楷體" w:hAnsi="標楷體" w:cs="新細明體" w:hint="eastAsia"/>
                <w:kern w:val="0"/>
                <w:sz w:val="20"/>
                <w:szCs w:val="20"/>
              </w:rPr>
              <w:t>臺</w:t>
            </w:r>
            <w:proofErr w:type="gramEnd"/>
            <w:r w:rsidRPr="00C82E95">
              <w:rPr>
                <w:rFonts w:ascii="標楷體" w:hAnsi="標楷體" w:cs="新細明體" w:hint="eastAsia"/>
                <w:kern w:val="0"/>
                <w:sz w:val="20"/>
                <w:szCs w:val="20"/>
              </w:rPr>
              <w:t>東縣政府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99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16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83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83.84</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是</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16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21</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澎湖縣政府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33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11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22 </w:t>
            </w:r>
          </w:p>
        </w:tc>
        <w:tc>
          <w:tcPr>
            <w:tcW w:w="992" w:type="dxa"/>
            <w:tcBorders>
              <w:top w:val="nil"/>
              <w:left w:val="nil"/>
              <w:bottom w:val="single" w:sz="4" w:space="0" w:color="auto"/>
              <w:right w:val="nil"/>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66.67</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否</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054E99" w:rsidP="00D30A4E">
            <w:pPr>
              <w:overflowPunct w:val="0"/>
              <w:spacing w:line="240" w:lineRule="exact"/>
              <w:jc w:val="right"/>
              <w:rPr>
                <w:rFonts w:ascii="標楷體" w:hAnsi="標楷體"/>
                <w:sz w:val="20"/>
                <w:szCs w:val="20"/>
              </w:rPr>
            </w:pPr>
            <w:r>
              <w:rPr>
                <w:rFonts w:ascii="標楷體" w:hAnsi="標楷體" w:hint="eastAsia"/>
                <w:sz w:val="20"/>
                <w:szCs w:val="20"/>
              </w:rPr>
              <w:t xml:space="preserve">    －</w:t>
            </w:r>
            <w:r w:rsidR="00D30A4E" w:rsidRPr="00C82E95">
              <w:rPr>
                <w:rFonts w:ascii="標楷體" w:hAnsi="標楷體" w:hint="eastAsia"/>
                <w:sz w:val="20"/>
                <w:szCs w:val="20"/>
              </w:rPr>
              <w:t xml:space="preserve"> </w:t>
            </w:r>
          </w:p>
        </w:tc>
      </w:tr>
      <w:tr w:rsidR="00D30A4E" w:rsidRPr="00C82E95" w:rsidTr="00224EC4">
        <w:trPr>
          <w:trHeight w:val="175"/>
        </w:trPr>
        <w:tc>
          <w:tcPr>
            <w:tcW w:w="568" w:type="dxa"/>
            <w:tcBorders>
              <w:top w:val="nil"/>
              <w:left w:val="single" w:sz="4" w:space="0" w:color="auto"/>
              <w:bottom w:val="single" w:sz="4" w:space="0" w:color="auto"/>
              <w:right w:val="single" w:sz="4" w:space="0" w:color="auto"/>
            </w:tcBorders>
            <w:shd w:val="clear" w:color="auto" w:fill="auto"/>
            <w:noWrap/>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22</w:t>
            </w:r>
          </w:p>
        </w:tc>
        <w:tc>
          <w:tcPr>
            <w:tcW w:w="1494" w:type="dxa"/>
            <w:tcBorders>
              <w:top w:val="nil"/>
              <w:left w:val="single" w:sz="4" w:space="0" w:color="auto"/>
              <w:bottom w:val="single" w:sz="4" w:space="0" w:color="auto"/>
              <w:right w:val="single" w:sz="4" w:space="0" w:color="auto"/>
            </w:tcBorders>
            <w:shd w:val="clear" w:color="auto" w:fill="auto"/>
            <w:vAlign w:val="center"/>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金門縣政府</w:t>
            </w:r>
          </w:p>
        </w:tc>
        <w:tc>
          <w:tcPr>
            <w:tcW w:w="1199"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3 </w:t>
            </w:r>
          </w:p>
        </w:tc>
        <w:tc>
          <w:tcPr>
            <w:tcW w:w="1275"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3 </w:t>
            </w:r>
          </w:p>
        </w:tc>
        <w:tc>
          <w:tcPr>
            <w:tcW w:w="1560" w:type="dxa"/>
            <w:tcBorders>
              <w:top w:val="nil"/>
              <w:left w:val="nil"/>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w:t>
            </w:r>
            <w:r w:rsidR="00D255CD">
              <w:rPr>
                <w:rFonts w:ascii="標楷體" w:hAnsi="標楷體" w:cs="新細明體" w:hint="eastAsia"/>
                <w:kern w:val="0"/>
                <w:sz w:val="20"/>
                <w:szCs w:val="20"/>
              </w:rPr>
              <w:t>－</w:t>
            </w:r>
            <w:r w:rsidRPr="00C82E95">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D30A4E" w:rsidRPr="007A160B" w:rsidRDefault="00D30A4E" w:rsidP="00D30A4E">
            <w:pPr>
              <w:widowControl/>
              <w:overflowPunct w:val="0"/>
              <w:spacing w:line="240" w:lineRule="exact"/>
              <w:jc w:val="right"/>
              <w:rPr>
                <w:rFonts w:ascii="標楷體" w:hAnsi="標楷體" w:cs="新細明體"/>
                <w:kern w:val="0"/>
                <w:sz w:val="20"/>
                <w:szCs w:val="20"/>
              </w:rPr>
            </w:pPr>
            <w:r w:rsidRPr="007A160B">
              <w:rPr>
                <w:rFonts w:ascii="標楷體" w:hAnsi="標楷體" w:cs="新細明體" w:hint="eastAsia"/>
                <w:kern w:val="0"/>
                <w:sz w:val="20"/>
                <w:szCs w:val="20"/>
              </w:rPr>
              <w:t xml:space="preserve">     </w:t>
            </w:r>
            <w:r w:rsidR="00D255CD" w:rsidRPr="007A160B">
              <w:rPr>
                <w:rFonts w:ascii="標楷體" w:hAnsi="標楷體" w:cs="新細明體" w:hint="eastAsia"/>
                <w:kern w:val="0"/>
                <w:sz w:val="20"/>
                <w:szCs w:val="20"/>
              </w:rPr>
              <w:t>－</w:t>
            </w:r>
            <w:r w:rsidRPr="007A160B">
              <w:rPr>
                <w:rFonts w:ascii="標楷體" w:hAnsi="標楷體" w:cs="新細明體" w:hint="eastAsia"/>
                <w:kern w:val="0"/>
                <w:sz w:val="20"/>
                <w:szCs w:val="20"/>
              </w:rPr>
              <w:t xml:space="preserve"> </w:t>
            </w:r>
          </w:p>
        </w:tc>
        <w:tc>
          <w:tcPr>
            <w:tcW w:w="1559" w:type="dxa"/>
            <w:tcBorders>
              <w:top w:val="nil"/>
              <w:left w:val="double" w:sz="6" w:space="0" w:color="auto"/>
              <w:bottom w:val="single" w:sz="4" w:space="0" w:color="auto"/>
              <w:right w:val="single" w:sz="4" w:space="0" w:color="auto"/>
            </w:tcBorders>
            <w:shd w:val="clear" w:color="auto" w:fill="auto"/>
            <w:noWrap/>
            <w:vAlign w:val="center"/>
            <w:hideMark/>
          </w:tcPr>
          <w:p w:rsidR="00D30A4E" w:rsidRPr="00C82E95" w:rsidRDefault="00D30A4E" w:rsidP="00D30A4E">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否</w:t>
            </w:r>
          </w:p>
        </w:tc>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D30A4E" w:rsidRPr="00C82E95" w:rsidRDefault="00D30A4E" w:rsidP="00D30A4E">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    3 </w:t>
            </w:r>
          </w:p>
        </w:tc>
      </w:tr>
      <w:tr w:rsidR="00D30A4E" w:rsidRPr="00C82E95" w:rsidTr="00D30A4E">
        <w:trPr>
          <w:trHeight w:val="175"/>
        </w:trPr>
        <w:tc>
          <w:tcPr>
            <w:tcW w:w="9801" w:type="dxa"/>
            <w:gridSpan w:val="8"/>
            <w:tcBorders>
              <w:top w:val="single" w:sz="4" w:space="0" w:color="auto"/>
              <w:left w:val="nil"/>
              <w:bottom w:val="nil"/>
              <w:right w:val="nil"/>
            </w:tcBorders>
            <w:shd w:val="clear" w:color="auto" w:fill="auto"/>
            <w:noWrap/>
            <w:vAlign w:val="center"/>
            <w:hideMark/>
          </w:tcPr>
          <w:p w:rsidR="00D30A4E" w:rsidRPr="00C82E95" w:rsidRDefault="00D30A4E" w:rsidP="00D30A4E">
            <w:pPr>
              <w:widowControl/>
              <w:overflowPunct w:val="0"/>
              <w:spacing w:line="200" w:lineRule="exact"/>
              <w:ind w:leftChars="-6" w:left="528" w:hangingChars="301" w:hanging="542"/>
              <w:jc w:val="both"/>
              <w:rPr>
                <w:rFonts w:ascii="標楷體" w:hAnsi="標楷體" w:cs="新細明體"/>
                <w:kern w:val="0"/>
                <w:sz w:val="18"/>
                <w:szCs w:val="18"/>
              </w:rPr>
            </w:pPr>
            <w:proofErr w:type="gramStart"/>
            <w:r w:rsidRPr="00C82E95">
              <w:rPr>
                <w:rFonts w:ascii="標楷體" w:hAnsi="標楷體" w:cs="新細明體" w:hint="eastAsia"/>
                <w:kern w:val="0"/>
                <w:sz w:val="18"/>
                <w:szCs w:val="18"/>
              </w:rPr>
              <w:t>註</w:t>
            </w:r>
            <w:proofErr w:type="gramEnd"/>
            <w:r w:rsidRPr="00C82E95">
              <w:rPr>
                <w:rFonts w:ascii="標楷體" w:hAnsi="標楷體" w:cs="新細明體" w:hint="eastAsia"/>
                <w:kern w:val="0"/>
                <w:sz w:val="18"/>
                <w:szCs w:val="18"/>
              </w:rPr>
              <w:t>：1.新北市、新竹縣、嘉義市、花蓮縣及金門縣等5個市縣政府雖未訂定年度稽查計畫，惟仍有辦理轄管合作社實地稽查或書面稽查。</w:t>
            </w:r>
          </w:p>
          <w:p w:rsidR="00D30A4E" w:rsidRPr="00C82E95" w:rsidRDefault="00D30A4E" w:rsidP="00D30A4E">
            <w:pPr>
              <w:widowControl/>
              <w:overflowPunct w:val="0"/>
              <w:spacing w:line="200" w:lineRule="exact"/>
              <w:ind w:leftChars="139" w:left="334"/>
              <w:jc w:val="both"/>
              <w:rPr>
                <w:rFonts w:ascii="標楷體" w:hAnsi="標楷體" w:cs="新細明體"/>
                <w:kern w:val="0"/>
                <w:sz w:val="22"/>
                <w:szCs w:val="22"/>
              </w:rPr>
            </w:pPr>
            <w:r w:rsidRPr="00C82E95">
              <w:rPr>
                <w:rFonts w:ascii="標楷體" w:hAnsi="標楷體" w:cs="新細明體" w:hint="eastAsia"/>
                <w:kern w:val="0"/>
                <w:sz w:val="18"/>
                <w:szCs w:val="18"/>
              </w:rPr>
              <w:t>2.資料來源：整理自內政部提供資料。</w:t>
            </w:r>
          </w:p>
        </w:tc>
      </w:tr>
    </w:tbl>
    <w:p w:rsidR="00C93FBB" w:rsidRPr="00C82E95" w:rsidRDefault="00366AE4" w:rsidP="00765997">
      <w:pPr>
        <w:pStyle w:val="12"/>
        <w:overflowPunct w:val="0"/>
        <w:snapToGrid w:val="0"/>
        <w:spacing w:beforeLines="20" w:before="72" w:afterLines="20" w:after="72" w:line="440" w:lineRule="exact"/>
        <w:ind w:firstLineChars="200" w:firstLine="593"/>
        <w:rPr>
          <w:rFonts w:hAnsi="標楷體"/>
          <w:b/>
          <w:sz w:val="28"/>
          <w:szCs w:val="28"/>
        </w:rPr>
      </w:pPr>
      <w:r w:rsidRPr="00C82E95">
        <w:rPr>
          <w:rFonts w:hAnsi="標楷體" w:hint="eastAsia"/>
          <w:b/>
          <w:spacing w:val="8"/>
          <w:sz w:val="28"/>
          <w:szCs w:val="28"/>
        </w:rPr>
        <w:t>（三</w:t>
      </w:r>
      <w:r w:rsidR="00C93FBB" w:rsidRPr="00C82E95">
        <w:rPr>
          <w:rFonts w:hAnsi="標楷體" w:hint="eastAsia"/>
          <w:b/>
          <w:spacing w:val="8"/>
          <w:sz w:val="28"/>
          <w:szCs w:val="28"/>
        </w:rPr>
        <w:t xml:space="preserve">）　</w:t>
      </w:r>
      <w:r w:rsidR="00C93FBB" w:rsidRPr="00C82E95">
        <w:rPr>
          <w:rFonts w:hAnsi="標楷體" w:hint="eastAsia"/>
          <w:b/>
          <w:sz w:val="28"/>
          <w:szCs w:val="28"/>
        </w:rPr>
        <w:t>國土測繪中心辦理非都市計畫地區</w:t>
      </w:r>
      <w:proofErr w:type="gramStart"/>
      <w:r w:rsidR="00C93FBB" w:rsidRPr="00C82E95">
        <w:rPr>
          <w:rFonts w:hAnsi="標楷體" w:hint="eastAsia"/>
          <w:b/>
          <w:sz w:val="28"/>
          <w:szCs w:val="28"/>
        </w:rPr>
        <w:t>圖解數化地</w:t>
      </w:r>
      <w:proofErr w:type="gramEnd"/>
      <w:r w:rsidR="00C93FBB" w:rsidRPr="00C82E95">
        <w:rPr>
          <w:rFonts w:hAnsi="標楷體" w:hint="eastAsia"/>
          <w:b/>
          <w:sz w:val="28"/>
          <w:szCs w:val="28"/>
        </w:rPr>
        <w:t>籍圖整合建置工作，有助於地政圖籍完整及提高精確性，惟依現行進度推估，恐無法達成行政院建議於119年全數辦理完成之目標，又管考各市縣政府對於已發現面積超出容許誤差之地</w:t>
      </w:r>
      <w:proofErr w:type="gramStart"/>
      <w:r w:rsidR="00C93FBB" w:rsidRPr="00C82E95">
        <w:rPr>
          <w:rFonts w:hAnsi="標楷體" w:hint="eastAsia"/>
          <w:b/>
          <w:sz w:val="28"/>
          <w:szCs w:val="28"/>
        </w:rPr>
        <w:t>籍圖簿</w:t>
      </w:r>
      <w:proofErr w:type="gramEnd"/>
      <w:r w:rsidR="00C93FBB" w:rsidRPr="00C82E95">
        <w:rPr>
          <w:rFonts w:hAnsi="標楷體" w:hint="eastAsia"/>
          <w:b/>
          <w:sz w:val="28"/>
          <w:szCs w:val="28"/>
        </w:rPr>
        <w:t>，辦理更正或註記效果有限，亟待</w:t>
      </w:r>
      <w:proofErr w:type="gramStart"/>
      <w:r w:rsidR="00C93FBB" w:rsidRPr="00C82E95">
        <w:rPr>
          <w:rFonts w:hAnsi="標楷體" w:hint="eastAsia"/>
          <w:b/>
          <w:sz w:val="28"/>
          <w:szCs w:val="28"/>
        </w:rPr>
        <w:t>研</w:t>
      </w:r>
      <w:proofErr w:type="gramEnd"/>
      <w:r w:rsidR="00C93FBB" w:rsidRPr="00C82E95">
        <w:rPr>
          <w:rFonts w:hAnsi="標楷體" w:hint="eastAsia"/>
          <w:b/>
          <w:sz w:val="28"/>
          <w:szCs w:val="28"/>
        </w:rPr>
        <w:t>謀改善。</w:t>
      </w:r>
    </w:p>
    <w:p w:rsidR="00C93FBB" w:rsidRPr="00C82E95" w:rsidRDefault="003D1155" w:rsidP="00765997">
      <w:pPr>
        <w:overflowPunct w:val="0"/>
        <w:spacing w:line="440" w:lineRule="exact"/>
        <w:ind w:leftChars="5" w:left="12" w:firstLineChars="192" w:firstLine="461"/>
        <w:jc w:val="both"/>
        <w:rPr>
          <w:rFonts w:ascii="標楷體" w:hAnsi="標楷體"/>
        </w:rPr>
      </w:pPr>
      <w:r w:rsidRPr="00C82E95">
        <w:rPr>
          <w:rFonts w:ascii="標楷體" w:hAnsi="標楷體" w:hint="eastAsia"/>
        </w:rPr>
        <w:t>內政部</w:t>
      </w:r>
      <w:r w:rsidR="00C93FBB" w:rsidRPr="00C82E95">
        <w:rPr>
          <w:rFonts w:ascii="標楷體" w:hAnsi="標楷體" w:hint="eastAsia"/>
        </w:rPr>
        <w:t>為有效規劃國土利用，達到國土永續經營，推動辦理「邁向3D 智慧國土</w:t>
      </w:r>
      <w:r w:rsidR="0080027A" w:rsidRPr="00C82E95">
        <w:rPr>
          <w:rFonts w:ascii="標楷體" w:hAnsi="標楷體" w:hint="eastAsia"/>
        </w:rPr>
        <w:t>－</w:t>
      </w:r>
      <w:r w:rsidR="00C93FBB" w:rsidRPr="00C82E95">
        <w:rPr>
          <w:rFonts w:ascii="標楷體" w:hAnsi="標楷體" w:hint="eastAsia"/>
        </w:rPr>
        <w:t>國家底圖空間資料基礎建設計畫」（110至114年），內容包括10個主要工作項目，其中由國土測繪中心辦理非都市計畫地區</w:t>
      </w:r>
      <w:proofErr w:type="gramStart"/>
      <w:r w:rsidR="00C93FBB" w:rsidRPr="00C82E95">
        <w:rPr>
          <w:rFonts w:ascii="標楷體" w:hAnsi="標楷體" w:hint="eastAsia"/>
        </w:rPr>
        <w:t>圖解數化地</w:t>
      </w:r>
      <w:proofErr w:type="gramEnd"/>
      <w:r w:rsidR="00C93FBB" w:rsidRPr="00C82E95">
        <w:rPr>
          <w:rFonts w:ascii="標楷體" w:hAnsi="標楷體" w:hint="eastAsia"/>
        </w:rPr>
        <w:t>籍圖整合建置工作，總經費計1億元（不含地方政府自籌配合</w:t>
      </w:r>
      <w:r w:rsidR="00C93FBB" w:rsidRPr="00C82E95">
        <w:rPr>
          <w:rFonts w:ascii="標楷體" w:hAnsi="標楷體" w:hint="eastAsia"/>
        </w:rPr>
        <w:lastRenderedPageBreak/>
        <w:t>款），110及</w:t>
      </w:r>
      <w:proofErr w:type="gramStart"/>
      <w:r w:rsidR="00C93FBB" w:rsidRPr="00C82E95">
        <w:rPr>
          <w:rFonts w:ascii="標楷體" w:hAnsi="標楷體" w:hint="eastAsia"/>
        </w:rPr>
        <w:t>111</w:t>
      </w:r>
      <w:proofErr w:type="gramEnd"/>
      <w:r w:rsidR="00C93FBB" w:rsidRPr="00C82E95">
        <w:rPr>
          <w:rFonts w:ascii="標楷體" w:hAnsi="標楷體" w:hint="eastAsia"/>
        </w:rPr>
        <w:t>年度共編列預算2,811萬餘元，加上地方政府自籌配合款450萬餘元，共計3,262萬餘元，全數支用完畢。經查執行情形，核有下列事項：</w:t>
      </w:r>
    </w:p>
    <w:p w:rsidR="0022492C" w:rsidRPr="00C82E95" w:rsidRDefault="00C93FBB" w:rsidP="00946B42">
      <w:pPr>
        <w:tabs>
          <w:tab w:val="left" w:pos="770"/>
        </w:tabs>
        <w:overflowPunct w:val="0"/>
        <w:spacing w:line="420" w:lineRule="exact"/>
        <w:ind w:firstLineChars="450" w:firstLine="1081"/>
        <w:jc w:val="both"/>
        <w:rPr>
          <w:rFonts w:ascii="標楷體" w:hAnsi="標楷體"/>
        </w:rPr>
      </w:pPr>
      <w:r w:rsidRPr="00C82E95">
        <w:rPr>
          <w:rFonts w:ascii="標楷體" w:hAnsi="標楷體" w:hint="eastAsia"/>
          <w:b/>
        </w:rPr>
        <w:t xml:space="preserve">1.  </w:t>
      </w:r>
      <w:r w:rsidR="00806479" w:rsidRPr="00C82E95">
        <w:rPr>
          <w:rFonts w:ascii="標楷體" w:hAnsi="標楷體" w:hint="eastAsia"/>
          <w:b/>
        </w:rPr>
        <w:t>依現行</w:t>
      </w:r>
      <w:r w:rsidRPr="00C82E95">
        <w:rPr>
          <w:rFonts w:ascii="標楷體" w:hAnsi="標楷體" w:hint="eastAsia"/>
          <w:b/>
        </w:rPr>
        <w:t>國土測繪中心辦理非都市計畫地區</w:t>
      </w:r>
      <w:proofErr w:type="gramStart"/>
      <w:r w:rsidRPr="00C82E95">
        <w:rPr>
          <w:rFonts w:ascii="標楷體" w:hAnsi="標楷體" w:hint="eastAsia"/>
          <w:b/>
        </w:rPr>
        <w:t>圖解數化地</w:t>
      </w:r>
      <w:proofErr w:type="gramEnd"/>
      <w:r w:rsidRPr="00C82E95">
        <w:rPr>
          <w:rFonts w:ascii="標楷體" w:hAnsi="標楷體" w:hint="eastAsia"/>
          <w:b/>
        </w:rPr>
        <w:t>籍圖整合建置工作進度</w:t>
      </w:r>
      <w:r w:rsidR="00806479" w:rsidRPr="00C82E95">
        <w:rPr>
          <w:rFonts w:ascii="標楷體" w:hAnsi="標楷體" w:hint="eastAsia"/>
          <w:b/>
        </w:rPr>
        <w:t>推估，恐無法達成行政院建議於119年全數辦理完成之目標</w:t>
      </w:r>
      <w:r w:rsidRPr="00C82E95">
        <w:rPr>
          <w:rFonts w:ascii="標楷體" w:hAnsi="標楷體" w:hint="eastAsia"/>
          <w:b/>
        </w:rPr>
        <w:t>，亟待督促積極</w:t>
      </w:r>
      <w:proofErr w:type="gramStart"/>
      <w:r w:rsidRPr="00C82E95">
        <w:rPr>
          <w:rFonts w:ascii="標楷體" w:hAnsi="標楷體" w:hint="eastAsia"/>
          <w:b/>
        </w:rPr>
        <w:t>研</w:t>
      </w:r>
      <w:proofErr w:type="gramEnd"/>
      <w:r w:rsidRPr="00C82E95">
        <w:rPr>
          <w:rFonts w:ascii="標楷體" w:hAnsi="標楷體" w:hint="eastAsia"/>
          <w:b/>
        </w:rPr>
        <w:t>議加速及增量辦理措施，及確實掌握各市縣政府辦理地籍圖整合建置工作進度：</w:t>
      </w:r>
      <w:r w:rsidRPr="00C82E95">
        <w:rPr>
          <w:rFonts w:ascii="標楷體" w:hAnsi="標楷體" w:hint="eastAsia"/>
        </w:rPr>
        <w:t>依行政院109年5月16日核定「邁向3D智慧國土</w:t>
      </w:r>
      <w:r w:rsidR="0080027A" w:rsidRPr="00C82E95">
        <w:rPr>
          <w:rFonts w:ascii="標楷體" w:hAnsi="標楷體" w:hint="eastAsia"/>
        </w:rPr>
        <w:t>－</w:t>
      </w:r>
      <w:r w:rsidRPr="00C82E95">
        <w:rPr>
          <w:rFonts w:ascii="標楷體" w:hAnsi="標楷體" w:hint="eastAsia"/>
        </w:rPr>
        <w:t>國家底圖空間資料基礎建設計畫（110至114年）」函文說明</w:t>
      </w:r>
      <w:proofErr w:type="gramStart"/>
      <w:r w:rsidRPr="00C82E95">
        <w:rPr>
          <w:rFonts w:ascii="標楷體" w:hAnsi="標楷體" w:hint="eastAsia"/>
        </w:rPr>
        <w:t>二載述</w:t>
      </w:r>
      <w:proofErr w:type="gramEnd"/>
      <w:r w:rsidRPr="00C82E95">
        <w:rPr>
          <w:rFonts w:ascii="標楷體" w:hAnsi="標楷體" w:hint="eastAsia"/>
        </w:rPr>
        <w:t>，針對「非都市計畫地區</w:t>
      </w:r>
      <w:proofErr w:type="gramStart"/>
      <w:r w:rsidRPr="00C82E95">
        <w:rPr>
          <w:rFonts w:ascii="標楷體" w:hAnsi="標楷體" w:hint="eastAsia"/>
        </w:rPr>
        <w:t>圖解數化地</w:t>
      </w:r>
      <w:proofErr w:type="gramEnd"/>
      <w:r w:rsidRPr="00C82E95">
        <w:rPr>
          <w:rFonts w:ascii="標楷體" w:hAnsi="標楷體" w:hint="eastAsia"/>
        </w:rPr>
        <w:t>籍圖整合建置」建議推動方向：應</w:t>
      </w:r>
      <w:proofErr w:type="gramStart"/>
      <w:r w:rsidRPr="00C82E95">
        <w:rPr>
          <w:rFonts w:ascii="標楷體" w:hAnsi="標楷體" w:hint="eastAsia"/>
        </w:rPr>
        <w:t>研</w:t>
      </w:r>
      <w:proofErr w:type="gramEnd"/>
      <w:r w:rsidRPr="00C82E95">
        <w:rPr>
          <w:rFonts w:ascii="標楷體" w:hAnsi="標楷體" w:hint="eastAsia"/>
        </w:rPr>
        <w:t>議加速及增量辦理措施，務期達成每年5萬筆，進而於119年全數辦理完成之目標。依上開計畫分期（年）執行策略、執行分工載述，110至114年度分別辦理圖籍資料清查蒐集核對3.5萬筆、4萬筆、5萬筆、5萬筆、5萬筆等，共計22.5萬筆。據國土測繪中心統計，截至112年2月14日止，110及</w:t>
      </w:r>
      <w:proofErr w:type="gramStart"/>
      <w:r w:rsidRPr="00C82E95">
        <w:rPr>
          <w:rFonts w:ascii="標楷體" w:hAnsi="標楷體" w:hint="eastAsia"/>
        </w:rPr>
        <w:t>111</w:t>
      </w:r>
      <w:proofErr w:type="gramEnd"/>
      <w:r w:rsidRPr="00C82E95">
        <w:rPr>
          <w:rFonts w:ascii="標楷體" w:hAnsi="標楷體" w:hint="eastAsia"/>
        </w:rPr>
        <w:t>年度分別辦理35,409筆、39,530筆，共計74,939筆，其中</w:t>
      </w:r>
      <w:proofErr w:type="gramStart"/>
      <w:r w:rsidRPr="00C82E95">
        <w:rPr>
          <w:rFonts w:ascii="標楷體" w:hAnsi="標楷體" w:hint="eastAsia"/>
        </w:rPr>
        <w:t>111</w:t>
      </w:r>
      <w:proofErr w:type="gramEnd"/>
      <w:r w:rsidRPr="00C82E95">
        <w:rPr>
          <w:rFonts w:ascii="標楷體" w:hAnsi="標楷體" w:hint="eastAsia"/>
        </w:rPr>
        <w:t>年度略低於目標值。經查，全國土地扣除已辦理地籍整理地區（臺北市於81至85年度完成圖解地籍圖數值化工作）後，屬日據時期測繪地籍圖之土地未重新辦理地籍整理約172萬餘筆，均位於非都市計畫區內，另排除已規劃於112至119年度納入重測土地（65萬餘筆）後，尚有約107</w:t>
      </w:r>
      <w:proofErr w:type="gramStart"/>
      <w:r w:rsidRPr="00C82E95">
        <w:rPr>
          <w:rFonts w:ascii="標楷體" w:hAnsi="標楷體" w:hint="eastAsia"/>
        </w:rPr>
        <w:t>萬餘筆待辦理圖解數化地</w:t>
      </w:r>
      <w:proofErr w:type="gramEnd"/>
      <w:r w:rsidRPr="00C82E95">
        <w:rPr>
          <w:rFonts w:ascii="標楷體" w:hAnsi="標楷體" w:hint="eastAsia"/>
        </w:rPr>
        <w:t>籍圖整合建置，如以該計畫規劃112年起每年度均辦理5萬筆之進度估算，約需21年餘（約至132年）方能全數辦理完竣，與行政院建議於119年全數辦理完成，差距達13</w:t>
      </w:r>
      <w:r w:rsidR="00564AC8">
        <w:rPr>
          <w:rFonts w:ascii="標楷體" w:hAnsi="標楷體" w:hint="eastAsia"/>
        </w:rPr>
        <w:t>年，存有相當落差，且</w:t>
      </w:r>
      <w:r w:rsidRPr="00C82E95">
        <w:rPr>
          <w:rFonts w:ascii="標楷體" w:hAnsi="標楷體" w:hint="eastAsia"/>
        </w:rPr>
        <w:t>截至112年4月12日止，國土測繪中心尚未有加速及增量辦理之相關規劃，難以達成行政院</w:t>
      </w:r>
    </w:p>
    <w:tbl>
      <w:tblPr>
        <w:tblpPr w:leftFromText="180" w:rightFromText="180" w:vertAnchor="text" w:horzAnchor="margin" w:tblpXSpec="right" w:tblpY="144"/>
        <w:tblOverlap w:val="never"/>
        <w:tblW w:w="3745" w:type="dxa"/>
        <w:tblLayout w:type="fixed"/>
        <w:tblCellMar>
          <w:left w:w="28" w:type="dxa"/>
          <w:right w:w="28" w:type="dxa"/>
        </w:tblCellMar>
        <w:tblLook w:val="04A0" w:firstRow="1" w:lastRow="0" w:firstColumn="1" w:lastColumn="0" w:noHBand="0" w:noVBand="1"/>
      </w:tblPr>
      <w:tblGrid>
        <w:gridCol w:w="482"/>
        <w:gridCol w:w="771"/>
        <w:gridCol w:w="834"/>
        <w:gridCol w:w="834"/>
        <w:gridCol w:w="824"/>
      </w:tblGrid>
      <w:tr w:rsidR="00211F52" w:rsidRPr="00C82E95" w:rsidTr="00C3316A">
        <w:trPr>
          <w:trHeight w:val="266"/>
        </w:trPr>
        <w:tc>
          <w:tcPr>
            <w:tcW w:w="3745" w:type="dxa"/>
            <w:gridSpan w:val="5"/>
            <w:tcBorders>
              <w:top w:val="nil"/>
              <w:left w:val="nil"/>
              <w:bottom w:val="single" w:sz="4" w:space="0" w:color="auto"/>
              <w:right w:val="nil"/>
            </w:tcBorders>
            <w:shd w:val="clear" w:color="auto" w:fill="auto"/>
            <w:noWrap/>
            <w:vAlign w:val="center"/>
            <w:hideMark/>
          </w:tcPr>
          <w:p w:rsidR="00BD4871" w:rsidRPr="00BD4871" w:rsidRDefault="00C3316A" w:rsidP="002B4CF4">
            <w:pPr>
              <w:widowControl/>
              <w:overflowPunct w:val="0"/>
              <w:spacing w:line="240" w:lineRule="exact"/>
              <w:ind w:leftChars="10" w:left="745" w:hangingChars="300" w:hanging="721"/>
              <w:jc w:val="both"/>
              <w:rPr>
                <w:rFonts w:ascii="標楷體" w:hAnsi="標楷體" w:cs="新細明體"/>
                <w:kern w:val="0"/>
                <w:sz w:val="20"/>
                <w:szCs w:val="20"/>
              </w:rPr>
            </w:pPr>
            <w:r w:rsidRPr="00C82E95">
              <w:rPr>
                <w:rFonts w:ascii="標楷體" w:hAnsi="標楷體" w:cs="新細明體" w:hint="eastAsia"/>
                <w:b/>
                <w:kern w:val="0"/>
              </w:rPr>
              <w:t>表4</w:t>
            </w:r>
            <w:r w:rsidR="002B4CF4" w:rsidRPr="00A9176A">
              <w:rPr>
                <w:rFonts w:ascii="標楷體" w:hAnsi="標楷體" w:hint="eastAsia"/>
                <w:b/>
                <w:bCs/>
              </w:rPr>
              <w:t xml:space="preserve">　</w:t>
            </w:r>
            <w:r w:rsidRPr="00C82E95">
              <w:rPr>
                <w:rFonts w:ascii="標楷體" w:hAnsi="標楷體" w:cs="新細明體" w:hint="eastAsia"/>
                <w:b/>
                <w:kern w:val="0"/>
              </w:rPr>
              <w:t>市縣政府完成非都市計畫地區</w:t>
            </w:r>
            <w:proofErr w:type="gramStart"/>
            <w:r w:rsidRPr="00C82E95">
              <w:rPr>
                <w:rFonts w:ascii="標楷體" w:hAnsi="標楷體" w:cs="新細明體" w:hint="eastAsia"/>
                <w:b/>
                <w:kern w:val="0"/>
              </w:rPr>
              <w:t>圖解數化地</w:t>
            </w:r>
            <w:proofErr w:type="gramEnd"/>
            <w:r w:rsidRPr="00C82E95">
              <w:rPr>
                <w:rFonts w:ascii="標楷體" w:hAnsi="標楷體" w:cs="新細明體" w:hint="eastAsia"/>
                <w:b/>
                <w:kern w:val="0"/>
              </w:rPr>
              <w:t>籍圖整合數量</w:t>
            </w:r>
          </w:p>
        </w:tc>
      </w:tr>
      <w:tr w:rsidR="00211F52" w:rsidRPr="00C82E95" w:rsidTr="00C3316A">
        <w:trPr>
          <w:trHeight w:val="251"/>
        </w:trPr>
        <w:tc>
          <w:tcPr>
            <w:tcW w:w="482" w:type="dxa"/>
            <w:vMerge w:val="restart"/>
            <w:tcBorders>
              <w:top w:val="nil"/>
              <w:left w:val="single" w:sz="4" w:space="0" w:color="auto"/>
              <w:right w:val="single" w:sz="4" w:space="0" w:color="auto"/>
            </w:tcBorders>
            <w:shd w:val="clear" w:color="auto" w:fill="auto"/>
            <w:vAlign w:val="center"/>
            <w:hideMark/>
          </w:tcPr>
          <w:p w:rsidR="00C3316A" w:rsidRPr="00C82E95" w:rsidRDefault="00C3316A" w:rsidP="00C3316A">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序號</w:t>
            </w:r>
          </w:p>
        </w:tc>
        <w:tc>
          <w:tcPr>
            <w:tcW w:w="771" w:type="dxa"/>
            <w:vMerge w:val="restart"/>
            <w:tcBorders>
              <w:top w:val="nil"/>
              <w:left w:val="single" w:sz="4" w:space="0" w:color="auto"/>
              <w:right w:val="single" w:sz="4" w:space="0" w:color="auto"/>
            </w:tcBorders>
            <w:shd w:val="clear" w:color="auto" w:fill="auto"/>
            <w:vAlign w:val="center"/>
          </w:tcPr>
          <w:p w:rsidR="00C3316A" w:rsidRPr="00C82E95" w:rsidRDefault="00C3316A" w:rsidP="00BD4871">
            <w:pPr>
              <w:widowControl/>
              <w:overflowPunct w:val="0"/>
              <w:spacing w:line="240" w:lineRule="exact"/>
              <w:jc w:val="center"/>
              <w:rPr>
                <w:rFonts w:ascii="標楷體" w:hAnsi="標楷體" w:cs="新細明體"/>
                <w:kern w:val="0"/>
                <w:sz w:val="20"/>
                <w:szCs w:val="20"/>
              </w:rPr>
            </w:pPr>
            <w:proofErr w:type="gramStart"/>
            <w:r w:rsidRPr="00C82E95">
              <w:rPr>
                <w:rFonts w:ascii="標楷體" w:hAnsi="標楷體" w:cs="新細明體" w:hint="eastAsia"/>
                <w:kern w:val="0"/>
                <w:sz w:val="20"/>
                <w:szCs w:val="20"/>
              </w:rPr>
              <w:t>市縣別</w:t>
            </w:r>
            <w:proofErr w:type="gramEnd"/>
          </w:p>
        </w:tc>
        <w:tc>
          <w:tcPr>
            <w:tcW w:w="2492" w:type="dxa"/>
            <w:gridSpan w:val="3"/>
            <w:tcBorders>
              <w:top w:val="nil"/>
              <w:left w:val="single" w:sz="4" w:space="0" w:color="auto"/>
              <w:bottom w:val="single" w:sz="4" w:space="0" w:color="auto"/>
              <w:right w:val="single" w:sz="4" w:space="0" w:color="auto"/>
            </w:tcBorders>
            <w:shd w:val="clear" w:color="auto" w:fill="auto"/>
            <w:vAlign w:val="center"/>
          </w:tcPr>
          <w:p w:rsidR="00C3316A" w:rsidRPr="00C82E95" w:rsidRDefault="00C3316A" w:rsidP="00C3316A">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辦理筆數</w:t>
            </w:r>
          </w:p>
        </w:tc>
      </w:tr>
      <w:tr w:rsidR="00211F52" w:rsidRPr="00C82E95" w:rsidTr="00C3316A">
        <w:trPr>
          <w:trHeight w:val="163"/>
        </w:trPr>
        <w:tc>
          <w:tcPr>
            <w:tcW w:w="482" w:type="dxa"/>
            <w:vMerge/>
            <w:tcBorders>
              <w:left w:val="single" w:sz="4" w:space="0" w:color="auto"/>
              <w:bottom w:val="single" w:sz="4" w:space="0" w:color="auto"/>
              <w:right w:val="single" w:sz="4" w:space="0" w:color="auto"/>
            </w:tcBorders>
            <w:shd w:val="clear" w:color="auto" w:fill="auto"/>
            <w:vAlign w:val="center"/>
          </w:tcPr>
          <w:p w:rsidR="00C3316A" w:rsidRPr="00C82E95" w:rsidRDefault="00C3316A" w:rsidP="00C3316A">
            <w:pPr>
              <w:widowControl/>
              <w:overflowPunct w:val="0"/>
              <w:spacing w:line="240" w:lineRule="exact"/>
              <w:jc w:val="center"/>
              <w:rPr>
                <w:rFonts w:ascii="標楷體" w:hAnsi="標楷體" w:cs="新細明體"/>
                <w:kern w:val="0"/>
                <w:sz w:val="20"/>
                <w:szCs w:val="20"/>
              </w:rPr>
            </w:pPr>
          </w:p>
        </w:tc>
        <w:tc>
          <w:tcPr>
            <w:tcW w:w="771" w:type="dxa"/>
            <w:vMerge/>
            <w:tcBorders>
              <w:left w:val="single" w:sz="4" w:space="0" w:color="auto"/>
              <w:bottom w:val="single" w:sz="4" w:space="0" w:color="auto"/>
              <w:right w:val="single" w:sz="4" w:space="0" w:color="auto"/>
            </w:tcBorders>
            <w:shd w:val="clear" w:color="auto" w:fill="auto"/>
            <w:vAlign w:val="center"/>
          </w:tcPr>
          <w:p w:rsidR="00C3316A" w:rsidRPr="00C82E95" w:rsidRDefault="00C3316A" w:rsidP="00C3316A">
            <w:pPr>
              <w:widowControl/>
              <w:overflowPunct w:val="0"/>
              <w:spacing w:line="240" w:lineRule="exact"/>
              <w:jc w:val="center"/>
              <w:rPr>
                <w:rFonts w:ascii="標楷體" w:hAnsi="標楷體" w:cs="新細明體"/>
                <w:kern w:val="0"/>
                <w:sz w:val="20"/>
                <w:szCs w:val="20"/>
              </w:rPr>
            </w:pPr>
          </w:p>
        </w:tc>
        <w:tc>
          <w:tcPr>
            <w:tcW w:w="834" w:type="dxa"/>
            <w:tcBorders>
              <w:top w:val="single" w:sz="4" w:space="0" w:color="auto"/>
              <w:left w:val="single" w:sz="4" w:space="0" w:color="auto"/>
              <w:bottom w:val="single" w:sz="4" w:space="0" w:color="auto"/>
              <w:right w:val="single" w:sz="4" w:space="0" w:color="auto"/>
            </w:tcBorders>
            <w:shd w:val="clear" w:color="auto" w:fill="auto"/>
            <w:vAlign w:val="center"/>
          </w:tcPr>
          <w:p w:rsidR="00C3316A" w:rsidRPr="00C82E95" w:rsidRDefault="00C3316A" w:rsidP="00C3316A">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合 計</w:t>
            </w:r>
          </w:p>
        </w:tc>
        <w:tc>
          <w:tcPr>
            <w:tcW w:w="834" w:type="dxa"/>
            <w:tcBorders>
              <w:top w:val="single" w:sz="4" w:space="0" w:color="auto"/>
              <w:left w:val="nil"/>
              <w:bottom w:val="single" w:sz="4" w:space="0" w:color="auto"/>
              <w:right w:val="single" w:sz="4" w:space="0" w:color="auto"/>
            </w:tcBorders>
            <w:shd w:val="clear" w:color="auto" w:fill="auto"/>
            <w:vAlign w:val="center"/>
          </w:tcPr>
          <w:p w:rsidR="00C3316A" w:rsidRPr="00C82E95" w:rsidRDefault="00C3316A" w:rsidP="00C3316A">
            <w:pPr>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110年</w:t>
            </w:r>
          </w:p>
        </w:tc>
        <w:tc>
          <w:tcPr>
            <w:tcW w:w="824" w:type="dxa"/>
            <w:tcBorders>
              <w:top w:val="single" w:sz="4" w:space="0" w:color="auto"/>
              <w:left w:val="nil"/>
              <w:bottom w:val="single" w:sz="4" w:space="0" w:color="auto"/>
              <w:right w:val="single" w:sz="4" w:space="0" w:color="auto"/>
            </w:tcBorders>
            <w:shd w:val="clear" w:color="auto" w:fill="auto"/>
            <w:vAlign w:val="center"/>
          </w:tcPr>
          <w:p w:rsidR="00C3316A" w:rsidRPr="00C82E95" w:rsidRDefault="00C3316A" w:rsidP="00C3316A">
            <w:pPr>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111年</w:t>
            </w:r>
          </w:p>
        </w:tc>
      </w:tr>
      <w:tr w:rsidR="00211F52" w:rsidRPr="00C82E95" w:rsidTr="00C3316A">
        <w:trPr>
          <w:trHeight w:val="266"/>
        </w:trPr>
        <w:tc>
          <w:tcPr>
            <w:tcW w:w="1253" w:type="dxa"/>
            <w:gridSpan w:val="2"/>
            <w:tcBorders>
              <w:top w:val="nil"/>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widowControl/>
              <w:overflowPunct w:val="0"/>
              <w:spacing w:line="260" w:lineRule="exact"/>
              <w:jc w:val="center"/>
              <w:rPr>
                <w:rFonts w:ascii="標楷體" w:hAnsi="標楷體" w:cs="新細明體"/>
                <w:b/>
                <w:kern w:val="0"/>
                <w:sz w:val="20"/>
                <w:szCs w:val="20"/>
              </w:rPr>
            </w:pPr>
            <w:r w:rsidRPr="00C82E95">
              <w:rPr>
                <w:rFonts w:ascii="標楷體" w:hAnsi="標楷體" w:cs="新細明體" w:hint="eastAsia"/>
                <w:b/>
                <w:kern w:val="0"/>
                <w:sz w:val="20"/>
                <w:szCs w:val="20"/>
              </w:rPr>
              <w:t>合 計</w:t>
            </w:r>
          </w:p>
        </w:tc>
        <w:tc>
          <w:tcPr>
            <w:tcW w:w="834" w:type="dxa"/>
            <w:tcBorders>
              <w:top w:val="single" w:sz="4" w:space="0" w:color="auto"/>
              <w:left w:val="single" w:sz="4" w:space="0" w:color="auto"/>
              <w:bottom w:val="single" w:sz="4" w:space="0" w:color="auto"/>
              <w:right w:val="single" w:sz="4" w:space="0" w:color="auto"/>
            </w:tcBorders>
            <w:shd w:val="clear" w:color="auto" w:fill="auto"/>
            <w:vAlign w:val="center"/>
          </w:tcPr>
          <w:p w:rsidR="00C3316A" w:rsidRPr="00C82E95" w:rsidRDefault="00C3316A" w:rsidP="00C3316A">
            <w:pPr>
              <w:widowControl/>
              <w:overflowPunct w:val="0"/>
              <w:spacing w:line="260" w:lineRule="exact"/>
              <w:jc w:val="right"/>
              <w:rPr>
                <w:rFonts w:ascii="標楷體" w:hAnsi="標楷體" w:cs="新細明體"/>
                <w:b/>
                <w:kern w:val="0"/>
                <w:sz w:val="20"/>
                <w:szCs w:val="20"/>
              </w:rPr>
            </w:pPr>
            <w:r w:rsidRPr="00C82E95">
              <w:rPr>
                <w:rFonts w:ascii="標楷體" w:hAnsi="標楷體" w:cs="新細明體"/>
                <w:b/>
                <w:kern w:val="0"/>
                <w:sz w:val="20"/>
                <w:szCs w:val="20"/>
              </w:rPr>
              <w:t>74,939</w:t>
            </w:r>
          </w:p>
        </w:tc>
        <w:tc>
          <w:tcPr>
            <w:tcW w:w="834" w:type="dxa"/>
            <w:tcBorders>
              <w:top w:val="single" w:sz="4" w:space="0" w:color="auto"/>
              <w:left w:val="nil"/>
              <w:bottom w:val="single" w:sz="4" w:space="0" w:color="auto"/>
              <w:right w:val="single" w:sz="4" w:space="0" w:color="auto"/>
            </w:tcBorders>
            <w:shd w:val="clear" w:color="auto" w:fill="auto"/>
            <w:vAlign w:val="center"/>
            <w:hideMark/>
          </w:tcPr>
          <w:p w:rsidR="00C3316A" w:rsidRPr="00C82E95" w:rsidRDefault="00C3316A" w:rsidP="00C3316A">
            <w:pPr>
              <w:widowControl/>
              <w:overflowPunct w:val="0"/>
              <w:spacing w:line="26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35,409</w:t>
            </w:r>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C3316A" w:rsidRPr="00C82E95" w:rsidRDefault="00C3316A" w:rsidP="00C3316A">
            <w:pPr>
              <w:widowControl/>
              <w:overflowPunct w:val="0"/>
              <w:spacing w:line="26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39,530</w:t>
            </w:r>
          </w:p>
        </w:tc>
      </w:tr>
      <w:tr w:rsidR="00211F52" w:rsidRPr="00C82E95" w:rsidTr="00C3316A">
        <w:trPr>
          <w:trHeight w:val="131"/>
        </w:trPr>
        <w:tc>
          <w:tcPr>
            <w:tcW w:w="482" w:type="dxa"/>
            <w:tcBorders>
              <w:top w:val="nil"/>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1</w:t>
            </w:r>
          </w:p>
        </w:tc>
        <w:tc>
          <w:tcPr>
            <w:tcW w:w="771" w:type="dxa"/>
            <w:tcBorders>
              <w:top w:val="nil"/>
              <w:left w:val="single" w:sz="4" w:space="0" w:color="auto"/>
              <w:bottom w:val="single" w:sz="4" w:space="0" w:color="auto"/>
              <w:right w:val="single" w:sz="4" w:space="0" w:color="auto"/>
            </w:tcBorders>
            <w:shd w:val="clear" w:color="auto" w:fill="auto"/>
            <w:vAlign w:val="center"/>
          </w:tcPr>
          <w:p w:rsidR="00C3316A" w:rsidRPr="00C82E95" w:rsidRDefault="00C3316A" w:rsidP="0081009F">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新北市</w:t>
            </w:r>
          </w:p>
        </w:tc>
        <w:tc>
          <w:tcPr>
            <w:tcW w:w="834" w:type="dxa"/>
            <w:tcBorders>
              <w:top w:val="single" w:sz="4" w:space="0" w:color="auto"/>
              <w:left w:val="nil"/>
              <w:bottom w:val="single" w:sz="4" w:space="0" w:color="auto"/>
              <w:right w:val="nil"/>
            </w:tcBorders>
            <w:shd w:val="clear" w:color="auto" w:fill="auto"/>
            <w:vAlign w:val="center"/>
          </w:tcPr>
          <w:p w:rsidR="00C3316A" w:rsidRPr="007A160B" w:rsidRDefault="00C3316A" w:rsidP="00C3316A">
            <w:pPr>
              <w:widowControl/>
              <w:overflowPunct w:val="0"/>
              <w:spacing w:line="260" w:lineRule="exact"/>
              <w:jc w:val="right"/>
              <w:rPr>
                <w:rFonts w:ascii="標楷體" w:hAnsi="標楷體"/>
                <w:sz w:val="20"/>
                <w:szCs w:val="20"/>
              </w:rPr>
            </w:pPr>
            <w:r w:rsidRPr="007A160B">
              <w:rPr>
                <w:rFonts w:ascii="標楷體" w:hAnsi="標楷體" w:hint="eastAsia"/>
                <w:sz w:val="20"/>
                <w:szCs w:val="20"/>
              </w:rPr>
              <w:t>9,737</w:t>
            </w:r>
          </w:p>
        </w:tc>
        <w:tc>
          <w:tcPr>
            <w:tcW w:w="8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2,287</w:t>
            </w:r>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7,450</w:t>
            </w:r>
          </w:p>
        </w:tc>
      </w:tr>
      <w:tr w:rsidR="00211F52" w:rsidRPr="00C82E95" w:rsidTr="00C3316A">
        <w:trPr>
          <w:trHeight w:val="266"/>
        </w:trPr>
        <w:tc>
          <w:tcPr>
            <w:tcW w:w="482" w:type="dxa"/>
            <w:tcBorders>
              <w:top w:val="nil"/>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2</w:t>
            </w:r>
          </w:p>
        </w:tc>
        <w:tc>
          <w:tcPr>
            <w:tcW w:w="771" w:type="dxa"/>
            <w:tcBorders>
              <w:top w:val="nil"/>
              <w:left w:val="single" w:sz="4" w:space="0" w:color="auto"/>
              <w:bottom w:val="single" w:sz="4" w:space="0" w:color="auto"/>
              <w:right w:val="single" w:sz="4" w:space="0" w:color="auto"/>
            </w:tcBorders>
            <w:shd w:val="clear" w:color="auto" w:fill="auto"/>
            <w:vAlign w:val="center"/>
          </w:tcPr>
          <w:p w:rsidR="00C3316A" w:rsidRPr="00C82E95" w:rsidRDefault="00C3316A" w:rsidP="0081009F">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桃園市</w:t>
            </w:r>
          </w:p>
        </w:tc>
        <w:tc>
          <w:tcPr>
            <w:tcW w:w="834" w:type="dxa"/>
            <w:tcBorders>
              <w:top w:val="single" w:sz="4" w:space="0" w:color="auto"/>
              <w:left w:val="nil"/>
              <w:bottom w:val="single" w:sz="4" w:space="0" w:color="auto"/>
              <w:right w:val="nil"/>
            </w:tcBorders>
            <w:shd w:val="clear" w:color="auto" w:fill="auto"/>
            <w:vAlign w:val="center"/>
          </w:tcPr>
          <w:p w:rsidR="00C3316A" w:rsidRPr="007A160B" w:rsidRDefault="00C3316A" w:rsidP="00C3316A">
            <w:pPr>
              <w:overflowPunct w:val="0"/>
              <w:spacing w:line="260" w:lineRule="exact"/>
              <w:jc w:val="right"/>
              <w:rPr>
                <w:rFonts w:ascii="標楷體" w:hAnsi="標楷體" w:cs="新細明體"/>
                <w:sz w:val="20"/>
                <w:szCs w:val="20"/>
              </w:rPr>
            </w:pPr>
            <w:r w:rsidRPr="007A160B">
              <w:rPr>
                <w:rFonts w:ascii="標楷體" w:hAnsi="標楷體" w:hint="eastAsia"/>
                <w:sz w:val="20"/>
                <w:szCs w:val="20"/>
              </w:rPr>
              <w:t>2,327</w:t>
            </w:r>
          </w:p>
        </w:tc>
        <w:tc>
          <w:tcPr>
            <w:tcW w:w="8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3316A" w:rsidRPr="00C82E95" w:rsidRDefault="00054E99" w:rsidP="00C3316A">
            <w:pPr>
              <w:overflowPunct w:val="0"/>
              <w:spacing w:line="260" w:lineRule="exact"/>
              <w:jc w:val="right"/>
              <w:rPr>
                <w:rFonts w:ascii="標楷體" w:hAnsi="標楷體"/>
                <w:sz w:val="20"/>
                <w:szCs w:val="20"/>
              </w:rPr>
            </w:pPr>
            <w:r>
              <w:rPr>
                <w:rFonts w:ascii="標楷體" w:hAnsi="標楷體" w:hint="eastAsia"/>
                <w:sz w:val="20"/>
                <w:szCs w:val="20"/>
              </w:rPr>
              <w:t>－</w:t>
            </w:r>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2,327</w:t>
            </w:r>
          </w:p>
        </w:tc>
      </w:tr>
      <w:tr w:rsidR="00211F52" w:rsidRPr="00C82E95" w:rsidTr="00C3316A">
        <w:trPr>
          <w:trHeight w:val="266"/>
        </w:trPr>
        <w:tc>
          <w:tcPr>
            <w:tcW w:w="482" w:type="dxa"/>
            <w:tcBorders>
              <w:top w:val="nil"/>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3</w:t>
            </w:r>
          </w:p>
        </w:tc>
        <w:tc>
          <w:tcPr>
            <w:tcW w:w="771" w:type="dxa"/>
            <w:tcBorders>
              <w:top w:val="nil"/>
              <w:left w:val="single" w:sz="4" w:space="0" w:color="auto"/>
              <w:bottom w:val="single" w:sz="4" w:space="0" w:color="auto"/>
              <w:right w:val="single" w:sz="4" w:space="0" w:color="auto"/>
            </w:tcBorders>
            <w:shd w:val="clear" w:color="auto" w:fill="auto"/>
            <w:vAlign w:val="center"/>
          </w:tcPr>
          <w:p w:rsidR="00C3316A" w:rsidRPr="00C82E95" w:rsidRDefault="00C3316A" w:rsidP="0081009F">
            <w:pPr>
              <w:widowControl/>
              <w:overflowPunct w:val="0"/>
              <w:spacing w:line="260" w:lineRule="exact"/>
              <w:jc w:val="center"/>
              <w:rPr>
                <w:rFonts w:ascii="標楷體" w:hAnsi="標楷體" w:cs="新細明體"/>
                <w:kern w:val="0"/>
                <w:sz w:val="20"/>
                <w:szCs w:val="20"/>
              </w:rPr>
            </w:pPr>
            <w:proofErr w:type="gramStart"/>
            <w:r w:rsidRPr="00C82E95">
              <w:rPr>
                <w:rFonts w:ascii="標楷體" w:hAnsi="標楷體" w:cs="新細明體" w:hint="eastAsia"/>
                <w:kern w:val="0"/>
                <w:sz w:val="20"/>
                <w:szCs w:val="20"/>
              </w:rPr>
              <w:t>臺</w:t>
            </w:r>
            <w:proofErr w:type="gramEnd"/>
            <w:r w:rsidRPr="00C82E95">
              <w:rPr>
                <w:rFonts w:ascii="標楷體" w:hAnsi="標楷體" w:cs="新細明體" w:hint="eastAsia"/>
                <w:kern w:val="0"/>
                <w:sz w:val="20"/>
                <w:szCs w:val="20"/>
              </w:rPr>
              <w:t>南市</w:t>
            </w:r>
          </w:p>
        </w:tc>
        <w:tc>
          <w:tcPr>
            <w:tcW w:w="834" w:type="dxa"/>
            <w:tcBorders>
              <w:top w:val="single" w:sz="4" w:space="0" w:color="auto"/>
              <w:left w:val="nil"/>
              <w:bottom w:val="single" w:sz="4" w:space="0" w:color="auto"/>
              <w:right w:val="nil"/>
            </w:tcBorders>
            <w:shd w:val="clear" w:color="auto" w:fill="auto"/>
            <w:vAlign w:val="center"/>
          </w:tcPr>
          <w:p w:rsidR="00C3316A" w:rsidRPr="007A160B" w:rsidRDefault="00C3316A" w:rsidP="00C3316A">
            <w:pPr>
              <w:overflowPunct w:val="0"/>
              <w:spacing w:line="260" w:lineRule="exact"/>
              <w:jc w:val="right"/>
              <w:rPr>
                <w:rFonts w:ascii="標楷體" w:hAnsi="標楷體" w:cs="新細明體"/>
                <w:sz w:val="20"/>
                <w:szCs w:val="20"/>
              </w:rPr>
            </w:pPr>
            <w:r w:rsidRPr="007A160B">
              <w:rPr>
                <w:rFonts w:ascii="標楷體" w:hAnsi="標楷體" w:hint="eastAsia"/>
                <w:sz w:val="20"/>
                <w:szCs w:val="20"/>
              </w:rPr>
              <w:t>12,719</w:t>
            </w:r>
          </w:p>
        </w:tc>
        <w:tc>
          <w:tcPr>
            <w:tcW w:w="8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7,186</w:t>
            </w:r>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5,533</w:t>
            </w:r>
          </w:p>
        </w:tc>
      </w:tr>
      <w:tr w:rsidR="00211F52" w:rsidRPr="00C82E95" w:rsidTr="00C3316A">
        <w:trPr>
          <w:trHeight w:val="266"/>
        </w:trPr>
        <w:tc>
          <w:tcPr>
            <w:tcW w:w="482" w:type="dxa"/>
            <w:tcBorders>
              <w:top w:val="nil"/>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4</w:t>
            </w:r>
          </w:p>
        </w:tc>
        <w:tc>
          <w:tcPr>
            <w:tcW w:w="771" w:type="dxa"/>
            <w:tcBorders>
              <w:top w:val="nil"/>
              <w:left w:val="single" w:sz="4" w:space="0" w:color="auto"/>
              <w:bottom w:val="single" w:sz="4" w:space="0" w:color="auto"/>
              <w:right w:val="single" w:sz="4" w:space="0" w:color="auto"/>
            </w:tcBorders>
            <w:shd w:val="clear" w:color="auto" w:fill="auto"/>
            <w:vAlign w:val="center"/>
          </w:tcPr>
          <w:p w:rsidR="00C3316A" w:rsidRPr="00C82E95" w:rsidRDefault="00C3316A" w:rsidP="0081009F">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新竹縣</w:t>
            </w:r>
          </w:p>
        </w:tc>
        <w:tc>
          <w:tcPr>
            <w:tcW w:w="834" w:type="dxa"/>
            <w:tcBorders>
              <w:top w:val="single" w:sz="4" w:space="0" w:color="auto"/>
              <w:left w:val="nil"/>
              <w:bottom w:val="single" w:sz="4" w:space="0" w:color="auto"/>
              <w:right w:val="nil"/>
            </w:tcBorders>
            <w:shd w:val="clear" w:color="auto" w:fill="auto"/>
            <w:vAlign w:val="center"/>
          </w:tcPr>
          <w:p w:rsidR="00C3316A" w:rsidRPr="007A160B" w:rsidRDefault="00C3316A" w:rsidP="00C3316A">
            <w:pPr>
              <w:overflowPunct w:val="0"/>
              <w:spacing w:line="260" w:lineRule="exact"/>
              <w:jc w:val="right"/>
              <w:rPr>
                <w:rFonts w:ascii="標楷體" w:hAnsi="標楷體" w:cs="新細明體"/>
                <w:sz w:val="20"/>
                <w:szCs w:val="20"/>
              </w:rPr>
            </w:pPr>
            <w:r w:rsidRPr="007A160B">
              <w:rPr>
                <w:rFonts w:ascii="標楷體" w:hAnsi="標楷體" w:hint="eastAsia"/>
                <w:sz w:val="20"/>
                <w:szCs w:val="20"/>
              </w:rPr>
              <w:t>7,476</w:t>
            </w:r>
          </w:p>
        </w:tc>
        <w:tc>
          <w:tcPr>
            <w:tcW w:w="8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3,957</w:t>
            </w:r>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3,519</w:t>
            </w:r>
          </w:p>
        </w:tc>
      </w:tr>
      <w:tr w:rsidR="00211F52" w:rsidRPr="00C82E95" w:rsidTr="00C3316A">
        <w:trPr>
          <w:trHeight w:val="266"/>
        </w:trPr>
        <w:tc>
          <w:tcPr>
            <w:tcW w:w="482" w:type="dxa"/>
            <w:tcBorders>
              <w:top w:val="nil"/>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5</w:t>
            </w:r>
          </w:p>
        </w:tc>
        <w:tc>
          <w:tcPr>
            <w:tcW w:w="771" w:type="dxa"/>
            <w:tcBorders>
              <w:top w:val="nil"/>
              <w:left w:val="single" w:sz="4" w:space="0" w:color="auto"/>
              <w:bottom w:val="single" w:sz="4" w:space="0" w:color="auto"/>
              <w:right w:val="single" w:sz="4" w:space="0" w:color="auto"/>
            </w:tcBorders>
            <w:shd w:val="clear" w:color="auto" w:fill="auto"/>
            <w:vAlign w:val="center"/>
          </w:tcPr>
          <w:p w:rsidR="00C3316A" w:rsidRPr="00C82E95" w:rsidRDefault="00C3316A" w:rsidP="0081009F">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苗栗縣</w:t>
            </w:r>
          </w:p>
        </w:tc>
        <w:tc>
          <w:tcPr>
            <w:tcW w:w="834" w:type="dxa"/>
            <w:tcBorders>
              <w:top w:val="single" w:sz="4" w:space="0" w:color="auto"/>
              <w:left w:val="nil"/>
              <w:bottom w:val="single" w:sz="4" w:space="0" w:color="auto"/>
              <w:right w:val="nil"/>
            </w:tcBorders>
            <w:shd w:val="clear" w:color="auto" w:fill="auto"/>
            <w:vAlign w:val="center"/>
          </w:tcPr>
          <w:p w:rsidR="00C3316A" w:rsidRPr="007A160B" w:rsidRDefault="00C3316A" w:rsidP="00C3316A">
            <w:pPr>
              <w:overflowPunct w:val="0"/>
              <w:spacing w:line="260" w:lineRule="exact"/>
              <w:jc w:val="right"/>
              <w:rPr>
                <w:rFonts w:ascii="標楷體" w:hAnsi="標楷體" w:cs="新細明體"/>
                <w:sz w:val="20"/>
                <w:szCs w:val="20"/>
              </w:rPr>
            </w:pPr>
            <w:r w:rsidRPr="007A160B">
              <w:rPr>
                <w:rFonts w:ascii="標楷體" w:hAnsi="標楷體" w:hint="eastAsia"/>
                <w:sz w:val="20"/>
                <w:szCs w:val="20"/>
              </w:rPr>
              <w:t>12,248</w:t>
            </w:r>
          </w:p>
        </w:tc>
        <w:tc>
          <w:tcPr>
            <w:tcW w:w="8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7,149</w:t>
            </w:r>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5,099</w:t>
            </w:r>
          </w:p>
        </w:tc>
      </w:tr>
      <w:tr w:rsidR="00211F52" w:rsidRPr="00C82E95" w:rsidTr="00C3316A">
        <w:trPr>
          <w:trHeight w:val="266"/>
        </w:trPr>
        <w:tc>
          <w:tcPr>
            <w:tcW w:w="482" w:type="dxa"/>
            <w:tcBorders>
              <w:top w:val="nil"/>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6</w:t>
            </w:r>
          </w:p>
        </w:tc>
        <w:tc>
          <w:tcPr>
            <w:tcW w:w="771" w:type="dxa"/>
            <w:tcBorders>
              <w:top w:val="nil"/>
              <w:left w:val="single" w:sz="4" w:space="0" w:color="auto"/>
              <w:bottom w:val="single" w:sz="4" w:space="0" w:color="auto"/>
              <w:right w:val="single" w:sz="4" w:space="0" w:color="auto"/>
            </w:tcBorders>
            <w:shd w:val="clear" w:color="auto" w:fill="auto"/>
            <w:vAlign w:val="center"/>
          </w:tcPr>
          <w:p w:rsidR="00C3316A" w:rsidRPr="00C82E95" w:rsidRDefault="00C3316A" w:rsidP="0081009F">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南投縣</w:t>
            </w:r>
          </w:p>
        </w:tc>
        <w:tc>
          <w:tcPr>
            <w:tcW w:w="834" w:type="dxa"/>
            <w:tcBorders>
              <w:top w:val="single" w:sz="4" w:space="0" w:color="auto"/>
              <w:left w:val="nil"/>
              <w:bottom w:val="single" w:sz="4" w:space="0" w:color="auto"/>
              <w:right w:val="nil"/>
            </w:tcBorders>
            <w:shd w:val="clear" w:color="auto" w:fill="auto"/>
            <w:vAlign w:val="center"/>
          </w:tcPr>
          <w:p w:rsidR="00C3316A" w:rsidRPr="007A160B" w:rsidRDefault="00C3316A" w:rsidP="00C3316A">
            <w:pPr>
              <w:overflowPunct w:val="0"/>
              <w:spacing w:line="260" w:lineRule="exact"/>
              <w:jc w:val="right"/>
              <w:rPr>
                <w:rFonts w:ascii="標楷體" w:hAnsi="標楷體" w:cs="新細明體"/>
                <w:sz w:val="20"/>
                <w:szCs w:val="20"/>
              </w:rPr>
            </w:pPr>
            <w:r w:rsidRPr="007A160B">
              <w:rPr>
                <w:rFonts w:ascii="標楷體" w:hAnsi="標楷體" w:hint="eastAsia"/>
                <w:sz w:val="20"/>
                <w:szCs w:val="20"/>
              </w:rPr>
              <w:t>10,541</w:t>
            </w:r>
          </w:p>
        </w:tc>
        <w:tc>
          <w:tcPr>
            <w:tcW w:w="8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5,498</w:t>
            </w:r>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5,043</w:t>
            </w:r>
          </w:p>
        </w:tc>
      </w:tr>
      <w:tr w:rsidR="00211F52" w:rsidRPr="00C82E95" w:rsidTr="00C3316A">
        <w:trPr>
          <w:trHeight w:val="266"/>
        </w:trPr>
        <w:tc>
          <w:tcPr>
            <w:tcW w:w="482" w:type="dxa"/>
            <w:tcBorders>
              <w:top w:val="nil"/>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7</w:t>
            </w:r>
          </w:p>
        </w:tc>
        <w:tc>
          <w:tcPr>
            <w:tcW w:w="771" w:type="dxa"/>
            <w:tcBorders>
              <w:top w:val="nil"/>
              <w:left w:val="single" w:sz="4" w:space="0" w:color="auto"/>
              <w:bottom w:val="single" w:sz="4" w:space="0" w:color="auto"/>
              <w:right w:val="single" w:sz="4" w:space="0" w:color="auto"/>
            </w:tcBorders>
            <w:shd w:val="clear" w:color="auto" w:fill="auto"/>
            <w:vAlign w:val="center"/>
          </w:tcPr>
          <w:p w:rsidR="00C3316A" w:rsidRPr="00C82E95" w:rsidRDefault="00C3316A" w:rsidP="0081009F">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雲林縣</w:t>
            </w:r>
          </w:p>
        </w:tc>
        <w:tc>
          <w:tcPr>
            <w:tcW w:w="834" w:type="dxa"/>
            <w:tcBorders>
              <w:top w:val="single" w:sz="4" w:space="0" w:color="auto"/>
              <w:left w:val="nil"/>
              <w:bottom w:val="single" w:sz="4" w:space="0" w:color="auto"/>
              <w:right w:val="nil"/>
            </w:tcBorders>
            <w:shd w:val="clear" w:color="auto" w:fill="auto"/>
            <w:vAlign w:val="center"/>
          </w:tcPr>
          <w:p w:rsidR="00C3316A" w:rsidRPr="007A160B" w:rsidRDefault="00C3316A" w:rsidP="00C3316A">
            <w:pPr>
              <w:overflowPunct w:val="0"/>
              <w:spacing w:line="260" w:lineRule="exact"/>
              <w:jc w:val="right"/>
              <w:rPr>
                <w:rFonts w:ascii="標楷體" w:hAnsi="標楷體" w:cs="新細明體"/>
                <w:sz w:val="20"/>
                <w:szCs w:val="20"/>
              </w:rPr>
            </w:pPr>
            <w:r w:rsidRPr="007A160B">
              <w:rPr>
                <w:rFonts w:ascii="標楷體" w:hAnsi="標楷體" w:hint="eastAsia"/>
                <w:sz w:val="20"/>
                <w:szCs w:val="20"/>
              </w:rPr>
              <w:t>6,923</w:t>
            </w:r>
          </w:p>
        </w:tc>
        <w:tc>
          <w:tcPr>
            <w:tcW w:w="8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2,598</w:t>
            </w:r>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4,325</w:t>
            </w:r>
          </w:p>
        </w:tc>
      </w:tr>
      <w:tr w:rsidR="00211F52" w:rsidRPr="00C82E95" w:rsidTr="00C3316A">
        <w:trPr>
          <w:trHeight w:val="266"/>
        </w:trPr>
        <w:tc>
          <w:tcPr>
            <w:tcW w:w="482" w:type="dxa"/>
            <w:tcBorders>
              <w:top w:val="nil"/>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8</w:t>
            </w:r>
          </w:p>
        </w:tc>
        <w:tc>
          <w:tcPr>
            <w:tcW w:w="771" w:type="dxa"/>
            <w:tcBorders>
              <w:top w:val="nil"/>
              <w:left w:val="single" w:sz="4" w:space="0" w:color="auto"/>
              <w:bottom w:val="single" w:sz="4" w:space="0" w:color="auto"/>
              <w:right w:val="single" w:sz="4" w:space="0" w:color="auto"/>
            </w:tcBorders>
            <w:shd w:val="clear" w:color="auto" w:fill="auto"/>
            <w:vAlign w:val="center"/>
          </w:tcPr>
          <w:p w:rsidR="00C3316A" w:rsidRPr="00C82E95" w:rsidRDefault="00C3316A" w:rsidP="0081009F">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嘉義縣</w:t>
            </w:r>
          </w:p>
        </w:tc>
        <w:tc>
          <w:tcPr>
            <w:tcW w:w="834" w:type="dxa"/>
            <w:tcBorders>
              <w:top w:val="single" w:sz="4" w:space="0" w:color="auto"/>
              <w:left w:val="nil"/>
              <w:bottom w:val="single" w:sz="4" w:space="0" w:color="auto"/>
              <w:right w:val="nil"/>
            </w:tcBorders>
            <w:shd w:val="clear" w:color="auto" w:fill="auto"/>
            <w:vAlign w:val="center"/>
          </w:tcPr>
          <w:p w:rsidR="00C3316A" w:rsidRPr="007A160B" w:rsidRDefault="00C3316A" w:rsidP="00C3316A">
            <w:pPr>
              <w:overflowPunct w:val="0"/>
              <w:spacing w:line="260" w:lineRule="exact"/>
              <w:jc w:val="right"/>
              <w:rPr>
                <w:rFonts w:ascii="標楷體" w:hAnsi="標楷體" w:cs="新細明體"/>
                <w:sz w:val="20"/>
                <w:szCs w:val="20"/>
              </w:rPr>
            </w:pPr>
            <w:r w:rsidRPr="007A160B">
              <w:rPr>
                <w:rFonts w:ascii="標楷體" w:hAnsi="標楷體" w:hint="eastAsia"/>
                <w:sz w:val="20"/>
                <w:szCs w:val="20"/>
              </w:rPr>
              <w:t>10,437</w:t>
            </w:r>
          </w:p>
        </w:tc>
        <w:tc>
          <w:tcPr>
            <w:tcW w:w="8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5,675</w:t>
            </w:r>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4,762</w:t>
            </w:r>
          </w:p>
        </w:tc>
      </w:tr>
      <w:tr w:rsidR="00211F52" w:rsidRPr="00C82E95" w:rsidTr="00C3316A">
        <w:trPr>
          <w:trHeight w:val="266"/>
        </w:trPr>
        <w:tc>
          <w:tcPr>
            <w:tcW w:w="482" w:type="dxa"/>
            <w:tcBorders>
              <w:top w:val="nil"/>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9</w:t>
            </w:r>
          </w:p>
        </w:tc>
        <w:tc>
          <w:tcPr>
            <w:tcW w:w="771" w:type="dxa"/>
            <w:tcBorders>
              <w:top w:val="nil"/>
              <w:left w:val="single" w:sz="4" w:space="0" w:color="auto"/>
              <w:bottom w:val="single" w:sz="4" w:space="0" w:color="auto"/>
              <w:right w:val="single" w:sz="4" w:space="0" w:color="auto"/>
            </w:tcBorders>
            <w:shd w:val="clear" w:color="auto" w:fill="auto"/>
            <w:vAlign w:val="center"/>
          </w:tcPr>
          <w:p w:rsidR="00C3316A" w:rsidRPr="00C82E95" w:rsidRDefault="00C3316A" w:rsidP="0081009F">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宜蘭縣</w:t>
            </w:r>
          </w:p>
        </w:tc>
        <w:tc>
          <w:tcPr>
            <w:tcW w:w="834" w:type="dxa"/>
            <w:tcBorders>
              <w:top w:val="single" w:sz="4" w:space="0" w:color="auto"/>
              <w:left w:val="nil"/>
              <w:bottom w:val="single" w:sz="4" w:space="0" w:color="auto"/>
              <w:right w:val="nil"/>
            </w:tcBorders>
            <w:shd w:val="clear" w:color="auto" w:fill="auto"/>
            <w:vAlign w:val="center"/>
          </w:tcPr>
          <w:p w:rsidR="00C3316A" w:rsidRPr="007A160B" w:rsidRDefault="00C3316A" w:rsidP="00C3316A">
            <w:pPr>
              <w:overflowPunct w:val="0"/>
              <w:spacing w:line="260" w:lineRule="exact"/>
              <w:jc w:val="right"/>
              <w:rPr>
                <w:rFonts w:ascii="標楷體" w:hAnsi="標楷體" w:cs="新細明體"/>
                <w:sz w:val="20"/>
                <w:szCs w:val="20"/>
              </w:rPr>
            </w:pPr>
            <w:r w:rsidRPr="007A160B">
              <w:rPr>
                <w:rFonts w:ascii="標楷體" w:hAnsi="標楷體" w:hint="eastAsia"/>
                <w:sz w:val="20"/>
                <w:szCs w:val="20"/>
              </w:rPr>
              <w:t>2,531</w:t>
            </w:r>
          </w:p>
        </w:tc>
        <w:tc>
          <w:tcPr>
            <w:tcW w:w="8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1,059</w:t>
            </w:r>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C3316A" w:rsidRPr="00C82E95" w:rsidRDefault="00C3316A" w:rsidP="00C3316A">
            <w:pPr>
              <w:overflowPunct w:val="0"/>
              <w:spacing w:line="260" w:lineRule="exact"/>
              <w:jc w:val="right"/>
              <w:rPr>
                <w:rFonts w:ascii="標楷體" w:hAnsi="標楷體"/>
                <w:sz w:val="20"/>
                <w:szCs w:val="20"/>
              </w:rPr>
            </w:pPr>
            <w:r w:rsidRPr="00C82E95">
              <w:rPr>
                <w:rFonts w:ascii="標楷體" w:hAnsi="標楷體"/>
                <w:sz w:val="20"/>
                <w:szCs w:val="20"/>
              </w:rPr>
              <w:t>1,472</w:t>
            </w:r>
          </w:p>
        </w:tc>
      </w:tr>
      <w:tr w:rsidR="00211F52" w:rsidRPr="00C82E95" w:rsidTr="00C3316A">
        <w:trPr>
          <w:trHeight w:val="266"/>
        </w:trPr>
        <w:tc>
          <w:tcPr>
            <w:tcW w:w="3745" w:type="dxa"/>
            <w:gridSpan w:val="5"/>
            <w:tcBorders>
              <w:top w:val="single" w:sz="4" w:space="0" w:color="auto"/>
              <w:left w:val="nil"/>
              <w:bottom w:val="nil"/>
              <w:right w:val="nil"/>
            </w:tcBorders>
            <w:shd w:val="clear" w:color="auto" w:fill="auto"/>
            <w:noWrap/>
            <w:vAlign w:val="center"/>
            <w:hideMark/>
          </w:tcPr>
          <w:p w:rsidR="00C3316A" w:rsidRPr="00C82E95" w:rsidRDefault="00C3316A" w:rsidP="00C3316A">
            <w:pPr>
              <w:widowControl/>
              <w:overflowPunct w:val="0"/>
              <w:spacing w:line="200" w:lineRule="exact"/>
              <w:ind w:leftChars="-2" w:left="902" w:hangingChars="504" w:hanging="907"/>
              <w:jc w:val="both"/>
              <w:rPr>
                <w:rFonts w:ascii="標楷體" w:hAnsi="標楷體" w:cs="新細明體"/>
                <w:kern w:val="0"/>
                <w:sz w:val="18"/>
                <w:szCs w:val="18"/>
              </w:rPr>
            </w:pPr>
            <w:r w:rsidRPr="00C82E95">
              <w:rPr>
                <w:rFonts w:ascii="標楷體" w:hAnsi="標楷體" w:cs="新細明體" w:hint="eastAsia"/>
                <w:kern w:val="0"/>
                <w:sz w:val="18"/>
                <w:szCs w:val="18"/>
              </w:rPr>
              <w:t>資料來源：整理自內政部提供資料。</w:t>
            </w:r>
          </w:p>
        </w:tc>
      </w:tr>
    </w:tbl>
    <w:p w:rsidR="00C93FBB" w:rsidRPr="00C82E95" w:rsidRDefault="00F5385B" w:rsidP="00C45FCB">
      <w:pPr>
        <w:tabs>
          <w:tab w:val="left" w:pos="770"/>
        </w:tabs>
        <w:overflowPunct w:val="0"/>
        <w:spacing w:line="440" w:lineRule="exact"/>
        <w:ind w:leftChars="-6" w:left="-14"/>
        <w:jc w:val="both"/>
        <w:rPr>
          <w:rFonts w:ascii="標楷體" w:hAnsi="標楷體"/>
          <w:b/>
        </w:rPr>
      </w:pPr>
      <w:r w:rsidRPr="00C82E95">
        <w:rPr>
          <w:rFonts w:ascii="標楷體" w:hAnsi="標楷體" w:hint="eastAsia"/>
        </w:rPr>
        <w:t>建議於119年全數辦理完成之目標。</w:t>
      </w:r>
      <w:r w:rsidR="00F7519E">
        <w:rPr>
          <w:rFonts w:ascii="標楷體" w:hAnsi="標楷體" w:hint="eastAsia"/>
        </w:rPr>
        <w:t>又</w:t>
      </w:r>
      <w:r w:rsidRPr="00C82E95">
        <w:rPr>
          <w:rFonts w:ascii="標楷體" w:hAnsi="標楷體" w:hint="eastAsia"/>
        </w:rPr>
        <w:t>國土測繪中心就全國非都市計畫地區土地須辦理</w:t>
      </w:r>
      <w:proofErr w:type="gramStart"/>
      <w:r w:rsidRPr="00C82E95">
        <w:rPr>
          <w:rFonts w:ascii="標楷體" w:hAnsi="標楷體" w:hint="eastAsia"/>
        </w:rPr>
        <w:t>圖解數化地</w:t>
      </w:r>
      <w:proofErr w:type="gramEnd"/>
      <w:r w:rsidRPr="00C82E95">
        <w:rPr>
          <w:rFonts w:ascii="標楷體" w:hAnsi="標楷體" w:hint="eastAsia"/>
        </w:rPr>
        <w:t>籍圖整合建置情形，尚未能掌握各</w:t>
      </w:r>
      <w:r w:rsidR="00F41CBC">
        <w:rPr>
          <w:rFonts w:ascii="標楷體" w:hAnsi="標楷體" w:hint="eastAsia"/>
        </w:rPr>
        <w:t>市縣政府</w:t>
      </w:r>
      <w:r w:rsidRPr="00C82E95">
        <w:rPr>
          <w:rFonts w:ascii="標楷體" w:hAnsi="標楷體" w:hint="eastAsia"/>
        </w:rPr>
        <w:t>須辦理面積及筆數，僅由全國土地扣除已辦理地籍整理地區及納入重測土地推估出總筆數，再由各地方政府自行提報可辦理面積及筆數，配合</w:t>
      </w:r>
      <w:r w:rsidR="00806479" w:rsidRPr="00C82E95">
        <w:rPr>
          <w:rFonts w:ascii="標楷體" w:hAnsi="標楷體" w:hint="eastAsia"/>
        </w:rPr>
        <w:t>整合建置工作預計每年完成整合筆數進行分配，據國土測繪中心統計，110至111年</w:t>
      </w:r>
      <w:r w:rsidR="00C3316A" w:rsidRPr="00C82E95">
        <w:rPr>
          <w:rFonts w:ascii="標楷體" w:hAnsi="標楷體" w:hint="eastAsia"/>
        </w:rPr>
        <w:t>度計補助新</w:t>
      </w:r>
      <w:r w:rsidR="00203739" w:rsidRPr="00C82E95">
        <w:rPr>
          <w:rFonts w:ascii="標楷體" w:hAnsi="標楷體" w:hint="eastAsia"/>
        </w:rPr>
        <w:t>北市等9個市縣政府【累計完</w:t>
      </w:r>
      <w:r w:rsidR="0022492C" w:rsidRPr="00C82E95">
        <w:rPr>
          <w:rFonts w:ascii="標楷體" w:hAnsi="標楷體" w:hint="eastAsia"/>
        </w:rPr>
        <w:t>成筆數共74,939筆（表4）】，</w:t>
      </w:r>
      <w:r w:rsidR="00C93FBB" w:rsidRPr="00C82E95">
        <w:rPr>
          <w:rFonts w:ascii="標楷體" w:hAnsi="標楷體" w:hint="eastAsia"/>
        </w:rPr>
        <w:t>其餘12個市縣政府未提出辦理需求，恐造成各市縣政府進度差異懸殊，且難以確切掌握各市縣政府能否達成行政院建議於119年全數辦理完成之目標，</w:t>
      </w:r>
      <w:r w:rsidR="003D1155" w:rsidRPr="00C82E95">
        <w:rPr>
          <w:rFonts w:ascii="標楷體" w:hAnsi="標楷體" w:hint="eastAsia"/>
        </w:rPr>
        <w:t>經函請內政部</w:t>
      </w:r>
      <w:r w:rsidR="00C93FBB" w:rsidRPr="00C82E95">
        <w:rPr>
          <w:rFonts w:ascii="標楷體" w:hAnsi="標楷體" w:hint="eastAsia"/>
        </w:rPr>
        <w:t>督促積極</w:t>
      </w:r>
      <w:proofErr w:type="gramStart"/>
      <w:r w:rsidR="00C93FBB" w:rsidRPr="00C82E95">
        <w:rPr>
          <w:rFonts w:ascii="標楷體" w:hAnsi="標楷體" w:hint="eastAsia"/>
        </w:rPr>
        <w:t>研</w:t>
      </w:r>
      <w:proofErr w:type="gramEnd"/>
      <w:r w:rsidR="00C93FBB" w:rsidRPr="00C82E95">
        <w:rPr>
          <w:rFonts w:ascii="標楷體" w:hAnsi="標楷體" w:hint="eastAsia"/>
        </w:rPr>
        <w:t>議加速及增量辦理措施，並確實掌握各市縣政府應辦理數量。據復：</w:t>
      </w:r>
      <w:r w:rsidR="00160FED" w:rsidRPr="00C82E95">
        <w:rPr>
          <w:rFonts w:ascii="標楷體" w:hAnsi="標楷體" w:hint="eastAsia"/>
        </w:rPr>
        <w:t>國土測繪中心於112年4月10日函請各市縣政府清查，除金門縣等8市縣政府已無日據時期地籍圖未整合地區，或零星土地不予規劃辦理外，其餘新北市等13市縣政府共計80</w:t>
      </w:r>
      <w:proofErr w:type="gramStart"/>
      <w:r w:rsidR="00160FED" w:rsidRPr="00C82E95">
        <w:rPr>
          <w:rFonts w:ascii="標楷體" w:hAnsi="標楷體" w:hint="eastAsia"/>
        </w:rPr>
        <w:t>萬餘筆日據</w:t>
      </w:r>
      <w:proofErr w:type="gramEnd"/>
      <w:r w:rsidR="00160FED" w:rsidRPr="00C82E95">
        <w:rPr>
          <w:rFonts w:ascii="標楷體" w:hAnsi="標楷體" w:hint="eastAsia"/>
        </w:rPr>
        <w:t>時期地籍圖未整合建置土地，將評估</w:t>
      </w:r>
      <w:proofErr w:type="gramStart"/>
      <w:r w:rsidR="00160FED" w:rsidRPr="00C82E95">
        <w:rPr>
          <w:rFonts w:ascii="標楷體" w:hAnsi="標楷體" w:hint="eastAsia"/>
        </w:rPr>
        <w:t>研</w:t>
      </w:r>
      <w:proofErr w:type="gramEnd"/>
      <w:r w:rsidR="00160FED" w:rsidRPr="00C82E95">
        <w:rPr>
          <w:rFonts w:ascii="標楷體" w:hAnsi="標楷體" w:hint="eastAsia"/>
        </w:rPr>
        <w:t>擬予以協助及積極爭取增加經費以擴大辦理數量，期努力完成行政院建議目標</w:t>
      </w:r>
      <w:r w:rsidR="00C93FBB" w:rsidRPr="00C82E95">
        <w:rPr>
          <w:rFonts w:ascii="標楷體" w:hAnsi="標楷體" w:hint="eastAsia"/>
        </w:rPr>
        <w:t>。</w:t>
      </w:r>
    </w:p>
    <w:tbl>
      <w:tblPr>
        <w:tblpPr w:leftFromText="180" w:rightFromText="180" w:vertAnchor="page" w:horzAnchor="margin" w:tblpY="6561"/>
        <w:tblOverlap w:val="never"/>
        <w:tblW w:w="9938" w:type="dxa"/>
        <w:tblLayout w:type="fixed"/>
        <w:tblCellMar>
          <w:left w:w="28" w:type="dxa"/>
          <w:right w:w="28" w:type="dxa"/>
        </w:tblCellMar>
        <w:tblLook w:val="04A0" w:firstRow="1" w:lastRow="0" w:firstColumn="1" w:lastColumn="0" w:noHBand="0" w:noVBand="1"/>
      </w:tblPr>
      <w:tblGrid>
        <w:gridCol w:w="1287"/>
        <w:gridCol w:w="1127"/>
        <w:gridCol w:w="1411"/>
        <w:gridCol w:w="1274"/>
        <w:gridCol w:w="1275"/>
        <w:gridCol w:w="1842"/>
        <w:gridCol w:w="1722"/>
      </w:tblGrid>
      <w:tr w:rsidR="00946B42" w:rsidRPr="00C82E95" w:rsidTr="004D3AC9">
        <w:trPr>
          <w:trHeight w:val="229"/>
        </w:trPr>
        <w:tc>
          <w:tcPr>
            <w:tcW w:w="9938" w:type="dxa"/>
            <w:gridSpan w:val="7"/>
            <w:tcBorders>
              <w:top w:val="nil"/>
              <w:left w:val="nil"/>
              <w:bottom w:val="single" w:sz="4" w:space="0" w:color="auto"/>
              <w:right w:val="nil"/>
            </w:tcBorders>
            <w:shd w:val="clear" w:color="auto" w:fill="auto"/>
            <w:noWrap/>
            <w:vAlign w:val="center"/>
            <w:hideMark/>
          </w:tcPr>
          <w:p w:rsidR="00946B42" w:rsidRPr="00C82E95" w:rsidRDefault="00946B42" w:rsidP="00946B42">
            <w:pPr>
              <w:widowControl/>
              <w:overflowPunct w:val="0"/>
              <w:spacing w:line="320" w:lineRule="exact"/>
              <w:ind w:leftChars="40" w:left="1131" w:rightChars="49" w:right="118" w:hangingChars="431" w:hanging="1035"/>
              <w:jc w:val="center"/>
              <w:rPr>
                <w:rFonts w:ascii="標楷體" w:hAnsi="標楷體" w:cs="新細明體"/>
                <w:b/>
                <w:kern w:val="0"/>
              </w:rPr>
            </w:pPr>
            <w:r w:rsidRPr="00C82E95">
              <w:rPr>
                <w:rFonts w:ascii="標楷體" w:hAnsi="標楷體" w:cs="新細明體" w:hint="eastAsia"/>
                <w:b/>
                <w:kern w:val="0"/>
              </w:rPr>
              <w:lastRenderedPageBreak/>
              <w:t>表</w:t>
            </w:r>
            <w:r w:rsidR="002B4CF4">
              <w:rPr>
                <w:rFonts w:ascii="標楷體" w:hAnsi="標楷體" w:cs="新細明體" w:hint="eastAsia"/>
                <w:b/>
                <w:kern w:val="0"/>
              </w:rPr>
              <w:t xml:space="preserve">5  </w:t>
            </w:r>
            <w:r w:rsidRPr="00C82E95">
              <w:rPr>
                <w:rFonts w:ascii="標楷體" w:hAnsi="標楷體" w:cs="新細明體" w:hint="eastAsia"/>
                <w:b/>
                <w:kern w:val="0"/>
              </w:rPr>
              <w:t>110及</w:t>
            </w:r>
            <w:proofErr w:type="gramStart"/>
            <w:r w:rsidRPr="00C82E95">
              <w:rPr>
                <w:rFonts w:ascii="標楷體" w:hAnsi="標楷體" w:cs="新細明體" w:hint="eastAsia"/>
                <w:b/>
                <w:kern w:val="0"/>
              </w:rPr>
              <w:t>111</w:t>
            </w:r>
            <w:proofErr w:type="gramEnd"/>
            <w:r w:rsidRPr="00C82E95">
              <w:rPr>
                <w:rFonts w:ascii="標楷體" w:hAnsi="標楷體" w:cs="新細明體" w:hint="eastAsia"/>
                <w:b/>
                <w:kern w:val="0"/>
              </w:rPr>
              <w:t>年度9個市縣政府辦理非都市計畫地區</w:t>
            </w:r>
            <w:proofErr w:type="gramStart"/>
            <w:r w:rsidRPr="00C82E95">
              <w:rPr>
                <w:rFonts w:ascii="標楷體" w:hAnsi="標楷體" w:cs="新細明體" w:hint="eastAsia"/>
                <w:b/>
                <w:kern w:val="0"/>
              </w:rPr>
              <w:t>圖解數化地</w:t>
            </w:r>
            <w:proofErr w:type="gramEnd"/>
            <w:r w:rsidRPr="00C82E95">
              <w:rPr>
                <w:rFonts w:ascii="標楷體" w:hAnsi="標楷體" w:cs="新細明體" w:hint="eastAsia"/>
                <w:b/>
                <w:kern w:val="0"/>
              </w:rPr>
              <w:t>籍圖整合建置工作發現</w:t>
            </w:r>
          </w:p>
          <w:p w:rsidR="00946B42" w:rsidRDefault="00946B42" w:rsidP="00946B42">
            <w:pPr>
              <w:widowControl/>
              <w:overflowPunct w:val="0"/>
              <w:spacing w:line="320" w:lineRule="exact"/>
              <w:ind w:leftChars="360" w:left="1044" w:rightChars="49" w:right="118" w:hangingChars="75" w:hanging="180"/>
              <w:rPr>
                <w:rFonts w:ascii="標楷體" w:hAnsi="標楷體" w:cs="新細明體"/>
                <w:b/>
                <w:kern w:val="0"/>
              </w:rPr>
            </w:pPr>
            <w:r w:rsidRPr="00C82E95">
              <w:rPr>
                <w:rFonts w:ascii="標楷體" w:hAnsi="標楷體" w:cs="新細明體" w:hint="eastAsia"/>
                <w:b/>
                <w:kern w:val="0"/>
              </w:rPr>
              <w:t>地</w:t>
            </w:r>
            <w:proofErr w:type="gramStart"/>
            <w:r w:rsidRPr="00C82E95">
              <w:rPr>
                <w:rFonts w:ascii="標楷體" w:hAnsi="標楷體" w:cs="新細明體" w:hint="eastAsia"/>
                <w:b/>
                <w:kern w:val="0"/>
              </w:rPr>
              <w:t>籍圖簿面積</w:t>
            </w:r>
            <w:proofErr w:type="gramEnd"/>
            <w:r w:rsidRPr="00C82E95">
              <w:rPr>
                <w:rFonts w:ascii="標楷體" w:hAnsi="標楷體" w:cs="新細明體" w:hint="eastAsia"/>
                <w:b/>
                <w:kern w:val="0"/>
              </w:rPr>
              <w:t>不符及辦理註記或更正情形</w:t>
            </w:r>
          </w:p>
          <w:p w:rsidR="0041125C" w:rsidRPr="0041125C" w:rsidRDefault="0041125C" w:rsidP="0041125C">
            <w:pPr>
              <w:widowControl/>
              <w:overflowPunct w:val="0"/>
              <w:spacing w:line="320" w:lineRule="exact"/>
              <w:ind w:leftChars="360" w:left="1014" w:rightChars="49" w:right="118" w:hangingChars="75" w:hanging="150"/>
              <w:jc w:val="right"/>
              <w:rPr>
                <w:rFonts w:ascii="標楷體" w:hAnsi="標楷體" w:cs="新細明體"/>
                <w:kern w:val="0"/>
                <w:sz w:val="20"/>
                <w:szCs w:val="20"/>
              </w:rPr>
            </w:pPr>
            <w:r w:rsidRPr="0041125C">
              <w:rPr>
                <w:rFonts w:ascii="標楷體" w:hAnsi="標楷體" w:cs="新細明體" w:hint="eastAsia"/>
                <w:kern w:val="0"/>
                <w:sz w:val="20"/>
                <w:szCs w:val="20"/>
              </w:rPr>
              <w:t>單位：筆、％</w:t>
            </w:r>
          </w:p>
        </w:tc>
      </w:tr>
      <w:tr w:rsidR="00BD4871" w:rsidRPr="00C82E95" w:rsidTr="004D3AC9">
        <w:trPr>
          <w:trHeight w:val="229"/>
        </w:trPr>
        <w:tc>
          <w:tcPr>
            <w:tcW w:w="1287" w:type="dxa"/>
            <w:vMerge w:val="restart"/>
            <w:tcBorders>
              <w:top w:val="single" w:sz="4" w:space="0" w:color="auto"/>
              <w:left w:val="single" w:sz="4" w:space="0" w:color="auto"/>
              <w:right w:val="single" w:sz="4" w:space="0" w:color="auto"/>
            </w:tcBorders>
            <w:shd w:val="clear" w:color="auto" w:fill="auto"/>
            <w:noWrap/>
            <w:vAlign w:val="center"/>
            <w:hideMark/>
          </w:tcPr>
          <w:p w:rsidR="00BD4871" w:rsidRPr="00C82E95" w:rsidRDefault="00BD4871" w:rsidP="0041125C">
            <w:pPr>
              <w:widowControl/>
              <w:overflowPunct w:val="0"/>
              <w:spacing w:line="260" w:lineRule="exact"/>
              <w:jc w:val="center"/>
              <w:rPr>
                <w:rFonts w:ascii="標楷體" w:hAnsi="標楷體" w:cs="新細明體"/>
                <w:kern w:val="0"/>
                <w:sz w:val="20"/>
                <w:szCs w:val="20"/>
              </w:rPr>
            </w:pPr>
            <w:proofErr w:type="gramStart"/>
            <w:r w:rsidRPr="00C82E95">
              <w:rPr>
                <w:rFonts w:ascii="標楷體" w:hAnsi="標楷體" w:cs="新細明體" w:hint="eastAsia"/>
                <w:kern w:val="0"/>
                <w:sz w:val="20"/>
                <w:szCs w:val="20"/>
              </w:rPr>
              <w:t>市縣別</w:t>
            </w:r>
            <w:proofErr w:type="gramEnd"/>
          </w:p>
        </w:tc>
        <w:tc>
          <w:tcPr>
            <w:tcW w:w="8651" w:type="dxa"/>
            <w:gridSpan w:val="6"/>
            <w:tcBorders>
              <w:top w:val="single" w:sz="4" w:space="0" w:color="auto"/>
              <w:left w:val="nil"/>
              <w:right w:val="single" w:sz="4" w:space="0" w:color="auto"/>
            </w:tcBorders>
            <w:shd w:val="clear" w:color="auto" w:fill="auto"/>
            <w:noWrap/>
            <w:vAlign w:val="center"/>
            <w:hideMark/>
          </w:tcPr>
          <w:p w:rsidR="00BD4871" w:rsidRPr="00C82E95" w:rsidRDefault="0041125C" w:rsidP="004D3AC9">
            <w:pPr>
              <w:widowControl/>
              <w:overflowPunct w:val="0"/>
              <w:spacing w:line="260" w:lineRule="exact"/>
              <w:rPr>
                <w:rFonts w:ascii="標楷體" w:hAnsi="標楷體" w:cs="新細明體"/>
                <w:kern w:val="0"/>
                <w:sz w:val="20"/>
                <w:szCs w:val="20"/>
              </w:rPr>
            </w:pPr>
            <w:proofErr w:type="gramStart"/>
            <w:r w:rsidRPr="0041125C">
              <w:rPr>
                <w:rFonts w:ascii="標楷體" w:hAnsi="標楷體" w:cs="新細明體" w:hint="eastAsia"/>
                <w:kern w:val="0"/>
                <w:sz w:val="20"/>
                <w:szCs w:val="20"/>
              </w:rPr>
              <w:t>圖簿面積</w:t>
            </w:r>
            <w:proofErr w:type="gramEnd"/>
            <w:r w:rsidRPr="0041125C">
              <w:rPr>
                <w:rFonts w:ascii="標楷體" w:hAnsi="標楷體" w:cs="新細明體" w:hint="eastAsia"/>
                <w:kern w:val="0"/>
                <w:sz w:val="20"/>
                <w:szCs w:val="20"/>
              </w:rPr>
              <w:t>不符筆數及辦理情形</w:t>
            </w:r>
          </w:p>
        </w:tc>
      </w:tr>
      <w:tr w:rsidR="00BD4871" w:rsidRPr="00C82E95" w:rsidTr="004D3AC9">
        <w:trPr>
          <w:trHeight w:val="229"/>
        </w:trPr>
        <w:tc>
          <w:tcPr>
            <w:tcW w:w="1287" w:type="dxa"/>
            <w:vMerge/>
            <w:tcBorders>
              <w:left w:val="single" w:sz="4" w:space="0" w:color="auto"/>
              <w:right w:val="single" w:sz="4" w:space="0" w:color="auto"/>
            </w:tcBorders>
            <w:shd w:val="clear" w:color="auto" w:fill="auto"/>
            <w:noWrap/>
            <w:vAlign w:val="center"/>
          </w:tcPr>
          <w:p w:rsidR="00BD4871" w:rsidRPr="00C82E95" w:rsidRDefault="00BD4871" w:rsidP="0041125C">
            <w:pPr>
              <w:widowControl/>
              <w:overflowPunct w:val="0"/>
              <w:spacing w:line="260" w:lineRule="exact"/>
              <w:jc w:val="center"/>
              <w:rPr>
                <w:rFonts w:ascii="標楷體" w:hAnsi="標楷體" w:cs="新細明體"/>
                <w:kern w:val="0"/>
                <w:sz w:val="20"/>
                <w:szCs w:val="20"/>
              </w:rPr>
            </w:pPr>
          </w:p>
        </w:tc>
        <w:tc>
          <w:tcPr>
            <w:tcW w:w="1127" w:type="dxa"/>
            <w:vMerge w:val="restart"/>
            <w:tcBorders>
              <w:left w:val="nil"/>
              <w:right w:val="single" w:sz="4" w:space="0" w:color="auto"/>
            </w:tcBorders>
            <w:shd w:val="clear" w:color="auto" w:fill="auto"/>
            <w:noWrap/>
            <w:vAlign w:val="center"/>
          </w:tcPr>
          <w:p w:rsidR="00BD4871" w:rsidRPr="00C82E95" w:rsidRDefault="00BD4871" w:rsidP="0041125C">
            <w:pPr>
              <w:widowControl/>
              <w:overflowPunct w:val="0"/>
              <w:spacing w:line="260" w:lineRule="exact"/>
              <w:jc w:val="center"/>
              <w:rPr>
                <w:rFonts w:ascii="標楷體" w:hAnsi="標楷體" w:cs="新細明體"/>
                <w:kern w:val="0"/>
                <w:sz w:val="20"/>
                <w:szCs w:val="20"/>
              </w:rPr>
            </w:pPr>
          </w:p>
        </w:tc>
        <w:tc>
          <w:tcPr>
            <w:tcW w:w="1411" w:type="dxa"/>
            <w:vMerge w:val="restart"/>
            <w:tcBorders>
              <w:top w:val="single" w:sz="4" w:space="0" w:color="auto"/>
              <w:left w:val="nil"/>
              <w:right w:val="single" w:sz="4" w:space="0" w:color="auto"/>
            </w:tcBorders>
            <w:shd w:val="clear" w:color="auto" w:fill="auto"/>
            <w:noWrap/>
            <w:vAlign w:val="center"/>
          </w:tcPr>
          <w:p w:rsidR="00BD4871" w:rsidRPr="00C82E95" w:rsidRDefault="00BD4871" w:rsidP="0041125C">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應註記（</w:t>
            </w:r>
            <w:proofErr w:type="gramStart"/>
            <w:r w:rsidRPr="00C82E95">
              <w:rPr>
                <w:rFonts w:ascii="標楷體" w:hAnsi="標楷體" w:cs="新細明體" w:hint="eastAsia"/>
                <w:kern w:val="0"/>
                <w:sz w:val="20"/>
                <w:szCs w:val="20"/>
              </w:rPr>
              <w:t>註</w:t>
            </w:r>
            <w:proofErr w:type="gramEnd"/>
            <w:r w:rsidRPr="00C82E95">
              <w:rPr>
                <w:rFonts w:ascii="標楷體" w:hAnsi="標楷體" w:cs="新細明體" w:hint="eastAsia"/>
                <w:kern w:val="0"/>
                <w:sz w:val="20"/>
                <w:szCs w:val="20"/>
              </w:rPr>
              <w:t>1）</w:t>
            </w:r>
          </w:p>
        </w:tc>
        <w:tc>
          <w:tcPr>
            <w:tcW w:w="1274" w:type="dxa"/>
            <w:vMerge w:val="restart"/>
            <w:tcBorders>
              <w:top w:val="single" w:sz="4" w:space="0" w:color="auto"/>
              <w:left w:val="nil"/>
              <w:right w:val="single" w:sz="4" w:space="0" w:color="auto"/>
            </w:tcBorders>
            <w:shd w:val="clear" w:color="auto" w:fill="auto"/>
            <w:noWrap/>
            <w:vAlign w:val="center"/>
          </w:tcPr>
          <w:p w:rsidR="00BD4871" w:rsidRPr="00C82E95" w:rsidRDefault="00BD4871" w:rsidP="0041125C">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辦理註記</w:t>
            </w:r>
          </w:p>
        </w:tc>
        <w:tc>
          <w:tcPr>
            <w:tcW w:w="1275" w:type="dxa"/>
            <w:vMerge w:val="restart"/>
            <w:tcBorders>
              <w:top w:val="single" w:sz="4" w:space="0" w:color="auto"/>
              <w:left w:val="nil"/>
              <w:right w:val="single" w:sz="4" w:space="0" w:color="auto"/>
            </w:tcBorders>
            <w:shd w:val="clear" w:color="auto" w:fill="auto"/>
            <w:vAlign w:val="center"/>
          </w:tcPr>
          <w:p w:rsidR="00BD4871" w:rsidRPr="00C82E95" w:rsidRDefault="00BD4871" w:rsidP="0041125C">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辦理更正</w:t>
            </w:r>
          </w:p>
        </w:tc>
        <w:tc>
          <w:tcPr>
            <w:tcW w:w="3562" w:type="dxa"/>
            <w:gridSpan w:val="2"/>
            <w:tcBorders>
              <w:top w:val="single" w:sz="4" w:space="0" w:color="auto"/>
              <w:left w:val="nil"/>
              <w:right w:val="single" w:sz="4" w:space="0" w:color="auto"/>
            </w:tcBorders>
            <w:shd w:val="clear" w:color="auto" w:fill="auto"/>
            <w:noWrap/>
            <w:vAlign w:val="center"/>
          </w:tcPr>
          <w:p w:rsidR="00BD4871" w:rsidRPr="00C82E95" w:rsidRDefault="00BD4871" w:rsidP="0041125C">
            <w:pPr>
              <w:widowControl/>
              <w:overflowPunct w:val="0"/>
              <w:spacing w:line="260" w:lineRule="exact"/>
              <w:jc w:val="center"/>
              <w:rPr>
                <w:rFonts w:ascii="標楷體" w:hAnsi="標楷體" w:cs="新細明體"/>
                <w:kern w:val="0"/>
                <w:sz w:val="20"/>
                <w:szCs w:val="20"/>
              </w:rPr>
            </w:pPr>
            <w:r w:rsidRPr="00C82E95">
              <w:rPr>
                <w:rFonts w:ascii="標楷體" w:hAnsi="標楷體" w:cs="新細明體" w:hint="eastAsia"/>
                <w:kern w:val="0"/>
                <w:sz w:val="20"/>
                <w:szCs w:val="20"/>
              </w:rPr>
              <w:t>未更正及註記</w:t>
            </w:r>
          </w:p>
        </w:tc>
      </w:tr>
      <w:tr w:rsidR="00BD4871" w:rsidRPr="00C82E95" w:rsidTr="004D3AC9">
        <w:trPr>
          <w:trHeight w:val="50"/>
        </w:trPr>
        <w:tc>
          <w:tcPr>
            <w:tcW w:w="1287" w:type="dxa"/>
            <w:vMerge/>
            <w:tcBorders>
              <w:left w:val="single" w:sz="4" w:space="0" w:color="auto"/>
              <w:bottom w:val="single" w:sz="4" w:space="0" w:color="auto"/>
              <w:right w:val="single" w:sz="4" w:space="0" w:color="auto"/>
            </w:tcBorders>
            <w:shd w:val="clear" w:color="auto" w:fill="auto"/>
            <w:noWrap/>
            <w:vAlign w:val="center"/>
          </w:tcPr>
          <w:p w:rsidR="00BD4871" w:rsidRPr="00C82E95" w:rsidRDefault="00BD4871" w:rsidP="0041125C">
            <w:pPr>
              <w:widowControl/>
              <w:overflowPunct w:val="0"/>
              <w:spacing w:line="260" w:lineRule="exact"/>
              <w:jc w:val="center"/>
              <w:rPr>
                <w:rFonts w:ascii="標楷體" w:hAnsi="標楷體" w:cs="新細明體"/>
                <w:kern w:val="0"/>
                <w:sz w:val="20"/>
                <w:szCs w:val="20"/>
              </w:rPr>
            </w:pPr>
          </w:p>
        </w:tc>
        <w:tc>
          <w:tcPr>
            <w:tcW w:w="1127" w:type="dxa"/>
            <w:vMerge/>
            <w:tcBorders>
              <w:left w:val="nil"/>
              <w:bottom w:val="single" w:sz="4" w:space="0" w:color="auto"/>
              <w:right w:val="single" w:sz="4" w:space="0" w:color="auto"/>
            </w:tcBorders>
            <w:shd w:val="clear" w:color="auto" w:fill="auto"/>
            <w:noWrap/>
            <w:vAlign w:val="center"/>
          </w:tcPr>
          <w:p w:rsidR="00BD4871" w:rsidRPr="00C82E95" w:rsidRDefault="00BD4871" w:rsidP="0041125C">
            <w:pPr>
              <w:widowControl/>
              <w:overflowPunct w:val="0"/>
              <w:spacing w:line="260" w:lineRule="exact"/>
              <w:jc w:val="center"/>
              <w:rPr>
                <w:rFonts w:ascii="標楷體" w:hAnsi="標楷體" w:cs="新細明體"/>
                <w:kern w:val="0"/>
                <w:sz w:val="20"/>
                <w:szCs w:val="20"/>
              </w:rPr>
            </w:pPr>
          </w:p>
        </w:tc>
        <w:tc>
          <w:tcPr>
            <w:tcW w:w="1411" w:type="dxa"/>
            <w:vMerge/>
            <w:tcBorders>
              <w:left w:val="nil"/>
              <w:bottom w:val="single" w:sz="4" w:space="0" w:color="auto"/>
              <w:right w:val="single" w:sz="4" w:space="0" w:color="auto"/>
            </w:tcBorders>
            <w:shd w:val="clear" w:color="auto" w:fill="auto"/>
            <w:noWrap/>
            <w:vAlign w:val="center"/>
          </w:tcPr>
          <w:p w:rsidR="00BD4871" w:rsidRPr="00C82E95" w:rsidRDefault="00BD4871" w:rsidP="0041125C">
            <w:pPr>
              <w:widowControl/>
              <w:overflowPunct w:val="0"/>
              <w:spacing w:line="260" w:lineRule="exact"/>
              <w:jc w:val="center"/>
              <w:rPr>
                <w:rFonts w:ascii="標楷體" w:hAnsi="標楷體" w:cs="新細明體"/>
                <w:kern w:val="0"/>
                <w:sz w:val="20"/>
                <w:szCs w:val="20"/>
              </w:rPr>
            </w:pPr>
          </w:p>
        </w:tc>
        <w:tc>
          <w:tcPr>
            <w:tcW w:w="1274" w:type="dxa"/>
            <w:vMerge/>
            <w:tcBorders>
              <w:left w:val="nil"/>
              <w:bottom w:val="single" w:sz="4" w:space="0" w:color="auto"/>
              <w:right w:val="single" w:sz="4" w:space="0" w:color="auto"/>
            </w:tcBorders>
            <w:shd w:val="clear" w:color="auto" w:fill="auto"/>
            <w:noWrap/>
            <w:vAlign w:val="center"/>
          </w:tcPr>
          <w:p w:rsidR="00BD4871" w:rsidRPr="00C82E95" w:rsidRDefault="00BD4871" w:rsidP="0041125C">
            <w:pPr>
              <w:widowControl/>
              <w:overflowPunct w:val="0"/>
              <w:spacing w:line="260" w:lineRule="exact"/>
              <w:jc w:val="center"/>
              <w:rPr>
                <w:rFonts w:ascii="標楷體" w:hAnsi="標楷體" w:cs="新細明體"/>
                <w:kern w:val="0"/>
                <w:sz w:val="20"/>
                <w:szCs w:val="20"/>
              </w:rPr>
            </w:pPr>
          </w:p>
        </w:tc>
        <w:tc>
          <w:tcPr>
            <w:tcW w:w="1275" w:type="dxa"/>
            <w:vMerge/>
            <w:tcBorders>
              <w:left w:val="nil"/>
              <w:bottom w:val="single" w:sz="4" w:space="0" w:color="auto"/>
              <w:right w:val="single" w:sz="4" w:space="0" w:color="auto"/>
            </w:tcBorders>
            <w:shd w:val="clear" w:color="auto" w:fill="auto"/>
            <w:vAlign w:val="center"/>
          </w:tcPr>
          <w:p w:rsidR="00BD4871" w:rsidRPr="00C82E95" w:rsidRDefault="00BD4871" w:rsidP="0041125C">
            <w:pPr>
              <w:widowControl/>
              <w:overflowPunct w:val="0"/>
              <w:spacing w:line="260" w:lineRule="exact"/>
              <w:jc w:val="center"/>
              <w:rPr>
                <w:rFonts w:ascii="標楷體" w:hAnsi="標楷體" w:cs="新細明體"/>
                <w:kern w:val="0"/>
                <w:sz w:val="20"/>
                <w:szCs w:val="20"/>
              </w:rPr>
            </w:pPr>
          </w:p>
        </w:tc>
        <w:tc>
          <w:tcPr>
            <w:tcW w:w="1842" w:type="dxa"/>
            <w:tcBorders>
              <w:left w:val="nil"/>
              <w:bottom w:val="single" w:sz="4" w:space="0" w:color="auto"/>
              <w:right w:val="single" w:sz="4" w:space="0" w:color="auto"/>
            </w:tcBorders>
            <w:shd w:val="clear" w:color="auto" w:fill="auto"/>
            <w:noWrap/>
            <w:vAlign w:val="center"/>
          </w:tcPr>
          <w:p w:rsidR="00BD4871" w:rsidRPr="00C82E95" w:rsidRDefault="00BD4871" w:rsidP="0041125C">
            <w:pPr>
              <w:widowControl/>
              <w:overflowPunct w:val="0"/>
              <w:spacing w:line="260" w:lineRule="exact"/>
              <w:jc w:val="center"/>
              <w:rPr>
                <w:rFonts w:ascii="標楷體" w:hAnsi="標楷體" w:cs="新細明體"/>
                <w:kern w:val="0"/>
                <w:sz w:val="20"/>
                <w:szCs w:val="20"/>
              </w:rPr>
            </w:pPr>
          </w:p>
        </w:tc>
        <w:tc>
          <w:tcPr>
            <w:tcW w:w="1719" w:type="dxa"/>
            <w:tcBorders>
              <w:top w:val="single" w:sz="4" w:space="0" w:color="auto"/>
              <w:left w:val="nil"/>
              <w:bottom w:val="single" w:sz="4" w:space="0" w:color="auto"/>
              <w:right w:val="single" w:sz="4" w:space="0" w:color="auto"/>
            </w:tcBorders>
            <w:shd w:val="clear" w:color="auto" w:fill="auto"/>
            <w:noWrap/>
            <w:vAlign w:val="center"/>
          </w:tcPr>
          <w:p w:rsidR="00BD4871" w:rsidRPr="00C82E95" w:rsidRDefault="0041125C" w:rsidP="0041125C">
            <w:pPr>
              <w:widowControl/>
              <w:overflowPunct w:val="0"/>
              <w:spacing w:line="260" w:lineRule="exact"/>
              <w:jc w:val="center"/>
              <w:rPr>
                <w:rFonts w:ascii="標楷體" w:hAnsi="標楷體" w:cs="新細明體"/>
                <w:kern w:val="0"/>
                <w:sz w:val="20"/>
                <w:szCs w:val="20"/>
              </w:rPr>
            </w:pPr>
            <w:r w:rsidRPr="0041125C">
              <w:rPr>
                <w:rFonts w:ascii="標楷體" w:hAnsi="標楷體" w:cs="新細明體" w:hint="eastAsia"/>
                <w:kern w:val="0"/>
                <w:sz w:val="20"/>
                <w:szCs w:val="20"/>
              </w:rPr>
              <w:t>占比</w:t>
            </w:r>
          </w:p>
        </w:tc>
      </w:tr>
      <w:tr w:rsidR="00946B42" w:rsidRPr="00C82E95" w:rsidTr="004D3AC9">
        <w:trPr>
          <w:trHeight w:val="229"/>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center"/>
              <w:rPr>
                <w:rFonts w:ascii="標楷體" w:hAnsi="標楷體" w:cs="新細明體"/>
                <w:b/>
                <w:kern w:val="0"/>
                <w:sz w:val="20"/>
                <w:szCs w:val="20"/>
              </w:rPr>
            </w:pPr>
            <w:r w:rsidRPr="00C82E95">
              <w:rPr>
                <w:rFonts w:ascii="標楷體" w:hAnsi="標楷體" w:cs="新細明體" w:hint="eastAsia"/>
                <w:b/>
                <w:kern w:val="0"/>
                <w:sz w:val="20"/>
                <w:szCs w:val="20"/>
              </w:rPr>
              <w:t>合 計</w:t>
            </w:r>
          </w:p>
        </w:tc>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15,931 </w:t>
            </w:r>
          </w:p>
        </w:tc>
        <w:tc>
          <w:tcPr>
            <w:tcW w:w="14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b/>
                <w:sz w:val="20"/>
                <w:szCs w:val="20"/>
              </w:rPr>
            </w:pPr>
            <w:r w:rsidRPr="00C82E95">
              <w:rPr>
                <w:rFonts w:ascii="標楷體" w:hAnsi="標楷體" w:hint="eastAsia"/>
                <w:b/>
                <w:sz w:val="20"/>
                <w:szCs w:val="20"/>
              </w:rPr>
              <w:t xml:space="preserve">1,974 </w:t>
            </w:r>
          </w:p>
        </w:tc>
        <w:tc>
          <w:tcPr>
            <w:tcW w:w="12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3,413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389 </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12,129 </w:t>
            </w:r>
          </w:p>
        </w:tc>
        <w:tc>
          <w:tcPr>
            <w:tcW w:w="17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76.13</w:t>
            </w:r>
          </w:p>
        </w:tc>
      </w:tr>
      <w:tr w:rsidR="00946B42" w:rsidRPr="00C82E95" w:rsidTr="004D3AC9">
        <w:trPr>
          <w:trHeight w:val="229"/>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center"/>
              <w:rPr>
                <w:rFonts w:ascii="標楷體" w:hAnsi="標楷體" w:cs="新細明體"/>
                <w:b/>
                <w:kern w:val="0"/>
                <w:sz w:val="20"/>
                <w:szCs w:val="20"/>
              </w:rPr>
            </w:pPr>
            <w:r w:rsidRPr="00C82E95">
              <w:rPr>
                <w:rFonts w:ascii="標楷體" w:hAnsi="標楷體" w:cs="新細明體" w:hint="eastAsia"/>
                <w:b/>
                <w:kern w:val="0"/>
                <w:sz w:val="20"/>
                <w:szCs w:val="20"/>
              </w:rPr>
              <w:t>新北市</w:t>
            </w:r>
          </w:p>
        </w:tc>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1,902 </w:t>
            </w:r>
          </w:p>
        </w:tc>
        <w:tc>
          <w:tcPr>
            <w:tcW w:w="14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overflowPunct w:val="0"/>
              <w:spacing w:line="240" w:lineRule="exact"/>
              <w:jc w:val="right"/>
              <w:rPr>
                <w:rFonts w:ascii="標楷體" w:hAnsi="標楷體"/>
                <w:b/>
                <w:sz w:val="20"/>
                <w:szCs w:val="20"/>
              </w:rPr>
            </w:pPr>
            <w:r w:rsidRPr="00C82E95">
              <w:rPr>
                <w:rFonts w:ascii="標楷體" w:hAnsi="標楷體" w:hint="eastAsia"/>
                <w:b/>
                <w:sz w:val="20"/>
                <w:szCs w:val="20"/>
              </w:rPr>
              <w:t xml:space="preserve">241 </w:t>
            </w:r>
          </w:p>
        </w:tc>
        <w:tc>
          <w:tcPr>
            <w:tcW w:w="12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261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946B42" w:rsidRPr="00C82E95" w:rsidRDefault="00054E99" w:rsidP="004D3AC9">
            <w:pPr>
              <w:widowControl/>
              <w:overflowPunct w:val="0"/>
              <w:spacing w:line="240" w:lineRule="exact"/>
              <w:jc w:val="right"/>
              <w:rPr>
                <w:rFonts w:ascii="標楷體" w:hAnsi="標楷體" w:cs="新細明體"/>
                <w:b/>
                <w:kern w:val="0"/>
                <w:sz w:val="20"/>
                <w:szCs w:val="20"/>
              </w:rPr>
            </w:pPr>
            <w:r>
              <w:rPr>
                <w:rFonts w:ascii="標楷體" w:hAnsi="標楷體" w:cs="新細明體" w:hint="eastAsia"/>
                <w:b/>
                <w:kern w:val="0"/>
                <w:sz w:val="20"/>
                <w:szCs w:val="20"/>
              </w:rPr>
              <w:t>－</w:t>
            </w:r>
            <w:r w:rsidR="00946B42" w:rsidRPr="00C82E95">
              <w:rPr>
                <w:rFonts w:ascii="標楷體" w:hAnsi="標楷體" w:cs="新細明體" w:hint="eastAsia"/>
                <w:b/>
                <w:kern w:val="0"/>
                <w:sz w:val="20"/>
                <w:szCs w:val="20"/>
              </w:rPr>
              <w:t xml:space="preserve"> </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1,641 </w:t>
            </w:r>
          </w:p>
        </w:tc>
        <w:tc>
          <w:tcPr>
            <w:tcW w:w="17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86.28</w:t>
            </w:r>
          </w:p>
        </w:tc>
      </w:tr>
      <w:tr w:rsidR="00946B42" w:rsidRPr="00C82E95" w:rsidTr="004D3AC9">
        <w:trPr>
          <w:trHeight w:val="229"/>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桃園市</w:t>
            </w:r>
          </w:p>
        </w:tc>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425 </w:t>
            </w:r>
          </w:p>
        </w:tc>
        <w:tc>
          <w:tcPr>
            <w:tcW w:w="14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87 </w:t>
            </w:r>
          </w:p>
        </w:tc>
        <w:tc>
          <w:tcPr>
            <w:tcW w:w="12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387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946B42" w:rsidRPr="00C82E95" w:rsidRDefault="00054E99" w:rsidP="004D3AC9">
            <w:pPr>
              <w:widowControl/>
              <w:overflowPunct w:val="0"/>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r w:rsidR="00946B42" w:rsidRPr="00C82E95">
              <w:rPr>
                <w:rFonts w:ascii="標楷體" w:hAnsi="標楷體" w:cs="新細明體" w:hint="eastAsia"/>
                <w:kern w:val="0"/>
                <w:sz w:val="20"/>
                <w:szCs w:val="20"/>
              </w:rPr>
              <w:t xml:space="preserve"> </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38 </w:t>
            </w:r>
          </w:p>
        </w:tc>
        <w:tc>
          <w:tcPr>
            <w:tcW w:w="17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8.94</w:t>
            </w:r>
          </w:p>
        </w:tc>
      </w:tr>
      <w:tr w:rsidR="00946B42" w:rsidRPr="00C82E95" w:rsidTr="004D3AC9">
        <w:trPr>
          <w:trHeight w:val="229"/>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center"/>
              <w:rPr>
                <w:rFonts w:ascii="標楷體" w:hAnsi="標楷體" w:cs="新細明體"/>
                <w:b/>
                <w:kern w:val="0"/>
                <w:sz w:val="20"/>
                <w:szCs w:val="20"/>
              </w:rPr>
            </w:pPr>
            <w:proofErr w:type="gramStart"/>
            <w:r w:rsidRPr="00C82E95">
              <w:rPr>
                <w:rFonts w:ascii="標楷體" w:hAnsi="標楷體" w:cs="新細明體" w:hint="eastAsia"/>
                <w:b/>
                <w:kern w:val="0"/>
                <w:sz w:val="20"/>
                <w:szCs w:val="20"/>
              </w:rPr>
              <w:t>臺</w:t>
            </w:r>
            <w:proofErr w:type="gramEnd"/>
            <w:r w:rsidRPr="00C82E95">
              <w:rPr>
                <w:rFonts w:ascii="標楷體" w:hAnsi="標楷體" w:cs="新細明體" w:hint="eastAsia"/>
                <w:b/>
                <w:kern w:val="0"/>
                <w:sz w:val="20"/>
                <w:szCs w:val="20"/>
              </w:rPr>
              <w:t>南市</w:t>
            </w:r>
          </w:p>
        </w:tc>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3,108 </w:t>
            </w:r>
          </w:p>
        </w:tc>
        <w:tc>
          <w:tcPr>
            <w:tcW w:w="14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overflowPunct w:val="0"/>
              <w:spacing w:line="240" w:lineRule="exact"/>
              <w:jc w:val="right"/>
              <w:rPr>
                <w:rFonts w:ascii="標楷體" w:hAnsi="標楷體"/>
                <w:b/>
                <w:sz w:val="20"/>
                <w:szCs w:val="20"/>
              </w:rPr>
            </w:pPr>
            <w:r w:rsidRPr="00C82E95">
              <w:rPr>
                <w:rFonts w:ascii="標楷體" w:hAnsi="標楷體" w:hint="eastAsia"/>
                <w:b/>
                <w:sz w:val="20"/>
                <w:szCs w:val="20"/>
              </w:rPr>
              <w:t xml:space="preserve">286 </w:t>
            </w:r>
          </w:p>
        </w:tc>
        <w:tc>
          <w:tcPr>
            <w:tcW w:w="12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991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946B42" w:rsidRPr="00C82E95" w:rsidRDefault="00054E99" w:rsidP="004D3AC9">
            <w:pPr>
              <w:widowControl/>
              <w:overflowPunct w:val="0"/>
              <w:spacing w:line="240" w:lineRule="exact"/>
              <w:jc w:val="right"/>
              <w:rPr>
                <w:rFonts w:ascii="標楷體" w:hAnsi="標楷體" w:cs="新細明體"/>
                <w:b/>
                <w:kern w:val="0"/>
                <w:sz w:val="20"/>
                <w:szCs w:val="20"/>
              </w:rPr>
            </w:pPr>
            <w:r>
              <w:rPr>
                <w:rFonts w:ascii="標楷體" w:hAnsi="標楷體" w:cs="新細明體" w:hint="eastAsia"/>
                <w:b/>
                <w:kern w:val="0"/>
                <w:sz w:val="20"/>
                <w:szCs w:val="20"/>
              </w:rPr>
              <w:t>－</w:t>
            </w:r>
            <w:r w:rsidR="00946B42" w:rsidRPr="00C82E95">
              <w:rPr>
                <w:rFonts w:ascii="標楷體" w:hAnsi="標楷體" w:cs="新細明體" w:hint="eastAsia"/>
                <w:b/>
                <w:kern w:val="0"/>
                <w:sz w:val="20"/>
                <w:szCs w:val="20"/>
              </w:rPr>
              <w:t xml:space="preserve"> </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2,117 </w:t>
            </w:r>
          </w:p>
        </w:tc>
        <w:tc>
          <w:tcPr>
            <w:tcW w:w="17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68.11</w:t>
            </w:r>
          </w:p>
        </w:tc>
      </w:tr>
      <w:tr w:rsidR="00946B42" w:rsidRPr="00C82E95" w:rsidTr="004D3AC9">
        <w:trPr>
          <w:trHeight w:val="229"/>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新竹縣</w:t>
            </w:r>
          </w:p>
        </w:tc>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758 </w:t>
            </w:r>
          </w:p>
        </w:tc>
        <w:tc>
          <w:tcPr>
            <w:tcW w:w="14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220 </w:t>
            </w:r>
          </w:p>
        </w:tc>
        <w:tc>
          <w:tcPr>
            <w:tcW w:w="12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472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946B42" w:rsidRPr="00C82E95" w:rsidRDefault="00946B42" w:rsidP="004D3AC9">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9 </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277 </w:t>
            </w:r>
          </w:p>
        </w:tc>
        <w:tc>
          <w:tcPr>
            <w:tcW w:w="17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36.54</w:t>
            </w:r>
          </w:p>
        </w:tc>
      </w:tr>
      <w:tr w:rsidR="00946B42" w:rsidRPr="00C82E95" w:rsidTr="004D3AC9">
        <w:trPr>
          <w:trHeight w:val="229"/>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center"/>
              <w:rPr>
                <w:rFonts w:ascii="標楷體" w:hAnsi="標楷體" w:cs="新細明體"/>
                <w:b/>
                <w:kern w:val="0"/>
                <w:sz w:val="20"/>
                <w:szCs w:val="20"/>
              </w:rPr>
            </w:pPr>
            <w:r w:rsidRPr="00C82E95">
              <w:rPr>
                <w:rFonts w:ascii="標楷體" w:hAnsi="標楷體" w:cs="新細明體" w:hint="eastAsia"/>
                <w:b/>
                <w:kern w:val="0"/>
                <w:sz w:val="20"/>
                <w:szCs w:val="20"/>
              </w:rPr>
              <w:t>苗栗縣</w:t>
            </w:r>
          </w:p>
        </w:tc>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2,153 </w:t>
            </w:r>
          </w:p>
        </w:tc>
        <w:tc>
          <w:tcPr>
            <w:tcW w:w="14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overflowPunct w:val="0"/>
              <w:spacing w:line="240" w:lineRule="exact"/>
              <w:jc w:val="right"/>
              <w:rPr>
                <w:rFonts w:ascii="標楷體" w:hAnsi="標楷體"/>
                <w:b/>
                <w:sz w:val="20"/>
                <w:szCs w:val="20"/>
              </w:rPr>
            </w:pPr>
            <w:r w:rsidRPr="00C82E95">
              <w:rPr>
                <w:rFonts w:ascii="標楷體" w:hAnsi="標楷體" w:hint="eastAsia"/>
                <w:b/>
                <w:sz w:val="20"/>
                <w:szCs w:val="20"/>
              </w:rPr>
              <w:t xml:space="preserve">281 </w:t>
            </w:r>
          </w:p>
        </w:tc>
        <w:tc>
          <w:tcPr>
            <w:tcW w:w="12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437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9 </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1,707 </w:t>
            </w:r>
          </w:p>
        </w:tc>
        <w:tc>
          <w:tcPr>
            <w:tcW w:w="17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79.28</w:t>
            </w:r>
          </w:p>
        </w:tc>
      </w:tr>
      <w:tr w:rsidR="00946B42" w:rsidRPr="00C82E95" w:rsidTr="004D3AC9">
        <w:trPr>
          <w:trHeight w:val="229"/>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center"/>
              <w:rPr>
                <w:rFonts w:ascii="標楷體" w:hAnsi="標楷體" w:cs="新細明體"/>
                <w:b/>
                <w:kern w:val="0"/>
                <w:sz w:val="20"/>
                <w:szCs w:val="20"/>
              </w:rPr>
            </w:pPr>
            <w:r w:rsidRPr="00C82E95">
              <w:rPr>
                <w:rFonts w:ascii="標楷體" w:hAnsi="標楷體" w:cs="新細明體" w:hint="eastAsia"/>
                <w:b/>
                <w:kern w:val="0"/>
                <w:sz w:val="20"/>
                <w:szCs w:val="20"/>
              </w:rPr>
              <w:t>南投縣</w:t>
            </w:r>
          </w:p>
        </w:tc>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3,915 </w:t>
            </w:r>
          </w:p>
        </w:tc>
        <w:tc>
          <w:tcPr>
            <w:tcW w:w="14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overflowPunct w:val="0"/>
              <w:spacing w:line="240" w:lineRule="exact"/>
              <w:jc w:val="right"/>
              <w:rPr>
                <w:rFonts w:ascii="標楷體" w:hAnsi="標楷體"/>
                <w:b/>
                <w:sz w:val="20"/>
                <w:szCs w:val="20"/>
              </w:rPr>
            </w:pPr>
            <w:r w:rsidRPr="00C82E95">
              <w:rPr>
                <w:rFonts w:ascii="標楷體" w:hAnsi="標楷體" w:hint="eastAsia"/>
                <w:b/>
                <w:sz w:val="20"/>
                <w:szCs w:val="20"/>
              </w:rPr>
              <w:t xml:space="preserve">261 </w:t>
            </w:r>
          </w:p>
        </w:tc>
        <w:tc>
          <w:tcPr>
            <w:tcW w:w="12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390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287 </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3,238 </w:t>
            </w:r>
          </w:p>
        </w:tc>
        <w:tc>
          <w:tcPr>
            <w:tcW w:w="17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82.71</w:t>
            </w:r>
          </w:p>
        </w:tc>
      </w:tr>
      <w:tr w:rsidR="00946B42" w:rsidRPr="00C82E95" w:rsidTr="004D3AC9">
        <w:trPr>
          <w:trHeight w:val="229"/>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center"/>
              <w:rPr>
                <w:rFonts w:ascii="標楷體" w:hAnsi="標楷體" w:cs="新細明體"/>
                <w:b/>
                <w:kern w:val="0"/>
                <w:sz w:val="20"/>
                <w:szCs w:val="20"/>
              </w:rPr>
            </w:pPr>
            <w:r w:rsidRPr="00C82E95">
              <w:rPr>
                <w:rFonts w:ascii="標楷體" w:hAnsi="標楷體" w:cs="新細明體" w:hint="eastAsia"/>
                <w:b/>
                <w:kern w:val="0"/>
                <w:sz w:val="20"/>
                <w:szCs w:val="20"/>
              </w:rPr>
              <w:t>雲林縣</w:t>
            </w:r>
          </w:p>
        </w:tc>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653 </w:t>
            </w:r>
          </w:p>
        </w:tc>
        <w:tc>
          <w:tcPr>
            <w:tcW w:w="14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overflowPunct w:val="0"/>
              <w:spacing w:line="240" w:lineRule="exact"/>
              <w:jc w:val="right"/>
              <w:rPr>
                <w:rFonts w:ascii="標楷體" w:hAnsi="標楷體"/>
                <w:b/>
                <w:sz w:val="20"/>
                <w:szCs w:val="20"/>
              </w:rPr>
            </w:pPr>
            <w:r w:rsidRPr="00C82E95">
              <w:rPr>
                <w:rFonts w:ascii="標楷體" w:hAnsi="標楷體" w:hint="eastAsia"/>
                <w:b/>
                <w:sz w:val="20"/>
                <w:szCs w:val="20"/>
              </w:rPr>
              <w:t xml:space="preserve">210 </w:t>
            </w:r>
          </w:p>
        </w:tc>
        <w:tc>
          <w:tcPr>
            <w:tcW w:w="12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290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18 </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345 </w:t>
            </w:r>
          </w:p>
        </w:tc>
        <w:tc>
          <w:tcPr>
            <w:tcW w:w="17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52.83</w:t>
            </w:r>
          </w:p>
        </w:tc>
      </w:tr>
      <w:tr w:rsidR="00946B42" w:rsidRPr="00C82E95" w:rsidTr="004D3AC9">
        <w:trPr>
          <w:trHeight w:val="229"/>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center"/>
              <w:rPr>
                <w:rFonts w:ascii="標楷體" w:hAnsi="標楷體" w:cs="新細明體"/>
                <w:b/>
                <w:kern w:val="0"/>
                <w:sz w:val="20"/>
                <w:szCs w:val="20"/>
              </w:rPr>
            </w:pPr>
            <w:r w:rsidRPr="00C82E95">
              <w:rPr>
                <w:rFonts w:ascii="標楷體" w:hAnsi="標楷體" w:cs="新細明體" w:hint="eastAsia"/>
                <w:b/>
                <w:kern w:val="0"/>
                <w:sz w:val="20"/>
                <w:szCs w:val="20"/>
              </w:rPr>
              <w:t>嘉義縣</w:t>
            </w:r>
          </w:p>
        </w:tc>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2,956 </w:t>
            </w:r>
          </w:p>
        </w:tc>
        <w:tc>
          <w:tcPr>
            <w:tcW w:w="14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overflowPunct w:val="0"/>
              <w:spacing w:line="240" w:lineRule="exact"/>
              <w:jc w:val="right"/>
              <w:rPr>
                <w:rFonts w:ascii="標楷體" w:hAnsi="標楷體"/>
                <w:b/>
                <w:sz w:val="20"/>
                <w:szCs w:val="20"/>
              </w:rPr>
            </w:pPr>
            <w:r w:rsidRPr="00C82E95">
              <w:rPr>
                <w:rFonts w:ascii="標楷體" w:hAnsi="標楷體" w:hint="eastAsia"/>
                <w:b/>
                <w:sz w:val="20"/>
                <w:szCs w:val="20"/>
              </w:rPr>
              <w:t xml:space="preserve">260 </w:t>
            </w:r>
          </w:p>
        </w:tc>
        <w:tc>
          <w:tcPr>
            <w:tcW w:w="12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182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8 </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 xml:space="preserve">2,766 </w:t>
            </w:r>
          </w:p>
        </w:tc>
        <w:tc>
          <w:tcPr>
            <w:tcW w:w="17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93.57</w:t>
            </w:r>
          </w:p>
        </w:tc>
      </w:tr>
      <w:tr w:rsidR="00946B42" w:rsidRPr="00C82E95" w:rsidTr="004D3AC9">
        <w:trPr>
          <w:trHeight w:val="229"/>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宜蘭縣</w:t>
            </w:r>
          </w:p>
        </w:tc>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61 </w:t>
            </w:r>
          </w:p>
        </w:tc>
        <w:tc>
          <w:tcPr>
            <w:tcW w:w="14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overflowPunct w:val="0"/>
              <w:spacing w:line="240" w:lineRule="exact"/>
              <w:jc w:val="right"/>
              <w:rPr>
                <w:rFonts w:ascii="標楷體" w:hAnsi="標楷體"/>
                <w:sz w:val="20"/>
                <w:szCs w:val="20"/>
              </w:rPr>
            </w:pPr>
            <w:r w:rsidRPr="00C82E95">
              <w:rPr>
                <w:rFonts w:ascii="標楷體" w:hAnsi="標楷體" w:hint="eastAsia"/>
                <w:sz w:val="20"/>
                <w:szCs w:val="20"/>
              </w:rPr>
              <w:t xml:space="preserve">128 </w:t>
            </w:r>
          </w:p>
        </w:tc>
        <w:tc>
          <w:tcPr>
            <w:tcW w:w="12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946B42" w:rsidP="004D3AC9">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946B42" w:rsidRPr="00C82E95" w:rsidRDefault="00946B42" w:rsidP="004D3AC9">
            <w:pPr>
              <w:widowControl/>
              <w:overflowPunct w:val="0"/>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58 </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054E99" w:rsidP="004D3AC9">
            <w:pPr>
              <w:widowControl/>
              <w:overflowPunct w:val="0"/>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r w:rsidR="00946B42" w:rsidRPr="00C82E95">
              <w:rPr>
                <w:rFonts w:ascii="標楷體" w:hAnsi="標楷體" w:cs="新細明體" w:hint="eastAsia"/>
                <w:kern w:val="0"/>
                <w:sz w:val="20"/>
                <w:szCs w:val="20"/>
              </w:rPr>
              <w:t xml:space="preserve"> </w:t>
            </w:r>
          </w:p>
        </w:tc>
        <w:tc>
          <w:tcPr>
            <w:tcW w:w="17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6B42" w:rsidRPr="00C82E95" w:rsidRDefault="00054E99" w:rsidP="004D3AC9">
            <w:pPr>
              <w:widowControl/>
              <w:overflowPunct w:val="0"/>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p>
        </w:tc>
      </w:tr>
      <w:tr w:rsidR="00946B42" w:rsidRPr="00C82E95" w:rsidTr="004D3AC9">
        <w:trPr>
          <w:trHeight w:val="229"/>
        </w:trPr>
        <w:tc>
          <w:tcPr>
            <w:tcW w:w="9938" w:type="dxa"/>
            <w:gridSpan w:val="7"/>
            <w:tcBorders>
              <w:top w:val="single" w:sz="4" w:space="0" w:color="auto"/>
              <w:left w:val="nil"/>
              <w:bottom w:val="nil"/>
              <w:right w:val="nil"/>
            </w:tcBorders>
            <w:shd w:val="clear" w:color="auto" w:fill="auto"/>
            <w:noWrap/>
            <w:vAlign w:val="center"/>
            <w:hideMark/>
          </w:tcPr>
          <w:p w:rsidR="00946B42" w:rsidRPr="00C82E95" w:rsidRDefault="00946B42" w:rsidP="004D3AC9">
            <w:pPr>
              <w:overflowPunct w:val="0"/>
              <w:snapToGrid w:val="0"/>
              <w:spacing w:line="280" w:lineRule="exact"/>
              <w:ind w:leftChars="-77" w:left="531" w:hangingChars="358" w:hanging="716"/>
              <w:jc w:val="both"/>
              <w:rPr>
                <w:rFonts w:ascii="標楷體" w:hAnsi="標楷體"/>
                <w:sz w:val="18"/>
                <w:szCs w:val="18"/>
              </w:rPr>
            </w:pPr>
            <w:r w:rsidRPr="00C82E95">
              <w:rPr>
                <w:rFonts w:ascii="標楷體" w:hAnsi="標楷體" w:cs="新細明體" w:hint="eastAsia"/>
                <w:kern w:val="0"/>
                <w:sz w:val="20"/>
                <w:szCs w:val="20"/>
              </w:rPr>
              <w:t xml:space="preserve">　</w:t>
            </w:r>
            <w:proofErr w:type="gramStart"/>
            <w:r w:rsidRPr="00C82E95">
              <w:rPr>
                <w:rFonts w:ascii="標楷體" w:hAnsi="標楷體" w:hint="eastAsia"/>
                <w:sz w:val="18"/>
                <w:szCs w:val="18"/>
              </w:rPr>
              <w:t>註</w:t>
            </w:r>
            <w:proofErr w:type="gramEnd"/>
            <w:r w:rsidRPr="00C82E95">
              <w:rPr>
                <w:rFonts w:ascii="標楷體" w:hAnsi="標楷體" w:hint="eastAsia"/>
                <w:sz w:val="18"/>
                <w:szCs w:val="18"/>
              </w:rPr>
              <w:t>：1.依</w:t>
            </w:r>
            <w:proofErr w:type="gramStart"/>
            <w:r w:rsidR="0011720E">
              <w:rPr>
                <w:rFonts w:ascii="標楷體" w:hAnsi="標楷體" w:hint="eastAsia"/>
                <w:sz w:val="18"/>
                <w:szCs w:val="18"/>
              </w:rPr>
              <w:t>111</w:t>
            </w:r>
            <w:proofErr w:type="gramEnd"/>
            <w:r w:rsidRPr="00C82E95">
              <w:rPr>
                <w:rFonts w:ascii="標楷體" w:hAnsi="標楷體" w:hint="eastAsia"/>
                <w:sz w:val="18"/>
                <w:szCs w:val="18"/>
              </w:rPr>
              <w:t>年度「非都市計畫地區</w:t>
            </w:r>
            <w:proofErr w:type="gramStart"/>
            <w:r w:rsidRPr="00C82E95">
              <w:rPr>
                <w:rFonts w:ascii="標楷體" w:hAnsi="標楷體" w:hint="eastAsia"/>
                <w:sz w:val="18"/>
                <w:szCs w:val="18"/>
              </w:rPr>
              <w:t>圖解數化地</w:t>
            </w:r>
            <w:proofErr w:type="gramEnd"/>
            <w:r w:rsidRPr="00C82E95">
              <w:rPr>
                <w:rFonts w:ascii="標楷體" w:hAnsi="標楷體" w:hint="eastAsia"/>
                <w:sz w:val="18"/>
                <w:szCs w:val="18"/>
              </w:rPr>
              <w:t>籍圖整合建置」管考實施計畫，每年各市</w:t>
            </w:r>
            <w:proofErr w:type="gramStart"/>
            <w:r w:rsidRPr="00C82E95">
              <w:rPr>
                <w:rFonts w:ascii="標楷體" w:hAnsi="標楷體" w:hint="eastAsia"/>
                <w:sz w:val="18"/>
                <w:szCs w:val="18"/>
              </w:rPr>
              <w:t>縣政府圖簿面積</w:t>
            </w:r>
            <w:proofErr w:type="gramEnd"/>
            <w:r w:rsidRPr="00C82E95">
              <w:rPr>
                <w:rFonts w:ascii="標楷體" w:hAnsi="標楷體" w:hint="eastAsia"/>
                <w:sz w:val="18"/>
                <w:szCs w:val="18"/>
              </w:rPr>
              <w:t>不符註記應完成筆數為（</w:t>
            </w:r>
            <m:oMath>
              <m:rad>
                <m:radPr>
                  <m:degHide m:val="1"/>
                  <m:ctrlPr>
                    <w:rPr>
                      <w:rFonts w:ascii="Cambria Math" w:hAnsi="Cambria Math"/>
                      <w:sz w:val="14"/>
                      <w:szCs w:val="14"/>
                    </w:rPr>
                  </m:ctrlPr>
                </m:radPr>
                <m:deg/>
                <m:e>
                  <m:r>
                    <m:rPr>
                      <m:sty m:val="p"/>
                    </m:rPr>
                    <w:rPr>
                      <w:rFonts w:ascii="Cambria Math" w:hAnsi="Cambria Math"/>
                      <w:sz w:val="14"/>
                      <w:szCs w:val="14"/>
                    </w:rPr>
                    <m:t>辦理總筆數</m:t>
                  </m:r>
                </m:e>
              </m:rad>
            </m:oMath>
            <w:r w:rsidRPr="004D3AC9">
              <w:rPr>
                <w:rFonts w:ascii="標楷體" w:hAnsi="標楷體"/>
                <w:sz w:val="16"/>
                <w:szCs w:val="16"/>
              </w:rPr>
              <w:t xml:space="preserve"> </w:t>
            </w:r>
            <w:r w:rsidRPr="004D3AC9">
              <w:rPr>
                <w:rFonts w:ascii="標楷體" w:hAnsi="標楷體" w:cs="新細明體" w:hint="eastAsia"/>
                <w:kern w:val="0"/>
                <w:sz w:val="16"/>
                <w:szCs w:val="16"/>
              </w:rPr>
              <w:t>×</w:t>
            </w:r>
            <w:r w:rsidRPr="004D3AC9">
              <w:rPr>
                <w:rFonts w:ascii="標楷體" w:hAnsi="標楷體"/>
                <w:sz w:val="16"/>
                <w:szCs w:val="16"/>
              </w:rPr>
              <w:t>1.8</w:t>
            </w:r>
            <w:r w:rsidRPr="004D3AC9">
              <w:rPr>
                <w:rFonts w:ascii="標楷體" w:hAnsi="標楷體" w:hint="eastAsia"/>
                <w:sz w:val="16"/>
                <w:szCs w:val="16"/>
              </w:rPr>
              <w:t>）</w:t>
            </w:r>
            <w:r w:rsidRPr="00C82E95">
              <w:rPr>
                <w:rFonts w:ascii="標楷體" w:hAnsi="標楷體" w:hint="eastAsia"/>
                <w:sz w:val="18"/>
                <w:szCs w:val="18"/>
              </w:rPr>
              <w:t>，並將辦理情形納入管考實施計畫評分項目。本項係</w:t>
            </w:r>
            <w:proofErr w:type="gramStart"/>
            <w:r w:rsidRPr="00C82E95">
              <w:rPr>
                <w:rFonts w:ascii="標楷體" w:hAnsi="標楷體" w:hint="eastAsia"/>
                <w:sz w:val="18"/>
                <w:szCs w:val="18"/>
              </w:rPr>
              <w:t>採</w:t>
            </w:r>
            <w:proofErr w:type="gramEnd"/>
            <w:r w:rsidRPr="00C82E95">
              <w:rPr>
                <w:rFonts w:ascii="標楷體" w:hAnsi="標楷體" w:hint="eastAsia"/>
                <w:sz w:val="18"/>
                <w:szCs w:val="18"/>
              </w:rPr>
              <w:t>各市縣政府分別計算110及</w:t>
            </w:r>
            <w:proofErr w:type="gramStart"/>
            <w:r w:rsidRPr="00C82E95">
              <w:rPr>
                <w:rFonts w:ascii="標楷體" w:hAnsi="標楷體" w:hint="eastAsia"/>
                <w:sz w:val="18"/>
                <w:szCs w:val="18"/>
              </w:rPr>
              <w:t>111</w:t>
            </w:r>
            <w:proofErr w:type="gramEnd"/>
            <w:r w:rsidRPr="00C82E95">
              <w:rPr>
                <w:rFonts w:ascii="標楷體" w:hAnsi="標楷體" w:hint="eastAsia"/>
                <w:sz w:val="18"/>
                <w:szCs w:val="18"/>
              </w:rPr>
              <w:t>年度計算各應註記</w:t>
            </w:r>
            <w:proofErr w:type="gramStart"/>
            <w:r w:rsidRPr="00C82E95">
              <w:rPr>
                <w:rFonts w:ascii="標楷體" w:hAnsi="標楷體" w:hint="eastAsia"/>
                <w:sz w:val="18"/>
                <w:szCs w:val="18"/>
              </w:rPr>
              <w:t>筆數後加</w:t>
            </w:r>
            <w:proofErr w:type="gramEnd"/>
            <w:r w:rsidRPr="00C82E95">
              <w:rPr>
                <w:rFonts w:ascii="標楷體" w:hAnsi="標楷體" w:hint="eastAsia"/>
                <w:sz w:val="18"/>
                <w:szCs w:val="18"/>
              </w:rPr>
              <w:t>總，為各市縣政府應註記筆數，再將各市縣政府加總後，計算合計數。</w:t>
            </w:r>
          </w:p>
          <w:p w:rsidR="00946B42" w:rsidRPr="00C82E95" w:rsidRDefault="00946B42" w:rsidP="004D3AC9">
            <w:pPr>
              <w:overflowPunct w:val="0"/>
              <w:snapToGrid w:val="0"/>
              <w:spacing w:line="280" w:lineRule="exact"/>
              <w:ind w:leftChars="-6" w:left="-14"/>
              <w:jc w:val="both"/>
              <w:rPr>
                <w:rFonts w:ascii="標楷體" w:hAnsi="標楷體" w:cs="新細明體"/>
                <w:kern w:val="0"/>
                <w:sz w:val="20"/>
                <w:szCs w:val="20"/>
              </w:rPr>
            </w:pPr>
            <w:r w:rsidRPr="00C82E95">
              <w:rPr>
                <w:rFonts w:ascii="標楷體" w:hAnsi="標楷體" w:hint="eastAsia"/>
                <w:sz w:val="18"/>
                <w:szCs w:val="18"/>
              </w:rPr>
              <w:t xml:space="preserve">    2.資料來源：整理自內政部提供資料。</w:t>
            </w:r>
          </w:p>
        </w:tc>
      </w:tr>
    </w:tbl>
    <w:p w:rsidR="00C93FBB" w:rsidRPr="00C82E95" w:rsidRDefault="00C93FBB" w:rsidP="00946B42">
      <w:pPr>
        <w:overflowPunct w:val="0"/>
        <w:spacing w:line="420" w:lineRule="exact"/>
        <w:ind w:firstLineChars="450" w:firstLine="1081"/>
        <w:jc w:val="both"/>
        <w:rPr>
          <w:rFonts w:ascii="標楷體" w:hAnsi="標楷體"/>
        </w:rPr>
      </w:pPr>
      <w:r w:rsidRPr="00C82E95">
        <w:rPr>
          <w:rFonts w:ascii="標楷體" w:hAnsi="標楷體" w:hint="eastAsia"/>
          <w:b/>
          <w:bCs/>
        </w:rPr>
        <w:t>2.  各市縣政府對於已發現面積超出容許誤差之地</w:t>
      </w:r>
      <w:proofErr w:type="gramStart"/>
      <w:r w:rsidRPr="00C82E95">
        <w:rPr>
          <w:rFonts w:ascii="標楷體" w:hAnsi="標楷體" w:hint="eastAsia"/>
          <w:b/>
          <w:bCs/>
        </w:rPr>
        <w:t>籍圖簿</w:t>
      </w:r>
      <w:proofErr w:type="gramEnd"/>
      <w:r w:rsidRPr="00C82E95">
        <w:rPr>
          <w:rFonts w:ascii="標楷體" w:hAnsi="標楷體" w:hint="eastAsia"/>
          <w:b/>
          <w:bCs/>
        </w:rPr>
        <w:t>，亟待依規定辦理面積更正或註記，又國土測繪中心管考各市縣政府辦理更正或註記效果有限，恐衍生善意第三人請求國家損害賠償之風險：</w:t>
      </w:r>
      <w:r w:rsidRPr="00C82E95">
        <w:rPr>
          <w:rFonts w:ascii="標楷體" w:hAnsi="標楷體" w:hint="eastAsia"/>
        </w:rPr>
        <w:t>依非都市計畫地區</w:t>
      </w:r>
      <w:proofErr w:type="gramStart"/>
      <w:r w:rsidRPr="00C82E95">
        <w:rPr>
          <w:rFonts w:ascii="標楷體" w:hAnsi="標楷體" w:hint="eastAsia"/>
        </w:rPr>
        <w:t>圖解數化地</w:t>
      </w:r>
      <w:proofErr w:type="gramEnd"/>
      <w:r w:rsidRPr="00C82E95">
        <w:rPr>
          <w:rFonts w:ascii="標楷體" w:hAnsi="標楷體" w:hint="eastAsia"/>
        </w:rPr>
        <w:t>籍圖整合建置工作</w:t>
      </w:r>
      <w:proofErr w:type="gramStart"/>
      <w:r w:rsidRPr="00C82E95">
        <w:rPr>
          <w:rFonts w:ascii="標楷體" w:hAnsi="標楷體" w:hint="eastAsia"/>
        </w:rPr>
        <w:t>111</w:t>
      </w:r>
      <w:proofErr w:type="gramEnd"/>
      <w:r w:rsidRPr="00C82E95">
        <w:rPr>
          <w:rFonts w:ascii="標楷體" w:hAnsi="標楷體" w:hint="eastAsia"/>
        </w:rPr>
        <w:t>年度工作</w:t>
      </w:r>
      <w:proofErr w:type="gramStart"/>
      <w:r w:rsidRPr="00C82E95">
        <w:rPr>
          <w:rFonts w:ascii="標楷體" w:hAnsi="標楷體" w:hint="eastAsia"/>
        </w:rPr>
        <w:t>計畫書參</w:t>
      </w:r>
      <w:proofErr w:type="gramEnd"/>
      <w:r w:rsidRPr="00C82E95">
        <w:rPr>
          <w:rFonts w:ascii="標楷體" w:hAnsi="標楷體" w:hint="eastAsia"/>
        </w:rPr>
        <w:t>、一、（二）5.載述，辦理本工作時，如</w:t>
      </w:r>
      <w:proofErr w:type="gramStart"/>
      <w:r w:rsidRPr="00C82E95">
        <w:rPr>
          <w:rFonts w:ascii="標楷體" w:hAnsi="標楷體" w:hint="eastAsia"/>
        </w:rPr>
        <w:t>發現圖簿面積</w:t>
      </w:r>
      <w:proofErr w:type="gramEnd"/>
      <w:r w:rsidRPr="00C82E95">
        <w:rPr>
          <w:rFonts w:ascii="標楷體" w:hAnsi="標楷體" w:hint="eastAsia"/>
        </w:rPr>
        <w:t>超出地籍測量實施規則第243條規定容許誤差者，應依地籍測量實施規則第232條規定辦理面積更正，或依同規則第238條第2項規定，</w:t>
      </w:r>
      <w:proofErr w:type="gramStart"/>
      <w:r w:rsidRPr="00C82E95">
        <w:rPr>
          <w:rFonts w:ascii="標楷體" w:hAnsi="標楷體" w:hint="eastAsia"/>
        </w:rPr>
        <w:t>於循程序</w:t>
      </w:r>
      <w:proofErr w:type="gramEnd"/>
      <w:r w:rsidRPr="00C82E95">
        <w:rPr>
          <w:rFonts w:ascii="標楷體" w:hAnsi="標楷體" w:hint="eastAsia"/>
        </w:rPr>
        <w:t>辦理更正前，視個案情形辦理註記，以</w:t>
      </w:r>
      <w:proofErr w:type="gramStart"/>
      <w:r w:rsidRPr="00C82E95">
        <w:rPr>
          <w:rFonts w:ascii="標楷體" w:hAnsi="標楷體" w:hint="eastAsia"/>
        </w:rPr>
        <w:t>釐正圖簿面積</w:t>
      </w:r>
      <w:proofErr w:type="gramEnd"/>
      <w:r w:rsidRPr="00C82E95">
        <w:rPr>
          <w:rFonts w:ascii="標楷體" w:hAnsi="標楷體" w:hint="eastAsia"/>
        </w:rPr>
        <w:t>不符情形，避免善意第三人請求損害賠償情事之發生。經查國土測繪中心於110及</w:t>
      </w:r>
      <w:proofErr w:type="gramStart"/>
      <w:r w:rsidRPr="00C82E95">
        <w:rPr>
          <w:rFonts w:ascii="標楷體" w:hAnsi="標楷體" w:hint="eastAsia"/>
        </w:rPr>
        <w:t>111</w:t>
      </w:r>
      <w:proofErr w:type="gramEnd"/>
      <w:r w:rsidRPr="00C82E95">
        <w:rPr>
          <w:rFonts w:ascii="標楷體" w:hAnsi="標楷體" w:hint="eastAsia"/>
        </w:rPr>
        <w:t>年度補助新北市等9個市縣政府辦理非都市計畫地區</w:t>
      </w:r>
      <w:proofErr w:type="gramStart"/>
      <w:r w:rsidRPr="00C82E95">
        <w:rPr>
          <w:rFonts w:ascii="標楷體" w:hAnsi="標楷體" w:hint="eastAsia"/>
        </w:rPr>
        <w:t>圖解數化地</w:t>
      </w:r>
      <w:proofErr w:type="gramEnd"/>
      <w:r w:rsidRPr="00C82E95">
        <w:rPr>
          <w:rFonts w:ascii="標楷體" w:hAnsi="標楷體" w:hint="eastAsia"/>
        </w:rPr>
        <w:t>籍圖整合建置工作，核有</w:t>
      </w:r>
      <w:proofErr w:type="gramStart"/>
      <w:r w:rsidRPr="00C82E95">
        <w:rPr>
          <w:rFonts w:ascii="標楷體" w:hAnsi="標楷體" w:hint="eastAsia"/>
        </w:rPr>
        <w:t>發現圖簿面積</w:t>
      </w:r>
      <w:proofErr w:type="gramEnd"/>
      <w:r w:rsidRPr="00C82E95">
        <w:rPr>
          <w:rFonts w:ascii="標楷體" w:hAnsi="標楷體" w:hint="eastAsia"/>
        </w:rPr>
        <w:t>不符筆數計15,931筆（表5），其中依規定予以更正筆數389筆（2.45％）、註記筆數3,413筆（21.42％）、尚未更正或未註記筆數12,129筆（76.13％），顯示近2年</w:t>
      </w:r>
      <w:proofErr w:type="gramStart"/>
      <w:r w:rsidRPr="00C82E95">
        <w:rPr>
          <w:rFonts w:ascii="標楷體" w:hAnsi="標楷體" w:hint="eastAsia"/>
        </w:rPr>
        <w:t>發現圖簿面積</w:t>
      </w:r>
      <w:proofErr w:type="gramEnd"/>
      <w:r w:rsidRPr="00C82E95">
        <w:rPr>
          <w:rFonts w:ascii="標楷體" w:hAnsi="標楷體" w:hint="eastAsia"/>
        </w:rPr>
        <w:t>不符筆數，逾</w:t>
      </w:r>
      <w:proofErr w:type="gramStart"/>
      <w:r w:rsidRPr="00C82E95">
        <w:rPr>
          <w:rFonts w:ascii="標楷體" w:hAnsi="標楷體" w:hint="eastAsia"/>
        </w:rPr>
        <w:t>7成</w:t>
      </w:r>
      <w:proofErr w:type="gramEnd"/>
      <w:r w:rsidRPr="00C82E95">
        <w:rPr>
          <w:rFonts w:ascii="標楷體" w:hAnsi="標楷體" w:hint="eastAsia"/>
        </w:rPr>
        <w:t>迄未依規定辦理更正或註記。另前開9個市縣政府除宜蘭縣政府已全數完成註記或更正外，其餘未更正、註記筆數</w:t>
      </w:r>
      <w:proofErr w:type="gramStart"/>
      <w:r w:rsidRPr="00C82E95">
        <w:rPr>
          <w:rFonts w:ascii="標楷體" w:hAnsi="標楷體" w:hint="eastAsia"/>
        </w:rPr>
        <w:t>占圖簿</w:t>
      </w:r>
      <w:proofErr w:type="gramEnd"/>
      <w:r w:rsidRPr="00C82E95">
        <w:rPr>
          <w:rFonts w:ascii="標楷體" w:hAnsi="標楷體" w:hint="eastAsia"/>
        </w:rPr>
        <w:t>面積不符筆數逾50％者，計有6個市縣政府【以嘉義縣93.57％最高（表5）】，為參與整合建</w:t>
      </w:r>
      <w:r w:rsidR="0022492C" w:rsidRPr="00C82E95">
        <w:rPr>
          <w:rFonts w:ascii="標楷體" w:hAnsi="標楷體" w:hint="eastAsia"/>
        </w:rPr>
        <w:t>置工作之9個市縣政府之66.67％，顯示多數市縣政府未依地籍測量規則辦理誤差更正註記。另依內政部</w:t>
      </w:r>
      <w:proofErr w:type="gramStart"/>
      <w:r w:rsidR="0022492C" w:rsidRPr="00C82E95">
        <w:rPr>
          <w:rFonts w:ascii="標楷體" w:hAnsi="標楷體" w:hint="eastAsia"/>
        </w:rPr>
        <w:t>111</w:t>
      </w:r>
      <w:proofErr w:type="gramEnd"/>
      <w:r w:rsidR="0022492C" w:rsidRPr="00C82E95">
        <w:rPr>
          <w:rFonts w:ascii="標楷體" w:hAnsi="標楷體" w:hint="eastAsia"/>
        </w:rPr>
        <w:t>年度「非都市計畫地區</w:t>
      </w:r>
      <w:proofErr w:type="gramStart"/>
      <w:r w:rsidR="0022492C" w:rsidRPr="00C82E95">
        <w:rPr>
          <w:rFonts w:ascii="標楷體" w:hAnsi="標楷體" w:hint="eastAsia"/>
        </w:rPr>
        <w:t>圖解數化地</w:t>
      </w:r>
      <w:proofErr w:type="gramEnd"/>
      <w:r w:rsidR="0022492C" w:rsidRPr="00C82E95">
        <w:rPr>
          <w:rFonts w:ascii="標楷體" w:hAnsi="標楷體" w:hint="eastAsia"/>
        </w:rPr>
        <w:t>籍圖整合建置」管考實施計畫考評項目及評分標準，對於整合後土地發現面積錯誤註記辦理情形，評（扣）分標準為0至6分，每年各市</w:t>
      </w:r>
      <w:proofErr w:type="gramStart"/>
      <w:r w:rsidR="0022492C" w:rsidRPr="00C82E95">
        <w:rPr>
          <w:rFonts w:ascii="標楷體" w:hAnsi="標楷體" w:hint="eastAsia"/>
        </w:rPr>
        <w:t>縣政府圖簿面積</w:t>
      </w:r>
      <w:proofErr w:type="gramEnd"/>
      <w:r w:rsidR="0022492C" w:rsidRPr="00C82E95">
        <w:rPr>
          <w:rFonts w:ascii="標楷體" w:hAnsi="標楷體" w:hint="eastAsia"/>
        </w:rPr>
        <w:t>不符註記應完</w:t>
      </w:r>
      <w:r w:rsidR="00D66E46" w:rsidRPr="00C82E95">
        <w:rPr>
          <w:rFonts w:ascii="標楷體" w:hAnsi="標楷體" w:hint="eastAsia"/>
        </w:rPr>
        <w:t>成筆數為</w:t>
      </w:r>
      <m:oMath>
        <m:rad>
          <m:radPr>
            <m:degHide m:val="1"/>
            <m:ctrlPr>
              <w:rPr>
                <w:rFonts w:ascii="Cambria Math" w:hAnsi="Cambria Math"/>
                <w:sz w:val="20"/>
                <w:szCs w:val="20"/>
              </w:rPr>
            </m:ctrlPr>
          </m:radPr>
          <m:deg/>
          <m:e>
            <m:r>
              <m:rPr>
                <m:sty m:val="p"/>
              </m:rPr>
              <w:rPr>
                <w:rFonts w:ascii="Cambria Math" w:hAnsi="Cambria Math"/>
                <w:sz w:val="20"/>
                <w:szCs w:val="20"/>
              </w:rPr>
              <m:t>辦理總筆數</m:t>
            </m:r>
          </m:e>
        </m:rad>
      </m:oMath>
      <w:r w:rsidR="00645AC3" w:rsidRPr="00C82E95">
        <w:rPr>
          <w:rFonts w:ascii="標楷體" w:hAnsi="標楷體"/>
          <w:sz w:val="20"/>
          <w:szCs w:val="20"/>
        </w:rPr>
        <w:t xml:space="preserve"> </w:t>
      </w:r>
      <w:r w:rsidR="00645AC3" w:rsidRPr="00C82E95">
        <w:rPr>
          <w:rFonts w:ascii="標楷體" w:hAnsi="標楷體" w:cs="新細明體" w:hint="eastAsia"/>
          <w:kern w:val="0"/>
        </w:rPr>
        <w:t>×</w:t>
      </w:r>
      <w:r w:rsidR="00645AC3" w:rsidRPr="00C82E95">
        <w:rPr>
          <w:rFonts w:ascii="標楷體" w:hAnsi="標楷體"/>
        </w:rPr>
        <w:t>1.8</w:t>
      </w:r>
      <w:r w:rsidR="00D66E46" w:rsidRPr="00C82E95">
        <w:rPr>
          <w:rFonts w:ascii="標楷體" w:hAnsi="標楷體" w:hint="eastAsia"/>
        </w:rPr>
        <w:t>。依其計算方式110及</w:t>
      </w:r>
      <w:proofErr w:type="gramStart"/>
      <w:r w:rsidR="00D66E46" w:rsidRPr="00C82E95">
        <w:rPr>
          <w:rFonts w:ascii="標楷體" w:hAnsi="標楷體" w:hint="eastAsia"/>
        </w:rPr>
        <w:t>111</w:t>
      </w:r>
      <w:proofErr w:type="gramEnd"/>
      <w:r w:rsidR="00D66E46" w:rsidRPr="00C82E95">
        <w:rPr>
          <w:rFonts w:ascii="標楷體" w:hAnsi="標楷體" w:hint="eastAsia"/>
        </w:rPr>
        <w:t>年</w:t>
      </w:r>
      <w:r w:rsidR="00D3660C" w:rsidRPr="00C82E95">
        <w:rPr>
          <w:rFonts w:ascii="標楷體" w:hAnsi="標楷體" w:hint="eastAsia"/>
        </w:rPr>
        <w:t>度應</w:t>
      </w:r>
      <w:r w:rsidR="008A1534" w:rsidRPr="00C82E95">
        <w:rPr>
          <w:rFonts w:ascii="標楷體" w:hAnsi="標楷體" w:hint="eastAsia"/>
        </w:rPr>
        <w:t>辦理註記筆數1,974筆，僅</w:t>
      </w:r>
      <w:proofErr w:type="gramStart"/>
      <w:r w:rsidR="008A1534" w:rsidRPr="00C82E95">
        <w:rPr>
          <w:rFonts w:ascii="標楷體" w:hAnsi="標楷體" w:hint="eastAsia"/>
        </w:rPr>
        <w:t>占圖簿</w:t>
      </w:r>
      <w:proofErr w:type="gramEnd"/>
      <w:r w:rsidR="008A1534" w:rsidRPr="00C82E95">
        <w:rPr>
          <w:rFonts w:ascii="標楷體" w:hAnsi="標楷體" w:hint="eastAsia"/>
        </w:rPr>
        <w:t>面積不符筆數15,931筆之12.39％，比率偏低，又管考實施計畫規範並未將更正筆數納入管考實施計畫評分項目，對於督促各市縣政府積極辦理更正或註記效果甚為有限；另查該管考公式僅以當年度辦理之總筆數為計算標準，以前年度尚未完成更正或註</w:t>
      </w:r>
      <w:r w:rsidR="004331B1" w:rsidRPr="00C82E95">
        <w:rPr>
          <w:rFonts w:ascii="標楷體" w:hAnsi="標楷體" w:hint="eastAsia"/>
        </w:rPr>
        <w:t>記部分</w:t>
      </w:r>
      <w:r w:rsidRPr="00C82E95">
        <w:rPr>
          <w:rFonts w:ascii="標楷體" w:hAnsi="標楷體" w:hint="eastAsia"/>
        </w:rPr>
        <w:t>則未納入管考，致完成釐正作業遙遙無期，</w:t>
      </w:r>
      <w:r w:rsidR="003D1155" w:rsidRPr="00C82E95">
        <w:rPr>
          <w:rFonts w:ascii="標楷體" w:hAnsi="標楷體" w:hint="eastAsia"/>
        </w:rPr>
        <w:t>經函請內政部</w:t>
      </w:r>
      <w:r w:rsidRPr="00C82E95">
        <w:rPr>
          <w:rFonts w:ascii="標楷體" w:hAnsi="標楷體" w:hint="eastAsia"/>
        </w:rPr>
        <w:t>督促</w:t>
      </w:r>
      <w:r w:rsidR="00E539E4" w:rsidRPr="00C82E95">
        <w:rPr>
          <w:rFonts w:ascii="標楷體" w:hAnsi="標楷體" w:hint="eastAsia"/>
        </w:rPr>
        <w:t>國土測繪中心</w:t>
      </w:r>
      <w:r w:rsidRPr="00C82E95">
        <w:rPr>
          <w:rFonts w:ascii="標楷體" w:hAnsi="標楷體" w:hint="eastAsia"/>
        </w:rPr>
        <w:t>針對各市縣</w:t>
      </w:r>
      <w:r w:rsidRPr="00C82E95">
        <w:rPr>
          <w:rFonts w:ascii="標楷體" w:hAnsi="標楷體" w:hint="eastAsia"/>
        </w:rPr>
        <w:lastRenderedPageBreak/>
        <w:t>政府地</w:t>
      </w:r>
      <w:proofErr w:type="gramStart"/>
      <w:r w:rsidRPr="00C82E95">
        <w:rPr>
          <w:rFonts w:ascii="標楷體" w:hAnsi="標楷體" w:hint="eastAsia"/>
        </w:rPr>
        <w:t>籍圖簿面積</w:t>
      </w:r>
      <w:proofErr w:type="gramEnd"/>
      <w:r w:rsidRPr="00C82E95">
        <w:rPr>
          <w:rFonts w:ascii="標楷體" w:hAnsi="標楷體" w:hint="eastAsia"/>
        </w:rPr>
        <w:t>不符改善執行困難及問題癥結，於制度面及執行面</w:t>
      </w:r>
      <w:proofErr w:type="gramStart"/>
      <w:r w:rsidRPr="00C82E95">
        <w:rPr>
          <w:rFonts w:ascii="標楷體" w:hAnsi="標楷體" w:hint="eastAsia"/>
        </w:rPr>
        <w:t>研</w:t>
      </w:r>
      <w:proofErr w:type="gramEnd"/>
      <w:r w:rsidRPr="00C82E95">
        <w:rPr>
          <w:rFonts w:ascii="標楷體" w:hAnsi="標楷體" w:hint="eastAsia"/>
        </w:rPr>
        <w:t>議可行之解決方式，協助各市縣政府落實追蹤及續處作為，加速清理尚未辦理更正、註記之圖籍，以</w:t>
      </w:r>
      <w:proofErr w:type="gramStart"/>
      <w:r w:rsidRPr="00C82E95">
        <w:rPr>
          <w:rFonts w:ascii="標楷體" w:hAnsi="標楷體" w:hint="eastAsia"/>
        </w:rPr>
        <w:t>釐正圖簿面積</w:t>
      </w:r>
      <w:proofErr w:type="gramEnd"/>
      <w:r w:rsidRPr="00C82E95">
        <w:rPr>
          <w:rFonts w:ascii="標楷體" w:hAnsi="標楷體" w:hint="eastAsia"/>
        </w:rPr>
        <w:t>不符情形，提供民眾可資信賴之地</w:t>
      </w:r>
      <w:proofErr w:type="gramStart"/>
      <w:r w:rsidRPr="00C82E95">
        <w:rPr>
          <w:rFonts w:ascii="標楷體" w:hAnsi="標楷體" w:hint="eastAsia"/>
        </w:rPr>
        <w:t>籍圖簿</w:t>
      </w:r>
      <w:proofErr w:type="gramEnd"/>
      <w:r w:rsidRPr="00C82E95">
        <w:rPr>
          <w:rFonts w:ascii="標楷體" w:hAnsi="標楷體" w:hint="eastAsia"/>
        </w:rPr>
        <w:t>，並降低政府賠償風險</w:t>
      </w:r>
      <w:r w:rsidRPr="00C82E95">
        <w:rPr>
          <w:rFonts w:ascii="標楷體" w:hAnsi="標楷體"/>
          <w:bCs/>
        </w:rPr>
        <w:t>。</w:t>
      </w:r>
      <w:r w:rsidRPr="00C82E95">
        <w:rPr>
          <w:rFonts w:ascii="標楷體" w:hAnsi="標楷體" w:hint="eastAsia"/>
          <w:bCs/>
        </w:rPr>
        <w:t>據復：</w:t>
      </w:r>
      <w:r w:rsidR="00E539E4" w:rsidRPr="00C82E95">
        <w:rPr>
          <w:rFonts w:ascii="標楷體" w:hAnsi="標楷體" w:hint="eastAsia"/>
          <w:bCs/>
        </w:rPr>
        <w:t>國土測繪中心已於</w:t>
      </w:r>
      <w:proofErr w:type="gramStart"/>
      <w:r w:rsidR="00E539E4" w:rsidRPr="00C82E95">
        <w:rPr>
          <w:rFonts w:ascii="標楷體" w:hAnsi="標楷體" w:hint="eastAsia"/>
          <w:bCs/>
        </w:rPr>
        <w:t>112</w:t>
      </w:r>
      <w:proofErr w:type="gramEnd"/>
      <w:r w:rsidR="00E539E4" w:rsidRPr="00C82E95">
        <w:rPr>
          <w:rFonts w:ascii="標楷體" w:hAnsi="標楷體" w:hint="eastAsia"/>
          <w:bCs/>
        </w:rPr>
        <w:t>年度管考實施計畫中，將歷年成果及當年度成果辦理更正或註記部分納入管考，並督促各</w:t>
      </w:r>
      <w:r w:rsidR="008C3BE6" w:rsidRPr="00C82E95">
        <w:rPr>
          <w:rFonts w:ascii="標楷體" w:hAnsi="標楷體" w:hint="eastAsia"/>
          <w:bCs/>
        </w:rPr>
        <w:t>市</w:t>
      </w:r>
      <w:r w:rsidR="00E539E4" w:rsidRPr="00C82E95">
        <w:rPr>
          <w:rFonts w:ascii="標楷體" w:hAnsi="標楷體" w:hint="eastAsia"/>
          <w:bCs/>
        </w:rPr>
        <w:t>縣政府定期檢討</w:t>
      </w:r>
      <w:proofErr w:type="gramStart"/>
      <w:r w:rsidR="00E539E4" w:rsidRPr="00C82E95">
        <w:rPr>
          <w:rFonts w:ascii="標楷體" w:hAnsi="標楷體" w:hint="eastAsia"/>
          <w:bCs/>
        </w:rPr>
        <w:t>修正圖簿面積</w:t>
      </w:r>
      <w:proofErr w:type="gramEnd"/>
      <w:r w:rsidR="00E539E4" w:rsidRPr="00C82E95">
        <w:rPr>
          <w:rFonts w:ascii="標楷體" w:hAnsi="標楷體" w:hint="eastAsia"/>
          <w:bCs/>
        </w:rPr>
        <w:t>不符改善計畫，於辦理該計畫</w:t>
      </w:r>
      <w:proofErr w:type="gramStart"/>
      <w:r w:rsidR="00E539E4" w:rsidRPr="00C82E95">
        <w:rPr>
          <w:rFonts w:ascii="標楷體" w:hAnsi="標楷體" w:hint="eastAsia"/>
          <w:bCs/>
        </w:rPr>
        <w:t>發現圖簿面積</w:t>
      </w:r>
      <w:proofErr w:type="gramEnd"/>
      <w:r w:rsidR="00E539E4" w:rsidRPr="00C82E95">
        <w:rPr>
          <w:rFonts w:ascii="標楷體" w:hAnsi="標楷體" w:hint="eastAsia"/>
          <w:bCs/>
        </w:rPr>
        <w:t>超出容許誤差者，應依規定辦理面積更正或註記，以</w:t>
      </w:r>
      <w:proofErr w:type="gramStart"/>
      <w:r w:rsidR="00E539E4" w:rsidRPr="00C82E95">
        <w:rPr>
          <w:rFonts w:ascii="標楷體" w:hAnsi="標楷體" w:hint="eastAsia"/>
          <w:bCs/>
        </w:rPr>
        <w:t>釐正圖簿面積</w:t>
      </w:r>
      <w:proofErr w:type="gramEnd"/>
      <w:r w:rsidR="00E539E4" w:rsidRPr="00C82E95">
        <w:rPr>
          <w:rFonts w:ascii="標楷體" w:hAnsi="標楷體" w:hint="eastAsia"/>
          <w:bCs/>
        </w:rPr>
        <w:t>不符情形。</w:t>
      </w:r>
    </w:p>
    <w:p w:rsidR="00C93FBB" w:rsidRPr="00C82E95" w:rsidRDefault="00366AE4" w:rsidP="00564AC8">
      <w:pPr>
        <w:pStyle w:val="12"/>
        <w:overflowPunct w:val="0"/>
        <w:snapToGrid w:val="0"/>
        <w:spacing w:beforeLines="20" w:before="72" w:afterLines="20" w:after="72" w:line="440" w:lineRule="exact"/>
        <w:ind w:firstLineChars="200" w:firstLine="593"/>
        <w:rPr>
          <w:rFonts w:hAnsi="標楷體"/>
          <w:b/>
          <w:sz w:val="28"/>
          <w:szCs w:val="28"/>
        </w:rPr>
      </w:pPr>
      <w:r w:rsidRPr="00C82E95">
        <w:rPr>
          <w:rFonts w:hAnsi="標楷體" w:hint="eastAsia"/>
          <w:b/>
          <w:spacing w:val="8"/>
          <w:sz w:val="28"/>
          <w:szCs w:val="28"/>
        </w:rPr>
        <w:t>（四</w:t>
      </w:r>
      <w:r w:rsidR="00C93FBB" w:rsidRPr="00C82E95">
        <w:rPr>
          <w:rFonts w:hAnsi="標楷體" w:hint="eastAsia"/>
          <w:b/>
          <w:spacing w:val="8"/>
          <w:sz w:val="28"/>
          <w:szCs w:val="28"/>
        </w:rPr>
        <w:t xml:space="preserve">）　</w:t>
      </w:r>
      <w:r w:rsidR="00C93FBB" w:rsidRPr="00C82E95">
        <w:rPr>
          <w:rFonts w:hAnsi="標楷體" w:hint="eastAsia"/>
          <w:b/>
          <w:sz w:val="28"/>
          <w:szCs w:val="28"/>
        </w:rPr>
        <w:t>內政部為統一收集及供應完整國土</w:t>
      </w:r>
      <w:proofErr w:type="gramStart"/>
      <w:r w:rsidR="00C93FBB" w:rsidRPr="00C82E95">
        <w:rPr>
          <w:rFonts w:hAnsi="標楷體" w:hint="eastAsia"/>
          <w:b/>
          <w:sz w:val="28"/>
          <w:szCs w:val="28"/>
        </w:rPr>
        <w:t>資訊圖資</w:t>
      </w:r>
      <w:proofErr w:type="gramEnd"/>
      <w:r w:rsidR="00C93FBB" w:rsidRPr="00C82E95">
        <w:rPr>
          <w:rFonts w:hAnsi="標楷體" w:hint="eastAsia"/>
          <w:b/>
          <w:sz w:val="28"/>
          <w:szCs w:val="28"/>
        </w:rPr>
        <w:t>，提供國土規劃、防救災等施政運用，建構內政地理資訊</w:t>
      </w:r>
      <w:proofErr w:type="gramStart"/>
      <w:r w:rsidR="00C93FBB" w:rsidRPr="00C82E95">
        <w:rPr>
          <w:rFonts w:hAnsi="標楷體" w:hint="eastAsia"/>
          <w:b/>
          <w:sz w:val="28"/>
          <w:szCs w:val="28"/>
        </w:rPr>
        <w:t>圖資雲</w:t>
      </w:r>
      <w:proofErr w:type="gramEnd"/>
      <w:r w:rsidR="00C93FBB" w:rsidRPr="00C82E95">
        <w:rPr>
          <w:rFonts w:hAnsi="標楷體" w:hint="eastAsia"/>
          <w:b/>
          <w:sz w:val="28"/>
          <w:szCs w:val="28"/>
        </w:rPr>
        <w:t>整合服務平</w:t>
      </w:r>
      <w:proofErr w:type="gramStart"/>
      <w:r w:rsidR="00C93FBB" w:rsidRPr="00C82E95">
        <w:rPr>
          <w:rFonts w:hAnsi="標楷體" w:hint="eastAsia"/>
          <w:b/>
          <w:sz w:val="28"/>
          <w:szCs w:val="28"/>
        </w:rPr>
        <w:t>臺</w:t>
      </w:r>
      <w:proofErr w:type="gramEnd"/>
      <w:r w:rsidR="00C93FBB" w:rsidRPr="00C82E95">
        <w:rPr>
          <w:rFonts w:hAnsi="標楷體" w:hint="eastAsia"/>
          <w:b/>
          <w:sz w:val="28"/>
          <w:szCs w:val="28"/>
        </w:rPr>
        <w:t>，惟部分地理資訊未依規定每年辦理更新異動，又依</w:t>
      </w:r>
      <w:proofErr w:type="gramStart"/>
      <w:r w:rsidR="00C93FBB" w:rsidRPr="00C82E95">
        <w:rPr>
          <w:rFonts w:hAnsi="標楷體" w:hint="eastAsia"/>
          <w:b/>
          <w:sz w:val="28"/>
          <w:szCs w:val="28"/>
        </w:rPr>
        <w:t>規定圖資權責</w:t>
      </w:r>
      <w:proofErr w:type="gramEnd"/>
      <w:r w:rsidR="00C93FBB" w:rsidRPr="00C82E95">
        <w:rPr>
          <w:rFonts w:hAnsi="標楷體" w:hint="eastAsia"/>
          <w:b/>
          <w:sz w:val="28"/>
          <w:szCs w:val="28"/>
        </w:rPr>
        <w:t>機關有義務</w:t>
      </w:r>
      <w:proofErr w:type="gramStart"/>
      <w:r w:rsidR="00C93FBB" w:rsidRPr="00C82E95">
        <w:rPr>
          <w:rFonts w:hAnsi="標楷體" w:hint="eastAsia"/>
          <w:b/>
          <w:sz w:val="28"/>
          <w:szCs w:val="28"/>
        </w:rPr>
        <w:t>將圖資加入</w:t>
      </w:r>
      <w:proofErr w:type="gramEnd"/>
      <w:r w:rsidR="00C93FBB" w:rsidRPr="00C82E95">
        <w:rPr>
          <w:rFonts w:hAnsi="標楷體" w:hint="eastAsia"/>
          <w:b/>
          <w:sz w:val="28"/>
          <w:szCs w:val="28"/>
        </w:rPr>
        <w:t>該平</w:t>
      </w:r>
      <w:proofErr w:type="gramStart"/>
      <w:r w:rsidR="00C93FBB" w:rsidRPr="00C82E95">
        <w:rPr>
          <w:rFonts w:hAnsi="標楷體" w:hint="eastAsia"/>
          <w:b/>
          <w:sz w:val="28"/>
          <w:szCs w:val="28"/>
        </w:rPr>
        <w:t>臺</w:t>
      </w:r>
      <w:proofErr w:type="gramEnd"/>
      <w:r w:rsidR="00C93FBB" w:rsidRPr="00C82E95">
        <w:rPr>
          <w:rFonts w:hAnsi="標楷體" w:hint="eastAsia"/>
          <w:b/>
          <w:sz w:val="28"/>
          <w:szCs w:val="28"/>
        </w:rPr>
        <w:t>，惟不具強制力，不利收集及供應完整國土資訊，亟待檢討改善。</w:t>
      </w:r>
    </w:p>
    <w:p w:rsidR="00C93FBB" w:rsidRPr="00C82E95" w:rsidRDefault="003D1155" w:rsidP="00564AC8">
      <w:pPr>
        <w:overflowPunct w:val="0"/>
        <w:spacing w:line="440" w:lineRule="exact"/>
        <w:ind w:leftChars="5" w:left="12" w:firstLineChars="192" w:firstLine="461"/>
        <w:jc w:val="both"/>
        <w:rPr>
          <w:rFonts w:ascii="標楷體" w:hAnsi="標楷體"/>
        </w:rPr>
      </w:pPr>
      <w:r w:rsidRPr="00C82E95">
        <w:rPr>
          <w:rFonts w:ascii="標楷體" w:hAnsi="標楷體" w:hint="eastAsia"/>
        </w:rPr>
        <w:t>內政部</w:t>
      </w:r>
      <w:r w:rsidR="00C93FBB" w:rsidRPr="00C82E95">
        <w:rPr>
          <w:rFonts w:ascii="標楷體" w:hAnsi="標楷體" w:hint="eastAsia"/>
        </w:rPr>
        <w:t>為透過地理空間資料之收納、處理及加值，以達到落實智慧國土之目標，經陸續</w:t>
      </w:r>
      <w:proofErr w:type="gramStart"/>
      <w:r w:rsidR="00C93FBB" w:rsidRPr="00C82E95">
        <w:rPr>
          <w:rFonts w:ascii="標楷體" w:hAnsi="標楷體" w:hint="eastAsia"/>
        </w:rPr>
        <w:t>研</w:t>
      </w:r>
      <w:proofErr w:type="gramEnd"/>
      <w:r w:rsidR="00C93FBB" w:rsidRPr="00C82E95">
        <w:rPr>
          <w:rFonts w:ascii="標楷體" w:hAnsi="標楷體" w:hint="eastAsia"/>
        </w:rPr>
        <w:t>提「國家地理資訊系統建置及推動十年計畫」（95至104年）、「時空資訊雲落實智慧國土－</w:t>
      </w:r>
      <w:proofErr w:type="gramStart"/>
      <w:r w:rsidR="00C93FBB" w:rsidRPr="00C82E95">
        <w:rPr>
          <w:rFonts w:ascii="標楷體" w:hAnsi="標楷體" w:hint="eastAsia"/>
        </w:rPr>
        <w:t>內政圖資整合</w:t>
      </w:r>
      <w:proofErr w:type="gramEnd"/>
      <w:r w:rsidR="00C93FBB" w:rsidRPr="00C82E95">
        <w:rPr>
          <w:rFonts w:ascii="標楷體" w:hAnsi="標楷體" w:hint="eastAsia"/>
        </w:rPr>
        <w:t>應用計畫」（105</w:t>
      </w:r>
      <w:r w:rsidR="0080027A" w:rsidRPr="00C82E95">
        <w:rPr>
          <w:rFonts w:ascii="標楷體" w:hAnsi="標楷體" w:hint="eastAsia"/>
        </w:rPr>
        <w:t>－</w:t>
      </w:r>
      <w:r w:rsidR="00C93FBB" w:rsidRPr="00C82E95">
        <w:rPr>
          <w:rFonts w:ascii="標楷體" w:hAnsi="標楷體" w:hint="eastAsia"/>
        </w:rPr>
        <w:t>109年）、「邁向3D智慧國土</w:t>
      </w:r>
      <w:r w:rsidR="0080027A" w:rsidRPr="00C82E95">
        <w:rPr>
          <w:rFonts w:ascii="標楷體" w:hAnsi="標楷體" w:hint="eastAsia"/>
        </w:rPr>
        <w:t>－</w:t>
      </w:r>
      <w:r w:rsidR="00C93FBB" w:rsidRPr="00C82E95">
        <w:rPr>
          <w:rFonts w:ascii="標楷體" w:hAnsi="標楷體" w:hint="eastAsia"/>
        </w:rPr>
        <w:t>內政地理資訊3D化推動計畫」（110至114年），110及</w:t>
      </w:r>
      <w:proofErr w:type="gramStart"/>
      <w:r w:rsidR="00C93FBB" w:rsidRPr="00C82E95">
        <w:rPr>
          <w:rFonts w:ascii="標楷體" w:hAnsi="標楷體" w:hint="eastAsia"/>
        </w:rPr>
        <w:t>111</w:t>
      </w:r>
      <w:proofErr w:type="gramEnd"/>
      <w:r w:rsidR="00C93FBB" w:rsidRPr="00C82E95">
        <w:rPr>
          <w:rFonts w:ascii="標楷體" w:hAnsi="標楷體" w:hint="eastAsia"/>
        </w:rPr>
        <w:t>年度共編列經費4,468萬餘元，辦理內政地理資訊整合服務應用推廣等。另為統一收集及供應完整國土</w:t>
      </w:r>
      <w:proofErr w:type="gramStart"/>
      <w:r w:rsidR="00C93FBB" w:rsidRPr="00C82E95">
        <w:rPr>
          <w:rFonts w:ascii="標楷體" w:hAnsi="標楷體" w:hint="eastAsia"/>
        </w:rPr>
        <w:t>資訊圖資</w:t>
      </w:r>
      <w:proofErr w:type="gramEnd"/>
      <w:r w:rsidR="00C93FBB" w:rsidRPr="00C82E95">
        <w:rPr>
          <w:rFonts w:ascii="標楷體" w:hAnsi="標楷體" w:hint="eastAsia"/>
        </w:rPr>
        <w:t>，提供國土規劃、防救災等施政運用，於102年2月18日訂定「國土</w:t>
      </w:r>
      <w:proofErr w:type="gramStart"/>
      <w:r w:rsidR="00C93FBB" w:rsidRPr="00C82E95">
        <w:rPr>
          <w:rFonts w:ascii="標楷體" w:hAnsi="標楷體" w:hint="eastAsia"/>
        </w:rPr>
        <w:t>資訊圖資統一</w:t>
      </w:r>
      <w:proofErr w:type="gramEnd"/>
      <w:r w:rsidR="00C93FBB" w:rsidRPr="00C82E95">
        <w:rPr>
          <w:rFonts w:ascii="標楷體" w:hAnsi="標楷體" w:hint="eastAsia"/>
        </w:rPr>
        <w:t>收集及供應原則」（下稱統一收集及供應原則），以政府機關間</w:t>
      </w:r>
      <w:proofErr w:type="gramStart"/>
      <w:r w:rsidR="00C93FBB" w:rsidRPr="00C82E95">
        <w:rPr>
          <w:rFonts w:ascii="標楷體" w:hAnsi="標楷體" w:hint="eastAsia"/>
        </w:rPr>
        <w:t>之圖資相互</w:t>
      </w:r>
      <w:proofErr w:type="gramEnd"/>
      <w:r w:rsidR="00C93FBB" w:rsidRPr="00C82E95">
        <w:rPr>
          <w:rFonts w:ascii="標楷體" w:hAnsi="標楷體" w:hint="eastAsia"/>
        </w:rPr>
        <w:t>流通共享為目標，作為推廣加值應用之基礎。依該原則規定</w:t>
      </w:r>
      <w:r w:rsidR="00564AC8">
        <w:rPr>
          <w:rFonts w:ascii="標楷體" w:hAnsi="標楷體" w:hint="eastAsia"/>
        </w:rPr>
        <w:t>，</w:t>
      </w:r>
      <w:r w:rsidR="00C93FBB" w:rsidRPr="00C82E95">
        <w:rPr>
          <w:rFonts w:ascii="標楷體" w:hAnsi="標楷體" w:hint="eastAsia"/>
        </w:rPr>
        <w:t>公務上管理使用或運用政府經費所</w:t>
      </w:r>
      <w:proofErr w:type="gramStart"/>
      <w:r w:rsidR="00C93FBB" w:rsidRPr="00C82E95">
        <w:rPr>
          <w:rFonts w:ascii="標楷體" w:hAnsi="標楷體" w:hint="eastAsia"/>
        </w:rPr>
        <w:t>產製具地理</w:t>
      </w:r>
      <w:proofErr w:type="gramEnd"/>
      <w:r w:rsidR="00C93FBB" w:rsidRPr="00C82E95">
        <w:rPr>
          <w:rFonts w:ascii="標楷體" w:hAnsi="標楷體" w:hint="eastAsia"/>
        </w:rPr>
        <w:t>坐</w:t>
      </w:r>
      <w:proofErr w:type="gramStart"/>
      <w:r w:rsidR="00C93FBB" w:rsidRPr="00C82E95">
        <w:rPr>
          <w:rFonts w:ascii="標楷體" w:hAnsi="標楷體" w:hint="eastAsia"/>
        </w:rPr>
        <w:t>標圖資資料</w:t>
      </w:r>
      <w:proofErr w:type="gramEnd"/>
      <w:r w:rsidR="00C93FBB" w:rsidRPr="00C82E95">
        <w:rPr>
          <w:rFonts w:ascii="標楷體" w:hAnsi="標楷體" w:hint="eastAsia"/>
        </w:rPr>
        <w:t>之機關（下稱圖資權責機關）有義務將國土</w:t>
      </w:r>
      <w:proofErr w:type="gramStart"/>
      <w:r w:rsidR="00C93FBB" w:rsidRPr="00C82E95">
        <w:rPr>
          <w:rFonts w:ascii="標楷體" w:hAnsi="標楷體" w:hint="eastAsia"/>
        </w:rPr>
        <w:t>資訊圖資加入</w:t>
      </w:r>
      <w:proofErr w:type="gramEnd"/>
      <w:r w:rsidR="00C93FBB" w:rsidRPr="00C82E95">
        <w:rPr>
          <w:rFonts w:ascii="標楷體" w:hAnsi="標楷體" w:hint="eastAsia"/>
        </w:rPr>
        <w:t>內政地理資訊</w:t>
      </w:r>
      <w:proofErr w:type="gramStart"/>
      <w:r w:rsidR="00C93FBB" w:rsidRPr="00C82E95">
        <w:rPr>
          <w:rFonts w:ascii="標楷體" w:hAnsi="標楷體" w:hint="eastAsia"/>
        </w:rPr>
        <w:t>圖資雲</w:t>
      </w:r>
      <w:proofErr w:type="gramEnd"/>
      <w:r w:rsidR="00C93FBB" w:rsidRPr="00C82E95">
        <w:rPr>
          <w:rFonts w:ascii="標楷體" w:hAnsi="標楷體" w:hint="eastAsia"/>
        </w:rPr>
        <w:t>整合服務平</w:t>
      </w:r>
      <w:proofErr w:type="gramStart"/>
      <w:r w:rsidR="00C93FBB" w:rsidRPr="00C82E95">
        <w:rPr>
          <w:rFonts w:ascii="標楷體" w:hAnsi="標楷體" w:hint="eastAsia"/>
        </w:rPr>
        <w:t>臺</w:t>
      </w:r>
      <w:proofErr w:type="gramEnd"/>
      <w:r w:rsidR="00C93FBB" w:rsidRPr="00C82E95">
        <w:rPr>
          <w:rFonts w:ascii="標楷體" w:hAnsi="標楷體" w:hint="eastAsia"/>
        </w:rPr>
        <w:t>（下稱TGOS平</w:t>
      </w:r>
      <w:proofErr w:type="gramStart"/>
      <w:r w:rsidR="00C93FBB" w:rsidRPr="00C82E95">
        <w:rPr>
          <w:rFonts w:ascii="標楷體" w:hAnsi="標楷體" w:hint="eastAsia"/>
        </w:rPr>
        <w:t>臺</w:t>
      </w:r>
      <w:proofErr w:type="gramEnd"/>
      <w:r w:rsidR="00C93FBB" w:rsidRPr="00C82E95">
        <w:rPr>
          <w:rFonts w:ascii="標楷體" w:hAnsi="標楷體" w:hint="eastAsia"/>
        </w:rPr>
        <w:t>），由TGOS</w:t>
      </w:r>
      <w:r w:rsidR="00564AC8">
        <w:rPr>
          <w:rFonts w:ascii="標楷體" w:hAnsi="標楷體" w:hint="eastAsia"/>
        </w:rPr>
        <w:t>平</w:t>
      </w:r>
      <w:proofErr w:type="gramStart"/>
      <w:r w:rsidR="00564AC8">
        <w:rPr>
          <w:rFonts w:ascii="標楷體" w:hAnsi="標楷體" w:hint="eastAsia"/>
        </w:rPr>
        <w:t>臺</w:t>
      </w:r>
      <w:proofErr w:type="gramEnd"/>
      <w:r w:rsidR="00564AC8">
        <w:rPr>
          <w:rFonts w:ascii="標楷體" w:hAnsi="標楷體" w:hint="eastAsia"/>
        </w:rPr>
        <w:t>提供實體檔案流通或圖資</w:t>
      </w:r>
      <w:proofErr w:type="gramStart"/>
      <w:r w:rsidR="00564AC8">
        <w:rPr>
          <w:rFonts w:ascii="標楷體" w:hAnsi="標楷體" w:hint="eastAsia"/>
        </w:rPr>
        <w:t>介</w:t>
      </w:r>
      <w:proofErr w:type="gramEnd"/>
      <w:r w:rsidR="00564AC8">
        <w:rPr>
          <w:rFonts w:ascii="標楷體" w:hAnsi="標楷體" w:hint="eastAsia"/>
        </w:rPr>
        <w:t>接服務。</w:t>
      </w:r>
      <w:r w:rsidR="00C93FBB" w:rsidRPr="00C82E95">
        <w:rPr>
          <w:rFonts w:ascii="標楷體" w:hAnsi="標楷體" w:hint="eastAsia"/>
        </w:rPr>
        <w:t>經查業務推動情形，核有下列事項：</w:t>
      </w:r>
    </w:p>
    <w:p w:rsidR="00C93FBB" w:rsidRPr="00C82E95" w:rsidRDefault="00C93FBB" w:rsidP="00564AC8">
      <w:pPr>
        <w:tabs>
          <w:tab w:val="left" w:pos="770"/>
        </w:tabs>
        <w:overflowPunct w:val="0"/>
        <w:spacing w:line="440" w:lineRule="exact"/>
        <w:ind w:firstLineChars="450" w:firstLine="1081"/>
        <w:jc w:val="both"/>
        <w:rPr>
          <w:rFonts w:ascii="標楷體" w:hAnsi="標楷體"/>
          <w:b/>
        </w:rPr>
      </w:pPr>
      <w:r w:rsidRPr="00C82E95">
        <w:rPr>
          <w:rFonts w:ascii="標楷體" w:hAnsi="標楷體" w:hint="eastAsia"/>
          <w:b/>
        </w:rPr>
        <w:t>1.  部分地理資訊未依規定每年辦理更新異動，允宜</w:t>
      </w:r>
      <w:proofErr w:type="gramStart"/>
      <w:r w:rsidRPr="00C82E95">
        <w:rPr>
          <w:rFonts w:ascii="標楷體" w:hAnsi="標楷體" w:hint="eastAsia"/>
          <w:b/>
        </w:rPr>
        <w:t>督促圖資權責</w:t>
      </w:r>
      <w:proofErr w:type="gramEnd"/>
      <w:r w:rsidRPr="00C82E95">
        <w:rPr>
          <w:rFonts w:ascii="標楷體" w:hAnsi="標楷體" w:hint="eastAsia"/>
          <w:b/>
        </w:rPr>
        <w:t>機關檢討依規定辦理異動更新：</w:t>
      </w:r>
      <w:r w:rsidRPr="00C82E95">
        <w:rPr>
          <w:rFonts w:ascii="標楷體" w:hAnsi="標楷體" w:hint="eastAsia"/>
        </w:rPr>
        <w:t>依統一收集及供應原則第6點第2項前段規定：「上傳TGOS平</w:t>
      </w:r>
      <w:proofErr w:type="gramStart"/>
      <w:r w:rsidRPr="00C82E95">
        <w:rPr>
          <w:rFonts w:ascii="標楷體" w:hAnsi="標楷體" w:hint="eastAsia"/>
        </w:rPr>
        <w:t>臺</w:t>
      </w:r>
      <w:proofErr w:type="gramEnd"/>
      <w:r w:rsidRPr="00C82E95">
        <w:rPr>
          <w:rFonts w:ascii="標楷體" w:hAnsi="標楷體" w:hint="eastAsia"/>
        </w:rPr>
        <w:t>之更新週期，以每年辦理異動更新為原則。」另據</w:t>
      </w:r>
      <w:r w:rsidR="003D1155" w:rsidRPr="00C82E95">
        <w:rPr>
          <w:rFonts w:ascii="標楷體" w:hAnsi="標楷體" w:hint="eastAsia"/>
        </w:rPr>
        <w:t>內政部</w:t>
      </w:r>
      <w:r w:rsidRPr="00C82E95">
        <w:rPr>
          <w:rFonts w:ascii="標楷體" w:hAnsi="標楷體" w:hint="eastAsia"/>
        </w:rPr>
        <w:t>提供資料統計，截至111年底TGOS</w:t>
      </w:r>
      <w:r w:rsidR="00681A04">
        <w:rPr>
          <w:rFonts w:ascii="標楷體" w:hAnsi="標楷體" w:hint="eastAsia"/>
        </w:rPr>
        <w:t>平</w:t>
      </w:r>
      <w:proofErr w:type="gramStart"/>
      <w:r w:rsidR="00681A04">
        <w:rPr>
          <w:rFonts w:ascii="標楷體" w:hAnsi="標楷體" w:hint="eastAsia"/>
        </w:rPr>
        <w:t>臺</w:t>
      </w:r>
      <w:proofErr w:type="gramEnd"/>
      <w:r w:rsidR="00681A04">
        <w:rPr>
          <w:rFonts w:ascii="標楷體" w:hAnsi="標楷體" w:hint="eastAsia"/>
        </w:rPr>
        <w:t>已有</w:t>
      </w:r>
      <w:r w:rsidR="00B1465B">
        <w:rPr>
          <w:rFonts w:ascii="標楷體" w:hAnsi="標楷體" w:hint="eastAsia"/>
        </w:rPr>
        <w:t>農業委員會林業試驗所、各市縣政府</w:t>
      </w:r>
      <w:r w:rsidRPr="00C82E95">
        <w:rPr>
          <w:rFonts w:ascii="標楷體" w:hAnsi="標楷體" w:hint="eastAsia"/>
        </w:rPr>
        <w:t>及國土測繪中心等</w:t>
      </w:r>
      <w:proofErr w:type="gramStart"/>
      <w:r w:rsidRPr="00C82E95">
        <w:rPr>
          <w:rFonts w:ascii="標楷體" w:hAnsi="標楷體" w:hint="eastAsia"/>
        </w:rPr>
        <w:t>100個圖資權責</w:t>
      </w:r>
      <w:proofErr w:type="gramEnd"/>
      <w:r w:rsidRPr="00C82E95">
        <w:rPr>
          <w:rFonts w:ascii="標楷體" w:hAnsi="標楷體" w:hint="eastAsia"/>
        </w:rPr>
        <w:t>機關</w:t>
      </w:r>
      <w:proofErr w:type="gramStart"/>
      <w:r w:rsidRPr="00C82E95">
        <w:rPr>
          <w:rFonts w:ascii="標楷體" w:hAnsi="標楷體" w:hint="eastAsia"/>
        </w:rPr>
        <w:t>提供圖資</w:t>
      </w:r>
      <w:proofErr w:type="gramEnd"/>
      <w:r w:rsidRPr="00C82E95">
        <w:rPr>
          <w:rFonts w:ascii="標楷體" w:hAnsi="標楷體" w:hint="eastAsia"/>
        </w:rPr>
        <w:t>，累計</w:t>
      </w:r>
      <w:proofErr w:type="gramStart"/>
      <w:r w:rsidRPr="00C82E95">
        <w:rPr>
          <w:rFonts w:ascii="標楷體" w:hAnsi="標楷體" w:hint="eastAsia"/>
        </w:rPr>
        <w:t>收集圖資計</w:t>
      </w:r>
      <w:proofErr w:type="gramEnd"/>
      <w:r w:rsidRPr="00C82E95">
        <w:rPr>
          <w:rFonts w:ascii="標楷體" w:hAnsi="標楷體" w:hint="eastAsia"/>
        </w:rPr>
        <w:t>3,230筆，惟其中逾1年未依規定更新者計有2,095筆，約 64.86％，</w:t>
      </w:r>
      <w:proofErr w:type="gramStart"/>
      <w:r w:rsidRPr="00C82E95">
        <w:rPr>
          <w:rFonts w:ascii="標楷體" w:hAnsi="標楷體" w:hint="eastAsia"/>
        </w:rPr>
        <w:t>又逾10年</w:t>
      </w:r>
      <w:proofErr w:type="gramEnd"/>
      <w:r w:rsidRPr="00C82E95">
        <w:rPr>
          <w:rFonts w:ascii="標楷體" w:hAnsi="標楷體" w:hint="eastAsia"/>
        </w:rPr>
        <w:t>未更新者計303筆（9.38％），</w:t>
      </w:r>
      <w:r w:rsidR="00806479" w:rsidRPr="00C82E95">
        <w:rPr>
          <w:rFonts w:ascii="標楷體" w:hAnsi="標楷體" w:hint="eastAsia"/>
        </w:rPr>
        <w:t>經函請內政部</w:t>
      </w:r>
      <w:proofErr w:type="gramStart"/>
      <w:r w:rsidRPr="00C82E95">
        <w:rPr>
          <w:rFonts w:ascii="標楷體" w:hAnsi="標楷體" w:hint="eastAsia"/>
        </w:rPr>
        <w:t>督促圖資權責</w:t>
      </w:r>
      <w:proofErr w:type="gramEnd"/>
      <w:r w:rsidRPr="00C82E95">
        <w:rPr>
          <w:rFonts w:ascii="標楷體" w:hAnsi="標楷體" w:hint="eastAsia"/>
        </w:rPr>
        <w:t>機關檢討依規定辦理</w:t>
      </w:r>
      <w:proofErr w:type="gramStart"/>
      <w:r w:rsidRPr="00C82E95">
        <w:rPr>
          <w:rFonts w:ascii="標楷體" w:hAnsi="標楷體" w:hint="eastAsia"/>
        </w:rPr>
        <w:t>圖資異</w:t>
      </w:r>
      <w:proofErr w:type="gramEnd"/>
      <w:r w:rsidRPr="00C82E95">
        <w:rPr>
          <w:rFonts w:ascii="標楷體" w:hAnsi="標楷體" w:hint="eastAsia"/>
        </w:rPr>
        <w:t>動更新。據復：</w:t>
      </w:r>
      <w:r w:rsidR="00E539E4" w:rsidRPr="00C82E95">
        <w:rPr>
          <w:rFonts w:ascii="標楷體" w:hAnsi="標楷體" w:hint="eastAsia"/>
        </w:rPr>
        <w:t>將敦促各單位持續檢視其</w:t>
      </w:r>
      <w:proofErr w:type="gramStart"/>
      <w:r w:rsidR="00E539E4" w:rsidRPr="00C82E95">
        <w:rPr>
          <w:rFonts w:ascii="標楷體" w:hAnsi="標楷體" w:hint="eastAsia"/>
        </w:rPr>
        <w:t>權責圖資</w:t>
      </w:r>
      <w:proofErr w:type="gramEnd"/>
      <w:r w:rsidR="00E539E4" w:rsidRPr="00C82E95">
        <w:rPr>
          <w:rFonts w:ascii="標楷體" w:hAnsi="標楷體" w:hint="eastAsia"/>
        </w:rPr>
        <w:t>，並於內政地理資訊</w:t>
      </w:r>
      <w:proofErr w:type="gramStart"/>
      <w:r w:rsidR="00E539E4" w:rsidRPr="00C82E95">
        <w:rPr>
          <w:rFonts w:ascii="標楷體" w:hAnsi="標楷體" w:hint="eastAsia"/>
        </w:rPr>
        <w:t>圖資雲</w:t>
      </w:r>
      <w:proofErr w:type="gramEnd"/>
      <w:r w:rsidR="00E539E4" w:rsidRPr="00C82E95">
        <w:rPr>
          <w:rFonts w:ascii="標楷體" w:hAnsi="標楷體" w:hint="eastAsia"/>
        </w:rPr>
        <w:t>整合服務平</w:t>
      </w:r>
      <w:proofErr w:type="gramStart"/>
      <w:r w:rsidR="00E539E4" w:rsidRPr="00C82E95">
        <w:rPr>
          <w:rFonts w:ascii="標楷體" w:hAnsi="標楷體" w:hint="eastAsia"/>
        </w:rPr>
        <w:t>臺</w:t>
      </w:r>
      <w:proofErr w:type="gramEnd"/>
      <w:r w:rsidR="00E539E4" w:rsidRPr="00C82E95">
        <w:rPr>
          <w:rFonts w:ascii="標楷體" w:hAnsi="標楷體" w:hint="eastAsia"/>
        </w:rPr>
        <w:t>即時辦理更新</w:t>
      </w:r>
      <w:r w:rsidRPr="00C82E95">
        <w:rPr>
          <w:rFonts w:ascii="標楷體" w:hAnsi="標楷體" w:hint="eastAsia"/>
        </w:rPr>
        <w:t>。</w:t>
      </w:r>
    </w:p>
    <w:p w:rsidR="006B6600" w:rsidRPr="00C82E95" w:rsidRDefault="00C93FBB" w:rsidP="00946B42">
      <w:pPr>
        <w:overflowPunct w:val="0"/>
        <w:spacing w:line="420" w:lineRule="exact"/>
        <w:ind w:firstLineChars="450" w:firstLine="1081"/>
        <w:jc w:val="both"/>
        <w:rPr>
          <w:rFonts w:ascii="標楷體" w:hAnsi="標楷體"/>
          <w:bCs/>
        </w:rPr>
      </w:pPr>
      <w:r w:rsidRPr="00C82E95">
        <w:rPr>
          <w:rFonts w:ascii="標楷體" w:hAnsi="標楷體" w:hint="eastAsia"/>
          <w:b/>
          <w:bCs/>
        </w:rPr>
        <w:t xml:space="preserve">2.  </w:t>
      </w:r>
      <w:proofErr w:type="gramStart"/>
      <w:r w:rsidRPr="00C82E95">
        <w:rPr>
          <w:rFonts w:ascii="標楷體" w:hAnsi="標楷體" w:hint="eastAsia"/>
          <w:b/>
          <w:bCs/>
        </w:rPr>
        <w:t>圖資權責</w:t>
      </w:r>
      <w:proofErr w:type="gramEnd"/>
      <w:r w:rsidRPr="00C82E95">
        <w:rPr>
          <w:rFonts w:ascii="標楷體" w:hAnsi="標楷體" w:hint="eastAsia"/>
          <w:b/>
          <w:bCs/>
        </w:rPr>
        <w:t>機關有義務</w:t>
      </w:r>
      <w:proofErr w:type="gramStart"/>
      <w:r w:rsidRPr="00C82E95">
        <w:rPr>
          <w:rFonts w:ascii="標楷體" w:hAnsi="標楷體" w:hint="eastAsia"/>
          <w:b/>
          <w:bCs/>
        </w:rPr>
        <w:t>將圖資加入</w:t>
      </w:r>
      <w:proofErr w:type="gramEnd"/>
      <w:r w:rsidRPr="00C82E95">
        <w:rPr>
          <w:rFonts w:ascii="標楷體" w:hAnsi="標楷體" w:hint="eastAsia"/>
          <w:b/>
          <w:bCs/>
        </w:rPr>
        <w:t>內政地理資訊</w:t>
      </w:r>
      <w:proofErr w:type="gramStart"/>
      <w:r w:rsidRPr="00C82E95">
        <w:rPr>
          <w:rFonts w:ascii="標楷體" w:hAnsi="標楷體" w:hint="eastAsia"/>
          <w:b/>
          <w:bCs/>
        </w:rPr>
        <w:t>圖資雲</w:t>
      </w:r>
      <w:proofErr w:type="gramEnd"/>
      <w:r w:rsidRPr="00C82E95">
        <w:rPr>
          <w:rFonts w:ascii="標楷體" w:hAnsi="標楷體" w:hint="eastAsia"/>
          <w:b/>
          <w:bCs/>
        </w:rPr>
        <w:t>整合服務平</w:t>
      </w:r>
      <w:proofErr w:type="gramStart"/>
      <w:r w:rsidRPr="00C82E95">
        <w:rPr>
          <w:rFonts w:ascii="標楷體" w:hAnsi="標楷體" w:hint="eastAsia"/>
          <w:b/>
          <w:bCs/>
        </w:rPr>
        <w:t>臺</w:t>
      </w:r>
      <w:proofErr w:type="gramEnd"/>
      <w:r w:rsidRPr="00C82E95">
        <w:rPr>
          <w:rFonts w:ascii="標楷體" w:hAnsi="標楷體" w:hint="eastAsia"/>
          <w:b/>
          <w:bCs/>
        </w:rPr>
        <w:t>，惟不具強制力，不利收集及供應完整國土資訊：</w:t>
      </w:r>
      <w:r w:rsidR="0063140B" w:rsidRPr="00C82E95">
        <w:rPr>
          <w:rFonts w:ascii="標楷體" w:hAnsi="標楷體" w:hint="eastAsia"/>
        </w:rPr>
        <w:t>TGOS平</w:t>
      </w:r>
      <w:proofErr w:type="gramStart"/>
      <w:r w:rsidR="0063140B" w:rsidRPr="00C82E95">
        <w:rPr>
          <w:rFonts w:ascii="標楷體" w:hAnsi="標楷體" w:hint="eastAsia"/>
        </w:rPr>
        <w:t>臺</w:t>
      </w:r>
      <w:proofErr w:type="gramEnd"/>
      <w:r w:rsidR="0063140B" w:rsidRPr="00C82E95">
        <w:rPr>
          <w:rFonts w:ascii="標楷體" w:hAnsi="標楷體" w:hint="eastAsia"/>
        </w:rPr>
        <w:t>定位為全國地理空間資料及網路服務搜尋取用、瀏覽查詢與</w:t>
      </w:r>
      <w:proofErr w:type="gramStart"/>
      <w:r w:rsidR="0063140B" w:rsidRPr="00C82E95">
        <w:rPr>
          <w:rFonts w:ascii="標楷體" w:hAnsi="標楷體" w:hint="eastAsia"/>
        </w:rPr>
        <w:t>加值媒合</w:t>
      </w:r>
      <w:proofErr w:type="gramEnd"/>
      <w:r w:rsidR="0063140B" w:rsidRPr="00C82E95">
        <w:rPr>
          <w:rFonts w:ascii="標楷體" w:hAnsi="標楷體" w:hint="eastAsia"/>
        </w:rPr>
        <w:t>之入口，建構目標為擁有最完整及正確之全國地理資料與網路服務查詢目錄與詮釋資料庫，並作為全國地理資料與網路服務供應之仲介者，提供網路地圖服務需求者可</w:t>
      </w:r>
      <w:r w:rsidR="0063140B" w:rsidRPr="00C82E95">
        <w:rPr>
          <w:rFonts w:ascii="標楷體" w:hAnsi="標楷體" w:hint="eastAsia"/>
        </w:rPr>
        <w:lastRenderedPageBreak/>
        <w:t>先於TGOS平</w:t>
      </w:r>
      <w:proofErr w:type="gramStart"/>
      <w:r w:rsidR="0063140B" w:rsidRPr="00C82E95">
        <w:rPr>
          <w:rFonts w:ascii="標楷體" w:hAnsi="標楷體" w:hint="eastAsia"/>
        </w:rPr>
        <w:t>臺做套疊</w:t>
      </w:r>
      <w:proofErr w:type="gramEnd"/>
      <w:r w:rsidR="0063140B" w:rsidRPr="00C82E95">
        <w:rPr>
          <w:rFonts w:ascii="標楷體" w:hAnsi="標楷體" w:hint="eastAsia"/>
        </w:rPr>
        <w:t>、操作及瀏覽，判斷是否適合後續</w:t>
      </w:r>
      <w:proofErr w:type="gramStart"/>
      <w:r w:rsidR="0063140B" w:rsidRPr="00C82E95">
        <w:rPr>
          <w:rFonts w:ascii="標楷體" w:hAnsi="標楷體" w:hint="eastAsia"/>
        </w:rPr>
        <w:t>介</w:t>
      </w:r>
      <w:proofErr w:type="gramEnd"/>
      <w:r w:rsidR="0063140B" w:rsidRPr="00C82E95">
        <w:rPr>
          <w:rFonts w:ascii="標楷體" w:hAnsi="標楷體" w:hint="eastAsia"/>
        </w:rPr>
        <w:t>接使用。依統一收集及供應原則規定，權責機關有義務將國土</w:t>
      </w:r>
      <w:proofErr w:type="gramStart"/>
      <w:r w:rsidR="0063140B" w:rsidRPr="00C82E95">
        <w:rPr>
          <w:rFonts w:ascii="標楷體" w:hAnsi="標楷體" w:hint="eastAsia"/>
        </w:rPr>
        <w:t>資訊圖資加入</w:t>
      </w:r>
      <w:proofErr w:type="gramEnd"/>
      <w:r w:rsidR="0063140B" w:rsidRPr="00C82E95">
        <w:rPr>
          <w:rFonts w:ascii="標楷體" w:hAnsi="標楷體" w:hint="eastAsia"/>
        </w:rPr>
        <w:t>TGOS平</w:t>
      </w:r>
      <w:proofErr w:type="gramStart"/>
      <w:r w:rsidR="0063140B" w:rsidRPr="00C82E95">
        <w:rPr>
          <w:rFonts w:ascii="標楷體" w:hAnsi="標楷體" w:hint="eastAsia"/>
        </w:rPr>
        <w:t>臺</w:t>
      </w:r>
      <w:proofErr w:type="gramEnd"/>
      <w:r w:rsidR="0063140B" w:rsidRPr="00C82E95">
        <w:rPr>
          <w:rFonts w:ascii="標楷體" w:hAnsi="標楷體" w:hint="eastAsia"/>
        </w:rPr>
        <w:t>，並由該平</w:t>
      </w:r>
      <w:proofErr w:type="gramStart"/>
      <w:r w:rsidR="0063140B" w:rsidRPr="00C82E95">
        <w:rPr>
          <w:rFonts w:ascii="標楷體" w:hAnsi="標楷體" w:hint="eastAsia"/>
        </w:rPr>
        <w:t>臺</w:t>
      </w:r>
      <w:proofErr w:type="gramEnd"/>
      <w:r w:rsidR="0063140B" w:rsidRPr="00C82E95">
        <w:rPr>
          <w:rFonts w:ascii="標楷體" w:hAnsi="標楷體" w:hint="eastAsia"/>
        </w:rPr>
        <w:t>提供實體檔案流通或圖資</w:t>
      </w:r>
      <w:proofErr w:type="gramStart"/>
      <w:r w:rsidR="0063140B" w:rsidRPr="00C82E95">
        <w:rPr>
          <w:rFonts w:ascii="標楷體" w:hAnsi="標楷體" w:hint="eastAsia"/>
        </w:rPr>
        <w:t>介</w:t>
      </w:r>
      <w:proofErr w:type="gramEnd"/>
      <w:r w:rsidR="0063140B" w:rsidRPr="00C82E95">
        <w:rPr>
          <w:rFonts w:ascii="標楷體" w:hAnsi="標楷體" w:hint="eastAsia"/>
        </w:rPr>
        <w:t>接服務，惟現行因全國之地理資料庫為一分散式資料庫系統，</w:t>
      </w:r>
      <w:r w:rsidR="003D1155" w:rsidRPr="00C82E95">
        <w:rPr>
          <w:rFonts w:ascii="標楷體" w:hAnsi="標楷體" w:hint="eastAsia"/>
        </w:rPr>
        <w:t>內政部</w:t>
      </w:r>
      <w:r w:rsidR="0063140B" w:rsidRPr="00C82E95">
        <w:rPr>
          <w:rFonts w:ascii="標楷體" w:hAnsi="標楷體" w:hint="eastAsia"/>
        </w:rPr>
        <w:t>未能掌握所有地理資訊之權責機關，加以該原則法律位階低不具強制力，致TGOS平</w:t>
      </w:r>
      <w:proofErr w:type="gramStart"/>
      <w:r w:rsidR="0063140B" w:rsidRPr="00C82E95">
        <w:rPr>
          <w:rFonts w:ascii="標楷體" w:hAnsi="標楷體" w:hint="eastAsia"/>
        </w:rPr>
        <w:t>臺</w:t>
      </w:r>
      <w:proofErr w:type="gramEnd"/>
      <w:r w:rsidR="0063140B" w:rsidRPr="00C82E95">
        <w:rPr>
          <w:rFonts w:ascii="標楷體" w:hAnsi="標楷體" w:hint="eastAsia"/>
        </w:rPr>
        <w:t>蒐集之國土資訊</w:t>
      </w:r>
      <w:proofErr w:type="gramStart"/>
      <w:r w:rsidR="0063140B" w:rsidRPr="00C82E95">
        <w:rPr>
          <w:rFonts w:ascii="標楷體" w:hAnsi="標楷體" w:hint="eastAsia"/>
        </w:rPr>
        <w:t>圖資未臻</w:t>
      </w:r>
      <w:proofErr w:type="gramEnd"/>
      <w:r w:rsidR="0063140B" w:rsidRPr="00C82E95">
        <w:rPr>
          <w:rFonts w:ascii="標楷體" w:hAnsi="標楷體" w:hint="eastAsia"/>
        </w:rPr>
        <w:t>完整，</w:t>
      </w:r>
      <w:proofErr w:type="gramStart"/>
      <w:r w:rsidR="0063140B" w:rsidRPr="00C82E95">
        <w:rPr>
          <w:rFonts w:ascii="標楷體" w:hAnsi="標楷體" w:hint="eastAsia"/>
        </w:rPr>
        <w:t>舉如前</w:t>
      </w:r>
      <w:proofErr w:type="gramEnd"/>
      <w:r w:rsidR="0063140B" w:rsidRPr="00C82E95">
        <w:rPr>
          <w:rFonts w:ascii="標楷體" w:hAnsi="標楷體" w:hint="eastAsia"/>
        </w:rPr>
        <w:t>行政院研究發展考核委員會（103年1月22日與前行政院經濟建設委員會合併改制為國家發展委員會）於102年間建立政府資料開放平</w:t>
      </w:r>
      <w:proofErr w:type="gramStart"/>
      <w:r w:rsidR="0063140B" w:rsidRPr="00C82E95">
        <w:rPr>
          <w:rFonts w:ascii="標楷體" w:hAnsi="標楷體" w:hint="eastAsia"/>
        </w:rPr>
        <w:t>臺</w:t>
      </w:r>
      <w:proofErr w:type="gramEnd"/>
      <w:r w:rsidR="0063140B" w:rsidRPr="00C82E95">
        <w:rPr>
          <w:rFonts w:ascii="標楷體" w:hAnsi="標楷體" w:hint="eastAsia"/>
        </w:rPr>
        <w:t>，截至111年底該平</w:t>
      </w:r>
      <w:proofErr w:type="gramStart"/>
      <w:r w:rsidR="0063140B" w:rsidRPr="00C82E95">
        <w:rPr>
          <w:rFonts w:ascii="標楷體" w:hAnsi="標楷體" w:hint="eastAsia"/>
        </w:rPr>
        <w:t>臺</w:t>
      </w:r>
      <w:proofErr w:type="gramEnd"/>
      <w:r w:rsidR="0063140B" w:rsidRPr="00C82E95">
        <w:rPr>
          <w:rFonts w:ascii="標楷體" w:hAnsi="標楷體" w:hint="eastAsia"/>
        </w:rPr>
        <w:t>計上架273筆SHP檔（一種儲存地理圖資檔案格式），其中41筆國土</w:t>
      </w:r>
      <w:proofErr w:type="gramStart"/>
      <w:r w:rsidR="0063140B" w:rsidRPr="00C82E95">
        <w:rPr>
          <w:rFonts w:ascii="標楷體" w:hAnsi="標楷體" w:hint="eastAsia"/>
        </w:rPr>
        <w:t>資訊圖資未</w:t>
      </w:r>
      <w:proofErr w:type="gramEnd"/>
      <w:r w:rsidR="0063140B" w:rsidRPr="00C82E95">
        <w:rPr>
          <w:rFonts w:ascii="標楷體" w:hAnsi="標楷體" w:hint="eastAsia"/>
        </w:rPr>
        <w:t>於TGOS平</w:t>
      </w:r>
      <w:proofErr w:type="gramStart"/>
      <w:r w:rsidR="0063140B" w:rsidRPr="00C82E95">
        <w:rPr>
          <w:rFonts w:ascii="標楷體" w:hAnsi="標楷體" w:hint="eastAsia"/>
        </w:rPr>
        <w:t>臺</w:t>
      </w:r>
      <w:proofErr w:type="gramEnd"/>
      <w:r w:rsidR="0063140B" w:rsidRPr="00C82E95">
        <w:rPr>
          <w:rFonts w:ascii="標楷體" w:hAnsi="標楷體" w:hint="eastAsia"/>
        </w:rPr>
        <w:t>提供服務；另國土測繪中心產製之109年經建版地形圖數值資料檔</w:t>
      </w:r>
      <w:r w:rsidR="00F533C5" w:rsidRPr="00C82E95">
        <w:rPr>
          <w:rFonts w:ascii="標楷體" w:hAnsi="標楷體" w:hint="eastAsia"/>
        </w:rPr>
        <w:t>（</w:t>
      </w:r>
      <w:r w:rsidR="0063140B" w:rsidRPr="00C82E95">
        <w:rPr>
          <w:rFonts w:ascii="標楷體" w:hAnsi="標楷體" w:hint="eastAsia"/>
        </w:rPr>
        <w:t>比例尺二萬五千分之一</w:t>
      </w:r>
      <w:r w:rsidR="00F533C5" w:rsidRPr="00C82E95">
        <w:rPr>
          <w:rFonts w:ascii="標楷體" w:hAnsi="標楷體" w:hint="eastAsia"/>
        </w:rPr>
        <w:t>）</w:t>
      </w:r>
      <w:r w:rsidR="0063140B" w:rsidRPr="00C82E95">
        <w:rPr>
          <w:rFonts w:ascii="標楷體" w:hAnsi="標楷體" w:hint="eastAsia"/>
        </w:rPr>
        <w:t>等</w:t>
      </w:r>
      <w:proofErr w:type="gramStart"/>
      <w:r w:rsidR="0063140B" w:rsidRPr="00C82E95">
        <w:rPr>
          <w:rFonts w:ascii="標楷體" w:hAnsi="標楷體" w:hint="eastAsia"/>
        </w:rPr>
        <w:t>5筆圖資亦</w:t>
      </w:r>
      <w:proofErr w:type="gramEnd"/>
      <w:r w:rsidR="0063140B" w:rsidRPr="00C82E95">
        <w:rPr>
          <w:rFonts w:ascii="標楷體" w:hAnsi="標楷體" w:hint="eastAsia"/>
        </w:rPr>
        <w:t>未於TGOS平</w:t>
      </w:r>
      <w:proofErr w:type="gramStart"/>
      <w:r w:rsidR="0063140B" w:rsidRPr="00C82E95">
        <w:rPr>
          <w:rFonts w:ascii="標楷體" w:hAnsi="標楷體" w:hint="eastAsia"/>
        </w:rPr>
        <w:t>臺</w:t>
      </w:r>
      <w:proofErr w:type="gramEnd"/>
      <w:r w:rsidR="0063140B" w:rsidRPr="00C82E95">
        <w:rPr>
          <w:rFonts w:ascii="標楷體" w:hAnsi="標楷體" w:hint="eastAsia"/>
        </w:rPr>
        <w:t>提供服務，不利收集及供應完整國土資訊，</w:t>
      </w:r>
      <w:r w:rsidR="00F42890" w:rsidRPr="00C82E95">
        <w:rPr>
          <w:rFonts w:ascii="標楷體" w:hAnsi="標楷體" w:hint="eastAsia"/>
        </w:rPr>
        <w:t>經函請內政部</w:t>
      </w:r>
      <w:proofErr w:type="gramStart"/>
      <w:r w:rsidR="0063140B" w:rsidRPr="00C82E95">
        <w:rPr>
          <w:rFonts w:ascii="標楷體" w:hAnsi="標楷體" w:hint="eastAsia"/>
        </w:rPr>
        <w:t>研</w:t>
      </w:r>
      <w:proofErr w:type="gramEnd"/>
      <w:r w:rsidR="0063140B" w:rsidRPr="00C82E95">
        <w:rPr>
          <w:rFonts w:ascii="標楷體" w:hAnsi="標楷體" w:hint="eastAsia"/>
        </w:rPr>
        <w:t>謀掌握</w:t>
      </w:r>
      <w:proofErr w:type="gramStart"/>
      <w:r w:rsidR="0063140B" w:rsidRPr="00C82E95">
        <w:rPr>
          <w:rFonts w:ascii="標楷體" w:hAnsi="標楷體" w:hint="eastAsia"/>
        </w:rPr>
        <w:t>全國圖資權責</w:t>
      </w:r>
      <w:proofErr w:type="gramEnd"/>
      <w:r w:rsidR="0063140B" w:rsidRPr="00C82E95">
        <w:rPr>
          <w:rFonts w:ascii="標楷體" w:hAnsi="標楷體" w:hint="eastAsia"/>
        </w:rPr>
        <w:t>機關，並適時協調依規定將公開</w:t>
      </w:r>
      <w:proofErr w:type="gramStart"/>
      <w:r w:rsidR="0063140B" w:rsidRPr="00C82E95">
        <w:rPr>
          <w:rFonts w:ascii="標楷體" w:hAnsi="標楷體" w:hint="eastAsia"/>
        </w:rPr>
        <w:t>圖資上</w:t>
      </w:r>
      <w:proofErr w:type="gramEnd"/>
      <w:r w:rsidR="0063140B" w:rsidRPr="00C82E95">
        <w:rPr>
          <w:rFonts w:ascii="標楷體" w:hAnsi="標楷體" w:hint="eastAsia"/>
        </w:rPr>
        <w:t>傳TGOS平</w:t>
      </w:r>
      <w:proofErr w:type="gramStart"/>
      <w:r w:rsidR="0063140B" w:rsidRPr="00C82E95">
        <w:rPr>
          <w:rFonts w:ascii="標楷體" w:hAnsi="標楷體" w:hint="eastAsia"/>
        </w:rPr>
        <w:t>臺</w:t>
      </w:r>
      <w:proofErr w:type="gramEnd"/>
      <w:r w:rsidR="0063140B" w:rsidRPr="00C82E95">
        <w:rPr>
          <w:rFonts w:ascii="標楷體" w:hAnsi="標楷體" w:hint="eastAsia"/>
        </w:rPr>
        <w:t>，發揮平</w:t>
      </w:r>
      <w:proofErr w:type="gramStart"/>
      <w:r w:rsidR="0063140B" w:rsidRPr="00C82E95">
        <w:rPr>
          <w:rFonts w:ascii="標楷體" w:hAnsi="標楷體" w:hint="eastAsia"/>
        </w:rPr>
        <w:t>臺</w:t>
      </w:r>
      <w:proofErr w:type="gramEnd"/>
      <w:r w:rsidR="0063140B" w:rsidRPr="00C82E95">
        <w:rPr>
          <w:rFonts w:ascii="標楷體" w:hAnsi="標楷體" w:hint="eastAsia"/>
        </w:rPr>
        <w:t>建置效益</w:t>
      </w:r>
      <w:r w:rsidRPr="00C82E95">
        <w:rPr>
          <w:rFonts w:ascii="標楷體" w:hAnsi="標楷體"/>
          <w:bCs/>
        </w:rPr>
        <w:t>。</w:t>
      </w:r>
      <w:r w:rsidRPr="00C82E95">
        <w:rPr>
          <w:rFonts w:ascii="標楷體" w:hAnsi="標楷體" w:hint="eastAsia"/>
          <w:bCs/>
        </w:rPr>
        <w:t>據復：</w:t>
      </w:r>
      <w:r w:rsidR="00D30A4E" w:rsidRPr="00C82E95">
        <w:rPr>
          <w:rFonts w:ascii="標楷體" w:hAnsi="標楷體" w:hint="eastAsia"/>
          <w:bCs/>
        </w:rPr>
        <w:t>為確保各單位提供</w:t>
      </w:r>
      <w:proofErr w:type="gramStart"/>
      <w:r w:rsidR="00D30A4E" w:rsidRPr="00C82E95">
        <w:rPr>
          <w:rFonts w:ascii="標楷體" w:hAnsi="標楷體" w:hint="eastAsia"/>
          <w:bCs/>
        </w:rPr>
        <w:t>完整圖資</w:t>
      </w:r>
      <w:proofErr w:type="gramEnd"/>
      <w:r w:rsidR="00D30A4E" w:rsidRPr="00C82E95">
        <w:rPr>
          <w:rFonts w:ascii="標楷體" w:hAnsi="標楷體" w:hint="eastAsia"/>
          <w:bCs/>
        </w:rPr>
        <w:t>，</w:t>
      </w:r>
      <w:r w:rsidR="00E539E4" w:rsidRPr="00C82E95">
        <w:rPr>
          <w:rFonts w:ascii="標楷體" w:hAnsi="標楷體" w:hint="eastAsia"/>
          <w:bCs/>
        </w:rPr>
        <w:t>每年針對加盟單位進行調查及辦理說明會，並將依現況與後續推動方向</w:t>
      </w:r>
      <w:proofErr w:type="gramStart"/>
      <w:r w:rsidR="00E539E4" w:rsidRPr="00C82E95">
        <w:rPr>
          <w:rFonts w:ascii="標楷體" w:hAnsi="標楷體" w:hint="eastAsia"/>
          <w:bCs/>
        </w:rPr>
        <w:t>研</w:t>
      </w:r>
      <w:proofErr w:type="gramEnd"/>
      <w:r w:rsidR="00E539E4" w:rsidRPr="00C82E95">
        <w:rPr>
          <w:rFonts w:ascii="標楷體" w:hAnsi="標楷體" w:hint="eastAsia"/>
          <w:bCs/>
        </w:rPr>
        <w:t>提修訂「國土</w:t>
      </w:r>
      <w:proofErr w:type="gramStart"/>
      <w:r w:rsidR="00E539E4" w:rsidRPr="00C82E95">
        <w:rPr>
          <w:rFonts w:ascii="標楷體" w:hAnsi="標楷體" w:hint="eastAsia"/>
          <w:bCs/>
        </w:rPr>
        <w:t>資訊圖資統一</w:t>
      </w:r>
      <w:proofErr w:type="gramEnd"/>
      <w:r w:rsidR="00E539E4" w:rsidRPr="00C82E95">
        <w:rPr>
          <w:rFonts w:ascii="標楷體" w:hAnsi="標楷體" w:hint="eastAsia"/>
          <w:bCs/>
        </w:rPr>
        <w:t>收集及供應原則」，以確保辦理統一收集及供應完整國土</w:t>
      </w:r>
      <w:proofErr w:type="gramStart"/>
      <w:r w:rsidR="00E539E4" w:rsidRPr="00C82E95">
        <w:rPr>
          <w:rFonts w:ascii="標楷體" w:hAnsi="標楷體" w:hint="eastAsia"/>
          <w:bCs/>
        </w:rPr>
        <w:t>資訊圖資</w:t>
      </w:r>
      <w:proofErr w:type="gramEnd"/>
      <w:r w:rsidRPr="00C82E95">
        <w:rPr>
          <w:rFonts w:ascii="標楷體" w:hAnsi="標楷體" w:hint="eastAsia"/>
          <w:bCs/>
        </w:rPr>
        <w:t>。</w:t>
      </w:r>
    </w:p>
    <w:p w:rsidR="006A789E" w:rsidRPr="00C82E95" w:rsidRDefault="00F82DAB" w:rsidP="00946B42">
      <w:pPr>
        <w:pStyle w:val="12"/>
        <w:overflowPunct w:val="0"/>
        <w:snapToGrid w:val="0"/>
        <w:spacing w:beforeLines="20" w:before="72" w:afterLines="20" w:after="72" w:line="420" w:lineRule="exact"/>
        <w:ind w:firstLineChars="200" w:firstLine="593"/>
        <w:rPr>
          <w:rFonts w:hAnsi="標楷體"/>
          <w:b/>
          <w:sz w:val="28"/>
          <w:szCs w:val="28"/>
        </w:rPr>
      </w:pPr>
      <w:r w:rsidRPr="00C82E95">
        <w:rPr>
          <w:rFonts w:hAnsi="標楷體" w:hint="eastAsia"/>
          <w:b/>
          <w:spacing w:val="8"/>
          <w:sz w:val="28"/>
          <w:szCs w:val="28"/>
        </w:rPr>
        <w:t>（五</w:t>
      </w:r>
      <w:r w:rsidR="006A789E" w:rsidRPr="00C82E95">
        <w:rPr>
          <w:rFonts w:hAnsi="標楷體" w:hint="eastAsia"/>
          <w:b/>
          <w:spacing w:val="8"/>
          <w:sz w:val="28"/>
          <w:szCs w:val="28"/>
        </w:rPr>
        <w:t xml:space="preserve">）　</w:t>
      </w:r>
      <w:r w:rsidR="00201189" w:rsidRPr="00C82E95">
        <w:rPr>
          <w:rFonts w:hAnsi="標楷體" w:hint="eastAsia"/>
          <w:b/>
          <w:spacing w:val="8"/>
          <w:sz w:val="28"/>
          <w:szCs w:val="28"/>
        </w:rPr>
        <w:t>行政院為推動智慧政府行動方案，於109年啟動全面換發數位身分識別證作業，因外界對應用面</w:t>
      </w:r>
      <w:proofErr w:type="gramStart"/>
      <w:r w:rsidR="00201189" w:rsidRPr="00C82E95">
        <w:rPr>
          <w:rFonts w:hAnsi="標楷體" w:hint="eastAsia"/>
          <w:b/>
          <w:spacing w:val="8"/>
          <w:sz w:val="28"/>
          <w:szCs w:val="28"/>
        </w:rPr>
        <w:t>存有資安疑慮</w:t>
      </w:r>
      <w:proofErr w:type="gramEnd"/>
      <w:r w:rsidR="00201189" w:rsidRPr="00C82E95">
        <w:rPr>
          <w:rFonts w:hAnsi="標楷體" w:hint="eastAsia"/>
          <w:b/>
          <w:spacing w:val="8"/>
          <w:sz w:val="28"/>
          <w:szCs w:val="28"/>
        </w:rPr>
        <w:t>，經於110年1月決定暫緩換發計畫，致相關採購契約因暫停執行衍生增加費用之給付責任，亟待儘速確立換發政策</w:t>
      </w:r>
      <w:r w:rsidR="006A789E" w:rsidRPr="00C82E95">
        <w:rPr>
          <w:rFonts w:hAnsi="標楷體" w:hint="eastAsia"/>
          <w:b/>
          <w:sz w:val="28"/>
          <w:szCs w:val="28"/>
        </w:rPr>
        <w:t>，</w:t>
      </w:r>
      <w:r w:rsidR="00FF40AF" w:rsidRPr="00C82E95">
        <w:rPr>
          <w:rFonts w:hAnsi="標楷體" w:hint="eastAsia"/>
          <w:b/>
          <w:sz w:val="28"/>
          <w:szCs w:val="28"/>
        </w:rPr>
        <w:t>日後</w:t>
      </w:r>
      <w:proofErr w:type="gramStart"/>
      <w:r w:rsidR="00FF40AF" w:rsidRPr="00C82E95">
        <w:rPr>
          <w:rFonts w:hAnsi="標楷體" w:hint="eastAsia"/>
          <w:b/>
          <w:sz w:val="28"/>
          <w:szCs w:val="28"/>
        </w:rPr>
        <w:t>倘續推換</w:t>
      </w:r>
      <w:proofErr w:type="gramEnd"/>
      <w:r w:rsidR="00FF40AF" w:rsidRPr="00C82E95">
        <w:rPr>
          <w:rFonts w:hAnsi="標楷體" w:hint="eastAsia"/>
          <w:b/>
          <w:sz w:val="28"/>
          <w:szCs w:val="28"/>
        </w:rPr>
        <w:t>發計畫，允宜</w:t>
      </w:r>
      <w:r w:rsidR="00B276BF" w:rsidRPr="00C82E95">
        <w:rPr>
          <w:rFonts w:hAnsi="標楷體" w:hint="eastAsia"/>
          <w:b/>
          <w:sz w:val="28"/>
          <w:szCs w:val="28"/>
        </w:rPr>
        <w:t>督促內政部適時與中央印製廠針對換發製證單價重新協調議價，以減少不經濟支出</w:t>
      </w:r>
      <w:r w:rsidR="006A789E" w:rsidRPr="00C82E95">
        <w:rPr>
          <w:rFonts w:hAnsi="標楷體" w:hint="eastAsia"/>
          <w:b/>
          <w:sz w:val="28"/>
          <w:szCs w:val="28"/>
        </w:rPr>
        <w:t>。</w:t>
      </w:r>
    </w:p>
    <w:p w:rsidR="006A789E" w:rsidRPr="00C82E95" w:rsidRDefault="00201189" w:rsidP="005F33DA">
      <w:pPr>
        <w:overflowPunct w:val="0"/>
        <w:spacing w:line="420" w:lineRule="exact"/>
        <w:ind w:leftChars="5" w:left="12" w:firstLineChars="192" w:firstLine="461"/>
        <w:jc w:val="both"/>
        <w:rPr>
          <w:rFonts w:ascii="標楷體" w:hAnsi="標楷體"/>
        </w:rPr>
      </w:pPr>
      <w:r w:rsidRPr="00C82E95">
        <w:rPr>
          <w:rFonts w:ascii="標楷體" w:hAnsi="標楷體" w:hint="eastAsia"/>
        </w:rPr>
        <w:t>國民身分證主要功能為證明個人身分，係國內普遍</w:t>
      </w:r>
      <w:proofErr w:type="gramStart"/>
      <w:r w:rsidRPr="00C82E95">
        <w:rPr>
          <w:rFonts w:ascii="標楷體" w:hAnsi="標楷體" w:hint="eastAsia"/>
        </w:rPr>
        <w:t>採</w:t>
      </w:r>
      <w:proofErr w:type="gramEnd"/>
      <w:r w:rsidRPr="00C82E95">
        <w:rPr>
          <w:rFonts w:ascii="標楷體" w:hAnsi="標楷體" w:hint="eastAsia"/>
        </w:rPr>
        <w:t>行用於驗證及查核國民身分之首要證明文件。政府</w:t>
      </w:r>
      <w:proofErr w:type="gramStart"/>
      <w:r w:rsidRPr="00C82E95">
        <w:rPr>
          <w:rFonts w:ascii="標楷體" w:hAnsi="標楷體" w:hint="eastAsia"/>
        </w:rPr>
        <w:t>鑑</w:t>
      </w:r>
      <w:proofErr w:type="gramEnd"/>
      <w:r w:rsidRPr="00C82E95">
        <w:rPr>
          <w:rFonts w:ascii="標楷體" w:hAnsi="標楷體" w:hint="eastAsia"/>
        </w:rPr>
        <w:t>於資訊科技日益普遍，為推動智慧政府行動方案，國家發展委員會於107年12月27日</w:t>
      </w:r>
      <w:r w:rsidR="00B276BF" w:rsidRPr="00C82E95">
        <w:rPr>
          <w:rFonts w:ascii="標楷體" w:hAnsi="標楷體" w:hint="eastAsia"/>
        </w:rPr>
        <w:t>行政院</w:t>
      </w:r>
      <w:r w:rsidRPr="00C82E95">
        <w:rPr>
          <w:rFonts w:ascii="標楷體" w:hAnsi="標楷體" w:hint="eastAsia"/>
        </w:rPr>
        <w:t>第3632次會議提報「智慧政府發展藍圖」，並經</w:t>
      </w:r>
      <w:r w:rsidR="00B276BF" w:rsidRPr="00C82E95">
        <w:rPr>
          <w:rFonts w:ascii="標楷體" w:hAnsi="標楷體" w:hint="eastAsia"/>
        </w:rPr>
        <w:t>行政院</w:t>
      </w:r>
      <w:r w:rsidRPr="00C82E95">
        <w:rPr>
          <w:rFonts w:ascii="標楷體" w:hAnsi="標楷體" w:hint="eastAsia"/>
        </w:rPr>
        <w:t>院會決議，數位身分識別證為實現智慧政府基礎架構，請內政部妥善規劃全面換發相關工作，於109年啟動全面換發作業。</w:t>
      </w:r>
      <w:proofErr w:type="gramStart"/>
      <w:r w:rsidRPr="00C82E95">
        <w:rPr>
          <w:rFonts w:ascii="標楷體" w:hAnsi="標楷體" w:hint="eastAsia"/>
        </w:rPr>
        <w:t>嗣</w:t>
      </w:r>
      <w:proofErr w:type="gramEnd"/>
      <w:r w:rsidRPr="00C82E95">
        <w:rPr>
          <w:rFonts w:ascii="標楷體" w:hAnsi="標楷體" w:hint="eastAsia"/>
        </w:rPr>
        <w:t>內政部於108年1月31日提報「數位身分識別證（New eID）－新一代國民身分證換發計畫」（下稱新式身分證換發計畫），經</w:t>
      </w:r>
      <w:r w:rsidR="00B276BF" w:rsidRPr="00C82E95">
        <w:rPr>
          <w:rFonts w:ascii="標楷體" w:hAnsi="標楷體" w:hint="eastAsia"/>
        </w:rPr>
        <w:t>行政院</w:t>
      </w:r>
      <w:r w:rsidRPr="00C82E95">
        <w:rPr>
          <w:rFonts w:ascii="標楷體" w:hAnsi="標楷體" w:hint="eastAsia"/>
        </w:rPr>
        <w:t>於108年6月6日原則同意辦理，計畫期程為108至112年，總經費計48億9,285萬元。內政部基於政策指示，並考量國家級印製廠可提供整合專屬權利、秘密諮詢及防偽</w:t>
      </w:r>
      <w:proofErr w:type="gramStart"/>
      <w:r w:rsidRPr="00C82E95">
        <w:rPr>
          <w:rFonts w:ascii="標楷體" w:hAnsi="標楷體" w:hint="eastAsia"/>
        </w:rPr>
        <w:t>鑑</w:t>
      </w:r>
      <w:proofErr w:type="gramEnd"/>
      <w:r w:rsidRPr="00C82E95">
        <w:rPr>
          <w:rFonts w:ascii="標楷體" w:hAnsi="標楷體" w:hint="eastAsia"/>
        </w:rPr>
        <w:t>識之完整規劃，新式身分證換發計畫採購</w:t>
      </w:r>
      <w:proofErr w:type="gramStart"/>
      <w:r w:rsidRPr="00C82E95">
        <w:rPr>
          <w:rFonts w:ascii="標楷體" w:hAnsi="標楷體" w:hint="eastAsia"/>
        </w:rPr>
        <w:t>採</w:t>
      </w:r>
      <w:proofErr w:type="gramEnd"/>
      <w:r w:rsidRPr="00C82E95">
        <w:rPr>
          <w:rFonts w:ascii="標楷體" w:hAnsi="標楷體" w:hint="eastAsia"/>
        </w:rPr>
        <w:t>限制性招標，於108年6月14日與中央印製廠簽訂「數位身分識別證（New eID）印製案」契約，該廠為執行該案所需，另於109年2月21日與東元電機股份有限公司（下稱東元電機）簽訂「PC晶片卡及印製設備乙式」契約。</w:t>
      </w:r>
      <w:proofErr w:type="gramStart"/>
      <w:r w:rsidRPr="00C82E95">
        <w:rPr>
          <w:rFonts w:ascii="標楷體" w:hAnsi="標楷體" w:hint="eastAsia"/>
        </w:rPr>
        <w:t>嗣</w:t>
      </w:r>
      <w:proofErr w:type="gramEnd"/>
      <w:r w:rsidRPr="00C82E95">
        <w:rPr>
          <w:rFonts w:ascii="標楷體" w:hAnsi="標楷體" w:hint="eastAsia"/>
        </w:rPr>
        <w:t>因外界憂心境外滲透、駭客攻擊頻仍、數位足跡被監控，且對於新式身分證於應用面存有疑慮等，</w:t>
      </w:r>
      <w:r w:rsidR="00FF40AF" w:rsidRPr="00C82E95">
        <w:rPr>
          <w:rFonts w:ascii="標楷體" w:hAnsi="標楷體" w:hint="eastAsia"/>
        </w:rPr>
        <w:t>內政部</w:t>
      </w:r>
      <w:proofErr w:type="gramStart"/>
      <w:r w:rsidR="00FF40AF" w:rsidRPr="00C82E95">
        <w:rPr>
          <w:rFonts w:ascii="標楷體" w:hAnsi="標楷體" w:hint="eastAsia"/>
        </w:rPr>
        <w:t>爰</w:t>
      </w:r>
      <w:proofErr w:type="gramEnd"/>
      <w:r w:rsidR="00FF40AF" w:rsidRPr="00C82E95">
        <w:rPr>
          <w:rFonts w:ascii="標楷體" w:hAnsi="標楷體" w:hint="eastAsia"/>
        </w:rPr>
        <w:t>於109年11月3日修正計畫，新增辦理小規模試行作業等，以爭取民眾信任，惟試行結果仍未能消弭前開疑慮，</w:t>
      </w:r>
      <w:r w:rsidR="00B276BF" w:rsidRPr="00C82E95">
        <w:rPr>
          <w:rFonts w:ascii="標楷體" w:hAnsi="標楷體" w:hint="eastAsia"/>
        </w:rPr>
        <w:t>行政院</w:t>
      </w:r>
      <w:proofErr w:type="gramStart"/>
      <w:r w:rsidRPr="00C82E95">
        <w:rPr>
          <w:rFonts w:ascii="標楷體" w:hAnsi="標楷體" w:hint="eastAsia"/>
        </w:rPr>
        <w:t>爰</w:t>
      </w:r>
      <w:proofErr w:type="gramEnd"/>
      <w:r w:rsidRPr="00C82E95">
        <w:rPr>
          <w:rFonts w:ascii="標楷體" w:hAnsi="標楷體" w:hint="eastAsia"/>
        </w:rPr>
        <w:t>於110年1月21日決議暫緩推動，</w:t>
      </w:r>
      <w:proofErr w:type="gramStart"/>
      <w:r w:rsidRPr="00C82E95">
        <w:rPr>
          <w:rFonts w:ascii="標楷體" w:hAnsi="標楷體" w:hint="eastAsia"/>
        </w:rPr>
        <w:t>俟</w:t>
      </w:r>
      <w:proofErr w:type="gramEnd"/>
      <w:r w:rsidRPr="00C82E95">
        <w:rPr>
          <w:rFonts w:ascii="標楷體" w:hAnsi="標楷體" w:hint="eastAsia"/>
        </w:rPr>
        <w:t>制定數位身分</w:t>
      </w:r>
      <w:proofErr w:type="gramStart"/>
      <w:r w:rsidRPr="00C82E95">
        <w:rPr>
          <w:rFonts w:ascii="標楷體" w:hAnsi="標楷體" w:hint="eastAsia"/>
        </w:rPr>
        <w:t>識別證專法</w:t>
      </w:r>
      <w:proofErr w:type="gramEnd"/>
      <w:r w:rsidRPr="00C82E95">
        <w:rPr>
          <w:rFonts w:ascii="標楷體" w:hAnsi="標楷體" w:hint="eastAsia"/>
        </w:rPr>
        <w:t>後再行辦理。又依「數位身分識別證（New eID）印製案」契約第15條第8款第1目規定，本案暫停執行</w:t>
      </w:r>
      <w:proofErr w:type="gramStart"/>
      <w:r w:rsidRPr="00C82E95">
        <w:rPr>
          <w:rFonts w:ascii="標楷體" w:hAnsi="標楷體" w:hint="eastAsia"/>
        </w:rPr>
        <w:t>期間，</w:t>
      </w:r>
      <w:proofErr w:type="gramEnd"/>
      <w:r w:rsidRPr="00C82E95">
        <w:rPr>
          <w:rFonts w:ascii="標楷體" w:hAnsi="標楷體" w:hint="eastAsia"/>
        </w:rPr>
        <w:t>中央印製廠因而增加之費用，由內政部負擔（所增費</w:t>
      </w:r>
      <w:r w:rsidRPr="00C82E95">
        <w:rPr>
          <w:rFonts w:ascii="標楷體" w:hAnsi="標楷體" w:hint="eastAsia"/>
        </w:rPr>
        <w:lastRenderedPageBreak/>
        <w:t>用非屬契約價金之範圍）。截至111年底止，新式身分證換發計畫累計編列預算數8億128萬餘元，累計實現數4億9,699萬餘元，執行率62.02％，主要係支應新式身分證換發系統建置、維護費用（共3億1,472萬餘元），及支付因契約暫停執行衍生增加費用（1億3,862萬餘元）等。</w:t>
      </w:r>
      <w:r w:rsidR="001E5545" w:rsidRPr="00C82E95">
        <w:rPr>
          <w:rFonts w:ascii="標楷體" w:hAnsi="標楷體" w:hint="eastAsia"/>
        </w:rPr>
        <w:t>經查截至111年底止，新式身分證政策暫緩執行已近2年，內政部前於110年9月23日函報</w:t>
      </w:r>
      <w:r w:rsidR="00331D2A" w:rsidRPr="00C82E95">
        <w:rPr>
          <w:rFonts w:ascii="標楷體" w:hAnsi="標楷體" w:hint="eastAsia"/>
        </w:rPr>
        <w:t>行政院</w:t>
      </w:r>
      <w:r w:rsidR="001E5545" w:rsidRPr="00C82E95">
        <w:rPr>
          <w:rFonts w:ascii="標楷體" w:hAnsi="標楷體" w:hint="eastAsia"/>
        </w:rPr>
        <w:t>有關專法初步規劃內容，惟未獲</w:t>
      </w:r>
      <w:r w:rsidR="00331D2A" w:rsidRPr="00C82E95">
        <w:rPr>
          <w:rFonts w:ascii="標楷體" w:hAnsi="標楷體" w:hint="eastAsia"/>
        </w:rPr>
        <w:t>行政院</w:t>
      </w:r>
      <w:r w:rsidR="001E5545" w:rsidRPr="00C82E95">
        <w:rPr>
          <w:rFonts w:ascii="標楷體" w:hAnsi="標楷體" w:hint="eastAsia"/>
        </w:rPr>
        <w:t>進一步政策指示，</w:t>
      </w:r>
      <w:r w:rsidRPr="00C82E95">
        <w:rPr>
          <w:rFonts w:ascii="標楷體" w:hAnsi="標楷體" w:hint="eastAsia"/>
        </w:rPr>
        <w:t>依內政部提供資料統計，截至111年底止，因契約暫停執行所需增加支付予中央印製廠之費用共計1億3,862萬餘元，占該計畫累計實現數4億9,699萬餘元之27.89％。復查依中央印製廠與東元電機簽訂之「PC晶片卡及印製設備乙式」契約規定，契約暫停執行期間累計逾6個月者，東元電機得通知中央印製廠終止或解除部分或全部契約，並得請求賠償契約終止或解除而生之損害。東元電機前於111年10月3日向</w:t>
      </w:r>
      <w:r w:rsidR="00B276BF" w:rsidRPr="00C82E95">
        <w:rPr>
          <w:rFonts w:ascii="標楷體" w:hAnsi="標楷體" w:hint="eastAsia"/>
        </w:rPr>
        <w:t>行政院</w:t>
      </w:r>
      <w:r w:rsidRPr="00C82E95">
        <w:rPr>
          <w:rFonts w:ascii="標楷體" w:hAnsi="標楷體" w:hint="eastAsia"/>
        </w:rPr>
        <w:t>公共工程委員會</w:t>
      </w:r>
      <w:r w:rsidR="005F33DA" w:rsidRPr="00DE62F3">
        <w:rPr>
          <w:rFonts w:ascii="標楷體" w:hAnsi="標楷體" w:hint="eastAsia"/>
        </w:rPr>
        <w:t>（下稱工程會）</w:t>
      </w:r>
      <w:r w:rsidRPr="00C82E95">
        <w:rPr>
          <w:rFonts w:ascii="標楷體" w:hAnsi="標楷體" w:hint="eastAsia"/>
        </w:rPr>
        <w:t>提出「PC晶片卡及印製設備乙式」契約履約爭議及費用申請調解，同年12月7日以書狀通知中央印製廠終止契約，並請求賠償10</w:t>
      </w:r>
      <w:r w:rsidR="00B276BF" w:rsidRPr="00C82E95">
        <w:rPr>
          <w:rFonts w:ascii="標楷體" w:hAnsi="標楷體" w:hint="eastAsia"/>
        </w:rPr>
        <w:t>億餘元，亦衍生中央印製廠將轉向內政部請求賠償情事；</w:t>
      </w:r>
      <w:proofErr w:type="gramStart"/>
      <w:r w:rsidR="00FF40AF" w:rsidRPr="00C82E95">
        <w:rPr>
          <w:rFonts w:ascii="標楷體" w:hAnsi="標楷體" w:hint="eastAsia"/>
        </w:rPr>
        <w:t>嗣</w:t>
      </w:r>
      <w:proofErr w:type="gramEnd"/>
      <w:r w:rsidR="00FF40AF" w:rsidRPr="00C82E95">
        <w:rPr>
          <w:rFonts w:ascii="標楷體" w:hAnsi="標楷體" w:hint="eastAsia"/>
        </w:rPr>
        <w:t>內政部於111年12月20日函請行政院就新式身分證相關印製設備</w:t>
      </w:r>
      <w:proofErr w:type="gramStart"/>
      <w:r w:rsidR="00FF40AF" w:rsidRPr="00C82E95">
        <w:rPr>
          <w:rFonts w:ascii="標楷體" w:hAnsi="標楷體" w:hint="eastAsia"/>
        </w:rPr>
        <w:t>採</w:t>
      </w:r>
      <w:proofErr w:type="gramEnd"/>
      <w:r w:rsidR="00FF40AF" w:rsidRPr="00C82E95">
        <w:rPr>
          <w:rFonts w:ascii="標楷體" w:hAnsi="標楷體" w:hint="eastAsia"/>
        </w:rPr>
        <w:t>最低維運、專法須配搭個人資料保護法修法計畫及個資保護專責機關等規劃內容指示明確之換發政策，惟截至112年4月14日止，行政院仍未回復政策後續推動方向。</w:t>
      </w:r>
      <w:r w:rsidRPr="00C82E95">
        <w:rPr>
          <w:rFonts w:ascii="標楷體" w:hAnsi="標楷體" w:hint="eastAsia"/>
        </w:rPr>
        <w:t>另依內政部提供資料所載，因契約暫停執行所增加須支付中央印製廠之費用項目，包含材料、人工、製造費用及折舊費用等。</w:t>
      </w:r>
      <w:proofErr w:type="gramStart"/>
      <w:r w:rsidRPr="00C82E95">
        <w:rPr>
          <w:rFonts w:ascii="標楷體" w:hAnsi="標楷體" w:hint="eastAsia"/>
        </w:rPr>
        <w:t>惟查</w:t>
      </w:r>
      <w:proofErr w:type="gramEnd"/>
      <w:r w:rsidRPr="00C82E95">
        <w:rPr>
          <w:rFonts w:ascii="標楷體" w:hAnsi="標楷體" w:hint="eastAsia"/>
        </w:rPr>
        <w:t>「數位身分識別證（New eID）印製案」契約載述，換發製證單價所含負擔成本包含製卡設備、環境建置等，所支付之必要費用已包含折舊費用</w:t>
      </w:r>
      <w:r w:rsidR="00B276BF" w:rsidRPr="00C82E95">
        <w:rPr>
          <w:rFonts w:ascii="標楷體" w:hAnsi="標楷體" w:hint="eastAsia"/>
        </w:rPr>
        <w:t>，</w:t>
      </w:r>
      <w:proofErr w:type="gramStart"/>
      <w:r w:rsidR="00B276BF" w:rsidRPr="00C82E95">
        <w:rPr>
          <w:rFonts w:ascii="標楷體" w:hAnsi="標楷體" w:hint="eastAsia"/>
        </w:rPr>
        <w:t>爰日後倘續推</w:t>
      </w:r>
      <w:proofErr w:type="gramEnd"/>
      <w:r w:rsidR="00B276BF" w:rsidRPr="00C82E95">
        <w:rPr>
          <w:rFonts w:ascii="標楷體" w:hAnsi="標楷體" w:hint="eastAsia"/>
        </w:rPr>
        <w:t>新式身分證換發計畫，內政部</w:t>
      </w:r>
      <w:r w:rsidR="00564AC8">
        <w:rPr>
          <w:rFonts w:ascii="標楷體" w:hAnsi="標楷體" w:hint="eastAsia"/>
        </w:rPr>
        <w:t>允</w:t>
      </w:r>
      <w:r w:rsidR="00B276BF" w:rsidRPr="00C82E95">
        <w:rPr>
          <w:rFonts w:ascii="標楷體" w:hAnsi="標楷體" w:hint="eastAsia"/>
        </w:rPr>
        <w:t>應注意與中央印製廠針對契約換發製證單價重新協調議價，以避免折舊費用重複負擔，經函請行政院</w:t>
      </w:r>
      <w:proofErr w:type="gramStart"/>
      <w:r w:rsidR="00FF40AF" w:rsidRPr="00C82E95">
        <w:rPr>
          <w:rFonts w:ascii="標楷體" w:hAnsi="標楷體" w:hint="eastAsia"/>
        </w:rPr>
        <w:t>研謀妥處</w:t>
      </w:r>
      <w:proofErr w:type="gramEnd"/>
      <w:r w:rsidR="00FF40AF" w:rsidRPr="00C82E95">
        <w:rPr>
          <w:rFonts w:ascii="標楷體" w:hAnsi="標楷體" w:hint="eastAsia"/>
        </w:rPr>
        <w:t>，並</w:t>
      </w:r>
      <w:r w:rsidR="00B276BF" w:rsidRPr="00C82E95">
        <w:rPr>
          <w:rFonts w:ascii="標楷體" w:hAnsi="標楷體" w:hint="eastAsia"/>
        </w:rPr>
        <w:t>儘速確立新式身分證換發政策，以降低因契約暫停執行所產生之不經濟支出</w:t>
      </w:r>
      <w:r w:rsidR="00FF40AF" w:rsidRPr="00C82E95">
        <w:rPr>
          <w:rFonts w:ascii="標楷體" w:hAnsi="標楷體" w:hint="eastAsia"/>
        </w:rPr>
        <w:t>，</w:t>
      </w:r>
      <w:r w:rsidR="00F7519E">
        <w:rPr>
          <w:rFonts w:ascii="標楷體" w:hAnsi="標楷體" w:hint="eastAsia"/>
        </w:rPr>
        <w:t>另</w:t>
      </w:r>
      <w:r w:rsidR="00B276BF" w:rsidRPr="00C82E95">
        <w:rPr>
          <w:rFonts w:ascii="標楷體" w:hAnsi="標楷體" w:hint="eastAsia"/>
        </w:rPr>
        <w:t>並督促內政部儘速與中央印製廠妥適協商履約爭議損害賠償事宜</w:t>
      </w:r>
      <w:r w:rsidR="00FF40AF" w:rsidRPr="00C82E95">
        <w:rPr>
          <w:rFonts w:ascii="標楷體" w:hAnsi="標楷體" w:hint="eastAsia"/>
        </w:rPr>
        <w:t>，未來推動類似相關政策計畫，亦應審慎完備前置法制評估與規劃作業及政策溝通，</w:t>
      </w:r>
      <w:proofErr w:type="gramStart"/>
      <w:r w:rsidR="00FF40AF" w:rsidRPr="00C82E95">
        <w:rPr>
          <w:rFonts w:ascii="標楷體" w:hAnsi="標楷體" w:hint="eastAsia"/>
        </w:rPr>
        <w:t>俾</w:t>
      </w:r>
      <w:proofErr w:type="gramEnd"/>
      <w:r w:rsidR="00FF40AF" w:rsidRPr="00C82E95">
        <w:rPr>
          <w:rFonts w:ascii="標楷體" w:hAnsi="標楷體" w:hint="eastAsia"/>
        </w:rPr>
        <w:t>利政府</w:t>
      </w:r>
      <w:proofErr w:type="gramStart"/>
      <w:r w:rsidR="00FF40AF" w:rsidRPr="00C82E95">
        <w:rPr>
          <w:rFonts w:ascii="標楷體" w:hAnsi="標楷體" w:hint="eastAsia"/>
        </w:rPr>
        <w:t>施政遂</w:t>
      </w:r>
      <w:proofErr w:type="gramEnd"/>
      <w:r w:rsidR="00FF40AF" w:rsidRPr="00C82E95">
        <w:rPr>
          <w:rFonts w:ascii="標楷體" w:hAnsi="標楷體" w:hint="eastAsia"/>
        </w:rPr>
        <w:t>行。</w:t>
      </w:r>
      <w:r w:rsidR="00DE62F3">
        <w:rPr>
          <w:rFonts w:ascii="標楷體" w:hAnsi="標楷體" w:hint="eastAsia"/>
        </w:rPr>
        <w:t>據復：</w:t>
      </w:r>
      <w:r w:rsidR="00DE62F3" w:rsidRPr="00DE62F3">
        <w:rPr>
          <w:rFonts w:ascii="標楷體" w:hAnsi="標楷體" w:hint="eastAsia"/>
        </w:rPr>
        <w:t>刻正籌備成立個人資料保護委員會</w:t>
      </w:r>
      <w:r w:rsidR="005F33DA" w:rsidRPr="005F33DA">
        <w:rPr>
          <w:rFonts w:ascii="標楷體" w:hAnsi="標楷體" w:hint="eastAsia"/>
        </w:rPr>
        <w:t>，有關新式身分證之後續推動工作</w:t>
      </w:r>
      <w:r w:rsidR="00DE62F3" w:rsidRPr="00DE62F3">
        <w:rPr>
          <w:rFonts w:ascii="標楷體" w:hAnsi="標楷體" w:hint="eastAsia"/>
        </w:rPr>
        <w:t>，將在該會成立後，再進行政策、</w:t>
      </w:r>
      <w:proofErr w:type="gramStart"/>
      <w:r w:rsidR="00DE62F3" w:rsidRPr="00DE62F3">
        <w:rPr>
          <w:rFonts w:ascii="標楷體" w:hAnsi="標楷體" w:hint="eastAsia"/>
        </w:rPr>
        <w:t>資安及</w:t>
      </w:r>
      <w:proofErr w:type="gramEnd"/>
      <w:r w:rsidR="00DE62F3" w:rsidRPr="00DE62F3">
        <w:rPr>
          <w:rFonts w:ascii="標楷體" w:hAnsi="標楷體" w:hint="eastAsia"/>
        </w:rPr>
        <w:t>法制等方面之跨部會意見整合</w:t>
      </w:r>
      <w:r w:rsidR="005F33DA">
        <w:rPr>
          <w:rFonts w:ascii="標楷體" w:hAnsi="標楷體" w:hint="eastAsia"/>
        </w:rPr>
        <w:t>；</w:t>
      </w:r>
      <w:r w:rsidR="005F33DA" w:rsidRPr="005F33DA">
        <w:rPr>
          <w:rFonts w:ascii="標楷體" w:hAnsi="標楷體" w:hint="eastAsia"/>
        </w:rPr>
        <w:t>另有關中央印製廠與委外廠商之履約爭議</w:t>
      </w:r>
      <w:r w:rsidR="005F33DA">
        <w:rPr>
          <w:rFonts w:ascii="標楷體" w:hAnsi="標楷體" w:hint="eastAsia"/>
        </w:rPr>
        <w:t>，</w:t>
      </w:r>
      <w:r w:rsidR="00DE62F3" w:rsidRPr="00DE62F3">
        <w:rPr>
          <w:rFonts w:ascii="標楷體" w:hAnsi="標楷體" w:hint="eastAsia"/>
        </w:rPr>
        <w:t>工程會業召開5次調解會議，</w:t>
      </w:r>
      <w:proofErr w:type="gramStart"/>
      <w:r w:rsidR="00DE62F3" w:rsidRPr="00DE62F3">
        <w:rPr>
          <w:rFonts w:ascii="標楷體" w:hAnsi="標楷體" w:hint="eastAsia"/>
        </w:rPr>
        <w:t>俟</w:t>
      </w:r>
      <w:proofErr w:type="gramEnd"/>
      <w:r w:rsidR="00DE62F3" w:rsidRPr="00DE62F3">
        <w:rPr>
          <w:rFonts w:ascii="標楷體" w:hAnsi="標楷體" w:hint="eastAsia"/>
        </w:rPr>
        <w:t>工程會做出調解建議</w:t>
      </w:r>
      <w:r w:rsidR="005F33DA" w:rsidRPr="005F33DA">
        <w:rPr>
          <w:rFonts w:ascii="標楷體" w:hAnsi="標楷體" w:hint="eastAsia"/>
        </w:rPr>
        <w:t>，且經雙方同意接受</w:t>
      </w:r>
      <w:r w:rsidR="00DE62F3" w:rsidRPr="00DE62F3">
        <w:rPr>
          <w:rFonts w:ascii="標楷體" w:hAnsi="標楷體" w:hint="eastAsia"/>
        </w:rPr>
        <w:t>，中央印製廠並將調解結果及相關請求函報內政部後，將依內政部與中央印製廠之契約規定妥適協商，並注意相關費用計價</w:t>
      </w:r>
      <w:r w:rsidR="00DE62F3">
        <w:rPr>
          <w:rFonts w:ascii="標楷體" w:hAnsi="標楷體" w:hint="eastAsia"/>
        </w:rPr>
        <w:t>，</w:t>
      </w:r>
      <w:r w:rsidR="00DE62F3" w:rsidRPr="00DE62F3">
        <w:rPr>
          <w:rFonts w:ascii="標楷體" w:hAnsi="標楷體" w:hint="eastAsia"/>
        </w:rPr>
        <w:t>倘日後經本案決定續推新式身分證換發計畫，將視當時情狀參考</w:t>
      </w:r>
      <w:r w:rsidR="00DE62F3">
        <w:rPr>
          <w:rFonts w:ascii="標楷體" w:hAnsi="標楷體" w:hint="eastAsia"/>
        </w:rPr>
        <w:t>本</w:t>
      </w:r>
      <w:r w:rsidR="00DE62F3" w:rsidRPr="00DE62F3">
        <w:rPr>
          <w:rFonts w:ascii="標楷體" w:hAnsi="標楷體" w:hint="eastAsia"/>
        </w:rPr>
        <w:t>部建議辦理</w:t>
      </w:r>
      <w:r w:rsidR="005F33DA" w:rsidRPr="005F33DA">
        <w:rPr>
          <w:rFonts w:ascii="標楷體" w:hAnsi="標楷體" w:hint="eastAsia"/>
        </w:rPr>
        <w:t>製證單價重新協調議價</w:t>
      </w:r>
      <w:r w:rsidR="00DE62F3" w:rsidRPr="00DE62F3">
        <w:rPr>
          <w:rFonts w:ascii="標楷體" w:hAnsi="標楷體" w:hint="eastAsia"/>
        </w:rPr>
        <w:t>。</w:t>
      </w:r>
    </w:p>
    <w:p w:rsidR="00945852" w:rsidRPr="00C82E95" w:rsidRDefault="00945852" w:rsidP="00946B42">
      <w:pPr>
        <w:pStyle w:val="12"/>
        <w:overflowPunct w:val="0"/>
        <w:snapToGrid w:val="0"/>
        <w:spacing w:beforeLines="20" w:before="72" w:afterLines="20" w:after="72" w:line="420" w:lineRule="exact"/>
        <w:ind w:firstLineChars="200" w:firstLine="593"/>
        <w:rPr>
          <w:rFonts w:hAnsi="標楷體"/>
          <w:b/>
          <w:sz w:val="28"/>
          <w:szCs w:val="28"/>
        </w:rPr>
      </w:pPr>
      <w:r w:rsidRPr="00C82E95">
        <w:rPr>
          <w:rFonts w:hAnsi="標楷體" w:hint="eastAsia"/>
          <w:b/>
          <w:spacing w:val="8"/>
          <w:sz w:val="28"/>
          <w:szCs w:val="28"/>
        </w:rPr>
        <w:t>（六）　中央轄管特區之管理機關已訂定災害防救業務計畫、緊急應變計畫、災害防救作業手冊等，惟未整合納入市縣政府地區災害防救計畫，未落實於EMIC2.0</w:t>
      </w:r>
      <w:r w:rsidR="00564AC8">
        <w:rPr>
          <w:rFonts w:hAnsi="標楷體" w:hint="eastAsia"/>
          <w:b/>
          <w:spacing w:val="8"/>
          <w:sz w:val="28"/>
          <w:szCs w:val="28"/>
        </w:rPr>
        <w:t>系統登錄救災資源，且</w:t>
      </w:r>
      <w:r w:rsidRPr="00C82E95">
        <w:rPr>
          <w:rFonts w:hAnsi="標楷體" w:hint="eastAsia"/>
          <w:b/>
          <w:spacing w:val="8"/>
          <w:sz w:val="28"/>
          <w:szCs w:val="28"/>
        </w:rPr>
        <w:t>未設置避難收容處所及製作防災地圖等；部分市縣政府設置之避難收容處所、戰時災民收容救濟站及防空疏散避難設施</w:t>
      </w:r>
      <w:r w:rsidR="00564AC8">
        <w:rPr>
          <w:rFonts w:hAnsi="標楷體" w:hint="eastAsia"/>
          <w:b/>
          <w:spacing w:val="8"/>
          <w:sz w:val="28"/>
          <w:szCs w:val="28"/>
        </w:rPr>
        <w:t>亦</w:t>
      </w:r>
      <w:r w:rsidRPr="00C82E95">
        <w:rPr>
          <w:rFonts w:hAnsi="標楷體" w:hint="eastAsia"/>
          <w:b/>
          <w:spacing w:val="8"/>
          <w:sz w:val="28"/>
          <w:szCs w:val="28"/>
        </w:rPr>
        <w:t>未達設置標準，均待</w:t>
      </w:r>
      <w:proofErr w:type="gramStart"/>
      <w:r w:rsidRPr="00C82E95">
        <w:rPr>
          <w:rFonts w:hAnsi="標楷體" w:hint="eastAsia"/>
          <w:b/>
          <w:spacing w:val="-2"/>
          <w:sz w:val="28"/>
          <w:szCs w:val="28"/>
        </w:rPr>
        <w:t>研</w:t>
      </w:r>
      <w:proofErr w:type="gramEnd"/>
      <w:r w:rsidRPr="00C82E95">
        <w:rPr>
          <w:rFonts w:hAnsi="標楷體" w:hint="eastAsia"/>
          <w:b/>
          <w:spacing w:val="-2"/>
          <w:sz w:val="28"/>
          <w:szCs w:val="28"/>
        </w:rPr>
        <w:t>謀改善。</w:t>
      </w:r>
    </w:p>
    <w:p w:rsidR="00945852" w:rsidRPr="00C82E95" w:rsidRDefault="00945852" w:rsidP="005F33DA">
      <w:pPr>
        <w:overflowPunct w:val="0"/>
        <w:spacing w:line="400" w:lineRule="exact"/>
        <w:ind w:firstLineChars="200" w:firstLine="480"/>
        <w:jc w:val="both"/>
        <w:rPr>
          <w:rFonts w:ascii="標楷體" w:hAnsi="標楷體"/>
        </w:rPr>
      </w:pPr>
      <w:r w:rsidRPr="00C82E95">
        <w:rPr>
          <w:rFonts w:ascii="標楷體" w:hAnsi="標楷體" w:hint="eastAsia"/>
        </w:rPr>
        <w:t>現行災害防救組織體制，包括中央、直轄市及縣（市）、鄉（鎮、市、區）三級。在中央層</w:t>
      </w:r>
      <w:r w:rsidRPr="00C82E95">
        <w:rPr>
          <w:rFonts w:ascii="標楷體" w:hAnsi="標楷體" w:hint="eastAsia"/>
        </w:rPr>
        <w:lastRenderedPageBreak/>
        <w:t>級部分，災害防救法係</w:t>
      </w:r>
      <w:proofErr w:type="gramStart"/>
      <w:r w:rsidRPr="00C82E95">
        <w:rPr>
          <w:rFonts w:ascii="標楷體" w:hAnsi="標楷體" w:hint="eastAsia"/>
        </w:rPr>
        <w:t>採用災因管理</w:t>
      </w:r>
      <w:proofErr w:type="gramEnd"/>
      <w:r w:rsidRPr="00C82E95">
        <w:rPr>
          <w:rFonts w:ascii="標楷體" w:hAnsi="標楷體" w:hint="eastAsia"/>
        </w:rPr>
        <w:t>導向設計及分工，依據災害種類區分不同災害防救業務主管機關；另該法第3條第1項規定，除其他災害依法律規定由中央災害防救會報指定中央災害防救業務主管機關，其餘22類災害之預防、應變及復原重建任務，分由內政部、經濟部、農業委員會、交通部、環境保護署、衛生福利部、原子能委員會等7個部會為主管機關；又該法第24條第1項規定，直轄市、縣（市）政府、鄉（鎮、市、區）公所、山地原住民區公所於災害發生或有發生之虞時，應勸告或強制其撤離，並作適當之安置。經查我國災害防救機制暨災害防救業務執行情形，核有下列情事</w:t>
      </w:r>
      <w:r w:rsidR="00962434">
        <w:rPr>
          <w:rFonts w:ascii="標楷體" w:hAnsi="標楷體" w:hint="eastAsia"/>
        </w:rPr>
        <w:t>：</w:t>
      </w:r>
      <w:r w:rsidR="00962434" w:rsidRPr="00C82E95">
        <w:rPr>
          <w:rFonts w:ascii="標楷體" w:hAnsi="標楷體"/>
        </w:rPr>
        <w:t xml:space="preserve"> </w:t>
      </w:r>
    </w:p>
    <w:p w:rsidR="00945852" w:rsidRPr="00C82E95" w:rsidRDefault="00C45FCB" w:rsidP="00FE40C5">
      <w:pPr>
        <w:tabs>
          <w:tab w:val="left" w:pos="770"/>
        </w:tabs>
        <w:overflowPunct w:val="0"/>
        <w:spacing w:line="420" w:lineRule="exact"/>
        <w:ind w:firstLineChars="450" w:firstLine="1080"/>
        <w:jc w:val="both"/>
        <w:rPr>
          <w:rFonts w:ascii="標楷體" w:hAnsi="標楷體"/>
        </w:rPr>
      </w:pPr>
      <w:r w:rsidRPr="00C82E95">
        <w:rPr>
          <w:rFonts w:ascii="標楷體" w:hAnsi="標楷體" w:hint="eastAsia"/>
          <w:noProof/>
        </w:rPr>
        <mc:AlternateContent>
          <mc:Choice Requires="wps">
            <w:drawing>
              <wp:anchor distT="0" distB="0" distL="114300" distR="114300" simplePos="0" relativeHeight="251734016" behindDoc="0" locked="0" layoutInCell="1" allowOverlap="1" wp14:anchorId="54A2C6AD" wp14:editId="03ACBAD6">
                <wp:simplePos x="0" y="0"/>
                <wp:positionH relativeFrom="margin">
                  <wp:align>left</wp:align>
                </wp:positionH>
                <wp:positionV relativeFrom="paragraph">
                  <wp:posOffset>2421890</wp:posOffset>
                </wp:positionV>
                <wp:extent cx="6489700" cy="4686300"/>
                <wp:effectExtent l="0" t="0" r="6350" b="2540"/>
                <wp:wrapTopAndBottom/>
                <wp:docPr id="9" name="文字方塊 9"/>
                <wp:cNvGraphicFramePr/>
                <a:graphic xmlns:a="http://schemas.openxmlformats.org/drawingml/2006/main">
                  <a:graphicData uri="http://schemas.microsoft.com/office/word/2010/wordprocessingShape">
                    <wps:wsp>
                      <wps:cNvSpPr txBox="1"/>
                      <wps:spPr>
                        <a:xfrm>
                          <a:off x="0" y="0"/>
                          <a:ext cx="6489700" cy="4686300"/>
                        </a:xfrm>
                        <a:prstGeom prst="rect">
                          <a:avLst/>
                        </a:prstGeom>
                        <a:solidFill>
                          <a:sysClr val="window" lastClr="FFFFFF"/>
                        </a:solidFill>
                        <a:ln w="6350">
                          <a:noFill/>
                        </a:ln>
                      </wps:spPr>
                      <wps:txbx>
                        <w:txbxContent>
                          <w:tbl>
                            <w:tblPr>
                              <w:tblStyle w:val="aff5"/>
                              <w:tblOverlap w:val="never"/>
                              <w:tblW w:w="9923" w:type="dxa"/>
                              <w:tblLayout w:type="fixed"/>
                              <w:tblLook w:val="04A0" w:firstRow="1" w:lastRow="0" w:firstColumn="1" w:lastColumn="0" w:noHBand="0" w:noVBand="1"/>
                            </w:tblPr>
                            <w:tblGrid>
                              <w:gridCol w:w="364"/>
                              <w:gridCol w:w="1890"/>
                              <w:gridCol w:w="840"/>
                              <w:gridCol w:w="742"/>
                              <w:gridCol w:w="868"/>
                              <w:gridCol w:w="840"/>
                              <w:gridCol w:w="825"/>
                              <w:gridCol w:w="896"/>
                              <w:gridCol w:w="356"/>
                              <w:gridCol w:w="820"/>
                              <w:gridCol w:w="598"/>
                              <w:gridCol w:w="884"/>
                            </w:tblGrid>
                            <w:tr w:rsidR="0081009F" w:rsidRPr="00253286" w:rsidTr="00DE2651">
                              <w:trPr>
                                <w:trHeight w:val="156"/>
                              </w:trPr>
                              <w:tc>
                                <w:tcPr>
                                  <w:tcW w:w="9923" w:type="dxa"/>
                                  <w:gridSpan w:val="12"/>
                                  <w:tcBorders>
                                    <w:top w:val="nil"/>
                                    <w:left w:val="nil"/>
                                    <w:right w:val="nil"/>
                                  </w:tcBorders>
                                  <w:vAlign w:val="center"/>
                                  <w:hideMark/>
                                </w:tcPr>
                                <w:p w:rsidR="0081009F" w:rsidRDefault="0081009F" w:rsidP="0041125C">
                                  <w:pPr>
                                    <w:spacing w:line="240" w:lineRule="exact"/>
                                    <w:jc w:val="center"/>
                                    <w:rPr>
                                      <w:rFonts w:ascii="標楷體" w:hAnsi="標楷體"/>
                                      <w:b/>
                                      <w:bCs/>
                                    </w:rPr>
                                  </w:pPr>
                                  <w:r w:rsidRPr="00D6713E">
                                    <w:rPr>
                                      <w:rFonts w:ascii="標楷體" w:hAnsi="標楷體" w:hint="eastAsia"/>
                                      <w:b/>
                                      <w:bCs/>
                                    </w:rPr>
                                    <w:t>表6</w:t>
                                  </w:r>
                                  <w:r w:rsidRPr="00A9176A">
                                    <w:rPr>
                                      <w:rFonts w:ascii="標楷體" w:hAnsi="標楷體" w:hint="eastAsia"/>
                                      <w:b/>
                                      <w:bCs/>
                                    </w:rPr>
                                    <w:t xml:space="preserve">　111年11月底中央轄管特區災害防救計畫訂定情形</w:t>
                                  </w:r>
                                </w:p>
                                <w:p w:rsidR="0081009F" w:rsidRPr="0041125C" w:rsidRDefault="0081009F" w:rsidP="0041125C">
                                  <w:pPr>
                                    <w:spacing w:line="240" w:lineRule="exact"/>
                                    <w:jc w:val="right"/>
                                    <w:rPr>
                                      <w:rFonts w:ascii="標楷體" w:hAnsi="標楷體"/>
                                      <w:bCs/>
                                      <w:sz w:val="20"/>
                                      <w:szCs w:val="20"/>
                                    </w:rPr>
                                  </w:pPr>
                                  <w:r w:rsidRPr="0041125C">
                                    <w:rPr>
                                      <w:rFonts w:ascii="標楷體" w:hAnsi="標楷體" w:hint="eastAsia"/>
                                      <w:bCs/>
                                      <w:sz w:val="20"/>
                                      <w:szCs w:val="20"/>
                                    </w:rPr>
                                    <w:t>單位：處、項</w:t>
                                  </w:r>
                                </w:p>
                              </w:tc>
                            </w:tr>
                            <w:tr w:rsidR="0081009F" w:rsidRPr="00253286" w:rsidTr="0041125C">
                              <w:trPr>
                                <w:trHeight w:val="156"/>
                              </w:trPr>
                              <w:tc>
                                <w:tcPr>
                                  <w:tcW w:w="2254" w:type="dxa"/>
                                  <w:gridSpan w:val="2"/>
                                  <w:vMerge w:val="restart"/>
                                  <w:vAlign w:val="center"/>
                                  <w:hideMark/>
                                </w:tcPr>
                                <w:p w:rsidR="0081009F" w:rsidRDefault="0081009F" w:rsidP="00363ACA">
                                  <w:pPr>
                                    <w:spacing w:line="200" w:lineRule="exact"/>
                                    <w:jc w:val="distribute"/>
                                    <w:rPr>
                                      <w:rFonts w:ascii="標楷體" w:hAnsi="標楷體"/>
                                      <w:sz w:val="20"/>
                                      <w:szCs w:val="20"/>
                                    </w:rPr>
                                  </w:pPr>
                                  <w:r>
                                    <w:rPr>
                                      <w:rFonts w:ascii="標楷體" w:hAnsi="標楷體" w:hint="eastAsia"/>
                                      <w:sz w:val="20"/>
                                      <w:szCs w:val="20"/>
                                    </w:rPr>
                                    <w:t>中央轄管</w:t>
                                  </w:r>
                                  <w:r w:rsidRPr="00253286">
                                    <w:rPr>
                                      <w:rFonts w:ascii="標楷體" w:hAnsi="標楷體" w:hint="eastAsia"/>
                                      <w:sz w:val="20"/>
                                      <w:szCs w:val="20"/>
                                    </w:rPr>
                                    <w:t>特區</w:t>
                                  </w:r>
                                </w:p>
                                <w:p w:rsidR="0081009F" w:rsidRPr="00253286" w:rsidRDefault="0081009F" w:rsidP="00363ACA">
                                  <w:pPr>
                                    <w:spacing w:line="200" w:lineRule="exact"/>
                                    <w:jc w:val="distribute"/>
                                    <w:rPr>
                                      <w:rFonts w:ascii="標楷體" w:hAnsi="標楷體"/>
                                      <w:sz w:val="20"/>
                                      <w:szCs w:val="20"/>
                                    </w:rPr>
                                  </w:pPr>
                                  <w:r>
                                    <w:rPr>
                                      <w:rFonts w:ascii="標楷體" w:hAnsi="標楷體" w:hint="eastAsia"/>
                                      <w:sz w:val="20"/>
                                      <w:szCs w:val="20"/>
                                    </w:rPr>
                                    <w:t>管理機關</w:t>
                                  </w:r>
                                  <w:r w:rsidRPr="00253286">
                                    <w:rPr>
                                      <w:rFonts w:ascii="標楷體" w:hAnsi="標楷體" w:hint="eastAsia"/>
                                      <w:sz w:val="20"/>
                                      <w:szCs w:val="20"/>
                                    </w:rPr>
                                    <w:t>名稱</w:t>
                                  </w:r>
                                </w:p>
                              </w:tc>
                              <w:tc>
                                <w:tcPr>
                                  <w:tcW w:w="840" w:type="dxa"/>
                                  <w:vMerge w:val="restart"/>
                                  <w:vAlign w:val="center"/>
                                  <w:hideMark/>
                                </w:tcPr>
                                <w:p w:rsidR="0081009F"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位處</w:t>
                                  </w:r>
                                </w:p>
                                <w:p w:rsidR="0081009F" w:rsidRPr="00253286"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縣市</w:t>
                                  </w:r>
                                </w:p>
                              </w:tc>
                              <w:tc>
                                <w:tcPr>
                                  <w:tcW w:w="742" w:type="dxa"/>
                                  <w:vMerge w:val="restart"/>
                                  <w:vAlign w:val="center"/>
                                  <w:hideMark/>
                                </w:tcPr>
                                <w:p w:rsidR="0081009F" w:rsidRPr="00253286" w:rsidRDefault="0081009F" w:rsidP="00157188">
                                  <w:pPr>
                                    <w:spacing w:line="200" w:lineRule="exact"/>
                                    <w:jc w:val="distribute"/>
                                    <w:rPr>
                                      <w:rFonts w:ascii="標楷體" w:hAnsi="標楷體"/>
                                      <w:sz w:val="20"/>
                                      <w:szCs w:val="20"/>
                                    </w:rPr>
                                  </w:pPr>
                                  <w:r w:rsidRPr="00253286">
                                    <w:rPr>
                                      <w:rFonts w:ascii="標楷體" w:hAnsi="標楷體" w:hint="eastAsia"/>
                                      <w:sz w:val="20"/>
                                      <w:szCs w:val="20"/>
                                    </w:rPr>
                                    <w:t>面積</w:t>
                                  </w:r>
                                  <w:r>
                                    <w:rPr>
                                      <w:rFonts w:ascii="標楷體" w:hAnsi="標楷體" w:hint="eastAsia"/>
                                      <w:sz w:val="20"/>
                                      <w:szCs w:val="20"/>
                                    </w:rPr>
                                    <w:t>（</w:t>
                                  </w:r>
                                  <w:r w:rsidRPr="00253286">
                                    <w:rPr>
                                      <w:rFonts w:ascii="標楷體" w:hAnsi="標楷體" w:hint="eastAsia"/>
                                      <w:sz w:val="20"/>
                                      <w:szCs w:val="20"/>
                                    </w:rPr>
                                    <w:t>平方公里</w:t>
                                  </w:r>
                                  <w:r>
                                    <w:rPr>
                                      <w:rFonts w:ascii="標楷體" w:hAnsi="標楷體"/>
                                      <w:sz w:val="20"/>
                                      <w:szCs w:val="20"/>
                                    </w:rPr>
                                    <w:t>）</w:t>
                                  </w:r>
                                </w:p>
                              </w:tc>
                              <w:tc>
                                <w:tcPr>
                                  <w:tcW w:w="868" w:type="dxa"/>
                                  <w:vMerge w:val="restart"/>
                                  <w:vAlign w:val="center"/>
                                  <w:hideMark/>
                                </w:tcPr>
                                <w:p w:rsidR="0081009F" w:rsidRPr="00253286" w:rsidRDefault="0081009F" w:rsidP="00363ACA">
                                  <w:pPr>
                                    <w:spacing w:line="200" w:lineRule="exact"/>
                                    <w:jc w:val="distribute"/>
                                    <w:rPr>
                                      <w:rFonts w:ascii="標楷體" w:hAnsi="標楷體"/>
                                      <w:sz w:val="20"/>
                                      <w:szCs w:val="20"/>
                                    </w:rPr>
                                  </w:pPr>
                                  <w:r>
                                    <w:rPr>
                                      <w:rFonts w:ascii="標楷體" w:hAnsi="標楷體" w:hint="eastAsia"/>
                                      <w:sz w:val="20"/>
                                      <w:szCs w:val="20"/>
                                    </w:rPr>
                                    <w:t>緊急應變</w:t>
                                  </w:r>
                                  <w:r w:rsidRPr="00253286">
                                    <w:rPr>
                                      <w:rFonts w:ascii="標楷體" w:hAnsi="標楷體" w:hint="eastAsia"/>
                                      <w:sz w:val="20"/>
                                      <w:szCs w:val="20"/>
                                    </w:rPr>
                                    <w:t>計畫</w:t>
                                  </w:r>
                                </w:p>
                              </w:tc>
                              <w:tc>
                                <w:tcPr>
                                  <w:tcW w:w="840" w:type="dxa"/>
                                  <w:vMerge w:val="restart"/>
                                  <w:vAlign w:val="center"/>
                                  <w:hideMark/>
                                </w:tcPr>
                                <w:p w:rsidR="0081009F" w:rsidRPr="00253286" w:rsidRDefault="0081009F" w:rsidP="00363ACA">
                                  <w:pPr>
                                    <w:spacing w:line="200" w:lineRule="exact"/>
                                    <w:jc w:val="distribute"/>
                                    <w:rPr>
                                      <w:rFonts w:ascii="標楷體" w:hAnsi="標楷體"/>
                                      <w:sz w:val="20"/>
                                      <w:szCs w:val="20"/>
                                    </w:rPr>
                                  </w:pPr>
                                  <w:r>
                                    <w:rPr>
                                      <w:rFonts w:ascii="標楷體" w:hAnsi="標楷體" w:hint="eastAsia"/>
                                      <w:sz w:val="20"/>
                                      <w:szCs w:val="20"/>
                                    </w:rPr>
                                    <w:t>中央目的事業主管</w:t>
                                  </w:r>
                                  <w:r w:rsidRPr="00253286">
                                    <w:rPr>
                                      <w:rFonts w:ascii="標楷體" w:hAnsi="標楷體" w:hint="eastAsia"/>
                                      <w:sz w:val="20"/>
                                      <w:szCs w:val="20"/>
                                    </w:rPr>
                                    <w:t>機關</w:t>
                                  </w:r>
                                  <w:r>
                                    <w:rPr>
                                      <w:rFonts w:ascii="標楷體" w:hAnsi="標楷體" w:hint="eastAsia"/>
                                      <w:sz w:val="20"/>
                                      <w:szCs w:val="20"/>
                                    </w:rPr>
                                    <w:t>/管理機關核定</w:t>
                                  </w:r>
                                </w:p>
                              </w:tc>
                              <w:tc>
                                <w:tcPr>
                                  <w:tcW w:w="2077" w:type="dxa"/>
                                  <w:gridSpan w:val="3"/>
                                  <w:vAlign w:val="center"/>
                                  <w:hideMark/>
                                </w:tcPr>
                                <w:p w:rsidR="0081009F" w:rsidRPr="00253286"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避難收容處所</w:t>
                                  </w:r>
                                </w:p>
                              </w:tc>
                              <w:tc>
                                <w:tcPr>
                                  <w:tcW w:w="820" w:type="dxa"/>
                                  <w:vMerge w:val="restart"/>
                                  <w:vAlign w:val="center"/>
                                  <w:hideMark/>
                                </w:tcPr>
                                <w:p w:rsidR="0081009F" w:rsidRPr="00253286"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是否建置該轄區防災地圖</w:t>
                                  </w:r>
                                </w:p>
                              </w:tc>
                              <w:tc>
                                <w:tcPr>
                                  <w:tcW w:w="1482" w:type="dxa"/>
                                  <w:gridSpan w:val="2"/>
                                  <w:vMerge w:val="restart"/>
                                  <w:vAlign w:val="center"/>
                                  <w:hideMark/>
                                </w:tcPr>
                                <w:p w:rsidR="0081009F" w:rsidRPr="00DE2651" w:rsidRDefault="0081009F" w:rsidP="00DE2651">
                                  <w:pPr>
                                    <w:spacing w:line="200" w:lineRule="exact"/>
                                    <w:ind w:leftChars="-39" w:left="-94"/>
                                    <w:jc w:val="distribute"/>
                                    <w:rPr>
                                      <w:rFonts w:ascii="標楷體" w:hAnsi="標楷體"/>
                                      <w:spacing w:val="-4"/>
                                      <w:sz w:val="20"/>
                                      <w:szCs w:val="20"/>
                                    </w:rPr>
                                  </w:pPr>
                                  <w:r w:rsidRPr="00DE2651">
                                    <w:rPr>
                                      <w:rFonts w:ascii="標楷體" w:hAnsi="標楷體" w:hint="eastAsia"/>
                                      <w:spacing w:val="-4"/>
                                      <w:sz w:val="20"/>
                                      <w:szCs w:val="20"/>
                                    </w:rPr>
                                    <w:t>登載EMIC</w:t>
                                  </w:r>
                                  <w:r w:rsidRPr="00DE2651">
                                    <w:rPr>
                                      <w:rFonts w:ascii="標楷體" w:hAnsi="標楷體"/>
                                      <w:spacing w:val="-4"/>
                                      <w:sz w:val="20"/>
                                      <w:szCs w:val="20"/>
                                    </w:rPr>
                                    <w:t>2.0</w:t>
                                  </w:r>
                                  <w:r w:rsidRPr="00DE2651">
                                    <w:rPr>
                                      <w:rFonts w:ascii="標楷體" w:hAnsi="標楷體" w:hint="eastAsia"/>
                                      <w:spacing w:val="-4"/>
                                      <w:sz w:val="20"/>
                                      <w:szCs w:val="20"/>
                                    </w:rPr>
                                    <w:t>系統救災資源統計</w:t>
                                  </w:r>
                                </w:p>
                              </w:tc>
                            </w:tr>
                            <w:tr w:rsidR="0081009F" w:rsidRPr="00253286" w:rsidTr="0041125C">
                              <w:trPr>
                                <w:trHeight w:val="156"/>
                              </w:trPr>
                              <w:tc>
                                <w:tcPr>
                                  <w:tcW w:w="2254" w:type="dxa"/>
                                  <w:gridSpan w:val="2"/>
                                  <w:vMerge/>
                                  <w:vAlign w:val="center"/>
                                  <w:hideMark/>
                                </w:tcPr>
                                <w:p w:rsidR="0081009F" w:rsidRPr="00253286" w:rsidRDefault="0081009F" w:rsidP="00363ACA">
                                  <w:pPr>
                                    <w:spacing w:line="200" w:lineRule="exact"/>
                                    <w:jc w:val="distribute"/>
                                    <w:rPr>
                                      <w:rFonts w:ascii="標楷體" w:hAnsi="標楷體"/>
                                      <w:sz w:val="20"/>
                                      <w:szCs w:val="20"/>
                                    </w:rPr>
                                  </w:pPr>
                                </w:p>
                              </w:tc>
                              <w:tc>
                                <w:tcPr>
                                  <w:tcW w:w="840"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742"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868"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840"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1721" w:type="dxa"/>
                                  <w:gridSpan w:val="2"/>
                                  <w:vAlign w:val="center"/>
                                  <w:hideMark/>
                                </w:tcPr>
                                <w:p w:rsidR="0081009F" w:rsidRPr="00253286" w:rsidRDefault="0081009F" w:rsidP="00363ACA">
                                  <w:pPr>
                                    <w:spacing w:line="200" w:lineRule="exact"/>
                                    <w:ind w:leftChars="-32" w:left="-77" w:rightChars="-26" w:right="-62"/>
                                    <w:jc w:val="distribute"/>
                                    <w:rPr>
                                      <w:rFonts w:ascii="標楷體" w:hAnsi="標楷體"/>
                                      <w:sz w:val="20"/>
                                      <w:szCs w:val="20"/>
                                    </w:rPr>
                                  </w:pPr>
                                  <w:r w:rsidRPr="00253286">
                                    <w:rPr>
                                      <w:rFonts w:ascii="標楷體" w:hAnsi="標楷體" w:hint="eastAsia"/>
                                      <w:sz w:val="20"/>
                                      <w:szCs w:val="20"/>
                                    </w:rPr>
                                    <w:t>已設置</w:t>
                                  </w:r>
                                  <w:r>
                                    <w:rPr>
                                      <w:rFonts w:ascii="標楷體" w:hAnsi="標楷體" w:hint="eastAsia"/>
                                      <w:sz w:val="20"/>
                                      <w:szCs w:val="20"/>
                                    </w:rPr>
                                    <w:t>及</w:t>
                                  </w:r>
                                  <w:r w:rsidRPr="00253286">
                                    <w:rPr>
                                      <w:rFonts w:ascii="標楷體" w:hAnsi="標楷體" w:hint="eastAsia"/>
                                      <w:sz w:val="20"/>
                                      <w:szCs w:val="20"/>
                                    </w:rPr>
                                    <w:t>衛</w:t>
                                  </w:r>
                                  <w:r>
                                    <w:rPr>
                                      <w:rFonts w:ascii="標楷體" w:hAnsi="標楷體" w:hint="eastAsia"/>
                                      <w:sz w:val="20"/>
                                      <w:szCs w:val="20"/>
                                    </w:rPr>
                                    <w:t>生</w:t>
                                  </w:r>
                                  <w:r w:rsidRPr="00253286">
                                    <w:rPr>
                                      <w:rFonts w:ascii="標楷體" w:hAnsi="標楷體" w:hint="eastAsia"/>
                                      <w:sz w:val="20"/>
                                      <w:szCs w:val="20"/>
                                    </w:rPr>
                                    <w:t>福</w:t>
                                  </w:r>
                                  <w:r>
                                    <w:rPr>
                                      <w:rFonts w:ascii="標楷體" w:hAnsi="標楷體" w:hint="eastAsia"/>
                                      <w:sz w:val="20"/>
                                      <w:szCs w:val="20"/>
                                    </w:rPr>
                                    <w:t>利</w:t>
                                  </w:r>
                                  <w:r w:rsidRPr="00253286">
                                    <w:rPr>
                                      <w:rFonts w:ascii="標楷體" w:hAnsi="標楷體" w:hint="eastAsia"/>
                                      <w:sz w:val="20"/>
                                      <w:szCs w:val="20"/>
                                    </w:rPr>
                                    <w:t>部納入管理情形</w:t>
                                  </w:r>
                                </w:p>
                              </w:tc>
                              <w:tc>
                                <w:tcPr>
                                  <w:tcW w:w="356" w:type="dxa"/>
                                  <w:vMerge w:val="restart"/>
                                  <w:vAlign w:val="center"/>
                                  <w:hideMark/>
                                </w:tcPr>
                                <w:p w:rsidR="0081009F" w:rsidRPr="00253286"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未設置</w:t>
                                  </w:r>
                                </w:p>
                              </w:tc>
                              <w:tc>
                                <w:tcPr>
                                  <w:tcW w:w="820"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1482" w:type="dxa"/>
                                  <w:gridSpan w:val="2"/>
                                  <w:vMerge/>
                                  <w:vAlign w:val="center"/>
                                  <w:hideMark/>
                                </w:tcPr>
                                <w:p w:rsidR="0081009F" w:rsidRPr="00253286" w:rsidRDefault="0081009F" w:rsidP="00363ACA">
                                  <w:pPr>
                                    <w:spacing w:line="200" w:lineRule="exact"/>
                                    <w:jc w:val="distribute"/>
                                    <w:rPr>
                                      <w:rFonts w:ascii="標楷體" w:hAnsi="標楷體"/>
                                      <w:sz w:val="20"/>
                                      <w:szCs w:val="20"/>
                                    </w:rPr>
                                  </w:pPr>
                                </w:p>
                              </w:tc>
                            </w:tr>
                            <w:tr w:rsidR="0081009F" w:rsidRPr="00253286" w:rsidTr="0041125C">
                              <w:trPr>
                                <w:trHeight w:val="248"/>
                              </w:trPr>
                              <w:tc>
                                <w:tcPr>
                                  <w:tcW w:w="2254" w:type="dxa"/>
                                  <w:gridSpan w:val="2"/>
                                  <w:vMerge/>
                                  <w:vAlign w:val="center"/>
                                  <w:hideMark/>
                                </w:tcPr>
                                <w:p w:rsidR="0081009F" w:rsidRPr="00253286" w:rsidRDefault="0081009F" w:rsidP="00363ACA">
                                  <w:pPr>
                                    <w:spacing w:line="200" w:lineRule="exact"/>
                                    <w:jc w:val="distribute"/>
                                    <w:rPr>
                                      <w:rFonts w:ascii="標楷體" w:hAnsi="標楷體"/>
                                      <w:sz w:val="20"/>
                                      <w:szCs w:val="20"/>
                                    </w:rPr>
                                  </w:pPr>
                                </w:p>
                              </w:tc>
                              <w:tc>
                                <w:tcPr>
                                  <w:tcW w:w="840"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742"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868"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840"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825" w:type="dxa"/>
                                  <w:vAlign w:val="center"/>
                                  <w:hideMark/>
                                </w:tcPr>
                                <w:p w:rsidR="0081009F" w:rsidRPr="00253286"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未納入</w:t>
                                  </w:r>
                                </w:p>
                              </w:tc>
                              <w:tc>
                                <w:tcPr>
                                  <w:tcW w:w="896" w:type="dxa"/>
                                  <w:vAlign w:val="center"/>
                                  <w:hideMark/>
                                </w:tcPr>
                                <w:p w:rsidR="0081009F" w:rsidRPr="00253286"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已納入</w:t>
                                  </w:r>
                                </w:p>
                              </w:tc>
                              <w:tc>
                                <w:tcPr>
                                  <w:tcW w:w="356"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820"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598" w:type="dxa"/>
                                  <w:vAlign w:val="center"/>
                                  <w:hideMark/>
                                </w:tcPr>
                                <w:p w:rsidR="0081009F" w:rsidRPr="00253286"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項數</w:t>
                                  </w:r>
                                </w:p>
                              </w:tc>
                              <w:tc>
                                <w:tcPr>
                                  <w:tcW w:w="884" w:type="dxa"/>
                                  <w:vAlign w:val="center"/>
                                  <w:hideMark/>
                                </w:tcPr>
                                <w:p w:rsidR="0081009F" w:rsidRPr="00253286"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最後更新月</w:t>
                                  </w:r>
                                </w:p>
                              </w:tc>
                            </w:tr>
                            <w:tr w:rsidR="0081009F" w:rsidRPr="00253286" w:rsidTr="0041125C">
                              <w:trPr>
                                <w:trHeight w:val="156"/>
                              </w:trPr>
                              <w:tc>
                                <w:tcPr>
                                  <w:tcW w:w="364" w:type="dxa"/>
                                  <w:vAlign w:val="center"/>
                                  <w:hideMark/>
                                </w:tcPr>
                                <w:p w:rsidR="0081009F" w:rsidRPr="00253286" w:rsidRDefault="0081009F" w:rsidP="00363ACA">
                                  <w:pPr>
                                    <w:spacing w:line="200" w:lineRule="exact"/>
                                    <w:rPr>
                                      <w:rFonts w:ascii="標楷體" w:hAnsi="標楷體"/>
                                      <w:b/>
                                      <w:bCs/>
                                      <w:sz w:val="20"/>
                                      <w:szCs w:val="20"/>
                                    </w:rPr>
                                  </w:pPr>
                                  <w:r>
                                    <w:rPr>
                                      <w:rFonts w:ascii="標楷體" w:hAnsi="標楷體" w:hint="eastAsia"/>
                                      <w:b/>
                                      <w:bCs/>
                                      <w:sz w:val="20"/>
                                      <w:szCs w:val="20"/>
                                    </w:rPr>
                                    <w:t>序號</w:t>
                                  </w:r>
                                </w:p>
                              </w:tc>
                              <w:tc>
                                <w:tcPr>
                                  <w:tcW w:w="2730" w:type="dxa"/>
                                  <w:gridSpan w:val="2"/>
                                  <w:vAlign w:val="center"/>
                                </w:tcPr>
                                <w:p w:rsidR="0081009F" w:rsidRPr="00253286" w:rsidRDefault="0081009F" w:rsidP="00363ACA">
                                  <w:pPr>
                                    <w:spacing w:line="200" w:lineRule="exact"/>
                                    <w:jc w:val="center"/>
                                    <w:rPr>
                                      <w:rFonts w:ascii="標楷體" w:hAnsi="標楷體"/>
                                      <w:b/>
                                      <w:bCs/>
                                      <w:sz w:val="20"/>
                                      <w:szCs w:val="20"/>
                                    </w:rPr>
                                  </w:pPr>
                                  <w:r>
                                    <w:rPr>
                                      <w:rFonts w:ascii="標楷體" w:hAnsi="標楷體" w:hint="eastAsia"/>
                                      <w:b/>
                                      <w:bCs/>
                                      <w:sz w:val="20"/>
                                      <w:szCs w:val="20"/>
                                    </w:rPr>
                                    <w:t>合</w:t>
                                  </w:r>
                                  <w:r w:rsidRPr="00253286">
                                    <w:rPr>
                                      <w:rFonts w:ascii="標楷體" w:hAnsi="標楷體" w:hint="eastAsia"/>
                                      <w:b/>
                                      <w:bCs/>
                                      <w:sz w:val="20"/>
                                      <w:szCs w:val="20"/>
                                    </w:rPr>
                                    <w:t>計</w:t>
                                  </w:r>
                                </w:p>
                              </w:tc>
                              <w:tc>
                                <w:tcPr>
                                  <w:tcW w:w="742" w:type="dxa"/>
                                  <w:vAlign w:val="center"/>
                                  <w:hideMark/>
                                </w:tcPr>
                                <w:p w:rsidR="0081009F" w:rsidRPr="00253286" w:rsidRDefault="0081009F" w:rsidP="005F3CCE">
                                  <w:pPr>
                                    <w:spacing w:line="200" w:lineRule="exact"/>
                                    <w:ind w:leftChars="-29" w:left="-70" w:rightChars="-28" w:right="-67"/>
                                    <w:jc w:val="right"/>
                                    <w:rPr>
                                      <w:rFonts w:ascii="標楷體" w:hAnsi="標楷體"/>
                                      <w:b/>
                                      <w:bCs/>
                                      <w:sz w:val="20"/>
                                      <w:szCs w:val="20"/>
                                    </w:rPr>
                                  </w:pPr>
                                  <w:r w:rsidRPr="00253286">
                                    <w:rPr>
                                      <w:rFonts w:ascii="標楷體" w:hAnsi="標楷體" w:hint="eastAsia"/>
                                      <w:b/>
                                      <w:bCs/>
                                      <w:sz w:val="20"/>
                                      <w:szCs w:val="20"/>
                                    </w:rPr>
                                    <w:t>119.54</w:t>
                                  </w:r>
                                </w:p>
                              </w:tc>
                              <w:tc>
                                <w:tcPr>
                                  <w:tcW w:w="1708" w:type="dxa"/>
                                  <w:gridSpan w:val="2"/>
                                  <w:tcBorders>
                                    <w:tl2br w:val="single" w:sz="4" w:space="0" w:color="auto"/>
                                  </w:tcBorders>
                                  <w:vAlign w:val="center"/>
                                  <w:hideMark/>
                                </w:tcPr>
                                <w:p w:rsidR="0081009F" w:rsidRPr="00253286" w:rsidRDefault="0081009F" w:rsidP="005F3CCE">
                                  <w:pPr>
                                    <w:spacing w:line="200" w:lineRule="exact"/>
                                    <w:ind w:rightChars="-28" w:right="-67"/>
                                    <w:rPr>
                                      <w:rFonts w:ascii="標楷體" w:hAnsi="標楷體"/>
                                      <w:b/>
                                      <w:bCs/>
                                      <w:sz w:val="20"/>
                                      <w:szCs w:val="20"/>
                                    </w:rPr>
                                  </w:pPr>
                                  <w:r w:rsidRPr="00253286">
                                    <w:rPr>
                                      <w:rFonts w:ascii="標楷體" w:hAnsi="標楷體" w:hint="eastAsia"/>
                                      <w:b/>
                                      <w:bCs/>
                                      <w:sz w:val="20"/>
                                      <w:szCs w:val="20"/>
                                    </w:rPr>
                                    <w:t xml:space="preserve">　</w:t>
                                  </w:r>
                                </w:p>
                              </w:tc>
                              <w:tc>
                                <w:tcPr>
                                  <w:tcW w:w="825" w:type="dxa"/>
                                  <w:vAlign w:val="center"/>
                                  <w:hideMark/>
                                </w:tcPr>
                                <w:p w:rsidR="0081009F" w:rsidRPr="00253286" w:rsidRDefault="0081009F" w:rsidP="00363ACA">
                                  <w:pPr>
                                    <w:spacing w:line="200" w:lineRule="exact"/>
                                    <w:jc w:val="right"/>
                                    <w:rPr>
                                      <w:rFonts w:ascii="標楷體" w:hAnsi="標楷體"/>
                                      <w:b/>
                                      <w:bCs/>
                                      <w:sz w:val="20"/>
                                      <w:szCs w:val="20"/>
                                    </w:rPr>
                                  </w:pPr>
                                  <w:r w:rsidRPr="00253286">
                                    <w:rPr>
                                      <w:rFonts w:ascii="標楷體" w:hAnsi="標楷體" w:hint="eastAsia"/>
                                      <w:b/>
                                      <w:bCs/>
                                      <w:sz w:val="20"/>
                                      <w:szCs w:val="20"/>
                                    </w:rPr>
                                    <w:t>6</w:t>
                                  </w:r>
                                </w:p>
                              </w:tc>
                              <w:tc>
                                <w:tcPr>
                                  <w:tcW w:w="896" w:type="dxa"/>
                                  <w:vAlign w:val="center"/>
                                  <w:hideMark/>
                                </w:tcPr>
                                <w:p w:rsidR="0081009F" w:rsidRPr="00253286" w:rsidRDefault="0081009F" w:rsidP="00363ACA">
                                  <w:pPr>
                                    <w:spacing w:line="200" w:lineRule="exact"/>
                                    <w:jc w:val="right"/>
                                    <w:rPr>
                                      <w:rFonts w:ascii="標楷體" w:hAnsi="標楷體"/>
                                      <w:b/>
                                      <w:bCs/>
                                      <w:sz w:val="20"/>
                                      <w:szCs w:val="20"/>
                                    </w:rPr>
                                  </w:pPr>
                                  <w:r w:rsidRPr="00253286">
                                    <w:rPr>
                                      <w:rFonts w:ascii="標楷體" w:hAnsi="標楷體" w:hint="eastAsia"/>
                                      <w:b/>
                                      <w:bCs/>
                                      <w:sz w:val="20"/>
                                      <w:szCs w:val="20"/>
                                    </w:rPr>
                                    <w:t>2</w:t>
                                  </w:r>
                                </w:p>
                              </w:tc>
                              <w:tc>
                                <w:tcPr>
                                  <w:tcW w:w="356" w:type="dxa"/>
                                  <w:vAlign w:val="center"/>
                                  <w:hideMark/>
                                </w:tcPr>
                                <w:p w:rsidR="0081009F" w:rsidRPr="00253286" w:rsidRDefault="0081009F" w:rsidP="00363ACA">
                                  <w:pPr>
                                    <w:spacing w:line="200" w:lineRule="exact"/>
                                    <w:jc w:val="right"/>
                                    <w:rPr>
                                      <w:rFonts w:ascii="標楷體" w:hAnsi="標楷體"/>
                                      <w:b/>
                                      <w:bCs/>
                                      <w:sz w:val="20"/>
                                      <w:szCs w:val="20"/>
                                    </w:rPr>
                                  </w:pPr>
                                  <w:r w:rsidRPr="00253286">
                                    <w:rPr>
                                      <w:rFonts w:ascii="標楷體" w:hAnsi="標楷體" w:hint="eastAsia"/>
                                      <w:b/>
                                      <w:bCs/>
                                      <w:sz w:val="20"/>
                                      <w:szCs w:val="20"/>
                                    </w:rPr>
                                    <w:t>5</w:t>
                                  </w:r>
                                </w:p>
                              </w:tc>
                              <w:tc>
                                <w:tcPr>
                                  <w:tcW w:w="820" w:type="dxa"/>
                                  <w:tcBorders>
                                    <w:tl2br w:val="single" w:sz="4" w:space="0" w:color="auto"/>
                                  </w:tcBorders>
                                  <w:vAlign w:val="center"/>
                                  <w:hideMark/>
                                </w:tcPr>
                                <w:p w:rsidR="0081009F" w:rsidRPr="00253286" w:rsidRDefault="0081009F" w:rsidP="00363ACA">
                                  <w:pPr>
                                    <w:spacing w:line="200" w:lineRule="exact"/>
                                    <w:rPr>
                                      <w:rFonts w:ascii="標楷體" w:hAnsi="標楷體"/>
                                      <w:b/>
                                      <w:bCs/>
                                      <w:sz w:val="20"/>
                                      <w:szCs w:val="20"/>
                                    </w:rPr>
                                  </w:pPr>
                                  <w:r w:rsidRPr="00253286">
                                    <w:rPr>
                                      <w:rFonts w:ascii="標楷體" w:hAnsi="標楷體" w:hint="eastAsia"/>
                                      <w:b/>
                                      <w:bCs/>
                                      <w:sz w:val="20"/>
                                      <w:szCs w:val="20"/>
                                    </w:rPr>
                                    <w:t xml:space="preserve">　</w:t>
                                  </w:r>
                                </w:p>
                              </w:tc>
                              <w:tc>
                                <w:tcPr>
                                  <w:tcW w:w="598" w:type="dxa"/>
                                  <w:vAlign w:val="center"/>
                                  <w:hideMark/>
                                </w:tcPr>
                                <w:p w:rsidR="0081009F" w:rsidRPr="00DD0F79" w:rsidRDefault="0081009F" w:rsidP="003B28D8">
                                  <w:pPr>
                                    <w:spacing w:line="200" w:lineRule="exact"/>
                                    <w:jc w:val="right"/>
                                    <w:rPr>
                                      <w:rFonts w:ascii="標楷體" w:hAnsi="標楷體"/>
                                      <w:b/>
                                      <w:sz w:val="20"/>
                                      <w:szCs w:val="20"/>
                                    </w:rPr>
                                  </w:pPr>
                                  <w:r w:rsidRPr="00DD0F79">
                                    <w:rPr>
                                      <w:rFonts w:ascii="標楷體" w:hAnsi="標楷體" w:hint="eastAsia"/>
                                      <w:b/>
                                      <w:sz w:val="20"/>
                                      <w:szCs w:val="20"/>
                                    </w:rPr>
                                    <w:t>614</w:t>
                                  </w:r>
                                </w:p>
                              </w:tc>
                              <w:tc>
                                <w:tcPr>
                                  <w:tcW w:w="884" w:type="dxa"/>
                                  <w:tcBorders>
                                    <w:tl2br w:val="single" w:sz="4" w:space="0" w:color="auto"/>
                                  </w:tcBorders>
                                  <w:vAlign w:val="center"/>
                                  <w:hideMark/>
                                </w:tcPr>
                                <w:p w:rsidR="0081009F" w:rsidRPr="00253286" w:rsidRDefault="0081009F" w:rsidP="00363ACA">
                                  <w:pPr>
                                    <w:spacing w:line="200" w:lineRule="exact"/>
                                    <w:rPr>
                                      <w:rFonts w:ascii="標楷體" w:hAnsi="標楷體"/>
                                      <w:sz w:val="20"/>
                                      <w:szCs w:val="20"/>
                                    </w:rPr>
                                  </w:pPr>
                                  <w:r w:rsidRPr="00253286">
                                    <w:rPr>
                                      <w:rFonts w:ascii="標楷體" w:hAnsi="標楷體" w:hint="eastAsia"/>
                                      <w:sz w:val="20"/>
                                      <w:szCs w:val="20"/>
                                    </w:rPr>
                                    <w:t xml:space="preserve">　</w:t>
                                  </w:r>
                                </w:p>
                              </w:tc>
                            </w:tr>
                            <w:tr w:rsidR="0081009F" w:rsidRPr="00253286" w:rsidTr="0041125C">
                              <w:trPr>
                                <w:trHeight w:val="248"/>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1</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widowControl/>
                                    <w:spacing w:line="200" w:lineRule="exact"/>
                                    <w:jc w:val="both"/>
                                    <w:rPr>
                                      <w:rFonts w:ascii="標楷體" w:hAnsi="標楷體"/>
                                      <w:color w:val="000000"/>
                                      <w:sz w:val="20"/>
                                      <w:szCs w:val="20"/>
                                    </w:rPr>
                                  </w:pPr>
                                  <w:r>
                                    <w:rPr>
                                      <w:rFonts w:ascii="標楷體" w:hAnsi="標楷體" w:hint="eastAsia"/>
                                      <w:color w:val="000000"/>
                                      <w:sz w:val="20"/>
                                      <w:szCs w:val="20"/>
                                    </w:rPr>
                                    <w:t>臺灣港務股份有限公司基隆分公司</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基隆市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9.33</w:t>
                                  </w:r>
                                </w:p>
                              </w:tc>
                              <w:tc>
                                <w:tcPr>
                                  <w:tcW w:w="868" w:type="dxa"/>
                                  <w:vMerge w:val="restart"/>
                                  <w:vAlign w:val="center"/>
                                  <w:hideMark/>
                                </w:tcPr>
                                <w:p w:rsidR="0081009F" w:rsidRPr="00253286" w:rsidRDefault="0081009F" w:rsidP="00D51CE9">
                                  <w:pPr>
                                    <w:spacing w:line="200" w:lineRule="exact"/>
                                    <w:ind w:rightChars="-28" w:right="-67"/>
                                    <w:jc w:val="center"/>
                                    <w:rPr>
                                      <w:rFonts w:ascii="標楷體" w:hAnsi="標楷體"/>
                                      <w:sz w:val="20"/>
                                      <w:szCs w:val="20"/>
                                    </w:rPr>
                                  </w:pPr>
                                  <w:r w:rsidRPr="00253286">
                                    <w:rPr>
                                      <w:rFonts w:ascii="標楷體" w:hAnsi="標楷體" w:hint="eastAsia"/>
                                      <w:sz w:val="20"/>
                                      <w:szCs w:val="20"/>
                                    </w:rPr>
                                    <w:t>災害防救業務計畫</w:t>
                                  </w:r>
                                </w:p>
                              </w:tc>
                              <w:tc>
                                <w:tcPr>
                                  <w:tcW w:w="840" w:type="dxa"/>
                                  <w:vMerge w:val="restart"/>
                                  <w:vAlign w:val="center"/>
                                  <w:hideMark/>
                                </w:tcPr>
                                <w:p w:rsidR="0081009F" w:rsidRPr="00253286" w:rsidRDefault="0081009F" w:rsidP="00D51CE9">
                                  <w:pPr>
                                    <w:spacing w:line="200" w:lineRule="exact"/>
                                    <w:ind w:rightChars="-28" w:right="-67"/>
                                    <w:jc w:val="center"/>
                                    <w:rPr>
                                      <w:rFonts w:ascii="標楷體" w:hAnsi="標楷體"/>
                                      <w:sz w:val="20"/>
                                      <w:szCs w:val="20"/>
                                    </w:rPr>
                                  </w:pPr>
                                  <w:r w:rsidRPr="00253286">
                                    <w:rPr>
                                      <w:rFonts w:ascii="標楷體" w:hAnsi="標楷體" w:hint="eastAsia"/>
                                      <w:sz w:val="20"/>
                                      <w:szCs w:val="20"/>
                                    </w:rPr>
                                    <w:t>交通部</w:t>
                                  </w:r>
                                </w:p>
                              </w:tc>
                              <w:tc>
                                <w:tcPr>
                                  <w:tcW w:w="825"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是</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136</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111/</w:t>
                                  </w:r>
                                  <w:r>
                                    <w:rPr>
                                      <w:rFonts w:ascii="標楷體" w:hAnsi="標楷體" w:hint="eastAsia"/>
                                      <w:sz w:val="20"/>
                                      <w:szCs w:val="20"/>
                                    </w:rPr>
                                    <w:t>0</w:t>
                                  </w:r>
                                  <w:r w:rsidRPr="00253286">
                                    <w:rPr>
                                      <w:rFonts w:ascii="標楷體" w:hAnsi="標楷體" w:hint="eastAsia"/>
                                      <w:sz w:val="20"/>
                                      <w:szCs w:val="20"/>
                                    </w:rPr>
                                    <w:t>8</w:t>
                                  </w:r>
                                </w:p>
                              </w:tc>
                            </w:tr>
                            <w:tr w:rsidR="0081009F" w:rsidRPr="00253286" w:rsidTr="0041125C">
                              <w:trPr>
                                <w:trHeight w:val="248"/>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2</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臺灣港務股份有限公司</w:t>
                                  </w:r>
                                  <w:proofErr w:type="gramStart"/>
                                  <w:r>
                                    <w:rPr>
                                      <w:rFonts w:ascii="標楷體" w:hAnsi="標楷體" w:hint="eastAsia"/>
                                      <w:color w:val="000000"/>
                                      <w:sz w:val="20"/>
                                      <w:szCs w:val="20"/>
                                    </w:rPr>
                                    <w:t>臺</w:t>
                                  </w:r>
                                  <w:proofErr w:type="gramEnd"/>
                                  <w:r>
                                    <w:rPr>
                                      <w:rFonts w:ascii="標楷體" w:hAnsi="標楷體" w:hint="eastAsia"/>
                                      <w:color w:val="000000"/>
                                      <w:sz w:val="20"/>
                                      <w:szCs w:val="20"/>
                                    </w:rPr>
                                    <w:t>中分公司</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proofErr w:type="gramStart"/>
                                  <w:r w:rsidRPr="00253286">
                                    <w:rPr>
                                      <w:rFonts w:ascii="標楷體" w:hAnsi="標楷體" w:hint="eastAsia"/>
                                      <w:sz w:val="20"/>
                                      <w:szCs w:val="20"/>
                                    </w:rPr>
                                    <w:t>臺</w:t>
                                  </w:r>
                                  <w:proofErr w:type="gramEnd"/>
                                  <w:r w:rsidRPr="00253286">
                                    <w:rPr>
                                      <w:rFonts w:ascii="標楷體" w:hAnsi="標楷體" w:hint="eastAsia"/>
                                      <w:sz w:val="20"/>
                                      <w:szCs w:val="20"/>
                                    </w:rPr>
                                    <w:t>中市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29.04</w:t>
                                  </w:r>
                                </w:p>
                              </w:tc>
                              <w:tc>
                                <w:tcPr>
                                  <w:tcW w:w="868" w:type="dxa"/>
                                  <w:vMerge/>
                                  <w:vAlign w:val="center"/>
                                  <w:hideMark/>
                                </w:tcPr>
                                <w:p w:rsidR="0081009F" w:rsidRPr="00253286" w:rsidRDefault="0081009F" w:rsidP="00D51CE9">
                                  <w:pPr>
                                    <w:spacing w:line="200" w:lineRule="exact"/>
                                    <w:ind w:rightChars="-28" w:right="-67"/>
                                    <w:jc w:val="center"/>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是</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273</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111/11</w:t>
                                  </w:r>
                                </w:p>
                              </w:tc>
                            </w:tr>
                            <w:tr w:rsidR="0081009F" w:rsidRPr="00253286" w:rsidTr="0041125C">
                              <w:trPr>
                                <w:trHeight w:val="248"/>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3</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臺灣港務股份有限公司高雄分公司</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高雄市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18.71</w:t>
                                  </w:r>
                                </w:p>
                              </w:tc>
                              <w:tc>
                                <w:tcPr>
                                  <w:tcW w:w="868" w:type="dxa"/>
                                  <w:vMerge/>
                                  <w:vAlign w:val="center"/>
                                  <w:hideMark/>
                                </w:tcPr>
                                <w:p w:rsidR="0081009F" w:rsidRPr="00253286" w:rsidRDefault="0081009F" w:rsidP="00D51CE9">
                                  <w:pPr>
                                    <w:spacing w:line="200" w:lineRule="exact"/>
                                    <w:ind w:rightChars="-28" w:right="-67"/>
                                    <w:jc w:val="center"/>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是</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120</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111/11</w:t>
                                  </w:r>
                                </w:p>
                              </w:tc>
                            </w:tr>
                            <w:tr w:rsidR="0081009F" w:rsidRPr="00253286" w:rsidTr="0041125C">
                              <w:trPr>
                                <w:trHeight w:val="248"/>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4</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臺灣港務股份有限公司花蓮分公司</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花蓮縣</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1.72</w:t>
                                  </w:r>
                                </w:p>
                              </w:tc>
                              <w:tc>
                                <w:tcPr>
                                  <w:tcW w:w="868" w:type="dxa"/>
                                  <w:vMerge/>
                                  <w:vAlign w:val="center"/>
                                  <w:hideMark/>
                                </w:tcPr>
                                <w:p w:rsidR="0081009F" w:rsidRPr="00253286" w:rsidRDefault="0081009F" w:rsidP="00D51CE9">
                                  <w:pPr>
                                    <w:spacing w:line="200" w:lineRule="exact"/>
                                    <w:ind w:rightChars="-28" w:right="-67"/>
                                    <w:jc w:val="center"/>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是</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58</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110/</w:t>
                                  </w:r>
                                  <w:r>
                                    <w:rPr>
                                      <w:rFonts w:ascii="標楷體" w:hAnsi="標楷體" w:hint="eastAsia"/>
                                      <w:sz w:val="20"/>
                                      <w:szCs w:val="20"/>
                                    </w:rPr>
                                    <w:t>0</w:t>
                                  </w:r>
                                  <w:r w:rsidRPr="00253286">
                                    <w:rPr>
                                      <w:rFonts w:ascii="標楷體" w:hAnsi="標楷體" w:hint="eastAsia"/>
                                      <w:sz w:val="20"/>
                                      <w:szCs w:val="20"/>
                                    </w:rPr>
                                    <w:t>6</w:t>
                                  </w:r>
                                </w:p>
                              </w:tc>
                            </w:tr>
                            <w:tr w:rsidR="0081009F" w:rsidRPr="00253286" w:rsidTr="0041125C">
                              <w:trPr>
                                <w:trHeight w:val="248"/>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5</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桃園國際機場股份有限公司</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桃園市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12.49</w:t>
                                  </w:r>
                                </w:p>
                              </w:tc>
                              <w:tc>
                                <w:tcPr>
                                  <w:tcW w:w="868" w:type="dxa"/>
                                  <w:vMerge/>
                                  <w:vAlign w:val="center"/>
                                  <w:hideMark/>
                                </w:tcPr>
                                <w:p w:rsidR="0081009F" w:rsidRPr="00253286" w:rsidRDefault="0081009F" w:rsidP="00D51CE9">
                                  <w:pPr>
                                    <w:spacing w:line="200" w:lineRule="exact"/>
                                    <w:ind w:rightChars="-28" w:right="-67"/>
                                    <w:jc w:val="center"/>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是</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23</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111/11</w:t>
                                  </w:r>
                                </w:p>
                              </w:tc>
                            </w:tr>
                            <w:tr w:rsidR="0081009F" w:rsidRPr="00253286" w:rsidTr="00FF4CC2">
                              <w:trPr>
                                <w:trHeight w:val="182"/>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6</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AC1DCD" w:rsidRDefault="0081009F" w:rsidP="00363ACA">
                                  <w:pPr>
                                    <w:spacing w:line="200" w:lineRule="exact"/>
                                    <w:jc w:val="both"/>
                                    <w:rPr>
                                      <w:rFonts w:ascii="標楷體" w:hAnsi="標楷體"/>
                                      <w:color w:val="000000"/>
                                      <w:spacing w:val="-8"/>
                                      <w:sz w:val="20"/>
                                      <w:szCs w:val="20"/>
                                    </w:rPr>
                                  </w:pPr>
                                  <w:r w:rsidRPr="00AC1DCD">
                                    <w:rPr>
                                      <w:rFonts w:ascii="標楷體" w:hAnsi="標楷體" w:hint="eastAsia"/>
                                      <w:color w:val="000000"/>
                                      <w:spacing w:val="-8"/>
                                      <w:sz w:val="20"/>
                                      <w:szCs w:val="20"/>
                                    </w:rPr>
                                    <w:t>新竹科學園區管理局</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r>
                                    <w:rPr>
                                      <w:rFonts w:ascii="標楷體" w:hAnsi="標楷體" w:hint="eastAsia"/>
                                      <w:sz w:val="20"/>
                                      <w:szCs w:val="20"/>
                                    </w:rPr>
                                    <w:t>新竹</w:t>
                                  </w:r>
                                  <w:r w:rsidRPr="00253286">
                                    <w:rPr>
                                      <w:rFonts w:ascii="標楷體" w:hAnsi="標楷體" w:hint="eastAsia"/>
                                      <w:sz w:val="20"/>
                                      <w:szCs w:val="20"/>
                                    </w:rPr>
                                    <w:t>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9.15</w:t>
                                  </w:r>
                                </w:p>
                              </w:tc>
                              <w:tc>
                                <w:tcPr>
                                  <w:tcW w:w="868" w:type="dxa"/>
                                  <w:vMerge w:val="restart"/>
                                  <w:vAlign w:val="center"/>
                                  <w:hideMark/>
                                </w:tcPr>
                                <w:p w:rsidR="0081009F" w:rsidRPr="00253286" w:rsidRDefault="0081009F" w:rsidP="00D51CE9">
                                  <w:pPr>
                                    <w:spacing w:line="200" w:lineRule="exact"/>
                                    <w:ind w:rightChars="-28" w:right="-67"/>
                                    <w:jc w:val="center"/>
                                    <w:rPr>
                                      <w:rFonts w:ascii="標楷體" w:hAnsi="標楷體"/>
                                      <w:sz w:val="20"/>
                                      <w:szCs w:val="20"/>
                                    </w:rPr>
                                  </w:pPr>
                                  <w:r w:rsidRPr="00253286">
                                    <w:rPr>
                                      <w:rFonts w:ascii="標楷體" w:hAnsi="標楷體" w:hint="eastAsia"/>
                                      <w:sz w:val="20"/>
                                      <w:szCs w:val="20"/>
                                    </w:rPr>
                                    <w:t>災害防救作業手冊</w:t>
                                  </w:r>
                                </w:p>
                              </w:tc>
                              <w:tc>
                                <w:tcPr>
                                  <w:tcW w:w="840" w:type="dxa"/>
                                  <w:vMerge w:val="restart"/>
                                  <w:vAlign w:val="center"/>
                                  <w:hideMark/>
                                </w:tcPr>
                                <w:p w:rsidR="0081009F" w:rsidRPr="00253286" w:rsidRDefault="0081009F" w:rsidP="00D51CE9">
                                  <w:pPr>
                                    <w:spacing w:line="200" w:lineRule="exact"/>
                                    <w:ind w:rightChars="-28" w:right="-67"/>
                                    <w:jc w:val="center"/>
                                    <w:rPr>
                                      <w:rFonts w:ascii="標楷體" w:hAnsi="標楷體"/>
                                      <w:sz w:val="20"/>
                                      <w:szCs w:val="20"/>
                                    </w:rPr>
                                  </w:pPr>
                                  <w:r>
                                    <w:rPr>
                                      <w:rFonts w:ascii="標楷體" w:hAnsi="標楷體" w:hint="eastAsia"/>
                                      <w:sz w:val="20"/>
                                      <w:szCs w:val="20"/>
                                    </w:rPr>
                                    <w:t>管理</w:t>
                                  </w:r>
                                  <w:r w:rsidRPr="00253286">
                                    <w:rPr>
                                      <w:rFonts w:ascii="標楷體" w:hAnsi="標楷體" w:hint="eastAsia"/>
                                      <w:sz w:val="20"/>
                                      <w:szCs w:val="20"/>
                                    </w:rPr>
                                    <w:t>機關核定</w:t>
                                  </w:r>
                                </w:p>
                              </w:tc>
                              <w:tc>
                                <w:tcPr>
                                  <w:tcW w:w="825" w:type="dxa"/>
                                  <w:vAlign w:val="center"/>
                                  <w:hideMark/>
                                </w:tcPr>
                                <w:p w:rsidR="0081009F" w:rsidRPr="00253286" w:rsidRDefault="0081009F" w:rsidP="00FF4CC2">
                                  <w:pPr>
                                    <w:spacing w:line="200" w:lineRule="exact"/>
                                    <w:jc w:val="center"/>
                                    <w:rPr>
                                      <w:rFonts w:ascii="標楷體" w:hAnsi="標楷體"/>
                                      <w:sz w:val="20"/>
                                      <w:szCs w:val="20"/>
                                    </w:rPr>
                                  </w:pPr>
                                </w:p>
                              </w:tc>
                              <w:tc>
                                <w:tcPr>
                                  <w:tcW w:w="896" w:type="dxa"/>
                                  <w:vAlign w:val="center"/>
                                  <w:hideMark/>
                                </w:tcPr>
                                <w:p w:rsidR="0081009F" w:rsidRPr="00253286" w:rsidRDefault="0081009F" w:rsidP="00FF4CC2">
                                  <w:pPr>
                                    <w:spacing w:line="200" w:lineRule="exact"/>
                                    <w:jc w:val="center"/>
                                    <w:rPr>
                                      <w:rFonts w:ascii="標楷體" w:hAnsi="標楷體"/>
                                      <w:sz w:val="20"/>
                                      <w:szCs w:val="20"/>
                                    </w:rPr>
                                  </w:pPr>
                                  <w:r w:rsidRPr="003F0098">
                                    <w:rPr>
                                      <w:rFonts w:hint="eastAsia"/>
                                    </w:rPr>
                                    <w:sym w:font="Wingdings 2" w:char="F050"/>
                                  </w:r>
                                </w:p>
                              </w:tc>
                              <w:tc>
                                <w:tcPr>
                                  <w:tcW w:w="356" w:type="dxa"/>
                                  <w:vAlign w:val="center"/>
                                  <w:hideMark/>
                                </w:tcPr>
                                <w:p w:rsidR="0081009F" w:rsidRPr="00253286" w:rsidRDefault="0081009F" w:rsidP="00206E06">
                                  <w:pPr>
                                    <w:spacing w:line="200" w:lineRule="exact"/>
                                    <w:jc w:val="center"/>
                                    <w:rPr>
                                      <w:rFonts w:ascii="標楷體" w:hAnsi="標楷體"/>
                                      <w:sz w:val="20"/>
                                      <w:szCs w:val="20"/>
                                    </w:rPr>
                                  </w:pP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是</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Pr>
                                      <w:rFonts w:ascii="標楷體" w:hAnsi="標楷體"/>
                                      <w:sz w:val="20"/>
                                      <w:szCs w:val="20"/>
                                    </w:rPr>
                                    <w:t>－</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未登載</w:t>
                                  </w:r>
                                </w:p>
                              </w:tc>
                            </w:tr>
                            <w:tr w:rsidR="0081009F" w:rsidRPr="00253286" w:rsidTr="00FF4CC2">
                              <w:trPr>
                                <w:trHeight w:val="60"/>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7</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AC1DCD" w:rsidRDefault="0081009F" w:rsidP="00363ACA">
                                  <w:pPr>
                                    <w:spacing w:line="200" w:lineRule="exact"/>
                                    <w:jc w:val="both"/>
                                    <w:rPr>
                                      <w:rFonts w:ascii="標楷體" w:hAnsi="標楷體"/>
                                      <w:color w:val="000000"/>
                                      <w:spacing w:val="-8"/>
                                      <w:sz w:val="20"/>
                                      <w:szCs w:val="20"/>
                                    </w:rPr>
                                  </w:pPr>
                                  <w:r w:rsidRPr="00AC1DCD">
                                    <w:rPr>
                                      <w:rFonts w:ascii="標楷體" w:hAnsi="標楷體" w:hint="eastAsia"/>
                                      <w:color w:val="000000"/>
                                      <w:spacing w:val="-8"/>
                                      <w:sz w:val="20"/>
                                      <w:szCs w:val="20"/>
                                    </w:rPr>
                                    <w:t>中部科學園區管理局</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proofErr w:type="gramStart"/>
                                  <w:r w:rsidRPr="00253286">
                                    <w:rPr>
                                      <w:rFonts w:ascii="標楷體" w:hAnsi="標楷體" w:hint="eastAsia"/>
                                      <w:sz w:val="20"/>
                                      <w:szCs w:val="20"/>
                                    </w:rPr>
                                    <w:t>臺</w:t>
                                  </w:r>
                                  <w:proofErr w:type="gramEnd"/>
                                  <w:r w:rsidRPr="00253286">
                                    <w:rPr>
                                      <w:rFonts w:ascii="標楷體" w:hAnsi="標楷體" w:hint="eastAsia"/>
                                      <w:sz w:val="20"/>
                                      <w:szCs w:val="20"/>
                                    </w:rPr>
                                    <w:t>中市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14.85</w:t>
                                  </w:r>
                                </w:p>
                              </w:tc>
                              <w:tc>
                                <w:tcPr>
                                  <w:tcW w:w="868" w:type="dxa"/>
                                  <w:vMerge/>
                                  <w:vAlign w:val="center"/>
                                  <w:hideMark/>
                                </w:tcPr>
                                <w:p w:rsidR="0081009F" w:rsidRPr="00253286" w:rsidRDefault="0081009F" w:rsidP="00D51CE9">
                                  <w:pPr>
                                    <w:spacing w:line="200" w:lineRule="exact"/>
                                    <w:ind w:rightChars="-28" w:right="-67"/>
                                    <w:jc w:val="center"/>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FF4CC2">
                                  <w:pPr>
                                    <w:spacing w:line="200" w:lineRule="exact"/>
                                    <w:jc w:val="center"/>
                                    <w:rPr>
                                      <w:rFonts w:ascii="標楷體" w:hAnsi="標楷體"/>
                                      <w:sz w:val="20"/>
                                      <w:szCs w:val="20"/>
                                    </w:rPr>
                                  </w:pPr>
                                </w:p>
                              </w:tc>
                              <w:tc>
                                <w:tcPr>
                                  <w:tcW w:w="896" w:type="dxa"/>
                                  <w:vAlign w:val="center"/>
                                  <w:hideMark/>
                                </w:tcPr>
                                <w:p w:rsidR="0081009F" w:rsidRPr="00253286" w:rsidRDefault="0081009F" w:rsidP="00FF4CC2">
                                  <w:pPr>
                                    <w:spacing w:line="200" w:lineRule="exact"/>
                                    <w:jc w:val="center"/>
                                    <w:rPr>
                                      <w:rFonts w:ascii="標楷體" w:hAnsi="標楷體"/>
                                      <w:sz w:val="20"/>
                                      <w:szCs w:val="20"/>
                                    </w:rPr>
                                  </w:pPr>
                                  <w:r w:rsidRPr="003F0098">
                                    <w:rPr>
                                      <w:rFonts w:hint="eastAsia"/>
                                    </w:rPr>
                                    <w:sym w:font="Wingdings 2" w:char="F050"/>
                                  </w:r>
                                </w:p>
                              </w:tc>
                              <w:tc>
                                <w:tcPr>
                                  <w:tcW w:w="356" w:type="dxa"/>
                                  <w:vAlign w:val="center"/>
                                  <w:hideMark/>
                                </w:tcPr>
                                <w:p w:rsidR="0081009F" w:rsidRPr="00253286" w:rsidRDefault="0081009F" w:rsidP="00206E06">
                                  <w:pPr>
                                    <w:spacing w:line="200" w:lineRule="exact"/>
                                    <w:jc w:val="center"/>
                                    <w:rPr>
                                      <w:rFonts w:ascii="標楷體" w:hAnsi="標楷體"/>
                                      <w:sz w:val="20"/>
                                      <w:szCs w:val="20"/>
                                    </w:rPr>
                                  </w:pP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否</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1</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111/11</w:t>
                                  </w:r>
                                </w:p>
                              </w:tc>
                            </w:tr>
                            <w:tr w:rsidR="0081009F" w:rsidRPr="00253286" w:rsidTr="00FF4CC2">
                              <w:trPr>
                                <w:trHeight w:val="60"/>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8</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AC1DCD" w:rsidRDefault="0081009F" w:rsidP="00363ACA">
                                  <w:pPr>
                                    <w:spacing w:line="200" w:lineRule="exact"/>
                                    <w:jc w:val="both"/>
                                    <w:rPr>
                                      <w:rFonts w:ascii="標楷體" w:hAnsi="標楷體"/>
                                      <w:color w:val="000000"/>
                                      <w:spacing w:val="-8"/>
                                      <w:sz w:val="20"/>
                                      <w:szCs w:val="20"/>
                                    </w:rPr>
                                  </w:pPr>
                                  <w:r w:rsidRPr="00AC1DCD">
                                    <w:rPr>
                                      <w:rFonts w:ascii="標楷體" w:hAnsi="標楷體" w:hint="eastAsia"/>
                                      <w:color w:val="000000"/>
                                      <w:spacing w:val="-8"/>
                                      <w:sz w:val="20"/>
                                      <w:szCs w:val="20"/>
                                    </w:rPr>
                                    <w:t>南部科學園區管理局</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proofErr w:type="gramStart"/>
                                  <w:r w:rsidRPr="00253286">
                                    <w:rPr>
                                      <w:rFonts w:ascii="標楷體" w:hAnsi="標楷體" w:hint="eastAsia"/>
                                      <w:sz w:val="20"/>
                                      <w:szCs w:val="20"/>
                                    </w:rPr>
                                    <w:t>臺</w:t>
                                  </w:r>
                                  <w:proofErr w:type="gramEnd"/>
                                  <w:r w:rsidRPr="00253286">
                                    <w:rPr>
                                      <w:rFonts w:ascii="標楷體" w:hAnsi="標楷體" w:hint="eastAsia"/>
                                      <w:sz w:val="20"/>
                                      <w:szCs w:val="20"/>
                                    </w:rPr>
                                    <w:t>南市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18.72</w:t>
                                  </w:r>
                                </w:p>
                              </w:tc>
                              <w:tc>
                                <w:tcPr>
                                  <w:tcW w:w="868" w:type="dxa"/>
                                  <w:vMerge/>
                                  <w:vAlign w:val="center"/>
                                  <w:hideMark/>
                                </w:tcPr>
                                <w:p w:rsidR="0081009F" w:rsidRPr="00253286" w:rsidRDefault="0081009F" w:rsidP="00D51CE9">
                                  <w:pPr>
                                    <w:spacing w:line="200" w:lineRule="exact"/>
                                    <w:ind w:rightChars="-28" w:right="-67"/>
                                    <w:jc w:val="center"/>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FF4CC2">
                                  <w:pPr>
                                    <w:spacing w:line="200" w:lineRule="exact"/>
                                    <w:jc w:val="center"/>
                                    <w:rPr>
                                      <w:rFonts w:ascii="標楷體" w:hAnsi="標楷體"/>
                                      <w:sz w:val="20"/>
                                      <w:szCs w:val="20"/>
                                    </w:rPr>
                                  </w:pPr>
                                  <w:r w:rsidRPr="003F0098">
                                    <w:rPr>
                                      <w:rFonts w:hint="eastAsia"/>
                                    </w:rPr>
                                    <w:sym w:font="Wingdings 2" w:char="F050"/>
                                  </w:r>
                                </w:p>
                              </w:tc>
                              <w:tc>
                                <w:tcPr>
                                  <w:tcW w:w="896" w:type="dxa"/>
                                  <w:vAlign w:val="center"/>
                                  <w:hideMark/>
                                </w:tcPr>
                                <w:p w:rsidR="0081009F" w:rsidRPr="00253286" w:rsidRDefault="0081009F" w:rsidP="00FF4CC2">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否</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Pr>
                                      <w:rFonts w:ascii="標楷體" w:hAnsi="標楷體"/>
                                      <w:sz w:val="20"/>
                                      <w:szCs w:val="20"/>
                                    </w:rPr>
                                    <w:t>－</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未登載</w:t>
                                  </w:r>
                                </w:p>
                              </w:tc>
                            </w:tr>
                            <w:tr w:rsidR="0081009F" w:rsidRPr="00253286" w:rsidTr="0041125C">
                              <w:trPr>
                                <w:trHeight w:val="156"/>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9</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經濟部加工出口區管理處</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高雄市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1.11</w:t>
                                  </w:r>
                                </w:p>
                              </w:tc>
                              <w:tc>
                                <w:tcPr>
                                  <w:tcW w:w="868" w:type="dxa"/>
                                  <w:vMerge w:val="restart"/>
                                  <w:vAlign w:val="center"/>
                                  <w:hideMark/>
                                </w:tcPr>
                                <w:p w:rsidR="0081009F" w:rsidRPr="00253286" w:rsidRDefault="0081009F" w:rsidP="00D51CE9">
                                  <w:pPr>
                                    <w:spacing w:line="200" w:lineRule="exact"/>
                                    <w:ind w:rightChars="-28" w:right="-67"/>
                                    <w:jc w:val="center"/>
                                    <w:rPr>
                                      <w:rFonts w:ascii="標楷體" w:hAnsi="標楷體"/>
                                      <w:sz w:val="20"/>
                                      <w:szCs w:val="20"/>
                                    </w:rPr>
                                  </w:pPr>
                                  <w:r w:rsidRPr="00253286">
                                    <w:rPr>
                                      <w:rFonts w:ascii="標楷體" w:hAnsi="標楷體" w:hint="eastAsia"/>
                                      <w:sz w:val="20"/>
                                      <w:szCs w:val="20"/>
                                    </w:rPr>
                                    <w:t>緊急應變計畫</w:t>
                                  </w: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否</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1</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111/11</w:t>
                                  </w:r>
                                </w:p>
                              </w:tc>
                            </w:tr>
                            <w:tr w:rsidR="0081009F" w:rsidRPr="00253286" w:rsidTr="0041125C">
                              <w:trPr>
                                <w:trHeight w:val="248"/>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10</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經濟部加工出口區管理處</w:t>
                                  </w:r>
                                  <w:proofErr w:type="gramStart"/>
                                  <w:r>
                                    <w:rPr>
                                      <w:rFonts w:ascii="標楷體" w:hAnsi="標楷體" w:hint="eastAsia"/>
                                      <w:color w:val="000000"/>
                                      <w:sz w:val="20"/>
                                      <w:szCs w:val="20"/>
                                    </w:rPr>
                                    <w:t>臺</w:t>
                                  </w:r>
                                  <w:proofErr w:type="gramEnd"/>
                                  <w:r>
                                    <w:rPr>
                                      <w:rFonts w:ascii="標楷體" w:hAnsi="標楷體" w:hint="eastAsia"/>
                                      <w:color w:val="000000"/>
                                      <w:sz w:val="20"/>
                                      <w:szCs w:val="20"/>
                                    </w:rPr>
                                    <w:t>中分處</w:t>
                                  </w:r>
                                </w:p>
                              </w:tc>
                              <w:tc>
                                <w:tcPr>
                                  <w:tcW w:w="840" w:type="dxa"/>
                                  <w:vMerge w:val="restart"/>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proofErr w:type="gramStart"/>
                                  <w:r w:rsidRPr="00253286">
                                    <w:rPr>
                                      <w:rFonts w:ascii="標楷體" w:hAnsi="標楷體" w:hint="eastAsia"/>
                                      <w:sz w:val="20"/>
                                      <w:szCs w:val="20"/>
                                    </w:rPr>
                                    <w:t>臺</w:t>
                                  </w:r>
                                  <w:proofErr w:type="gramEnd"/>
                                  <w:r w:rsidRPr="00253286">
                                    <w:rPr>
                                      <w:rFonts w:ascii="標楷體" w:hAnsi="標楷體" w:hint="eastAsia"/>
                                      <w:sz w:val="20"/>
                                      <w:szCs w:val="20"/>
                                    </w:rPr>
                                    <w:t>中市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0.31</w:t>
                                  </w:r>
                                </w:p>
                              </w:tc>
                              <w:tc>
                                <w:tcPr>
                                  <w:tcW w:w="868"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否</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1</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111/11</w:t>
                                  </w:r>
                                </w:p>
                              </w:tc>
                            </w:tr>
                            <w:tr w:rsidR="0081009F" w:rsidRPr="00253286" w:rsidTr="0041125C">
                              <w:trPr>
                                <w:trHeight w:val="248"/>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11</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經濟部加工出口區管理處中港分處</w:t>
                                  </w:r>
                                </w:p>
                              </w:tc>
                              <w:tc>
                                <w:tcPr>
                                  <w:tcW w:w="840" w:type="dxa"/>
                                  <w:vMerge/>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1.77</w:t>
                                  </w:r>
                                </w:p>
                              </w:tc>
                              <w:tc>
                                <w:tcPr>
                                  <w:tcW w:w="868"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否</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Pr>
                                      <w:rFonts w:ascii="標楷體" w:hAnsi="標楷體"/>
                                      <w:sz w:val="20"/>
                                      <w:szCs w:val="20"/>
                                    </w:rPr>
                                    <w:t>－</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未登載</w:t>
                                  </w:r>
                                </w:p>
                              </w:tc>
                            </w:tr>
                            <w:tr w:rsidR="0081009F" w:rsidRPr="00253286" w:rsidTr="0041125C">
                              <w:trPr>
                                <w:trHeight w:val="248"/>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12</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經濟部加工出口區管理處高雄分處</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高雄市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0.85</w:t>
                                  </w:r>
                                </w:p>
                              </w:tc>
                              <w:tc>
                                <w:tcPr>
                                  <w:tcW w:w="868"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否</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1</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111/11</w:t>
                                  </w:r>
                                </w:p>
                              </w:tc>
                            </w:tr>
                            <w:tr w:rsidR="0081009F" w:rsidRPr="00253286" w:rsidTr="0041125C">
                              <w:trPr>
                                <w:trHeight w:val="248"/>
                              </w:trPr>
                              <w:tc>
                                <w:tcPr>
                                  <w:tcW w:w="364" w:type="dxa"/>
                                  <w:tcBorders>
                                    <w:right w:val="single" w:sz="4" w:space="0" w:color="auto"/>
                                  </w:tcBorders>
                                  <w:vAlign w:val="center"/>
                                </w:tcPr>
                                <w:p w:rsidR="0081009F" w:rsidRPr="00A9176A" w:rsidRDefault="0081009F" w:rsidP="00206E06">
                                  <w:pPr>
                                    <w:spacing w:line="200" w:lineRule="exact"/>
                                    <w:ind w:leftChars="-34" w:left="-82" w:rightChars="-47" w:right="-113"/>
                                    <w:jc w:val="center"/>
                                    <w:rPr>
                                      <w:rFonts w:ascii="標楷體" w:hAnsi="標楷體"/>
                                      <w:sz w:val="18"/>
                                      <w:szCs w:val="20"/>
                                    </w:rPr>
                                  </w:pPr>
                                  <w:r w:rsidRPr="00A9176A">
                                    <w:rPr>
                                      <w:rFonts w:ascii="標楷體" w:hAnsi="標楷體" w:hint="eastAsia"/>
                                      <w:sz w:val="18"/>
                                      <w:szCs w:val="20"/>
                                    </w:rPr>
                                    <w:t>13</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經濟部加工出口區管理處屏東分處</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屏東縣</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1.49</w:t>
                                  </w:r>
                                </w:p>
                              </w:tc>
                              <w:tc>
                                <w:tcPr>
                                  <w:tcW w:w="868"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否</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Pr>
                                      <w:rFonts w:ascii="標楷體" w:hAnsi="標楷體"/>
                                      <w:sz w:val="20"/>
                                      <w:szCs w:val="20"/>
                                    </w:rPr>
                                    <w:t>－</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未登載</w:t>
                                  </w:r>
                                </w:p>
                              </w:tc>
                            </w:tr>
                            <w:tr w:rsidR="0081009F" w:rsidRPr="00253286" w:rsidTr="0011720E">
                              <w:trPr>
                                <w:trHeight w:val="399"/>
                              </w:trPr>
                              <w:tc>
                                <w:tcPr>
                                  <w:tcW w:w="9923" w:type="dxa"/>
                                  <w:gridSpan w:val="12"/>
                                  <w:tcBorders>
                                    <w:left w:val="nil"/>
                                    <w:bottom w:val="nil"/>
                                    <w:right w:val="nil"/>
                                  </w:tcBorders>
                                  <w:vAlign w:val="center"/>
                                  <w:hideMark/>
                                </w:tcPr>
                                <w:p w:rsidR="0081009F" w:rsidRPr="00A9176A" w:rsidRDefault="0081009F" w:rsidP="00363ACA">
                                  <w:pPr>
                                    <w:spacing w:line="180" w:lineRule="exact"/>
                                    <w:ind w:leftChars="-11" w:left="417" w:rightChars="-32" w:right="-77" w:hangingChars="246" w:hanging="443"/>
                                    <w:rPr>
                                      <w:rFonts w:ascii="標楷體" w:hAnsi="標楷體"/>
                                      <w:sz w:val="18"/>
                                      <w:szCs w:val="20"/>
                                    </w:rPr>
                                  </w:pPr>
                                  <w:proofErr w:type="gramStart"/>
                                  <w:r w:rsidRPr="00A9176A">
                                    <w:rPr>
                                      <w:rFonts w:ascii="標楷體" w:hAnsi="標楷體" w:hint="eastAsia"/>
                                      <w:sz w:val="18"/>
                                      <w:szCs w:val="20"/>
                                    </w:rPr>
                                    <w:t>註</w:t>
                                  </w:r>
                                  <w:proofErr w:type="gramEnd"/>
                                  <w:r w:rsidRPr="00A9176A">
                                    <w:rPr>
                                      <w:rFonts w:ascii="標楷體" w:hAnsi="標楷體" w:hint="eastAsia"/>
                                      <w:sz w:val="18"/>
                                      <w:szCs w:val="20"/>
                                    </w:rPr>
                                    <w:t>:1.臺灣港務股份有限公司基隆、</w:t>
                                  </w:r>
                                  <w:proofErr w:type="gramStart"/>
                                  <w:r w:rsidRPr="00A9176A">
                                    <w:rPr>
                                      <w:rFonts w:ascii="標楷體" w:hAnsi="標楷體" w:hint="eastAsia"/>
                                      <w:sz w:val="18"/>
                                      <w:szCs w:val="20"/>
                                    </w:rPr>
                                    <w:t>臺</w:t>
                                  </w:r>
                                  <w:proofErr w:type="gramEnd"/>
                                  <w:r w:rsidRPr="00A9176A">
                                    <w:rPr>
                                      <w:rFonts w:ascii="標楷體" w:hAnsi="標楷體" w:hint="eastAsia"/>
                                      <w:sz w:val="18"/>
                                      <w:szCs w:val="20"/>
                                    </w:rPr>
                                    <w:t>中、高雄、花蓮分公司救災資源統計，包含轄區內消防署各港務消防隊救災資源。</w:t>
                                  </w:r>
                                </w:p>
                                <w:p w:rsidR="0081009F" w:rsidRPr="00A9176A" w:rsidRDefault="0081009F" w:rsidP="00363ACA">
                                  <w:pPr>
                                    <w:spacing w:line="180" w:lineRule="exact"/>
                                    <w:ind w:leftChars="100" w:left="420" w:hangingChars="100" w:hanging="180"/>
                                    <w:rPr>
                                      <w:rFonts w:ascii="標楷體" w:hAnsi="標楷體"/>
                                      <w:sz w:val="18"/>
                                      <w:szCs w:val="20"/>
                                    </w:rPr>
                                  </w:pPr>
                                  <w:r w:rsidRPr="00A9176A">
                                    <w:rPr>
                                      <w:rFonts w:ascii="標楷體" w:hAnsi="標楷體" w:hint="eastAsia"/>
                                      <w:sz w:val="18"/>
                                      <w:szCs w:val="20"/>
                                    </w:rPr>
                                    <w:t>2.資料來源：整理自消防署及各中央轄管特區之主管機關提供資料。</w:t>
                                  </w:r>
                                </w:p>
                              </w:tc>
                            </w:tr>
                          </w:tbl>
                          <w:p w:rsidR="0081009F" w:rsidRPr="006E48A1" w:rsidRDefault="0081009F" w:rsidP="00C45FC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A2C6AD" id="_x0000_t202" coordsize="21600,21600" o:spt="202" path="m,l,21600r21600,l21600,xe">
                <v:stroke joinstyle="miter"/>
                <v:path gradientshapeok="t" o:connecttype="rect"/>
              </v:shapetype>
              <v:shape id="文字方塊 9" o:spid="_x0000_s1026" type="#_x0000_t202" style="position:absolute;left:0;text-align:left;margin-left:0;margin-top:190.7pt;width:511pt;height:369pt;z-index:2517340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" fillcolor="window" stroked="f" strokeweight=".5pt">
                <v:textbox>
                  <w:txbxContent>
                    <w:tbl>
                      <w:tblPr>
                        <w:tblStyle w:val="aff5"/>
                        <w:tblOverlap w:val="never"/>
                        <w:tblW w:w="9923" w:type="dxa"/>
                        <w:tblLayout w:type="fixed"/>
                        <w:tblLook w:val="04A0" w:firstRow="1" w:lastRow="0" w:firstColumn="1" w:lastColumn="0" w:noHBand="0" w:noVBand="1"/>
                      </w:tblPr>
                      <w:tblGrid>
                        <w:gridCol w:w="364"/>
                        <w:gridCol w:w="1890"/>
                        <w:gridCol w:w="840"/>
                        <w:gridCol w:w="742"/>
                        <w:gridCol w:w="868"/>
                        <w:gridCol w:w="840"/>
                        <w:gridCol w:w="825"/>
                        <w:gridCol w:w="896"/>
                        <w:gridCol w:w="356"/>
                        <w:gridCol w:w="820"/>
                        <w:gridCol w:w="598"/>
                        <w:gridCol w:w="884"/>
                      </w:tblGrid>
                      <w:tr w:rsidR="0081009F" w:rsidRPr="00253286" w:rsidTr="00DE2651">
                        <w:trPr>
                          <w:trHeight w:val="156"/>
                        </w:trPr>
                        <w:tc>
                          <w:tcPr>
                            <w:tcW w:w="9923" w:type="dxa"/>
                            <w:gridSpan w:val="12"/>
                            <w:tcBorders>
                              <w:top w:val="nil"/>
                              <w:left w:val="nil"/>
                              <w:right w:val="nil"/>
                            </w:tcBorders>
                            <w:vAlign w:val="center"/>
                            <w:hideMark/>
                          </w:tcPr>
                          <w:p w:rsidR="0081009F" w:rsidRDefault="0081009F" w:rsidP="0041125C">
                            <w:pPr>
                              <w:spacing w:line="240" w:lineRule="exact"/>
                              <w:jc w:val="center"/>
                              <w:rPr>
                                <w:rFonts w:ascii="標楷體" w:hAnsi="標楷體"/>
                                <w:b/>
                                <w:bCs/>
                              </w:rPr>
                            </w:pPr>
                            <w:r w:rsidRPr="00D6713E">
                              <w:rPr>
                                <w:rFonts w:ascii="標楷體" w:hAnsi="標楷體" w:hint="eastAsia"/>
                                <w:b/>
                                <w:bCs/>
                              </w:rPr>
                              <w:t>表6</w:t>
                            </w:r>
                            <w:r w:rsidRPr="00A9176A">
                              <w:rPr>
                                <w:rFonts w:ascii="標楷體" w:hAnsi="標楷體" w:hint="eastAsia"/>
                                <w:b/>
                                <w:bCs/>
                              </w:rPr>
                              <w:t xml:space="preserve">　111年11月底中央轄管特區災害防救計畫訂定情形</w:t>
                            </w:r>
                          </w:p>
                          <w:p w:rsidR="0081009F" w:rsidRPr="0041125C" w:rsidRDefault="0081009F" w:rsidP="0041125C">
                            <w:pPr>
                              <w:spacing w:line="240" w:lineRule="exact"/>
                              <w:jc w:val="right"/>
                              <w:rPr>
                                <w:rFonts w:ascii="標楷體" w:hAnsi="標楷體"/>
                                <w:bCs/>
                                <w:sz w:val="20"/>
                                <w:szCs w:val="20"/>
                              </w:rPr>
                            </w:pPr>
                            <w:r w:rsidRPr="0041125C">
                              <w:rPr>
                                <w:rFonts w:ascii="標楷體" w:hAnsi="標楷體" w:hint="eastAsia"/>
                                <w:bCs/>
                                <w:sz w:val="20"/>
                                <w:szCs w:val="20"/>
                              </w:rPr>
                              <w:t>單位：處、項</w:t>
                            </w:r>
                          </w:p>
                        </w:tc>
                      </w:tr>
                      <w:tr w:rsidR="0081009F" w:rsidRPr="00253286" w:rsidTr="0041125C">
                        <w:trPr>
                          <w:trHeight w:val="156"/>
                        </w:trPr>
                        <w:tc>
                          <w:tcPr>
                            <w:tcW w:w="2254" w:type="dxa"/>
                            <w:gridSpan w:val="2"/>
                            <w:vMerge w:val="restart"/>
                            <w:vAlign w:val="center"/>
                            <w:hideMark/>
                          </w:tcPr>
                          <w:p w:rsidR="0081009F" w:rsidRDefault="0081009F" w:rsidP="00363ACA">
                            <w:pPr>
                              <w:spacing w:line="200" w:lineRule="exact"/>
                              <w:jc w:val="distribute"/>
                              <w:rPr>
                                <w:rFonts w:ascii="標楷體" w:hAnsi="標楷體"/>
                                <w:sz w:val="20"/>
                                <w:szCs w:val="20"/>
                              </w:rPr>
                            </w:pPr>
                            <w:r>
                              <w:rPr>
                                <w:rFonts w:ascii="標楷體" w:hAnsi="標楷體" w:hint="eastAsia"/>
                                <w:sz w:val="20"/>
                                <w:szCs w:val="20"/>
                              </w:rPr>
                              <w:t>中央轄管</w:t>
                            </w:r>
                            <w:r w:rsidRPr="00253286">
                              <w:rPr>
                                <w:rFonts w:ascii="標楷體" w:hAnsi="標楷體" w:hint="eastAsia"/>
                                <w:sz w:val="20"/>
                                <w:szCs w:val="20"/>
                              </w:rPr>
                              <w:t>特區</w:t>
                            </w:r>
                          </w:p>
                          <w:p w:rsidR="0081009F" w:rsidRPr="00253286" w:rsidRDefault="0081009F" w:rsidP="00363ACA">
                            <w:pPr>
                              <w:spacing w:line="200" w:lineRule="exact"/>
                              <w:jc w:val="distribute"/>
                              <w:rPr>
                                <w:rFonts w:ascii="標楷體" w:hAnsi="標楷體"/>
                                <w:sz w:val="20"/>
                                <w:szCs w:val="20"/>
                              </w:rPr>
                            </w:pPr>
                            <w:r>
                              <w:rPr>
                                <w:rFonts w:ascii="標楷體" w:hAnsi="標楷體" w:hint="eastAsia"/>
                                <w:sz w:val="20"/>
                                <w:szCs w:val="20"/>
                              </w:rPr>
                              <w:t>管理機關</w:t>
                            </w:r>
                            <w:r w:rsidRPr="00253286">
                              <w:rPr>
                                <w:rFonts w:ascii="標楷體" w:hAnsi="標楷體" w:hint="eastAsia"/>
                                <w:sz w:val="20"/>
                                <w:szCs w:val="20"/>
                              </w:rPr>
                              <w:t>名稱</w:t>
                            </w:r>
                          </w:p>
                        </w:tc>
                        <w:tc>
                          <w:tcPr>
                            <w:tcW w:w="840" w:type="dxa"/>
                            <w:vMerge w:val="restart"/>
                            <w:vAlign w:val="center"/>
                            <w:hideMark/>
                          </w:tcPr>
                          <w:p w:rsidR="0081009F"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位處</w:t>
                            </w:r>
                          </w:p>
                          <w:p w:rsidR="0081009F" w:rsidRPr="00253286"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縣市</w:t>
                            </w:r>
                          </w:p>
                        </w:tc>
                        <w:tc>
                          <w:tcPr>
                            <w:tcW w:w="742" w:type="dxa"/>
                            <w:vMerge w:val="restart"/>
                            <w:vAlign w:val="center"/>
                            <w:hideMark/>
                          </w:tcPr>
                          <w:p w:rsidR="0081009F" w:rsidRPr="00253286" w:rsidRDefault="0081009F" w:rsidP="00157188">
                            <w:pPr>
                              <w:spacing w:line="200" w:lineRule="exact"/>
                              <w:jc w:val="distribute"/>
                              <w:rPr>
                                <w:rFonts w:ascii="標楷體" w:hAnsi="標楷體"/>
                                <w:sz w:val="20"/>
                                <w:szCs w:val="20"/>
                              </w:rPr>
                            </w:pPr>
                            <w:r w:rsidRPr="00253286">
                              <w:rPr>
                                <w:rFonts w:ascii="標楷體" w:hAnsi="標楷體" w:hint="eastAsia"/>
                                <w:sz w:val="20"/>
                                <w:szCs w:val="20"/>
                              </w:rPr>
                              <w:t>面積</w:t>
                            </w:r>
                            <w:r>
                              <w:rPr>
                                <w:rFonts w:ascii="標楷體" w:hAnsi="標楷體" w:hint="eastAsia"/>
                                <w:sz w:val="20"/>
                                <w:szCs w:val="20"/>
                              </w:rPr>
                              <w:t>（</w:t>
                            </w:r>
                            <w:r w:rsidRPr="00253286">
                              <w:rPr>
                                <w:rFonts w:ascii="標楷體" w:hAnsi="標楷體" w:hint="eastAsia"/>
                                <w:sz w:val="20"/>
                                <w:szCs w:val="20"/>
                              </w:rPr>
                              <w:t>平方公里</w:t>
                            </w:r>
                            <w:r>
                              <w:rPr>
                                <w:rFonts w:ascii="標楷體" w:hAnsi="標楷體"/>
                                <w:sz w:val="20"/>
                                <w:szCs w:val="20"/>
                              </w:rPr>
                              <w:t>）</w:t>
                            </w:r>
                          </w:p>
                        </w:tc>
                        <w:tc>
                          <w:tcPr>
                            <w:tcW w:w="868" w:type="dxa"/>
                            <w:vMerge w:val="restart"/>
                            <w:vAlign w:val="center"/>
                            <w:hideMark/>
                          </w:tcPr>
                          <w:p w:rsidR="0081009F" w:rsidRPr="00253286" w:rsidRDefault="0081009F" w:rsidP="00363ACA">
                            <w:pPr>
                              <w:spacing w:line="200" w:lineRule="exact"/>
                              <w:jc w:val="distribute"/>
                              <w:rPr>
                                <w:rFonts w:ascii="標楷體" w:hAnsi="標楷體"/>
                                <w:sz w:val="20"/>
                                <w:szCs w:val="20"/>
                              </w:rPr>
                            </w:pPr>
                            <w:r>
                              <w:rPr>
                                <w:rFonts w:ascii="標楷體" w:hAnsi="標楷體" w:hint="eastAsia"/>
                                <w:sz w:val="20"/>
                                <w:szCs w:val="20"/>
                              </w:rPr>
                              <w:t>緊急應變</w:t>
                            </w:r>
                            <w:r w:rsidRPr="00253286">
                              <w:rPr>
                                <w:rFonts w:ascii="標楷體" w:hAnsi="標楷體" w:hint="eastAsia"/>
                                <w:sz w:val="20"/>
                                <w:szCs w:val="20"/>
                              </w:rPr>
                              <w:t>計畫</w:t>
                            </w:r>
                          </w:p>
                        </w:tc>
                        <w:tc>
                          <w:tcPr>
                            <w:tcW w:w="840" w:type="dxa"/>
                            <w:vMerge w:val="restart"/>
                            <w:vAlign w:val="center"/>
                            <w:hideMark/>
                          </w:tcPr>
                          <w:p w:rsidR="0081009F" w:rsidRPr="00253286" w:rsidRDefault="0081009F" w:rsidP="00363ACA">
                            <w:pPr>
                              <w:spacing w:line="200" w:lineRule="exact"/>
                              <w:jc w:val="distribute"/>
                              <w:rPr>
                                <w:rFonts w:ascii="標楷體" w:hAnsi="標楷體"/>
                                <w:sz w:val="20"/>
                                <w:szCs w:val="20"/>
                              </w:rPr>
                            </w:pPr>
                            <w:r>
                              <w:rPr>
                                <w:rFonts w:ascii="標楷體" w:hAnsi="標楷體" w:hint="eastAsia"/>
                                <w:sz w:val="20"/>
                                <w:szCs w:val="20"/>
                              </w:rPr>
                              <w:t>中央目的事業主管</w:t>
                            </w:r>
                            <w:r w:rsidRPr="00253286">
                              <w:rPr>
                                <w:rFonts w:ascii="標楷體" w:hAnsi="標楷體" w:hint="eastAsia"/>
                                <w:sz w:val="20"/>
                                <w:szCs w:val="20"/>
                              </w:rPr>
                              <w:t>機關</w:t>
                            </w:r>
                            <w:r>
                              <w:rPr>
                                <w:rFonts w:ascii="標楷體" w:hAnsi="標楷體" w:hint="eastAsia"/>
                                <w:sz w:val="20"/>
                                <w:szCs w:val="20"/>
                              </w:rPr>
                              <w:t>/管理機關核定</w:t>
                            </w:r>
                          </w:p>
                        </w:tc>
                        <w:tc>
                          <w:tcPr>
                            <w:tcW w:w="2077" w:type="dxa"/>
                            <w:gridSpan w:val="3"/>
                            <w:vAlign w:val="center"/>
                            <w:hideMark/>
                          </w:tcPr>
                          <w:p w:rsidR="0081009F" w:rsidRPr="00253286"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避難收容處所</w:t>
                            </w:r>
                          </w:p>
                        </w:tc>
                        <w:tc>
                          <w:tcPr>
                            <w:tcW w:w="820" w:type="dxa"/>
                            <w:vMerge w:val="restart"/>
                            <w:vAlign w:val="center"/>
                            <w:hideMark/>
                          </w:tcPr>
                          <w:p w:rsidR="0081009F" w:rsidRPr="00253286"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是否建置該轄區防災地圖</w:t>
                            </w:r>
                          </w:p>
                        </w:tc>
                        <w:tc>
                          <w:tcPr>
                            <w:tcW w:w="1482" w:type="dxa"/>
                            <w:gridSpan w:val="2"/>
                            <w:vMerge w:val="restart"/>
                            <w:vAlign w:val="center"/>
                            <w:hideMark/>
                          </w:tcPr>
                          <w:p w:rsidR="0081009F" w:rsidRPr="00DE2651" w:rsidRDefault="0081009F" w:rsidP="00DE2651">
                            <w:pPr>
                              <w:spacing w:line="200" w:lineRule="exact"/>
                              <w:ind w:leftChars="-39" w:left="-94"/>
                              <w:jc w:val="distribute"/>
                              <w:rPr>
                                <w:rFonts w:ascii="標楷體" w:hAnsi="標楷體"/>
                                <w:spacing w:val="-4"/>
                                <w:sz w:val="20"/>
                                <w:szCs w:val="20"/>
                              </w:rPr>
                            </w:pPr>
                            <w:r w:rsidRPr="00DE2651">
                              <w:rPr>
                                <w:rFonts w:ascii="標楷體" w:hAnsi="標楷體" w:hint="eastAsia"/>
                                <w:spacing w:val="-4"/>
                                <w:sz w:val="20"/>
                                <w:szCs w:val="20"/>
                              </w:rPr>
                              <w:t>登載EMIC</w:t>
                            </w:r>
                            <w:r w:rsidRPr="00DE2651">
                              <w:rPr>
                                <w:rFonts w:ascii="標楷體" w:hAnsi="標楷體"/>
                                <w:spacing w:val="-4"/>
                                <w:sz w:val="20"/>
                                <w:szCs w:val="20"/>
                              </w:rPr>
                              <w:t>2.0</w:t>
                            </w:r>
                            <w:r w:rsidRPr="00DE2651">
                              <w:rPr>
                                <w:rFonts w:ascii="標楷體" w:hAnsi="標楷體" w:hint="eastAsia"/>
                                <w:spacing w:val="-4"/>
                                <w:sz w:val="20"/>
                                <w:szCs w:val="20"/>
                              </w:rPr>
                              <w:t>系統救災資源統計</w:t>
                            </w:r>
                          </w:p>
                        </w:tc>
                      </w:tr>
                      <w:tr w:rsidR="0081009F" w:rsidRPr="00253286" w:rsidTr="0041125C">
                        <w:trPr>
                          <w:trHeight w:val="156"/>
                        </w:trPr>
                        <w:tc>
                          <w:tcPr>
                            <w:tcW w:w="2254" w:type="dxa"/>
                            <w:gridSpan w:val="2"/>
                            <w:vMerge/>
                            <w:vAlign w:val="center"/>
                            <w:hideMark/>
                          </w:tcPr>
                          <w:p w:rsidR="0081009F" w:rsidRPr="00253286" w:rsidRDefault="0081009F" w:rsidP="00363ACA">
                            <w:pPr>
                              <w:spacing w:line="200" w:lineRule="exact"/>
                              <w:jc w:val="distribute"/>
                              <w:rPr>
                                <w:rFonts w:ascii="標楷體" w:hAnsi="標楷體"/>
                                <w:sz w:val="20"/>
                                <w:szCs w:val="20"/>
                              </w:rPr>
                            </w:pPr>
                          </w:p>
                        </w:tc>
                        <w:tc>
                          <w:tcPr>
                            <w:tcW w:w="840"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742"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868"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840"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1721" w:type="dxa"/>
                            <w:gridSpan w:val="2"/>
                            <w:vAlign w:val="center"/>
                            <w:hideMark/>
                          </w:tcPr>
                          <w:p w:rsidR="0081009F" w:rsidRPr="00253286" w:rsidRDefault="0081009F" w:rsidP="00363ACA">
                            <w:pPr>
                              <w:spacing w:line="200" w:lineRule="exact"/>
                              <w:ind w:leftChars="-32" w:left="-77" w:rightChars="-26" w:right="-62"/>
                              <w:jc w:val="distribute"/>
                              <w:rPr>
                                <w:rFonts w:ascii="標楷體" w:hAnsi="標楷體"/>
                                <w:sz w:val="20"/>
                                <w:szCs w:val="20"/>
                              </w:rPr>
                            </w:pPr>
                            <w:r w:rsidRPr="00253286">
                              <w:rPr>
                                <w:rFonts w:ascii="標楷體" w:hAnsi="標楷體" w:hint="eastAsia"/>
                                <w:sz w:val="20"/>
                                <w:szCs w:val="20"/>
                              </w:rPr>
                              <w:t>已設置</w:t>
                            </w:r>
                            <w:r>
                              <w:rPr>
                                <w:rFonts w:ascii="標楷體" w:hAnsi="標楷體" w:hint="eastAsia"/>
                                <w:sz w:val="20"/>
                                <w:szCs w:val="20"/>
                              </w:rPr>
                              <w:t>及</w:t>
                            </w:r>
                            <w:r w:rsidRPr="00253286">
                              <w:rPr>
                                <w:rFonts w:ascii="標楷體" w:hAnsi="標楷體" w:hint="eastAsia"/>
                                <w:sz w:val="20"/>
                                <w:szCs w:val="20"/>
                              </w:rPr>
                              <w:t>衛</w:t>
                            </w:r>
                            <w:r>
                              <w:rPr>
                                <w:rFonts w:ascii="標楷體" w:hAnsi="標楷體" w:hint="eastAsia"/>
                                <w:sz w:val="20"/>
                                <w:szCs w:val="20"/>
                              </w:rPr>
                              <w:t>生</w:t>
                            </w:r>
                            <w:r w:rsidRPr="00253286">
                              <w:rPr>
                                <w:rFonts w:ascii="標楷體" w:hAnsi="標楷體" w:hint="eastAsia"/>
                                <w:sz w:val="20"/>
                                <w:szCs w:val="20"/>
                              </w:rPr>
                              <w:t>福</w:t>
                            </w:r>
                            <w:r>
                              <w:rPr>
                                <w:rFonts w:ascii="標楷體" w:hAnsi="標楷體" w:hint="eastAsia"/>
                                <w:sz w:val="20"/>
                                <w:szCs w:val="20"/>
                              </w:rPr>
                              <w:t>利</w:t>
                            </w:r>
                            <w:r w:rsidRPr="00253286">
                              <w:rPr>
                                <w:rFonts w:ascii="標楷體" w:hAnsi="標楷體" w:hint="eastAsia"/>
                                <w:sz w:val="20"/>
                                <w:szCs w:val="20"/>
                              </w:rPr>
                              <w:t>部納入管理情形</w:t>
                            </w:r>
                          </w:p>
                        </w:tc>
                        <w:tc>
                          <w:tcPr>
                            <w:tcW w:w="356" w:type="dxa"/>
                            <w:vMerge w:val="restart"/>
                            <w:vAlign w:val="center"/>
                            <w:hideMark/>
                          </w:tcPr>
                          <w:p w:rsidR="0081009F" w:rsidRPr="00253286"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未設置</w:t>
                            </w:r>
                          </w:p>
                        </w:tc>
                        <w:tc>
                          <w:tcPr>
                            <w:tcW w:w="820"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1482" w:type="dxa"/>
                            <w:gridSpan w:val="2"/>
                            <w:vMerge/>
                            <w:vAlign w:val="center"/>
                            <w:hideMark/>
                          </w:tcPr>
                          <w:p w:rsidR="0081009F" w:rsidRPr="00253286" w:rsidRDefault="0081009F" w:rsidP="00363ACA">
                            <w:pPr>
                              <w:spacing w:line="200" w:lineRule="exact"/>
                              <w:jc w:val="distribute"/>
                              <w:rPr>
                                <w:rFonts w:ascii="標楷體" w:hAnsi="標楷體"/>
                                <w:sz w:val="20"/>
                                <w:szCs w:val="20"/>
                              </w:rPr>
                            </w:pPr>
                          </w:p>
                        </w:tc>
                      </w:tr>
                      <w:tr w:rsidR="0081009F" w:rsidRPr="00253286" w:rsidTr="0041125C">
                        <w:trPr>
                          <w:trHeight w:val="248"/>
                        </w:trPr>
                        <w:tc>
                          <w:tcPr>
                            <w:tcW w:w="2254" w:type="dxa"/>
                            <w:gridSpan w:val="2"/>
                            <w:vMerge/>
                            <w:vAlign w:val="center"/>
                            <w:hideMark/>
                          </w:tcPr>
                          <w:p w:rsidR="0081009F" w:rsidRPr="00253286" w:rsidRDefault="0081009F" w:rsidP="00363ACA">
                            <w:pPr>
                              <w:spacing w:line="200" w:lineRule="exact"/>
                              <w:jc w:val="distribute"/>
                              <w:rPr>
                                <w:rFonts w:ascii="標楷體" w:hAnsi="標楷體"/>
                                <w:sz w:val="20"/>
                                <w:szCs w:val="20"/>
                              </w:rPr>
                            </w:pPr>
                          </w:p>
                        </w:tc>
                        <w:tc>
                          <w:tcPr>
                            <w:tcW w:w="840"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742"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868"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840"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825" w:type="dxa"/>
                            <w:vAlign w:val="center"/>
                            <w:hideMark/>
                          </w:tcPr>
                          <w:p w:rsidR="0081009F" w:rsidRPr="00253286"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未納入</w:t>
                            </w:r>
                          </w:p>
                        </w:tc>
                        <w:tc>
                          <w:tcPr>
                            <w:tcW w:w="896" w:type="dxa"/>
                            <w:vAlign w:val="center"/>
                            <w:hideMark/>
                          </w:tcPr>
                          <w:p w:rsidR="0081009F" w:rsidRPr="00253286"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已納入</w:t>
                            </w:r>
                          </w:p>
                        </w:tc>
                        <w:tc>
                          <w:tcPr>
                            <w:tcW w:w="356"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820" w:type="dxa"/>
                            <w:vMerge/>
                            <w:vAlign w:val="center"/>
                            <w:hideMark/>
                          </w:tcPr>
                          <w:p w:rsidR="0081009F" w:rsidRPr="00253286" w:rsidRDefault="0081009F" w:rsidP="00363ACA">
                            <w:pPr>
                              <w:spacing w:line="200" w:lineRule="exact"/>
                              <w:jc w:val="distribute"/>
                              <w:rPr>
                                <w:rFonts w:ascii="標楷體" w:hAnsi="標楷體"/>
                                <w:sz w:val="20"/>
                                <w:szCs w:val="20"/>
                              </w:rPr>
                            </w:pPr>
                          </w:p>
                        </w:tc>
                        <w:tc>
                          <w:tcPr>
                            <w:tcW w:w="598" w:type="dxa"/>
                            <w:vAlign w:val="center"/>
                            <w:hideMark/>
                          </w:tcPr>
                          <w:p w:rsidR="0081009F" w:rsidRPr="00253286"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項數</w:t>
                            </w:r>
                          </w:p>
                        </w:tc>
                        <w:tc>
                          <w:tcPr>
                            <w:tcW w:w="884" w:type="dxa"/>
                            <w:vAlign w:val="center"/>
                            <w:hideMark/>
                          </w:tcPr>
                          <w:p w:rsidR="0081009F" w:rsidRPr="00253286" w:rsidRDefault="0081009F" w:rsidP="00363ACA">
                            <w:pPr>
                              <w:spacing w:line="200" w:lineRule="exact"/>
                              <w:jc w:val="distribute"/>
                              <w:rPr>
                                <w:rFonts w:ascii="標楷體" w:hAnsi="標楷體"/>
                                <w:sz w:val="20"/>
                                <w:szCs w:val="20"/>
                              </w:rPr>
                            </w:pPr>
                            <w:r w:rsidRPr="00253286">
                              <w:rPr>
                                <w:rFonts w:ascii="標楷體" w:hAnsi="標楷體" w:hint="eastAsia"/>
                                <w:sz w:val="20"/>
                                <w:szCs w:val="20"/>
                              </w:rPr>
                              <w:t>最後更新月</w:t>
                            </w:r>
                          </w:p>
                        </w:tc>
                      </w:tr>
                      <w:tr w:rsidR="0081009F" w:rsidRPr="00253286" w:rsidTr="0041125C">
                        <w:trPr>
                          <w:trHeight w:val="156"/>
                        </w:trPr>
                        <w:tc>
                          <w:tcPr>
                            <w:tcW w:w="364" w:type="dxa"/>
                            <w:vAlign w:val="center"/>
                            <w:hideMark/>
                          </w:tcPr>
                          <w:p w:rsidR="0081009F" w:rsidRPr="00253286" w:rsidRDefault="0081009F" w:rsidP="00363ACA">
                            <w:pPr>
                              <w:spacing w:line="200" w:lineRule="exact"/>
                              <w:rPr>
                                <w:rFonts w:ascii="標楷體" w:hAnsi="標楷體"/>
                                <w:b/>
                                <w:bCs/>
                                <w:sz w:val="20"/>
                                <w:szCs w:val="20"/>
                              </w:rPr>
                            </w:pPr>
                            <w:r>
                              <w:rPr>
                                <w:rFonts w:ascii="標楷體" w:hAnsi="標楷體" w:hint="eastAsia"/>
                                <w:b/>
                                <w:bCs/>
                                <w:sz w:val="20"/>
                                <w:szCs w:val="20"/>
                              </w:rPr>
                              <w:t>序號</w:t>
                            </w:r>
                          </w:p>
                        </w:tc>
                        <w:tc>
                          <w:tcPr>
                            <w:tcW w:w="2730" w:type="dxa"/>
                            <w:gridSpan w:val="2"/>
                            <w:vAlign w:val="center"/>
                          </w:tcPr>
                          <w:p w:rsidR="0081009F" w:rsidRPr="00253286" w:rsidRDefault="0081009F" w:rsidP="00363ACA">
                            <w:pPr>
                              <w:spacing w:line="200" w:lineRule="exact"/>
                              <w:jc w:val="center"/>
                              <w:rPr>
                                <w:rFonts w:ascii="標楷體" w:hAnsi="標楷體"/>
                                <w:b/>
                                <w:bCs/>
                                <w:sz w:val="20"/>
                                <w:szCs w:val="20"/>
                              </w:rPr>
                            </w:pPr>
                            <w:r>
                              <w:rPr>
                                <w:rFonts w:ascii="標楷體" w:hAnsi="標楷體" w:hint="eastAsia"/>
                                <w:b/>
                                <w:bCs/>
                                <w:sz w:val="20"/>
                                <w:szCs w:val="20"/>
                              </w:rPr>
                              <w:t>合</w:t>
                            </w:r>
                            <w:r w:rsidRPr="00253286">
                              <w:rPr>
                                <w:rFonts w:ascii="標楷體" w:hAnsi="標楷體" w:hint="eastAsia"/>
                                <w:b/>
                                <w:bCs/>
                                <w:sz w:val="20"/>
                                <w:szCs w:val="20"/>
                              </w:rPr>
                              <w:t>計</w:t>
                            </w:r>
                          </w:p>
                        </w:tc>
                        <w:tc>
                          <w:tcPr>
                            <w:tcW w:w="742" w:type="dxa"/>
                            <w:vAlign w:val="center"/>
                            <w:hideMark/>
                          </w:tcPr>
                          <w:p w:rsidR="0081009F" w:rsidRPr="00253286" w:rsidRDefault="0081009F" w:rsidP="005F3CCE">
                            <w:pPr>
                              <w:spacing w:line="200" w:lineRule="exact"/>
                              <w:ind w:leftChars="-29" w:left="-70" w:rightChars="-28" w:right="-67"/>
                              <w:jc w:val="right"/>
                              <w:rPr>
                                <w:rFonts w:ascii="標楷體" w:hAnsi="標楷體"/>
                                <w:b/>
                                <w:bCs/>
                                <w:sz w:val="20"/>
                                <w:szCs w:val="20"/>
                              </w:rPr>
                            </w:pPr>
                            <w:r w:rsidRPr="00253286">
                              <w:rPr>
                                <w:rFonts w:ascii="標楷體" w:hAnsi="標楷體" w:hint="eastAsia"/>
                                <w:b/>
                                <w:bCs/>
                                <w:sz w:val="20"/>
                                <w:szCs w:val="20"/>
                              </w:rPr>
                              <w:t>119.54</w:t>
                            </w:r>
                          </w:p>
                        </w:tc>
                        <w:tc>
                          <w:tcPr>
                            <w:tcW w:w="1708" w:type="dxa"/>
                            <w:gridSpan w:val="2"/>
                            <w:tcBorders>
                              <w:tl2br w:val="single" w:sz="4" w:space="0" w:color="auto"/>
                            </w:tcBorders>
                            <w:vAlign w:val="center"/>
                            <w:hideMark/>
                          </w:tcPr>
                          <w:p w:rsidR="0081009F" w:rsidRPr="00253286" w:rsidRDefault="0081009F" w:rsidP="005F3CCE">
                            <w:pPr>
                              <w:spacing w:line="200" w:lineRule="exact"/>
                              <w:ind w:rightChars="-28" w:right="-67"/>
                              <w:rPr>
                                <w:rFonts w:ascii="標楷體" w:hAnsi="標楷體"/>
                                <w:b/>
                                <w:bCs/>
                                <w:sz w:val="20"/>
                                <w:szCs w:val="20"/>
                              </w:rPr>
                            </w:pPr>
                            <w:r w:rsidRPr="00253286">
                              <w:rPr>
                                <w:rFonts w:ascii="標楷體" w:hAnsi="標楷體" w:hint="eastAsia"/>
                                <w:b/>
                                <w:bCs/>
                                <w:sz w:val="20"/>
                                <w:szCs w:val="20"/>
                              </w:rPr>
                              <w:t xml:space="preserve">　</w:t>
                            </w:r>
                          </w:p>
                        </w:tc>
                        <w:tc>
                          <w:tcPr>
                            <w:tcW w:w="825" w:type="dxa"/>
                            <w:vAlign w:val="center"/>
                            <w:hideMark/>
                          </w:tcPr>
                          <w:p w:rsidR="0081009F" w:rsidRPr="00253286" w:rsidRDefault="0081009F" w:rsidP="00363ACA">
                            <w:pPr>
                              <w:spacing w:line="200" w:lineRule="exact"/>
                              <w:jc w:val="right"/>
                              <w:rPr>
                                <w:rFonts w:ascii="標楷體" w:hAnsi="標楷體"/>
                                <w:b/>
                                <w:bCs/>
                                <w:sz w:val="20"/>
                                <w:szCs w:val="20"/>
                              </w:rPr>
                            </w:pPr>
                            <w:r w:rsidRPr="00253286">
                              <w:rPr>
                                <w:rFonts w:ascii="標楷體" w:hAnsi="標楷體" w:hint="eastAsia"/>
                                <w:b/>
                                <w:bCs/>
                                <w:sz w:val="20"/>
                                <w:szCs w:val="20"/>
                              </w:rPr>
                              <w:t>6</w:t>
                            </w:r>
                          </w:p>
                        </w:tc>
                        <w:tc>
                          <w:tcPr>
                            <w:tcW w:w="896" w:type="dxa"/>
                            <w:vAlign w:val="center"/>
                            <w:hideMark/>
                          </w:tcPr>
                          <w:p w:rsidR="0081009F" w:rsidRPr="00253286" w:rsidRDefault="0081009F" w:rsidP="00363ACA">
                            <w:pPr>
                              <w:spacing w:line="200" w:lineRule="exact"/>
                              <w:jc w:val="right"/>
                              <w:rPr>
                                <w:rFonts w:ascii="標楷體" w:hAnsi="標楷體"/>
                                <w:b/>
                                <w:bCs/>
                                <w:sz w:val="20"/>
                                <w:szCs w:val="20"/>
                              </w:rPr>
                            </w:pPr>
                            <w:r w:rsidRPr="00253286">
                              <w:rPr>
                                <w:rFonts w:ascii="標楷體" w:hAnsi="標楷體" w:hint="eastAsia"/>
                                <w:b/>
                                <w:bCs/>
                                <w:sz w:val="20"/>
                                <w:szCs w:val="20"/>
                              </w:rPr>
                              <w:t>2</w:t>
                            </w:r>
                          </w:p>
                        </w:tc>
                        <w:tc>
                          <w:tcPr>
                            <w:tcW w:w="356" w:type="dxa"/>
                            <w:vAlign w:val="center"/>
                            <w:hideMark/>
                          </w:tcPr>
                          <w:p w:rsidR="0081009F" w:rsidRPr="00253286" w:rsidRDefault="0081009F" w:rsidP="00363ACA">
                            <w:pPr>
                              <w:spacing w:line="200" w:lineRule="exact"/>
                              <w:jc w:val="right"/>
                              <w:rPr>
                                <w:rFonts w:ascii="標楷體" w:hAnsi="標楷體"/>
                                <w:b/>
                                <w:bCs/>
                                <w:sz w:val="20"/>
                                <w:szCs w:val="20"/>
                              </w:rPr>
                            </w:pPr>
                            <w:r w:rsidRPr="00253286">
                              <w:rPr>
                                <w:rFonts w:ascii="標楷體" w:hAnsi="標楷體" w:hint="eastAsia"/>
                                <w:b/>
                                <w:bCs/>
                                <w:sz w:val="20"/>
                                <w:szCs w:val="20"/>
                              </w:rPr>
                              <w:t>5</w:t>
                            </w:r>
                          </w:p>
                        </w:tc>
                        <w:tc>
                          <w:tcPr>
                            <w:tcW w:w="820" w:type="dxa"/>
                            <w:tcBorders>
                              <w:tl2br w:val="single" w:sz="4" w:space="0" w:color="auto"/>
                            </w:tcBorders>
                            <w:vAlign w:val="center"/>
                            <w:hideMark/>
                          </w:tcPr>
                          <w:p w:rsidR="0081009F" w:rsidRPr="00253286" w:rsidRDefault="0081009F" w:rsidP="00363ACA">
                            <w:pPr>
                              <w:spacing w:line="200" w:lineRule="exact"/>
                              <w:rPr>
                                <w:rFonts w:ascii="標楷體" w:hAnsi="標楷體"/>
                                <w:b/>
                                <w:bCs/>
                                <w:sz w:val="20"/>
                                <w:szCs w:val="20"/>
                              </w:rPr>
                            </w:pPr>
                            <w:r w:rsidRPr="00253286">
                              <w:rPr>
                                <w:rFonts w:ascii="標楷體" w:hAnsi="標楷體" w:hint="eastAsia"/>
                                <w:b/>
                                <w:bCs/>
                                <w:sz w:val="20"/>
                                <w:szCs w:val="20"/>
                              </w:rPr>
                              <w:t xml:space="preserve">　</w:t>
                            </w:r>
                          </w:p>
                        </w:tc>
                        <w:tc>
                          <w:tcPr>
                            <w:tcW w:w="598" w:type="dxa"/>
                            <w:vAlign w:val="center"/>
                            <w:hideMark/>
                          </w:tcPr>
                          <w:p w:rsidR="0081009F" w:rsidRPr="00DD0F79" w:rsidRDefault="0081009F" w:rsidP="003B28D8">
                            <w:pPr>
                              <w:spacing w:line="200" w:lineRule="exact"/>
                              <w:jc w:val="right"/>
                              <w:rPr>
                                <w:rFonts w:ascii="標楷體" w:hAnsi="標楷體"/>
                                <w:b/>
                                <w:sz w:val="20"/>
                                <w:szCs w:val="20"/>
                              </w:rPr>
                            </w:pPr>
                            <w:r w:rsidRPr="00DD0F79">
                              <w:rPr>
                                <w:rFonts w:ascii="標楷體" w:hAnsi="標楷體" w:hint="eastAsia"/>
                                <w:b/>
                                <w:sz w:val="20"/>
                                <w:szCs w:val="20"/>
                              </w:rPr>
                              <w:t>614</w:t>
                            </w:r>
                          </w:p>
                        </w:tc>
                        <w:tc>
                          <w:tcPr>
                            <w:tcW w:w="884" w:type="dxa"/>
                            <w:tcBorders>
                              <w:tl2br w:val="single" w:sz="4" w:space="0" w:color="auto"/>
                            </w:tcBorders>
                            <w:vAlign w:val="center"/>
                            <w:hideMark/>
                          </w:tcPr>
                          <w:p w:rsidR="0081009F" w:rsidRPr="00253286" w:rsidRDefault="0081009F" w:rsidP="00363ACA">
                            <w:pPr>
                              <w:spacing w:line="200" w:lineRule="exact"/>
                              <w:rPr>
                                <w:rFonts w:ascii="標楷體" w:hAnsi="標楷體"/>
                                <w:sz w:val="20"/>
                                <w:szCs w:val="20"/>
                              </w:rPr>
                            </w:pPr>
                            <w:r w:rsidRPr="00253286">
                              <w:rPr>
                                <w:rFonts w:ascii="標楷體" w:hAnsi="標楷體" w:hint="eastAsia"/>
                                <w:sz w:val="20"/>
                                <w:szCs w:val="20"/>
                              </w:rPr>
                              <w:t xml:space="preserve">　</w:t>
                            </w:r>
                          </w:p>
                        </w:tc>
                      </w:tr>
                      <w:tr w:rsidR="0081009F" w:rsidRPr="00253286" w:rsidTr="0041125C">
                        <w:trPr>
                          <w:trHeight w:val="248"/>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1</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widowControl/>
                              <w:spacing w:line="200" w:lineRule="exact"/>
                              <w:jc w:val="both"/>
                              <w:rPr>
                                <w:rFonts w:ascii="標楷體" w:hAnsi="標楷體"/>
                                <w:color w:val="000000"/>
                                <w:sz w:val="20"/>
                                <w:szCs w:val="20"/>
                              </w:rPr>
                            </w:pPr>
                            <w:r>
                              <w:rPr>
                                <w:rFonts w:ascii="標楷體" w:hAnsi="標楷體" w:hint="eastAsia"/>
                                <w:color w:val="000000"/>
                                <w:sz w:val="20"/>
                                <w:szCs w:val="20"/>
                              </w:rPr>
                              <w:t>臺灣港務股份有限公司基隆分公司</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基隆市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9.33</w:t>
                            </w:r>
                          </w:p>
                        </w:tc>
                        <w:tc>
                          <w:tcPr>
                            <w:tcW w:w="868" w:type="dxa"/>
                            <w:vMerge w:val="restart"/>
                            <w:vAlign w:val="center"/>
                            <w:hideMark/>
                          </w:tcPr>
                          <w:p w:rsidR="0081009F" w:rsidRPr="00253286" w:rsidRDefault="0081009F" w:rsidP="00D51CE9">
                            <w:pPr>
                              <w:spacing w:line="200" w:lineRule="exact"/>
                              <w:ind w:rightChars="-28" w:right="-67"/>
                              <w:jc w:val="center"/>
                              <w:rPr>
                                <w:rFonts w:ascii="標楷體" w:hAnsi="標楷體"/>
                                <w:sz w:val="20"/>
                                <w:szCs w:val="20"/>
                              </w:rPr>
                            </w:pPr>
                            <w:r w:rsidRPr="00253286">
                              <w:rPr>
                                <w:rFonts w:ascii="標楷體" w:hAnsi="標楷體" w:hint="eastAsia"/>
                                <w:sz w:val="20"/>
                                <w:szCs w:val="20"/>
                              </w:rPr>
                              <w:t>災害防救業務計畫</w:t>
                            </w:r>
                          </w:p>
                        </w:tc>
                        <w:tc>
                          <w:tcPr>
                            <w:tcW w:w="840" w:type="dxa"/>
                            <w:vMerge w:val="restart"/>
                            <w:vAlign w:val="center"/>
                            <w:hideMark/>
                          </w:tcPr>
                          <w:p w:rsidR="0081009F" w:rsidRPr="00253286" w:rsidRDefault="0081009F" w:rsidP="00D51CE9">
                            <w:pPr>
                              <w:spacing w:line="200" w:lineRule="exact"/>
                              <w:ind w:rightChars="-28" w:right="-67"/>
                              <w:jc w:val="center"/>
                              <w:rPr>
                                <w:rFonts w:ascii="標楷體" w:hAnsi="標楷體"/>
                                <w:sz w:val="20"/>
                                <w:szCs w:val="20"/>
                              </w:rPr>
                            </w:pPr>
                            <w:r w:rsidRPr="00253286">
                              <w:rPr>
                                <w:rFonts w:ascii="標楷體" w:hAnsi="標楷體" w:hint="eastAsia"/>
                                <w:sz w:val="20"/>
                                <w:szCs w:val="20"/>
                              </w:rPr>
                              <w:t>交通部</w:t>
                            </w:r>
                          </w:p>
                        </w:tc>
                        <w:tc>
                          <w:tcPr>
                            <w:tcW w:w="825"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是</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136</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111/</w:t>
                            </w:r>
                            <w:r>
                              <w:rPr>
                                <w:rFonts w:ascii="標楷體" w:hAnsi="標楷體" w:hint="eastAsia"/>
                                <w:sz w:val="20"/>
                                <w:szCs w:val="20"/>
                              </w:rPr>
                              <w:t>0</w:t>
                            </w:r>
                            <w:r w:rsidRPr="00253286">
                              <w:rPr>
                                <w:rFonts w:ascii="標楷體" w:hAnsi="標楷體" w:hint="eastAsia"/>
                                <w:sz w:val="20"/>
                                <w:szCs w:val="20"/>
                              </w:rPr>
                              <w:t>8</w:t>
                            </w:r>
                          </w:p>
                        </w:tc>
                      </w:tr>
                      <w:tr w:rsidR="0081009F" w:rsidRPr="00253286" w:rsidTr="0041125C">
                        <w:trPr>
                          <w:trHeight w:val="248"/>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2</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臺灣港務股份有限公司</w:t>
                            </w:r>
                            <w:proofErr w:type="gramStart"/>
                            <w:r>
                              <w:rPr>
                                <w:rFonts w:ascii="標楷體" w:hAnsi="標楷體" w:hint="eastAsia"/>
                                <w:color w:val="000000"/>
                                <w:sz w:val="20"/>
                                <w:szCs w:val="20"/>
                              </w:rPr>
                              <w:t>臺</w:t>
                            </w:r>
                            <w:proofErr w:type="gramEnd"/>
                            <w:r>
                              <w:rPr>
                                <w:rFonts w:ascii="標楷體" w:hAnsi="標楷體" w:hint="eastAsia"/>
                                <w:color w:val="000000"/>
                                <w:sz w:val="20"/>
                                <w:szCs w:val="20"/>
                              </w:rPr>
                              <w:t>中分公司</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proofErr w:type="gramStart"/>
                            <w:r w:rsidRPr="00253286">
                              <w:rPr>
                                <w:rFonts w:ascii="標楷體" w:hAnsi="標楷體" w:hint="eastAsia"/>
                                <w:sz w:val="20"/>
                                <w:szCs w:val="20"/>
                              </w:rPr>
                              <w:t>臺</w:t>
                            </w:r>
                            <w:proofErr w:type="gramEnd"/>
                            <w:r w:rsidRPr="00253286">
                              <w:rPr>
                                <w:rFonts w:ascii="標楷體" w:hAnsi="標楷體" w:hint="eastAsia"/>
                                <w:sz w:val="20"/>
                                <w:szCs w:val="20"/>
                              </w:rPr>
                              <w:t>中市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29.04</w:t>
                            </w:r>
                          </w:p>
                        </w:tc>
                        <w:tc>
                          <w:tcPr>
                            <w:tcW w:w="868" w:type="dxa"/>
                            <w:vMerge/>
                            <w:vAlign w:val="center"/>
                            <w:hideMark/>
                          </w:tcPr>
                          <w:p w:rsidR="0081009F" w:rsidRPr="00253286" w:rsidRDefault="0081009F" w:rsidP="00D51CE9">
                            <w:pPr>
                              <w:spacing w:line="200" w:lineRule="exact"/>
                              <w:ind w:rightChars="-28" w:right="-67"/>
                              <w:jc w:val="center"/>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是</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273</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111/11</w:t>
                            </w:r>
                          </w:p>
                        </w:tc>
                      </w:tr>
                      <w:tr w:rsidR="0081009F" w:rsidRPr="00253286" w:rsidTr="0041125C">
                        <w:trPr>
                          <w:trHeight w:val="248"/>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3</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臺灣港務股份有限公司高雄分公司</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高雄市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18.71</w:t>
                            </w:r>
                          </w:p>
                        </w:tc>
                        <w:tc>
                          <w:tcPr>
                            <w:tcW w:w="868" w:type="dxa"/>
                            <w:vMerge/>
                            <w:vAlign w:val="center"/>
                            <w:hideMark/>
                          </w:tcPr>
                          <w:p w:rsidR="0081009F" w:rsidRPr="00253286" w:rsidRDefault="0081009F" w:rsidP="00D51CE9">
                            <w:pPr>
                              <w:spacing w:line="200" w:lineRule="exact"/>
                              <w:ind w:rightChars="-28" w:right="-67"/>
                              <w:jc w:val="center"/>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是</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120</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111/11</w:t>
                            </w:r>
                          </w:p>
                        </w:tc>
                      </w:tr>
                      <w:tr w:rsidR="0081009F" w:rsidRPr="00253286" w:rsidTr="0041125C">
                        <w:trPr>
                          <w:trHeight w:val="248"/>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4</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臺灣港務股份有限公司花蓮分公司</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花蓮縣</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1.72</w:t>
                            </w:r>
                          </w:p>
                        </w:tc>
                        <w:tc>
                          <w:tcPr>
                            <w:tcW w:w="868" w:type="dxa"/>
                            <w:vMerge/>
                            <w:vAlign w:val="center"/>
                            <w:hideMark/>
                          </w:tcPr>
                          <w:p w:rsidR="0081009F" w:rsidRPr="00253286" w:rsidRDefault="0081009F" w:rsidP="00D51CE9">
                            <w:pPr>
                              <w:spacing w:line="200" w:lineRule="exact"/>
                              <w:ind w:rightChars="-28" w:right="-67"/>
                              <w:jc w:val="center"/>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是</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58</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110/</w:t>
                            </w:r>
                            <w:r>
                              <w:rPr>
                                <w:rFonts w:ascii="標楷體" w:hAnsi="標楷體" w:hint="eastAsia"/>
                                <w:sz w:val="20"/>
                                <w:szCs w:val="20"/>
                              </w:rPr>
                              <w:t>0</w:t>
                            </w:r>
                            <w:r w:rsidRPr="00253286">
                              <w:rPr>
                                <w:rFonts w:ascii="標楷體" w:hAnsi="標楷體" w:hint="eastAsia"/>
                                <w:sz w:val="20"/>
                                <w:szCs w:val="20"/>
                              </w:rPr>
                              <w:t>6</w:t>
                            </w:r>
                          </w:p>
                        </w:tc>
                      </w:tr>
                      <w:tr w:rsidR="0081009F" w:rsidRPr="00253286" w:rsidTr="0041125C">
                        <w:trPr>
                          <w:trHeight w:val="248"/>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5</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桃園國際機場股份有限公司</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桃園市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12.49</w:t>
                            </w:r>
                          </w:p>
                        </w:tc>
                        <w:tc>
                          <w:tcPr>
                            <w:tcW w:w="868" w:type="dxa"/>
                            <w:vMerge/>
                            <w:vAlign w:val="center"/>
                            <w:hideMark/>
                          </w:tcPr>
                          <w:p w:rsidR="0081009F" w:rsidRPr="00253286" w:rsidRDefault="0081009F" w:rsidP="00D51CE9">
                            <w:pPr>
                              <w:spacing w:line="200" w:lineRule="exact"/>
                              <w:ind w:rightChars="-28" w:right="-67"/>
                              <w:jc w:val="center"/>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是</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23</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111/11</w:t>
                            </w:r>
                          </w:p>
                        </w:tc>
                      </w:tr>
                      <w:tr w:rsidR="0081009F" w:rsidRPr="00253286" w:rsidTr="00FF4CC2">
                        <w:trPr>
                          <w:trHeight w:val="182"/>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6</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AC1DCD" w:rsidRDefault="0081009F" w:rsidP="00363ACA">
                            <w:pPr>
                              <w:spacing w:line="200" w:lineRule="exact"/>
                              <w:jc w:val="both"/>
                              <w:rPr>
                                <w:rFonts w:ascii="標楷體" w:hAnsi="標楷體"/>
                                <w:color w:val="000000"/>
                                <w:spacing w:val="-8"/>
                                <w:sz w:val="20"/>
                                <w:szCs w:val="20"/>
                              </w:rPr>
                            </w:pPr>
                            <w:r w:rsidRPr="00AC1DCD">
                              <w:rPr>
                                <w:rFonts w:ascii="標楷體" w:hAnsi="標楷體" w:hint="eastAsia"/>
                                <w:color w:val="000000"/>
                                <w:spacing w:val="-8"/>
                                <w:sz w:val="20"/>
                                <w:szCs w:val="20"/>
                              </w:rPr>
                              <w:t>新竹科學園區管理局</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r>
                              <w:rPr>
                                <w:rFonts w:ascii="標楷體" w:hAnsi="標楷體" w:hint="eastAsia"/>
                                <w:sz w:val="20"/>
                                <w:szCs w:val="20"/>
                              </w:rPr>
                              <w:t>新竹</w:t>
                            </w:r>
                            <w:r w:rsidRPr="00253286">
                              <w:rPr>
                                <w:rFonts w:ascii="標楷體" w:hAnsi="標楷體" w:hint="eastAsia"/>
                                <w:sz w:val="20"/>
                                <w:szCs w:val="20"/>
                              </w:rPr>
                              <w:t>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9.15</w:t>
                            </w:r>
                          </w:p>
                        </w:tc>
                        <w:tc>
                          <w:tcPr>
                            <w:tcW w:w="868" w:type="dxa"/>
                            <w:vMerge w:val="restart"/>
                            <w:vAlign w:val="center"/>
                            <w:hideMark/>
                          </w:tcPr>
                          <w:p w:rsidR="0081009F" w:rsidRPr="00253286" w:rsidRDefault="0081009F" w:rsidP="00D51CE9">
                            <w:pPr>
                              <w:spacing w:line="200" w:lineRule="exact"/>
                              <w:ind w:rightChars="-28" w:right="-67"/>
                              <w:jc w:val="center"/>
                              <w:rPr>
                                <w:rFonts w:ascii="標楷體" w:hAnsi="標楷體"/>
                                <w:sz w:val="20"/>
                                <w:szCs w:val="20"/>
                              </w:rPr>
                            </w:pPr>
                            <w:r w:rsidRPr="00253286">
                              <w:rPr>
                                <w:rFonts w:ascii="標楷體" w:hAnsi="標楷體" w:hint="eastAsia"/>
                                <w:sz w:val="20"/>
                                <w:szCs w:val="20"/>
                              </w:rPr>
                              <w:t>災害防救作業手冊</w:t>
                            </w:r>
                          </w:p>
                        </w:tc>
                        <w:tc>
                          <w:tcPr>
                            <w:tcW w:w="840" w:type="dxa"/>
                            <w:vMerge w:val="restart"/>
                            <w:vAlign w:val="center"/>
                            <w:hideMark/>
                          </w:tcPr>
                          <w:p w:rsidR="0081009F" w:rsidRPr="00253286" w:rsidRDefault="0081009F" w:rsidP="00D51CE9">
                            <w:pPr>
                              <w:spacing w:line="200" w:lineRule="exact"/>
                              <w:ind w:rightChars="-28" w:right="-67"/>
                              <w:jc w:val="center"/>
                              <w:rPr>
                                <w:rFonts w:ascii="標楷體" w:hAnsi="標楷體"/>
                                <w:sz w:val="20"/>
                                <w:szCs w:val="20"/>
                              </w:rPr>
                            </w:pPr>
                            <w:r>
                              <w:rPr>
                                <w:rFonts w:ascii="標楷體" w:hAnsi="標楷體" w:hint="eastAsia"/>
                                <w:sz w:val="20"/>
                                <w:szCs w:val="20"/>
                              </w:rPr>
                              <w:t>管理</w:t>
                            </w:r>
                            <w:r w:rsidRPr="00253286">
                              <w:rPr>
                                <w:rFonts w:ascii="標楷體" w:hAnsi="標楷體" w:hint="eastAsia"/>
                                <w:sz w:val="20"/>
                                <w:szCs w:val="20"/>
                              </w:rPr>
                              <w:t>機關核定</w:t>
                            </w:r>
                          </w:p>
                        </w:tc>
                        <w:tc>
                          <w:tcPr>
                            <w:tcW w:w="825" w:type="dxa"/>
                            <w:vAlign w:val="center"/>
                            <w:hideMark/>
                          </w:tcPr>
                          <w:p w:rsidR="0081009F" w:rsidRPr="00253286" w:rsidRDefault="0081009F" w:rsidP="00FF4CC2">
                            <w:pPr>
                              <w:spacing w:line="200" w:lineRule="exact"/>
                              <w:jc w:val="center"/>
                              <w:rPr>
                                <w:rFonts w:ascii="標楷體" w:hAnsi="標楷體"/>
                                <w:sz w:val="20"/>
                                <w:szCs w:val="20"/>
                              </w:rPr>
                            </w:pPr>
                          </w:p>
                        </w:tc>
                        <w:tc>
                          <w:tcPr>
                            <w:tcW w:w="896" w:type="dxa"/>
                            <w:vAlign w:val="center"/>
                            <w:hideMark/>
                          </w:tcPr>
                          <w:p w:rsidR="0081009F" w:rsidRPr="00253286" w:rsidRDefault="0081009F" w:rsidP="00FF4CC2">
                            <w:pPr>
                              <w:spacing w:line="200" w:lineRule="exact"/>
                              <w:jc w:val="center"/>
                              <w:rPr>
                                <w:rFonts w:ascii="標楷體" w:hAnsi="標楷體"/>
                                <w:sz w:val="20"/>
                                <w:szCs w:val="20"/>
                              </w:rPr>
                            </w:pPr>
                            <w:r w:rsidRPr="003F0098">
                              <w:rPr>
                                <w:rFonts w:hint="eastAsia"/>
                              </w:rPr>
                              <w:sym w:font="Wingdings 2" w:char="F050"/>
                            </w:r>
                          </w:p>
                        </w:tc>
                        <w:tc>
                          <w:tcPr>
                            <w:tcW w:w="356" w:type="dxa"/>
                            <w:vAlign w:val="center"/>
                            <w:hideMark/>
                          </w:tcPr>
                          <w:p w:rsidR="0081009F" w:rsidRPr="00253286" w:rsidRDefault="0081009F" w:rsidP="00206E06">
                            <w:pPr>
                              <w:spacing w:line="200" w:lineRule="exact"/>
                              <w:jc w:val="center"/>
                              <w:rPr>
                                <w:rFonts w:ascii="標楷體" w:hAnsi="標楷體"/>
                                <w:sz w:val="20"/>
                                <w:szCs w:val="20"/>
                              </w:rPr>
                            </w:pP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是</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Pr>
                                <w:rFonts w:ascii="標楷體" w:hAnsi="標楷體"/>
                                <w:sz w:val="20"/>
                                <w:szCs w:val="20"/>
                              </w:rPr>
                              <w:t>－</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未登載</w:t>
                            </w:r>
                          </w:p>
                        </w:tc>
                      </w:tr>
                      <w:tr w:rsidR="0081009F" w:rsidRPr="00253286" w:rsidTr="00FF4CC2">
                        <w:trPr>
                          <w:trHeight w:val="60"/>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7</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AC1DCD" w:rsidRDefault="0081009F" w:rsidP="00363ACA">
                            <w:pPr>
                              <w:spacing w:line="200" w:lineRule="exact"/>
                              <w:jc w:val="both"/>
                              <w:rPr>
                                <w:rFonts w:ascii="標楷體" w:hAnsi="標楷體"/>
                                <w:color w:val="000000"/>
                                <w:spacing w:val="-8"/>
                                <w:sz w:val="20"/>
                                <w:szCs w:val="20"/>
                              </w:rPr>
                            </w:pPr>
                            <w:r w:rsidRPr="00AC1DCD">
                              <w:rPr>
                                <w:rFonts w:ascii="標楷體" w:hAnsi="標楷體" w:hint="eastAsia"/>
                                <w:color w:val="000000"/>
                                <w:spacing w:val="-8"/>
                                <w:sz w:val="20"/>
                                <w:szCs w:val="20"/>
                              </w:rPr>
                              <w:t>中部科學園區管理局</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proofErr w:type="gramStart"/>
                            <w:r w:rsidRPr="00253286">
                              <w:rPr>
                                <w:rFonts w:ascii="標楷體" w:hAnsi="標楷體" w:hint="eastAsia"/>
                                <w:sz w:val="20"/>
                                <w:szCs w:val="20"/>
                              </w:rPr>
                              <w:t>臺</w:t>
                            </w:r>
                            <w:proofErr w:type="gramEnd"/>
                            <w:r w:rsidRPr="00253286">
                              <w:rPr>
                                <w:rFonts w:ascii="標楷體" w:hAnsi="標楷體" w:hint="eastAsia"/>
                                <w:sz w:val="20"/>
                                <w:szCs w:val="20"/>
                              </w:rPr>
                              <w:t>中市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14.85</w:t>
                            </w:r>
                          </w:p>
                        </w:tc>
                        <w:tc>
                          <w:tcPr>
                            <w:tcW w:w="868" w:type="dxa"/>
                            <w:vMerge/>
                            <w:vAlign w:val="center"/>
                            <w:hideMark/>
                          </w:tcPr>
                          <w:p w:rsidR="0081009F" w:rsidRPr="00253286" w:rsidRDefault="0081009F" w:rsidP="00D51CE9">
                            <w:pPr>
                              <w:spacing w:line="200" w:lineRule="exact"/>
                              <w:ind w:rightChars="-28" w:right="-67"/>
                              <w:jc w:val="center"/>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FF4CC2">
                            <w:pPr>
                              <w:spacing w:line="200" w:lineRule="exact"/>
                              <w:jc w:val="center"/>
                              <w:rPr>
                                <w:rFonts w:ascii="標楷體" w:hAnsi="標楷體"/>
                                <w:sz w:val="20"/>
                                <w:szCs w:val="20"/>
                              </w:rPr>
                            </w:pPr>
                          </w:p>
                        </w:tc>
                        <w:tc>
                          <w:tcPr>
                            <w:tcW w:w="896" w:type="dxa"/>
                            <w:vAlign w:val="center"/>
                            <w:hideMark/>
                          </w:tcPr>
                          <w:p w:rsidR="0081009F" w:rsidRPr="00253286" w:rsidRDefault="0081009F" w:rsidP="00FF4CC2">
                            <w:pPr>
                              <w:spacing w:line="200" w:lineRule="exact"/>
                              <w:jc w:val="center"/>
                              <w:rPr>
                                <w:rFonts w:ascii="標楷體" w:hAnsi="標楷體"/>
                                <w:sz w:val="20"/>
                                <w:szCs w:val="20"/>
                              </w:rPr>
                            </w:pPr>
                            <w:r w:rsidRPr="003F0098">
                              <w:rPr>
                                <w:rFonts w:hint="eastAsia"/>
                              </w:rPr>
                              <w:sym w:font="Wingdings 2" w:char="F050"/>
                            </w:r>
                          </w:p>
                        </w:tc>
                        <w:tc>
                          <w:tcPr>
                            <w:tcW w:w="356" w:type="dxa"/>
                            <w:vAlign w:val="center"/>
                            <w:hideMark/>
                          </w:tcPr>
                          <w:p w:rsidR="0081009F" w:rsidRPr="00253286" w:rsidRDefault="0081009F" w:rsidP="00206E06">
                            <w:pPr>
                              <w:spacing w:line="200" w:lineRule="exact"/>
                              <w:jc w:val="center"/>
                              <w:rPr>
                                <w:rFonts w:ascii="標楷體" w:hAnsi="標楷體"/>
                                <w:sz w:val="20"/>
                                <w:szCs w:val="20"/>
                              </w:rPr>
                            </w:pP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否</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1</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111/11</w:t>
                            </w:r>
                          </w:p>
                        </w:tc>
                      </w:tr>
                      <w:tr w:rsidR="0081009F" w:rsidRPr="00253286" w:rsidTr="00FF4CC2">
                        <w:trPr>
                          <w:trHeight w:val="60"/>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8</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AC1DCD" w:rsidRDefault="0081009F" w:rsidP="00363ACA">
                            <w:pPr>
                              <w:spacing w:line="200" w:lineRule="exact"/>
                              <w:jc w:val="both"/>
                              <w:rPr>
                                <w:rFonts w:ascii="標楷體" w:hAnsi="標楷體"/>
                                <w:color w:val="000000"/>
                                <w:spacing w:val="-8"/>
                                <w:sz w:val="20"/>
                                <w:szCs w:val="20"/>
                              </w:rPr>
                            </w:pPr>
                            <w:r w:rsidRPr="00AC1DCD">
                              <w:rPr>
                                <w:rFonts w:ascii="標楷體" w:hAnsi="標楷體" w:hint="eastAsia"/>
                                <w:color w:val="000000"/>
                                <w:spacing w:val="-8"/>
                                <w:sz w:val="20"/>
                                <w:szCs w:val="20"/>
                              </w:rPr>
                              <w:t>南部科學園區管理局</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proofErr w:type="gramStart"/>
                            <w:r w:rsidRPr="00253286">
                              <w:rPr>
                                <w:rFonts w:ascii="標楷體" w:hAnsi="標楷體" w:hint="eastAsia"/>
                                <w:sz w:val="20"/>
                                <w:szCs w:val="20"/>
                              </w:rPr>
                              <w:t>臺</w:t>
                            </w:r>
                            <w:proofErr w:type="gramEnd"/>
                            <w:r w:rsidRPr="00253286">
                              <w:rPr>
                                <w:rFonts w:ascii="標楷體" w:hAnsi="標楷體" w:hint="eastAsia"/>
                                <w:sz w:val="20"/>
                                <w:szCs w:val="20"/>
                              </w:rPr>
                              <w:t>南市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18.72</w:t>
                            </w:r>
                          </w:p>
                        </w:tc>
                        <w:tc>
                          <w:tcPr>
                            <w:tcW w:w="868" w:type="dxa"/>
                            <w:vMerge/>
                            <w:vAlign w:val="center"/>
                            <w:hideMark/>
                          </w:tcPr>
                          <w:p w:rsidR="0081009F" w:rsidRPr="00253286" w:rsidRDefault="0081009F" w:rsidP="00D51CE9">
                            <w:pPr>
                              <w:spacing w:line="200" w:lineRule="exact"/>
                              <w:ind w:rightChars="-28" w:right="-67"/>
                              <w:jc w:val="center"/>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FF4CC2">
                            <w:pPr>
                              <w:spacing w:line="200" w:lineRule="exact"/>
                              <w:jc w:val="center"/>
                              <w:rPr>
                                <w:rFonts w:ascii="標楷體" w:hAnsi="標楷體"/>
                                <w:sz w:val="20"/>
                                <w:szCs w:val="20"/>
                              </w:rPr>
                            </w:pPr>
                            <w:r w:rsidRPr="003F0098">
                              <w:rPr>
                                <w:rFonts w:hint="eastAsia"/>
                              </w:rPr>
                              <w:sym w:font="Wingdings 2" w:char="F050"/>
                            </w:r>
                          </w:p>
                        </w:tc>
                        <w:tc>
                          <w:tcPr>
                            <w:tcW w:w="896" w:type="dxa"/>
                            <w:vAlign w:val="center"/>
                            <w:hideMark/>
                          </w:tcPr>
                          <w:p w:rsidR="0081009F" w:rsidRPr="00253286" w:rsidRDefault="0081009F" w:rsidP="00FF4CC2">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否</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Pr>
                                <w:rFonts w:ascii="標楷體" w:hAnsi="標楷體"/>
                                <w:sz w:val="20"/>
                                <w:szCs w:val="20"/>
                              </w:rPr>
                              <w:t>－</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未登載</w:t>
                            </w:r>
                          </w:p>
                        </w:tc>
                      </w:tr>
                      <w:tr w:rsidR="0081009F" w:rsidRPr="00253286" w:rsidTr="0041125C">
                        <w:trPr>
                          <w:trHeight w:val="156"/>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9</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經濟部加工出口區管理處</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高雄市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1.11</w:t>
                            </w:r>
                          </w:p>
                        </w:tc>
                        <w:tc>
                          <w:tcPr>
                            <w:tcW w:w="868" w:type="dxa"/>
                            <w:vMerge w:val="restart"/>
                            <w:vAlign w:val="center"/>
                            <w:hideMark/>
                          </w:tcPr>
                          <w:p w:rsidR="0081009F" w:rsidRPr="00253286" w:rsidRDefault="0081009F" w:rsidP="00D51CE9">
                            <w:pPr>
                              <w:spacing w:line="200" w:lineRule="exact"/>
                              <w:ind w:rightChars="-28" w:right="-67"/>
                              <w:jc w:val="center"/>
                              <w:rPr>
                                <w:rFonts w:ascii="標楷體" w:hAnsi="標楷體"/>
                                <w:sz w:val="20"/>
                                <w:szCs w:val="20"/>
                              </w:rPr>
                            </w:pPr>
                            <w:r w:rsidRPr="00253286">
                              <w:rPr>
                                <w:rFonts w:ascii="標楷體" w:hAnsi="標楷體" w:hint="eastAsia"/>
                                <w:sz w:val="20"/>
                                <w:szCs w:val="20"/>
                              </w:rPr>
                              <w:t>緊急應變計畫</w:t>
                            </w: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否</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1</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111/11</w:t>
                            </w:r>
                          </w:p>
                        </w:tc>
                      </w:tr>
                      <w:tr w:rsidR="0081009F" w:rsidRPr="00253286" w:rsidTr="0041125C">
                        <w:trPr>
                          <w:trHeight w:val="248"/>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10</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經濟部加工出口區管理處</w:t>
                            </w:r>
                            <w:proofErr w:type="gramStart"/>
                            <w:r>
                              <w:rPr>
                                <w:rFonts w:ascii="標楷體" w:hAnsi="標楷體" w:hint="eastAsia"/>
                                <w:color w:val="000000"/>
                                <w:sz w:val="20"/>
                                <w:szCs w:val="20"/>
                              </w:rPr>
                              <w:t>臺</w:t>
                            </w:r>
                            <w:proofErr w:type="gramEnd"/>
                            <w:r>
                              <w:rPr>
                                <w:rFonts w:ascii="標楷體" w:hAnsi="標楷體" w:hint="eastAsia"/>
                                <w:color w:val="000000"/>
                                <w:sz w:val="20"/>
                                <w:szCs w:val="20"/>
                              </w:rPr>
                              <w:t>中分處</w:t>
                            </w:r>
                          </w:p>
                        </w:tc>
                        <w:tc>
                          <w:tcPr>
                            <w:tcW w:w="840" w:type="dxa"/>
                            <w:vMerge w:val="restart"/>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proofErr w:type="gramStart"/>
                            <w:r w:rsidRPr="00253286">
                              <w:rPr>
                                <w:rFonts w:ascii="標楷體" w:hAnsi="標楷體" w:hint="eastAsia"/>
                                <w:sz w:val="20"/>
                                <w:szCs w:val="20"/>
                              </w:rPr>
                              <w:t>臺</w:t>
                            </w:r>
                            <w:proofErr w:type="gramEnd"/>
                            <w:r w:rsidRPr="00253286">
                              <w:rPr>
                                <w:rFonts w:ascii="標楷體" w:hAnsi="標楷體" w:hint="eastAsia"/>
                                <w:sz w:val="20"/>
                                <w:szCs w:val="20"/>
                              </w:rPr>
                              <w:t>中市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0.31</w:t>
                            </w:r>
                          </w:p>
                        </w:tc>
                        <w:tc>
                          <w:tcPr>
                            <w:tcW w:w="868"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否</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1</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111/11</w:t>
                            </w:r>
                          </w:p>
                        </w:tc>
                      </w:tr>
                      <w:tr w:rsidR="0081009F" w:rsidRPr="00253286" w:rsidTr="0041125C">
                        <w:trPr>
                          <w:trHeight w:val="248"/>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11</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經濟部加工出口區管理處中港分處</w:t>
                            </w:r>
                          </w:p>
                        </w:tc>
                        <w:tc>
                          <w:tcPr>
                            <w:tcW w:w="840" w:type="dxa"/>
                            <w:vMerge/>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1.77</w:t>
                            </w:r>
                          </w:p>
                        </w:tc>
                        <w:tc>
                          <w:tcPr>
                            <w:tcW w:w="868"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否</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Pr>
                                <w:rFonts w:ascii="標楷體" w:hAnsi="標楷體"/>
                                <w:sz w:val="20"/>
                                <w:szCs w:val="20"/>
                              </w:rPr>
                              <w:t>－</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未登載</w:t>
                            </w:r>
                          </w:p>
                        </w:tc>
                      </w:tr>
                      <w:tr w:rsidR="0081009F" w:rsidRPr="00253286" w:rsidTr="0041125C">
                        <w:trPr>
                          <w:trHeight w:val="248"/>
                        </w:trPr>
                        <w:tc>
                          <w:tcPr>
                            <w:tcW w:w="364" w:type="dxa"/>
                            <w:tcBorders>
                              <w:right w:val="single" w:sz="4" w:space="0" w:color="auto"/>
                            </w:tcBorders>
                            <w:vAlign w:val="center"/>
                          </w:tcPr>
                          <w:p w:rsidR="0081009F" w:rsidRPr="00253286" w:rsidRDefault="0081009F" w:rsidP="00206E06">
                            <w:pPr>
                              <w:spacing w:line="200" w:lineRule="exact"/>
                              <w:ind w:leftChars="-34" w:left="-82" w:rightChars="-47" w:right="-113"/>
                              <w:jc w:val="center"/>
                              <w:rPr>
                                <w:rFonts w:ascii="標楷體" w:hAnsi="標楷體"/>
                                <w:sz w:val="20"/>
                                <w:szCs w:val="20"/>
                              </w:rPr>
                            </w:pPr>
                            <w:r>
                              <w:rPr>
                                <w:rFonts w:ascii="標楷體" w:hAnsi="標楷體" w:hint="eastAsia"/>
                                <w:sz w:val="20"/>
                                <w:szCs w:val="20"/>
                              </w:rPr>
                              <w:t>12</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經濟部加工出口區管理處高雄分處</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高雄市</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0.85</w:t>
                            </w:r>
                          </w:p>
                        </w:tc>
                        <w:tc>
                          <w:tcPr>
                            <w:tcW w:w="868"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否</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sidRPr="00253286">
                              <w:rPr>
                                <w:rFonts w:ascii="標楷體" w:hAnsi="標楷體" w:hint="eastAsia"/>
                                <w:sz w:val="20"/>
                                <w:szCs w:val="20"/>
                              </w:rPr>
                              <w:t>1</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111/11</w:t>
                            </w:r>
                          </w:p>
                        </w:tc>
                      </w:tr>
                      <w:tr w:rsidR="0081009F" w:rsidRPr="00253286" w:rsidTr="0041125C">
                        <w:trPr>
                          <w:trHeight w:val="248"/>
                        </w:trPr>
                        <w:tc>
                          <w:tcPr>
                            <w:tcW w:w="364" w:type="dxa"/>
                            <w:tcBorders>
                              <w:right w:val="single" w:sz="4" w:space="0" w:color="auto"/>
                            </w:tcBorders>
                            <w:vAlign w:val="center"/>
                          </w:tcPr>
                          <w:p w:rsidR="0081009F" w:rsidRPr="00A9176A" w:rsidRDefault="0081009F" w:rsidP="00206E06">
                            <w:pPr>
                              <w:spacing w:line="200" w:lineRule="exact"/>
                              <w:ind w:leftChars="-34" w:left="-82" w:rightChars="-47" w:right="-113"/>
                              <w:jc w:val="center"/>
                              <w:rPr>
                                <w:rFonts w:ascii="標楷體" w:hAnsi="標楷體"/>
                                <w:sz w:val="18"/>
                                <w:szCs w:val="20"/>
                              </w:rPr>
                            </w:pPr>
                            <w:r w:rsidRPr="00A9176A">
                              <w:rPr>
                                <w:rFonts w:ascii="標楷體" w:hAnsi="標楷體" w:hint="eastAsia"/>
                                <w:sz w:val="18"/>
                                <w:szCs w:val="20"/>
                              </w:rPr>
                              <w:t>13</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Default="0081009F" w:rsidP="00363ACA">
                            <w:pPr>
                              <w:spacing w:line="200" w:lineRule="exact"/>
                              <w:jc w:val="both"/>
                              <w:rPr>
                                <w:rFonts w:ascii="標楷體" w:hAnsi="標楷體"/>
                                <w:color w:val="000000"/>
                                <w:sz w:val="20"/>
                                <w:szCs w:val="20"/>
                              </w:rPr>
                            </w:pPr>
                            <w:r>
                              <w:rPr>
                                <w:rFonts w:ascii="標楷體" w:hAnsi="標楷體" w:hint="eastAsia"/>
                                <w:color w:val="000000"/>
                                <w:sz w:val="20"/>
                                <w:szCs w:val="20"/>
                              </w:rPr>
                              <w:t>經濟部加工出口區管理處屏東分處</w:t>
                            </w:r>
                          </w:p>
                        </w:tc>
                        <w:tc>
                          <w:tcPr>
                            <w:tcW w:w="840" w:type="dxa"/>
                            <w:tcBorders>
                              <w:left w:val="single" w:sz="4" w:space="0" w:color="auto"/>
                            </w:tcBorders>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屏東縣</w:t>
                            </w:r>
                          </w:p>
                        </w:tc>
                        <w:tc>
                          <w:tcPr>
                            <w:tcW w:w="742" w:type="dxa"/>
                            <w:vAlign w:val="center"/>
                            <w:hideMark/>
                          </w:tcPr>
                          <w:p w:rsidR="0081009F" w:rsidRPr="00253286" w:rsidRDefault="0081009F" w:rsidP="005F3CCE">
                            <w:pPr>
                              <w:spacing w:line="200" w:lineRule="exact"/>
                              <w:ind w:rightChars="-28" w:right="-67"/>
                              <w:jc w:val="right"/>
                              <w:rPr>
                                <w:rFonts w:ascii="標楷體" w:hAnsi="標楷體"/>
                                <w:sz w:val="20"/>
                                <w:szCs w:val="20"/>
                              </w:rPr>
                            </w:pPr>
                            <w:r w:rsidRPr="00253286">
                              <w:rPr>
                                <w:rFonts w:ascii="標楷體" w:hAnsi="標楷體" w:hint="eastAsia"/>
                                <w:sz w:val="20"/>
                                <w:szCs w:val="20"/>
                              </w:rPr>
                              <w:t>1.49</w:t>
                            </w:r>
                          </w:p>
                        </w:tc>
                        <w:tc>
                          <w:tcPr>
                            <w:tcW w:w="868"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40" w:type="dxa"/>
                            <w:vMerge/>
                            <w:vAlign w:val="center"/>
                            <w:hideMark/>
                          </w:tcPr>
                          <w:p w:rsidR="0081009F" w:rsidRPr="00253286" w:rsidRDefault="0081009F" w:rsidP="005F3CCE">
                            <w:pPr>
                              <w:spacing w:line="200" w:lineRule="exact"/>
                              <w:ind w:rightChars="-28" w:right="-67"/>
                              <w:jc w:val="both"/>
                              <w:rPr>
                                <w:rFonts w:ascii="標楷體" w:hAnsi="標楷體"/>
                                <w:sz w:val="20"/>
                                <w:szCs w:val="20"/>
                              </w:rPr>
                            </w:pPr>
                          </w:p>
                        </w:tc>
                        <w:tc>
                          <w:tcPr>
                            <w:tcW w:w="825" w:type="dxa"/>
                            <w:vAlign w:val="center"/>
                            <w:hideMark/>
                          </w:tcPr>
                          <w:p w:rsidR="0081009F" w:rsidRPr="00253286" w:rsidRDefault="0081009F" w:rsidP="00206E06">
                            <w:pPr>
                              <w:spacing w:line="200" w:lineRule="exact"/>
                              <w:jc w:val="center"/>
                              <w:rPr>
                                <w:rFonts w:ascii="標楷體" w:hAnsi="標楷體"/>
                                <w:sz w:val="20"/>
                                <w:szCs w:val="20"/>
                              </w:rPr>
                            </w:pPr>
                          </w:p>
                        </w:tc>
                        <w:tc>
                          <w:tcPr>
                            <w:tcW w:w="896" w:type="dxa"/>
                            <w:vAlign w:val="center"/>
                            <w:hideMark/>
                          </w:tcPr>
                          <w:p w:rsidR="0081009F" w:rsidRPr="00253286" w:rsidRDefault="0081009F" w:rsidP="00206E06">
                            <w:pPr>
                              <w:spacing w:line="200" w:lineRule="exact"/>
                              <w:jc w:val="center"/>
                              <w:rPr>
                                <w:rFonts w:ascii="標楷體" w:hAnsi="標楷體"/>
                                <w:sz w:val="20"/>
                                <w:szCs w:val="20"/>
                              </w:rPr>
                            </w:pPr>
                          </w:p>
                        </w:tc>
                        <w:tc>
                          <w:tcPr>
                            <w:tcW w:w="356" w:type="dxa"/>
                            <w:vAlign w:val="center"/>
                            <w:hideMark/>
                          </w:tcPr>
                          <w:p w:rsidR="0081009F" w:rsidRPr="00253286" w:rsidRDefault="0081009F" w:rsidP="00206E06">
                            <w:pPr>
                              <w:spacing w:line="200" w:lineRule="exact"/>
                              <w:jc w:val="center"/>
                              <w:rPr>
                                <w:rFonts w:ascii="標楷體" w:hAnsi="標楷體"/>
                                <w:sz w:val="20"/>
                                <w:szCs w:val="20"/>
                              </w:rPr>
                            </w:pPr>
                            <w:r w:rsidRPr="003F0098">
                              <w:rPr>
                                <w:rFonts w:hint="eastAsia"/>
                              </w:rPr>
                              <w:sym w:font="Wingdings 2" w:char="F050"/>
                            </w:r>
                          </w:p>
                        </w:tc>
                        <w:tc>
                          <w:tcPr>
                            <w:tcW w:w="820" w:type="dxa"/>
                            <w:vAlign w:val="center"/>
                            <w:hideMark/>
                          </w:tcPr>
                          <w:p w:rsidR="0081009F" w:rsidRPr="00253286" w:rsidRDefault="0081009F" w:rsidP="00206E06">
                            <w:pPr>
                              <w:spacing w:line="200" w:lineRule="exact"/>
                              <w:jc w:val="center"/>
                              <w:rPr>
                                <w:rFonts w:ascii="標楷體" w:hAnsi="標楷體"/>
                                <w:sz w:val="20"/>
                                <w:szCs w:val="20"/>
                              </w:rPr>
                            </w:pPr>
                            <w:r w:rsidRPr="00253286">
                              <w:rPr>
                                <w:rFonts w:ascii="標楷體" w:hAnsi="標楷體" w:hint="eastAsia"/>
                                <w:sz w:val="20"/>
                                <w:szCs w:val="20"/>
                              </w:rPr>
                              <w:t>否</w:t>
                            </w:r>
                          </w:p>
                        </w:tc>
                        <w:tc>
                          <w:tcPr>
                            <w:tcW w:w="598" w:type="dxa"/>
                            <w:vAlign w:val="center"/>
                            <w:hideMark/>
                          </w:tcPr>
                          <w:p w:rsidR="0081009F" w:rsidRPr="00253286" w:rsidRDefault="0081009F" w:rsidP="003B28D8">
                            <w:pPr>
                              <w:spacing w:line="200" w:lineRule="exact"/>
                              <w:jc w:val="right"/>
                              <w:rPr>
                                <w:rFonts w:ascii="標楷體" w:hAnsi="標楷體"/>
                                <w:sz w:val="20"/>
                                <w:szCs w:val="20"/>
                              </w:rPr>
                            </w:pPr>
                            <w:r>
                              <w:rPr>
                                <w:rFonts w:ascii="標楷體" w:hAnsi="標楷體"/>
                                <w:sz w:val="20"/>
                                <w:szCs w:val="20"/>
                              </w:rPr>
                              <w:t>－</w:t>
                            </w:r>
                          </w:p>
                        </w:tc>
                        <w:tc>
                          <w:tcPr>
                            <w:tcW w:w="884" w:type="dxa"/>
                            <w:vAlign w:val="center"/>
                            <w:hideMark/>
                          </w:tcPr>
                          <w:p w:rsidR="0081009F" w:rsidRPr="00253286" w:rsidRDefault="0081009F" w:rsidP="00363ACA">
                            <w:pPr>
                              <w:spacing w:line="200" w:lineRule="exact"/>
                              <w:jc w:val="both"/>
                              <w:rPr>
                                <w:rFonts w:ascii="標楷體" w:hAnsi="標楷體"/>
                                <w:sz w:val="20"/>
                                <w:szCs w:val="20"/>
                              </w:rPr>
                            </w:pPr>
                            <w:r w:rsidRPr="00253286">
                              <w:rPr>
                                <w:rFonts w:ascii="標楷體" w:hAnsi="標楷體" w:hint="eastAsia"/>
                                <w:sz w:val="20"/>
                                <w:szCs w:val="20"/>
                              </w:rPr>
                              <w:t>未登載</w:t>
                            </w:r>
                          </w:p>
                        </w:tc>
                      </w:tr>
                      <w:tr w:rsidR="0081009F" w:rsidRPr="00253286" w:rsidTr="0011720E">
                        <w:trPr>
                          <w:trHeight w:val="399"/>
                        </w:trPr>
                        <w:tc>
                          <w:tcPr>
                            <w:tcW w:w="9923" w:type="dxa"/>
                            <w:gridSpan w:val="12"/>
                            <w:tcBorders>
                              <w:left w:val="nil"/>
                              <w:bottom w:val="nil"/>
                              <w:right w:val="nil"/>
                            </w:tcBorders>
                            <w:vAlign w:val="center"/>
                            <w:hideMark/>
                          </w:tcPr>
                          <w:p w:rsidR="0081009F" w:rsidRPr="00A9176A" w:rsidRDefault="0081009F" w:rsidP="00363ACA">
                            <w:pPr>
                              <w:spacing w:line="180" w:lineRule="exact"/>
                              <w:ind w:leftChars="-11" w:left="417" w:rightChars="-32" w:right="-77" w:hangingChars="246" w:hanging="443"/>
                              <w:rPr>
                                <w:rFonts w:ascii="標楷體" w:hAnsi="標楷體"/>
                                <w:sz w:val="18"/>
                                <w:szCs w:val="20"/>
                              </w:rPr>
                            </w:pPr>
                            <w:proofErr w:type="gramStart"/>
                            <w:r w:rsidRPr="00A9176A">
                              <w:rPr>
                                <w:rFonts w:ascii="標楷體" w:hAnsi="標楷體" w:hint="eastAsia"/>
                                <w:sz w:val="18"/>
                                <w:szCs w:val="20"/>
                              </w:rPr>
                              <w:t>註</w:t>
                            </w:r>
                            <w:proofErr w:type="gramEnd"/>
                            <w:r w:rsidRPr="00A9176A">
                              <w:rPr>
                                <w:rFonts w:ascii="標楷體" w:hAnsi="標楷體" w:hint="eastAsia"/>
                                <w:sz w:val="18"/>
                                <w:szCs w:val="20"/>
                              </w:rPr>
                              <w:t>:1.臺灣港務股份有限公司基隆、</w:t>
                            </w:r>
                            <w:proofErr w:type="gramStart"/>
                            <w:r w:rsidRPr="00A9176A">
                              <w:rPr>
                                <w:rFonts w:ascii="標楷體" w:hAnsi="標楷體" w:hint="eastAsia"/>
                                <w:sz w:val="18"/>
                                <w:szCs w:val="20"/>
                              </w:rPr>
                              <w:t>臺</w:t>
                            </w:r>
                            <w:proofErr w:type="gramEnd"/>
                            <w:r w:rsidRPr="00A9176A">
                              <w:rPr>
                                <w:rFonts w:ascii="標楷體" w:hAnsi="標楷體" w:hint="eastAsia"/>
                                <w:sz w:val="18"/>
                                <w:szCs w:val="20"/>
                              </w:rPr>
                              <w:t>中、高雄、花蓮分公司救災資源統計，包含轄區內消防署各港務消防隊救災資源。</w:t>
                            </w:r>
                          </w:p>
                          <w:p w:rsidR="0081009F" w:rsidRPr="00A9176A" w:rsidRDefault="0081009F" w:rsidP="00363ACA">
                            <w:pPr>
                              <w:spacing w:line="180" w:lineRule="exact"/>
                              <w:ind w:leftChars="100" w:left="420" w:hangingChars="100" w:hanging="180"/>
                              <w:rPr>
                                <w:rFonts w:ascii="標楷體" w:hAnsi="標楷體"/>
                                <w:sz w:val="18"/>
                                <w:szCs w:val="20"/>
                              </w:rPr>
                            </w:pPr>
                            <w:r w:rsidRPr="00A9176A">
                              <w:rPr>
                                <w:rFonts w:ascii="標楷體" w:hAnsi="標楷體" w:hint="eastAsia"/>
                                <w:sz w:val="18"/>
                                <w:szCs w:val="20"/>
                              </w:rPr>
                              <w:t>2.資料來源：整理自消防署及各中央轄管特區之主管機關提供資料。</w:t>
                            </w:r>
                          </w:p>
                        </w:tc>
                      </w:tr>
                    </w:tbl>
                    <w:p w:rsidR="0081009F" w:rsidRPr="006E48A1" w:rsidRDefault="0081009F" w:rsidP="00C45FCB"/>
                  </w:txbxContent>
                </v:textbox>
                <w10:wrap type="topAndBottom" anchorx="margin"/>
              </v:shape>
            </w:pict>
          </mc:Fallback>
        </mc:AlternateContent>
      </w:r>
      <w:r w:rsidR="00945852" w:rsidRPr="00C82E95">
        <w:rPr>
          <w:rFonts w:ascii="標楷體" w:hAnsi="標楷體" w:hint="eastAsia"/>
          <w:b/>
        </w:rPr>
        <w:t>1.</w:t>
      </w:r>
      <w:r w:rsidR="00564AC8">
        <w:rPr>
          <w:rFonts w:ascii="標楷體" w:hAnsi="標楷體" w:hint="eastAsia"/>
          <w:b/>
        </w:rPr>
        <w:t xml:space="preserve">　中央轄管特區</w:t>
      </w:r>
      <w:r w:rsidR="00945852" w:rsidRPr="00C82E95">
        <w:rPr>
          <w:rFonts w:ascii="標楷體" w:hAnsi="標楷體" w:hint="eastAsia"/>
          <w:b/>
        </w:rPr>
        <w:t>管理機關</w:t>
      </w:r>
      <w:r w:rsidR="00206E06" w:rsidRPr="00C82E95">
        <w:rPr>
          <w:rFonts w:ascii="標楷體" w:hAnsi="標楷體" w:hint="eastAsia"/>
          <w:b/>
        </w:rPr>
        <w:t>之災害防救業務計畫、緊急應變計畫及作業手冊等</w:t>
      </w:r>
      <w:r w:rsidR="00564AC8">
        <w:rPr>
          <w:rFonts w:ascii="標楷體" w:hAnsi="標楷體" w:hint="eastAsia"/>
          <w:b/>
        </w:rPr>
        <w:t>未整合納入市縣政府地區災害防救計畫，</w:t>
      </w:r>
      <w:r w:rsidR="00945852" w:rsidRPr="00C82E95">
        <w:rPr>
          <w:rFonts w:ascii="標楷體" w:hAnsi="標楷體" w:hint="eastAsia"/>
          <w:b/>
        </w:rPr>
        <w:t>未落實於EMIC2.0</w:t>
      </w:r>
      <w:r w:rsidR="00564AC8">
        <w:rPr>
          <w:rFonts w:ascii="標楷體" w:hAnsi="標楷體" w:hint="eastAsia"/>
          <w:b/>
        </w:rPr>
        <w:t>系統登錄救災資源，暨</w:t>
      </w:r>
      <w:r w:rsidR="00945852" w:rsidRPr="00C82E95">
        <w:rPr>
          <w:rFonts w:ascii="標楷體" w:hAnsi="標楷體" w:hint="eastAsia"/>
          <w:b/>
        </w:rPr>
        <w:t>未設置避難收容處所及製作防災地圖</w:t>
      </w:r>
      <w:r w:rsidR="00564AC8">
        <w:rPr>
          <w:rFonts w:ascii="標楷體" w:hAnsi="標楷體" w:hint="eastAsia"/>
          <w:b/>
        </w:rPr>
        <w:t>等</w:t>
      </w:r>
      <w:r w:rsidR="00945852" w:rsidRPr="00C82E95">
        <w:rPr>
          <w:rFonts w:ascii="標楷體" w:hAnsi="標楷體" w:hint="eastAsia"/>
          <w:b/>
        </w:rPr>
        <w:t>，不利於市縣政府支援中央轄管特區災害防救工作：</w:t>
      </w:r>
      <w:r w:rsidR="00945852" w:rsidRPr="00C82E95">
        <w:rPr>
          <w:rFonts w:ascii="標楷體" w:hAnsi="標楷體" w:hint="eastAsia"/>
        </w:rPr>
        <w:t>依各中央災害防救業務主管機關提供資料統計，交通部、經濟部、國家科學及技術委員會等部會所屬設有港區、機場、加工出口區、科學園區等特區（下稱中央轄管特區），主要分布於</w:t>
      </w:r>
      <w:proofErr w:type="gramStart"/>
      <w:r w:rsidR="00945852" w:rsidRPr="00C82E95">
        <w:rPr>
          <w:rFonts w:ascii="標楷體" w:hAnsi="標楷體" w:hint="eastAsia"/>
        </w:rPr>
        <w:t>臺</w:t>
      </w:r>
      <w:proofErr w:type="gramEnd"/>
      <w:r w:rsidR="00945852" w:rsidRPr="00C82E95">
        <w:rPr>
          <w:rFonts w:ascii="標楷體" w:hAnsi="標楷體" w:hint="eastAsia"/>
        </w:rPr>
        <w:t>中市等8個市縣，區域內公共設施</w:t>
      </w:r>
      <w:proofErr w:type="gramStart"/>
      <w:r w:rsidR="00945852" w:rsidRPr="00C82E95">
        <w:rPr>
          <w:rFonts w:ascii="標楷體" w:hAnsi="標楷體" w:hint="eastAsia"/>
        </w:rPr>
        <w:t>（</w:t>
      </w:r>
      <w:proofErr w:type="gramEnd"/>
      <w:r w:rsidR="00945852" w:rsidRPr="00C82E95">
        <w:rPr>
          <w:rFonts w:ascii="標楷體" w:hAnsi="標楷體" w:hint="eastAsia"/>
        </w:rPr>
        <w:t>如：道路、路燈、管線等</w:t>
      </w:r>
      <w:proofErr w:type="gramStart"/>
      <w:r w:rsidR="00945852" w:rsidRPr="00C82E95">
        <w:rPr>
          <w:rFonts w:ascii="標楷體" w:hAnsi="標楷體" w:hint="eastAsia"/>
        </w:rPr>
        <w:t>）</w:t>
      </w:r>
      <w:proofErr w:type="gramEnd"/>
      <w:r w:rsidR="00945852" w:rsidRPr="00C82E95">
        <w:rPr>
          <w:rFonts w:ascii="標楷體" w:hAnsi="標楷體" w:hint="eastAsia"/>
        </w:rPr>
        <w:t>係由中央轄管特區管理機關</w:t>
      </w:r>
      <w:r w:rsidR="00DE2651" w:rsidRPr="00C82E95">
        <w:rPr>
          <w:rFonts w:ascii="標楷體" w:hAnsi="標楷體" w:hint="eastAsia"/>
        </w:rPr>
        <w:t>【</w:t>
      </w:r>
      <w:r w:rsidR="00945852" w:rsidRPr="00C82E95">
        <w:rPr>
          <w:rFonts w:ascii="標楷體" w:hAnsi="標楷體" w:hint="eastAsia"/>
        </w:rPr>
        <w:t>分別為臺灣港務股份有限公司、桃園國際機場股份有限公司、經濟部加工出口區管理處</w:t>
      </w:r>
      <w:r w:rsidR="00DE2651" w:rsidRPr="00C82E95">
        <w:rPr>
          <w:rFonts w:ascii="標楷體" w:hAnsi="標楷體" w:hint="eastAsia"/>
        </w:rPr>
        <w:t>（下稱加工出口區管理處）、新竹、中部、南部科學園區管理局等】</w:t>
      </w:r>
      <w:r w:rsidR="00945852" w:rsidRPr="00C82E95">
        <w:rPr>
          <w:rFonts w:ascii="標楷體" w:hAnsi="標楷體" w:hint="eastAsia"/>
        </w:rPr>
        <w:t>自行管理維護，經查中央轄管特區災害防救業務執行情形，核有：（1）中央轄管特區之災害防救業務計畫、緊急應變計畫及作業手冊等，未整合納入市縣政府</w:t>
      </w:r>
      <w:r w:rsidR="00945852" w:rsidRPr="00C82E95">
        <w:rPr>
          <w:rFonts w:ascii="標楷體" w:hAnsi="標楷體" w:hint="eastAsia"/>
        </w:rPr>
        <w:lastRenderedPageBreak/>
        <w:t>地區災害防救計畫，不利市縣政府支援各特區災害之預防、應變及復原重建</w:t>
      </w:r>
      <w:r w:rsidR="006E2207" w:rsidRPr="00C82E95">
        <w:rPr>
          <w:rFonts w:ascii="標楷體" w:hAnsi="標楷體" w:hint="eastAsia"/>
        </w:rPr>
        <w:t>（表6）</w:t>
      </w:r>
      <w:r w:rsidR="00945852" w:rsidRPr="00C82E95">
        <w:rPr>
          <w:rFonts w:ascii="標楷體" w:hAnsi="標楷體" w:hint="eastAsia"/>
        </w:rPr>
        <w:t>；（2）消防署為強化救災管理，建置應變管理資訊雲端服務系統</w:t>
      </w:r>
      <w:r w:rsidR="001F2F63" w:rsidRPr="00C82E95">
        <w:rPr>
          <w:rFonts w:ascii="標楷體" w:hAnsi="標楷體" w:hint="eastAsia"/>
        </w:rPr>
        <w:t>（</w:t>
      </w:r>
      <w:r w:rsidR="00945852" w:rsidRPr="00C82E95">
        <w:rPr>
          <w:rFonts w:ascii="標楷體" w:hAnsi="標楷體" w:hint="eastAsia"/>
        </w:rPr>
        <w:t>下稱EMIC2.0系統</w:t>
      </w:r>
      <w:r w:rsidR="001F2F63" w:rsidRPr="00C82E95">
        <w:rPr>
          <w:rFonts w:ascii="標楷體" w:hAnsi="標楷體" w:hint="eastAsia"/>
        </w:rPr>
        <w:t>）</w:t>
      </w:r>
      <w:r w:rsidR="00945852" w:rsidRPr="00C82E95">
        <w:rPr>
          <w:rFonts w:ascii="標楷體" w:hAnsi="標楷體" w:hint="eastAsia"/>
        </w:rPr>
        <w:t>，供中央部會及各地方政府使用，</w:t>
      </w:r>
      <w:r w:rsidR="009E3AB4" w:rsidRPr="00C82E95">
        <w:rPr>
          <w:rFonts w:ascii="標楷體" w:hAnsi="標楷體" w:hint="eastAsia"/>
        </w:rPr>
        <w:t>新竹科學園區管理局等8個管理機關僅登錄1項或登錄項數為0（表6），顯未就實際狀況更新或落實登錄，致各地區救災資源難以窺得全貌，不利整合運用救災資源</w:t>
      </w:r>
      <w:r w:rsidR="00945852" w:rsidRPr="00C82E95">
        <w:rPr>
          <w:rFonts w:ascii="標楷體" w:hAnsi="標楷體" w:hint="eastAsia"/>
        </w:rPr>
        <w:t>；（3）</w:t>
      </w:r>
      <w:r w:rsidR="007E03E9" w:rsidRPr="00C82E95">
        <w:rPr>
          <w:rFonts w:ascii="標楷體" w:hAnsi="標楷體" w:hint="eastAsia"/>
        </w:rPr>
        <w:t>加工出口區管理處等5個管理機關</w:t>
      </w:r>
      <w:r w:rsidR="00082229" w:rsidRPr="00C82E95">
        <w:rPr>
          <w:rFonts w:ascii="標楷體" w:hAnsi="標楷體" w:hint="eastAsia"/>
        </w:rPr>
        <w:t>（表6）</w:t>
      </w:r>
      <w:r w:rsidR="007E03E9" w:rsidRPr="00C82E95">
        <w:rPr>
          <w:rFonts w:ascii="標楷體" w:hAnsi="標楷體" w:hint="eastAsia"/>
        </w:rPr>
        <w:t>未於轄管特區設置避難收容處所；又臺灣港務股份有限公司基隆分公司等6個中央轄管特區管理機關雖設置避難收容處所，</w:t>
      </w:r>
      <w:proofErr w:type="gramStart"/>
      <w:r w:rsidR="007E03E9" w:rsidRPr="00C82E95">
        <w:rPr>
          <w:rFonts w:ascii="標楷體" w:hAnsi="標楷體" w:hint="eastAsia"/>
        </w:rPr>
        <w:t>惟未陳報</w:t>
      </w:r>
      <w:proofErr w:type="gramEnd"/>
      <w:r w:rsidR="007E03E9" w:rsidRPr="00C82E95">
        <w:rPr>
          <w:rFonts w:ascii="標楷體" w:hAnsi="標楷體" w:hint="eastAsia"/>
        </w:rPr>
        <w:t>衛生福利部，致未經</w:t>
      </w:r>
      <w:proofErr w:type="gramStart"/>
      <w:r w:rsidR="007E03E9" w:rsidRPr="00C82E95">
        <w:rPr>
          <w:rFonts w:ascii="標楷體" w:hAnsi="標楷體" w:hint="eastAsia"/>
        </w:rPr>
        <w:t>該部納管</w:t>
      </w:r>
      <w:proofErr w:type="gramEnd"/>
      <w:r w:rsidR="007E03E9" w:rsidRPr="00C82E95">
        <w:rPr>
          <w:rFonts w:ascii="標楷體" w:hAnsi="標楷體" w:hint="eastAsia"/>
        </w:rPr>
        <w:t>及公開資訊提供民眾知悉。另臺灣港務股份有限公司基隆分公司等</w:t>
      </w:r>
      <w:proofErr w:type="gramStart"/>
      <w:r w:rsidR="007E03E9" w:rsidRPr="00C82E95">
        <w:rPr>
          <w:rFonts w:ascii="標楷體" w:hAnsi="標楷體" w:hint="eastAsia"/>
        </w:rPr>
        <w:t>6個轄</w:t>
      </w:r>
      <w:proofErr w:type="gramEnd"/>
      <w:r w:rsidR="007E03E9" w:rsidRPr="00C82E95">
        <w:rPr>
          <w:rFonts w:ascii="標楷體" w:hAnsi="標楷體" w:hint="eastAsia"/>
        </w:rPr>
        <w:t>管特區管理機關已製作各該轄管特區防災地圖，其餘中部科學園區管理局等7個管理機關則尚未製作（表6），不利民眾瞭解</w:t>
      </w:r>
      <w:r w:rsidR="00945852" w:rsidRPr="00C82E95">
        <w:rPr>
          <w:rFonts w:ascii="標楷體" w:hAnsi="標楷體" w:hint="eastAsia"/>
        </w:rPr>
        <w:t>；（4）</w:t>
      </w:r>
      <w:proofErr w:type="gramStart"/>
      <w:r w:rsidR="007E03E9" w:rsidRPr="00C82E95">
        <w:rPr>
          <w:rFonts w:ascii="標楷體" w:hAnsi="標楷體" w:hint="eastAsia"/>
        </w:rPr>
        <w:t>111</w:t>
      </w:r>
      <w:proofErr w:type="gramEnd"/>
      <w:r w:rsidR="007E03E9" w:rsidRPr="00C82E95">
        <w:rPr>
          <w:rFonts w:ascii="標楷體" w:hAnsi="標楷體" w:hint="eastAsia"/>
        </w:rPr>
        <w:t>年度開設之4次中央災害應變中心，13個中央轄管特區之管理機關中，僅</w:t>
      </w:r>
      <w:r w:rsidR="00B1465B">
        <w:rPr>
          <w:rFonts w:ascii="標楷體" w:hAnsi="標楷體" w:hint="eastAsia"/>
        </w:rPr>
        <w:t>有臺灣港務股份有限公司基隆分公司、</w:t>
      </w:r>
      <w:proofErr w:type="gramStart"/>
      <w:r w:rsidR="00B1465B">
        <w:rPr>
          <w:rFonts w:ascii="標楷體" w:hAnsi="標楷體" w:hint="eastAsia"/>
        </w:rPr>
        <w:t>臺</w:t>
      </w:r>
      <w:proofErr w:type="gramEnd"/>
      <w:r w:rsidR="00B1465B">
        <w:rPr>
          <w:rFonts w:ascii="標楷體" w:hAnsi="標楷體" w:hint="eastAsia"/>
        </w:rPr>
        <w:t>中分公司、花蓮分公司及</w:t>
      </w:r>
      <w:r w:rsidR="007E03E9" w:rsidRPr="00C82E95">
        <w:rPr>
          <w:rFonts w:ascii="標楷體" w:hAnsi="標楷體" w:hint="eastAsia"/>
        </w:rPr>
        <w:t>加工出口區管理處各參加1次，</w:t>
      </w:r>
      <w:proofErr w:type="gramStart"/>
      <w:r w:rsidR="007E03E9" w:rsidRPr="00C82E95">
        <w:rPr>
          <w:rFonts w:ascii="標楷體" w:hAnsi="標楷體" w:hint="eastAsia"/>
        </w:rPr>
        <w:t>其餘均未參加</w:t>
      </w:r>
      <w:proofErr w:type="gramEnd"/>
      <w:r w:rsidR="007E03E9" w:rsidRPr="00C82E95">
        <w:rPr>
          <w:rFonts w:ascii="標楷體" w:hAnsi="標楷體" w:hint="eastAsia"/>
        </w:rPr>
        <w:t>（表7）；又</w:t>
      </w:r>
      <w:proofErr w:type="gramStart"/>
      <w:r w:rsidR="007E03E9" w:rsidRPr="00C82E95">
        <w:rPr>
          <w:rFonts w:ascii="標楷體" w:hAnsi="標楷體" w:hint="eastAsia"/>
        </w:rPr>
        <w:t>111</w:t>
      </w:r>
      <w:proofErr w:type="gramEnd"/>
      <w:r w:rsidR="007E03E9" w:rsidRPr="00C82E95">
        <w:rPr>
          <w:rFonts w:ascii="標楷體" w:hAnsi="標楷體" w:hint="eastAsia"/>
        </w:rPr>
        <w:t>年度各市縣政府合計開設災害應變中心28次，中央轄管特區之管理機關僅參與3次（10.71％），</w:t>
      </w:r>
      <w:r w:rsidR="00945852" w:rsidRPr="00C82E95">
        <w:rPr>
          <w:rFonts w:ascii="標楷體" w:hAnsi="標楷體" w:hint="eastAsia"/>
        </w:rPr>
        <w:t>惟中央轄管特區之管理機關參與市縣</w:t>
      </w:r>
      <w:r w:rsidR="00E32244" w:rsidRPr="00C82E95">
        <w:rPr>
          <w:rFonts w:ascii="標楷體" w:hAnsi="標楷體" w:hint="eastAsia"/>
          <w:noProof/>
        </w:rPr>
        <mc:AlternateContent>
          <mc:Choice Requires="wps">
            <w:drawing>
              <wp:anchor distT="0" distB="0" distL="114300" distR="114300" simplePos="0" relativeHeight="251731968" behindDoc="0" locked="0" layoutInCell="1" allowOverlap="1" wp14:anchorId="7F17BC61" wp14:editId="4CA2C09C">
                <wp:simplePos x="0" y="0"/>
                <wp:positionH relativeFrom="margin">
                  <wp:posOffset>16510</wp:posOffset>
                </wp:positionH>
                <wp:positionV relativeFrom="paragraph">
                  <wp:posOffset>3681730</wp:posOffset>
                </wp:positionV>
                <wp:extent cx="6352540" cy="5200650"/>
                <wp:effectExtent l="0" t="0" r="0" b="0"/>
                <wp:wrapTopAndBottom/>
                <wp:docPr id="13" name="文字方塊 13"/>
                <wp:cNvGraphicFramePr/>
                <a:graphic xmlns:a="http://schemas.openxmlformats.org/drawingml/2006/main">
                  <a:graphicData uri="http://schemas.microsoft.com/office/word/2010/wordprocessingShape">
                    <wps:wsp>
                      <wps:cNvSpPr txBox="1"/>
                      <wps:spPr>
                        <a:xfrm>
                          <a:off x="0" y="0"/>
                          <a:ext cx="6352540" cy="5200650"/>
                        </a:xfrm>
                        <a:prstGeom prst="rect">
                          <a:avLst/>
                        </a:prstGeom>
                        <a:solidFill>
                          <a:sysClr val="window" lastClr="FFFFFF"/>
                        </a:solidFill>
                        <a:ln w="6350">
                          <a:noFill/>
                        </a:ln>
                      </wps:spPr>
                      <wps:txbx>
                        <w:txbxContent>
                          <w:tbl>
                            <w:tblPr>
                              <w:tblOverlap w:val="never"/>
                              <w:tblW w:w="9809" w:type="dxa"/>
                              <w:tblLayout w:type="fixed"/>
                              <w:tblCellMar>
                                <w:left w:w="28" w:type="dxa"/>
                                <w:right w:w="28" w:type="dxa"/>
                              </w:tblCellMar>
                              <w:tblLook w:val="04A0" w:firstRow="1" w:lastRow="0" w:firstColumn="1" w:lastColumn="0" w:noHBand="0" w:noVBand="1"/>
                            </w:tblPr>
                            <w:tblGrid>
                              <w:gridCol w:w="1871"/>
                              <w:gridCol w:w="1276"/>
                              <w:gridCol w:w="709"/>
                              <w:gridCol w:w="992"/>
                              <w:gridCol w:w="877"/>
                              <w:gridCol w:w="824"/>
                              <w:gridCol w:w="992"/>
                              <w:gridCol w:w="1134"/>
                              <w:gridCol w:w="1134"/>
                            </w:tblGrid>
                            <w:tr w:rsidR="0081009F" w:rsidRPr="00C73206" w:rsidTr="00002BCE">
                              <w:trPr>
                                <w:trHeight w:val="279"/>
                              </w:trPr>
                              <w:tc>
                                <w:tcPr>
                                  <w:tcW w:w="9809" w:type="dxa"/>
                                  <w:gridSpan w:val="9"/>
                                  <w:tcBorders>
                                    <w:top w:val="nil"/>
                                    <w:left w:val="nil"/>
                                    <w:bottom w:val="single" w:sz="4" w:space="0" w:color="auto"/>
                                    <w:right w:val="nil"/>
                                  </w:tcBorders>
                                  <w:shd w:val="clear" w:color="auto" w:fill="auto"/>
                                  <w:noWrap/>
                                  <w:vAlign w:val="center"/>
                                  <w:hideMark/>
                                </w:tcPr>
                                <w:p w:rsidR="0081009F" w:rsidRPr="00823527" w:rsidRDefault="0081009F" w:rsidP="00240B14">
                                  <w:pPr>
                                    <w:widowControl/>
                                    <w:spacing w:afterLines="30" w:after="108" w:line="260" w:lineRule="exact"/>
                                    <w:suppressOverlap/>
                                    <w:jc w:val="center"/>
                                    <w:rPr>
                                      <w:rFonts w:ascii="標楷體" w:hAnsi="標楷體" w:cs="新細明體"/>
                                      <w:b/>
                                      <w:kern w:val="0"/>
                                    </w:rPr>
                                  </w:pPr>
                                  <w:r w:rsidRPr="00D6713E">
                                    <w:rPr>
                                      <w:rFonts w:ascii="標楷體" w:hAnsi="標楷體" w:cs="新細明體" w:hint="eastAsia"/>
                                      <w:b/>
                                      <w:kern w:val="0"/>
                                    </w:rPr>
                                    <w:t>表7</w:t>
                                  </w:r>
                                  <w:r w:rsidRPr="00823527">
                                    <w:rPr>
                                      <w:rFonts w:ascii="標楷體" w:hAnsi="標楷體" w:cs="新細明體" w:hint="eastAsia"/>
                                      <w:b/>
                                      <w:kern w:val="0"/>
                                    </w:rPr>
                                    <w:t xml:space="preserve">　</w:t>
                                  </w:r>
                                  <w:proofErr w:type="gramStart"/>
                                  <w:r w:rsidRPr="00823527">
                                    <w:rPr>
                                      <w:rFonts w:ascii="標楷體" w:hAnsi="標楷體" w:cs="新細明體" w:hint="eastAsia"/>
                                      <w:b/>
                                      <w:kern w:val="0"/>
                                    </w:rPr>
                                    <w:t>111</w:t>
                                  </w:r>
                                  <w:proofErr w:type="gramEnd"/>
                                  <w:r w:rsidRPr="00823527">
                                    <w:rPr>
                                      <w:rFonts w:ascii="標楷體" w:hAnsi="標楷體" w:cs="新細明體" w:hint="eastAsia"/>
                                      <w:b/>
                                      <w:kern w:val="0"/>
                                    </w:rPr>
                                    <w:t>年度中央轄管特區</w:t>
                                  </w:r>
                                  <w:r>
                                    <w:rPr>
                                      <w:rFonts w:ascii="標楷體" w:hAnsi="標楷體" w:cs="新細明體" w:hint="eastAsia"/>
                                      <w:b/>
                                      <w:kern w:val="0"/>
                                    </w:rPr>
                                    <w:t>管理機關</w:t>
                                  </w:r>
                                  <w:r w:rsidRPr="00823527">
                                    <w:rPr>
                                      <w:rFonts w:ascii="標楷體" w:hAnsi="標楷體" w:cs="新細明體" w:hint="eastAsia"/>
                                      <w:b/>
                                      <w:kern w:val="0"/>
                                    </w:rPr>
                                    <w:t>參與中央及市縣政府應變中心情形</w:t>
                                  </w:r>
                                </w:p>
                              </w:tc>
                            </w:tr>
                            <w:tr w:rsidR="0081009F" w:rsidRPr="00C73206" w:rsidTr="00240B14">
                              <w:trPr>
                                <w:trHeight w:val="395"/>
                              </w:trPr>
                              <w:tc>
                                <w:tcPr>
                                  <w:tcW w:w="1871" w:type="dxa"/>
                                  <w:vMerge w:val="restart"/>
                                  <w:tcBorders>
                                    <w:top w:val="nil"/>
                                    <w:left w:val="single" w:sz="4" w:space="0" w:color="auto"/>
                                    <w:bottom w:val="single" w:sz="4" w:space="0" w:color="auto"/>
                                    <w:right w:val="single" w:sz="4" w:space="0" w:color="auto"/>
                                  </w:tcBorders>
                                  <w:shd w:val="clear" w:color="auto" w:fill="auto"/>
                                  <w:vAlign w:val="center"/>
                                  <w:hideMark/>
                                </w:tcPr>
                                <w:p w:rsidR="0081009F"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中央轄管特區</w:t>
                                  </w:r>
                                </w:p>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管理機關名稱</w:t>
                                  </w: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主管機關及中央轄管特區機關參與中央開設應變中心次數</w:t>
                                  </w:r>
                                </w:p>
                              </w:tc>
                              <w:tc>
                                <w:tcPr>
                                  <w:tcW w:w="1869" w:type="dxa"/>
                                  <w:gridSpan w:val="2"/>
                                  <w:tcBorders>
                                    <w:top w:val="single" w:sz="4" w:space="0" w:color="auto"/>
                                    <w:left w:val="nil"/>
                                    <w:bottom w:val="single" w:sz="4" w:space="0" w:color="auto"/>
                                    <w:right w:val="doub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市縣政府開設應變中心時，該中央轄管特區同時開設次數</w:t>
                                  </w:r>
                                </w:p>
                              </w:tc>
                              <w:tc>
                                <w:tcPr>
                                  <w:tcW w:w="824" w:type="dxa"/>
                                  <w:vMerge w:val="restart"/>
                                  <w:tcBorders>
                                    <w:top w:val="nil"/>
                                    <w:left w:val="double" w:sz="4" w:space="0" w:color="auto"/>
                                    <w:bottom w:val="single" w:sz="4" w:space="0" w:color="000000"/>
                                    <w:right w:val="sing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102至111年災害通報次數</w:t>
                                  </w:r>
                                </w:p>
                              </w:tc>
                              <w:tc>
                                <w:tcPr>
                                  <w:tcW w:w="992" w:type="dxa"/>
                                  <w:vMerge w:val="restart"/>
                                  <w:tcBorders>
                                    <w:top w:val="nil"/>
                                    <w:left w:val="single" w:sz="4" w:space="0" w:color="auto"/>
                                    <w:bottom w:val="single" w:sz="4" w:space="0" w:color="auto"/>
                                    <w:right w:val="doub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是否具有EMIC2.0系統權限</w:t>
                                  </w:r>
                                </w:p>
                              </w:tc>
                              <w:tc>
                                <w:tcPr>
                                  <w:tcW w:w="1134" w:type="dxa"/>
                                  <w:vMerge w:val="restart"/>
                                  <w:tcBorders>
                                    <w:top w:val="nil"/>
                                    <w:left w:val="double" w:sz="4" w:space="0" w:color="auto"/>
                                    <w:bottom w:val="single" w:sz="4" w:space="0" w:color="auto"/>
                                    <w:right w:val="doub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簽訂相互支援協定情形</w:t>
                                  </w:r>
                                </w:p>
                              </w:tc>
                              <w:tc>
                                <w:tcPr>
                                  <w:tcW w:w="1134" w:type="dxa"/>
                                  <w:vMerge w:val="restart"/>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與中央或縣市政府應變中心之共同聯繫資通訊設備（</w:t>
                                  </w:r>
                                  <w:proofErr w:type="gramStart"/>
                                  <w:r w:rsidRPr="00C73206">
                                    <w:rPr>
                                      <w:rFonts w:ascii="標楷體" w:hAnsi="標楷體" w:cs="新細明體" w:hint="eastAsia"/>
                                      <w:kern w:val="0"/>
                                      <w:sz w:val="20"/>
                                      <w:szCs w:val="20"/>
                                    </w:rPr>
                                    <w:t>註</w:t>
                                  </w:r>
                                  <w:proofErr w:type="gramEnd"/>
                                  <w:r w:rsidRPr="00C73206">
                                    <w:rPr>
                                      <w:rFonts w:ascii="標楷體" w:hAnsi="標楷體" w:cs="新細明體" w:hint="eastAsia"/>
                                      <w:kern w:val="0"/>
                                      <w:sz w:val="20"/>
                                      <w:szCs w:val="20"/>
                                    </w:rPr>
                                    <w:t>3）</w:t>
                                  </w:r>
                                </w:p>
                              </w:tc>
                            </w:tr>
                            <w:tr w:rsidR="0081009F" w:rsidRPr="00C73206" w:rsidTr="00240B14">
                              <w:trPr>
                                <w:trHeight w:val="276"/>
                              </w:trPr>
                              <w:tc>
                                <w:tcPr>
                                  <w:tcW w:w="1871" w:type="dxa"/>
                                  <w:vMerge/>
                                  <w:tcBorders>
                                    <w:top w:val="nil"/>
                                    <w:left w:val="single" w:sz="4" w:space="0" w:color="auto"/>
                                    <w:bottom w:val="single" w:sz="4" w:space="0" w:color="auto"/>
                                    <w:right w:val="single" w:sz="4" w:space="0" w:color="auto"/>
                                  </w:tcBorders>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主管機關</w:t>
                                  </w:r>
                                </w:p>
                              </w:tc>
                              <w:tc>
                                <w:tcPr>
                                  <w:tcW w:w="709" w:type="dxa"/>
                                  <w:tcBorders>
                                    <w:top w:val="nil"/>
                                    <w:left w:val="nil"/>
                                    <w:bottom w:val="single" w:sz="4" w:space="0" w:color="auto"/>
                                    <w:right w:val="sing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中央轄管特區</w:t>
                                  </w:r>
                                </w:p>
                              </w:tc>
                              <w:tc>
                                <w:tcPr>
                                  <w:tcW w:w="992" w:type="dxa"/>
                                  <w:tcBorders>
                                    <w:top w:val="nil"/>
                                    <w:left w:val="nil"/>
                                    <w:bottom w:val="single" w:sz="4" w:space="0" w:color="auto"/>
                                    <w:right w:val="sing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縣市政府</w:t>
                                  </w:r>
                                </w:p>
                              </w:tc>
                              <w:tc>
                                <w:tcPr>
                                  <w:tcW w:w="877"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中央轄管特區</w:t>
                                  </w:r>
                                </w:p>
                              </w:tc>
                              <w:tc>
                                <w:tcPr>
                                  <w:tcW w:w="824" w:type="dxa"/>
                                  <w:vMerge/>
                                  <w:tcBorders>
                                    <w:top w:val="nil"/>
                                    <w:left w:val="double" w:sz="4" w:space="0" w:color="auto"/>
                                    <w:bottom w:val="single" w:sz="4" w:space="0" w:color="000000"/>
                                    <w:right w:val="single" w:sz="4" w:space="0" w:color="auto"/>
                                  </w:tcBorders>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p>
                              </w:tc>
                              <w:tc>
                                <w:tcPr>
                                  <w:tcW w:w="992" w:type="dxa"/>
                                  <w:vMerge/>
                                  <w:tcBorders>
                                    <w:top w:val="nil"/>
                                    <w:left w:val="single" w:sz="4" w:space="0" w:color="auto"/>
                                    <w:bottom w:val="single" w:sz="4" w:space="0" w:color="auto"/>
                                    <w:right w:val="double" w:sz="4" w:space="0" w:color="auto"/>
                                  </w:tcBorders>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p>
                              </w:tc>
                              <w:tc>
                                <w:tcPr>
                                  <w:tcW w:w="1134" w:type="dxa"/>
                                  <w:vMerge/>
                                  <w:tcBorders>
                                    <w:top w:val="nil"/>
                                    <w:left w:val="double" w:sz="4" w:space="0" w:color="auto"/>
                                    <w:bottom w:val="single" w:sz="4" w:space="0" w:color="auto"/>
                                    <w:right w:val="double" w:sz="4" w:space="0" w:color="auto"/>
                                  </w:tcBorders>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p>
                              </w:tc>
                              <w:tc>
                                <w:tcPr>
                                  <w:tcW w:w="1134" w:type="dxa"/>
                                  <w:vMerge/>
                                  <w:tcBorders>
                                    <w:top w:val="nil"/>
                                    <w:left w:val="double" w:sz="4" w:space="0" w:color="auto"/>
                                    <w:bottom w:val="single" w:sz="4" w:space="0" w:color="auto"/>
                                    <w:right w:val="single" w:sz="4" w:space="0" w:color="auto"/>
                                  </w:tcBorders>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p>
                              </w:tc>
                            </w:tr>
                            <w:tr w:rsidR="0081009F" w:rsidRPr="00C73206" w:rsidTr="00240B14">
                              <w:trPr>
                                <w:trHeight w:val="127"/>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b/>
                                      <w:kern w:val="0"/>
                                      <w:sz w:val="20"/>
                                      <w:szCs w:val="20"/>
                                    </w:rPr>
                                  </w:pPr>
                                  <w:r w:rsidRPr="00C73206">
                                    <w:rPr>
                                      <w:rFonts w:ascii="標楷體" w:hAnsi="標楷體" w:cs="新細明體" w:hint="eastAsia"/>
                                      <w:b/>
                                      <w:kern w:val="0"/>
                                      <w:sz w:val="20"/>
                                      <w:szCs w:val="20"/>
                                    </w:rPr>
                                    <w:t>合  計</w:t>
                                  </w:r>
                                </w:p>
                              </w:tc>
                              <w:tc>
                                <w:tcPr>
                                  <w:tcW w:w="1276" w:type="dxa"/>
                                  <w:tcBorders>
                                    <w:top w:val="nil"/>
                                    <w:left w:val="nil"/>
                                    <w:bottom w:val="single" w:sz="4" w:space="0" w:color="auto"/>
                                    <w:right w:val="single" w:sz="4" w:space="0" w:color="auto"/>
                                  </w:tcBorders>
                                  <w:shd w:val="clear" w:color="auto" w:fill="auto"/>
                                  <w:vAlign w:val="center"/>
                                  <w:hideMark/>
                                </w:tcPr>
                                <w:p w:rsidR="0081009F" w:rsidRPr="00C73206" w:rsidRDefault="0081009F" w:rsidP="00157188">
                                  <w:pPr>
                                    <w:spacing w:line="200" w:lineRule="exact"/>
                                    <w:suppressOverlap/>
                                    <w:jc w:val="right"/>
                                    <w:rPr>
                                      <w:rFonts w:ascii="標楷體" w:hAnsi="標楷體" w:cs="新細明體"/>
                                      <w:b/>
                                      <w:kern w:val="0"/>
                                      <w:sz w:val="20"/>
                                      <w:szCs w:val="20"/>
                                    </w:rPr>
                                  </w:pPr>
                                  <w:r w:rsidRPr="00C73206">
                                    <w:rPr>
                                      <w:rFonts w:ascii="標楷體" w:hAnsi="標楷體" w:cs="新細明體" w:hint="eastAsia"/>
                                      <w:b/>
                                      <w:kern w:val="0"/>
                                      <w:sz w:val="20"/>
                                      <w:szCs w:val="20"/>
                                    </w:rPr>
                                    <w:t xml:space="preserve"> 4 </w:t>
                                  </w:r>
                                  <w:r>
                                    <w:rPr>
                                      <w:rFonts w:ascii="標楷體" w:hAnsi="標楷體" w:cs="新細明體"/>
                                      <w:b/>
                                      <w:kern w:val="0"/>
                                      <w:sz w:val="20"/>
                                      <w:szCs w:val="20"/>
                                    </w:rPr>
                                    <w:t>（</w:t>
                                  </w:r>
                                  <w:proofErr w:type="gramStart"/>
                                  <w:r w:rsidRPr="00C73206">
                                    <w:rPr>
                                      <w:rFonts w:ascii="標楷體" w:hAnsi="標楷體" w:cs="新細明體" w:hint="eastAsia"/>
                                      <w:b/>
                                      <w:kern w:val="0"/>
                                      <w:sz w:val="20"/>
                                      <w:szCs w:val="20"/>
                                    </w:rPr>
                                    <w:t>註</w:t>
                                  </w:r>
                                  <w:proofErr w:type="gramEnd"/>
                                  <w:r w:rsidRPr="00C73206">
                                    <w:rPr>
                                      <w:rFonts w:ascii="標楷體" w:hAnsi="標楷體" w:cs="新細明體" w:hint="eastAsia"/>
                                      <w:b/>
                                      <w:kern w:val="0"/>
                                      <w:sz w:val="20"/>
                                      <w:szCs w:val="20"/>
                                    </w:rPr>
                                    <w:t>1</w:t>
                                  </w:r>
                                  <w:r>
                                    <w:rPr>
                                      <w:rFonts w:ascii="標楷體" w:hAnsi="標楷體" w:cs="新細明體"/>
                                      <w:b/>
                                      <w:kern w:val="0"/>
                                      <w:sz w:val="20"/>
                                      <w:szCs w:val="20"/>
                                    </w:rPr>
                                    <w:t>）</w:t>
                                  </w:r>
                                </w:p>
                              </w:tc>
                              <w:tc>
                                <w:tcPr>
                                  <w:tcW w:w="709" w:type="dxa"/>
                                  <w:tcBorders>
                                    <w:top w:val="nil"/>
                                    <w:left w:val="nil"/>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b/>
                                      <w:kern w:val="0"/>
                                      <w:sz w:val="20"/>
                                      <w:szCs w:val="20"/>
                                    </w:rPr>
                                  </w:pPr>
                                  <w:r w:rsidRPr="00C73206">
                                    <w:rPr>
                                      <w:rFonts w:ascii="標楷體" w:hAnsi="標楷體" w:cs="新細明體" w:hint="eastAsia"/>
                                      <w:b/>
                                      <w:kern w:val="0"/>
                                      <w:sz w:val="20"/>
                                      <w:szCs w:val="20"/>
                                    </w:rPr>
                                    <w:t xml:space="preserve">   4 </w:t>
                                  </w:r>
                                </w:p>
                              </w:tc>
                              <w:tc>
                                <w:tcPr>
                                  <w:tcW w:w="992" w:type="dxa"/>
                                  <w:tcBorders>
                                    <w:top w:val="nil"/>
                                    <w:left w:val="nil"/>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b/>
                                      <w:kern w:val="0"/>
                                      <w:sz w:val="20"/>
                                      <w:szCs w:val="20"/>
                                    </w:rPr>
                                  </w:pPr>
                                  <w:r w:rsidRPr="00C73206">
                                    <w:rPr>
                                      <w:rFonts w:ascii="標楷體" w:hAnsi="標楷體" w:cs="新細明體" w:hint="eastAsia"/>
                                      <w:b/>
                                      <w:kern w:val="0"/>
                                      <w:sz w:val="20"/>
                                      <w:szCs w:val="20"/>
                                    </w:rPr>
                                    <w:t xml:space="preserve">     28 </w:t>
                                  </w:r>
                                </w:p>
                              </w:tc>
                              <w:tc>
                                <w:tcPr>
                                  <w:tcW w:w="877"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b/>
                                      <w:kern w:val="0"/>
                                      <w:sz w:val="20"/>
                                      <w:szCs w:val="20"/>
                                    </w:rPr>
                                  </w:pPr>
                                  <w:r w:rsidRPr="00C73206">
                                    <w:rPr>
                                      <w:rFonts w:ascii="標楷體" w:hAnsi="標楷體" w:cs="新細明體" w:hint="eastAsia"/>
                                      <w:b/>
                                      <w:kern w:val="0"/>
                                      <w:sz w:val="20"/>
                                      <w:szCs w:val="20"/>
                                    </w:rPr>
                                    <w:t xml:space="preserve">   3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b/>
                                      <w:kern w:val="0"/>
                                      <w:sz w:val="20"/>
                                      <w:szCs w:val="20"/>
                                    </w:rPr>
                                  </w:pPr>
                                  <w:r w:rsidRPr="00C73206">
                                    <w:rPr>
                                      <w:rFonts w:ascii="標楷體" w:hAnsi="標楷體" w:cs="新細明體" w:hint="eastAsia"/>
                                      <w:b/>
                                      <w:kern w:val="0"/>
                                      <w:sz w:val="20"/>
                                      <w:szCs w:val="20"/>
                                    </w:rPr>
                                    <w:t>72</w:t>
                                  </w:r>
                                </w:p>
                              </w:tc>
                              <w:tc>
                                <w:tcPr>
                                  <w:tcW w:w="992" w:type="dxa"/>
                                  <w:tcBorders>
                                    <w:top w:val="nil"/>
                                    <w:left w:val="nil"/>
                                    <w:bottom w:val="single" w:sz="4" w:space="0" w:color="auto"/>
                                    <w:right w:val="double" w:sz="4" w:space="0" w:color="auto"/>
                                    <w:tl2br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 xml:space="preserve">　</w:t>
                                  </w:r>
                                </w:p>
                              </w:tc>
                              <w:tc>
                                <w:tcPr>
                                  <w:tcW w:w="1134" w:type="dxa"/>
                                  <w:tcBorders>
                                    <w:top w:val="nil"/>
                                    <w:left w:val="double" w:sz="4" w:space="0" w:color="auto"/>
                                    <w:bottom w:val="single" w:sz="4" w:space="0" w:color="auto"/>
                                    <w:right w:val="double" w:sz="4" w:space="0" w:color="auto"/>
                                    <w:tl2br w:val="single" w:sz="4" w:space="0" w:color="auto"/>
                                  </w:tcBorders>
                                  <w:shd w:val="clear" w:color="auto" w:fill="auto"/>
                                  <w:vAlign w:val="center"/>
                                </w:tcPr>
                                <w:p w:rsidR="0081009F" w:rsidRPr="00C73206" w:rsidRDefault="0081009F" w:rsidP="00363ACA">
                                  <w:pPr>
                                    <w:spacing w:line="200" w:lineRule="exact"/>
                                    <w:suppressOverlap/>
                                    <w:jc w:val="both"/>
                                    <w:rPr>
                                      <w:rFonts w:ascii="標楷體" w:hAnsi="標楷體" w:cs="新細明體"/>
                                      <w:kern w:val="0"/>
                                      <w:sz w:val="20"/>
                                      <w:szCs w:val="20"/>
                                    </w:rPr>
                                  </w:pPr>
                                </w:p>
                              </w:tc>
                              <w:tc>
                                <w:tcPr>
                                  <w:tcW w:w="1134" w:type="dxa"/>
                                  <w:tcBorders>
                                    <w:top w:val="nil"/>
                                    <w:left w:val="double" w:sz="4" w:space="0" w:color="auto"/>
                                    <w:bottom w:val="single" w:sz="4" w:space="0" w:color="auto"/>
                                    <w:right w:val="single" w:sz="4" w:space="0" w:color="auto"/>
                                    <w:tl2br w:val="single" w:sz="4" w:space="0" w:color="auto"/>
                                  </w:tcBorders>
                                  <w:shd w:val="clear" w:color="auto" w:fill="auto"/>
                                  <w:vAlign w:val="center"/>
                                </w:tcPr>
                                <w:p w:rsidR="0081009F" w:rsidRPr="00C73206" w:rsidRDefault="0081009F" w:rsidP="00363ACA">
                                  <w:pPr>
                                    <w:spacing w:line="200" w:lineRule="exact"/>
                                    <w:suppressOverlap/>
                                    <w:jc w:val="both"/>
                                    <w:rPr>
                                      <w:rFonts w:ascii="標楷體" w:hAnsi="標楷體" w:cs="新細明體"/>
                                      <w:kern w:val="0"/>
                                      <w:sz w:val="20"/>
                                      <w:szCs w:val="20"/>
                                    </w:rPr>
                                  </w:pPr>
                                </w:p>
                              </w:tc>
                            </w:tr>
                            <w:tr w:rsidR="0081009F" w:rsidRPr="00C73206" w:rsidTr="00240B14">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臺灣港務股份有限公司基隆分公司</w:t>
                                  </w:r>
                                </w:p>
                              </w:tc>
                              <w:tc>
                                <w:tcPr>
                                  <w:tcW w:w="1276" w:type="dxa"/>
                                  <w:vMerge w:val="restart"/>
                                  <w:tcBorders>
                                    <w:top w:val="single" w:sz="4" w:space="0" w:color="auto"/>
                                    <w:left w:val="nil"/>
                                    <w:right w:val="single" w:sz="4" w:space="0" w:color="auto"/>
                                  </w:tcBorders>
                                  <w:shd w:val="clear" w:color="auto" w:fill="auto"/>
                                  <w:noWrap/>
                                  <w:vAlign w:val="center"/>
                                  <w:hideMark/>
                                </w:tcPr>
                                <w:p w:rsidR="0081009F" w:rsidRPr="00C73206" w:rsidRDefault="0081009F" w:rsidP="00206E06">
                                  <w:pPr>
                                    <w:spacing w:line="200" w:lineRule="exact"/>
                                    <w:ind w:rightChars="20" w:right="48"/>
                                    <w:suppressOverlap/>
                                    <w:jc w:val="right"/>
                                    <w:rPr>
                                      <w:rFonts w:ascii="標楷體" w:hAnsi="標楷體" w:cs="新細明體"/>
                                      <w:kern w:val="0"/>
                                      <w:sz w:val="20"/>
                                      <w:szCs w:val="20"/>
                                    </w:rPr>
                                  </w:pPr>
                                  <w:r w:rsidRPr="00C73206">
                                    <w:rPr>
                                      <w:rFonts w:ascii="標楷體" w:hAnsi="標楷體" w:cs="新細明體" w:hint="eastAsia"/>
                                      <w:kern w:val="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3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7</w:t>
                                  </w:r>
                                </w:p>
                              </w:tc>
                              <w:tc>
                                <w:tcPr>
                                  <w:tcW w:w="992" w:type="dxa"/>
                                  <w:tcBorders>
                                    <w:top w:val="single" w:sz="4" w:space="0" w:color="auto"/>
                                    <w:left w:val="nil"/>
                                    <w:bottom w:val="single" w:sz="4" w:space="0" w:color="auto"/>
                                    <w:right w:val="double" w:sz="4" w:space="0" w:color="auto"/>
                                  </w:tcBorders>
                                  <w:shd w:val="clear" w:color="auto" w:fill="auto"/>
                                  <w:vAlign w:val="center"/>
                                  <w:hideMark/>
                                </w:tcPr>
                                <w:p w:rsidR="0081009F" w:rsidRPr="00157188" w:rsidRDefault="0081009F" w:rsidP="00157188">
                                  <w:pPr>
                                    <w:widowControl/>
                                    <w:spacing w:line="200" w:lineRule="exact"/>
                                    <w:suppressOverlap/>
                                    <w:jc w:val="center"/>
                                    <w:rPr>
                                      <w:rFonts w:ascii="標楷體" w:hAnsi="標楷體" w:cs="新細明體"/>
                                      <w:spacing w:val="-2"/>
                                      <w:kern w:val="0"/>
                                      <w:sz w:val="20"/>
                                      <w:szCs w:val="20"/>
                                    </w:rPr>
                                  </w:pPr>
                                  <w:r w:rsidRPr="00157188">
                                    <w:rPr>
                                      <w:rFonts w:ascii="標楷體" w:hAnsi="標楷體" w:cs="新細明體" w:hint="eastAsia"/>
                                      <w:spacing w:val="-2"/>
                                      <w:kern w:val="0"/>
                                      <w:sz w:val="20"/>
                                      <w:szCs w:val="20"/>
                                    </w:rPr>
                                    <w:t>是</w:t>
                                  </w:r>
                                  <w:r w:rsidRPr="00157188">
                                    <w:rPr>
                                      <w:rFonts w:ascii="標楷體" w:hAnsi="標楷體" w:cs="新細明體"/>
                                      <w:spacing w:val="-2"/>
                                      <w:kern w:val="0"/>
                                      <w:sz w:val="20"/>
                                      <w:szCs w:val="20"/>
                                    </w:rPr>
                                    <w:t>（</w:t>
                                  </w:r>
                                  <w:proofErr w:type="gramStart"/>
                                  <w:r w:rsidRPr="00157188">
                                    <w:rPr>
                                      <w:rFonts w:ascii="標楷體" w:hAnsi="標楷體" w:cs="新細明體" w:hint="eastAsia"/>
                                      <w:spacing w:val="-2"/>
                                      <w:kern w:val="0"/>
                                      <w:sz w:val="20"/>
                                      <w:szCs w:val="20"/>
                                    </w:rPr>
                                    <w:t>註</w:t>
                                  </w:r>
                                  <w:proofErr w:type="gramEnd"/>
                                  <w:r w:rsidRPr="00157188">
                                    <w:rPr>
                                      <w:rFonts w:ascii="標楷體" w:hAnsi="標楷體" w:cs="新細明體" w:hint="eastAsia"/>
                                      <w:spacing w:val="-2"/>
                                      <w:kern w:val="0"/>
                                      <w:sz w:val="20"/>
                                      <w:szCs w:val="20"/>
                                    </w:rPr>
                                    <w:t>2</w:t>
                                  </w:r>
                                  <w:r w:rsidRPr="00157188">
                                    <w:rPr>
                                      <w:rFonts w:ascii="標楷體" w:hAnsi="標楷體" w:cs="新細明體"/>
                                      <w:spacing w:val="-2"/>
                                      <w:kern w:val="0"/>
                                      <w:sz w:val="20"/>
                                      <w:szCs w:val="20"/>
                                    </w:rPr>
                                    <w:t>）</w:t>
                                  </w:r>
                                </w:p>
                              </w:tc>
                              <w:tc>
                                <w:tcPr>
                                  <w:tcW w:w="1134" w:type="dxa"/>
                                  <w:vMerge w:val="restart"/>
                                  <w:tcBorders>
                                    <w:top w:val="nil"/>
                                    <w:left w:val="doub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軍方、海巡單位、醫療機構</w:t>
                                  </w: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81009F">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臺灣港務股份有限公司</w:t>
                                  </w:r>
                                  <w:proofErr w:type="gramStart"/>
                                  <w:r w:rsidRPr="00C73206">
                                    <w:rPr>
                                      <w:rFonts w:ascii="標楷體" w:hAnsi="標楷體" w:cs="新細明體" w:hint="eastAsia"/>
                                      <w:kern w:val="0"/>
                                      <w:sz w:val="20"/>
                                      <w:szCs w:val="20"/>
                                    </w:rPr>
                                    <w:t>臺</w:t>
                                  </w:r>
                                  <w:proofErr w:type="gramEnd"/>
                                  <w:r w:rsidRPr="00C73206">
                                    <w:rPr>
                                      <w:rFonts w:ascii="標楷體" w:hAnsi="標楷體" w:cs="新細明體" w:hint="eastAsia"/>
                                      <w:kern w:val="0"/>
                                      <w:sz w:val="20"/>
                                      <w:szCs w:val="20"/>
                                    </w:rPr>
                                    <w:t>中分公司</w:t>
                                  </w:r>
                                </w:p>
                              </w:tc>
                              <w:tc>
                                <w:tcPr>
                                  <w:tcW w:w="1276" w:type="dxa"/>
                                  <w:vMerge/>
                                  <w:tcBorders>
                                    <w:left w:val="nil"/>
                                    <w:right w:val="single" w:sz="4" w:space="0" w:color="auto"/>
                                  </w:tcBorders>
                                  <w:shd w:val="clear" w:color="auto" w:fill="auto"/>
                                  <w:noWrap/>
                                  <w:vAlign w:val="center"/>
                                  <w:hideMark/>
                                </w:tcPr>
                                <w:p w:rsidR="0081009F" w:rsidRPr="00C73206" w:rsidRDefault="0081009F" w:rsidP="00157188">
                                  <w:pPr>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2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1</w:t>
                                  </w:r>
                                </w:p>
                              </w:tc>
                              <w:tc>
                                <w:tcPr>
                                  <w:tcW w:w="992" w:type="dxa"/>
                                  <w:tcBorders>
                                    <w:top w:val="nil"/>
                                    <w:left w:val="nil"/>
                                    <w:bottom w:val="single" w:sz="4" w:space="0" w:color="auto"/>
                                    <w:right w:val="double" w:sz="4" w:space="0" w:color="auto"/>
                                  </w:tcBorders>
                                  <w:shd w:val="clear" w:color="auto" w:fill="auto"/>
                                  <w:hideMark/>
                                </w:tcPr>
                                <w:p w:rsidR="0081009F" w:rsidRDefault="0081009F" w:rsidP="00157188">
                                  <w:pPr>
                                    <w:jc w:val="center"/>
                                  </w:pPr>
                                  <w:r w:rsidRPr="008760D4">
                                    <w:rPr>
                                      <w:rFonts w:ascii="標楷體" w:hAnsi="標楷體" w:cs="新細明體" w:hint="eastAsia"/>
                                      <w:spacing w:val="-2"/>
                                      <w:kern w:val="0"/>
                                      <w:sz w:val="20"/>
                                      <w:szCs w:val="20"/>
                                    </w:rPr>
                                    <w:t>是</w:t>
                                  </w:r>
                                  <w:r w:rsidRPr="008760D4">
                                    <w:rPr>
                                      <w:rFonts w:ascii="標楷體" w:hAnsi="標楷體" w:cs="新細明體"/>
                                      <w:spacing w:val="-2"/>
                                      <w:kern w:val="0"/>
                                      <w:sz w:val="20"/>
                                      <w:szCs w:val="20"/>
                                    </w:rPr>
                                    <w:t>（</w:t>
                                  </w:r>
                                  <w:proofErr w:type="gramStart"/>
                                  <w:r w:rsidRPr="008760D4">
                                    <w:rPr>
                                      <w:rFonts w:ascii="標楷體" w:hAnsi="標楷體" w:cs="新細明體" w:hint="eastAsia"/>
                                      <w:spacing w:val="-2"/>
                                      <w:kern w:val="0"/>
                                      <w:sz w:val="20"/>
                                      <w:szCs w:val="20"/>
                                    </w:rPr>
                                    <w:t>註</w:t>
                                  </w:r>
                                  <w:proofErr w:type="gramEnd"/>
                                  <w:r w:rsidRPr="008760D4">
                                    <w:rPr>
                                      <w:rFonts w:ascii="標楷體" w:hAnsi="標楷體" w:cs="新細明體" w:hint="eastAsia"/>
                                      <w:spacing w:val="-2"/>
                                      <w:kern w:val="0"/>
                                      <w:sz w:val="20"/>
                                      <w:szCs w:val="20"/>
                                    </w:rPr>
                                    <w:t>2</w:t>
                                  </w:r>
                                  <w:r w:rsidRPr="008760D4">
                                    <w:rPr>
                                      <w:rFonts w:ascii="標楷體" w:hAnsi="標楷體" w:cs="新細明體"/>
                                      <w:spacing w:val="-2"/>
                                      <w:kern w:val="0"/>
                                      <w:sz w:val="20"/>
                                      <w:szCs w:val="20"/>
                                    </w:rPr>
                                    <w:t>）</w:t>
                                  </w:r>
                                </w:p>
                              </w:tc>
                              <w:tc>
                                <w:tcPr>
                                  <w:tcW w:w="1134" w:type="dxa"/>
                                  <w:vMerge/>
                                  <w:tcBorders>
                                    <w:left w:val="double" w:sz="4" w:space="0" w:color="auto"/>
                                    <w:right w:val="double" w:sz="4" w:space="0" w:color="auto"/>
                                  </w:tcBorders>
                                  <w:shd w:val="clear" w:color="auto" w:fill="auto"/>
                                  <w:vAlign w:val="center"/>
                                </w:tcPr>
                                <w:p w:rsidR="0081009F" w:rsidRPr="00C73206" w:rsidRDefault="0081009F" w:rsidP="00157188">
                                  <w:pPr>
                                    <w:widowControl/>
                                    <w:spacing w:line="200" w:lineRule="exact"/>
                                    <w:suppressOverlap/>
                                    <w:rPr>
                                      <w:rFonts w:ascii="標楷體" w:hAnsi="標楷體" w:cs="新細明體"/>
                                      <w:kern w:val="0"/>
                                      <w:sz w:val="20"/>
                                      <w:szCs w:val="20"/>
                                    </w:rPr>
                                  </w:pP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81009F">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臺灣港務股份有限公司高雄分公司</w:t>
                                  </w:r>
                                </w:p>
                              </w:tc>
                              <w:tc>
                                <w:tcPr>
                                  <w:tcW w:w="1276" w:type="dxa"/>
                                  <w:vMerge/>
                                  <w:tcBorders>
                                    <w:left w:val="nil"/>
                                    <w:right w:val="single" w:sz="4" w:space="0" w:color="auto"/>
                                  </w:tcBorders>
                                  <w:shd w:val="clear" w:color="auto" w:fill="auto"/>
                                  <w:noWrap/>
                                  <w:vAlign w:val="center"/>
                                  <w:hideMark/>
                                </w:tcPr>
                                <w:p w:rsidR="0081009F" w:rsidRPr="00C73206" w:rsidRDefault="0081009F" w:rsidP="00157188">
                                  <w:pPr>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2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3</w:t>
                                  </w:r>
                                </w:p>
                              </w:tc>
                              <w:tc>
                                <w:tcPr>
                                  <w:tcW w:w="992" w:type="dxa"/>
                                  <w:tcBorders>
                                    <w:top w:val="nil"/>
                                    <w:left w:val="nil"/>
                                    <w:bottom w:val="single" w:sz="4" w:space="0" w:color="auto"/>
                                    <w:right w:val="double" w:sz="4" w:space="0" w:color="auto"/>
                                  </w:tcBorders>
                                  <w:shd w:val="clear" w:color="auto" w:fill="auto"/>
                                  <w:hideMark/>
                                </w:tcPr>
                                <w:p w:rsidR="0081009F" w:rsidRDefault="0081009F" w:rsidP="00157188">
                                  <w:pPr>
                                    <w:jc w:val="center"/>
                                  </w:pPr>
                                  <w:r w:rsidRPr="008760D4">
                                    <w:rPr>
                                      <w:rFonts w:ascii="標楷體" w:hAnsi="標楷體" w:cs="新細明體" w:hint="eastAsia"/>
                                      <w:spacing w:val="-2"/>
                                      <w:kern w:val="0"/>
                                      <w:sz w:val="20"/>
                                      <w:szCs w:val="20"/>
                                    </w:rPr>
                                    <w:t>是</w:t>
                                  </w:r>
                                  <w:r w:rsidRPr="008760D4">
                                    <w:rPr>
                                      <w:rFonts w:ascii="標楷體" w:hAnsi="標楷體" w:cs="新細明體"/>
                                      <w:spacing w:val="-2"/>
                                      <w:kern w:val="0"/>
                                      <w:sz w:val="20"/>
                                      <w:szCs w:val="20"/>
                                    </w:rPr>
                                    <w:t>（</w:t>
                                  </w:r>
                                  <w:proofErr w:type="gramStart"/>
                                  <w:r w:rsidRPr="008760D4">
                                    <w:rPr>
                                      <w:rFonts w:ascii="標楷體" w:hAnsi="標楷體" w:cs="新細明體" w:hint="eastAsia"/>
                                      <w:spacing w:val="-2"/>
                                      <w:kern w:val="0"/>
                                      <w:sz w:val="20"/>
                                      <w:szCs w:val="20"/>
                                    </w:rPr>
                                    <w:t>註</w:t>
                                  </w:r>
                                  <w:proofErr w:type="gramEnd"/>
                                  <w:r w:rsidRPr="008760D4">
                                    <w:rPr>
                                      <w:rFonts w:ascii="標楷體" w:hAnsi="標楷體" w:cs="新細明體" w:hint="eastAsia"/>
                                      <w:spacing w:val="-2"/>
                                      <w:kern w:val="0"/>
                                      <w:sz w:val="20"/>
                                      <w:szCs w:val="20"/>
                                    </w:rPr>
                                    <w:t>2</w:t>
                                  </w:r>
                                  <w:r w:rsidRPr="008760D4">
                                    <w:rPr>
                                      <w:rFonts w:ascii="標楷體" w:hAnsi="標楷體" w:cs="新細明體"/>
                                      <w:spacing w:val="-2"/>
                                      <w:kern w:val="0"/>
                                      <w:sz w:val="20"/>
                                      <w:szCs w:val="20"/>
                                    </w:rPr>
                                    <w:t>）</w:t>
                                  </w:r>
                                </w:p>
                              </w:tc>
                              <w:tc>
                                <w:tcPr>
                                  <w:tcW w:w="1134" w:type="dxa"/>
                                  <w:vMerge/>
                                  <w:tcBorders>
                                    <w:left w:val="double" w:sz="4" w:space="0" w:color="auto"/>
                                    <w:right w:val="double" w:sz="4" w:space="0" w:color="auto"/>
                                  </w:tcBorders>
                                  <w:shd w:val="clear" w:color="auto" w:fill="auto"/>
                                  <w:vAlign w:val="center"/>
                                </w:tcPr>
                                <w:p w:rsidR="0081009F" w:rsidRPr="00C73206" w:rsidRDefault="0081009F" w:rsidP="00157188">
                                  <w:pPr>
                                    <w:widowControl/>
                                    <w:spacing w:line="200" w:lineRule="exact"/>
                                    <w:suppressOverlap/>
                                    <w:rPr>
                                      <w:rFonts w:ascii="標楷體" w:hAnsi="標楷體" w:cs="新細明體"/>
                                      <w:kern w:val="0"/>
                                      <w:sz w:val="20"/>
                                      <w:szCs w:val="20"/>
                                    </w:rPr>
                                  </w:pP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81009F">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臺灣港務股份有限公司花蓮分公司</w:t>
                                  </w:r>
                                </w:p>
                              </w:tc>
                              <w:tc>
                                <w:tcPr>
                                  <w:tcW w:w="1276" w:type="dxa"/>
                                  <w:vMerge/>
                                  <w:tcBorders>
                                    <w:left w:val="nil"/>
                                    <w:right w:val="single" w:sz="4" w:space="0" w:color="auto"/>
                                  </w:tcBorders>
                                  <w:shd w:val="clear" w:color="auto" w:fill="auto"/>
                                  <w:noWrap/>
                                  <w:vAlign w:val="center"/>
                                  <w:hideMark/>
                                </w:tcPr>
                                <w:p w:rsidR="0081009F" w:rsidRPr="00C73206" w:rsidRDefault="0081009F" w:rsidP="00157188">
                                  <w:pPr>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4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Pr>
                                      <w:rFonts w:ascii="標楷體" w:hAnsi="標楷體" w:cs="新細明體"/>
                                      <w:kern w:val="0"/>
                                      <w:sz w:val="20"/>
                                      <w:szCs w:val="20"/>
                                    </w:rPr>
                                    <w:t>－</w:t>
                                  </w:r>
                                </w:p>
                              </w:tc>
                              <w:tc>
                                <w:tcPr>
                                  <w:tcW w:w="992" w:type="dxa"/>
                                  <w:tcBorders>
                                    <w:top w:val="nil"/>
                                    <w:left w:val="nil"/>
                                    <w:bottom w:val="single" w:sz="4" w:space="0" w:color="auto"/>
                                    <w:right w:val="double" w:sz="4" w:space="0" w:color="auto"/>
                                  </w:tcBorders>
                                  <w:shd w:val="clear" w:color="auto" w:fill="auto"/>
                                  <w:hideMark/>
                                </w:tcPr>
                                <w:p w:rsidR="0081009F" w:rsidRDefault="0081009F" w:rsidP="00157188">
                                  <w:pPr>
                                    <w:jc w:val="center"/>
                                  </w:pPr>
                                  <w:r w:rsidRPr="008760D4">
                                    <w:rPr>
                                      <w:rFonts w:ascii="標楷體" w:hAnsi="標楷體" w:cs="新細明體" w:hint="eastAsia"/>
                                      <w:spacing w:val="-2"/>
                                      <w:kern w:val="0"/>
                                      <w:sz w:val="20"/>
                                      <w:szCs w:val="20"/>
                                    </w:rPr>
                                    <w:t>是</w:t>
                                  </w:r>
                                  <w:r w:rsidRPr="008760D4">
                                    <w:rPr>
                                      <w:rFonts w:ascii="標楷體" w:hAnsi="標楷體" w:cs="新細明體"/>
                                      <w:spacing w:val="-2"/>
                                      <w:kern w:val="0"/>
                                      <w:sz w:val="20"/>
                                      <w:szCs w:val="20"/>
                                    </w:rPr>
                                    <w:t>（</w:t>
                                  </w:r>
                                  <w:proofErr w:type="gramStart"/>
                                  <w:r w:rsidRPr="008760D4">
                                    <w:rPr>
                                      <w:rFonts w:ascii="標楷體" w:hAnsi="標楷體" w:cs="新細明體" w:hint="eastAsia"/>
                                      <w:spacing w:val="-2"/>
                                      <w:kern w:val="0"/>
                                      <w:sz w:val="20"/>
                                      <w:szCs w:val="20"/>
                                    </w:rPr>
                                    <w:t>註</w:t>
                                  </w:r>
                                  <w:proofErr w:type="gramEnd"/>
                                  <w:r w:rsidRPr="008760D4">
                                    <w:rPr>
                                      <w:rFonts w:ascii="標楷體" w:hAnsi="標楷體" w:cs="新細明體" w:hint="eastAsia"/>
                                      <w:spacing w:val="-2"/>
                                      <w:kern w:val="0"/>
                                      <w:sz w:val="20"/>
                                      <w:szCs w:val="20"/>
                                    </w:rPr>
                                    <w:t>2</w:t>
                                  </w:r>
                                  <w:r w:rsidRPr="008760D4">
                                    <w:rPr>
                                      <w:rFonts w:ascii="標楷體" w:hAnsi="標楷體" w:cs="新細明體"/>
                                      <w:spacing w:val="-2"/>
                                      <w:kern w:val="0"/>
                                      <w:sz w:val="20"/>
                                      <w:szCs w:val="20"/>
                                    </w:rPr>
                                    <w:t>）</w:t>
                                  </w:r>
                                </w:p>
                              </w:tc>
                              <w:tc>
                                <w:tcPr>
                                  <w:tcW w:w="1134" w:type="dxa"/>
                                  <w:vMerge/>
                                  <w:tcBorders>
                                    <w:left w:val="double" w:sz="4" w:space="0" w:color="auto"/>
                                    <w:bottom w:val="single" w:sz="4" w:space="0" w:color="auto"/>
                                    <w:right w:val="double" w:sz="4" w:space="0" w:color="auto"/>
                                  </w:tcBorders>
                                  <w:shd w:val="clear" w:color="auto" w:fill="auto"/>
                                  <w:vAlign w:val="center"/>
                                </w:tcPr>
                                <w:p w:rsidR="0081009F" w:rsidRPr="00C73206" w:rsidRDefault="0081009F" w:rsidP="00157188">
                                  <w:pPr>
                                    <w:widowControl/>
                                    <w:spacing w:line="200" w:lineRule="exact"/>
                                    <w:suppressOverlap/>
                                    <w:rPr>
                                      <w:rFonts w:ascii="標楷體" w:hAnsi="標楷體" w:cs="新細明體"/>
                                      <w:kern w:val="0"/>
                                      <w:sz w:val="20"/>
                                      <w:szCs w:val="20"/>
                                    </w:rPr>
                                  </w:pP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240B14">
                              <w:trPr>
                                <w:trHeight w:val="56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桃園國際機場股份有限公司</w:t>
                                  </w:r>
                                </w:p>
                              </w:tc>
                              <w:tc>
                                <w:tcPr>
                                  <w:tcW w:w="1276" w:type="dxa"/>
                                  <w:vMerge/>
                                  <w:tcBorders>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hint="eastAsia"/>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4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14</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是</w:t>
                                  </w:r>
                                </w:p>
                              </w:tc>
                              <w:tc>
                                <w:tcPr>
                                  <w:tcW w:w="1134" w:type="dxa"/>
                                  <w:tcBorders>
                                    <w:top w:val="nil"/>
                                    <w:left w:val="double" w:sz="4" w:space="0" w:color="auto"/>
                                    <w:bottom w:val="sing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軍方、海巡單位、警政署、桃園市政府</w:t>
                                  </w: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240B14">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spacing w:val="-4"/>
                                      <w:kern w:val="0"/>
                                      <w:sz w:val="20"/>
                                      <w:szCs w:val="20"/>
                                    </w:rPr>
                                  </w:pPr>
                                  <w:r w:rsidRPr="00C73206">
                                    <w:rPr>
                                      <w:rFonts w:ascii="標楷體" w:hAnsi="標楷體" w:cs="新細明體" w:hint="eastAsia"/>
                                      <w:spacing w:val="-4"/>
                                      <w:kern w:val="0"/>
                                      <w:sz w:val="20"/>
                                      <w:szCs w:val="20"/>
                                    </w:rPr>
                                    <w:t>新竹科學園區管理局</w:t>
                                  </w:r>
                                </w:p>
                              </w:tc>
                              <w:tc>
                                <w:tcPr>
                                  <w:tcW w:w="1276" w:type="dxa"/>
                                  <w:vMerge w:val="restart"/>
                                  <w:tcBorders>
                                    <w:top w:val="nil"/>
                                    <w:left w:val="nil"/>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kern w:val="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4</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是</w:t>
                                  </w:r>
                                </w:p>
                              </w:tc>
                              <w:tc>
                                <w:tcPr>
                                  <w:tcW w:w="1134" w:type="dxa"/>
                                  <w:tcBorders>
                                    <w:top w:val="nil"/>
                                    <w:left w:val="double" w:sz="4" w:space="0" w:color="auto"/>
                                    <w:bottom w:val="sing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軍方、警察局</w:t>
                                  </w:r>
                                </w:p>
                              </w:tc>
                              <w:tc>
                                <w:tcPr>
                                  <w:tcW w:w="1134" w:type="dxa"/>
                                  <w:vMerge w:val="restart"/>
                                  <w:tcBorders>
                                    <w:top w:val="nil"/>
                                    <w:left w:val="doub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衛星電話</w:t>
                                  </w:r>
                                </w:p>
                              </w:tc>
                            </w:tr>
                            <w:tr w:rsidR="0081009F" w:rsidRPr="00C73206" w:rsidTr="00240B14">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spacing w:val="-4"/>
                                      <w:kern w:val="0"/>
                                      <w:sz w:val="20"/>
                                      <w:szCs w:val="20"/>
                                    </w:rPr>
                                  </w:pPr>
                                  <w:r w:rsidRPr="00C73206">
                                    <w:rPr>
                                      <w:rFonts w:ascii="標楷體" w:hAnsi="標楷體" w:cs="新細明體" w:hint="eastAsia"/>
                                      <w:spacing w:val="-4"/>
                                      <w:kern w:val="0"/>
                                      <w:sz w:val="20"/>
                                      <w:szCs w:val="20"/>
                                    </w:rPr>
                                    <w:t>中部科學園區管理局</w:t>
                                  </w:r>
                                </w:p>
                              </w:tc>
                              <w:tc>
                                <w:tcPr>
                                  <w:tcW w:w="1276" w:type="dxa"/>
                                  <w:vMerge/>
                                  <w:tcBorders>
                                    <w:left w:val="nil"/>
                                    <w:right w:val="single" w:sz="4" w:space="0" w:color="auto"/>
                                  </w:tcBorders>
                                  <w:shd w:val="clear" w:color="auto" w:fill="auto"/>
                                  <w:noWrap/>
                                  <w:vAlign w:val="center"/>
                                  <w:hideMark/>
                                </w:tcPr>
                                <w:p w:rsidR="0081009F" w:rsidRPr="00C73206" w:rsidRDefault="0081009F" w:rsidP="00206E06">
                                  <w:pPr>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2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12</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vMerge w:val="restart"/>
                                  <w:tcBorders>
                                    <w:top w:val="nil"/>
                                    <w:left w:val="doub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軍方</w:t>
                                  </w:r>
                                </w:p>
                              </w:tc>
                              <w:tc>
                                <w:tcPr>
                                  <w:tcW w:w="1134" w:type="dxa"/>
                                  <w:vMerge/>
                                  <w:tcBorders>
                                    <w:left w:val="double" w:sz="4" w:space="0" w:color="auto"/>
                                    <w:right w:val="single" w:sz="4" w:space="0" w:color="auto"/>
                                  </w:tcBorders>
                                  <w:shd w:val="clear" w:color="auto" w:fill="auto"/>
                                  <w:vAlign w:val="center"/>
                                </w:tcPr>
                                <w:p w:rsidR="0081009F" w:rsidRPr="00C73206" w:rsidRDefault="0081009F" w:rsidP="00363ACA">
                                  <w:pPr>
                                    <w:widowControl/>
                                    <w:spacing w:line="200" w:lineRule="exact"/>
                                    <w:suppressOverlap/>
                                    <w:jc w:val="center"/>
                                    <w:rPr>
                                      <w:rFonts w:ascii="標楷體" w:hAnsi="標楷體" w:cs="新細明體"/>
                                      <w:kern w:val="0"/>
                                      <w:sz w:val="20"/>
                                      <w:szCs w:val="20"/>
                                    </w:rPr>
                                  </w:pPr>
                                </w:p>
                              </w:tc>
                            </w:tr>
                            <w:tr w:rsidR="0081009F" w:rsidRPr="00C73206" w:rsidTr="00240B14">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spacing w:val="-4"/>
                                      <w:kern w:val="0"/>
                                      <w:sz w:val="20"/>
                                      <w:szCs w:val="20"/>
                                    </w:rPr>
                                  </w:pPr>
                                  <w:r w:rsidRPr="00C73206">
                                    <w:rPr>
                                      <w:rFonts w:ascii="標楷體" w:hAnsi="標楷體" w:cs="新細明體" w:hint="eastAsia"/>
                                      <w:spacing w:val="-4"/>
                                      <w:kern w:val="0"/>
                                      <w:sz w:val="20"/>
                                      <w:szCs w:val="20"/>
                                    </w:rPr>
                                    <w:t>南部科學園區管理局</w:t>
                                  </w:r>
                                </w:p>
                              </w:tc>
                              <w:tc>
                                <w:tcPr>
                                  <w:tcW w:w="1276" w:type="dxa"/>
                                  <w:vMerge/>
                                  <w:tcBorders>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8</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vMerge/>
                                  <w:tcBorders>
                                    <w:left w:val="double" w:sz="4" w:space="0" w:color="auto"/>
                                    <w:bottom w:val="sing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p>
                              </w:tc>
                              <w:tc>
                                <w:tcPr>
                                  <w:tcW w:w="1134" w:type="dxa"/>
                                  <w:vMerge/>
                                  <w:tcBorders>
                                    <w:left w:val="double" w:sz="4" w:space="0" w:color="auto"/>
                                    <w:bottom w:val="single" w:sz="4" w:space="0" w:color="auto"/>
                                    <w:right w:val="single" w:sz="4" w:space="0" w:color="auto"/>
                                  </w:tcBorders>
                                  <w:shd w:val="clear" w:color="auto" w:fill="auto"/>
                                  <w:vAlign w:val="center"/>
                                </w:tcPr>
                                <w:p w:rsidR="0081009F" w:rsidRPr="00C73206" w:rsidRDefault="0081009F" w:rsidP="00363ACA">
                                  <w:pPr>
                                    <w:widowControl/>
                                    <w:spacing w:line="200" w:lineRule="exact"/>
                                    <w:suppressOverlap/>
                                    <w:jc w:val="center"/>
                                    <w:rPr>
                                      <w:rFonts w:ascii="標楷體" w:hAnsi="標楷體" w:cs="新細明體"/>
                                      <w:kern w:val="0"/>
                                      <w:sz w:val="20"/>
                                      <w:szCs w:val="20"/>
                                    </w:rPr>
                                  </w:pPr>
                                </w:p>
                              </w:tc>
                            </w:tr>
                            <w:tr w:rsidR="0081009F" w:rsidRPr="00C73206" w:rsidTr="00240B14">
                              <w:trPr>
                                <w:trHeight w:val="127"/>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經濟部加工出口區管理處</w:t>
                                  </w:r>
                                </w:p>
                              </w:tc>
                              <w:tc>
                                <w:tcPr>
                                  <w:tcW w:w="1276" w:type="dxa"/>
                                  <w:vMerge w:val="restart"/>
                                  <w:tcBorders>
                                    <w:top w:val="nil"/>
                                    <w:left w:val="nil"/>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2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20</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是</w:t>
                                  </w:r>
                                </w:p>
                              </w:tc>
                              <w:tc>
                                <w:tcPr>
                                  <w:tcW w:w="1134" w:type="dxa"/>
                                  <w:tcBorders>
                                    <w:top w:val="nil"/>
                                    <w:left w:val="double" w:sz="4" w:space="0" w:color="auto"/>
                                    <w:bottom w:val="sing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240B14">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經濟部加工出口區管理處</w:t>
                                  </w:r>
                                  <w:proofErr w:type="gramStart"/>
                                  <w:r w:rsidRPr="00C73206">
                                    <w:rPr>
                                      <w:rFonts w:ascii="標楷體" w:hAnsi="標楷體" w:cs="新細明體" w:hint="eastAsia"/>
                                      <w:kern w:val="0"/>
                                      <w:sz w:val="20"/>
                                      <w:szCs w:val="20"/>
                                    </w:rPr>
                                    <w:t>臺</w:t>
                                  </w:r>
                                  <w:proofErr w:type="gramEnd"/>
                                  <w:r w:rsidRPr="00C73206">
                                    <w:rPr>
                                      <w:rFonts w:ascii="標楷體" w:hAnsi="標楷體" w:cs="新細明體" w:hint="eastAsia"/>
                                      <w:kern w:val="0"/>
                                      <w:sz w:val="20"/>
                                      <w:szCs w:val="20"/>
                                    </w:rPr>
                                    <w:t>中分處</w:t>
                                  </w:r>
                                </w:p>
                              </w:tc>
                              <w:tc>
                                <w:tcPr>
                                  <w:tcW w:w="1276" w:type="dxa"/>
                                  <w:vMerge/>
                                  <w:tcBorders>
                                    <w:left w:val="nil"/>
                                    <w:right w:val="single" w:sz="4" w:space="0" w:color="auto"/>
                                  </w:tcBorders>
                                  <w:shd w:val="clear" w:color="auto" w:fill="auto"/>
                                  <w:noWrap/>
                                  <w:vAlign w:val="center"/>
                                  <w:hideMark/>
                                </w:tcPr>
                                <w:p w:rsidR="0081009F" w:rsidRPr="00C73206" w:rsidRDefault="0081009F" w:rsidP="00206E06">
                                  <w:pPr>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2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kern w:val="0"/>
                                      <w:sz w:val="20"/>
                                      <w:szCs w:val="20"/>
                                    </w:rPr>
                                    <w:t>－</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tcBorders>
                                    <w:top w:val="nil"/>
                                    <w:left w:val="double" w:sz="4" w:space="0" w:color="auto"/>
                                    <w:bottom w:val="sing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240B14">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經濟部加工出口區管理處中港分處</w:t>
                                  </w:r>
                                </w:p>
                              </w:tc>
                              <w:tc>
                                <w:tcPr>
                                  <w:tcW w:w="1276" w:type="dxa"/>
                                  <w:vMerge/>
                                  <w:tcBorders>
                                    <w:left w:val="nil"/>
                                    <w:right w:val="single" w:sz="4" w:space="0" w:color="auto"/>
                                  </w:tcBorders>
                                  <w:shd w:val="clear" w:color="auto" w:fill="auto"/>
                                  <w:noWrap/>
                                  <w:vAlign w:val="center"/>
                                  <w:hideMark/>
                                </w:tcPr>
                                <w:p w:rsidR="0081009F" w:rsidRPr="00C73206" w:rsidRDefault="0081009F" w:rsidP="00206E06">
                                  <w:pPr>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2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kern w:val="0"/>
                                      <w:sz w:val="20"/>
                                      <w:szCs w:val="20"/>
                                    </w:rPr>
                                    <w:t>－</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157188">
                                    <w:rPr>
                                      <w:rFonts w:ascii="標楷體" w:hAnsi="標楷體" w:cs="新細明體" w:hint="eastAsia"/>
                                      <w:spacing w:val="-2"/>
                                      <w:kern w:val="0"/>
                                      <w:sz w:val="20"/>
                                      <w:szCs w:val="20"/>
                                    </w:rPr>
                                    <w:t>是</w:t>
                                  </w:r>
                                  <w:r w:rsidRPr="00157188">
                                    <w:rPr>
                                      <w:rFonts w:ascii="標楷體" w:hAnsi="標楷體" w:cs="新細明體"/>
                                      <w:spacing w:val="-2"/>
                                      <w:kern w:val="0"/>
                                      <w:sz w:val="20"/>
                                      <w:szCs w:val="20"/>
                                    </w:rPr>
                                    <w:t>（</w:t>
                                  </w:r>
                                  <w:proofErr w:type="gramStart"/>
                                  <w:r w:rsidRPr="00157188">
                                    <w:rPr>
                                      <w:rFonts w:ascii="標楷體" w:hAnsi="標楷體" w:cs="新細明體" w:hint="eastAsia"/>
                                      <w:spacing w:val="-2"/>
                                      <w:kern w:val="0"/>
                                      <w:sz w:val="20"/>
                                      <w:szCs w:val="20"/>
                                    </w:rPr>
                                    <w:t>註</w:t>
                                  </w:r>
                                  <w:proofErr w:type="gramEnd"/>
                                  <w:r w:rsidRPr="00157188">
                                    <w:rPr>
                                      <w:rFonts w:ascii="標楷體" w:hAnsi="標楷體" w:cs="新細明體" w:hint="eastAsia"/>
                                      <w:spacing w:val="-2"/>
                                      <w:kern w:val="0"/>
                                      <w:sz w:val="20"/>
                                      <w:szCs w:val="20"/>
                                    </w:rPr>
                                    <w:t>2</w:t>
                                  </w:r>
                                  <w:r w:rsidRPr="00157188">
                                    <w:rPr>
                                      <w:rFonts w:ascii="標楷體" w:hAnsi="標楷體" w:cs="新細明體"/>
                                      <w:spacing w:val="-2"/>
                                      <w:kern w:val="0"/>
                                      <w:sz w:val="20"/>
                                      <w:szCs w:val="20"/>
                                    </w:rPr>
                                    <w:t>）</w:t>
                                  </w:r>
                                </w:p>
                              </w:tc>
                              <w:tc>
                                <w:tcPr>
                                  <w:tcW w:w="1134" w:type="dxa"/>
                                  <w:tcBorders>
                                    <w:top w:val="nil"/>
                                    <w:left w:val="double" w:sz="4" w:space="0" w:color="auto"/>
                                    <w:bottom w:val="sing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240B14">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經濟部加工出口區管理處高雄分處</w:t>
                                  </w:r>
                                </w:p>
                              </w:tc>
                              <w:tc>
                                <w:tcPr>
                                  <w:tcW w:w="1276" w:type="dxa"/>
                                  <w:vMerge/>
                                  <w:tcBorders>
                                    <w:left w:val="nil"/>
                                    <w:right w:val="single" w:sz="4" w:space="0" w:color="auto"/>
                                  </w:tcBorders>
                                  <w:shd w:val="clear" w:color="auto" w:fill="auto"/>
                                  <w:noWrap/>
                                  <w:vAlign w:val="center"/>
                                  <w:hideMark/>
                                </w:tcPr>
                                <w:p w:rsidR="0081009F" w:rsidRPr="00C73206" w:rsidRDefault="0081009F" w:rsidP="00206E06">
                                  <w:pPr>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2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2</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tcBorders>
                                    <w:top w:val="nil"/>
                                    <w:left w:val="double" w:sz="4" w:space="0" w:color="auto"/>
                                    <w:bottom w:val="sing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240B14">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經濟部加工出口區管理處屏東分處</w:t>
                                  </w:r>
                                </w:p>
                              </w:tc>
                              <w:tc>
                                <w:tcPr>
                                  <w:tcW w:w="1276" w:type="dxa"/>
                                  <w:vMerge/>
                                  <w:tcBorders>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1</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tcBorders>
                                    <w:top w:val="nil"/>
                                    <w:left w:val="double" w:sz="4" w:space="0" w:color="auto"/>
                                    <w:bottom w:val="sing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363ACA">
                              <w:trPr>
                                <w:trHeight w:val="127"/>
                              </w:trPr>
                              <w:tc>
                                <w:tcPr>
                                  <w:tcW w:w="9809" w:type="dxa"/>
                                  <w:gridSpan w:val="9"/>
                                  <w:tcBorders>
                                    <w:top w:val="nil"/>
                                    <w:left w:val="nil"/>
                                    <w:bottom w:val="nil"/>
                                    <w:right w:val="nil"/>
                                  </w:tcBorders>
                                  <w:shd w:val="clear" w:color="auto" w:fill="auto"/>
                                  <w:vAlign w:val="center"/>
                                  <w:hideMark/>
                                </w:tcPr>
                                <w:p w:rsidR="0081009F" w:rsidRPr="00823527" w:rsidRDefault="0081009F" w:rsidP="00945852">
                                  <w:pPr>
                                    <w:widowControl/>
                                    <w:spacing w:line="180" w:lineRule="exact"/>
                                    <w:ind w:leftChars="4" w:left="527" w:hangingChars="287" w:hanging="517"/>
                                    <w:suppressOverlap/>
                                    <w:rPr>
                                      <w:rFonts w:ascii="標楷體" w:hAnsi="標楷體" w:cs="新細明體"/>
                                      <w:kern w:val="0"/>
                                      <w:sz w:val="18"/>
                                      <w:szCs w:val="20"/>
                                    </w:rPr>
                                  </w:pPr>
                                  <w:proofErr w:type="gramStart"/>
                                  <w:r w:rsidRPr="00823527">
                                    <w:rPr>
                                      <w:rFonts w:ascii="標楷體" w:hAnsi="標楷體" w:cs="新細明體" w:hint="eastAsia"/>
                                      <w:kern w:val="0"/>
                                      <w:sz w:val="18"/>
                                      <w:szCs w:val="20"/>
                                    </w:rPr>
                                    <w:t>註</w:t>
                                  </w:r>
                                  <w:proofErr w:type="gramEnd"/>
                                  <w:r w:rsidRPr="00823527">
                                    <w:rPr>
                                      <w:rFonts w:ascii="標楷體" w:hAnsi="標楷體" w:cs="新細明體" w:hint="eastAsia"/>
                                      <w:kern w:val="0"/>
                                      <w:sz w:val="18"/>
                                      <w:szCs w:val="20"/>
                                    </w:rPr>
                                    <w:t>：1.因中央應變中心共開設4次，參與主管機關為避免重複計算次數，故合計以4次表達。</w:t>
                                  </w:r>
                                </w:p>
                                <w:p w:rsidR="0081009F" w:rsidRPr="00823527" w:rsidRDefault="0081009F" w:rsidP="00945852">
                                  <w:pPr>
                                    <w:widowControl/>
                                    <w:spacing w:line="180" w:lineRule="exact"/>
                                    <w:ind w:leftChars="151" w:left="542" w:hangingChars="100" w:hanging="180"/>
                                    <w:suppressOverlap/>
                                    <w:rPr>
                                      <w:rFonts w:ascii="標楷體" w:hAnsi="標楷體" w:cs="新細明體"/>
                                      <w:kern w:val="0"/>
                                      <w:sz w:val="18"/>
                                      <w:szCs w:val="20"/>
                                    </w:rPr>
                                  </w:pPr>
                                  <w:r w:rsidRPr="00823527">
                                    <w:rPr>
                                      <w:rFonts w:ascii="標楷體" w:hAnsi="標楷體" w:cs="新細明體" w:hint="eastAsia"/>
                                      <w:kern w:val="0"/>
                                      <w:sz w:val="18"/>
                                      <w:szCs w:val="20"/>
                                    </w:rPr>
                                    <w:t>2.該中央轄管特區內設有各港務消防隊，均具有系統權限，可透過各港務消防隊通報，惟應變小組成員未納入各港務消防隊。</w:t>
                                  </w:r>
                                </w:p>
                              </w:tc>
                            </w:tr>
                            <w:tr w:rsidR="0081009F" w:rsidRPr="00C73206" w:rsidTr="00363ACA">
                              <w:trPr>
                                <w:trHeight w:val="127"/>
                              </w:trPr>
                              <w:tc>
                                <w:tcPr>
                                  <w:tcW w:w="9809" w:type="dxa"/>
                                  <w:gridSpan w:val="9"/>
                                  <w:tcBorders>
                                    <w:top w:val="nil"/>
                                    <w:left w:val="nil"/>
                                    <w:bottom w:val="nil"/>
                                    <w:right w:val="nil"/>
                                  </w:tcBorders>
                                  <w:shd w:val="clear" w:color="auto" w:fill="auto"/>
                                  <w:noWrap/>
                                  <w:vAlign w:val="center"/>
                                  <w:hideMark/>
                                </w:tcPr>
                                <w:p w:rsidR="0081009F" w:rsidRPr="00823527" w:rsidRDefault="0081009F" w:rsidP="00945852">
                                  <w:pPr>
                                    <w:widowControl/>
                                    <w:spacing w:line="180" w:lineRule="exact"/>
                                    <w:suppressOverlap/>
                                    <w:rPr>
                                      <w:rFonts w:ascii="標楷體" w:hAnsi="標楷體" w:cs="新細明體"/>
                                      <w:kern w:val="0"/>
                                      <w:sz w:val="18"/>
                                      <w:szCs w:val="20"/>
                                    </w:rPr>
                                  </w:pPr>
                                  <w:r w:rsidRPr="00823527">
                                    <w:rPr>
                                      <w:rFonts w:ascii="標楷體" w:hAnsi="標楷體" w:cs="新細明體" w:hint="eastAsia"/>
                                      <w:kern w:val="0"/>
                                      <w:sz w:val="18"/>
                                      <w:szCs w:val="20"/>
                                    </w:rPr>
                                    <w:t xml:space="preserve">    3.配合消防署建置緊急通訊設備，或可直接與中央及縣市應變中心聯繫。</w:t>
                                  </w:r>
                                </w:p>
                              </w:tc>
                            </w:tr>
                            <w:tr w:rsidR="0081009F" w:rsidRPr="00C73206" w:rsidTr="00363ACA">
                              <w:trPr>
                                <w:trHeight w:val="280"/>
                              </w:trPr>
                              <w:tc>
                                <w:tcPr>
                                  <w:tcW w:w="9809" w:type="dxa"/>
                                  <w:gridSpan w:val="9"/>
                                  <w:tcBorders>
                                    <w:top w:val="nil"/>
                                    <w:left w:val="nil"/>
                                    <w:bottom w:val="nil"/>
                                    <w:right w:val="nil"/>
                                  </w:tcBorders>
                                  <w:shd w:val="clear" w:color="auto" w:fill="auto"/>
                                  <w:vAlign w:val="center"/>
                                  <w:hideMark/>
                                </w:tcPr>
                                <w:p w:rsidR="0081009F" w:rsidRPr="00823527" w:rsidRDefault="0081009F" w:rsidP="00945852">
                                  <w:pPr>
                                    <w:widowControl/>
                                    <w:spacing w:line="180" w:lineRule="exact"/>
                                    <w:suppressOverlap/>
                                    <w:rPr>
                                      <w:rFonts w:ascii="標楷體" w:hAnsi="標楷體" w:cs="新細明體"/>
                                      <w:kern w:val="0"/>
                                      <w:sz w:val="18"/>
                                      <w:szCs w:val="20"/>
                                    </w:rPr>
                                  </w:pPr>
                                  <w:r w:rsidRPr="00823527">
                                    <w:rPr>
                                      <w:rFonts w:ascii="標楷體" w:hAnsi="標楷體" w:cs="新細明體" w:hint="eastAsia"/>
                                      <w:kern w:val="0"/>
                                      <w:sz w:val="18"/>
                                      <w:szCs w:val="20"/>
                                    </w:rPr>
                                    <w:t xml:space="preserve">    4.資料來源：整理自消防署及各中央轄管特區提供資料。</w:t>
                                  </w:r>
                                </w:p>
                              </w:tc>
                            </w:tr>
                          </w:tbl>
                          <w:p w:rsidR="0081009F" w:rsidRPr="00823527" w:rsidRDefault="0081009F" w:rsidP="00C45FC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17BC61" id="文字方塊 13" o:spid="_x0000_s1027" type="#_x0000_t202" style="position:absolute;left:0;text-align:left;margin-left:1.3pt;margin-top:289.9pt;width:500.2pt;height:409.5pt;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" fillcolor="window" stroked="f" strokeweight=".5pt">
                <v:textbox>
                  <w:txbxContent>
                    <w:tbl>
                      <w:tblPr>
                        <w:tblOverlap w:val="never"/>
                        <w:tblW w:w="9809" w:type="dxa"/>
                        <w:tblLayout w:type="fixed"/>
                        <w:tblCellMar>
                          <w:left w:w="28" w:type="dxa"/>
                          <w:right w:w="28" w:type="dxa"/>
                        </w:tblCellMar>
                        <w:tblLook w:val="04A0" w:firstRow="1" w:lastRow="0" w:firstColumn="1" w:lastColumn="0" w:noHBand="0" w:noVBand="1"/>
                      </w:tblPr>
                      <w:tblGrid>
                        <w:gridCol w:w="1871"/>
                        <w:gridCol w:w="1276"/>
                        <w:gridCol w:w="709"/>
                        <w:gridCol w:w="992"/>
                        <w:gridCol w:w="877"/>
                        <w:gridCol w:w="824"/>
                        <w:gridCol w:w="992"/>
                        <w:gridCol w:w="1134"/>
                        <w:gridCol w:w="1134"/>
                      </w:tblGrid>
                      <w:tr w:rsidR="0081009F" w:rsidRPr="00C73206" w:rsidTr="00002BCE">
                        <w:trPr>
                          <w:trHeight w:val="279"/>
                        </w:trPr>
                        <w:tc>
                          <w:tcPr>
                            <w:tcW w:w="9809" w:type="dxa"/>
                            <w:gridSpan w:val="9"/>
                            <w:tcBorders>
                              <w:top w:val="nil"/>
                              <w:left w:val="nil"/>
                              <w:bottom w:val="single" w:sz="4" w:space="0" w:color="auto"/>
                              <w:right w:val="nil"/>
                            </w:tcBorders>
                            <w:shd w:val="clear" w:color="auto" w:fill="auto"/>
                            <w:noWrap/>
                            <w:vAlign w:val="center"/>
                            <w:hideMark/>
                          </w:tcPr>
                          <w:p w:rsidR="0081009F" w:rsidRPr="00823527" w:rsidRDefault="0081009F" w:rsidP="00240B14">
                            <w:pPr>
                              <w:widowControl/>
                              <w:spacing w:afterLines="30" w:after="108" w:line="260" w:lineRule="exact"/>
                              <w:suppressOverlap/>
                              <w:jc w:val="center"/>
                              <w:rPr>
                                <w:rFonts w:ascii="標楷體" w:hAnsi="標楷體" w:cs="新細明體"/>
                                <w:b/>
                                <w:kern w:val="0"/>
                              </w:rPr>
                            </w:pPr>
                            <w:r w:rsidRPr="00D6713E">
                              <w:rPr>
                                <w:rFonts w:ascii="標楷體" w:hAnsi="標楷體" w:cs="新細明體" w:hint="eastAsia"/>
                                <w:b/>
                                <w:kern w:val="0"/>
                              </w:rPr>
                              <w:t>表7</w:t>
                            </w:r>
                            <w:r w:rsidRPr="00823527">
                              <w:rPr>
                                <w:rFonts w:ascii="標楷體" w:hAnsi="標楷體" w:cs="新細明體" w:hint="eastAsia"/>
                                <w:b/>
                                <w:kern w:val="0"/>
                              </w:rPr>
                              <w:t xml:space="preserve">　</w:t>
                            </w:r>
                            <w:proofErr w:type="gramStart"/>
                            <w:r w:rsidRPr="00823527">
                              <w:rPr>
                                <w:rFonts w:ascii="標楷體" w:hAnsi="標楷體" w:cs="新細明體" w:hint="eastAsia"/>
                                <w:b/>
                                <w:kern w:val="0"/>
                              </w:rPr>
                              <w:t>111</w:t>
                            </w:r>
                            <w:proofErr w:type="gramEnd"/>
                            <w:r w:rsidRPr="00823527">
                              <w:rPr>
                                <w:rFonts w:ascii="標楷體" w:hAnsi="標楷體" w:cs="新細明體" w:hint="eastAsia"/>
                                <w:b/>
                                <w:kern w:val="0"/>
                              </w:rPr>
                              <w:t>年度中央轄管特區</w:t>
                            </w:r>
                            <w:r>
                              <w:rPr>
                                <w:rFonts w:ascii="標楷體" w:hAnsi="標楷體" w:cs="新細明體" w:hint="eastAsia"/>
                                <w:b/>
                                <w:kern w:val="0"/>
                              </w:rPr>
                              <w:t>管理機關</w:t>
                            </w:r>
                            <w:r w:rsidRPr="00823527">
                              <w:rPr>
                                <w:rFonts w:ascii="標楷體" w:hAnsi="標楷體" w:cs="新細明體" w:hint="eastAsia"/>
                                <w:b/>
                                <w:kern w:val="0"/>
                              </w:rPr>
                              <w:t>參與中央及市縣政府應變中心情形</w:t>
                            </w:r>
                          </w:p>
                        </w:tc>
                      </w:tr>
                      <w:tr w:rsidR="0081009F" w:rsidRPr="00C73206" w:rsidTr="00240B14">
                        <w:trPr>
                          <w:trHeight w:val="395"/>
                        </w:trPr>
                        <w:tc>
                          <w:tcPr>
                            <w:tcW w:w="1871" w:type="dxa"/>
                            <w:vMerge w:val="restart"/>
                            <w:tcBorders>
                              <w:top w:val="nil"/>
                              <w:left w:val="single" w:sz="4" w:space="0" w:color="auto"/>
                              <w:bottom w:val="single" w:sz="4" w:space="0" w:color="auto"/>
                              <w:right w:val="single" w:sz="4" w:space="0" w:color="auto"/>
                            </w:tcBorders>
                            <w:shd w:val="clear" w:color="auto" w:fill="auto"/>
                            <w:vAlign w:val="center"/>
                            <w:hideMark/>
                          </w:tcPr>
                          <w:p w:rsidR="0081009F"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中央轄管特區</w:t>
                            </w:r>
                          </w:p>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管理機關名稱</w:t>
                            </w: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主管機關及中央轄管特區機關參與中央開設應變中心次數</w:t>
                            </w:r>
                          </w:p>
                        </w:tc>
                        <w:tc>
                          <w:tcPr>
                            <w:tcW w:w="1869" w:type="dxa"/>
                            <w:gridSpan w:val="2"/>
                            <w:tcBorders>
                              <w:top w:val="single" w:sz="4" w:space="0" w:color="auto"/>
                              <w:left w:val="nil"/>
                              <w:bottom w:val="single" w:sz="4" w:space="0" w:color="auto"/>
                              <w:right w:val="doub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市縣政府開設應變中心時，該中央轄管特區同時開設次數</w:t>
                            </w:r>
                          </w:p>
                        </w:tc>
                        <w:tc>
                          <w:tcPr>
                            <w:tcW w:w="824" w:type="dxa"/>
                            <w:vMerge w:val="restart"/>
                            <w:tcBorders>
                              <w:top w:val="nil"/>
                              <w:left w:val="double" w:sz="4" w:space="0" w:color="auto"/>
                              <w:bottom w:val="single" w:sz="4" w:space="0" w:color="000000"/>
                              <w:right w:val="sing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102至111年災害通報次數</w:t>
                            </w:r>
                          </w:p>
                        </w:tc>
                        <w:tc>
                          <w:tcPr>
                            <w:tcW w:w="992" w:type="dxa"/>
                            <w:vMerge w:val="restart"/>
                            <w:tcBorders>
                              <w:top w:val="nil"/>
                              <w:left w:val="single" w:sz="4" w:space="0" w:color="auto"/>
                              <w:bottom w:val="single" w:sz="4" w:space="0" w:color="auto"/>
                              <w:right w:val="doub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是否具有EMIC2.0系統權限</w:t>
                            </w:r>
                          </w:p>
                        </w:tc>
                        <w:tc>
                          <w:tcPr>
                            <w:tcW w:w="1134" w:type="dxa"/>
                            <w:vMerge w:val="restart"/>
                            <w:tcBorders>
                              <w:top w:val="nil"/>
                              <w:left w:val="double" w:sz="4" w:space="0" w:color="auto"/>
                              <w:bottom w:val="single" w:sz="4" w:space="0" w:color="auto"/>
                              <w:right w:val="doub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簽訂相互支援協定情形</w:t>
                            </w:r>
                          </w:p>
                        </w:tc>
                        <w:tc>
                          <w:tcPr>
                            <w:tcW w:w="1134" w:type="dxa"/>
                            <w:vMerge w:val="restart"/>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與中央或縣市政府應變中心之共同聯繫資通訊設備（</w:t>
                            </w:r>
                            <w:proofErr w:type="gramStart"/>
                            <w:r w:rsidRPr="00C73206">
                              <w:rPr>
                                <w:rFonts w:ascii="標楷體" w:hAnsi="標楷體" w:cs="新細明體" w:hint="eastAsia"/>
                                <w:kern w:val="0"/>
                                <w:sz w:val="20"/>
                                <w:szCs w:val="20"/>
                              </w:rPr>
                              <w:t>註</w:t>
                            </w:r>
                            <w:proofErr w:type="gramEnd"/>
                            <w:r w:rsidRPr="00C73206">
                              <w:rPr>
                                <w:rFonts w:ascii="標楷體" w:hAnsi="標楷體" w:cs="新細明體" w:hint="eastAsia"/>
                                <w:kern w:val="0"/>
                                <w:sz w:val="20"/>
                                <w:szCs w:val="20"/>
                              </w:rPr>
                              <w:t>3）</w:t>
                            </w:r>
                          </w:p>
                        </w:tc>
                      </w:tr>
                      <w:tr w:rsidR="0081009F" w:rsidRPr="00C73206" w:rsidTr="00240B14">
                        <w:trPr>
                          <w:trHeight w:val="276"/>
                        </w:trPr>
                        <w:tc>
                          <w:tcPr>
                            <w:tcW w:w="1871" w:type="dxa"/>
                            <w:vMerge/>
                            <w:tcBorders>
                              <w:top w:val="nil"/>
                              <w:left w:val="single" w:sz="4" w:space="0" w:color="auto"/>
                              <w:bottom w:val="single" w:sz="4" w:space="0" w:color="auto"/>
                              <w:right w:val="single" w:sz="4" w:space="0" w:color="auto"/>
                            </w:tcBorders>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主管機關</w:t>
                            </w:r>
                          </w:p>
                        </w:tc>
                        <w:tc>
                          <w:tcPr>
                            <w:tcW w:w="709" w:type="dxa"/>
                            <w:tcBorders>
                              <w:top w:val="nil"/>
                              <w:left w:val="nil"/>
                              <w:bottom w:val="single" w:sz="4" w:space="0" w:color="auto"/>
                              <w:right w:val="sing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中央轄管特區</w:t>
                            </w:r>
                          </w:p>
                        </w:tc>
                        <w:tc>
                          <w:tcPr>
                            <w:tcW w:w="992" w:type="dxa"/>
                            <w:tcBorders>
                              <w:top w:val="nil"/>
                              <w:left w:val="nil"/>
                              <w:bottom w:val="single" w:sz="4" w:space="0" w:color="auto"/>
                              <w:right w:val="sing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縣市政府</w:t>
                            </w:r>
                          </w:p>
                        </w:tc>
                        <w:tc>
                          <w:tcPr>
                            <w:tcW w:w="877"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40B14">
                            <w:pPr>
                              <w:widowControl/>
                              <w:spacing w:line="200" w:lineRule="exact"/>
                              <w:suppressOverlap/>
                              <w:jc w:val="distribute"/>
                              <w:rPr>
                                <w:rFonts w:ascii="標楷體" w:hAnsi="標楷體" w:cs="新細明體"/>
                                <w:kern w:val="0"/>
                                <w:sz w:val="20"/>
                                <w:szCs w:val="20"/>
                              </w:rPr>
                            </w:pPr>
                            <w:r w:rsidRPr="00C73206">
                              <w:rPr>
                                <w:rFonts w:ascii="標楷體" w:hAnsi="標楷體" w:cs="新細明體" w:hint="eastAsia"/>
                                <w:kern w:val="0"/>
                                <w:sz w:val="20"/>
                                <w:szCs w:val="20"/>
                              </w:rPr>
                              <w:t>中央轄管特區</w:t>
                            </w:r>
                          </w:p>
                        </w:tc>
                        <w:tc>
                          <w:tcPr>
                            <w:tcW w:w="824" w:type="dxa"/>
                            <w:vMerge/>
                            <w:tcBorders>
                              <w:top w:val="nil"/>
                              <w:left w:val="double" w:sz="4" w:space="0" w:color="auto"/>
                              <w:bottom w:val="single" w:sz="4" w:space="0" w:color="000000"/>
                              <w:right w:val="single" w:sz="4" w:space="0" w:color="auto"/>
                            </w:tcBorders>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p>
                        </w:tc>
                        <w:tc>
                          <w:tcPr>
                            <w:tcW w:w="992" w:type="dxa"/>
                            <w:vMerge/>
                            <w:tcBorders>
                              <w:top w:val="nil"/>
                              <w:left w:val="single" w:sz="4" w:space="0" w:color="auto"/>
                              <w:bottom w:val="single" w:sz="4" w:space="0" w:color="auto"/>
                              <w:right w:val="double" w:sz="4" w:space="0" w:color="auto"/>
                            </w:tcBorders>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p>
                        </w:tc>
                        <w:tc>
                          <w:tcPr>
                            <w:tcW w:w="1134" w:type="dxa"/>
                            <w:vMerge/>
                            <w:tcBorders>
                              <w:top w:val="nil"/>
                              <w:left w:val="double" w:sz="4" w:space="0" w:color="auto"/>
                              <w:bottom w:val="single" w:sz="4" w:space="0" w:color="auto"/>
                              <w:right w:val="double" w:sz="4" w:space="0" w:color="auto"/>
                            </w:tcBorders>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p>
                        </w:tc>
                        <w:tc>
                          <w:tcPr>
                            <w:tcW w:w="1134" w:type="dxa"/>
                            <w:vMerge/>
                            <w:tcBorders>
                              <w:top w:val="nil"/>
                              <w:left w:val="double" w:sz="4" w:space="0" w:color="auto"/>
                              <w:bottom w:val="single" w:sz="4" w:space="0" w:color="auto"/>
                              <w:right w:val="single" w:sz="4" w:space="0" w:color="auto"/>
                            </w:tcBorders>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p>
                        </w:tc>
                      </w:tr>
                      <w:tr w:rsidR="0081009F" w:rsidRPr="00C73206" w:rsidTr="00240B14">
                        <w:trPr>
                          <w:trHeight w:val="127"/>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b/>
                                <w:kern w:val="0"/>
                                <w:sz w:val="20"/>
                                <w:szCs w:val="20"/>
                              </w:rPr>
                            </w:pPr>
                            <w:r w:rsidRPr="00C73206">
                              <w:rPr>
                                <w:rFonts w:ascii="標楷體" w:hAnsi="標楷體" w:cs="新細明體" w:hint="eastAsia"/>
                                <w:b/>
                                <w:kern w:val="0"/>
                                <w:sz w:val="20"/>
                                <w:szCs w:val="20"/>
                              </w:rPr>
                              <w:t>合  計</w:t>
                            </w:r>
                          </w:p>
                        </w:tc>
                        <w:tc>
                          <w:tcPr>
                            <w:tcW w:w="1276" w:type="dxa"/>
                            <w:tcBorders>
                              <w:top w:val="nil"/>
                              <w:left w:val="nil"/>
                              <w:bottom w:val="single" w:sz="4" w:space="0" w:color="auto"/>
                              <w:right w:val="single" w:sz="4" w:space="0" w:color="auto"/>
                            </w:tcBorders>
                            <w:shd w:val="clear" w:color="auto" w:fill="auto"/>
                            <w:vAlign w:val="center"/>
                            <w:hideMark/>
                          </w:tcPr>
                          <w:p w:rsidR="0081009F" w:rsidRPr="00C73206" w:rsidRDefault="0081009F" w:rsidP="00157188">
                            <w:pPr>
                              <w:spacing w:line="200" w:lineRule="exact"/>
                              <w:suppressOverlap/>
                              <w:jc w:val="right"/>
                              <w:rPr>
                                <w:rFonts w:ascii="標楷體" w:hAnsi="標楷體" w:cs="新細明體"/>
                                <w:b/>
                                <w:kern w:val="0"/>
                                <w:sz w:val="20"/>
                                <w:szCs w:val="20"/>
                              </w:rPr>
                            </w:pPr>
                            <w:r w:rsidRPr="00C73206">
                              <w:rPr>
                                <w:rFonts w:ascii="標楷體" w:hAnsi="標楷體" w:cs="新細明體" w:hint="eastAsia"/>
                                <w:b/>
                                <w:kern w:val="0"/>
                                <w:sz w:val="20"/>
                                <w:szCs w:val="20"/>
                              </w:rPr>
                              <w:t xml:space="preserve"> 4 </w:t>
                            </w:r>
                            <w:r>
                              <w:rPr>
                                <w:rFonts w:ascii="標楷體" w:hAnsi="標楷體" w:cs="新細明體"/>
                                <w:b/>
                                <w:kern w:val="0"/>
                                <w:sz w:val="20"/>
                                <w:szCs w:val="20"/>
                              </w:rPr>
                              <w:t>（</w:t>
                            </w:r>
                            <w:proofErr w:type="gramStart"/>
                            <w:r w:rsidRPr="00C73206">
                              <w:rPr>
                                <w:rFonts w:ascii="標楷體" w:hAnsi="標楷體" w:cs="新細明體" w:hint="eastAsia"/>
                                <w:b/>
                                <w:kern w:val="0"/>
                                <w:sz w:val="20"/>
                                <w:szCs w:val="20"/>
                              </w:rPr>
                              <w:t>註</w:t>
                            </w:r>
                            <w:proofErr w:type="gramEnd"/>
                            <w:r w:rsidRPr="00C73206">
                              <w:rPr>
                                <w:rFonts w:ascii="標楷體" w:hAnsi="標楷體" w:cs="新細明體" w:hint="eastAsia"/>
                                <w:b/>
                                <w:kern w:val="0"/>
                                <w:sz w:val="20"/>
                                <w:szCs w:val="20"/>
                              </w:rPr>
                              <w:t>1</w:t>
                            </w:r>
                            <w:r>
                              <w:rPr>
                                <w:rFonts w:ascii="標楷體" w:hAnsi="標楷體" w:cs="新細明體"/>
                                <w:b/>
                                <w:kern w:val="0"/>
                                <w:sz w:val="20"/>
                                <w:szCs w:val="20"/>
                              </w:rPr>
                              <w:t>）</w:t>
                            </w:r>
                          </w:p>
                        </w:tc>
                        <w:tc>
                          <w:tcPr>
                            <w:tcW w:w="709" w:type="dxa"/>
                            <w:tcBorders>
                              <w:top w:val="nil"/>
                              <w:left w:val="nil"/>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b/>
                                <w:kern w:val="0"/>
                                <w:sz w:val="20"/>
                                <w:szCs w:val="20"/>
                              </w:rPr>
                            </w:pPr>
                            <w:r w:rsidRPr="00C73206">
                              <w:rPr>
                                <w:rFonts w:ascii="標楷體" w:hAnsi="標楷體" w:cs="新細明體" w:hint="eastAsia"/>
                                <w:b/>
                                <w:kern w:val="0"/>
                                <w:sz w:val="20"/>
                                <w:szCs w:val="20"/>
                              </w:rPr>
                              <w:t xml:space="preserve">   4 </w:t>
                            </w:r>
                          </w:p>
                        </w:tc>
                        <w:tc>
                          <w:tcPr>
                            <w:tcW w:w="992" w:type="dxa"/>
                            <w:tcBorders>
                              <w:top w:val="nil"/>
                              <w:left w:val="nil"/>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b/>
                                <w:kern w:val="0"/>
                                <w:sz w:val="20"/>
                                <w:szCs w:val="20"/>
                              </w:rPr>
                            </w:pPr>
                            <w:r w:rsidRPr="00C73206">
                              <w:rPr>
                                <w:rFonts w:ascii="標楷體" w:hAnsi="標楷體" w:cs="新細明體" w:hint="eastAsia"/>
                                <w:b/>
                                <w:kern w:val="0"/>
                                <w:sz w:val="20"/>
                                <w:szCs w:val="20"/>
                              </w:rPr>
                              <w:t xml:space="preserve">     28 </w:t>
                            </w:r>
                          </w:p>
                        </w:tc>
                        <w:tc>
                          <w:tcPr>
                            <w:tcW w:w="877"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b/>
                                <w:kern w:val="0"/>
                                <w:sz w:val="20"/>
                                <w:szCs w:val="20"/>
                              </w:rPr>
                            </w:pPr>
                            <w:r w:rsidRPr="00C73206">
                              <w:rPr>
                                <w:rFonts w:ascii="標楷體" w:hAnsi="標楷體" w:cs="新細明體" w:hint="eastAsia"/>
                                <w:b/>
                                <w:kern w:val="0"/>
                                <w:sz w:val="20"/>
                                <w:szCs w:val="20"/>
                              </w:rPr>
                              <w:t xml:space="preserve">   3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b/>
                                <w:kern w:val="0"/>
                                <w:sz w:val="20"/>
                                <w:szCs w:val="20"/>
                              </w:rPr>
                            </w:pPr>
                            <w:r w:rsidRPr="00C73206">
                              <w:rPr>
                                <w:rFonts w:ascii="標楷體" w:hAnsi="標楷體" w:cs="新細明體" w:hint="eastAsia"/>
                                <w:b/>
                                <w:kern w:val="0"/>
                                <w:sz w:val="20"/>
                                <w:szCs w:val="20"/>
                              </w:rPr>
                              <w:t>72</w:t>
                            </w:r>
                          </w:p>
                        </w:tc>
                        <w:tc>
                          <w:tcPr>
                            <w:tcW w:w="992" w:type="dxa"/>
                            <w:tcBorders>
                              <w:top w:val="nil"/>
                              <w:left w:val="nil"/>
                              <w:bottom w:val="single" w:sz="4" w:space="0" w:color="auto"/>
                              <w:right w:val="double" w:sz="4" w:space="0" w:color="auto"/>
                              <w:tl2br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 xml:space="preserve">　</w:t>
                            </w:r>
                          </w:p>
                        </w:tc>
                        <w:tc>
                          <w:tcPr>
                            <w:tcW w:w="1134" w:type="dxa"/>
                            <w:tcBorders>
                              <w:top w:val="nil"/>
                              <w:left w:val="double" w:sz="4" w:space="0" w:color="auto"/>
                              <w:bottom w:val="single" w:sz="4" w:space="0" w:color="auto"/>
                              <w:right w:val="double" w:sz="4" w:space="0" w:color="auto"/>
                              <w:tl2br w:val="single" w:sz="4" w:space="0" w:color="auto"/>
                            </w:tcBorders>
                            <w:shd w:val="clear" w:color="auto" w:fill="auto"/>
                            <w:vAlign w:val="center"/>
                          </w:tcPr>
                          <w:p w:rsidR="0081009F" w:rsidRPr="00C73206" w:rsidRDefault="0081009F" w:rsidP="00363ACA">
                            <w:pPr>
                              <w:spacing w:line="200" w:lineRule="exact"/>
                              <w:suppressOverlap/>
                              <w:jc w:val="both"/>
                              <w:rPr>
                                <w:rFonts w:ascii="標楷體" w:hAnsi="標楷體" w:cs="新細明體"/>
                                <w:kern w:val="0"/>
                                <w:sz w:val="20"/>
                                <w:szCs w:val="20"/>
                              </w:rPr>
                            </w:pPr>
                          </w:p>
                        </w:tc>
                        <w:tc>
                          <w:tcPr>
                            <w:tcW w:w="1134" w:type="dxa"/>
                            <w:tcBorders>
                              <w:top w:val="nil"/>
                              <w:left w:val="double" w:sz="4" w:space="0" w:color="auto"/>
                              <w:bottom w:val="single" w:sz="4" w:space="0" w:color="auto"/>
                              <w:right w:val="single" w:sz="4" w:space="0" w:color="auto"/>
                              <w:tl2br w:val="single" w:sz="4" w:space="0" w:color="auto"/>
                            </w:tcBorders>
                            <w:shd w:val="clear" w:color="auto" w:fill="auto"/>
                            <w:vAlign w:val="center"/>
                          </w:tcPr>
                          <w:p w:rsidR="0081009F" w:rsidRPr="00C73206" w:rsidRDefault="0081009F" w:rsidP="00363ACA">
                            <w:pPr>
                              <w:spacing w:line="200" w:lineRule="exact"/>
                              <w:suppressOverlap/>
                              <w:jc w:val="both"/>
                              <w:rPr>
                                <w:rFonts w:ascii="標楷體" w:hAnsi="標楷體" w:cs="新細明體"/>
                                <w:kern w:val="0"/>
                                <w:sz w:val="20"/>
                                <w:szCs w:val="20"/>
                              </w:rPr>
                            </w:pPr>
                          </w:p>
                        </w:tc>
                      </w:tr>
                      <w:tr w:rsidR="0081009F" w:rsidRPr="00C73206" w:rsidTr="00240B14">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臺灣港務股份有限公司基隆分公司</w:t>
                            </w:r>
                          </w:p>
                        </w:tc>
                        <w:tc>
                          <w:tcPr>
                            <w:tcW w:w="1276" w:type="dxa"/>
                            <w:vMerge w:val="restart"/>
                            <w:tcBorders>
                              <w:top w:val="single" w:sz="4" w:space="0" w:color="auto"/>
                              <w:left w:val="nil"/>
                              <w:right w:val="single" w:sz="4" w:space="0" w:color="auto"/>
                            </w:tcBorders>
                            <w:shd w:val="clear" w:color="auto" w:fill="auto"/>
                            <w:noWrap/>
                            <w:vAlign w:val="center"/>
                            <w:hideMark/>
                          </w:tcPr>
                          <w:p w:rsidR="0081009F" w:rsidRPr="00C73206" w:rsidRDefault="0081009F" w:rsidP="00206E06">
                            <w:pPr>
                              <w:spacing w:line="200" w:lineRule="exact"/>
                              <w:ind w:rightChars="20" w:right="48"/>
                              <w:suppressOverlap/>
                              <w:jc w:val="right"/>
                              <w:rPr>
                                <w:rFonts w:ascii="標楷體" w:hAnsi="標楷體" w:cs="新細明體"/>
                                <w:kern w:val="0"/>
                                <w:sz w:val="20"/>
                                <w:szCs w:val="20"/>
                              </w:rPr>
                            </w:pPr>
                            <w:r w:rsidRPr="00C73206">
                              <w:rPr>
                                <w:rFonts w:ascii="標楷體" w:hAnsi="標楷體" w:cs="新細明體" w:hint="eastAsia"/>
                                <w:kern w:val="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3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7</w:t>
                            </w:r>
                          </w:p>
                        </w:tc>
                        <w:tc>
                          <w:tcPr>
                            <w:tcW w:w="992" w:type="dxa"/>
                            <w:tcBorders>
                              <w:top w:val="single" w:sz="4" w:space="0" w:color="auto"/>
                              <w:left w:val="nil"/>
                              <w:bottom w:val="single" w:sz="4" w:space="0" w:color="auto"/>
                              <w:right w:val="double" w:sz="4" w:space="0" w:color="auto"/>
                            </w:tcBorders>
                            <w:shd w:val="clear" w:color="auto" w:fill="auto"/>
                            <w:vAlign w:val="center"/>
                            <w:hideMark/>
                          </w:tcPr>
                          <w:p w:rsidR="0081009F" w:rsidRPr="00157188" w:rsidRDefault="0081009F" w:rsidP="00157188">
                            <w:pPr>
                              <w:widowControl/>
                              <w:spacing w:line="200" w:lineRule="exact"/>
                              <w:suppressOverlap/>
                              <w:jc w:val="center"/>
                              <w:rPr>
                                <w:rFonts w:ascii="標楷體" w:hAnsi="標楷體" w:cs="新細明體"/>
                                <w:spacing w:val="-2"/>
                                <w:kern w:val="0"/>
                                <w:sz w:val="20"/>
                                <w:szCs w:val="20"/>
                              </w:rPr>
                            </w:pPr>
                            <w:r w:rsidRPr="00157188">
                              <w:rPr>
                                <w:rFonts w:ascii="標楷體" w:hAnsi="標楷體" w:cs="新細明體" w:hint="eastAsia"/>
                                <w:spacing w:val="-2"/>
                                <w:kern w:val="0"/>
                                <w:sz w:val="20"/>
                                <w:szCs w:val="20"/>
                              </w:rPr>
                              <w:t>是</w:t>
                            </w:r>
                            <w:r w:rsidRPr="00157188">
                              <w:rPr>
                                <w:rFonts w:ascii="標楷體" w:hAnsi="標楷體" w:cs="新細明體"/>
                                <w:spacing w:val="-2"/>
                                <w:kern w:val="0"/>
                                <w:sz w:val="20"/>
                                <w:szCs w:val="20"/>
                              </w:rPr>
                              <w:t>（</w:t>
                            </w:r>
                            <w:proofErr w:type="gramStart"/>
                            <w:r w:rsidRPr="00157188">
                              <w:rPr>
                                <w:rFonts w:ascii="標楷體" w:hAnsi="標楷體" w:cs="新細明體" w:hint="eastAsia"/>
                                <w:spacing w:val="-2"/>
                                <w:kern w:val="0"/>
                                <w:sz w:val="20"/>
                                <w:szCs w:val="20"/>
                              </w:rPr>
                              <w:t>註</w:t>
                            </w:r>
                            <w:proofErr w:type="gramEnd"/>
                            <w:r w:rsidRPr="00157188">
                              <w:rPr>
                                <w:rFonts w:ascii="標楷體" w:hAnsi="標楷體" w:cs="新細明體" w:hint="eastAsia"/>
                                <w:spacing w:val="-2"/>
                                <w:kern w:val="0"/>
                                <w:sz w:val="20"/>
                                <w:szCs w:val="20"/>
                              </w:rPr>
                              <w:t>2</w:t>
                            </w:r>
                            <w:r w:rsidRPr="00157188">
                              <w:rPr>
                                <w:rFonts w:ascii="標楷體" w:hAnsi="標楷體" w:cs="新細明體"/>
                                <w:spacing w:val="-2"/>
                                <w:kern w:val="0"/>
                                <w:sz w:val="20"/>
                                <w:szCs w:val="20"/>
                              </w:rPr>
                              <w:t>）</w:t>
                            </w:r>
                          </w:p>
                        </w:tc>
                        <w:tc>
                          <w:tcPr>
                            <w:tcW w:w="1134" w:type="dxa"/>
                            <w:vMerge w:val="restart"/>
                            <w:tcBorders>
                              <w:top w:val="nil"/>
                              <w:left w:val="doub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軍方、海巡單位、醫療機構</w:t>
                            </w: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81009F">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臺灣港務股份有限公司</w:t>
                            </w:r>
                            <w:proofErr w:type="gramStart"/>
                            <w:r w:rsidRPr="00C73206">
                              <w:rPr>
                                <w:rFonts w:ascii="標楷體" w:hAnsi="標楷體" w:cs="新細明體" w:hint="eastAsia"/>
                                <w:kern w:val="0"/>
                                <w:sz w:val="20"/>
                                <w:szCs w:val="20"/>
                              </w:rPr>
                              <w:t>臺</w:t>
                            </w:r>
                            <w:proofErr w:type="gramEnd"/>
                            <w:r w:rsidRPr="00C73206">
                              <w:rPr>
                                <w:rFonts w:ascii="標楷體" w:hAnsi="標楷體" w:cs="新細明體" w:hint="eastAsia"/>
                                <w:kern w:val="0"/>
                                <w:sz w:val="20"/>
                                <w:szCs w:val="20"/>
                              </w:rPr>
                              <w:t>中分公司</w:t>
                            </w:r>
                          </w:p>
                        </w:tc>
                        <w:tc>
                          <w:tcPr>
                            <w:tcW w:w="1276" w:type="dxa"/>
                            <w:vMerge/>
                            <w:tcBorders>
                              <w:left w:val="nil"/>
                              <w:right w:val="single" w:sz="4" w:space="0" w:color="auto"/>
                            </w:tcBorders>
                            <w:shd w:val="clear" w:color="auto" w:fill="auto"/>
                            <w:noWrap/>
                            <w:vAlign w:val="center"/>
                            <w:hideMark/>
                          </w:tcPr>
                          <w:p w:rsidR="0081009F" w:rsidRPr="00C73206" w:rsidRDefault="0081009F" w:rsidP="00157188">
                            <w:pPr>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2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1</w:t>
                            </w:r>
                          </w:p>
                        </w:tc>
                        <w:tc>
                          <w:tcPr>
                            <w:tcW w:w="992" w:type="dxa"/>
                            <w:tcBorders>
                              <w:top w:val="nil"/>
                              <w:left w:val="nil"/>
                              <w:bottom w:val="single" w:sz="4" w:space="0" w:color="auto"/>
                              <w:right w:val="double" w:sz="4" w:space="0" w:color="auto"/>
                            </w:tcBorders>
                            <w:shd w:val="clear" w:color="auto" w:fill="auto"/>
                            <w:hideMark/>
                          </w:tcPr>
                          <w:p w:rsidR="0081009F" w:rsidRDefault="0081009F" w:rsidP="00157188">
                            <w:pPr>
                              <w:jc w:val="center"/>
                            </w:pPr>
                            <w:r w:rsidRPr="008760D4">
                              <w:rPr>
                                <w:rFonts w:ascii="標楷體" w:hAnsi="標楷體" w:cs="新細明體" w:hint="eastAsia"/>
                                <w:spacing w:val="-2"/>
                                <w:kern w:val="0"/>
                                <w:sz w:val="20"/>
                                <w:szCs w:val="20"/>
                              </w:rPr>
                              <w:t>是</w:t>
                            </w:r>
                            <w:r w:rsidRPr="008760D4">
                              <w:rPr>
                                <w:rFonts w:ascii="標楷體" w:hAnsi="標楷體" w:cs="新細明體"/>
                                <w:spacing w:val="-2"/>
                                <w:kern w:val="0"/>
                                <w:sz w:val="20"/>
                                <w:szCs w:val="20"/>
                              </w:rPr>
                              <w:t>（</w:t>
                            </w:r>
                            <w:proofErr w:type="gramStart"/>
                            <w:r w:rsidRPr="008760D4">
                              <w:rPr>
                                <w:rFonts w:ascii="標楷體" w:hAnsi="標楷體" w:cs="新細明體" w:hint="eastAsia"/>
                                <w:spacing w:val="-2"/>
                                <w:kern w:val="0"/>
                                <w:sz w:val="20"/>
                                <w:szCs w:val="20"/>
                              </w:rPr>
                              <w:t>註</w:t>
                            </w:r>
                            <w:proofErr w:type="gramEnd"/>
                            <w:r w:rsidRPr="008760D4">
                              <w:rPr>
                                <w:rFonts w:ascii="標楷體" w:hAnsi="標楷體" w:cs="新細明體" w:hint="eastAsia"/>
                                <w:spacing w:val="-2"/>
                                <w:kern w:val="0"/>
                                <w:sz w:val="20"/>
                                <w:szCs w:val="20"/>
                              </w:rPr>
                              <w:t>2</w:t>
                            </w:r>
                            <w:r w:rsidRPr="008760D4">
                              <w:rPr>
                                <w:rFonts w:ascii="標楷體" w:hAnsi="標楷體" w:cs="新細明體"/>
                                <w:spacing w:val="-2"/>
                                <w:kern w:val="0"/>
                                <w:sz w:val="20"/>
                                <w:szCs w:val="20"/>
                              </w:rPr>
                              <w:t>）</w:t>
                            </w:r>
                          </w:p>
                        </w:tc>
                        <w:tc>
                          <w:tcPr>
                            <w:tcW w:w="1134" w:type="dxa"/>
                            <w:vMerge/>
                            <w:tcBorders>
                              <w:left w:val="double" w:sz="4" w:space="0" w:color="auto"/>
                              <w:right w:val="double" w:sz="4" w:space="0" w:color="auto"/>
                            </w:tcBorders>
                            <w:shd w:val="clear" w:color="auto" w:fill="auto"/>
                            <w:vAlign w:val="center"/>
                          </w:tcPr>
                          <w:p w:rsidR="0081009F" w:rsidRPr="00C73206" w:rsidRDefault="0081009F" w:rsidP="00157188">
                            <w:pPr>
                              <w:widowControl/>
                              <w:spacing w:line="200" w:lineRule="exact"/>
                              <w:suppressOverlap/>
                              <w:rPr>
                                <w:rFonts w:ascii="標楷體" w:hAnsi="標楷體" w:cs="新細明體"/>
                                <w:kern w:val="0"/>
                                <w:sz w:val="20"/>
                                <w:szCs w:val="20"/>
                              </w:rPr>
                            </w:pP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81009F">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臺灣港務股份有限公司高雄分公司</w:t>
                            </w:r>
                          </w:p>
                        </w:tc>
                        <w:tc>
                          <w:tcPr>
                            <w:tcW w:w="1276" w:type="dxa"/>
                            <w:vMerge/>
                            <w:tcBorders>
                              <w:left w:val="nil"/>
                              <w:right w:val="single" w:sz="4" w:space="0" w:color="auto"/>
                            </w:tcBorders>
                            <w:shd w:val="clear" w:color="auto" w:fill="auto"/>
                            <w:noWrap/>
                            <w:vAlign w:val="center"/>
                            <w:hideMark/>
                          </w:tcPr>
                          <w:p w:rsidR="0081009F" w:rsidRPr="00C73206" w:rsidRDefault="0081009F" w:rsidP="00157188">
                            <w:pPr>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2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3</w:t>
                            </w:r>
                          </w:p>
                        </w:tc>
                        <w:tc>
                          <w:tcPr>
                            <w:tcW w:w="992" w:type="dxa"/>
                            <w:tcBorders>
                              <w:top w:val="nil"/>
                              <w:left w:val="nil"/>
                              <w:bottom w:val="single" w:sz="4" w:space="0" w:color="auto"/>
                              <w:right w:val="double" w:sz="4" w:space="0" w:color="auto"/>
                            </w:tcBorders>
                            <w:shd w:val="clear" w:color="auto" w:fill="auto"/>
                            <w:hideMark/>
                          </w:tcPr>
                          <w:p w:rsidR="0081009F" w:rsidRDefault="0081009F" w:rsidP="00157188">
                            <w:pPr>
                              <w:jc w:val="center"/>
                            </w:pPr>
                            <w:r w:rsidRPr="008760D4">
                              <w:rPr>
                                <w:rFonts w:ascii="標楷體" w:hAnsi="標楷體" w:cs="新細明體" w:hint="eastAsia"/>
                                <w:spacing w:val="-2"/>
                                <w:kern w:val="0"/>
                                <w:sz w:val="20"/>
                                <w:szCs w:val="20"/>
                              </w:rPr>
                              <w:t>是</w:t>
                            </w:r>
                            <w:r w:rsidRPr="008760D4">
                              <w:rPr>
                                <w:rFonts w:ascii="標楷體" w:hAnsi="標楷體" w:cs="新細明體"/>
                                <w:spacing w:val="-2"/>
                                <w:kern w:val="0"/>
                                <w:sz w:val="20"/>
                                <w:szCs w:val="20"/>
                              </w:rPr>
                              <w:t>（</w:t>
                            </w:r>
                            <w:proofErr w:type="gramStart"/>
                            <w:r w:rsidRPr="008760D4">
                              <w:rPr>
                                <w:rFonts w:ascii="標楷體" w:hAnsi="標楷體" w:cs="新細明體" w:hint="eastAsia"/>
                                <w:spacing w:val="-2"/>
                                <w:kern w:val="0"/>
                                <w:sz w:val="20"/>
                                <w:szCs w:val="20"/>
                              </w:rPr>
                              <w:t>註</w:t>
                            </w:r>
                            <w:proofErr w:type="gramEnd"/>
                            <w:r w:rsidRPr="008760D4">
                              <w:rPr>
                                <w:rFonts w:ascii="標楷體" w:hAnsi="標楷體" w:cs="新細明體" w:hint="eastAsia"/>
                                <w:spacing w:val="-2"/>
                                <w:kern w:val="0"/>
                                <w:sz w:val="20"/>
                                <w:szCs w:val="20"/>
                              </w:rPr>
                              <w:t>2</w:t>
                            </w:r>
                            <w:r w:rsidRPr="008760D4">
                              <w:rPr>
                                <w:rFonts w:ascii="標楷體" w:hAnsi="標楷體" w:cs="新細明體"/>
                                <w:spacing w:val="-2"/>
                                <w:kern w:val="0"/>
                                <w:sz w:val="20"/>
                                <w:szCs w:val="20"/>
                              </w:rPr>
                              <w:t>）</w:t>
                            </w:r>
                          </w:p>
                        </w:tc>
                        <w:tc>
                          <w:tcPr>
                            <w:tcW w:w="1134" w:type="dxa"/>
                            <w:vMerge/>
                            <w:tcBorders>
                              <w:left w:val="double" w:sz="4" w:space="0" w:color="auto"/>
                              <w:right w:val="double" w:sz="4" w:space="0" w:color="auto"/>
                            </w:tcBorders>
                            <w:shd w:val="clear" w:color="auto" w:fill="auto"/>
                            <w:vAlign w:val="center"/>
                          </w:tcPr>
                          <w:p w:rsidR="0081009F" w:rsidRPr="00C73206" w:rsidRDefault="0081009F" w:rsidP="00157188">
                            <w:pPr>
                              <w:widowControl/>
                              <w:spacing w:line="200" w:lineRule="exact"/>
                              <w:suppressOverlap/>
                              <w:rPr>
                                <w:rFonts w:ascii="標楷體" w:hAnsi="標楷體" w:cs="新細明體"/>
                                <w:kern w:val="0"/>
                                <w:sz w:val="20"/>
                                <w:szCs w:val="20"/>
                              </w:rPr>
                            </w:pP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81009F">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臺灣港務股份有限公司花蓮分公司</w:t>
                            </w:r>
                          </w:p>
                        </w:tc>
                        <w:tc>
                          <w:tcPr>
                            <w:tcW w:w="1276" w:type="dxa"/>
                            <w:vMerge/>
                            <w:tcBorders>
                              <w:left w:val="nil"/>
                              <w:right w:val="single" w:sz="4" w:space="0" w:color="auto"/>
                            </w:tcBorders>
                            <w:shd w:val="clear" w:color="auto" w:fill="auto"/>
                            <w:noWrap/>
                            <w:vAlign w:val="center"/>
                            <w:hideMark/>
                          </w:tcPr>
                          <w:p w:rsidR="0081009F" w:rsidRPr="00C73206" w:rsidRDefault="0081009F" w:rsidP="00157188">
                            <w:pPr>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4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jc w:val="right"/>
                              <w:rPr>
                                <w:rFonts w:ascii="標楷體" w:hAnsi="標楷體" w:cs="新細明體"/>
                                <w:kern w:val="0"/>
                                <w:sz w:val="20"/>
                                <w:szCs w:val="20"/>
                              </w:rPr>
                            </w:pPr>
                            <w:r>
                              <w:rPr>
                                <w:rFonts w:ascii="標楷體" w:hAnsi="標楷體" w:cs="新細明體"/>
                                <w:kern w:val="0"/>
                                <w:sz w:val="20"/>
                                <w:szCs w:val="20"/>
                              </w:rPr>
                              <w:t>－</w:t>
                            </w:r>
                          </w:p>
                        </w:tc>
                        <w:tc>
                          <w:tcPr>
                            <w:tcW w:w="992" w:type="dxa"/>
                            <w:tcBorders>
                              <w:top w:val="nil"/>
                              <w:left w:val="nil"/>
                              <w:bottom w:val="single" w:sz="4" w:space="0" w:color="auto"/>
                              <w:right w:val="double" w:sz="4" w:space="0" w:color="auto"/>
                            </w:tcBorders>
                            <w:shd w:val="clear" w:color="auto" w:fill="auto"/>
                            <w:hideMark/>
                          </w:tcPr>
                          <w:p w:rsidR="0081009F" w:rsidRDefault="0081009F" w:rsidP="00157188">
                            <w:pPr>
                              <w:jc w:val="center"/>
                            </w:pPr>
                            <w:r w:rsidRPr="008760D4">
                              <w:rPr>
                                <w:rFonts w:ascii="標楷體" w:hAnsi="標楷體" w:cs="新細明體" w:hint="eastAsia"/>
                                <w:spacing w:val="-2"/>
                                <w:kern w:val="0"/>
                                <w:sz w:val="20"/>
                                <w:szCs w:val="20"/>
                              </w:rPr>
                              <w:t>是</w:t>
                            </w:r>
                            <w:r w:rsidRPr="008760D4">
                              <w:rPr>
                                <w:rFonts w:ascii="標楷體" w:hAnsi="標楷體" w:cs="新細明體"/>
                                <w:spacing w:val="-2"/>
                                <w:kern w:val="0"/>
                                <w:sz w:val="20"/>
                                <w:szCs w:val="20"/>
                              </w:rPr>
                              <w:t>（</w:t>
                            </w:r>
                            <w:proofErr w:type="gramStart"/>
                            <w:r w:rsidRPr="008760D4">
                              <w:rPr>
                                <w:rFonts w:ascii="標楷體" w:hAnsi="標楷體" w:cs="新細明體" w:hint="eastAsia"/>
                                <w:spacing w:val="-2"/>
                                <w:kern w:val="0"/>
                                <w:sz w:val="20"/>
                                <w:szCs w:val="20"/>
                              </w:rPr>
                              <w:t>註</w:t>
                            </w:r>
                            <w:proofErr w:type="gramEnd"/>
                            <w:r w:rsidRPr="008760D4">
                              <w:rPr>
                                <w:rFonts w:ascii="標楷體" w:hAnsi="標楷體" w:cs="新細明體" w:hint="eastAsia"/>
                                <w:spacing w:val="-2"/>
                                <w:kern w:val="0"/>
                                <w:sz w:val="20"/>
                                <w:szCs w:val="20"/>
                              </w:rPr>
                              <w:t>2</w:t>
                            </w:r>
                            <w:r w:rsidRPr="008760D4">
                              <w:rPr>
                                <w:rFonts w:ascii="標楷體" w:hAnsi="標楷體" w:cs="新細明體"/>
                                <w:spacing w:val="-2"/>
                                <w:kern w:val="0"/>
                                <w:sz w:val="20"/>
                                <w:szCs w:val="20"/>
                              </w:rPr>
                              <w:t>）</w:t>
                            </w:r>
                          </w:p>
                        </w:tc>
                        <w:tc>
                          <w:tcPr>
                            <w:tcW w:w="1134" w:type="dxa"/>
                            <w:vMerge/>
                            <w:tcBorders>
                              <w:left w:val="double" w:sz="4" w:space="0" w:color="auto"/>
                              <w:bottom w:val="single" w:sz="4" w:space="0" w:color="auto"/>
                              <w:right w:val="double" w:sz="4" w:space="0" w:color="auto"/>
                            </w:tcBorders>
                            <w:shd w:val="clear" w:color="auto" w:fill="auto"/>
                            <w:vAlign w:val="center"/>
                          </w:tcPr>
                          <w:p w:rsidR="0081009F" w:rsidRPr="00C73206" w:rsidRDefault="0081009F" w:rsidP="00157188">
                            <w:pPr>
                              <w:widowControl/>
                              <w:spacing w:line="200" w:lineRule="exact"/>
                              <w:suppressOverlap/>
                              <w:rPr>
                                <w:rFonts w:ascii="標楷體" w:hAnsi="標楷體" w:cs="新細明體"/>
                                <w:kern w:val="0"/>
                                <w:sz w:val="20"/>
                                <w:szCs w:val="20"/>
                              </w:rPr>
                            </w:pP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157188">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240B14">
                        <w:trPr>
                          <w:trHeight w:val="56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桃園國際機場股份有限公司</w:t>
                            </w:r>
                          </w:p>
                        </w:tc>
                        <w:tc>
                          <w:tcPr>
                            <w:tcW w:w="1276" w:type="dxa"/>
                            <w:vMerge/>
                            <w:tcBorders>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hint="eastAsia"/>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4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14</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是</w:t>
                            </w:r>
                          </w:p>
                        </w:tc>
                        <w:tc>
                          <w:tcPr>
                            <w:tcW w:w="1134" w:type="dxa"/>
                            <w:tcBorders>
                              <w:top w:val="nil"/>
                              <w:left w:val="double" w:sz="4" w:space="0" w:color="auto"/>
                              <w:bottom w:val="sing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軍方、海巡單位、警政署、桃園市政府</w:t>
                            </w: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240B14">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spacing w:val="-4"/>
                                <w:kern w:val="0"/>
                                <w:sz w:val="20"/>
                                <w:szCs w:val="20"/>
                              </w:rPr>
                            </w:pPr>
                            <w:r w:rsidRPr="00C73206">
                              <w:rPr>
                                <w:rFonts w:ascii="標楷體" w:hAnsi="標楷體" w:cs="新細明體" w:hint="eastAsia"/>
                                <w:spacing w:val="-4"/>
                                <w:kern w:val="0"/>
                                <w:sz w:val="20"/>
                                <w:szCs w:val="20"/>
                              </w:rPr>
                              <w:t>新竹科學園區管理局</w:t>
                            </w:r>
                          </w:p>
                        </w:tc>
                        <w:tc>
                          <w:tcPr>
                            <w:tcW w:w="1276" w:type="dxa"/>
                            <w:vMerge w:val="restart"/>
                            <w:tcBorders>
                              <w:top w:val="nil"/>
                              <w:left w:val="nil"/>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kern w:val="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4</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是</w:t>
                            </w:r>
                          </w:p>
                        </w:tc>
                        <w:tc>
                          <w:tcPr>
                            <w:tcW w:w="1134" w:type="dxa"/>
                            <w:tcBorders>
                              <w:top w:val="nil"/>
                              <w:left w:val="double" w:sz="4" w:space="0" w:color="auto"/>
                              <w:bottom w:val="sing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軍方、警察局</w:t>
                            </w:r>
                          </w:p>
                        </w:tc>
                        <w:tc>
                          <w:tcPr>
                            <w:tcW w:w="1134" w:type="dxa"/>
                            <w:vMerge w:val="restart"/>
                            <w:tcBorders>
                              <w:top w:val="nil"/>
                              <w:left w:val="doub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衛星電話</w:t>
                            </w:r>
                          </w:p>
                        </w:tc>
                      </w:tr>
                      <w:tr w:rsidR="0081009F" w:rsidRPr="00C73206" w:rsidTr="00240B14">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spacing w:val="-4"/>
                                <w:kern w:val="0"/>
                                <w:sz w:val="20"/>
                                <w:szCs w:val="20"/>
                              </w:rPr>
                            </w:pPr>
                            <w:r w:rsidRPr="00C73206">
                              <w:rPr>
                                <w:rFonts w:ascii="標楷體" w:hAnsi="標楷體" w:cs="新細明體" w:hint="eastAsia"/>
                                <w:spacing w:val="-4"/>
                                <w:kern w:val="0"/>
                                <w:sz w:val="20"/>
                                <w:szCs w:val="20"/>
                              </w:rPr>
                              <w:t>中部科學園區管理局</w:t>
                            </w:r>
                          </w:p>
                        </w:tc>
                        <w:tc>
                          <w:tcPr>
                            <w:tcW w:w="1276" w:type="dxa"/>
                            <w:vMerge/>
                            <w:tcBorders>
                              <w:left w:val="nil"/>
                              <w:right w:val="single" w:sz="4" w:space="0" w:color="auto"/>
                            </w:tcBorders>
                            <w:shd w:val="clear" w:color="auto" w:fill="auto"/>
                            <w:noWrap/>
                            <w:vAlign w:val="center"/>
                            <w:hideMark/>
                          </w:tcPr>
                          <w:p w:rsidR="0081009F" w:rsidRPr="00C73206" w:rsidRDefault="0081009F" w:rsidP="00206E06">
                            <w:pPr>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2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12</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vMerge w:val="restart"/>
                            <w:tcBorders>
                              <w:top w:val="nil"/>
                              <w:left w:val="doub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軍方</w:t>
                            </w:r>
                          </w:p>
                        </w:tc>
                        <w:tc>
                          <w:tcPr>
                            <w:tcW w:w="1134" w:type="dxa"/>
                            <w:vMerge/>
                            <w:tcBorders>
                              <w:left w:val="double" w:sz="4" w:space="0" w:color="auto"/>
                              <w:right w:val="single" w:sz="4" w:space="0" w:color="auto"/>
                            </w:tcBorders>
                            <w:shd w:val="clear" w:color="auto" w:fill="auto"/>
                            <w:vAlign w:val="center"/>
                          </w:tcPr>
                          <w:p w:rsidR="0081009F" w:rsidRPr="00C73206" w:rsidRDefault="0081009F" w:rsidP="00363ACA">
                            <w:pPr>
                              <w:widowControl/>
                              <w:spacing w:line="200" w:lineRule="exact"/>
                              <w:suppressOverlap/>
                              <w:jc w:val="center"/>
                              <w:rPr>
                                <w:rFonts w:ascii="標楷體" w:hAnsi="標楷體" w:cs="新細明體"/>
                                <w:kern w:val="0"/>
                                <w:sz w:val="20"/>
                                <w:szCs w:val="20"/>
                              </w:rPr>
                            </w:pPr>
                          </w:p>
                        </w:tc>
                      </w:tr>
                      <w:tr w:rsidR="0081009F" w:rsidRPr="00C73206" w:rsidTr="00240B14">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spacing w:val="-4"/>
                                <w:kern w:val="0"/>
                                <w:sz w:val="20"/>
                                <w:szCs w:val="20"/>
                              </w:rPr>
                            </w:pPr>
                            <w:r w:rsidRPr="00C73206">
                              <w:rPr>
                                <w:rFonts w:ascii="標楷體" w:hAnsi="標楷體" w:cs="新細明體" w:hint="eastAsia"/>
                                <w:spacing w:val="-4"/>
                                <w:kern w:val="0"/>
                                <w:sz w:val="20"/>
                                <w:szCs w:val="20"/>
                              </w:rPr>
                              <w:t>南部科學園區管理局</w:t>
                            </w:r>
                          </w:p>
                        </w:tc>
                        <w:tc>
                          <w:tcPr>
                            <w:tcW w:w="1276" w:type="dxa"/>
                            <w:vMerge/>
                            <w:tcBorders>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8</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vMerge/>
                            <w:tcBorders>
                              <w:left w:val="double" w:sz="4" w:space="0" w:color="auto"/>
                              <w:bottom w:val="sing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p>
                        </w:tc>
                        <w:tc>
                          <w:tcPr>
                            <w:tcW w:w="1134" w:type="dxa"/>
                            <w:vMerge/>
                            <w:tcBorders>
                              <w:left w:val="double" w:sz="4" w:space="0" w:color="auto"/>
                              <w:bottom w:val="single" w:sz="4" w:space="0" w:color="auto"/>
                              <w:right w:val="single" w:sz="4" w:space="0" w:color="auto"/>
                            </w:tcBorders>
                            <w:shd w:val="clear" w:color="auto" w:fill="auto"/>
                            <w:vAlign w:val="center"/>
                          </w:tcPr>
                          <w:p w:rsidR="0081009F" w:rsidRPr="00C73206" w:rsidRDefault="0081009F" w:rsidP="00363ACA">
                            <w:pPr>
                              <w:widowControl/>
                              <w:spacing w:line="200" w:lineRule="exact"/>
                              <w:suppressOverlap/>
                              <w:jc w:val="center"/>
                              <w:rPr>
                                <w:rFonts w:ascii="標楷體" w:hAnsi="標楷體" w:cs="新細明體"/>
                                <w:kern w:val="0"/>
                                <w:sz w:val="20"/>
                                <w:szCs w:val="20"/>
                              </w:rPr>
                            </w:pPr>
                          </w:p>
                        </w:tc>
                      </w:tr>
                      <w:tr w:rsidR="0081009F" w:rsidRPr="00C73206" w:rsidTr="00240B14">
                        <w:trPr>
                          <w:trHeight w:val="127"/>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經濟部加工出口區管理處</w:t>
                            </w:r>
                          </w:p>
                        </w:tc>
                        <w:tc>
                          <w:tcPr>
                            <w:tcW w:w="1276" w:type="dxa"/>
                            <w:vMerge w:val="restart"/>
                            <w:tcBorders>
                              <w:top w:val="nil"/>
                              <w:left w:val="nil"/>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2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20</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是</w:t>
                            </w:r>
                          </w:p>
                        </w:tc>
                        <w:tc>
                          <w:tcPr>
                            <w:tcW w:w="1134" w:type="dxa"/>
                            <w:tcBorders>
                              <w:top w:val="nil"/>
                              <w:left w:val="double" w:sz="4" w:space="0" w:color="auto"/>
                              <w:bottom w:val="sing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240B14">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經濟部加工出口區管理處</w:t>
                            </w:r>
                            <w:proofErr w:type="gramStart"/>
                            <w:r w:rsidRPr="00C73206">
                              <w:rPr>
                                <w:rFonts w:ascii="標楷體" w:hAnsi="標楷體" w:cs="新細明體" w:hint="eastAsia"/>
                                <w:kern w:val="0"/>
                                <w:sz w:val="20"/>
                                <w:szCs w:val="20"/>
                              </w:rPr>
                              <w:t>臺</w:t>
                            </w:r>
                            <w:proofErr w:type="gramEnd"/>
                            <w:r w:rsidRPr="00C73206">
                              <w:rPr>
                                <w:rFonts w:ascii="標楷體" w:hAnsi="標楷體" w:cs="新細明體" w:hint="eastAsia"/>
                                <w:kern w:val="0"/>
                                <w:sz w:val="20"/>
                                <w:szCs w:val="20"/>
                              </w:rPr>
                              <w:t>中分處</w:t>
                            </w:r>
                          </w:p>
                        </w:tc>
                        <w:tc>
                          <w:tcPr>
                            <w:tcW w:w="1276" w:type="dxa"/>
                            <w:vMerge/>
                            <w:tcBorders>
                              <w:left w:val="nil"/>
                              <w:right w:val="single" w:sz="4" w:space="0" w:color="auto"/>
                            </w:tcBorders>
                            <w:shd w:val="clear" w:color="auto" w:fill="auto"/>
                            <w:noWrap/>
                            <w:vAlign w:val="center"/>
                            <w:hideMark/>
                          </w:tcPr>
                          <w:p w:rsidR="0081009F" w:rsidRPr="00C73206" w:rsidRDefault="0081009F" w:rsidP="00206E06">
                            <w:pPr>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2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kern w:val="0"/>
                                <w:sz w:val="20"/>
                                <w:szCs w:val="20"/>
                              </w:rPr>
                              <w:t>－</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tcBorders>
                              <w:top w:val="nil"/>
                              <w:left w:val="double" w:sz="4" w:space="0" w:color="auto"/>
                              <w:bottom w:val="sing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240B14">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經濟部加工出口區管理處中港分處</w:t>
                            </w:r>
                          </w:p>
                        </w:tc>
                        <w:tc>
                          <w:tcPr>
                            <w:tcW w:w="1276" w:type="dxa"/>
                            <w:vMerge/>
                            <w:tcBorders>
                              <w:left w:val="nil"/>
                              <w:right w:val="single" w:sz="4" w:space="0" w:color="auto"/>
                            </w:tcBorders>
                            <w:shd w:val="clear" w:color="auto" w:fill="auto"/>
                            <w:noWrap/>
                            <w:vAlign w:val="center"/>
                            <w:hideMark/>
                          </w:tcPr>
                          <w:p w:rsidR="0081009F" w:rsidRPr="00C73206" w:rsidRDefault="0081009F" w:rsidP="00206E06">
                            <w:pPr>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1F54CB">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2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kern w:val="0"/>
                                <w:sz w:val="20"/>
                                <w:szCs w:val="20"/>
                              </w:rPr>
                              <w:t>－</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157188">
                              <w:rPr>
                                <w:rFonts w:ascii="標楷體" w:hAnsi="標楷體" w:cs="新細明體" w:hint="eastAsia"/>
                                <w:spacing w:val="-2"/>
                                <w:kern w:val="0"/>
                                <w:sz w:val="20"/>
                                <w:szCs w:val="20"/>
                              </w:rPr>
                              <w:t>是</w:t>
                            </w:r>
                            <w:r w:rsidRPr="00157188">
                              <w:rPr>
                                <w:rFonts w:ascii="標楷體" w:hAnsi="標楷體" w:cs="新細明體"/>
                                <w:spacing w:val="-2"/>
                                <w:kern w:val="0"/>
                                <w:sz w:val="20"/>
                                <w:szCs w:val="20"/>
                              </w:rPr>
                              <w:t>（</w:t>
                            </w:r>
                            <w:proofErr w:type="gramStart"/>
                            <w:r w:rsidRPr="00157188">
                              <w:rPr>
                                <w:rFonts w:ascii="標楷體" w:hAnsi="標楷體" w:cs="新細明體" w:hint="eastAsia"/>
                                <w:spacing w:val="-2"/>
                                <w:kern w:val="0"/>
                                <w:sz w:val="20"/>
                                <w:szCs w:val="20"/>
                              </w:rPr>
                              <w:t>註</w:t>
                            </w:r>
                            <w:proofErr w:type="gramEnd"/>
                            <w:r w:rsidRPr="00157188">
                              <w:rPr>
                                <w:rFonts w:ascii="標楷體" w:hAnsi="標楷體" w:cs="新細明體" w:hint="eastAsia"/>
                                <w:spacing w:val="-2"/>
                                <w:kern w:val="0"/>
                                <w:sz w:val="20"/>
                                <w:szCs w:val="20"/>
                              </w:rPr>
                              <w:t>2</w:t>
                            </w:r>
                            <w:r w:rsidRPr="00157188">
                              <w:rPr>
                                <w:rFonts w:ascii="標楷體" w:hAnsi="標楷體" w:cs="新細明體"/>
                                <w:spacing w:val="-2"/>
                                <w:kern w:val="0"/>
                                <w:sz w:val="20"/>
                                <w:szCs w:val="20"/>
                              </w:rPr>
                              <w:t>）</w:t>
                            </w:r>
                          </w:p>
                        </w:tc>
                        <w:tc>
                          <w:tcPr>
                            <w:tcW w:w="1134" w:type="dxa"/>
                            <w:tcBorders>
                              <w:top w:val="nil"/>
                              <w:left w:val="double" w:sz="4" w:space="0" w:color="auto"/>
                              <w:bottom w:val="sing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240B14">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經濟部加工出口區管理處高雄分處</w:t>
                            </w:r>
                          </w:p>
                        </w:tc>
                        <w:tc>
                          <w:tcPr>
                            <w:tcW w:w="1276" w:type="dxa"/>
                            <w:vMerge/>
                            <w:tcBorders>
                              <w:left w:val="nil"/>
                              <w:right w:val="single" w:sz="4" w:space="0" w:color="auto"/>
                            </w:tcBorders>
                            <w:shd w:val="clear" w:color="auto" w:fill="auto"/>
                            <w:noWrap/>
                            <w:vAlign w:val="center"/>
                            <w:hideMark/>
                          </w:tcPr>
                          <w:p w:rsidR="0081009F" w:rsidRPr="00C73206" w:rsidRDefault="0081009F" w:rsidP="00206E06">
                            <w:pPr>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2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2</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tcBorders>
                              <w:top w:val="nil"/>
                              <w:left w:val="double" w:sz="4" w:space="0" w:color="auto"/>
                              <w:bottom w:val="sing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240B14">
                        <w:trPr>
                          <w:trHeight w:val="256"/>
                        </w:trPr>
                        <w:tc>
                          <w:tcPr>
                            <w:tcW w:w="1871" w:type="dxa"/>
                            <w:tcBorders>
                              <w:top w:val="nil"/>
                              <w:left w:val="sing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rPr>
                                <w:rFonts w:ascii="標楷體" w:hAnsi="標楷體" w:cs="新細明體"/>
                                <w:kern w:val="0"/>
                                <w:sz w:val="20"/>
                                <w:szCs w:val="20"/>
                              </w:rPr>
                            </w:pPr>
                            <w:r w:rsidRPr="00C73206">
                              <w:rPr>
                                <w:rFonts w:ascii="標楷體" w:hAnsi="標楷體" w:cs="新細明體" w:hint="eastAsia"/>
                                <w:kern w:val="0"/>
                                <w:sz w:val="20"/>
                                <w:szCs w:val="20"/>
                              </w:rPr>
                              <w:t>經濟部加工出口區管理處屏東分處</w:t>
                            </w:r>
                          </w:p>
                        </w:tc>
                        <w:tc>
                          <w:tcPr>
                            <w:tcW w:w="1276" w:type="dxa"/>
                            <w:vMerge/>
                            <w:tcBorders>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 xml:space="preserve">      1 </w:t>
                            </w:r>
                          </w:p>
                        </w:tc>
                        <w:tc>
                          <w:tcPr>
                            <w:tcW w:w="877" w:type="dxa"/>
                            <w:tcBorders>
                              <w:top w:val="nil"/>
                              <w:left w:val="nil"/>
                              <w:bottom w:val="single" w:sz="4" w:space="0" w:color="auto"/>
                              <w:right w:val="double" w:sz="4" w:space="0" w:color="auto"/>
                            </w:tcBorders>
                            <w:shd w:val="clear" w:color="auto" w:fill="auto"/>
                            <w:noWrap/>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Pr>
                                <w:rFonts w:ascii="標楷體" w:hAnsi="標楷體" w:cs="新細明體" w:hint="eastAsia"/>
                                <w:kern w:val="0"/>
                                <w:sz w:val="20"/>
                                <w:szCs w:val="20"/>
                              </w:rPr>
                              <w:t xml:space="preserve">   </w:t>
                            </w:r>
                            <w:r>
                              <w:rPr>
                                <w:rFonts w:ascii="標楷體" w:hAnsi="標楷體" w:cs="新細明體"/>
                                <w:kern w:val="0"/>
                                <w:sz w:val="20"/>
                                <w:szCs w:val="20"/>
                              </w:rPr>
                              <w:t>－</w:t>
                            </w:r>
                            <w:r w:rsidRPr="00C73206">
                              <w:rPr>
                                <w:rFonts w:ascii="標楷體" w:hAnsi="標楷體" w:cs="新細明體" w:hint="eastAsia"/>
                                <w:kern w:val="0"/>
                                <w:sz w:val="20"/>
                                <w:szCs w:val="20"/>
                              </w:rPr>
                              <w:t xml:space="preserve"> </w:t>
                            </w:r>
                          </w:p>
                        </w:tc>
                        <w:tc>
                          <w:tcPr>
                            <w:tcW w:w="82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206E06">
                            <w:pPr>
                              <w:widowControl/>
                              <w:spacing w:line="200" w:lineRule="exact"/>
                              <w:suppressOverlap/>
                              <w:jc w:val="right"/>
                              <w:rPr>
                                <w:rFonts w:ascii="標楷體" w:hAnsi="標楷體" w:cs="新細明體"/>
                                <w:kern w:val="0"/>
                                <w:sz w:val="20"/>
                                <w:szCs w:val="20"/>
                              </w:rPr>
                            </w:pPr>
                            <w:r w:rsidRPr="00C73206">
                              <w:rPr>
                                <w:rFonts w:ascii="標楷體" w:hAnsi="標楷體" w:cs="新細明體" w:hint="eastAsia"/>
                                <w:kern w:val="0"/>
                                <w:sz w:val="20"/>
                                <w:szCs w:val="20"/>
                              </w:rPr>
                              <w:t>1</w:t>
                            </w:r>
                          </w:p>
                        </w:tc>
                        <w:tc>
                          <w:tcPr>
                            <w:tcW w:w="992" w:type="dxa"/>
                            <w:tcBorders>
                              <w:top w:val="nil"/>
                              <w:left w:val="nil"/>
                              <w:bottom w:val="single" w:sz="4" w:space="0" w:color="auto"/>
                              <w:right w:val="double" w:sz="4" w:space="0" w:color="auto"/>
                            </w:tcBorders>
                            <w:shd w:val="clear" w:color="auto" w:fill="auto"/>
                            <w:vAlign w:val="center"/>
                            <w:hideMark/>
                          </w:tcPr>
                          <w:p w:rsidR="0081009F" w:rsidRPr="00C73206" w:rsidRDefault="0081009F" w:rsidP="00206E06">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tcBorders>
                              <w:top w:val="nil"/>
                              <w:left w:val="double" w:sz="4" w:space="0" w:color="auto"/>
                              <w:bottom w:val="single" w:sz="4" w:space="0" w:color="auto"/>
                              <w:right w:val="doub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c>
                          <w:tcPr>
                            <w:tcW w:w="1134" w:type="dxa"/>
                            <w:tcBorders>
                              <w:top w:val="nil"/>
                              <w:left w:val="double" w:sz="4" w:space="0" w:color="auto"/>
                              <w:bottom w:val="single" w:sz="4" w:space="0" w:color="auto"/>
                              <w:right w:val="single" w:sz="4" w:space="0" w:color="auto"/>
                            </w:tcBorders>
                            <w:shd w:val="clear" w:color="auto" w:fill="auto"/>
                            <w:vAlign w:val="center"/>
                            <w:hideMark/>
                          </w:tcPr>
                          <w:p w:rsidR="0081009F" w:rsidRPr="00C73206" w:rsidRDefault="0081009F" w:rsidP="00363ACA">
                            <w:pPr>
                              <w:widowControl/>
                              <w:spacing w:line="200" w:lineRule="exact"/>
                              <w:suppressOverlap/>
                              <w:jc w:val="center"/>
                              <w:rPr>
                                <w:rFonts w:ascii="標楷體" w:hAnsi="標楷體" w:cs="新細明體"/>
                                <w:kern w:val="0"/>
                                <w:sz w:val="20"/>
                                <w:szCs w:val="20"/>
                              </w:rPr>
                            </w:pPr>
                            <w:r w:rsidRPr="00C73206">
                              <w:rPr>
                                <w:rFonts w:ascii="標楷體" w:hAnsi="標楷體" w:cs="新細明體" w:hint="eastAsia"/>
                                <w:kern w:val="0"/>
                                <w:sz w:val="20"/>
                                <w:szCs w:val="20"/>
                              </w:rPr>
                              <w:t>否</w:t>
                            </w:r>
                          </w:p>
                        </w:tc>
                      </w:tr>
                      <w:tr w:rsidR="0081009F" w:rsidRPr="00C73206" w:rsidTr="00363ACA">
                        <w:trPr>
                          <w:trHeight w:val="127"/>
                        </w:trPr>
                        <w:tc>
                          <w:tcPr>
                            <w:tcW w:w="9809" w:type="dxa"/>
                            <w:gridSpan w:val="9"/>
                            <w:tcBorders>
                              <w:top w:val="nil"/>
                              <w:left w:val="nil"/>
                              <w:bottom w:val="nil"/>
                              <w:right w:val="nil"/>
                            </w:tcBorders>
                            <w:shd w:val="clear" w:color="auto" w:fill="auto"/>
                            <w:vAlign w:val="center"/>
                            <w:hideMark/>
                          </w:tcPr>
                          <w:p w:rsidR="0081009F" w:rsidRPr="00823527" w:rsidRDefault="0081009F" w:rsidP="00945852">
                            <w:pPr>
                              <w:widowControl/>
                              <w:spacing w:line="180" w:lineRule="exact"/>
                              <w:ind w:leftChars="4" w:left="527" w:hangingChars="287" w:hanging="517"/>
                              <w:suppressOverlap/>
                              <w:rPr>
                                <w:rFonts w:ascii="標楷體" w:hAnsi="標楷體" w:cs="新細明體"/>
                                <w:kern w:val="0"/>
                                <w:sz w:val="18"/>
                                <w:szCs w:val="20"/>
                              </w:rPr>
                            </w:pPr>
                            <w:proofErr w:type="gramStart"/>
                            <w:r w:rsidRPr="00823527">
                              <w:rPr>
                                <w:rFonts w:ascii="標楷體" w:hAnsi="標楷體" w:cs="新細明體" w:hint="eastAsia"/>
                                <w:kern w:val="0"/>
                                <w:sz w:val="18"/>
                                <w:szCs w:val="20"/>
                              </w:rPr>
                              <w:t>註</w:t>
                            </w:r>
                            <w:proofErr w:type="gramEnd"/>
                            <w:r w:rsidRPr="00823527">
                              <w:rPr>
                                <w:rFonts w:ascii="標楷體" w:hAnsi="標楷體" w:cs="新細明體" w:hint="eastAsia"/>
                                <w:kern w:val="0"/>
                                <w:sz w:val="18"/>
                                <w:szCs w:val="20"/>
                              </w:rPr>
                              <w:t>：1.因中央應變中心共開設4次，參與主管機關為避免重複計算次數，故合計以4次表達。</w:t>
                            </w:r>
                          </w:p>
                          <w:p w:rsidR="0081009F" w:rsidRPr="00823527" w:rsidRDefault="0081009F" w:rsidP="00945852">
                            <w:pPr>
                              <w:widowControl/>
                              <w:spacing w:line="180" w:lineRule="exact"/>
                              <w:ind w:leftChars="151" w:left="542" w:hangingChars="100" w:hanging="180"/>
                              <w:suppressOverlap/>
                              <w:rPr>
                                <w:rFonts w:ascii="標楷體" w:hAnsi="標楷體" w:cs="新細明體"/>
                                <w:kern w:val="0"/>
                                <w:sz w:val="18"/>
                                <w:szCs w:val="20"/>
                              </w:rPr>
                            </w:pPr>
                            <w:r w:rsidRPr="00823527">
                              <w:rPr>
                                <w:rFonts w:ascii="標楷體" w:hAnsi="標楷體" w:cs="新細明體" w:hint="eastAsia"/>
                                <w:kern w:val="0"/>
                                <w:sz w:val="18"/>
                                <w:szCs w:val="20"/>
                              </w:rPr>
                              <w:t>2.該中央轄管特區內設有各港務消防隊，均具有系統權限，可透過各港務消防隊通報，惟應變小組成員未納入各港務消防隊。</w:t>
                            </w:r>
                          </w:p>
                        </w:tc>
                      </w:tr>
                      <w:tr w:rsidR="0081009F" w:rsidRPr="00C73206" w:rsidTr="00363ACA">
                        <w:trPr>
                          <w:trHeight w:val="127"/>
                        </w:trPr>
                        <w:tc>
                          <w:tcPr>
                            <w:tcW w:w="9809" w:type="dxa"/>
                            <w:gridSpan w:val="9"/>
                            <w:tcBorders>
                              <w:top w:val="nil"/>
                              <w:left w:val="nil"/>
                              <w:bottom w:val="nil"/>
                              <w:right w:val="nil"/>
                            </w:tcBorders>
                            <w:shd w:val="clear" w:color="auto" w:fill="auto"/>
                            <w:noWrap/>
                            <w:vAlign w:val="center"/>
                            <w:hideMark/>
                          </w:tcPr>
                          <w:p w:rsidR="0081009F" w:rsidRPr="00823527" w:rsidRDefault="0081009F" w:rsidP="00945852">
                            <w:pPr>
                              <w:widowControl/>
                              <w:spacing w:line="180" w:lineRule="exact"/>
                              <w:suppressOverlap/>
                              <w:rPr>
                                <w:rFonts w:ascii="標楷體" w:hAnsi="標楷體" w:cs="新細明體"/>
                                <w:kern w:val="0"/>
                                <w:sz w:val="18"/>
                                <w:szCs w:val="20"/>
                              </w:rPr>
                            </w:pPr>
                            <w:r w:rsidRPr="00823527">
                              <w:rPr>
                                <w:rFonts w:ascii="標楷體" w:hAnsi="標楷體" w:cs="新細明體" w:hint="eastAsia"/>
                                <w:kern w:val="0"/>
                                <w:sz w:val="18"/>
                                <w:szCs w:val="20"/>
                              </w:rPr>
                              <w:t xml:space="preserve">    3.配合消防署建置緊急通訊設備，或可直接與中央及縣市應變中心聯繫。</w:t>
                            </w:r>
                          </w:p>
                        </w:tc>
                      </w:tr>
                      <w:tr w:rsidR="0081009F" w:rsidRPr="00C73206" w:rsidTr="00363ACA">
                        <w:trPr>
                          <w:trHeight w:val="280"/>
                        </w:trPr>
                        <w:tc>
                          <w:tcPr>
                            <w:tcW w:w="9809" w:type="dxa"/>
                            <w:gridSpan w:val="9"/>
                            <w:tcBorders>
                              <w:top w:val="nil"/>
                              <w:left w:val="nil"/>
                              <w:bottom w:val="nil"/>
                              <w:right w:val="nil"/>
                            </w:tcBorders>
                            <w:shd w:val="clear" w:color="auto" w:fill="auto"/>
                            <w:vAlign w:val="center"/>
                            <w:hideMark/>
                          </w:tcPr>
                          <w:p w:rsidR="0081009F" w:rsidRPr="00823527" w:rsidRDefault="0081009F" w:rsidP="00945852">
                            <w:pPr>
                              <w:widowControl/>
                              <w:spacing w:line="180" w:lineRule="exact"/>
                              <w:suppressOverlap/>
                              <w:rPr>
                                <w:rFonts w:ascii="標楷體" w:hAnsi="標楷體" w:cs="新細明體"/>
                                <w:kern w:val="0"/>
                                <w:sz w:val="18"/>
                                <w:szCs w:val="20"/>
                              </w:rPr>
                            </w:pPr>
                            <w:r w:rsidRPr="00823527">
                              <w:rPr>
                                <w:rFonts w:ascii="標楷體" w:hAnsi="標楷體" w:cs="新細明體" w:hint="eastAsia"/>
                                <w:kern w:val="0"/>
                                <w:sz w:val="18"/>
                                <w:szCs w:val="20"/>
                              </w:rPr>
                              <w:t xml:space="preserve">    4.資料來源：整理自消防署及各中央轄管特區提供資料。</w:t>
                            </w:r>
                          </w:p>
                        </w:tc>
                      </w:tr>
                    </w:tbl>
                    <w:p w:rsidR="0081009F" w:rsidRPr="00823527" w:rsidRDefault="0081009F" w:rsidP="00C45FCB"/>
                  </w:txbxContent>
                </v:textbox>
                <w10:wrap type="topAndBottom" anchorx="margin"/>
              </v:shape>
            </w:pict>
          </mc:Fallback>
        </mc:AlternateContent>
      </w:r>
      <w:r w:rsidR="00945852" w:rsidRPr="00C82E95">
        <w:rPr>
          <w:rFonts w:ascii="標楷體" w:hAnsi="標楷體" w:hint="eastAsia"/>
        </w:rPr>
        <w:t>政府開設災害應變中心次數僅</w:t>
      </w:r>
      <w:proofErr w:type="gramStart"/>
      <w:r w:rsidR="00945852" w:rsidRPr="00C82E95">
        <w:rPr>
          <w:rFonts w:ascii="標楷體" w:hAnsi="標楷體" w:hint="eastAsia"/>
        </w:rPr>
        <w:t>1成</w:t>
      </w:r>
      <w:proofErr w:type="gramEnd"/>
      <w:r w:rsidR="00945852" w:rsidRPr="00C82E95">
        <w:rPr>
          <w:rFonts w:ascii="標楷體" w:hAnsi="標楷體" w:hint="eastAsia"/>
        </w:rPr>
        <w:t>餘，恐影響中央轄管特區之災害搶救應變能力及效率；（5）</w:t>
      </w:r>
      <w:r w:rsidR="00A6566D" w:rsidRPr="00C82E95">
        <w:rPr>
          <w:rFonts w:ascii="標楷體" w:hAnsi="標楷體" w:hint="eastAsia"/>
        </w:rPr>
        <w:t>EMIC2.0系統提</w:t>
      </w:r>
      <w:r w:rsidR="00A6566D" w:rsidRPr="00C82E95">
        <w:rPr>
          <w:rFonts w:ascii="標楷體" w:hAnsi="標楷體" w:hint="eastAsia"/>
        </w:rPr>
        <w:lastRenderedPageBreak/>
        <w:t>供應變中心進駐人員透過系統協助進行災害應變與處置，並能從中瞭解通報至災害應變中心之各項緊急事件應變與處置狀況，</w:t>
      </w:r>
      <w:r w:rsidR="00082229" w:rsidRPr="00C82E95">
        <w:rPr>
          <w:rFonts w:ascii="標楷體" w:hAnsi="標楷體" w:hint="eastAsia"/>
        </w:rPr>
        <w:t>據消防署提供資料統計，自102至111年間中央轄管特區災害通報次數共計72次（表7），</w:t>
      </w:r>
      <w:proofErr w:type="gramStart"/>
      <w:r w:rsidR="009E1714">
        <w:rPr>
          <w:rFonts w:ascii="標楷體" w:hAnsi="標楷體" w:hint="eastAsia"/>
        </w:rPr>
        <w:t>均係由</w:t>
      </w:r>
      <w:proofErr w:type="gramEnd"/>
      <w:r w:rsidR="009E1714">
        <w:rPr>
          <w:rFonts w:ascii="標楷體" w:hAnsi="標楷體" w:hint="eastAsia"/>
        </w:rPr>
        <w:t>當地市縣政府建立通報資料，中央轄管特區尚無通報災害情事，其中</w:t>
      </w:r>
      <w:r w:rsidR="00A6566D" w:rsidRPr="00C82E95">
        <w:rPr>
          <w:rFonts w:ascii="標楷體" w:hAnsi="標楷體" w:hint="eastAsia"/>
        </w:rPr>
        <w:t>中部科學園區管理局等5個機關（表7）</w:t>
      </w:r>
      <w:r w:rsidR="009E1714">
        <w:rPr>
          <w:rFonts w:ascii="標楷體" w:hAnsi="標楷體" w:hint="eastAsia"/>
        </w:rPr>
        <w:t>無系統權限，</w:t>
      </w:r>
      <w:r w:rsidR="00A6566D" w:rsidRPr="00C82E95">
        <w:rPr>
          <w:rFonts w:ascii="標楷體" w:hAnsi="標楷體" w:hint="eastAsia"/>
        </w:rPr>
        <w:t>臺灣港務股份有限公司基隆分公司等5個機關（表7</w:t>
      </w:r>
      <w:r w:rsidR="009E1714">
        <w:rPr>
          <w:rFonts w:ascii="標楷體" w:hAnsi="標楷體" w:hint="eastAsia"/>
        </w:rPr>
        <w:t>）之轄管特區因設有消防隊，</w:t>
      </w:r>
      <w:r w:rsidR="00A6566D" w:rsidRPr="00C82E95">
        <w:rPr>
          <w:rFonts w:ascii="標楷體" w:hAnsi="標楷體" w:hint="eastAsia"/>
        </w:rPr>
        <w:t>具有該系統權限，</w:t>
      </w:r>
      <w:r w:rsidR="009E1714">
        <w:rPr>
          <w:rFonts w:ascii="標楷體" w:hAnsi="標楷體" w:hint="eastAsia"/>
        </w:rPr>
        <w:t>惟</w:t>
      </w:r>
      <w:r w:rsidR="00082229" w:rsidRPr="00C82E95">
        <w:rPr>
          <w:rFonts w:ascii="標楷體" w:hAnsi="標楷體" w:hint="eastAsia"/>
        </w:rPr>
        <w:t>未納入中央轄管特區應變小組，均不利於轄區內災情傳遞，整合救災資源，進行調度支援</w:t>
      </w:r>
      <w:r w:rsidR="00945852" w:rsidRPr="00C82E95">
        <w:rPr>
          <w:rFonts w:ascii="標楷體" w:hAnsi="標楷體" w:hint="eastAsia"/>
        </w:rPr>
        <w:t>；（6）國家災害防救科技中心</w:t>
      </w:r>
      <w:proofErr w:type="gramStart"/>
      <w:r w:rsidR="00945852" w:rsidRPr="00C82E95">
        <w:rPr>
          <w:rFonts w:ascii="標楷體" w:hAnsi="標楷體" w:hint="eastAsia"/>
        </w:rPr>
        <w:t>建置災防告警</w:t>
      </w:r>
      <w:proofErr w:type="gramEnd"/>
      <w:r w:rsidR="00945852" w:rsidRPr="00C82E95">
        <w:rPr>
          <w:rFonts w:ascii="標楷體" w:hAnsi="標楷體" w:hint="eastAsia"/>
        </w:rPr>
        <w:t>細胞廣播平</w:t>
      </w:r>
      <w:proofErr w:type="gramStart"/>
      <w:r w:rsidR="00945852" w:rsidRPr="00C82E95">
        <w:rPr>
          <w:rFonts w:ascii="標楷體" w:hAnsi="標楷體" w:hint="eastAsia"/>
        </w:rPr>
        <w:t>臺</w:t>
      </w:r>
      <w:proofErr w:type="gramEnd"/>
      <w:r w:rsidR="00945852" w:rsidRPr="00C82E95">
        <w:rPr>
          <w:rFonts w:ascii="標楷體" w:hAnsi="標楷體" w:hint="eastAsia"/>
        </w:rPr>
        <w:t>，主要用於細胞廣播服務傳遞危及民眾生命或巨大財產損失之告警訊息，各市縣政府均已向行政院災害防救辦公室申請發送告警訊息之權限，惟中央轄管特區之13個管理機關</w:t>
      </w:r>
      <w:proofErr w:type="gramStart"/>
      <w:r w:rsidR="00945852" w:rsidRPr="00C82E95">
        <w:rPr>
          <w:rFonts w:ascii="標楷體" w:hAnsi="標楷體" w:hint="eastAsia"/>
        </w:rPr>
        <w:t>則均無權限</w:t>
      </w:r>
      <w:proofErr w:type="gramEnd"/>
      <w:r w:rsidR="00945852" w:rsidRPr="00C82E95">
        <w:rPr>
          <w:rFonts w:ascii="標楷體" w:hAnsi="標楷體" w:hint="eastAsia"/>
        </w:rPr>
        <w:t>，如遇災害疏散，尚須仰賴各市縣政府協助發送；又中央及市縣政府、鄉鎮區公所應變中心均配置衛星電話，如遇電信中斷時，已建立共同聯繫資通訊設備，惟</w:t>
      </w:r>
      <w:r w:rsidR="00DE2651" w:rsidRPr="00C82E95">
        <w:rPr>
          <w:rFonts w:ascii="標楷體" w:hAnsi="標楷體" w:hint="eastAsia"/>
        </w:rPr>
        <w:t>加工出口區管理處</w:t>
      </w:r>
      <w:r w:rsidR="00945852" w:rsidRPr="00C82E95">
        <w:rPr>
          <w:rFonts w:ascii="標楷體" w:hAnsi="標楷體" w:hint="eastAsia"/>
        </w:rPr>
        <w:t>等10個中央轄管特區管理</w:t>
      </w:r>
      <w:proofErr w:type="gramStart"/>
      <w:r w:rsidR="00945852" w:rsidRPr="00C82E95">
        <w:rPr>
          <w:rFonts w:ascii="標楷體" w:hAnsi="標楷體" w:hint="eastAsia"/>
        </w:rPr>
        <w:t>機關均未配置</w:t>
      </w:r>
      <w:proofErr w:type="gramEnd"/>
      <w:r w:rsidR="00945852" w:rsidRPr="00C82E95">
        <w:rPr>
          <w:rFonts w:ascii="標楷體" w:hAnsi="標楷體" w:hint="eastAsia"/>
        </w:rPr>
        <w:t>，不利即時通報及協處；（7）</w:t>
      </w:r>
      <w:r w:rsidR="000A005A" w:rsidRPr="00C82E95">
        <w:rPr>
          <w:rFonts w:ascii="標楷體" w:hAnsi="標楷體" w:hint="eastAsia"/>
        </w:rPr>
        <w:t>部分中央轄管特區之管理機關尚未與市縣政府簽訂支援協定（表7），倘災害規模超過自有能力或資源時，將不利於迅速應變，無法有效整合資源及提升應變效能等情事</w:t>
      </w:r>
      <w:r w:rsidR="00962434">
        <w:rPr>
          <w:rFonts w:ascii="標楷體" w:hAnsi="標楷體" w:hint="eastAsia"/>
        </w:rPr>
        <w:t>，</w:t>
      </w:r>
      <w:r w:rsidR="00962434" w:rsidRPr="00962434">
        <w:rPr>
          <w:rFonts w:ascii="標楷體" w:hAnsi="標楷體" w:hint="eastAsia"/>
        </w:rPr>
        <w:t>經函請行政院</w:t>
      </w:r>
      <w:proofErr w:type="gramStart"/>
      <w:r w:rsidR="00962434" w:rsidRPr="00962434">
        <w:rPr>
          <w:rFonts w:ascii="標楷體" w:hAnsi="標楷體" w:hint="eastAsia"/>
        </w:rPr>
        <w:t>研</w:t>
      </w:r>
      <w:proofErr w:type="gramEnd"/>
      <w:r w:rsidR="00962434" w:rsidRPr="00962434">
        <w:rPr>
          <w:rFonts w:ascii="標楷體" w:hAnsi="標楷體" w:hint="eastAsia"/>
        </w:rPr>
        <w:t>謀改善。據復：</w:t>
      </w:r>
      <w:r w:rsidR="00962434">
        <w:rPr>
          <w:rFonts w:ascii="標楷體" w:hAnsi="標楷體" w:hint="eastAsia"/>
        </w:rPr>
        <w:t>（1）</w:t>
      </w:r>
      <w:r w:rsidR="00962434" w:rsidRPr="00962434">
        <w:rPr>
          <w:rFonts w:ascii="標楷體" w:hAnsi="標楷體" w:hint="eastAsia"/>
        </w:rPr>
        <w:t>中央轄管特區之災害防救業務計畫、緊急應變計畫及作業手冊，</w:t>
      </w:r>
      <w:r w:rsidR="00962434">
        <w:rPr>
          <w:rFonts w:ascii="標楷體" w:hAnsi="標楷體" w:hint="eastAsia"/>
        </w:rPr>
        <w:t>將</w:t>
      </w:r>
      <w:r w:rsidR="00962434" w:rsidRPr="00962434">
        <w:rPr>
          <w:rFonts w:ascii="標楷體" w:hAnsi="標楷體" w:hint="eastAsia"/>
        </w:rPr>
        <w:t>提供</w:t>
      </w:r>
      <w:r w:rsidR="00962434">
        <w:rPr>
          <w:rFonts w:ascii="標楷體" w:hAnsi="標楷體" w:hint="eastAsia"/>
        </w:rPr>
        <w:t>各</w:t>
      </w:r>
      <w:r w:rsidR="00962434" w:rsidRPr="00962434">
        <w:rPr>
          <w:rFonts w:ascii="標楷體" w:hAnsi="標楷體" w:hint="eastAsia"/>
        </w:rPr>
        <w:t>所在地市縣政府並主動溝通協調納入地區災害防救計畫修訂之參考</w:t>
      </w:r>
      <w:r w:rsidR="00962434">
        <w:rPr>
          <w:rFonts w:ascii="標楷體" w:hAnsi="標楷體" w:hint="eastAsia"/>
        </w:rPr>
        <w:t>，</w:t>
      </w:r>
      <w:r w:rsidR="00962434" w:rsidRPr="00962434">
        <w:rPr>
          <w:rFonts w:ascii="標楷體" w:hAnsi="標楷體" w:hint="eastAsia"/>
        </w:rPr>
        <w:t>各所在地市縣政府</w:t>
      </w:r>
      <w:r w:rsidR="00962434">
        <w:rPr>
          <w:rFonts w:ascii="標楷體" w:hAnsi="標楷體" w:hint="eastAsia"/>
        </w:rPr>
        <w:t>將配合</w:t>
      </w:r>
      <w:r w:rsidR="00F7519E" w:rsidRPr="00962434">
        <w:rPr>
          <w:rFonts w:ascii="標楷體" w:hAnsi="標楷體" w:hint="eastAsia"/>
        </w:rPr>
        <w:t>修訂</w:t>
      </w:r>
      <w:r w:rsidR="00962434" w:rsidRPr="00962434">
        <w:rPr>
          <w:rFonts w:ascii="標楷體" w:hAnsi="標楷體" w:hint="eastAsia"/>
        </w:rPr>
        <w:t>地區災害防救計畫</w:t>
      </w:r>
      <w:r w:rsidR="00D77984">
        <w:rPr>
          <w:rFonts w:ascii="標楷體" w:hAnsi="標楷體" w:hint="eastAsia"/>
        </w:rPr>
        <w:t>；（2）已</w:t>
      </w:r>
      <w:r w:rsidR="00D77984" w:rsidRPr="00D77984">
        <w:rPr>
          <w:rFonts w:ascii="標楷體" w:hAnsi="標楷體" w:hint="eastAsia"/>
        </w:rPr>
        <w:t>向EMIC2.0系統管理機關申請使用權限</w:t>
      </w:r>
      <w:r w:rsidR="00D77984">
        <w:rPr>
          <w:rFonts w:ascii="標楷體" w:hAnsi="標楷體" w:hint="eastAsia"/>
        </w:rPr>
        <w:t>，將</w:t>
      </w:r>
      <w:r w:rsidR="00D77984" w:rsidRPr="00D77984">
        <w:rPr>
          <w:rFonts w:ascii="標楷體" w:hAnsi="標楷體" w:hint="eastAsia"/>
        </w:rPr>
        <w:t>依實際狀況更新或登錄相關救災資源</w:t>
      </w:r>
      <w:r w:rsidR="00D77984">
        <w:rPr>
          <w:rFonts w:ascii="標楷體" w:hAnsi="標楷體" w:hint="eastAsia"/>
        </w:rPr>
        <w:t>；（3）</w:t>
      </w:r>
      <w:r w:rsidR="00D77984" w:rsidRPr="00D77984">
        <w:rPr>
          <w:rFonts w:ascii="標楷體" w:hAnsi="標楷體" w:hint="eastAsia"/>
        </w:rPr>
        <w:t>各中央轄管特區管理機關</w:t>
      </w:r>
      <w:r w:rsidR="00D77984">
        <w:rPr>
          <w:rFonts w:ascii="標楷體" w:hAnsi="標楷體" w:hint="eastAsia"/>
        </w:rPr>
        <w:t>將</w:t>
      </w:r>
      <w:proofErr w:type="gramStart"/>
      <w:r w:rsidR="00D77984">
        <w:rPr>
          <w:rFonts w:ascii="標楷體" w:hAnsi="標楷體" w:hint="eastAsia"/>
        </w:rPr>
        <w:t>研</w:t>
      </w:r>
      <w:proofErr w:type="gramEnd"/>
      <w:r w:rsidR="00D77984">
        <w:rPr>
          <w:rFonts w:ascii="標楷體" w:hAnsi="標楷體" w:hint="eastAsia"/>
        </w:rPr>
        <w:t>議</w:t>
      </w:r>
      <w:r w:rsidR="00D77984" w:rsidRPr="00D77984">
        <w:rPr>
          <w:rFonts w:ascii="標楷體" w:hAnsi="標楷體" w:hint="eastAsia"/>
        </w:rPr>
        <w:t>或</w:t>
      </w:r>
      <w:r w:rsidR="00D77984">
        <w:rPr>
          <w:rFonts w:ascii="標楷體" w:hAnsi="標楷體" w:hint="eastAsia"/>
        </w:rPr>
        <w:t>評估</w:t>
      </w:r>
      <w:r w:rsidR="00D77984" w:rsidRPr="00D77984">
        <w:rPr>
          <w:rFonts w:ascii="標楷體" w:hAnsi="標楷體" w:hint="eastAsia"/>
        </w:rPr>
        <w:t>設置避難收容處所後，由各所在公所報地方政府社會局（處）檢核及登載於社政防救災整合平</w:t>
      </w:r>
      <w:proofErr w:type="gramStart"/>
      <w:r w:rsidR="00D77984" w:rsidRPr="00D77984">
        <w:rPr>
          <w:rFonts w:ascii="標楷體" w:hAnsi="標楷體" w:hint="eastAsia"/>
        </w:rPr>
        <w:t>臺</w:t>
      </w:r>
      <w:proofErr w:type="gramEnd"/>
      <w:r w:rsidR="00D77984" w:rsidRPr="00D77984">
        <w:rPr>
          <w:rFonts w:ascii="標楷體" w:hAnsi="標楷體" w:hint="eastAsia"/>
        </w:rPr>
        <w:t>，並統一彙整函</w:t>
      </w:r>
      <w:proofErr w:type="gramStart"/>
      <w:r w:rsidR="00D77984" w:rsidRPr="00D77984">
        <w:rPr>
          <w:rFonts w:ascii="標楷體" w:hAnsi="標楷體" w:hint="eastAsia"/>
        </w:rPr>
        <w:t>送衛福部</w:t>
      </w:r>
      <w:proofErr w:type="gramEnd"/>
      <w:r w:rsidR="00D77984" w:rsidRPr="00D77984">
        <w:rPr>
          <w:rFonts w:ascii="標楷體" w:hAnsi="標楷體" w:hint="eastAsia"/>
        </w:rPr>
        <w:t>知悉</w:t>
      </w:r>
      <w:r w:rsidR="00F7519E">
        <w:rPr>
          <w:rFonts w:ascii="標楷體" w:hAnsi="標楷體" w:hint="eastAsia"/>
        </w:rPr>
        <w:t>，另並</w:t>
      </w:r>
      <w:r w:rsidR="00F7519E" w:rsidRPr="00F7519E">
        <w:rPr>
          <w:rFonts w:ascii="標楷體" w:hAnsi="標楷體" w:hint="eastAsia"/>
        </w:rPr>
        <w:t>製作科技產業園區防災地圖，提供園區從業人員及附近里民於災害發生時應變使用</w:t>
      </w:r>
      <w:r w:rsidR="00D77984">
        <w:rPr>
          <w:rFonts w:ascii="標楷體" w:hAnsi="標楷體" w:hint="eastAsia"/>
        </w:rPr>
        <w:t>；（4）</w:t>
      </w:r>
      <w:r w:rsidR="00D77984" w:rsidRPr="00D77984">
        <w:rPr>
          <w:rFonts w:ascii="標楷體" w:hAnsi="標楷體" w:hint="eastAsia"/>
        </w:rPr>
        <w:t>各中央轄管特區管理機關</w:t>
      </w:r>
      <w:proofErr w:type="gramStart"/>
      <w:r w:rsidR="00D77984">
        <w:rPr>
          <w:rFonts w:ascii="標楷體" w:hAnsi="標楷體" w:hint="eastAsia"/>
        </w:rPr>
        <w:t>將</w:t>
      </w:r>
      <w:r w:rsidR="00734FAA" w:rsidRPr="00734FAA">
        <w:rPr>
          <w:rFonts w:ascii="標楷體" w:hAnsi="標楷體" w:hint="eastAsia"/>
        </w:rPr>
        <w:t>視</w:t>
      </w:r>
      <w:r w:rsidR="00734FAA">
        <w:rPr>
          <w:rFonts w:ascii="標楷體" w:hAnsi="標楷體" w:hint="eastAsia"/>
        </w:rPr>
        <w:t>轄管</w:t>
      </w:r>
      <w:proofErr w:type="gramEnd"/>
      <w:r w:rsidR="00734FAA" w:rsidRPr="00734FAA">
        <w:rPr>
          <w:rFonts w:ascii="標楷體" w:hAnsi="標楷體" w:hint="eastAsia"/>
        </w:rPr>
        <w:t>區</w:t>
      </w:r>
      <w:r w:rsidR="00734FAA">
        <w:rPr>
          <w:rFonts w:ascii="標楷體" w:hAnsi="標楷體" w:hint="eastAsia"/>
        </w:rPr>
        <w:t>域</w:t>
      </w:r>
      <w:r w:rsidR="00734FAA" w:rsidRPr="00734FAA">
        <w:rPr>
          <w:rFonts w:ascii="標楷體" w:hAnsi="標楷體" w:hint="eastAsia"/>
        </w:rPr>
        <w:t>災害影響狀況，據以配合開設災害應變中心及進行運作</w:t>
      </w:r>
      <w:r w:rsidR="00734FAA">
        <w:rPr>
          <w:rFonts w:ascii="標楷體" w:hAnsi="標楷體" w:hint="eastAsia"/>
        </w:rPr>
        <w:t>；（5）</w:t>
      </w:r>
      <w:r w:rsidR="00734FAA" w:rsidRPr="00734FAA">
        <w:rPr>
          <w:rFonts w:ascii="標楷體" w:hAnsi="標楷體" w:hint="eastAsia"/>
        </w:rPr>
        <w:t>消</w:t>
      </w:r>
      <w:proofErr w:type="gramStart"/>
      <w:r w:rsidR="00734FAA" w:rsidRPr="00734FAA">
        <w:rPr>
          <w:rFonts w:ascii="標楷體" w:hAnsi="標楷體" w:hint="eastAsia"/>
        </w:rPr>
        <w:t>防署</w:t>
      </w:r>
      <w:proofErr w:type="gramEnd"/>
      <w:r w:rsidR="00734FAA">
        <w:rPr>
          <w:rFonts w:ascii="標楷體" w:hAnsi="標楷體" w:hint="eastAsia"/>
        </w:rPr>
        <w:t>將</w:t>
      </w:r>
      <w:r w:rsidR="00734FAA" w:rsidRPr="00734FAA">
        <w:rPr>
          <w:rFonts w:ascii="標楷體" w:hAnsi="標楷體" w:hint="eastAsia"/>
        </w:rPr>
        <w:t>配合中央轄管特區，確認其EMIC2.0及救災資源資料庫之帳號申請需求，協助建立系統帳號及設定使用權限</w:t>
      </w:r>
      <w:r w:rsidR="00734FAA">
        <w:rPr>
          <w:rFonts w:ascii="標楷體" w:hAnsi="標楷體" w:hint="eastAsia"/>
        </w:rPr>
        <w:t>；（6）</w:t>
      </w:r>
      <w:r w:rsidR="0091268F">
        <w:rPr>
          <w:rFonts w:ascii="標楷體" w:hAnsi="標楷體" w:hint="eastAsia"/>
        </w:rPr>
        <w:t>已</w:t>
      </w:r>
      <w:r w:rsidR="00734FAA" w:rsidRPr="00734FAA">
        <w:rPr>
          <w:rFonts w:ascii="標楷體" w:hAnsi="標楷體" w:hint="eastAsia"/>
        </w:rPr>
        <w:t>納入</w:t>
      </w:r>
      <w:r w:rsidR="00F41CBC">
        <w:rPr>
          <w:rFonts w:ascii="標楷體" w:hAnsi="標楷體" w:hint="eastAsia"/>
        </w:rPr>
        <w:t>市縣政府</w:t>
      </w:r>
      <w:r w:rsidR="00734FAA" w:rsidRPr="00734FAA">
        <w:rPr>
          <w:rFonts w:ascii="標楷體" w:hAnsi="標楷體" w:hint="eastAsia"/>
        </w:rPr>
        <w:t>地區災害防救計畫，後續將協請</w:t>
      </w:r>
      <w:r w:rsidR="00F41CBC">
        <w:rPr>
          <w:rFonts w:ascii="標楷體" w:hAnsi="標楷體" w:hint="eastAsia"/>
        </w:rPr>
        <w:t>市縣政府</w:t>
      </w:r>
      <w:proofErr w:type="gramStart"/>
      <w:r w:rsidR="005F6500">
        <w:rPr>
          <w:rFonts w:ascii="標楷體" w:hAnsi="標楷體" w:hint="eastAsia"/>
        </w:rPr>
        <w:t>納入</w:t>
      </w:r>
      <w:r w:rsidR="00734FAA" w:rsidRPr="00734FAA">
        <w:rPr>
          <w:rFonts w:ascii="標楷體" w:hAnsi="標楷體" w:hint="eastAsia"/>
        </w:rPr>
        <w:t>災</w:t>
      </w:r>
      <w:r w:rsidR="002A090B">
        <w:rPr>
          <w:rFonts w:ascii="標楷體" w:hAnsi="標楷體" w:hint="eastAsia"/>
        </w:rPr>
        <w:t>防</w:t>
      </w:r>
      <w:r w:rsidR="00734FAA" w:rsidRPr="00734FAA">
        <w:rPr>
          <w:rFonts w:ascii="標楷體" w:hAnsi="標楷體" w:hint="eastAsia"/>
        </w:rPr>
        <w:t>告警</w:t>
      </w:r>
      <w:proofErr w:type="gramEnd"/>
      <w:r w:rsidR="00734FAA" w:rsidRPr="00734FAA">
        <w:rPr>
          <w:rFonts w:ascii="標楷體" w:hAnsi="標楷體" w:hint="eastAsia"/>
        </w:rPr>
        <w:t>細胞簡訊發送範圍，</w:t>
      </w:r>
      <w:r w:rsidR="00734FAA">
        <w:rPr>
          <w:rFonts w:ascii="標楷體" w:hAnsi="標楷體" w:hint="eastAsia"/>
        </w:rPr>
        <w:t>並</w:t>
      </w:r>
      <w:r w:rsidR="00734FAA" w:rsidRPr="00734FAA">
        <w:rPr>
          <w:rFonts w:ascii="標楷體" w:hAnsi="標楷體" w:hint="eastAsia"/>
        </w:rPr>
        <w:t>將設置衛星電話</w:t>
      </w:r>
      <w:r w:rsidR="00734FAA">
        <w:rPr>
          <w:rFonts w:ascii="標楷體" w:hAnsi="標楷體" w:hint="eastAsia"/>
        </w:rPr>
        <w:t>，</w:t>
      </w:r>
      <w:proofErr w:type="gramStart"/>
      <w:r w:rsidR="00734FAA">
        <w:rPr>
          <w:rFonts w:ascii="標楷體" w:hAnsi="標楷體" w:hint="eastAsia"/>
        </w:rPr>
        <w:t>俾</w:t>
      </w:r>
      <w:proofErr w:type="gramEnd"/>
      <w:r w:rsidR="00734FAA">
        <w:rPr>
          <w:rFonts w:ascii="標楷體" w:hAnsi="標楷體" w:hint="eastAsia"/>
        </w:rPr>
        <w:t>利緊急聯繫；（7）</w:t>
      </w:r>
      <w:r w:rsidR="0091268F">
        <w:rPr>
          <w:rFonts w:ascii="標楷體" w:hAnsi="標楷體" w:hint="eastAsia"/>
        </w:rPr>
        <w:t>已</w:t>
      </w:r>
      <w:r w:rsidR="0091268F" w:rsidRPr="0091268F">
        <w:rPr>
          <w:rFonts w:ascii="標楷體" w:hAnsi="標楷體" w:hint="eastAsia"/>
        </w:rPr>
        <w:t>納入</w:t>
      </w:r>
      <w:r w:rsidR="00F41CBC" w:rsidRPr="0091268F">
        <w:rPr>
          <w:rFonts w:ascii="標楷體" w:hAnsi="標楷體" w:hint="eastAsia"/>
        </w:rPr>
        <w:t>市</w:t>
      </w:r>
      <w:r w:rsidR="0091268F" w:rsidRPr="0091268F">
        <w:rPr>
          <w:rFonts w:ascii="標楷體" w:hAnsi="標楷體" w:hint="eastAsia"/>
        </w:rPr>
        <w:t>縣政府地區災害防救計畫，</w:t>
      </w:r>
      <w:r w:rsidR="0091268F">
        <w:rPr>
          <w:rFonts w:ascii="標楷體" w:hAnsi="標楷體" w:hint="eastAsia"/>
        </w:rPr>
        <w:t>各市縣</w:t>
      </w:r>
      <w:r w:rsidR="0091268F" w:rsidRPr="0091268F">
        <w:rPr>
          <w:rFonts w:ascii="標楷體" w:hAnsi="標楷體" w:hint="eastAsia"/>
        </w:rPr>
        <w:t>政府將主動支援救災作業</w:t>
      </w:r>
      <w:r w:rsidR="0091268F">
        <w:rPr>
          <w:rFonts w:ascii="標楷體" w:hAnsi="標楷體" w:hint="eastAsia"/>
        </w:rPr>
        <w:t>。</w:t>
      </w:r>
    </w:p>
    <w:p w:rsidR="00945852" w:rsidRPr="00C82E95" w:rsidRDefault="00945852" w:rsidP="00FE40C5">
      <w:pPr>
        <w:tabs>
          <w:tab w:val="left" w:pos="770"/>
        </w:tabs>
        <w:overflowPunct w:val="0"/>
        <w:spacing w:line="420" w:lineRule="exact"/>
        <w:ind w:firstLineChars="450" w:firstLine="1081"/>
        <w:jc w:val="both"/>
        <w:rPr>
          <w:rFonts w:ascii="標楷體" w:hAnsi="標楷體"/>
          <w:b/>
        </w:rPr>
      </w:pPr>
      <w:r w:rsidRPr="00C82E95">
        <w:rPr>
          <w:rFonts w:ascii="標楷體" w:hAnsi="標楷體" w:hint="eastAsia"/>
          <w:b/>
        </w:rPr>
        <w:t xml:space="preserve">2.　</w:t>
      </w:r>
      <w:r w:rsidR="00DE2651" w:rsidRPr="00C82E95">
        <w:rPr>
          <w:rFonts w:ascii="標楷體" w:hAnsi="標楷體" w:hint="eastAsia"/>
          <w:b/>
        </w:rPr>
        <w:t>加工出口區管理處</w:t>
      </w:r>
      <w:r w:rsidRPr="00C82E95">
        <w:rPr>
          <w:rFonts w:ascii="標楷體" w:hAnsi="標楷體" w:hint="eastAsia"/>
          <w:b/>
        </w:rPr>
        <w:t>自設消防隊執行消防法相關業務，惟相關資訊未與消防主管機關流通，且執行消防法業務未有明確法律授權：</w:t>
      </w:r>
      <w:r w:rsidRPr="00C82E95">
        <w:rPr>
          <w:rFonts w:ascii="標楷體" w:hAnsi="標楷體" w:hint="eastAsia"/>
        </w:rPr>
        <w:t>加工出口區管理處及所屬高雄分處、</w:t>
      </w:r>
      <w:proofErr w:type="gramStart"/>
      <w:r w:rsidRPr="00C82E95">
        <w:rPr>
          <w:rFonts w:ascii="標楷體" w:hAnsi="標楷體" w:hint="eastAsia"/>
        </w:rPr>
        <w:t>臺</w:t>
      </w:r>
      <w:proofErr w:type="gramEnd"/>
      <w:r w:rsidRPr="00C82E95">
        <w:rPr>
          <w:rFonts w:ascii="標楷體" w:hAnsi="標楷體" w:hint="eastAsia"/>
        </w:rPr>
        <w:t>中分處、中港分處及屏東分處等5個機關（單位），經設置加工出口區管理處消防隊、高雄分處消防隊及</w:t>
      </w:r>
      <w:proofErr w:type="gramStart"/>
      <w:r w:rsidRPr="00C82E95">
        <w:rPr>
          <w:rFonts w:ascii="標楷體" w:hAnsi="標楷體" w:hint="eastAsia"/>
        </w:rPr>
        <w:t>臺</w:t>
      </w:r>
      <w:proofErr w:type="gramEnd"/>
      <w:r w:rsidRPr="00C82E95">
        <w:rPr>
          <w:rFonts w:ascii="標楷體" w:hAnsi="標楷體" w:hint="eastAsia"/>
        </w:rPr>
        <w:t>中分處消防隊等，截至111年9月底止，分別設有消防隊人員8人、5人及5人，執行轄管區域內之消防計畫、火災搶救、消防設施安全檢查、消防水源調查等消防法規定相關業務。另中港分處、屏東分處（均於消防法施行後始成立）未設置消防隊，轄區消防事項分別由消防署</w:t>
      </w:r>
      <w:proofErr w:type="gramStart"/>
      <w:r w:rsidRPr="00C82E95">
        <w:rPr>
          <w:rFonts w:ascii="標楷體" w:hAnsi="標楷體" w:hint="eastAsia"/>
        </w:rPr>
        <w:t>臺</w:t>
      </w:r>
      <w:proofErr w:type="gramEnd"/>
      <w:r w:rsidRPr="00C82E95">
        <w:rPr>
          <w:rFonts w:ascii="標楷體" w:hAnsi="標楷體" w:hint="eastAsia"/>
        </w:rPr>
        <w:t>中港務消防隊、市縣政府消防機關推動執行。據加工出口區管理處說明，該處、高雄分處及</w:t>
      </w:r>
      <w:proofErr w:type="gramStart"/>
      <w:r w:rsidRPr="00C82E95">
        <w:rPr>
          <w:rFonts w:ascii="標楷體" w:hAnsi="標楷體" w:hint="eastAsia"/>
        </w:rPr>
        <w:t>臺</w:t>
      </w:r>
      <w:proofErr w:type="gramEnd"/>
      <w:r w:rsidRPr="00C82E95">
        <w:rPr>
          <w:rFonts w:ascii="標楷體" w:hAnsi="標楷體" w:hint="eastAsia"/>
        </w:rPr>
        <w:t>中分處轄區內消防安全檢查、消防防護計畫之核備、消防水源列管及檢查、緊急救護等消防法規範之火災預防及災害搶救業務，</w:t>
      </w:r>
      <w:proofErr w:type="gramStart"/>
      <w:r w:rsidRPr="00C82E95">
        <w:rPr>
          <w:rFonts w:ascii="標楷體" w:hAnsi="標楷體" w:hint="eastAsia"/>
        </w:rPr>
        <w:t>均由各</w:t>
      </w:r>
      <w:proofErr w:type="gramEnd"/>
      <w:r w:rsidRPr="00C82E95">
        <w:rPr>
          <w:rFonts w:ascii="標楷體" w:hAnsi="標楷體" w:hint="eastAsia"/>
        </w:rPr>
        <w:t>該處（分處）自設消防隊辦理，且消防隊自成立</w:t>
      </w:r>
      <w:proofErr w:type="gramStart"/>
      <w:r w:rsidRPr="00C82E95">
        <w:rPr>
          <w:rFonts w:ascii="標楷體" w:hAnsi="標楷體" w:hint="eastAsia"/>
        </w:rPr>
        <w:t>迄</w:t>
      </w:r>
      <w:proofErr w:type="gramEnd"/>
      <w:r w:rsidRPr="00C82E95">
        <w:rPr>
          <w:rFonts w:ascii="標楷體" w:hAnsi="標楷體" w:hint="eastAsia"/>
        </w:rPr>
        <w:t>112年2月</w:t>
      </w:r>
      <w:r w:rsidRPr="00C82E95">
        <w:rPr>
          <w:rFonts w:ascii="標楷體" w:hAnsi="標楷體" w:hint="eastAsia"/>
        </w:rPr>
        <w:lastRenderedPageBreak/>
        <w:t>底止，</w:t>
      </w:r>
      <w:proofErr w:type="gramStart"/>
      <w:r w:rsidRPr="00C82E95">
        <w:rPr>
          <w:rFonts w:ascii="標楷體" w:hAnsi="標楷體" w:hint="eastAsia"/>
        </w:rPr>
        <w:t>均未與</w:t>
      </w:r>
      <w:proofErr w:type="gramEnd"/>
      <w:r w:rsidRPr="00C82E95">
        <w:rPr>
          <w:rFonts w:ascii="標楷體" w:hAnsi="標楷體" w:hint="eastAsia"/>
        </w:rPr>
        <w:t>市縣政府消防局簽訂相互支援協定，惟雙方相互取得合作共識，加工出口區管理處及高雄分處消防隊一般救護及消防救災業務以該處及高雄分處執行為第一順位，並透過與高雄市政府消防局通報</w:t>
      </w:r>
      <w:r w:rsidR="00F7519E">
        <w:rPr>
          <w:rFonts w:ascii="標楷體" w:hAnsi="標楷體" w:hint="eastAsia"/>
        </w:rPr>
        <w:t>聯</w:t>
      </w:r>
      <w:r w:rsidRPr="00C82E95">
        <w:rPr>
          <w:rFonts w:ascii="標楷體" w:hAnsi="標楷體" w:hint="eastAsia"/>
        </w:rPr>
        <w:t>繫，進行執行協助；又據</w:t>
      </w:r>
      <w:proofErr w:type="gramStart"/>
      <w:r w:rsidRPr="00C82E95">
        <w:rPr>
          <w:rFonts w:ascii="標楷體" w:hAnsi="標楷體" w:hint="eastAsia"/>
        </w:rPr>
        <w:t>臺</w:t>
      </w:r>
      <w:proofErr w:type="gramEnd"/>
      <w:r w:rsidRPr="00C82E95">
        <w:rPr>
          <w:rFonts w:ascii="標楷體" w:hAnsi="標楷體" w:hint="eastAsia"/>
        </w:rPr>
        <w:t>中分處與</w:t>
      </w:r>
      <w:proofErr w:type="gramStart"/>
      <w:r w:rsidRPr="00C82E95">
        <w:rPr>
          <w:rFonts w:ascii="標楷體" w:hAnsi="標楷體" w:hint="eastAsia"/>
        </w:rPr>
        <w:t>臺</w:t>
      </w:r>
      <w:proofErr w:type="gramEnd"/>
      <w:r w:rsidRPr="00C82E95">
        <w:rPr>
          <w:rFonts w:ascii="標楷體" w:hAnsi="標楷體" w:hint="eastAsia"/>
        </w:rPr>
        <w:t>中市政府消防局於108年1月7日決議，緊急救護案件救護車出勤序位以</w:t>
      </w:r>
      <w:proofErr w:type="gramStart"/>
      <w:r w:rsidRPr="00C82E95">
        <w:rPr>
          <w:rFonts w:ascii="標楷體" w:hAnsi="標楷體" w:hint="eastAsia"/>
        </w:rPr>
        <w:t>臺</w:t>
      </w:r>
      <w:proofErr w:type="gramEnd"/>
      <w:r w:rsidRPr="00C82E95">
        <w:rPr>
          <w:rFonts w:ascii="標楷體" w:hAnsi="標楷體" w:hint="eastAsia"/>
        </w:rPr>
        <w:t>中分處為第一順位，</w:t>
      </w:r>
      <w:proofErr w:type="gramStart"/>
      <w:r w:rsidRPr="00C82E95">
        <w:rPr>
          <w:rFonts w:ascii="標楷體" w:hAnsi="標楷體" w:hint="eastAsia"/>
        </w:rPr>
        <w:t>臺</w:t>
      </w:r>
      <w:proofErr w:type="gramEnd"/>
      <w:r w:rsidRPr="00C82E95">
        <w:rPr>
          <w:rFonts w:ascii="標楷體" w:hAnsi="標楷體" w:hint="eastAsia"/>
        </w:rPr>
        <w:t>中市消防局潭子分隊為第二順位，消防救災案件以</w:t>
      </w:r>
      <w:proofErr w:type="gramStart"/>
      <w:r w:rsidRPr="00C82E95">
        <w:rPr>
          <w:rFonts w:ascii="標楷體" w:hAnsi="標楷體" w:hint="eastAsia"/>
        </w:rPr>
        <w:t>臺</w:t>
      </w:r>
      <w:proofErr w:type="gramEnd"/>
      <w:r w:rsidRPr="00C82E95">
        <w:rPr>
          <w:rFonts w:ascii="標楷體" w:hAnsi="標楷體" w:hint="eastAsia"/>
        </w:rPr>
        <w:t>中市政府消防局潭子消防分隊為出勤第一順位等原則，顯示加工出口區管理處及所屬消防隊受限於人力、設備等因素，執行災害搶救業務仍須仰賴鄰近市縣政府消防局支援與協助。</w:t>
      </w:r>
      <w:proofErr w:type="gramStart"/>
      <w:r w:rsidRPr="00C82E95">
        <w:rPr>
          <w:rFonts w:ascii="標楷體" w:hAnsi="標楷體" w:hint="eastAsia"/>
        </w:rPr>
        <w:t>惟查加工出口區</w:t>
      </w:r>
      <w:proofErr w:type="gramEnd"/>
      <w:r w:rsidRPr="00C82E95">
        <w:rPr>
          <w:rFonts w:ascii="標楷體" w:hAnsi="標楷體" w:hint="eastAsia"/>
        </w:rPr>
        <w:t>管理處、高雄分處及</w:t>
      </w:r>
      <w:proofErr w:type="gramStart"/>
      <w:r w:rsidRPr="00C82E95">
        <w:rPr>
          <w:rFonts w:ascii="標楷體" w:hAnsi="標楷體" w:hint="eastAsia"/>
        </w:rPr>
        <w:t>臺</w:t>
      </w:r>
      <w:proofErr w:type="gramEnd"/>
      <w:r w:rsidRPr="00C82E95">
        <w:rPr>
          <w:rFonts w:ascii="標楷體" w:hAnsi="標楷體" w:hint="eastAsia"/>
        </w:rPr>
        <w:t>中分處轄區內消防水源檢查係自行列管，且未登載於消防署建置之全國消防水源管理系統，亦未將水源種類、位置等圖資</w:t>
      </w:r>
      <w:proofErr w:type="gramStart"/>
      <w:r w:rsidRPr="00C82E95">
        <w:rPr>
          <w:rFonts w:ascii="標楷體" w:hAnsi="標楷體" w:hint="eastAsia"/>
        </w:rPr>
        <w:t>介</w:t>
      </w:r>
      <w:proofErr w:type="gramEnd"/>
      <w:r w:rsidRPr="00C82E95">
        <w:rPr>
          <w:rFonts w:ascii="標楷體" w:hAnsi="標楷體" w:hint="eastAsia"/>
        </w:rPr>
        <w:t>接整合至119救災救護指揮派遣系統，若發生災害事故時，無法及時提供外部第一線救災人員有效掌握現場資訊。又據消防署說明</w:t>
      </w:r>
      <w:r w:rsidR="009E1714">
        <w:rPr>
          <w:rFonts w:ascii="標楷體" w:hAnsi="標楷體" w:hint="eastAsia"/>
        </w:rPr>
        <w:t>，</w:t>
      </w:r>
      <w:r w:rsidRPr="00C82E95">
        <w:rPr>
          <w:rFonts w:ascii="標楷體" w:hAnsi="標楷體" w:hint="eastAsia"/>
        </w:rPr>
        <w:t>加工出口區管理處自設消防隊辦理消防安全設備檢查等相關資訊亦未於該署建置之消防安全檢查列管系統填報，或將檢查結果暨相關資訊</w:t>
      </w:r>
      <w:proofErr w:type="gramStart"/>
      <w:r w:rsidRPr="00C82E95">
        <w:rPr>
          <w:rFonts w:ascii="標楷體" w:hAnsi="標楷體" w:hint="eastAsia"/>
        </w:rPr>
        <w:t>介</w:t>
      </w:r>
      <w:proofErr w:type="gramEnd"/>
      <w:r w:rsidRPr="00C82E95">
        <w:rPr>
          <w:rFonts w:ascii="標楷體" w:hAnsi="標楷體" w:hint="eastAsia"/>
        </w:rPr>
        <w:t>接至消防安全檢查列管系統列管，不利救災相關資訊之整合及運用，亦顯示加工出口區管理處平時並未與消防署、市縣政府消防局建立業務協調及資訊流通機制，定期提供消防主管機關火災預防相關資訊，以維護消防救災人員資訊權。另查現行中央轄管特區僅加工出口區管理處、高雄分處及</w:t>
      </w:r>
      <w:proofErr w:type="gramStart"/>
      <w:r w:rsidRPr="00C82E95">
        <w:rPr>
          <w:rFonts w:ascii="標楷體" w:hAnsi="標楷體" w:hint="eastAsia"/>
        </w:rPr>
        <w:t>臺</w:t>
      </w:r>
      <w:proofErr w:type="gramEnd"/>
      <w:r w:rsidRPr="00C82E95">
        <w:rPr>
          <w:rFonts w:ascii="標楷體" w:hAnsi="標楷體" w:hint="eastAsia"/>
        </w:rPr>
        <w:t>中分處設置消防隊並執行消防法相關業務，惟僅以</w:t>
      </w:r>
      <w:r w:rsidR="00DE2651" w:rsidRPr="00C82E95">
        <w:rPr>
          <w:rFonts w:ascii="標楷體" w:hAnsi="標楷體" w:hint="eastAsia"/>
        </w:rPr>
        <w:t>加工出口區管理處</w:t>
      </w:r>
      <w:r w:rsidRPr="00C82E95">
        <w:rPr>
          <w:rFonts w:ascii="標楷體" w:hAnsi="標楷體" w:hint="eastAsia"/>
        </w:rPr>
        <w:t>暨所屬各分處消防隊設置要點（屬行政命令之法律位階），授權及規範自設消防隊執行消防法相關業務，且部分加工出口區消防事項屬自設消防隊管轄、部分係消防署及市縣政府消防局範疇，形同加工出口區適用兩種制度，不利權責區分</w:t>
      </w:r>
      <w:r w:rsidR="00962434" w:rsidRPr="00962434">
        <w:rPr>
          <w:rFonts w:ascii="標楷體" w:hAnsi="標楷體" w:hint="eastAsia"/>
        </w:rPr>
        <w:t>，經函請行政院</w:t>
      </w:r>
      <w:proofErr w:type="gramStart"/>
      <w:r w:rsidR="00962434" w:rsidRPr="00962434">
        <w:rPr>
          <w:rFonts w:ascii="標楷體" w:hAnsi="標楷體" w:hint="eastAsia"/>
        </w:rPr>
        <w:t>研</w:t>
      </w:r>
      <w:proofErr w:type="gramEnd"/>
      <w:r w:rsidR="00962434" w:rsidRPr="00962434">
        <w:rPr>
          <w:rFonts w:ascii="標楷體" w:hAnsi="標楷體" w:hint="eastAsia"/>
        </w:rPr>
        <w:t>謀改善。據復：</w:t>
      </w:r>
      <w:r w:rsidR="0091268F" w:rsidRPr="0091268F">
        <w:rPr>
          <w:rFonts w:ascii="標楷體" w:hAnsi="標楷體" w:hint="eastAsia"/>
        </w:rPr>
        <w:t>加工</w:t>
      </w:r>
      <w:r w:rsidR="000837BA">
        <w:rPr>
          <w:rFonts w:ascii="標楷體" w:hAnsi="標楷體" w:hint="eastAsia"/>
        </w:rPr>
        <w:t>出口</w:t>
      </w:r>
      <w:r w:rsidR="0091268F" w:rsidRPr="0091268F">
        <w:rPr>
          <w:rFonts w:ascii="標楷體" w:hAnsi="標楷體" w:hint="eastAsia"/>
        </w:rPr>
        <w:t>區管理處已與地方政府消防單位協調，主動提供廠商化學品放置場所配置圖及園區消防水源設置圖等資料，將與市縣政府消防局進行消防業務協商會議，於既有消防人力退休前，逐步將消防業務回歸地方辦理</w:t>
      </w:r>
      <w:r w:rsidR="00962434" w:rsidRPr="00962434">
        <w:rPr>
          <w:rFonts w:ascii="標楷體" w:hAnsi="標楷體" w:hint="eastAsia"/>
        </w:rPr>
        <w:t>。</w:t>
      </w:r>
    </w:p>
    <w:p w:rsidR="00945852" w:rsidRPr="00C82E95" w:rsidRDefault="001F2F63" w:rsidP="00C45FCB">
      <w:pPr>
        <w:overflowPunct w:val="0"/>
        <w:spacing w:line="440" w:lineRule="exact"/>
        <w:ind w:firstLineChars="450" w:firstLine="1081"/>
        <w:jc w:val="both"/>
        <w:rPr>
          <w:rFonts w:ascii="標楷體" w:hAnsi="標楷體"/>
        </w:rPr>
      </w:pPr>
      <w:r w:rsidRPr="00C82E95">
        <w:rPr>
          <w:rFonts w:ascii="標楷體" w:hAnsi="標楷體" w:hint="eastAsia"/>
          <w:b/>
          <w:bCs/>
          <w:noProof/>
        </w:rPr>
        <mc:AlternateContent>
          <mc:Choice Requires="wps">
            <w:drawing>
              <wp:anchor distT="0" distB="0" distL="114300" distR="114300" simplePos="0" relativeHeight="251705344" behindDoc="0" locked="0" layoutInCell="1" allowOverlap="1" wp14:anchorId="62A94E83" wp14:editId="1435D7E0">
                <wp:simplePos x="0" y="0"/>
                <wp:positionH relativeFrom="page">
                  <wp:posOffset>381000</wp:posOffset>
                </wp:positionH>
                <wp:positionV relativeFrom="paragraph">
                  <wp:posOffset>1821180</wp:posOffset>
                </wp:positionV>
                <wp:extent cx="6953250" cy="1727200"/>
                <wp:effectExtent l="0" t="0" r="0" b="6350"/>
                <wp:wrapTopAndBottom/>
                <wp:docPr id="21" name="文字方塊 21"/>
                <wp:cNvGraphicFramePr/>
                <a:graphic xmlns:a="http://schemas.openxmlformats.org/drawingml/2006/main">
                  <a:graphicData uri="http://schemas.microsoft.com/office/word/2010/wordprocessingShape">
                    <wps:wsp>
                      <wps:cNvSpPr txBox="1"/>
                      <wps:spPr>
                        <a:xfrm>
                          <a:off x="0" y="0"/>
                          <a:ext cx="6953250" cy="1727200"/>
                        </a:xfrm>
                        <a:prstGeom prst="rect">
                          <a:avLst/>
                        </a:prstGeom>
                        <a:solidFill>
                          <a:sysClr val="window" lastClr="FFFFFF"/>
                        </a:solidFill>
                        <a:ln w="6350">
                          <a:noFill/>
                        </a:ln>
                      </wps:spPr>
                      <wps:txbx>
                        <w:txbxContent>
                          <w:tbl>
                            <w:tblPr>
                              <w:tblW w:w="10657" w:type="dxa"/>
                              <w:tblInd w:w="-142" w:type="dxa"/>
                              <w:tblLayout w:type="fixed"/>
                              <w:tblCellMar>
                                <w:left w:w="28" w:type="dxa"/>
                                <w:right w:w="28" w:type="dxa"/>
                              </w:tblCellMar>
                              <w:tblLook w:val="04A0" w:firstRow="1" w:lastRow="0" w:firstColumn="1" w:lastColumn="0" w:noHBand="0" w:noVBand="1"/>
                            </w:tblPr>
                            <w:tblGrid>
                              <w:gridCol w:w="1119"/>
                              <w:gridCol w:w="559"/>
                              <w:gridCol w:w="385"/>
                              <w:gridCol w:w="409"/>
                              <w:gridCol w:w="470"/>
                              <w:gridCol w:w="378"/>
                              <w:gridCol w:w="379"/>
                              <w:gridCol w:w="409"/>
                              <w:gridCol w:w="409"/>
                              <w:gridCol w:w="409"/>
                              <w:gridCol w:w="409"/>
                              <w:gridCol w:w="409"/>
                              <w:gridCol w:w="409"/>
                              <w:gridCol w:w="409"/>
                              <w:gridCol w:w="409"/>
                              <w:gridCol w:w="409"/>
                              <w:gridCol w:w="461"/>
                              <w:gridCol w:w="357"/>
                              <w:gridCol w:w="409"/>
                              <w:gridCol w:w="409"/>
                              <w:gridCol w:w="409"/>
                              <w:gridCol w:w="306"/>
                              <w:gridCol w:w="560"/>
                              <w:gridCol w:w="360"/>
                              <w:gridCol w:w="6"/>
                            </w:tblGrid>
                            <w:tr w:rsidR="0081009F" w:rsidRPr="009A18AC" w:rsidTr="000A005A">
                              <w:trPr>
                                <w:trHeight w:val="313"/>
                              </w:trPr>
                              <w:tc>
                                <w:tcPr>
                                  <w:tcW w:w="10657" w:type="dxa"/>
                                  <w:gridSpan w:val="25"/>
                                  <w:tcBorders>
                                    <w:top w:val="nil"/>
                                    <w:left w:val="nil"/>
                                    <w:bottom w:val="nil"/>
                                    <w:right w:val="nil"/>
                                  </w:tcBorders>
                                  <w:shd w:val="clear" w:color="auto" w:fill="auto"/>
                                  <w:vAlign w:val="center"/>
                                  <w:hideMark/>
                                </w:tcPr>
                                <w:p w:rsidR="0081009F" w:rsidRPr="009A18AC" w:rsidRDefault="0081009F" w:rsidP="007A0997">
                                  <w:pPr>
                                    <w:widowControl/>
                                    <w:spacing w:line="240" w:lineRule="exact"/>
                                    <w:jc w:val="center"/>
                                    <w:rPr>
                                      <w:rFonts w:ascii="標楷體" w:hAnsi="標楷體" w:cs="新細明體"/>
                                      <w:b/>
                                      <w:bCs/>
                                      <w:color w:val="000000"/>
                                      <w:kern w:val="0"/>
                                    </w:rPr>
                                  </w:pPr>
                                  <w:r w:rsidRPr="009A18AC">
                                    <w:rPr>
                                      <w:rFonts w:ascii="標楷體" w:hAnsi="標楷體" w:cs="新細明體" w:hint="eastAsia"/>
                                      <w:b/>
                                      <w:bCs/>
                                      <w:color w:val="000000"/>
                                      <w:kern w:val="0"/>
                                    </w:rPr>
                                    <w:t>表</w:t>
                                  </w:r>
                                  <w:r>
                                    <w:rPr>
                                      <w:rFonts w:ascii="標楷體" w:hAnsi="標楷體" w:cs="新細明體"/>
                                      <w:b/>
                                      <w:bCs/>
                                      <w:color w:val="000000"/>
                                      <w:kern w:val="0"/>
                                    </w:rPr>
                                    <w:t>8</w:t>
                                  </w:r>
                                  <w:r w:rsidRPr="009A18AC">
                                    <w:rPr>
                                      <w:rFonts w:ascii="標楷體" w:hAnsi="標楷體" w:cs="新細明體" w:hint="eastAsia"/>
                                      <w:b/>
                                      <w:bCs/>
                                      <w:color w:val="000000"/>
                                      <w:kern w:val="0"/>
                                    </w:rPr>
                                    <w:t xml:space="preserve">　111年底各市縣政府建置避難收容處所情形</w:t>
                                  </w:r>
                                </w:p>
                              </w:tc>
                            </w:tr>
                            <w:tr w:rsidR="0081009F" w:rsidRPr="009A18AC" w:rsidTr="000A005A">
                              <w:trPr>
                                <w:trHeight w:val="92"/>
                              </w:trPr>
                              <w:tc>
                                <w:tcPr>
                                  <w:tcW w:w="10657" w:type="dxa"/>
                                  <w:gridSpan w:val="25"/>
                                  <w:tcBorders>
                                    <w:top w:val="nil"/>
                                    <w:left w:val="nil"/>
                                    <w:bottom w:val="nil"/>
                                    <w:right w:val="nil"/>
                                  </w:tcBorders>
                                  <w:shd w:val="clear" w:color="auto" w:fill="auto"/>
                                  <w:noWrap/>
                                  <w:vAlign w:val="center"/>
                                  <w:hideMark/>
                                </w:tcPr>
                                <w:p w:rsidR="0081009F" w:rsidRPr="009A18AC" w:rsidRDefault="0081009F" w:rsidP="007A0997">
                                  <w:pPr>
                                    <w:widowControl/>
                                    <w:spacing w:line="20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單位：處</w:t>
                                  </w:r>
                                </w:p>
                              </w:tc>
                            </w:tr>
                            <w:tr w:rsidR="0081009F" w:rsidRPr="009A18AC" w:rsidTr="000F4B66">
                              <w:trPr>
                                <w:gridAfter w:val="1"/>
                                <w:wAfter w:w="6" w:type="dxa"/>
                                <w:trHeight w:val="313"/>
                              </w:trPr>
                              <w:tc>
                                <w:tcPr>
                                  <w:tcW w:w="1119"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81009F" w:rsidRDefault="0081009F" w:rsidP="00945852">
                                  <w:pPr>
                                    <w:widowControl/>
                                    <w:spacing w:line="32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市縣別</w:t>
                                  </w:r>
                                </w:p>
                                <w:p w:rsidR="0081009F" w:rsidRPr="009A18AC" w:rsidRDefault="0081009F" w:rsidP="00945852">
                                  <w:pPr>
                                    <w:widowControl/>
                                    <w:spacing w:line="320" w:lineRule="exact"/>
                                    <w:rPr>
                                      <w:rFonts w:ascii="標楷體" w:hAnsi="標楷體" w:cs="新細明體"/>
                                      <w:color w:val="000000"/>
                                      <w:kern w:val="0"/>
                                      <w:sz w:val="20"/>
                                      <w:szCs w:val="20"/>
                                    </w:rPr>
                                  </w:pPr>
                                  <w:r>
                                    <w:rPr>
                                      <w:rFonts w:ascii="標楷體" w:hAnsi="標楷體" w:cs="新細明體" w:hint="eastAsia"/>
                                      <w:color w:val="000000"/>
                                      <w:kern w:val="0"/>
                                      <w:sz w:val="20"/>
                                      <w:szCs w:val="20"/>
                                    </w:rPr>
                                    <w:t>資料來源</w:t>
                                  </w:r>
                                </w:p>
                              </w:tc>
                              <w:tc>
                                <w:tcPr>
                                  <w:tcW w:w="559" w:type="dxa"/>
                                  <w:tcBorders>
                                    <w:top w:val="single" w:sz="4" w:space="0" w:color="auto"/>
                                    <w:left w:val="nil"/>
                                    <w:bottom w:val="single" w:sz="4" w:space="0" w:color="auto"/>
                                    <w:right w:val="single" w:sz="4" w:space="0" w:color="auto"/>
                                  </w:tcBorders>
                                  <w:shd w:val="clear" w:color="auto" w:fill="auto"/>
                                  <w:noWrap/>
                                  <w:vAlign w:val="center"/>
                                  <w:hideMark/>
                                </w:tcPr>
                                <w:p w:rsidR="0081009F" w:rsidRPr="00240B14" w:rsidRDefault="0081009F" w:rsidP="00945852">
                                  <w:pPr>
                                    <w:widowControl/>
                                    <w:spacing w:line="220" w:lineRule="exact"/>
                                    <w:rPr>
                                      <w:rFonts w:ascii="標楷體" w:hAnsi="標楷體" w:cs="新細明體"/>
                                      <w:bCs/>
                                      <w:color w:val="000000"/>
                                      <w:kern w:val="0"/>
                                      <w:sz w:val="20"/>
                                      <w:szCs w:val="20"/>
                                    </w:rPr>
                                  </w:pPr>
                                  <w:r w:rsidRPr="00240B14">
                                    <w:rPr>
                                      <w:rFonts w:ascii="標楷體" w:hAnsi="標楷體" w:cs="新細明體" w:hint="eastAsia"/>
                                      <w:bCs/>
                                      <w:color w:val="000000"/>
                                      <w:kern w:val="0"/>
                                      <w:sz w:val="20"/>
                                      <w:szCs w:val="20"/>
                                    </w:rPr>
                                    <w:t>合 計</w:t>
                                  </w:r>
                                </w:p>
                              </w:tc>
                              <w:tc>
                                <w:tcPr>
                                  <w:tcW w:w="385"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臺北市</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新北市</w:t>
                                  </w:r>
                                </w:p>
                              </w:tc>
                              <w:tc>
                                <w:tcPr>
                                  <w:tcW w:w="470" w:type="dxa"/>
                                  <w:tcBorders>
                                    <w:top w:val="single" w:sz="4" w:space="0" w:color="auto"/>
                                    <w:left w:val="nil"/>
                                    <w:bottom w:val="single" w:sz="4" w:space="0" w:color="auto"/>
                                    <w:right w:val="single" w:sz="4" w:space="0" w:color="auto"/>
                                  </w:tcBorders>
                                  <w:shd w:val="clear" w:color="auto" w:fill="auto"/>
                                  <w:noWrap/>
                                  <w:vAlign w:val="center"/>
                                  <w:hideMark/>
                                </w:tcPr>
                                <w:p w:rsidR="0081009F" w:rsidRDefault="0081009F" w:rsidP="00077EF5">
                                  <w:pPr>
                                    <w:widowControl/>
                                    <w:spacing w:line="220" w:lineRule="exact"/>
                                    <w:jc w:val="center"/>
                                    <w:rPr>
                                      <w:rFonts w:ascii="標楷體" w:hAnsi="標楷體" w:cs="新細明體"/>
                                      <w:color w:val="000000"/>
                                      <w:kern w:val="0"/>
                                      <w:sz w:val="20"/>
                                      <w:szCs w:val="20"/>
                                    </w:rPr>
                                  </w:pPr>
                                  <w:proofErr w:type="gramStart"/>
                                  <w:r w:rsidRPr="009A18AC">
                                    <w:rPr>
                                      <w:rFonts w:ascii="標楷體" w:hAnsi="標楷體" w:cs="新細明體" w:hint="eastAsia"/>
                                      <w:color w:val="000000"/>
                                      <w:kern w:val="0"/>
                                      <w:sz w:val="20"/>
                                      <w:szCs w:val="20"/>
                                    </w:rPr>
                                    <w:t>桃</w:t>
                                  </w:r>
                                  <w:proofErr w:type="gramEnd"/>
                                </w:p>
                                <w:p w:rsidR="0081009F"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園</w:t>
                                  </w:r>
                                </w:p>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市</w:t>
                                  </w:r>
                                </w:p>
                              </w:tc>
                              <w:tc>
                                <w:tcPr>
                                  <w:tcW w:w="378"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新竹市</w:t>
                                  </w:r>
                                </w:p>
                              </w:tc>
                              <w:tc>
                                <w:tcPr>
                                  <w:tcW w:w="37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新竹縣</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基隆市</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宜蘭縣</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花蓮縣</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苗栗縣</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彰化縣</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proofErr w:type="gramStart"/>
                                  <w:r w:rsidRPr="009A18AC">
                                    <w:rPr>
                                      <w:rFonts w:ascii="標楷體" w:hAnsi="標楷體" w:cs="新細明體" w:hint="eastAsia"/>
                                      <w:color w:val="000000"/>
                                      <w:kern w:val="0"/>
                                      <w:sz w:val="20"/>
                                      <w:szCs w:val="20"/>
                                    </w:rPr>
                                    <w:t>臺</w:t>
                                  </w:r>
                                  <w:proofErr w:type="gramEnd"/>
                                  <w:r w:rsidRPr="009A18AC">
                                    <w:rPr>
                                      <w:rFonts w:ascii="標楷體" w:hAnsi="標楷體" w:cs="新細明體" w:hint="eastAsia"/>
                                      <w:color w:val="000000"/>
                                      <w:kern w:val="0"/>
                                      <w:sz w:val="20"/>
                                      <w:szCs w:val="20"/>
                                    </w:rPr>
                                    <w:t>中市</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雲林縣</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嘉義市</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嘉義縣</w:t>
                                  </w:r>
                                </w:p>
                              </w:tc>
                              <w:tc>
                                <w:tcPr>
                                  <w:tcW w:w="461" w:type="dxa"/>
                                  <w:tcBorders>
                                    <w:top w:val="single" w:sz="4" w:space="0" w:color="auto"/>
                                    <w:left w:val="nil"/>
                                    <w:bottom w:val="single" w:sz="4" w:space="0" w:color="auto"/>
                                    <w:right w:val="single" w:sz="4" w:space="0" w:color="auto"/>
                                  </w:tcBorders>
                                  <w:shd w:val="clear" w:color="auto" w:fill="auto"/>
                                  <w:noWrap/>
                                  <w:vAlign w:val="center"/>
                                  <w:hideMark/>
                                </w:tcPr>
                                <w:p w:rsidR="0081009F"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南</w:t>
                                  </w:r>
                                </w:p>
                                <w:p w:rsidR="0081009F"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投</w:t>
                                  </w:r>
                                </w:p>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縣</w:t>
                                  </w:r>
                                </w:p>
                              </w:tc>
                              <w:tc>
                                <w:tcPr>
                                  <w:tcW w:w="357"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proofErr w:type="gramStart"/>
                                  <w:r w:rsidRPr="009A18AC">
                                    <w:rPr>
                                      <w:rFonts w:ascii="標楷體" w:hAnsi="標楷體" w:cs="新細明體" w:hint="eastAsia"/>
                                      <w:color w:val="000000"/>
                                      <w:kern w:val="0"/>
                                      <w:sz w:val="20"/>
                                      <w:szCs w:val="20"/>
                                    </w:rPr>
                                    <w:t>臺</w:t>
                                  </w:r>
                                  <w:proofErr w:type="gramEnd"/>
                                  <w:r w:rsidRPr="009A18AC">
                                    <w:rPr>
                                      <w:rFonts w:ascii="標楷體" w:hAnsi="標楷體" w:cs="新細明體" w:hint="eastAsia"/>
                                      <w:color w:val="000000"/>
                                      <w:kern w:val="0"/>
                                      <w:sz w:val="20"/>
                                      <w:szCs w:val="20"/>
                                    </w:rPr>
                                    <w:t>南市</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高雄市</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屏東縣</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proofErr w:type="gramStart"/>
                                  <w:r w:rsidRPr="009A18AC">
                                    <w:rPr>
                                      <w:rFonts w:ascii="標楷體" w:hAnsi="標楷體" w:cs="新細明體" w:hint="eastAsia"/>
                                      <w:color w:val="000000"/>
                                      <w:kern w:val="0"/>
                                      <w:sz w:val="20"/>
                                      <w:szCs w:val="20"/>
                                    </w:rPr>
                                    <w:t>臺</w:t>
                                  </w:r>
                                  <w:proofErr w:type="gramEnd"/>
                                  <w:r w:rsidRPr="009A18AC">
                                    <w:rPr>
                                      <w:rFonts w:ascii="標楷體" w:hAnsi="標楷體" w:cs="新細明體" w:hint="eastAsia"/>
                                      <w:color w:val="000000"/>
                                      <w:kern w:val="0"/>
                                      <w:sz w:val="20"/>
                                      <w:szCs w:val="20"/>
                                    </w:rPr>
                                    <w:t>東縣</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金門縣</w:t>
                                  </w:r>
                                </w:p>
                              </w:tc>
                              <w:tc>
                                <w:tcPr>
                                  <w:tcW w:w="560" w:type="dxa"/>
                                  <w:tcBorders>
                                    <w:top w:val="single" w:sz="4" w:space="0" w:color="auto"/>
                                    <w:left w:val="nil"/>
                                    <w:bottom w:val="single" w:sz="4" w:space="0" w:color="auto"/>
                                    <w:right w:val="single" w:sz="4" w:space="0" w:color="auto"/>
                                  </w:tcBorders>
                                  <w:shd w:val="clear" w:color="auto" w:fill="auto"/>
                                  <w:noWrap/>
                                  <w:vAlign w:val="center"/>
                                  <w:hideMark/>
                                </w:tcPr>
                                <w:p w:rsidR="0081009F" w:rsidRDefault="0081009F" w:rsidP="00077EF5">
                                  <w:pPr>
                                    <w:widowControl/>
                                    <w:spacing w:line="220" w:lineRule="exact"/>
                                    <w:jc w:val="center"/>
                                    <w:rPr>
                                      <w:rFonts w:ascii="標楷體" w:hAnsi="標楷體" w:cs="新細明體"/>
                                      <w:color w:val="000000"/>
                                      <w:kern w:val="0"/>
                                      <w:sz w:val="20"/>
                                      <w:szCs w:val="20"/>
                                    </w:rPr>
                                  </w:pPr>
                                  <w:proofErr w:type="gramStart"/>
                                  <w:r>
                                    <w:rPr>
                                      <w:rFonts w:ascii="標楷體" w:hAnsi="標楷體" w:cs="新細明體" w:hint="eastAsia"/>
                                      <w:color w:val="000000"/>
                                      <w:kern w:val="0"/>
                                      <w:sz w:val="20"/>
                                      <w:szCs w:val="20"/>
                                    </w:rPr>
                                    <w:t>澎</w:t>
                                  </w:r>
                                  <w:proofErr w:type="gramEnd"/>
                                </w:p>
                                <w:p w:rsidR="0081009F" w:rsidRDefault="0081009F" w:rsidP="00077EF5">
                                  <w:pPr>
                                    <w:widowControl/>
                                    <w:spacing w:line="22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湖</w:t>
                                  </w:r>
                                </w:p>
                                <w:p w:rsidR="0081009F" w:rsidRPr="009A18AC" w:rsidRDefault="0081009F" w:rsidP="00077EF5">
                                  <w:pPr>
                                    <w:widowControl/>
                                    <w:spacing w:line="22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縣</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連江縣</w:t>
                                  </w:r>
                                </w:p>
                              </w:tc>
                            </w:tr>
                            <w:tr w:rsidR="0081009F" w:rsidRPr="009A18AC" w:rsidTr="000F4B66">
                              <w:trPr>
                                <w:gridAfter w:val="1"/>
                                <w:wAfter w:w="6" w:type="dxa"/>
                                <w:trHeight w:val="313"/>
                              </w:trPr>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18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衛生福利部公告（A）</w:t>
                                  </w:r>
                                </w:p>
                              </w:tc>
                              <w:tc>
                                <w:tcPr>
                                  <w:tcW w:w="559" w:type="dxa"/>
                                  <w:tcBorders>
                                    <w:top w:val="nil"/>
                                    <w:left w:val="nil"/>
                                    <w:bottom w:val="single" w:sz="4" w:space="0" w:color="auto"/>
                                    <w:right w:val="single" w:sz="4" w:space="0" w:color="auto"/>
                                  </w:tcBorders>
                                  <w:shd w:val="clear" w:color="auto" w:fill="auto"/>
                                  <w:noWrap/>
                                  <w:vAlign w:val="center"/>
                                  <w:hideMark/>
                                </w:tcPr>
                                <w:p w:rsidR="0081009F" w:rsidRPr="00240B14" w:rsidRDefault="0081009F" w:rsidP="00945852">
                                  <w:pPr>
                                    <w:widowControl/>
                                    <w:spacing w:line="180" w:lineRule="exact"/>
                                    <w:jc w:val="right"/>
                                    <w:rPr>
                                      <w:rFonts w:ascii="標楷體" w:hAnsi="標楷體" w:cs="新細明體"/>
                                      <w:bCs/>
                                      <w:color w:val="000000"/>
                                      <w:kern w:val="0"/>
                                      <w:sz w:val="20"/>
                                      <w:szCs w:val="20"/>
                                    </w:rPr>
                                  </w:pPr>
                                  <w:r w:rsidRPr="00240B14">
                                    <w:rPr>
                                      <w:rFonts w:ascii="標楷體" w:hAnsi="標楷體" w:cs="新細明體" w:hint="eastAsia"/>
                                      <w:bCs/>
                                      <w:color w:val="000000"/>
                                      <w:kern w:val="0"/>
                                      <w:sz w:val="20"/>
                                      <w:szCs w:val="20"/>
                                    </w:rPr>
                                    <w:t>5,670</w:t>
                                  </w:r>
                                </w:p>
                              </w:tc>
                              <w:tc>
                                <w:tcPr>
                                  <w:tcW w:w="385"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290</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583</w:t>
                                  </w:r>
                                </w:p>
                              </w:tc>
                              <w:tc>
                                <w:tcPr>
                                  <w:tcW w:w="470"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389</w:t>
                                  </w:r>
                                </w:p>
                              </w:tc>
                              <w:tc>
                                <w:tcPr>
                                  <w:tcW w:w="378"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60</w:t>
                                  </w:r>
                                </w:p>
                              </w:tc>
                              <w:tc>
                                <w:tcPr>
                                  <w:tcW w:w="37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162</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155</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242</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168</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231</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377</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525</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281</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53</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391</w:t>
                                  </w:r>
                                </w:p>
                              </w:tc>
                              <w:tc>
                                <w:tcPr>
                                  <w:tcW w:w="461"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349</w:t>
                                  </w:r>
                                </w:p>
                              </w:tc>
                              <w:tc>
                                <w:tcPr>
                                  <w:tcW w:w="357"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418</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443</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251</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178</w:t>
                                  </w:r>
                                </w:p>
                              </w:tc>
                              <w:tc>
                                <w:tcPr>
                                  <w:tcW w:w="306"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44</w:t>
                                  </w:r>
                                </w:p>
                              </w:tc>
                              <w:tc>
                                <w:tcPr>
                                  <w:tcW w:w="560"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52</w:t>
                                  </w:r>
                                </w:p>
                              </w:tc>
                              <w:tc>
                                <w:tcPr>
                                  <w:tcW w:w="360"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28</w:t>
                                  </w:r>
                                </w:p>
                              </w:tc>
                            </w:tr>
                            <w:tr w:rsidR="0081009F" w:rsidRPr="009A18AC" w:rsidTr="000F4B66">
                              <w:trPr>
                                <w:gridAfter w:val="1"/>
                                <w:wAfter w:w="6" w:type="dxa"/>
                                <w:trHeight w:val="313"/>
                              </w:trPr>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18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市</w:t>
                                  </w:r>
                                  <w:proofErr w:type="gramStart"/>
                                  <w:r w:rsidRPr="009A18AC">
                                    <w:rPr>
                                      <w:rFonts w:ascii="標楷體" w:hAnsi="標楷體" w:cs="新細明體" w:hint="eastAsia"/>
                                      <w:color w:val="000000"/>
                                      <w:kern w:val="0"/>
                                      <w:sz w:val="20"/>
                                      <w:szCs w:val="20"/>
                                    </w:rPr>
                                    <w:t>縣政府查填</w:t>
                                  </w:r>
                                  <w:proofErr w:type="gramEnd"/>
                                  <w:r w:rsidRPr="009A18AC">
                                    <w:rPr>
                                      <w:rFonts w:ascii="標楷體" w:hAnsi="標楷體" w:cs="新細明體" w:hint="eastAsia"/>
                                      <w:color w:val="000000"/>
                                      <w:kern w:val="0"/>
                                      <w:sz w:val="20"/>
                                      <w:szCs w:val="20"/>
                                    </w:rPr>
                                    <w:t>（B）</w:t>
                                  </w:r>
                                </w:p>
                              </w:tc>
                              <w:tc>
                                <w:tcPr>
                                  <w:tcW w:w="559" w:type="dxa"/>
                                  <w:tcBorders>
                                    <w:top w:val="nil"/>
                                    <w:left w:val="nil"/>
                                    <w:bottom w:val="single" w:sz="4" w:space="0" w:color="auto"/>
                                    <w:right w:val="single" w:sz="4" w:space="0" w:color="auto"/>
                                  </w:tcBorders>
                                  <w:shd w:val="clear" w:color="auto" w:fill="auto"/>
                                  <w:noWrap/>
                                  <w:vAlign w:val="center"/>
                                  <w:hideMark/>
                                </w:tcPr>
                                <w:p w:rsidR="0081009F" w:rsidRPr="00240B14" w:rsidRDefault="0081009F" w:rsidP="00945852">
                                  <w:pPr>
                                    <w:widowControl/>
                                    <w:spacing w:line="180" w:lineRule="exact"/>
                                    <w:jc w:val="right"/>
                                    <w:rPr>
                                      <w:rFonts w:ascii="標楷體" w:hAnsi="標楷體" w:cs="新細明體"/>
                                      <w:bCs/>
                                      <w:color w:val="000000"/>
                                      <w:kern w:val="0"/>
                                      <w:sz w:val="20"/>
                                      <w:szCs w:val="20"/>
                                    </w:rPr>
                                  </w:pPr>
                                  <w:r w:rsidRPr="00240B14">
                                    <w:rPr>
                                      <w:rFonts w:ascii="標楷體" w:hAnsi="標楷體" w:cs="新細明體" w:hint="eastAsia"/>
                                      <w:bCs/>
                                      <w:color w:val="000000"/>
                                      <w:kern w:val="0"/>
                                      <w:sz w:val="20"/>
                                      <w:szCs w:val="20"/>
                                    </w:rPr>
                                    <w:t>5,781</w:t>
                                  </w:r>
                                </w:p>
                              </w:tc>
                              <w:tc>
                                <w:tcPr>
                                  <w:tcW w:w="385"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289</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583</w:t>
                                  </w:r>
                                </w:p>
                              </w:tc>
                              <w:tc>
                                <w:tcPr>
                                  <w:tcW w:w="470"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416</w:t>
                                  </w:r>
                                </w:p>
                              </w:tc>
                              <w:tc>
                                <w:tcPr>
                                  <w:tcW w:w="378"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60</w:t>
                                  </w:r>
                                </w:p>
                              </w:tc>
                              <w:tc>
                                <w:tcPr>
                                  <w:tcW w:w="37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159</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149</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229</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166</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220</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375</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526</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246</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53</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391</w:t>
                                  </w:r>
                                </w:p>
                              </w:tc>
                              <w:tc>
                                <w:tcPr>
                                  <w:tcW w:w="461"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363</w:t>
                                  </w:r>
                                </w:p>
                              </w:tc>
                              <w:tc>
                                <w:tcPr>
                                  <w:tcW w:w="357"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418</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439</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251</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176</w:t>
                                  </w:r>
                                </w:p>
                              </w:tc>
                              <w:tc>
                                <w:tcPr>
                                  <w:tcW w:w="306"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40</w:t>
                                  </w:r>
                                </w:p>
                              </w:tc>
                              <w:tc>
                                <w:tcPr>
                                  <w:tcW w:w="560"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204</w:t>
                                  </w:r>
                                </w:p>
                              </w:tc>
                              <w:tc>
                                <w:tcPr>
                                  <w:tcW w:w="360"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28</w:t>
                                  </w:r>
                                </w:p>
                              </w:tc>
                            </w:tr>
                            <w:tr w:rsidR="0081009F" w:rsidRPr="009A18AC" w:rsidTr="000F4B66">
                              <w:trPr>
                                <w:gridAfter w:val="1"/>
                                <w:wAfter w:w="6" w:type="dxa"/>
                                <w:trHeight w:val="313"/>
                              </w:trPr>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81009F" w:rsidRPr="00077EF5" w:rsidRDefault="0081009F" w:rsidP="00077EF5">
                                  <w:pPr>
                                    <w:widowControl/>
                                    <w:spacing w:line="180" w:lineRule="exact"/>
                                    <w:rPr>
                                      <w:rFonts w:ascii="標楷體" w:hAnsi="標楷體" w:cs="新細明體"/>
                                      <w:color w:val="000000"/>
                                      <w:spacing w:val="-4"/>
                                      <w:kern w:val="0"/>
                                      <w:sz w:val="20"/>
                                      <w:szCs w:val="20"/>
                                    </w:rPr>
                                  </w:pPr>
                                  <w:r w:rsidRPr="00077EF5">
                                    <w:rPr>
                                      <w:rFonts w:ascii="標楷體" w:hAnsi="標楷體" w:cs="新細明體" w:hint="eastAsia"/>
                                      <w:color w:val="000000"/>
                                      <w:spacing w:val="-4"/>
                                      <w:kern w:val="0"/>
                                      <w:sz w:val="20"/>
                                      <w:szCs w:val="20"/>
                                    </w:rPr>
                                    <w:t>差異（A-B）</w:t>
                                  </w:r>
                                </w:p>
                              </w:tc>
                              <w:tc>
                                <w:tcPr>
                                  <w:tcW w:w="559" w:type="dxa"/>
                                  <w:tcBorders>
                                    <w:top w:val="nil"/>
                                    <w:left w:val="nil"/>
                                    <w:bottom w:val="single" w:sz="4" w:space="0" w:color="auto"/>
                                    <w:right w:val="single" w:sz="4" w:space="0" w:color="auto"/>
                                  </w:tcBorders>
                                  <w:shd w:val="clear" w:color="auto" w:fill="auto"/>
                                  <w:vAlign w:val="center"/>
                                  <w:hideMark/>
                                </w:tcPr>
                                <w:p w:rsidR="0081009F" w:rsidRPr="00240B14" w:rsidRDefault="0081009F" w:rsidP="00945852">
                                  <w:pPr>
                                    <w:widowControl/>
                                    <w:spacing w:line="180" w:lineRule="exact"/>
                                    <w:jc w:val="right"/>
                                    <w:rPr>
                                      <w:rFonts w:ascii="標楷體" w:hAnsi="標楷體" w:cs="新細明體"/>
                                      <w:color w:val="000000"/>
                                      <w:kern w:val="0"/>
                                      <w:sz w:val="20"/>
                                      <w:szCs w:val="20"/>
                                    </w:rPr>
                                  </w:pPr>
                                  <w:r w:rsidRPr="00240B14">
                                    <w:rPr>
                                      <w:rFonts w:ascii="標楷體" w:hAnsi="標楷體" w:cs="新細明體" w:hint="eastAsia"/>
                                      <w:color w:val="000000"/>
                                      <w:kern w:val="0"/>
                                      <w:sz w:val="20"/>
                                      <w:szCs w:val="20"/>
                                    </w:rPr>
                                    <w:t>-</w:t>
                                  </w:r>
                                  <w:r>
                                    <w:rPr>
                                      <w:rFonts w:ascii="標楷體" w:hAnsi="標楷體" w:cs="新細明體"/>
                                      <w:color w:val="000000"/>
                                      <w:kern w:val="0"/>
                                      <w:sz w:val="20"/>
                                      <w:szCs w:val="20"/>
                                    </w:rPr>
                                    <w:t xml:space="preserve"> </w:t>
                                  </w:r>
                                  <w:r w:rsidRPr="00240B14">
                                    <w:rPr>
                                      <w:rFonts w:ascii="標楷體" w:hAnsi="標楷體" w:cs="新細明體" w:hint="eastAsia"/>
                                      <w:color w:val="000000"/>
                                      <w:kern w:val="0"/>
                                      <w:sz w:val="20"/>
                                      <w:szCs w:val="20"/>
                                    </w:rPr>
                                    <w:t>111</w:t>
                                  </w:r>
                                </w:p>
                              </w:tc>
                              <w:tc>
                                <w:tcPr>
                                  <w:tcW w:w="385"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Pr>
                                      <w:rFonts w:ascii="標楷體" w:hAnsi="標楷體" w:cs="新細明體"/>
                                      <w:color w:val="000000"/>
                                      <w:kern w:val="0"/>
                                      <w:sz w:val="20"/>
                                      <w:szCs w:val="20"/>
                                    </w:rPr>
                                    <w:t>－</w:t>
                                  </w:r>
                                </w:p>
                              </w:tc>
                              <w:tc>
                                <w:tcPr>
                                  <w:tcW w:w="470"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w:t>
                                  </w:r>
                                  <w:r>
                                    <w:rPr>
                                      <w:rFonts w:ascii="標楷體" w:hAnsi="標楷體" w:cs="新細明體"/>
                                      <w:color w:val="000000"/>
                                      <w:kern w:val="0"/>
                                      <w:sz w:val="20"/>
                                      <w:szCs w:val="20"/>
                                    </w:rPr>
                                    <w:t xml:space="preserve"> </w:t>
                                  </w:r>
                                  <w:r w:rsidRPr="009A18AC">
                                    <w:rPr>
                                      <w:rFonts w:ascii="標楷體" w:hAnsi="標楷體" w:cs="新細明體" w:hint="eastAsia"/>
                                      <w:color w:val="000000"/>
                                      <w:kern w:val="0"/>
                                      <w:sz w:val="20"/>
                                      <w:szCs w:val="20"/>
                                    </w:rPr>
                                    <w:t>27</w:t>
                                  </w:r>
                                </w:p>
                              </w:tc>
                              <w:tc>
                                <w:tcPr>
                                  <w:tcW w:w="378"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Pr>
                                      <w:rFonts w:ascii="標楷體" w:hAnsi="標楷體" w:cs="新細明體"/>
                                      <w:color w:val="000000"/>
                                      <w:kern w:val="0"/>
                                      <w:sz w:val="20"/>
                                      <w:szCs w:val="20"/>
                                    </w:rPr>
                                    <w:t>－</w:t>
                                  </w:r>
                                </w:p>
                              </w:tc>
                              <w:tc>
                                <w:tcPr>
                                  <w:tcW w:w="37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6</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13</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11</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w:t>
                                  </w:r>
                                  <w:r>
                                    <w:rPr>
                                      <w:rFonts w:ascii="標楷體" w:hAnsi="標楷體" w:cs="新細明體"/>
                                      <w:color w:val="000000"/>
                                      <w:kern w:val="0"/>
                                      <w:sz w:val="20"/>
                                      <w:szCs w:val="20"/>
                                    </w:rPr>
                                    <w:t xml:space="preserve"> </w:t>
                                  </w:r>
                                  <w:r w:rsidRPr="009A18AC">
                                    <w:rPr>
                                      <w:rFonts w:ascii="標楷體" w:hAnsi="標楷體" w:cs="新細明體" w:hint="eastAsia"/>
                                      <w:color w:val="000000"/>
                                      <w:kern w:val="0"/>
                                      <w:sz w:val="20"/>
                                      <w:szCs w:val="20"/>
                                    </w:rPr>
                                    <w:t>1</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35</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Pr>
                                      <w:rFonts w:ascii="標楷體" w:hAnsi="標楷體" w:cs="新細明體"/>
                                      <w:color w:val="000000"/>
                                      <w:kern w:val="0"/>
                                      <w:sz w:val="20"/>
                                      <w:szCs w:val="20"/>
                                    </w:rPr>
                                    <w:t>－</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Pr>
                                      <w:rFonts w:ascii="標楷體" w:hAnsi="標楷體" w:cs="新細明體"/>
                                      <w:color w:val="000000"/>
                                      <w:kern w:val="0"/>
                                      <w:sz w:val="20"/>
                                      <w:szCs w:val="20"/>
                                    </w:rPr>
                                    <w:t>－</w:t>
                                  </w:r>
                                </w:p>
                              </w:tc>
                              <w:tc>
                                <w:tcPr>
                                  <w:tcW w:w="461"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w:t>
                                  </w:r>
                                  <w:r>
                                    <w:rPr>
                                      <w:rFonts w:ascii="標楷體" w:hAnsi="標楷體" w:cs="新細明體"/>
                                      <w:color w:val="000000"/>
                                      <w:kern w:val="0"/>
                                      <w:sz w:val="20"/>
                                      <w:szCs w:val="20"/>
                                    </w:rPr>
                                    <w:t xml:space="preserve"> </w:t>
                                  </w:r>
                                  <w:r w:rsidRPr="009A18AC">
                                    <w:rPr>
                                      <w:rFonts w:ascii="標楷體" w:hAnsi="標楷體" w:cs="新細明體" w:hint="eastAsia"/>
                                      <w:color w:val="000000"/>
                                      <w:kern w:val="0"/>
                                      <w:sz w:val="20"/>
                                      <w:szCs w:val="20"/>
                                    </w:rPr>
                                    <w:t>14</w:t>
                                  </w:r>
                                </w:p>
                              </w:tc>
                              <w:tc>
                                <w:tcPr>
                                  <w:tcW w:w="357"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Pr>
                                      <w:rFonts w:ascii="標楷體" w:hAnsi="標楷體" w:cs="新細明體"/>
                                      <w:color w:val="000000"/>
                                      <w:kern w:val="0"/>
                                      <w:sz w:val="20"/>
                                      <w:szCs w:val="20"/>
                                    </w:rPr>
                                    <w:t>－</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Pr>
                                      <w:rFonts w:ascii="標楷體" w:hAnsi="標楷體" w:cs="新細明體"/>
                                      <w:color w:val="000000"/>
                                      <w:kern w:val="0"/>
                                      <w:sz w:val="20"/>
                                      <w:szCs w:val="20"/>
                                    </w:rPr>
                                    <w:t>－</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w:t>
                                  </w:r>
                                </w:p>
                              </w:tc>
                              <w:tc>
                                <w:tcPr>
                                  <w:tcW w:w="306"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w:t>
                                  </w:r>
                                </w:p>
                              </w:tc>
                              <w:tc>
                                <w:tcPr>
                                  <w:tcW w:w="560"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w:t>
                                  </w:r>
                                  <w:r>
                                    <w:rPr>
                                      <w:rFonts w:ascii="標楷體" w:hAnsi="標楷體" w:cs="新細明體"/>
                                      <w:color w:val="000000"/>
                                      <w:kern w:val="0"/>
                                      <w:sz w:val="20"/>
                                      <w:szCs w:val="20"/>
                                    </w:rPr>
                                    <w:t xml:space="preserve"> </w:t>
                                  </w:r>
                                  <w:r w:rsidRPr="009A18AC">
                                    <w:rPr>
                                      <w:rFonts w:ascii="標楷體" w:hAnsi="標楷體" w:cs="新細明體" w:hint="eastAsia"/>
                                      <w:color w:val="000000"/>
                                      <w:kern w:val="0"/>
                                      <w:sz w:val="20"/>
                                      <w:szCs w:val="20"/>
                                    </w:rPr>
                                    <w:t>152</w:t>
                                  </w:r>
                                </w:p>
                              </w:tc>
                              <w:tc>
                                <w:tcPr>
                                  <w:tcW w:w="360"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Pr>
                                      <w:rFonts w:ascii="標楷體" w:hAnsi="標楷體" w:cs="新細明體"/>
                                      <w:color w:val="000000"/>
                                      <w:kern w:val="0"/>
                                      <w:sz w:val="20"/>
                                      <w:szCs w:val="20"/>
                                    </w:rPr>
                                    <w:t>－</w:t>
                                  </w:r>
                                </w:p>
                              </w:tc>
                            </w:tr>
                            <w:tr w:rsidR="0081009F" w:rsidRPr="009A18AC" w:rsidTr="000A005A">
                              <w:trPr>
                                <w:trHeight w:val="313"/>
                              </w:trPr>
                              <w:tc>
                                <w:tcPr>
                                  <w:tcW w:w="10657" w:type="dxa"/>
                                  <w:gridSpan w:val="25"/>
                                  <w:tcBorders>
                                    <w:top w:val="single" w:sz="4" w:space="0" w:color="auto"/>
                                    <w:left w:val="nil"/>
                                    <w:bottom w:val="nil"/>
                                    <w:right w:val="nil"/>
                                  </w:tcBorders>
                                  <w:shd w:val="clear" w:color="auto" w:fill="auto"/>
                                  <w:noWrap/>
                                  <w:vAlign w:val="center"/>
                                  <w:hideMark/>
                                </w:tcPr>
                                <w:p w:rsidR="0081009F" w:rsidRPr="009A18AC" w:rsidRDefault="0081009F" w:rsidP="00945852">
                                  <w:pPr>
                                    <w:widowControl/>
                                    <w:spacing w:line="180" w:lineRule="exact"/>
                                    <w:rPr>
                                      <w:rFonts w:ascii="標楷體" w:hAnsi="標楷體" w:cs="新細明體"/>
                                      <w:color w:val="000000"/>
                                      <w:kern w:val="0"/>
                                      <w:sz w:val="18"/>
                                      <w:szCs w:val="18"/>
                                    </w:rPr>
                                  </w:pPr>
                                  <w:r w:rsidRPr="009A18AC">
                                    <w:rPr>
                                      <w:rFonts w:ascii="標楷體" w:hAnsi="標楷體" w:cs="新細明體" w:hint="eastAsia"/>
                                      <w:color w:val="000000"/>
                                      <w:kern w:val="0"/>
                                      <w:sz w:val="18"/>
                                      <w:szCs w:val="18"/>
                                    </w:rPr>
                                    <w:t>資料來源：整理自112年1月各市</w:t>
                                  </w:r>
                                  <w:proofErr w:type="gramStart"/>
                                  <w:r w:rsidRPr="009A18AC">
                                    <w:rPr>
                                      <w:rFonts w:ascii="標楷體" w:hAnsi="標楷體" w:cs="新細明體" w:hint="eastAsia"/>
                                      <w:color w:val="000000"/>
                                      <w:kern w:val="0"/>
                                      <w:sz w:val="18"/>
                                      <w:szCs w:val="18"/>
                                    </w:rPr>
                                    <w:t>縣政府查填調查表</w:t>
                                  </w:r>
                                  <w:proofErr w:type="gramEnd"/>
                                  <w:r w:rsidRPr="009A18AC">
                                    <w:rPr>
                                      <w:rFonts w:ascii="標楷體" w:hAnsi="標楷體" w:cs="新細明體" w:hint="eastAsia"/>
                                      <w:color w:val="000000"/>
                                      <w:kern w:val="0"/>
                                      <w:sz w:val="18"/>
                                      <w:szCs w:val="18"/>
                                    </w:rPr>
                                    <w:t>及衛生福利部提供資料。</w:t>
                                  </w:r>
                                </w:p>
                              </w:tc>
                            </w:tr>
                          </w:tbl>
                          <w:p w:rsidR="0081009F" w:rsidRPr="00F37664" w:rsidRDefault="0081009F" w:rsidP="00077EF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A94E83" id="文字方塊 21" o:spid="_x0000_s1028" type="#_x0000_t202" style="position:absolute;left:0;text-align:left;margin-left:30pt;margin-top:143.4pt;width:547.5pt;height:136pt;z-index:251705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" fillcolor="window" stroked="f" strokeweight=".5pt">
                <v:textbox>
                  <w:txbxContent>
                    <w:tbl>
                      <w:tblPr>
                        <w:tblW w:w="10657" w:type="dxa"/>
                        <w:tblInd w:w="-142" w:type="dxa"/>
                        <w:tblLayout w:type="fixed"/>
                        <w:tblCellMar>
                          <w:left w:w="28" w:type="dxa"/>
                          <w:right w:w="28" w:type="dxa"/>
                        </w:tblCellMar>
                        <w:tblLook w:val="04A0" w:firstRow="1" w:lastRow="0" w:firstColumn="1" w:lastColumn="0" w:noHBand="0" w:noVBand="1"/>
                      </w:tblPr>
                      <w:tblGrid>
                        <w:gridCol w:w="1119"/>
                        <w:gridCol w:w="559"/>
                        <w:gridCol w:w="385"/>
                        <w:gridCol w:w="409"/>
                        <w:gridCol w:w="470"/>
                        <w:gridCol w:w="378"/>
                        <w:gridCol w:w="379"/>
                        <w:gridCol w:w="409"/>
                        <w:gridCol w:w="409"/>
                        <w:gridCol w:w="409"/>
                        <w:gridCol w:w="409"/>
                        <w:gridCol w:w="409"/>
                        <w:gridCol w:w="409"/>
                        <w:gridCol w:w="409"/>
                        <w:gridCol w:w="409"/>
                        <w:gridCol w:w="409"/>
                        <w:gridCol w:w="461"/>
                        <w:gridCol w:w="357"/>
                        <w:gridCol w:w="409"/>
                        <w:gridCol w:w="409"/>
                        <w:gridCol w:w="409"/>
                        <w:gridCol w:w="306"/>
                        <w:gridCol w:w="560"/>
                        <w:gridCol w:w="360"/>
                        <w:gridCol w:w="6"/>
                      </w:tblGrid>
                      <w:tr w:rsidR="0081009F" w:rsidRPr="009A18AC" w:rsidTr="000A005A">
                        <w:trPr>
                          <w:trHeight w:val="313"/>
                        </w:trPr>
                        <w:tc>
                          <w:tcPr>
                            <w:tcW w:w="10657" w:type="dxa"/>
                            <w:gridSpan w:val="25"/>
                            <w:tcBorders>
                              <w:top w:val="nil"/>
                              <w:left w:val="nil"/>
                              <w:bottom w:val="nil"/>
                              <w:right w:val="nil"/>
                            </w:tcBorders>
                            <w:shd w:val="clear" w:color="auto" w:fill="auto"/>
                            <w:vAlign w:val="center"/>
                            <w:hideMark/>
                          </w:tcPr>
                          <w:p w:rsidR="0081009F" w:rsidRPr="009A18AC" w:rsidRDefault="0081009F" w:rsidP="007A0997">
                            <w:pPr>
                              <w:widowControl/>
                              <w:spacing w:line="240" w:lineRule="exact"/>
                              <w:jc w:val="center"/>
                              <w:rPr>
                                <w:rFonts w:ascii="標楷體" w:hAnsi="標楷體" w:cs="新細明體"/>
                                <w:b/>
                                <w:bCs/>
                                <w:color w:val="000000"/>
                                <w:kern w:val="0"/>
                              </w:rPr>
                            </w:pPr>
                            <w:r w:rsidRPr="009A18AC">
                              <w:rPr>
                                <w:rFonts w:ascii="標楷體" w:hAnsi="標楷體" w:cs="新細明體" w:hint="eastAsia"/>
                                <w:b/>
                                <w:bCs/>
                                <w:color w:val="000000"/>
                                <w:kern w:val="0"/>
                              </w:rPr>
                              <w:t>表</w:t>
                            </w:r>
                            <w:r>
                              <w:rPr>
                                <w:rFonts w:ascii="標楷體" w:hAnsi="標楷體" w:cs="新細明體"/>
                                <w:b/>
                                <w:bCs/>
                                <w:color w:val="000000"/>
                                <w:kern w:val="0"/>
                              </w:rPr>
                              <w:t>8</w:t>
                            </w:r>
                            <w:r w:rsidRPr="009A18AC">
                              <w:rPr>
                                <w:rFonts w:ascii="標楷體" w:hAnsi="標楷體" w:cs="新細明體" w:hint="eastAsia"/>
                                <w:b/>
                                <w:bCs/>
                                <w:color w:val="000000"/>
                                <w:kern w:val="0"/>
                              </w:rPr>
                              <w:t xml:space="preserve">　111年底各市縣政府建置避難收容處所情形</w:t>
                            </w:r>
                          </w:p>
                        </w:tc>
                      </w:tr>
                      <w:tr w:rsidR="0081009F" w:rsidRPr="009A18AC" w:rsidTr="000A005A">
                        <w:trPr>
                          <w:trHeight w:val="92"/>
                        </w:trPr>
                        <w:tc>
                          <w:tcPr>
                            <w:tcW w:w="10657" w:type="dxa"/>
                            <w:gridSpan w:val="25"/>
                            <w:tcBorders>
                              <w:top w:val="nil"/>
                              <w:left w:val="nil"/>
                              <w:bottom w:val="nil"/>
                              <w:right w:val="nil"/>
                            </w:tcBorders>
                            <w:shd w:val="clear" w:color="auto" w:fill="auto"/>
                            <w:noWrap/>
                            <w:vAlign w:val="center"/>
                            <w:hideMark/>
                          </w:tcPr>
                          <w:p w:rsidR="0081009F" w:rsidRPr="009A18AC" w:rsidRDefault="0081009F" w:rsidP="007A0997">
                            <w:pPr>
                              <w:widowControl/>
                              <w:spacing w:line="20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單位：處</w:t>
                            </w:r>
                          </w:p>
                        </w:tc>
                      </w:tr>
                      <w:tr w:rsidR="0081009F" w:rsidRPr="009A18AC" w:rsidTr="000F4B66">
                        <w:trPr>
                          <w:gridAfter w:val="1"/>
                          <w:wAfter w:w="6" w:type="dxa"/>
                          <w:trHeight w:val="313"/>
                        </w:trPr>
                        <w:tc>
                          <w:tcPr>
                            <w:tcW w:w="1119"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81009F" w:rsidRDefault="0081009F" w:rsidP="00945852">
                            <w:pPr>
                              <w:widowControl/>
                              <w:spacing w:line="32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市縣別</w:t>
                            </w:r>
                          </w:p>
                          <w:p w:rsidR="0081009F" w:rsidRPr="009A18AC" w:rsidRDefault="0081009F" w:rsidP="00945852">
                            <w:pPr>
                              <w:widowControl/>
                              <w:spacing w:line="320" w:lineRule="exact"/>
                              <w:rPr>
                                <w:rFonts w:ascii="標楷體" w:hAnsi="標楷體" w:cs="新細明體"/>
                                <w:color w:val="000000"/>
                                <w:kern w:val="0"/>
                                <w:sz w:val="20"/>
                                <w:szCs w:val="20"/>
                              </w:rPr>
                            </w:pPr>
                            <w:r>
                              <w:rPr>
                                <w:rFonts w:ascii="標楷體" w:hAnsi="標楷體" w:cs="新細明體" w:hint="eastAsia"/>
                                <w:color w:val="000000"/>
                                <w:kern w:val="0"/>
                                <w:sz w:val="20"/>
                                <w:szCs w:val="20"/>
                              </w:rPr>
                              <w:t>資料來源</w:t>
                            </w:r>
                          </w:p>
                        </w:tc>
                        <w:tc>
                          <w:tcPr>
                            <w:tcW w:w="559" w:type="dxa"/>
                            <w:tcBorders>
                              <w:top w:val="single" w:sz="4" w:space="0" w:color="auto"/>
                              <w:left w:val="nil"/>
                              <w:bottom w:val="single" w:sz="4" w:space="0" w:color="auto"/>
                              <w:right w:val="single" w:sz="4" w:space="0" w:color="auto"/>
                            </w:tcBorders>
                            <w:shd w:val="clear" w:color="auto" w:fill="auto"/>
                            <w:noWrap/>
                            <w:vAlign w:val="center"/>
                            <w:hideMark/>
                          </w:tcPr>
                          <w:p w:rsidR="0081009F" w:rsidRPr="00240B14" w:rsidRDefault="0081009F" w:rsidP="00945852">
                            <w:pPr>
                              <w:widowControl/>
                              <w:spacing w:line="220" w:lineRule="exact"/>
                              <w:rPr>
                                <w:rFonts w:ascii="標楷體" w:hAnsi="標楷體" w:cs="新細明體"/>
                                <w:bCs/>
                                <w:color w:val="000000"/>
                                <w:kern w:val="0"/>
                                <w:sz w:val="20"/>
                                <w:szCs w:val="20"/>
                              </w:rPr>
                            </w:pPr>
                            <w:r w:rsidRPr="00240B14">
                              <w:rPr>
                                <w:rFonts w:ascii="標楷體" w:hAnsi="標楷體" w:cs="新細明體" w:hint="eastAsia"/>
                                <w:bCs/>
                                <w:color w:val="000000"/>
                                <w:kern w:val="0"/>
                                <w:sz w:val="20"/>
                                <w:szCs w:val="20"/>
                              </w:rPr>
                              <w:t>合 計</w:t>
                            </w:r>
                          </w:p>
                        </w:tc>
                        <w:tc>
                          <w:tcPr>
                            <w:tcW w:w="385"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臺北市</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新北市</w:t>
                            </w:r>
                          </w:p>
                        </w:tc>
                        <w:tc>
                          <w:tcPr>
                            <w:tcW w:w="470" w:type="dxa"/>
                            <w:tcBorders>
                              <w:top w:val="single" w:sz="4" w:space="0" w:color="auto"/>
                              <w:left w:val="nil"/>
                              <w:bottom w:val="single" w:sz="4" w:space="0" w:color="auto"/>
                              <w:right w:val="single" w:sz="4" w:space="0" w:color="auto"/>
                            </w:tcBorders>
                            <w:shd w:val="clear" w:color="auto" w:fill="auto"/>
                            <w:noWrap/>
                            <w:vAlign w:val="center"/>
                            <w:hideMark/>
                          </w:tcPr>
                          <w:p w:rsidR="0081009F" w:rsidRDefault="0081009F" w:rsidP="00077EF5">
                            <w:pPr>
                              <w:widowControl/>
                              <w:spacing w:line="220" w:lineRule="exact"/>
                              <w:jc w:val="center"/>
                              <w:rPr>
                                <w:rFonts w:ascii="標楷體" w:hAnsi="標楷體" w:cs="新細明體"/>
                                <w:color w:val="000000"/>
                                <w:kern w:val="0"/>
                                <w:sz w:val="20"/>
                                <w:szCs w:val="20"/>
                              </w:rPr>
                            </w:pPr>
                            <w:proofErr w:type="gramStart"/>
                            <w:r w:rsidRPr="009A18AC">
                              <w:rPr>
                                <w:rFonts w:ascii="標楷體" w:hAnsi="標楷體" w:cs="新細明體" w:hint="eastAsia"/>
                                <w:color w:val="000000"/>
                                <w:kern w:val="0"/>
                                <w:sz w:val="20"/>
                                <w:szCs w:val="20"/>
                              </w:rPr>
                              <w:t>桃</w:t>
                            </w:r>
                            <w:proofErr w:type="gramEnd"/>
                          </w:p>
                          <w:p w:rsidR="0081009F"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園</w:t>
                            </w:r>
                          </w:p>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市</w:t>
                            </w:r>
                          </w:p>
                        </w:tc>
                        <w:tc>
                          <w:tcPr>
                            <w:tcW w:w="378"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新竹市</w:t>
                            </w:r>
                          </w:p>
                        </w:tc>
                        <w:tc>
                          <w:tcPr>
                            <w:tcW w:w="37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新竹縣</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基隆市</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宜蘭縣</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花蓮縣</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苗栗縣</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彰化縣</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proofErr w:type="gramStart"/>
                            <w:r w:rsidRPr="009A18AC">
                              <w:rPr>
                                <w:rFonts w:ascii="標楷體" w:hAnsi="標楷體" w:cs="新細明體" w:hint="eastAsia"/>
                                <w:color w:val="000000"/>
                                <w:kern w:val="0"/>
                                <w:sz w:val="20"/>
                                <w:szCs w:val="20"/>
                              </w:rPr>
                              <w:t>臺</w:t>
                            </w:r>
                            <w:proofErr w:type="gramEnd"/>
                            <w:r w:rsidRPr="009A18AC">
                              <w:rPr>
                                <w:rFonts w:ascii="標楷體" w:hAnsi="標楷體" w:cs="新細明體" w:hint="eastAsia"/>
                                <w:color w:val="000000"/>
                                <w:kern w:val="0"/>
                                <w:sz w:val="20"/>
                                <w:szCs w:val="20"/>
                              </w:rPr>
                              <w:t>中市</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雲林縣</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嘉義市</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嘉義縣</w:t>
                            </w:r>
                          </w:p>
                        </w:tc>
                        <w:tc>
                          <w:tcPr>
                            <w:tcW w:w="461" w:type="dxa"/>
                            <w:tcBorders>
                              <w:top w:val="single" w:sz="4" w:space="0" w:color="auto"/>
                              <w:left w:val="nil"/>
                              <w:bottom w:val="single" w:sz="4" w:space="0" w:color="auto"/>
                              <w:right w:val="single" w:sz="4" w:space="0" w:color="auto"/>
                            </w:tcBorders>
                            <w:shd w:val="clear" w:color="auto" w:fill="auto"/>
                            <w:noWrap/>
                            <w:vAlign w:val="center"/>
                            <w:hideMark/>
                          </w:tcPr>
                          <w:p w:rsidR="0081009F"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南</w:t>
                            </w:r>
                          </w:p>
                          <w:p w:rsidR="0081009F"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投</w:t>
                            </w:r>
                          </w:p>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縣</w:t>
                            </w:r>
                          </w:p>
                        </w:tc>
                        <w:tc>
                          <w:tcPr>
                            <w:tcW w:w="357"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proofErr w:type="gramStart"/>
                            <w:r w:rsidRPr="009A18AC">
                              <w:rPr>
                                <w:rFonts w:ascii="標楷體" w:hAnsi="標楷體" w:cs="新細明體" w:hint="eastAsia"/>
                                <w:color w:val="000000"/>
                                <w:kern w:val="0"/>
                                <w:sz w:val="20"/>
                                <w:szCs w:val="20"/>
                              </w:rPr>
                              <w:t>臺</w:t>
                            </w:r>
                            <w:proofErr w:type="gramEnd"/>
                            <w:r w:rsidRPr="009A18AC">
                              <w:rPr>
                                <w:rFonts w:ascii="標楷體" w:hAnsi="標楷體" w:cs="新細明體" w:hint="eastAsia"/>
                                <w:color w:val="000000"/>
                                <w:kern w:val="0"/>
                                <w:sz w:val="20"/>
                                <w:szCs w:val="20"/>
                              </w:rPr>
                              <w:t>南市</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高雄市</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屏東縣</w:t>
                            </w:r>
                          </w:p>
                        </w:tc>
                        <w:tc>
                          <w:tcPr>
                            <w:tcW w:w="409"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proofErr w:type="gramStart"/>
                            <w:r w:rsidRPr="009A18AC">
                              <w:rPr>
                                <w:rFonts w:ascii="標楷體" w:hAnsi="標楷體" w:cs="新細明體" w:hint="eastAsia"/>
                                <w:color w:val="000000"/>
                                <w:kern w:val="0"/>
                                <w:sz w:val="20"/>
                                <w:szCs w:val="20"/>
                              </w:rPr>
                              <w:t>臺</w:t>
                            </w:r>
                            <w:proofErr w:type="gramEnd"/>
                            <w:r w:rsidRPr="009A18AC">
                              <w:rPr>
                                <w:rFonts w:ascii="標楷體" w:hAnsi="標楷體" w:cs="新細明體" w:hint="eastAsia"/>
                                <w:color w:val="000000"/>
                                <w:kern w:val="0"/>
                                <w:sz w:val="20"/>
                                <w:szCs w:val="20"/>
                              </w:rPr>
                              <w:t>東縣</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金門縣</w:t>
                            </w:r>
                          </w:p>
                        </w:tc>
                        <w:tc>
                          <w:tcPr>
                            <w:tcW w:w="560" w:type="dxa"/>
                            <w:tcBorders>
                              <w:top w:val="single" w:sz="4" w:space="0" w:color="auto"/>
                              <w:left w:val="nil"/>
                              <w:bottom w:val="single" w:sz="4" w:space="0" w:color="auto"/>
                              <w:right w:val="single" w:sz="4" w:space="0" w:color="auto"/>
                            </w:tcBorders>
                            <w:shd w:val="clear" w:color="auto" w:fill="auto"/>
                            <w:noWrap/>
                            <w:vAlign w:val="center"/>
                            <w:hideMark/>
                          </w:tcPr>
                          <w:p w:rsidR="0081009F" w:rsidRDefault="0081009F" w:rsidP="00077EF5">
                            <w:pPr>
                              <w:widowControl/>
                              <w:spacing w:line="220" w:lineRule="exact"/>
                              <w:jc w:val="center"/>
                              <w:rPr>
                                <w:rFonts w:ascii="標楷體" w:hAnsi="標楷體" w:cs="新細明體"/>
                                <w:color w:val="000000"/>
                                <w:kern w:val="0"/>
                                <w:sz w:val="20"/>
                                <w:szCs w:val="20"/>
                              </w:rPr>
                            </w:pPr>
                            <w:proofErr w:type="gramStart"/>
                            <w:r>
                              <w:rPr>
                                <w:rFonts w:ascii="標楷體" w:hAnsi="標楷體" w:cs="新細明體" w:hint="eastAsia"/>
                                <w:color w:val="000000"/>
                                <w:kern w:val="0"/>
                                <w:sz w:val="20"/>
                                <w:szCs w:val="20"/>
                              </w:rPr>
                              <w:t>澎</w:t>
                            </w:r>
                            <w:proofErr w:type="gramEnd"/>
                          </w:p>
                          <w:p w:rsidR="0081009F" w:rsidRDefault="0081009F" w:rsidP="00077EF5">
                            <w:pPr>
                              <w:widowControl/>
                              <w:spacing w:line="22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湖</w:t>
                            </w:r>
                          </w:p>
                          <w:p w:rsidR="0081009F" w:rsidRPr="009A18AC" w:rsidRDefault="0081009F" w:rsidP="00077EF5">
                            <w:pPr>
                              <w:widowControl/>
                              <w:spacing w:line="22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縣</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22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連江縣</w:t>
                            </w:r>
                          </w:p>
                        </w:tc>
                      </w:tr>
                      <w:tr w:rsidR="0081009F" w:rsidRPr="009A18AC" w:rsidTr="000F4B66">
                        <w:trPr>
                          <w:gridAfter w:val="1"/>
                          <w:wAfter w:w="6" w:type="dxa"/>
                          <w:trHeight w:val="313"/>
                        </w:trPr>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18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衛生福利部公告（A）</w:t>
                            </w:r>
                          </w:p>
                        </w:tc>
                        <w:tc>
                          <w:tcPr>
                            <w:tcW w:w="559" w:type="dxa"/>
                            <w:tcBorders>
                              <w:top w:val="nil"/>
                              <w:left w:val="nil"/>
                              <w:bottom w:val="single" w:sz="4" w:space="0" w:color="auto"/>
                              <w:right w:val="single" w:sz="4" w:space="0" w:color="auto"/>
                            </w:tcBorders>
                            <w:shd w:val="clear" w:color="auto" w:fill="auto"/>
                            <w:noWrap/>
                            <w:vAlign w:val="center"/>
                            <w:hideMark/>
                          </w:tcPr>
                          <w:p w:rsidR="0081009F" w:rsidRPr="00240B14" w:rsidRDefault="0081009F" w:rsidP="00945852">
                            <w:pPr>
                              <w:widowControl/>
                              <w:spacing w:line="180" w:lineRule="exact"/>
                              <w:jc w:val="right"/>
                              <w:rPr>
                                <w:rFonts w:ascii="標楷體" w:hAnsi="標楷體" w:cs="新細明體"/>
                                <w:bCs/>
                                <w:color w:val="000000"/>
                                <w:kern w:val="0"/>
                                <w:sz w:val="20"/>
                                <w:szCs w:val="20"/>
                              </w:rPr>
                            </w:pPr>
                            <w:r w:rsidRPr="00240B14">
                              <w:rPr>
                                <w:rFonts w:ascii="標楷體" w:hAnsi="標楷體" w:cs="新細明體" w:hint="eastAsia"/>
                                <w:bCs/>
                                <w:color w:val="000000"/>
                                <w:kern w:val="0"/>
                                <w:sz w:val="20"/>
                                <w:szCs w:val="20"/>
                              </w:rPr>
                              <w:t>5,670</w:t>
                            </w:r>
                          </w:p>
                        </w:tc>
                        <w:tc>
                          <w:tcPr>
                            <w:tcW w:w="385"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290</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583</w:t>
                            </w:r>
                          </w:p>
                        </w:tc>
                        <w:tc>
                          <w:tcPr>
                            <w:tcW w:w="470"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389</w:t>
                            </w:r>
                          </w:p>
                        </w:tc>
                        <w:tc>
                          <w:tcPr>
                            <w:tcW w:w="378"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60</w:t>
                            </w:r>
                          </w:p>
                        </w:tc>
                        <w:tc>
                          <w:tcPr>
                            <w:tcW w:w="37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162</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155</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242</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168</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231</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377</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525</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281</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53</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391</w:t>
                            </w:r>
                          </w:p>
                        </w:tc>
                        <w:tc>
                          <w:tcPr>
                            <w:tcW w:w="461"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349</w:t>
                            </w:r>
                          </w:p>
                        </w:tc>
                        <w:tc>
                          <w:tcPr>
                            <w:tcW w:w="357"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418</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443</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251</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178</w:t>
                            </w:r>
                          </w:p>
                        </w:tc>
                        <w:tc>
                          <w:tcPr>
                            <w:tcW w:w="306"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44</w:t>
                            </w:r>
                          </w:p>
                        </w:tc>
                        <w:tc>
                          <w:tcPr>
                            <w:tcW w:w="560"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52</w:t>
                            </w:r>
                          </w:p>
                        </w:tc>
                        <w:tc>
                          <w:tcPr>
                            <w:tcW w:w="360"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28</w:t>
                            </w:r>
                          </w:p>
                        </w:tc>
                      </w:tr>
                      <w:tr w:rsidR="0081009F" w:rsidRPr="009A18AC" w:rsidTr="000F4B66">
                        <w:trPr>
                          <w:gridAfter w:val="1"/>
                          <w:wAfter w:w="6" w:type="dxa"/>
                          <w:trHeight w:val="313"/>
                        </w:trPr>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81009F" w:rsidRPr="009A18AC" w:rsidRDefault="0081009F" w:rsidP="00077EF5">
                            <w:pPr>
                              <w:widowControl/>
                              <w:spacing w:line="180" w:lineRule="exact"/>
                              <w:jc w:val="center"/>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市</w:t>
                            </w:r>
                            <w:proofErr w:type="gramStart"/>
                            <w:r w:rsidRPr="009A18AC">
                              <w:rPr>
                                <w:rFonts w:ascii="標楷體" w:hAnsi="標楷體" w:cs="新細明體" w:hint="eastAsia"/>
                                <w:color w:val="000000"/>
                                <w:kern w:val="0"/>
                                <w:sz w:val="20"/>
                                <w:szCs w:val="20"/>
                              </w:rPr>
                              <w:t>縣政府查填</w:t>
                            </w:r>
                            <w:proofErr w:type="gramEnd"/>
                            <w:r w:rsidRPr="009A18AC">
                              <w:rPr>
                                <w:rFonts w:ascii="標楷體" w:hAnsi="標楷體" w:cs="新細明體" w:hint="eastAsia"/>
                                <w:color w:val="000000"/>
                                <w:kern w:val="0"/>
                                <w:sz w:val="20"/>
                                <w:szCs w:val="20"/>
                              </w:rPr>
                              <w:t>（B）</w:t>
                            </w:r>
                          </w:p>
                        </w:tc>
                        <w:tc>
                          <w:tcPr>
                            <w:tcW w:w="559" w:type="dxa"/>
                            <w:tcBorders>
                              <w:top w:val="nil"/>
                              <w:left w:val="nil"/>
                              <w:bottom w:val="single" w:sz="4" w:space="0" w:color="auto"/>
                              <w:right w:val="single" w:sz="4" w:space="0" w:color="auto"/>
                            </w:tcBorders>
                            <w:shd w:val="clear" w:color="auto" w:fill="auto"/>
                            <w:noWrap/>
                            <w:vAlign w:val="center"/>
                            <w:hideMark/>
                          </w:tcPr>
                          <w:p w:rsidR="0081009F" w:rsidRPr="00240B14" w:rsidRDefault="0081009F" w:rsidP="00945852">
                            <w:pPr>
                              <w:widowControl/>
                              <w:spacing w:line="180" w:lineRule="exact"/>
                              <w:jc w:val="right"/>
                              <w:rPr>
                                <w:rFonts w:ascii="標楷體" w:hAnsi="標楷體" w:cs="新細明體"/>
                                <w:bCs/>
                                <w:color w:val="000000"/>
                                <w:kern w:val="0"/>
                                <w:sz w:val="20"/>
                                <w:szCs w:val="20"/>
                              </w:rPr>
                            </w:pPr>
                            <w:r w:rsidRPr="00240B14">
                              <w:rPr>
                                <w:rFonts w:ascii="標楷體" w:hAnsi="標楷體" w:cs="新細明體" w:hint="eastAsia"/>
                                <w:bCs/>
                                <w:color w:val="000000"/>
                                <w:kern w:val="0"/>
                                <w:sz w:val="20"/>
                                <w:szCs w:val="20"/>
                              </w:rPr>
                              <w:t>5,781</w:t>
                            </w:r>
                          </w:p>
                        </w:tc>
                        <w:tc>
                          <w:tcPr>
                            <w:tcW w:w="385"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289</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583</w:t>
                            </w:r>
                          </w:p>
                        </w:tc>
                        <w:tc>
                          <w:tcPr>
                            <w:tcW w:w="470"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416</w:t>
                            </w:r>
                          </w:p>
                        </w:tc>
                        <w:tc>
                          <w:tcPr>
                            <w:tcW w:w="378"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60</w:t>
                            </w:r>
                          </w:p>
                        </w:tc>
                        <w:tc>
                          <w:tcPr>
                            <w:tcW w:w="37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159</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149</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229</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166</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220</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375</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526</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246</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53</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391</w:t>
                            </w:r>
                          </w:p>
                        </w:tc>
                        <w:tc>
                          <w:tcPr>
                            <w:tcW w:w="461"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363</w:t>
                            </w:r>
                          </w:p>
                        </w:tc>
                        <w:tc>
                          <w:tcPr>
                            <w:tcW w:w="357"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418</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439</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251</w:t>
                            </w:r>
                          </w:p>
                        </w:tc>
                        <w:tc>
                          <w:tcPr>
                            <w:tcW w:w="409"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176</w:t>
                            </w:r>
                          </w:p>
                        </w:tc>
                        <w:tc>
                          <w:tcPr>
                            <w:tcW w:w="306"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40</w:t>
                            </w:r>
                          </w:p>
                        </w:tc>
                        <w:tc>
                          <w:tcPr>
                            <w:tcW w:w="560"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204</w:t>
                            </w:r>
                          </w:p>
                        </w:tc>
                        <w:tc>
                          <w:tcPr>
                            <w:tcW w:w="360" w:type="dxa"/>
                            <w:tcBorders>
                              <w:top w:val="nil"/>
                              <w:left w:val="nil"/>
                              <w:bottom w:val="single" w:sz="4" w:space="0" w:color="auto"/>
                              <w:right w:val="single" w:sz="4" w:space="0" w:color="auto"/>
                            </w:tcBorders>
                            <w:shd w:val="clear" w:color="auto" w:fill="auto"/>
                            <w:noWrap/>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28</w:t>
                            </w:r>
                          </w:p>
                        </w:tc>
                      </w:tr>
                      <w:tr w:rsidR="0081009F" w:rsidRPr="009A18AC" w:rsidTr="000F4B66">
                        <w:trPr>
                          <w:gridAfter w:val="1"/>
                          <w:wAfter w:w="6" w:type="dxa"/>
                          <w:trHeight w:val="313"/>
                        </w:trPr>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81009F" w:rsidRPr="00077EF5" w:rsidRDefault="0081009F" w:rsidP="00077EF5">
                            <w:pPr>
                              <w:widowControl/>
                              <w:spacing w:line="180" w:lineRule="exact"/>
                              <w:rPr>
                                <w:rFonts w:ascii="標楷體" w:hAnsi="標楷體" w:cs="新細明體"/>
                                <w:color w:val="000000"/>
                                <w:spacing w:val="-4"/>
                                <w:kern w:val="0"/>
                                <w:sz w:val="20"/>
                                <w:szCs w:val="20"/>
                              </w:rPr>
                            </w:pPr>
                            <w:r w:rsidRPr="00077EF5">
                              <w:rPr>
                                <w:rFonts w:ascii="標楷體" w:hAnsi="標楷體" w:cs="新細明體" w:hint="eastAsia"/>
                                <w:color w:val="000000"/>
                                <w:spacing w:val="-4"/>
                                <w:kern w:val="0"/>
                                <w:sz w:val="20"/>
                                <w:szCs w:val="20"/>
                              </w:rPr>
                              <w:t>差異（A-B）</w:t>
                            </w:r>
                          </w:p>
                        </w:tc>
                        <w:tc>
                          <w:tcPr>
                            <w:tcW w:w="559" w:type="dxa"/>
                            <w:tcBorders>
                              <w:top w:val="nil"/>
                              <w:left w:val="nil"/>
                              <w:bottom w:val="single" w:sz="4" w:space="0" w:color="auto"/>
                              <w:right w:val="single" w:sz="4" w:space="0" w:color="auto"/>
                            </w:tcBorders>
                            <w:shd w:val="clear" w:color="auto" w:fill="auto"/>
                            <w:vAlign w:val="center"/>
                            <w:hideMark/>
                          </w:tcPr>
                          <w:p w:rsidR="0081009F" w:rsidRPr="00240B14" w:rsidRDefault="0081009F" w:rsidP="00945852">
                            <w:pPr>
                              <w:widowControl/>
                              <w:spacing w:line="180" w:lineRule="exact"/>
                              <w:jc w:val="right"/>
                              <w:rPr>
                                <w:rFonts w:ascii="標楷體" w:hAnsi="標楷體" w:cs="新細明體"/>
                                <w:color w:val="000000"/>
                                <w:kern w:val="0"/>
                                <w:sz w:val="20"/>
                                <w:szCs w:val="20"/>
                              </w:rPr>
                            </w:pPr>
                            <w:r w:rsidRPr="00240B14">
                              <w:rPr>
                                <w:rFonts w:ascii="標楷體" w:hAnsi="標楷體" w:cs="新細明體" w:hint="eastAsia"/>
                                <w:color w:val="000000"/>
                                <w:kern w:val="0"/>
                                <w:sz w:val="20"/>
                                <w:szCs w:val="20"/>
                              </w:rPr>
                              <w:t>-</w:t>
                            </w:r>
                            <w:r>
                              <w:rPr>
                                <w:rFonts w:ascii="標楷體" w:hAnsi="標楷體" w:cs="新細明體"/>
                                <w:color w:val="000000"/>
                                <w:kern w:val="0"/>
                                <w:sz w:val="20"/>
                                <w:szCs w:val="20"/>
                              </w:rPr>
                              <w:t xml:space="preserve"> </w:t>
                            </w:r>
                            <w:r w:rsidRPr="00240B14">
                              <w:rPr>
                                <w:rFonts w:ascii="標楷體" w:hAnsi="標楷體" w:cs="新細明體" w:hint="eastAsia"/>
                                <w:color w:val="000000"/>
                                <w:kern w:val="0"/>
                                <w:sz w:val="20"/>
                                <w:szCs w:val="20"/>
                              </w:rPr>
                              <w:t>111</w:t>
                            </w:r>
                          </w:p>
                        </w:tc>
                        <w:tc>
                          <w:tcPr>
                            <w:tcW w:w="385"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Pr>
                                <w:rFonts w:ascii="標楷體" w:hAnsi="標楷體" w:cs="新細明體"/>
                                <w:color w:val="000000"/>
                                <w:kern w:val="0"/>
                                <w:sz w:val="20"/>
                                <w:szCs w:val="20"/>
                              </w:rPr>
                              <w:t>－</w:t>
                            </w:r>
                          </w:p>
                        </w:tc>
                        <w:tc>
                          <w:tcPr>
                            <w:tcW w:w="470"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w:t>
                            </w:r>
                            <w:r>
                              <w:rPr>
                                <w:rFonts w:ascii="標楷體" w:hAnsi="標楷體" w:cs="新細明體"/>
                                <w:color w:val="000000"/>
                                <w:kern w:val="0"/>
                                <w:sz w:val="20"/>
                                <w:szCs w:val="20"/>
                              </w:rPr>
                              <w:t xml:space="preserve"> </w:t>
                            </w:r>
                            <w:r w:rsidRPr="009A18AC">
                              <w:rPr>
                                <w:rFonts w:ascii="標楷體" w:hAnsi="標楷體" w:cs="新細明體" w:hint="eastAsia"/>
                                <w:color w:val="000000"/>
                                <w:kern w:val="0"/>
                                <w:sz w:val="20"/>
                                <w:szCs w:val="20"/>
                              </w:rPr>
                              <w:t>27</w:t>
                            </w:r>
                          </w:p>
                        </w:tc>
                        <w:tc>
                          <w:tcPr>
                            <w:tcW w:w="378"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Pr>
                                <w:rFonts w:ascii="標楷體" w:hAnsi="標楷體" w:cs="新細明體"/>
                                <w:color w:val="000000"/>
                                <w:kern w:val="0"/>
                                <w:sz w:val="20"/>
                                <w:szCs w:val="20"/>
                              </w:rPr>
                              <w:t>－</w:t>
                            </w:r>
                          </w:p>
                        </w:tc>
                        <w:tc>
                          <w:tcPr>
                            <w:tcW w:w="37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6</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13</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11</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w:t>
                            </w:r>
                            <w:r>
                              <w:rPr>
                                <w:rFonts w:ascii="標楷體" w:hAnsi="標楷體" w:cs="新細明體"/>
                                <w:color w:val="000000"/>
                                <w:kern w:val="0"/>
                                <w:sz w:val="20"/>
                                <w:szCs w:val="20"/>
                              </w:rPr>
                              <w:t xml:space="preserve"> </w:t>
                            </w:r>
                            <w:r w:rsidRPr="009A18AC">
                              <w:rPr>
                                <w:rFonts w:ascii="標楷體" w:hAnsi="標楷體" w:cs="新細明體" w:hint="eastAsia"/>
                                <w:color w:val="000000"/>
                                <w:kern w:val="0"/>
                                <w:sz w:val="20"/>
                                <w:szCs w:val="20"/>
                              </w:rPr>
                              <w:t>1</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35</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Pr>
                                <w:rFonts w:ascii="標楷體" w:hAnsi="標楷體" w:cs="新細明體"/>
                                <w:color w:val="000000"/>
                                <w:kern w:val="0"/>
                                <w:sz w:val="20"/>
                                <w:szCs w:val="20"/>
                              </w:rPr>
                              <w:t>－</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Pr>
                                <w:rFonts w:ascii="標楷體" w:hAnsi="標楷體" w:cs="新細明體"/>
                                <w:color w:val="000000"/>
                                <w:kern w:val="0"/>
                                <w:sz w:val="20"/>
                                <w:szCs w:val="20"/>
                              </w:rPr>
                              <w:t>－</w:t>
                            </w:r>
                          </w:p>
                        </w:tc>
                        <w:tc>
                          <w:tcPr>
                            <w:tcW w:w="461"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w:t>
                            </w:r>
                            <w:r>
                              <w:rPr>
                                <w:rFonts w:ascii="標楷體" w:hAnsi="標楷體" w:cs="新細明體"/>
                                <w:color w:val="000000"/>
                                <w:kern w:val="0"/>
                                <w:sz w:val="20"/>
                                <w:szCs w:val="20"/>
                              </w:rPr>
                              <w:t xml:space="preserve"> </w:t>
                            </w:r>
                            <w:r w:rsidRPr="009A18AC">
                              <w:rPr>
                                <w:rFonts w:ascii="標楷體" w:hAnsi="標楷體" w:cs="新細明體" w:hint="eastAsia"/>
                                <w:color w:val="000000"/>
                                <w:kern w:val="0"/>
                                <w:sz w:val="20"/>
                                <w:szCs w:val="20"/>
                              </w:rPr>
                              <w:t>14</w:t>
                            </w:r>
                          </w:p>
                        </w:tc>
                        <w:tc>
                          <w:tcPr>
                            <w:tcW w:w="357"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Pr>
                                <w:rFonts w:ascii="標楷體" w:hAnsi="標楷體" w:cs="新細明體"/>
                                <w:color w:val="000000"/>
                                <w:kern w:val="0"/>
                                <w:sz w:val="20"/>
                                <w:szCs w:val="20"/>
                              </w:rPr>
                              <w:t>－</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Pr>
                                <w:rFonts w:ascii="標楷體" w:hAnsi="標楷體" w:cs="新細明體"/>
                                <w:color w:val="000000"/>
                                <w:kern w:val="0"/>
                                <w:sz w:val="20"/>
                                <w:szCs w:val="20"/>
                              </w:rPr>
                              <w:t>－</w:t>
                            </w:r>
                          </w:p>
                        </w:tc>
                        <w:tc>
                          <w:tcPr>
                            <w:tcW w:w="409"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2</w:t>
                            </w:r>
                          </w:p>
                        </w:tc>
                        <w:tc>
                          <w:tcPr>
                            <w:tcW w:w="306"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4</w:t>
                            </w:r>
                          </w:p>
                        </w:tc>
                        <w:tc>
                          <w:tcPr>
                            <w:tcW w:w="560"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sidRPr="009A18AC">
                              <w:rPr>
                                <w:rFonts w:ascii="標楷體" w:hAnsi="標楷體" w:cs="新細明體" w:hint="eastAsia"/>
                                <w:color w:val="000000"/>
                                <w:kern w:val="0"/>
                                <w:sz w:val="20"/>
                                <w:szCs w:val="20"/>
                              </w:rPr>
                              <w:t>-</w:t>
                            </w:r>
                            <w:r>
                              <w:rPr>
                                <w:rFonts w:ascii="標楷體" w:hAnsi="標楷體" w:cs="新細明體"/>
                                <w:color w:val="000000"/>
                                <w:kern w:val="0"/>
                                <w:sz w:val="20"/>
                                <w:szCs w:val="20"/>
                              </w:rPr>
                              <w:t xml:space="preserve"> </w:t>
                            </w:r>
                            <w:r w:rsidRPr="009A18AC">
                              <w:rPr>
                                <w:rFonts w:ascii="標楷體" w:hAnsi="標楷體" w:cs="新細明體" w:hint="eastAsia"/>
                                <w:color w:val="000000"/>
                                <w:kern w:val="0"/>
                                <w:sz w:val="20"/>
                                <w:szCs w:val="20"/>
                              </w:rPr>
                              <w:t>152</w:t>
                            </w:r>
                          </w:p>
                        </w:tc>
                        <w:tc>
                          <w:tcPr>
                            <w:tcW w:w="360" w:type="dxa"/>
                            <w:tcBorders>
                              <w:top w:val="nil"/>
                              <w:left w:val="nil"/>
                              <w:bottom w:val="single" w:sz="4" w:space="0" w:color="auto"/>
                              <w:right w:val="single" w:sz="4" w:space="0" w:color="auto"/>
                            </w:tcBorders>
                            <w:shd w:val="clear" w:color="auto" w:fill="auto"/>
                            <w:vAlign w:val="center"/>
                            <w:hideMark/>
                          </w:tcPr>
                          <w:p w:rsidR="0081009F" w:rsidRPr="009A18AC" w:rsidRDefault="0081009F" w:rsidP="00945852">
                            <w:pPr>
                              <w:widowControl/>
                              <w:spacing w:line="180" w:lineRule="exact"/>
                              <w:jc w:val="right"/>
                              <w:rPr>
                                <w:rFonts w:ascii="標楷體" w:hAnsi="標楷體" w:cs="新細明體"/>
                                <w:color w:val="000000"/>
                                <w:kern w:val="0"/>
                                <w:sz w:val="20"/>
                                <w:szCs w:val="20"/>
                              </w:rPr>
                            </w:pPr>
                            <w:r>
                              <w:rPr>
                                <w:rFonts w:ascii="標楷體" w:hAnsi="標楷體" w:cs="新細明體"/>
                                <w:color w:val="000000"/>
                                <w:kern w:val="0"/>
                                <w:sz w:val="20"/>
                                <w:szCs w:val="20"/>
                              </w:rPr>
                              <w:t>－</w:t>
                            </w:r>
                          </w:p>
                        </w:tc>
                      </w:tr>
                      <w:tr w:rsidR="0081009F" w:rsidRPr="009A18AC" w:rsidTr="000A005A">
                        <w:trPr>
                          <w:trHeight w:val="313"/>
                        </w:trPr>
                        <w:tc>
                          <w:tcPr>
                            <w:tcW w:w="10657" w:type="dxa"/>
                            <w:gridSpan w:val="25"/>
                            <w:tcBorders>
                              <w:top w:val="single" w:sz="4" w:space="0" w:color="auto"/>
                              <w:left w:val="nil"/>
                              <w:bottom w:val="nil"/>
                              <w:right w:val="nil"/>
                            </w:tcBorders>
                            <w:shd w:val="clear" w:color="auto" w:fill="auto"/>
                            <w:noWrap/>
                            <w:vAlign w:val="center"/>
                            <w:hideMark/>
                          </w:tcPr>
                          <w:p w:rsidR="0081009F" w:rsidRPr="009A18AC" w:rsidRDefault="0081009F" w:rsidP="00945852">
                            <w:pPr>
                              <w:widowControl/>
                              <w:spacing w:line="180" w:lineRule="exact"/>
                              <w:rPr>
                                <w:rFonts w:ascii="標楷體" w:hAnsi="標楷體" w:cs="新細明體"/>
                                <w:color w:val="000000"/>
                                <w:kern w:val="0"/>
                                <w:sz w:val="18"/>
                                <w:szCs w:val="18"/>
                              </w:rPr>
                            </w:pPr>
                            <w:r w:rsidRPr="009A18AC">
                              <w:rPr>
                                <w:rFonts w:ascii="標楷體" w:hAnsi="標楷體" w:cs="新細明體" w:hint="eastAsia"/>
                                <w:color w:val="000000"/>
                                <w:kern w:val="0"/>
                                <w:sz w:val="18"/>
                                <w:szCs w:val="18"/>
                              </w:rPr>
                              <w:t>資料來源：整理自112年1月各市</w:t>
                            </w:r>
                            <w:proofErr w:type="gramStart"/>
                            <w:r w:rsidRPr="009A18AC">
                              <w:rPr>
                                <w:rFonts w:ascii="標楷體" w:hAnsi="標楷體" w:cs="新細明體" w:hint="eastAsia"/>
                                <w:color w:val="000000"/>
                                <w:kern w:val="0"/>
                                <w:sz w:val="18"/>
                                <w:szCs w:val="18"/>
                              </w:rPr>
                              <w:t>縣政府查填調查表</w:t>
                            </w:r>
                            <w:proofErr w:type="gramEnd"/>
                            <w:r w:rsidRPr="009A18AC">
                              <w:rPr>
                                <w:rFonts w:ascii="標楷體" w:hAnsi="標楷體" w:cs="新細明體" w:hint="eastAsia"/>
                                <w:color w:val="000000"/>
                                <w:kern w:val="0"/>
                                <w:sz w:val="18"/>
                                <w:szCs w:val="18"/>
                              </w:rPr>
                              <w:t>及衛生福利部提供資料。</w:t>
                            </w:r>
                          </w:p>
                        </w:tc>
                      </w:tr>
                    </w:tbl>
                    <w:p w:rsidR="0081009F" w:rsidRPr="00F37664" w:rsidRDefault="0081009F" w:rsidP="00077EF5"/>
                  </w:txbxContent>
                </v:textbox>
                <w10:wrap type="topAndBottom" anchorx="page"/>
              </v:shape>
            </w:pict>
          </mc:Fallback>
        </mc:AlternateContent>
      </w:r>
      <w:r w:rsidR="00945852" w:rsidRPr="00C82E95">
        <w:rPr>
          <w:rFonts w:ascii="標楷體" w:hAnsi="標楷體" w:hint="eastAsia"/>
          <w:b/>
          <w:bCs/>
        </w:rPr>
        <w:t xml:space="preserve">3.　</w:t>
      </w:r>
      <w:r w:rsidR="00945852" w:rsidRPr="00C82E95">
        <w:rPr>
          <w:rFonts w:ascii="標楷體" w:hAnsi="標楷體" w:hint="eastAsia"/>
          <w:b/>
        </w:rPr>
        <w:t>衛生</w:t>
      </w:r>
      <w:proofErr w:type="gramStart"/>
      <w:r w:rsidR="00945852" w:rsidRPr="00C82E95">
        <w:rPr>
          <w:rFonts w:ascii="標楷體" w:hAnsi="標楷體" w:hint="eastAsia"/>
          <w:b/>
        </w:rPr>
        <w:t>福利部彙整</w:t>
      </w:r>
      <w:proofErr w:type="gramEnd"/>
      <w:r w:rsidR="00945852" w:rsidRPr="00C82E95">
        <w:rPr>
          <w:rFonts w:ascii="標楷體" w:hAnsi="標楷體" w:hint="eastAsia"/>
          <w:b/>
        </w:rPr>
        <w:t>各市縣政府設置之避難收容處所，未適時更新資訊</w:t>
      </w:r>
      <w:r w:rsidR="00EA474C">
        <w:rPr>
          <w:rFonts w:ascii="標楷體" w:hAnsi="標楷體" w:hint="eastAsia"/>
          <w:b/>
        </w:rPr>
        <w:t>，且</w:t>
      </w:r>
      <w:r w:rsidR="00945852" w:rsidRPr="00C82E95">
        <w:rPr>
          <w:rFonts w:ascii="標楷體" w:hAnsi="標楷體" w:hint="eastAsia"/>
          <w:b/>
        </w:rPr>
        <w:t>避難收容處所設置量能未達人口數10％之標準：</w:t>
      </w:r>
      <w:r w:rsidR="00945852" w:rsidRPr="00C82E95">
        <w:rPr>
          <w:rFonts w:ascii="標楷體" w:hAnsi="標楷體" w:hint="eastAsia"/>
        </w:rPr>
        <w:t>政府為因應天然災害、戰時敵機空襲以及避難疏散，設置並列管避難收容處所、防空疏散避難設施及戰時災民收容救濟站。依衛生福利部105年8月4日修正之強化對災民災害救助工作處理原則第4點規定，</w:t>
      </w:r>
      <w:r w:rsidR="00945852" w:rsidRPr="00C82E95">
        <w:rPr>
          <w:rFonts w:ascii="標楷體" w:hAnsi="標楷體"/>
        </w:rPr>
        <w:t>平日先行調查安全地區，設定災民避難收容處所，並陳報</w:t>
      </w:r>
      <w:r w:rsidR="00945852" w:rsidRPr="00C82E95">
        <w:rPr>
          <w:rFonts w:ascii="標楷體" w:hAnsi="標楷體" w:hint="eastAsia"/>
        </w:rPr>
        <w:t>衛生福利</w:t>
      </w:r>
      <w:r w:rsidR="00945852" w:rsidRPr="00C82E95">
        <w:rPr>
          <w:rFonts w:ascii="標楷體" w:hAnsi="標楷體"/>
        </w:rPr>
        <w:t>部</w:t>
      </w:r>
      <w:r w:rsidR="00945852" w:rsidRPr="00C82E95">
        <w:rPr>
          <w:rFonts w:ascii="標楷體" w:hAnsi="標楷體" w:hint="eastAsia"/>
        </w:rPr>
        <w:t>。據各市縣政府查復本部調查資料統計結果，截至111年底止，避難收容處所共計5,781處，與衛生</w:t>
      </w:r>
      <w:proofErr w:type="gramStart"/>
      <w:r w:rsidR="00945852" w:rsidRPr="00C82E95">
        <w:rPr>
          <w:rFonts w:ascii="標楷體" w:hAnsi="標楷體" w:hint="eastAsia"/>
        </w:rPr>
        <w:t>福利部列管</w:t>
      </w:r>
      <w:proofErr w:type="gramEnd"/>
      <w:r w:rsidR="00945852" w:rsidRPr="00C82E95">
        <w:rPr>
          <w:rFonts w:ascii="標楷體" w:hAnsi="標楷體" w:hint="eastAsia"/>
        </w:rPr>
        <w:t>之5,670處，差異111處（表</w:t>
      </w:r>
      <w:r w:rsidR="007A0997" w:rsidRPr="00C82E95">
        <w:rPr>
          <w:rFonts w:ascii="標楷體" w:hAnsi="標楷體" w:hint="eastAsia"/>
        </w:rPr>
        <w:t>8</w:t>
      </w:r>
      <w:r w:rsidR="00945852" w:rsidRPr="00C82E95">
        <w:rPr>
          <w:rFonts w:ascii="標楷體" w:hAnsi="標楷體" w:hint="eastAsia"/>
        </w:rPr>
        <w:t>），主要係因市</w:t>
      </w:r>
      <w:r w:rsidR="00945852" w:rsidRPr="00C82E95">
        <w:rPr>
          <w:rFonts w:ascii="標楷體" w:hAnsi="標楷體" w:hint="eastAsia"/>
        </w:rPr>
        <w:lastRenderedPageBreak/>
        <w:t>縣政府依避難收容處所使用或維護情形，須適時增刪或調整列管之避難收容處所，惟相關資訊未依規定及時陳報衛生福利部更新所致。另查衛生</w:t>
      </w:r>
      <w:proofErr w:type="gramStart"/>
      <w:r w:rsidR="00945852" w:rsidRPr="00C82E95">
        <w:rPr>
          <w:rFonts w:ascii="標楷體" w:hAnsi="標楷體" w:hint="eastAsia"/>
        </w:rPr>
        <w:t>福利部於107年9月3日</w:t>
      </w:r>
      <w:proofErr w:type="gramEnd"/>
      <w:r w:rsidR="00945852" w:rsidRPr="00C82E95">
        <w:rPr>
          <w:rFonts w:ascii="標楷體" w:hAnsi="標楷體" w:hint="eastAsia"/>
        </w:rPr>
        <w:t>發布「2025衛生福利政策白皮書暨</w:t>
      </w:r>
      <w:proofErr w:type="gramStart"/>
      <w:r w:rsidR="00945852" w:rsidRPr="00C82E95">
        <w:rPr>
          <w:rFonts w:ascii="標楷體" w:hAnsi="標楷體" w:hint="eastAsia"/>
        </w:rPr>
        <w:t>原住民族專章</w:t>
      </w:r>
      <w:proofErr w:type="gramEnd"/>
      <w:r w:rsidR="00945852" w:rsidRPr="00C82E95">
        <w:rPr>
          <w:rFonts w:ascii="標楷體" w:hAnsi="標楷體" w:hint="eastAsia"/>
        </w:rPr>
        <w:t>」所訂中程衡量指標，109年全國災民臨時收容能量應達人口數之10％，據衛生福利部統計，截至111年底止，各市縣政府避難收容處所可收容人數共計</w:t>
      </w:r>
      <w:r w:rsidR="00945852" w:rsidRPr="00C82E95">
        <w:rPr>
          <w:rFonts w:ascii="標楷體" w:hAnsi="標楷體"/>
        </w:rPr>
        <w:t>233</w:t>
      </w:r>
      <w:r w:rsidR="00945852" w:rsidRPr="00C82E95">
        <w:rPr>
          <w:rFonts w:ascii="標楷體" w:hAnsi="標楷體" w:hint="eastAsia"/>
        </w:rPr>
        <w:t>萬餘人，經與內政部所公告各市縣人口統計資料分析結果，發現收容量能未及人口數10％者計有12個市縣政府，收容量能僅介於2.38％至8.77％不等</w:t>
      </w:r>
      <w:r w:rsidR="00881F08" w:rsidRPr="00C82E95">
        <w:rPr>
          <w:rFonts w:ascii="標楷體" w:hAnsi="標楷體" w:hint="eastAsia"/>
        </w:rPr>
        <w:t>（表9）</w:t>
      </w:r>
      <w:r w:rsidR="00945852" w:rsidRPr="00C82E95">
        <w:rPr>
          <w:rFonts w:ascii="標楷體" w:hAnsi="標楷體" w:hint="eastAsia"/>
        </w:rPr>
        <w:t>，未達2025衛生福利政策白皮書</w:t>
      </w:r>
      <w:r w:rsidR="00C45FCB" w:rsidRPr="00C82E95">
        <w:rPr>
          <w:rFonts w:ascii="標楷體" w:hAnsi="標楷體"/>
          <w:noProof/>
          <w:sz w:val="32"/>
          <w:szCs w:val="32"/>
        </w:rPr>
        <mc:AlternateContent>
          <mc:Choice Requires="wps">
            <w:drawing>
              <wp:anchor distT="0" distB="0" distL="114300" distR="114300" simplePos="0" relativeHeight="251727872" behindDoc="0" locked="0" layoutInCell="1" allowOverlap="1" wp14:anchorId="7CAD9BB1" wp14:editId="2B3ABE80">
                <wp:simplePos x="0" y="0"/>
                <wp:positionH relativeFrom="margin">
                  <wp:align>right</wp:align>
                </wp:positionH>
                <wp:positionV relativeFrom="paragraph">
                  <wp:posOffset>1709420</wp:posOffset>
                </wp:positionV>
                <wp:extent cx="4105910" cy="3556000"/>
                <wp:effectExtent l="0" t="0" r="8890" b="6350"/>
                <wp:wrapSquare wrapText="bothSides"/>
                <wp:docPr id="23" name="文字方塊 23"/>
                <wp:cNvGraphicFramePr/>
                <a:graphic xmlns:a="http://schemas.openxmlformats.org/drawingml/2006/main">
                  <a:graphicData uri="http://schemas.microsoft.com/office/word/2010/wordprocessingShape">
                    <wps:wsp>
                      <wps:cNvSpPr txBox="1"/>
                      <wps:spPr>
                        <a:xfrm>
                          <a:off x="0" y="0"/>
                          <a:ext cx="4105910" cy="3556000"/>
                        </a:xfrm>
                        <a:prstGeom prst="rect">
                          <a:avLst/>
                        </a:prstGeom>
                        <a:solidFill>
                          <a:sysClr val="window" lastClr="FFFFFF"/>
                        </a:solidFill>
                        <a:ln w="6350">
                          <a:noFill/>
                        </a:ln>
                      </wps:spPr>
                      <wps:txbx>
                        <w:txbxContent>
                          <w:p w:rsidR="0081009F" w:rsidRPr="00EF1181" w:rsidRDefault="0081009F" w:rsidP="00D13414">
                            <w:pPr>
                              <w:spacing w:line="220" w:lineRule="exact"/>
                              <w:ind w:left="625" w:hangingChars="260" w:hanging="625"/>
                              <w:jc w:val="both"/>
                              <w:rPr>
                                <w:rFonts w:ascii="標楷體" w:hAnsi="標楷體"/>
                                <w:sz w:val="22"/>
                              </w:rPr>
                            </w:pPr>
                            <w:r w:rsidRPr="007A0997">
                              <w:rPr>
                                <w:rFonts w:ascii="標楷體" w:hAnsi="標楷體" w:hint="eastAsia"/>
                                <w:b/>
                                <w:szCs w:val="28"/>
                              </w:rPr>
                              <w:t>表</w:t>
                            </w:r>
                            <w:r w:rsidRPr="007A0997">
                              <w:rPr>
                                <w:rFonts w:ascii="標楷體" w:hAnsi="標楷體"/>
                                <w:b/>
                                <w:szCs w:val="28"/>
                              </w:rPr>
                              <w:t>9</w:t>
                            </w:r>
                            <w:r w:rsidRPr="00EF1181">
                              <w:rPr>
                                <w:rFonts w:ascii="標楷體" w:hAnsi="標楷體" w:hint="eastAsia"/>
                                <w:b/>
                                <w:szCs w:val="28"/>
                              </w:rPr>
                              <w:t xml:space="preserve">　</w:t>
                            </w:r>
                            <w:r w:rsidRPr="00EF1181">
                              <w:rPr>
                                <w:rFonts w:ascii="標楷體" w:hAnsi="標楷體" w:cs="新細明體" w:hint="eastAsia"/>
                                <w:b/>
                                <w:color w:val="000000"/>
                                <w:kern w:val="0"/>
                                <w:szCs w:val="28"/>
                              </w:rPr>
                              <w:t>1</w:t>
                            </w:r>
                            <w:r w:rsidRPr="00EF1181">
                              <w:rPr>
                                <w:rFonts w:ascii="標楷體" w:hAnsi="標楷體" w:cs="新細明體"/>
                                <w:b/>
                                <w:color w:val="000000"/>
                                <w:kern w:val="0"/>
                                <w:szCs w:val="28"/>
                              </w:rPr>
                              <w:t>11年底</w:t>
                            </w:r>
                            <w:r w:rsidRPr="00EF1181">
                              <w:rPr>
                                <w:rFonts w:ascii="標楷體" w:hAnsi="標楷體" w:cs="新細明體" w:hint="eastAsia"/>
                                <w:b/>
                                <w:color w:val="000000"/>
                                <w:kern w:val="0"/>
                                <w:szCs w:val="28"/>
                              </w:rPr>
                              <w:t>避難收容處所可收容比率未達人口數1</w:t>
                            </w:r>
                            <w:r w:rsidRPr="00EF1181">
                              <w:rPr>
                                <w:rFonts w:ascii="標楷體" w:hAnsi="標楷體" w:cs="新細明體"/>
                                <w:b/>
                                <w:color w:val="000000"/>
                                <w:kern w:val="0"/>
                                <w:szCs w:val="28"/>
                              </w:rPr>
                              <w:t>0</w:t>
                            </w:r>
                            <w:r w:rsidRPr="00EF1181">
                              <w:rPr>
                                <w:rFonts w:ascii="標楷體" w:hAnsi="標楷體" w:cs="新細明體" w:hint="eastAsia"/>
                                <w:b/>
                                <w:color w:val="000000"/>
                                <w:kern w:val="0"/>
                                <w:szCs w:val="28"/>
                              </w:rPr>
                              <w:t>％之市縣</w:t>
                            </w:r>
                          </w:p>
                          <w:tbl>
                            <w:tblPr>
                              <w:tblW w:w="614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6"/>
                              <w:gridCol w:w="1081"/>
                              <w:gridCol w:w="1750"/>
                              <w:gridCol w:w="1547"/>
                              <w:gridCol w:w="1211"/>
                            </w:tblGrid>
                            <w:tr w:rsidR="0081009F" w:rsidRPr="002F35A0" w:rsidTr="002C096D">
                              <w:trPr>
                                <w:trHeight w:val="295"/>
                              </w:trPr>
                              <w:tc>
                                <w:tcPr>
                                  <w:tcW w:w="6145" w:type="dxa"/>
                                  <w:gridSpan w:val="5"/>
                                  <w:tcBorders>
                                    <w:top w:val="nil"/>
                                    <w:left w:val="nil"/>
                                    <w:bottom w:val="single" w:sz="4" w:space="0" w:color="auto"/>
                                    <w:right w:val="nil"/>
                                  </w:tcBorders>
                                </w:tcPr>
                                <w:p w:rsidR="0081009F" w:rsidRPr="00EF1181" w:rsidRDefault="0081009F" w:rsidP="00945852">
                                  <w:pPr>
                                    <w:widowControl/>
                                    <w:spacing w:line="180" w:lineRule="exact"/>
                                    <w:jc w:val="right"/>
                                    <w:rPr>
                                      <w:rFonts w:ascii="標楷體" w:hAnsi="標楷體" w:cs="新細明體"/>
                                      <w:color w:val="000000"/>
                                      <w:kern w:val="0"/>
                                      <w:sz w:val="20"/>
                                    </w:rPr>
                                  </w:pPr>
                                  <w:r w:rsidRPr="00EF1181">
                                    <w:rPr>
                                      <w:rFonts w:ascii="標楷體" w:hAnsi="標楷體" w:hint="eastAsia"/>
                                      <w:sz w:val="20"/>
                                    </w:rPr>
                                    <w:t>單位：人、％</w:t>
                                  </w:r>
                                </w:p>
                              </w:tc>
                            </w:tr>
                            <w:tr w:rsidR="0081009F" w:rsidRPr="002F35A0" w:rsidTr="00F25953">
                              <w:trPr>
                                <w:trHeight w:val="237"/>
                              </w:trPr>
                              <w:tc>
                                <w:tcPr>
                                  <w:tcW w:w="556" w:type="dxa"/>
                                  <w:vMerge w:val="restart"/>
                                  <w:tcBorders>
                                    <w:top w:val="single" w:sz="4" w:space="0" w:color="auto"/>
                                  </w:tcBorders>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序號</w:t>
                                  </w:r>
                                </w:p>
                              </w:tc>
                              <w:tc>
                                <w:tcPr>
                                  <w:tcW w:w="1081" w:type="dxa"/>
                                  <w:vMerge w:val="restart"/>
                                  <w:tcBorders>
                                    <w:top w:val="single" w:sz="4" w:space="0" w:color="auto"/>
                                  </w:tcBorders>
                                  <w:shd w:val="clear" w:color="auto" w:fill="auto"/>
                                  <w:noWrap/>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proofErr w:type="gramStart"/>
                                  <w:r w:rsidRPr="00EF1181">
                                    <w:rPr>
                                      <w:rFonts w:ascii="標楷體" w:hAnsi="標楷體" w:cs="新細明體" w:hint="eastAsia"/>
                                      <w:color w:val="000000"/>
                                      <w:kern w:val="0"/>
                                      <w:sz w:val="20"/>
                                      <w:szCs w:val="20"/>
                                    </w:rPr>
                                    <w:t>市縣</w:t>
                                  </w:r>
                                  <w:r>
                                    <w:rPr>
                                      <w:rFonts w:ascii="標楷體" w:hAnsi="標楷體" w:cs="新細明體" w:hint="eastAsia"/>
                                      <w:color w:val="000000"/>
                                      <w:kern w:val="0"/>
                                      <w:sz w:val="20"/>
                                      <w:szCs w:val="20"/>
                                    </w:rPr>
                                    <w:t>別</w:t>
                                  </w:r>
                                  <w:proofErr w:type="gramEnd"/>
                                </w:p>
                              </w:tc>
                              <w:tc>
                                <w:tcPr>
                                  <w:tcW w:w="1750" w:type="dxa"/>
                                  <w:vMerge w:val="restart"/>
                                  <w:tcBorders>
                                    <w:top w:val="single" w:sz="4" w:space="0" w:color="auto"/>
                                  </w:tcBorders>
                                  <w:shd w:val="clear" w:color="auto" w:fill="auto"/>
                                  <w:noWrap/>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總人數</w:t>
                                  </w:r>
                                </w:p>
                              </w:tc>
                              <w:tc>
                                <w:tcPr>
                                  <w:tcW w:w="1547" w:type="dxa"/>
                                  <w:vMerge w:val="restart"/>
                                  <w:tcBorders>
                                    <w:top w:val="single" w:sz="4" w:space="0" w:color="auto"/>
                                    <w:right w:val="nil"/>
                                  </w:tcBorders>
                                  <w:shd w:val="clear" w:color="auto" w:fill="auto"/>
                                  <w:vAlign w:val="center"/>
                                </w:tcPr>
                                <w:p w:rsidR="0081009F" w:rsidRPr="00EF1181" w:rsidRDefault="0081009F" w:rsidP="002D526F">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可收容人數</w:t>
                                  </w:r>
                                </w:p>
                              </w:tc>
                              <w:tc>
                                <w:tcPr>
                                  <w:tcW w:w="1211" w:type="dxa"/>
                                  <w:tcBorders>
                                    <w:top w:val="single" w:sz="4" w:space="0" w:color="auto"/>
                                    <w:left w:val="nil"/>
                                    <w:bottom w:val="single" w:sz="4" w:space="0" w:color="auto"/>
                                  </w:tcBorders>
                                  <w:shd w:val="clear" w:color="auto" w:fill="auto"/>
                                  <w:vAlign w:val="center"/>
                                </w:tcPr>
                                <w:p w:rsidR="0081009F" w:rsidRPr="00EF1181" w:rsidRDefault="0081009F" w:rsidP="002D526F">
                                  <w:pPr>
                                    <w:widowControl/>
                                    <w:spacing w:line="180" w:lineRule="exact"/>
                                    <w:rPr>
                                      <w:rFonts w:ascii="標楷體" w:hAnsi="標楷體" w:cs="新細明體"/>
                                      <w:color w:val="000000"/>
                                      <w:kern w:val="0"/>
                                      <w:sz w:val="20"/>
                                      <w:szCs w:val="20"/>
                                    </w:rPr>
                                  </w:pPr>
                                </w:p>
                              </w:tc>
                            </w:tr>
                            <w:tr w:rsidR="0081009F" w:rsidRPr="002F35A0" w:rsidTr="00F25953">
                              <w:trPr>
                                <w:trHeight w:val="85"/>
                              </w:trPr>
                              <w:tc>
                                <w:tcPr>
                                  <w:tcW w:w="556" w:type="dxa"/>
                                  <w:vMerge/>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p>
                              </w:tc>
                              <w:tc>
                                <w:tcPr>
                                  <w:tcW w:w="1081" w:type="dxa"/>
                                  <w:vMerge/>
                                  <w:shd w:val="clear" w:color="auto" w:fill="auto"/>
                                  <w:noWrap/>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p>
                              </w:tc>
                              <w:tc>
                                <w:tcPr>
                                  <w:tcW w:w="1750" w:type="dxa"/>
                                  <w:vMerge/>
                                  <w:shd w:val="clear" w:color="auto" w:fill="auto"/>
                                  <w:noWrap/>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p>
                              </w:tc>
                              <w:tc>
                                <w:tcPr>
                                  <w:tcW w:w="1547" w:type="dxa"/>
                                  <w:vMerge/>
                                  <w:shd w:val="clear" w:color="auto" w:fill="auto"/>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p>
                              </w:tc>
                              <w:tc>
                                <w:tcPr>
                                  <w:tcW w:w="1211" w:type="dxa"/>
                                  <w:tcBorders>
                                    <w:top w:val="single" w:sz="4" w:space="0" w:color="auto"/>
                                  </w:tcBorders>
                                  <w:shd w:val="clear" w:color="auto" w:fill="auto"/>
                                  <w:noWrap/>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D732BC">
                                    <w:rPr>
                                      <w:rFonts w:ascii="標楷體" w:hAnsi="標楷體" w:cs="新細明體" w:hint="eastAsia"/>
                                      <w:color w:val="000000"/>
                                      <w:kern w:val="0"/>
                                      <w:sz w:val="20"/>
                                      <w:szCs w:val="20"/>
                                    </w:rPr>
                                    <w:t>占比</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1</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金門縣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141,295</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3,365</w:t>
                                  </w:r>
                                </w:p>
                              </w:tc>
                              <w:tc>
                                <w:tcPr>
                                  <w:tcW w:w="1211" w:type="dxa"/>
                                  <w:shd w:val="clear" w:color="auto" w:fill="auto"/>
                                  <w:noWrap/>
                                  <w:vAlign w:val="center"/>
                                  <w:hideMark/>
                                </w:tcPr>
                                <w:p w:rsidR="0081009F" w:rsidRPr="00EF1181" w:rsidRDefault="0081009F" w:rsidP="00D732BC">
                                  <w:pPr>
                                    <w:widowControl/>
                                    <w:spacing w:line="180" w:lineRule="exact"/>
                                    <w:jc w:val="right"/>
                                    <w:rPr>
                                      <w:rFonts w:ascii="標楷體" w:hAnsi="標楷體"/>
                                      <w:color w:val="000000" w:themeColor="text1"/>
                                      <w:kern w:val="0"/>
                                      <w:sz w:val="20"/>
                                      <w:szCs w:val="20"/>
                                    </w:rPr>
                                  </w:pPr>
                                  <w:r w:rsidRPr="00EF1181">
                                    <w:rPr>
                                      <w:rFonts w:ascii="標楷體" w:hAnsi="標楷體" w:hint="eastAsia"/>
                                      <w:color w:val="000000" w:themeColor="text1"/>
                                      <w:sz w:val="20"/>
                                      <w:szCs w:val="20"/>
                                    </w:rPr>
                                    <w:t>2.38</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2</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彰化縣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1,245,239</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52,326</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themeColor="text1"/>
                                      <w:sz w:val="20"/>
                                      <w:szCs w:val="20"/>
                                    </w:rPr>
                                  </w:pPr>
                                  <w:r w:rsidRPr="00EF1181">
                                    <w:rPr>
                                      <w:rFonts w:ascii="標楷體" w:hAnsi="標楷體" w:hint="eastAsia"/>
                                      <w:color w:val="000000" w:themeColor="text1"/>
                                      <w:sz w:val="20"/>
                                      <w:szCs w:val="20"/>
                                    </w:rPr>
                                    <w:t>4.20</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3</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花蓮縣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318,892</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14,145</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themeColor="text1"/>
                                      <w:sz w:val="20"/>
                                      <w:szCs w:val="20"/>
                                    </w:rPr>
                                  </w:pPr>
                                  <w:r w:rsidRPr="00EF1181">
                                    <w:rPr>
                                      <w:rFonts w:ascii="標楷體" w:hAnsi="標楷體" w:hint="eastAsia"/>
                                      <w:color w:val="000000" w:themeColor="text1"/>
                                      <w:sz w:val="20"/>
                                      <w:szCs w:val="20"/>
                                    </w:rPr>
                                    <w:t>4.44</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4</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澎湖縣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107,223</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5,727</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themeColor="text1"/>
                                      <w:sz w:val="20"/>
                                      <w:szCs w:val="20"/>
                                    </w:rPr>
                                  </w:pPr>
                                  <w:r w:rsidRPr="00EF1181">
                                    <w:rPr>
                                      <w:rFonts w:ascii="標楷體" w:hAnsi="標楷體" w:hint="eastAsia"/>
                                      <w:color w:val="000000" w:themeColor="text1"/>
                                      <w:sz w:val="20"/>
                                      <w:szCs w:val="20"/>
                                    </w:rPr>
                                    <w:t>5.34</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5</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基隆市</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361,526</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19,663</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themeColor="text1"/>
                                      <w:sz w:val="20"/>
                                      <w:szCs w:val="20"/>
                                    </w:rPr>
                                  </w:pPr>
                                  <w:r w:rsidRPr="00EF1181">
                                    <w:rPr>
                                      <w:rFonts w:ascii="標楷體" w:hAnsi="標楷體" w:hint="eastAsia"/>
                                      <w:color w:val="000000" w:themeColor="text1"/>
                                      <w:sz w:val="20"/>
                                      <w:szCs w:val="20"/>
                                    </w:rPr>
                                    <w:t>5.44</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6</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桃園市</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2,281,464</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132,838</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themeColor="text1"/>
                                      <w:sz w:val="20"/>
                                      <w:szCs w:val="20"/>
                                    </w:rPr>
                                  </w:pPr>
                                  <w:r w:rsidRPr="00EF1181">
                                    <w:rPr>
                                      <w:rFonts w:ascii="標楷體" w:hAnsi="標楷體" w:hint="eastAsia"/>
                                      <w:color w:val="000000" w:themeColor="text1"/>
                                      <w:sz w:val="20"/>
                                      <w:szCs w:val="20"/>
                                    </w:rPr>
                                    <w:t>5.82</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color w:val="000000" w:themeColor="text1"/>
                                      <w:kern w:val="0"/>
                                      <w:sz w:val="20"/>
                                      <w:szCs w:val="20"/>
                                    </w:rPr>
                                    <w:t>7</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proofErr w:type="gramStart"/>
                                  <w:r w:rsidRPr="00EF1181">
                                    <w:rPr>
                                      <w:rFonts w:ascii="標楷體" w:hAnsi="標楷體" w:cs="新細明體" w:hint="eastAsia"/>
                                      <w:color w:val="000000" w:themeColor="text1"/>
                                      <w:kern w:val="0"/>
                                      <w:sz w:val="20"/>
                                      <w:szCs w:val="20"/>
                                    </w:rPr>
                                    <w:t>臺</w:t>
                                  </w:r>
                                  <w:proofErr w:type="gramEnd"/>
                                  <w:r w:rsidRPr="00EF1181">
                                    <w:rPr>
                                      <w:rFonts w:ascii="標楷體" w:hAnsi="標楷體" w:cs="新細明體" w:hint="eastAsia"/>
                                      <w:color w:val="000000" w:themeColor="text1"/>
                                      <w:kern w:val="0"/>
                                      <w:sz w:val="20"/>
                                      <w:szCs w:val="20"/>
                                    </w:rPr>
                                    <w:t>東縣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212,551</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14,080</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themeColor="text1"/>
                                      <w:sz w:val="20"/>
                                      <w:szCs w:val="20"/>
                                    </w:rPr>
                                  </w:pPr>
                                  <w:r w:rsidRPr="00EF1181">
                                    <w:rPr>
                                      <w:rFonts w:ascii="標楷體" w:hAnsi="標楷體" w:hint="eastAsia"/>
                                      <w:color w:val="000000" w:themeColor="text1"/>
                                      <w:sz w:val="20"/>
                                      <w:szCs w:val="20"/>
                                    </w:rPr>
                                    <w:t>6.62</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8</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宜蘭縣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449,062</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31,996</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themeColor="text1"/>
                                      <w:sz w:val="20"/>
                                      <w:szCs w:val="20"/>
                                    </w:rPr>
                                  </w:pPr>
                                  <w:r w:rsidRPr="00EF1181">
                                    <w:rPr>
                                      <w:rFonts w:ascii="標楷體" w:hAnsi="標楷體" w:hint="eastAsia"/>
                                      <w:color w:val="000000" w:themeColor="text1"/>
                                      <w:sz w:val="20"/>
                                      <w:szCs w:val="20"/>
                                    </w:rPr>
                                    <w:t>7.13</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9</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新竹縣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580,503</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42,416</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sz w:val="20"/>
                                      <w:szCs w:val="20"/>
                                    </w:rPr>
                                  </w:pPr>
                                  <w:r w:rsidRPr="00EF1181">
                                    <w:rPr>
                                      <w:rFonts w:ascii="標楷體" w:hAnsi="標楷體" w:hint="eastAsia"/>
                                      <w:color w:val="000000"/>
                                      <w:sz w:val="20"/>
                                      <w:szCs w:val="20"/>
                                    </w:rPr>
                                    <w:t>7.31</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1</w:t>
                                  </w:r>
                                  <w:r w:rsidRPr="00EF1181">
                                    <w:rPr>
                                      <w:rFonts w:ascii="標楷體" w:hAnsi="標楷體" w:cs="新細明體"/>
                                      <w:color w:val="000000"/>
                                      <w:kern w:val="0"/>
                                      <w:sz w:val="20"/>
                                      <w:szCs w:val="20"/>
                                    </w:rPr>
                                    <w:t>0</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雲林縣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664,092</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51,794</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sz w:val="20"/>
                                      <w:szCs w:val="20"/>
                                    </w:rPr>
                                  </w:pPr>
                                  <w:r w:rsidRPr="00EF1181">
                                    <w:rPr>
                                      <w:rFonts w:ascii="標楷體" w:hAnsi="標楷體" w:hint="eastAsia"/>
                                      <w:color w:val="000000"/>
                                      <w:sz w:val="20"/>
                                      <w:szCs w:val="20"/>
                                    </w:rPr>
                                    <w:t>7.80</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1</w:t>
                                  </w:r>
                                  <w:r w:rsidRPr="00EF1181">
                                    <w:rPr>
                                      <w:rFonts w:ascii="標楷體" w:hAnsi="標楷體" w:cs="新細明體"/>
                                      <w:color w:val="000000"/>
                                      <w:kern w:val="0"/>
                                      <w:sz w:val="20"/>
                                      <w:szCs w:val="20"/>
                                    </w:rPr>
                                    <w:t>1</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南投縣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479,595</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39,978</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sz w:val="20"/>
                                      <w:szCs w:val="20"/>
                                    </w:rPr>
                                  </w:pPr>
                                  <w:r w:rsidRPr="00EF1181">
                                    <w:rPr>
                                      <w:rFonts w:ascii="標楷體" w:hAnsi="標楷體" w:hint="eastAsia"/>
                                      <w:color w:val="000000"/>
                                      <w:sz w:val="20"/>
                                      <w:szCs w:val="20"/>
                                    </w:rPr>
                                    <w:t>8.34</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1</w:t>
                                  </w:r>
                                  <w:r w:rsidRPr="00EF1181">
                                    <w:rPr>
                                      <w:rFonts w:ascii="標楷體" w:hAnsi="標楷體" w:cs="新細明體"/>
                                      <w:color w:val="000000"/>
                                      <w:kern w:val="0"/>
                                      <w:sz w:val="20"/>
                                      <w:szCs w:val="20"/>
                                    </w:rPr>
                                    <w:t>2</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臺北市</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2,480,681</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217,447</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sz w:val="20"/>
                                      <w:szCs w:val="20"/>
                                    </w:rPr>
                                  </w:pPr>
                                  <w:r w:rsidRPr="00EF1181">
                                    <w:rPr>
                                      <w:rFonts w:ascii="標楷體" w:hAnsi="標楷體" w:hint="eastAsia"/>
                                      <w:color w:val="000000"/>
                                      <w:sz w:val="20"/>
                                      <w:szCs w:val="20"/>
                                    </w:rPr>
                                    <w:t>8.77</w:t>
                                  </w:r>
                                </w:p>
                              </w:tc>
                            </w:tr>
                          </w:tbl>
                          <w:p w:rsidR="0081009F" w:rsidRPr="00EF1181" w:rsidRDefault="0081009F" w:rsidP="0014251E">
                            <w:pPr>
                              <w:spacing w:line="180" w:lineRule="exact"/>
                              <w:ind w:leftChars="11" w:left="535" w:hangingChars="283" w:hanging="509"/>
                              <w:jc w:val="both"/>
                              <w:rPr>
                                <w:rFonts w:ascii="標楷體" w:hAnsi="標楷體"/>
                                <w:color w:val="000000"/>
                                <w:sz w:val="18"/>
                                <w:szCs w:val="20"/>
                              </w:rPr>
                            </w:pPr>
                            <w:proofErr w:type="gramStart"/>
                            <w:r w:rsidRPr="00EF1181">
                              <w:rPr>
                                <w:rFonts w:ascii="標楷體" w:hAnsi="標楷體" w:hint="eastAsia"/>
                                <w:color w:val="000000"/>
                                <w:sz w:val="18"/>
                                <w:szCs w:val="20"/>
                              </w:rPr>
                              <w:t>註</w:t>
                            </w:r>
                            <w:proofErr w:type="gramEnd"/>
                            <w:r w:rsidRPr="00EF1181">
                              <w:rPr>
                                <w:rFonts w:ascii="標楷體" w:hAnsi="標楷體" w:hint="eastAsia"/>
                                <w:color w:val="000000"/>
                                <w:sz w:val="18"/>
                                <w:szCs w:val="20"/>
                              </w:rPr>
                              <w:t>：1.本表係依可收容比率由小至大排序。</w:t>
                            </w:r>
                          </w:p>
                          <w:p w:rsidR="0081009F" w:rsidRPr="00EF1181" w:rsidRDefault="0081009F" w:rsidP="00724955">
                            <w:pPr>
                              <w:spacing w:line="180" w:lineRule="exact"/>
                              <w:ind w:leftChars="158" w:left="573" w:rightChars="-29" w:right="-70" w:hangingChars="108" w:hanging="194"/>
                              <w:rPr>
                                <w:rFonts w:ascii="標楷體" w:hAnsi="標楷體"/>
                                <w:sz w:val="22"/>
                              </w:rPr>
                            </w:pPr>
                            <w:r w:rsidRPr="00EF1181">
                              <w:rPr>
                                <w:rFonts w:ascii="標楷體" w:hAnsi="標楷體"/>
                                <w:color w:val="000000"/>
                                <w:sz w:val="18"/>
                                <w:szCs w:val="20"/>
                              </w:rPr>
                              <w:t>2</w:t>
                            </w:r>
                            <w:r w:rsidRPr="00EF1181">
                              <w:rPr>
                                <w:rFonts w:ascii="標楷體" w:hAnsi="標楷體" w:hint="eastAsia"/>
                                <w:color w:val="000000"/>
                                <w:sz w:val="18"/>
                                <w:szCs w:val="20"/>
                              </w:rPr>
                              <w:t>.資料來源：整理自衛生福利部提供各市縣政府避難收容處所情形，以及內政部於公開網站刊登各市縣政府人口資料。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D9BB1" id="文字方塊 23" o:spid="_x0000_s1029" type="#_x0000_t202" style="position:absolute;left:0;text-align:left;margin-left:272.1pt;margin-top:134.6pt;width:323.3pt;height:280pt;z-index:2517278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" fillcolor="window" stroked="f" strokeweight=".5pt">
                <v:textbox>
                  <w:txbxContent>
                    <w:p w:rsidR="0081009F" w:rsidRPr="00EF1181" w:rsidRDefault="0081009F" w:rsidP="00D13414">
                      <w:pPr>
                        <w:spacing w:line="220" w:lineRule="exact"/>
                        <w:ind w:left="625" w:hangingChars="260" w:hanging="625"/>
                        <w:jc w:val="both"/>
                        <w:rPr>
                          <w:rFonts w:ascii="標楷體" w:hAnsi="標楷體"/>
                          <w:sz w:val="22"/>
                        </w:rPr>
                      </w:pPr>
                      <w:r w:rsidRPr="007A0997">
                        <w:rPr>
                          <w:rFonts w:ascii="標楷體" w:hAnsi="標楷體" w:hint="eastAsia"/>
                          <w:b/>
                          <w:szCs w:val="28"/>
                        </w:rPr>
                        <w:t>表</w:t>
                      </w:r>
                      <w:r w:rsidRPr="007A0997">
                        <w:rPr>
                          <w:rFonts w:ascii="標楷體" w:hAnsi="標楷體"/>
                          <w:b/>
                          <w:szCs w:val="28"/>
                        </w:rPr>
                        <w:t>9</w:t>
                      </w:r>
                      <w:r w:rsidRPr="00EF1181">
                        <w:rPr>
                          <w:rFonts w:ascii="標楷體" w:hAnsi="標楷體" w:hint="eastAsia"/>
                          <w:b/>
                          <w:szCs w:val="28"/>
                        </w:rPr>
                        <w:t xml:space="preserve">　</w:t>
                      </w:r>
                      <w:r w:rsidRPr="00EF1181">
                        <w:rPr>
                          <w:rFonts w:ascii="標楷體" w:hAnsi="標楷體" w:cs="新細明體" w:hint="eastAsia"/>
                          <w:b/>
                          <w:color w:val="000000"/>
                          <w:kern w:val="0"/>
                          <w:szCs w:val="28"/>
                        </w:rPr>
                        <w:t>1</w:t>
                      </w:r>
                      <w:r w:rsidRPr="00EF1181">
                        <w:rPr>
                          <w:rFonts w:ascii="標楷體" w:hAnsi="標楷體" w:cs="新細明體"/>
                          <w:b/>
                          <w:color w:val="000000"/>
                          <w:kern w:val="0"/>
                          <w:szCs w:val="28"/>
                        </w:rPr>
                        <w:t>11年底</w:t>
                      </w:r>
                      <w:r w:rsidRPr="00EF1181">
                        <w:rPr>
                          <w:rFonts w:ascii="標楷體" w:hAnsi="標楷體" w:cs="新細明體" w:hint="eastAsia"/>
                          <w:b/>
                          <w:color w:val="000000"/>
                          <w:kern w:val="0"/>
                          <w:szCs w:val="28"/>
                        </w:rPr>
                        <w:t>避難收容處所可收容比率未達人口數1</w:t>
                      </w:r>
                      <w:r w:rsidRPr="00EF1181">
                        <w:rPr>
                          <w:rFonts w:ascii="標楷體" w:hAnsi="標楷體" w:cs="新細明體"/>
                          <w:b/>
                          <w:color w:val="000000"/>
                          <w:kern w:val="0"/>
                          <w:szCs w:val="28"/>
                        </w:rPr>
                        <w:t>0</w:t>
                      </w:r>
                      <w:r w:rsidRPr="00EF1181">
                        <w:rPr>
                          <w:rFonts w:ascii="標楷體" w:hAnsi="標楷體" w:cs="新細明體" w:hint="eastAsia"/>
                          <w:b/>
                          <w:color w:val="000000"/>
                          <w:kern w:val="0"/>
                          <w:szCs w:val="28"/>
                        </w:rPr>
                        <w:t>％之市縣</w:t>
                      </w:r>
                    </w:p>
                    <w:tbl>
                      <w:tblPr>
                        <w:tblW w:w="614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6"/>
                        <w:gridCol w:w="1081"/>
                        <w:gridCol w:w="1750"/>
                        <w:gridCol w:w="1547"/>
                        <w:gridCol w:w="1211"/>
                      </w:tblGrid>
                      <w:tr w:rsidR="0081009F" w:rsidRPr="002F35A0" w:rsidTr="002C096D">
                        <w:trPr>
                          <w:trHeight w:val="295"/>
                        </w:trPr>
                        <w:tc>
                          <w:tcPr>
                            <w:tcW w:w="6145" w:type="dxa"/>
                            <w:gridSpan w:val="5"/>
                            <w:tcBorders>
                              <w:top w:val="nil"/>
                              <w:left w:val="nil"/>
                              <w:bottom w:val="single" w:sz="4" w:space="0" w:color="auto"/>
                              <w:right w:val="nil"/>
                            </w:tcBorders>
                          </w:tcPr>
                          <w:p w:rsidR="0081009F" w:rsidRPr="00EF1181" w:rsidRDefault="0081009F" w:rsidP="00945852">
                            <w:pPr>
                              <w:widowControl/>
                              <w:spacing w:line="180" w:lineRule="exact"/>
                              <w:jc w:val="right"/>
                              <w:rPr>
                                <w:rFonts w:ascii="標楷體" w:hAnsi="標楷體" w:cs="新細明體"/>
                                <w:color w:val="000000"/>
                                <w:kern w:val="0"/>
                                <w:sz w:val="20"/>
                              </w:rPr>
                            </w:pPr>
                            <w:r w:rsidRPr="00EF1181">
                              <w:rPr>
                                <w:rFonts w:ascii="標楷體" w:hAnsi="標楷體" w:hint="eastAsia"/>
                                <w:sz w:val="20"/>
                              </w:rPr>
                              <w:t>單位：人、％</w:t>
                            </w:r>
                          </w:p>
                        </w:tc>
                      </w:tr>
                      <w:tr w:rsidR="0081009F" w:rsidRPr="002F35A0" w:rsidTr="00F25953">
                        <w:trPr>
                          <w:trHeight w:val="237"/>
                        </w:trPr>
                        <w:tc>
                          <w:tcPr>
                            <w:tcW w:w="556" w:type="dxa"/>
                            <w:vMerge w:val="restart"/>
                            <w:tcBorders>
                              <w:top w:val="single" w:sz="4" w:space="0" w:color="auto"/>
                            </w:tcBorders>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序號</w:t>
                            </w:r>
                          </w:p>
                        </w:tc>
                        <w:tc>
                          <w:tcPr>
                            <w:tcW w:w="1081" w:type="dxa"/>
                            <w:vMerge w:val="restart"/>
                            <w:tcBorders>
                              <w:top w:val="single" w:sz="4" w:space="0" w:color="auto"/>
                            </w:tcBorders>
                            <w:shd w:val="clear" w:color="auto" w:fill="auto"/>
                            <w:noWrap/>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proofErr w:type="gramStart"/>
                            <w:r w:rsidRPr="00EF1181">
                              <w:rPr>
                                <w:rFonts w:ascii="標楷體" w:hAnsi="標楷體" w:cs="新細明體" w:hint="eastAsia"/>
                                <w:color w:val="000000"/>
                                <w:kern w:val="0"/>
                                <w:sz w:val="20"/>
                                <w:szCs w:val="20"/>
                              </w:rPr>
                              <w:t>市縣</w:t>
                            </w:r>
                            <w:r>
                              <w:rPr>
                                <w:rFonts w:ascii="標楷體" w:hAnsi="標楷體" w:cs="新細明體" w:hint="eastAsia"/>
                                <w:color w:val="000000"/>
                                <w:kern w:val="0"/>
                                <w:sz w:val="20"/>
                                <w:szCs w:val="20"/>
                              </w:rPr>
                              <w:t>別</w:t>
                            </w:r>
                            <w:proofErr w:type="gramEnd"/>
                          </w:p>
                        </w:tc>
                        <w:tc>
                          <w:tcPr>
                            <w:tcW w:w="1750" w:type="dxa"/>
                            <w:vMerge w:val="restart"/>
                            <w:tcBorders>
                              <w:top w:val="single" w:sz="4" w:space="0" w:color="auto"/>
                            </w:tcBorders>
                            <w:shd w:val="clear" w:color="auto" w:fill="auto"/>
                            <w:noWrap/>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總人數</w:t>
                            </w:r>
                          </w:p>
                        </w:tc>
                        <w:tc>
                          <w:tcPr>
                            <w:tcW w:w="1547" w:type="dxa"/>
                            <w:vMerge w:val="restart"/>
                            <w:tcBorders>
                              <w:top w:val="single" w:sz="4" w:space="0" w:color="auto"/>
                              <w:right w:val="nil"/>
                            </w:tcBorders>
                            <w:shd w:val="clear" w:color="auto" w:fill="auto"/>
                            <w:vAlign w:val="center"/>
                          </w:tcPr>
                          <w:p w:rsidR="0081009F" w:rsidRPr="00EF1181" w:rsidRDefault="0081009F" w:rsidP="002D526F">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可收容人數</w:t>
                            </w:r>
                          </w:p>
                        </w:tc>
                        <w:tc>
                          <w:tcPr>
                            <w:tcW w:w="1211" w:type="dxa"/>
                            <w:tcBorders>
                              <w:top w:val="single" w:sz="4" w:space="0" w:color="auto"/>
                              <w:left w:val="nil"/>
                              <w:bottom w:val="single" w:sz="4" w:space="0" w:color="auto"/>
                            </w:tcBorders>
                            <w:shd w:val="clear" w:color="auto" w:fill="auto"/>
                            <w:vAlign w:val="center"/>
                          </w:tcPr>
                          <w:p w:rsidR="0081009F" w:rsidRPr="00EF1181" w:rsidRDefault="0081009F" w:rsidP="002D526F">
                            <w:pPr>
                              <w:widowControl/>
                              <w:spacing w:line="180" w:lineRule="exact"/>
                              <w:rPr>
                                <w:rFonts w:ascii="標楷體" w:hAnsi="標楷體" w:cs="新細明體"/>
                                <w:color w:val="000000"/>
                                <w:kern w:val="0"/>
                                <w:sz w:val="20"/>
                                <w:szCs w:val="20"/>
                              </w:rPr>
                            </w:pPr>
                          </w:p>
                        </w:tc>
                      </w:tr>
                      <w:tr w:rsidR="0081009F" w:rsidRPr="002F35A0" w:rsidTr="00F25953">
                        <w:trPr>
                          <w:trHeight w:val="85"/>
                        </w:trPr>
                        <w:tc>
                          <w:tcPr>
                            <w:tcW w:w="556" w:type="dxa"/>
                            <w:vMerge/>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p>
                        </w:tc>
                        <w:tc>
                          <w:tcPr>
                            <w:tcW w:w="1081" w:type="dxa"/>
                            <w:vMerge/>
                            <w:shd w:val="clear" w:color="auto" w:fill="auto"/>
                            <w:noWrap/>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p>
                        </w:tc>
                        <w:tc>
                          <w:tcPr>
                            <w:tcW w:w="1750" w:type="dxa"/>
                            <w:vMerge/>
                            <w:shd w:val="clear" w:color="auto" w:fill="auto"/>
                            <w:noWrap/>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p>
                        </w:tc>
                        <w:tc>
                          <w:tcPr>
                            <w:tcW w:w="1547" w:type="dxa"/>
                            <w:vMerge/>
                            <w:shd w:val="clear" w:color="auto" w:fill="auto"/>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p>
                        </w:tc>
                        <w:tc>
                          <w:tcPr>
                            <w:tcW w:w="1211" w:type="dxa"/>
                            <w:tcBorders>
                              <w:top w:val="single" w:sz="4" w:space="0" w:color="auto"/>
                            </w:tcBorders>
                            <w:shd w:val="clear" w:color="auto" w:fill="auto"/>
                            <w:noWrap/>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D732BC">
                              <w:rPr>
                                <w:rFonts w:ascii="標楷體" w:hAnsi="標楷體" w:cs="新細明體" w:hint="eastAsia"/>
                                <w:color w:val="000000"/>
                                <w:kern w:val="0"/>
                                <w:sz w:val="20"/>
                                <w:szCs w:val="20"/>
                              </w:rPr>
                              <w:t>占比</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1</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金門縣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141,295</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3,365</w:t>
                            </w:r>
                          </w:p>
                        </w:tc>
                        <w:tc>
                          <w:tcPr>
                            <w:tcW w:w="1211" w:type="dxa"/>
                            <w:shd w:val="clear" w:color="auto" w:fill="auto"/>
                            <w:noWrap/>
                            <w:vAlign w:val="center"/>
                            <w:hideMark/>
                          </w:tcPr>
                          <w:p w:rsidR="0081009F" w:rsidRPr="00EF1181" w:rsidRDefault="0081009F" w:rsidP="00D732BC">
                            <w:pPr>
                              <w:widowControl/>
                              <w:spacing w:line="180" w:lineRule="exact"/>
                              <w:jc w:val="right"/>
                              <w:rPr>
                                <w:rFonts w:ascii="標楷體" w:hAnsi="標楷體"/>
                                <w:color w:val="000000" w:themeColor="text1"/>
                                <w:kern w:val="0"/>
                                <w:sz w:val="20"/>
                                <w:szCs w:val="20"/>
                              </w:rPr>
                            </w:pPr>
                            <w:r w:rsidRPr="00EF1181">
                              <w:rPr>
                                <w:rFonts w:ascii="標楷體" w:hAnsi="標楷體" w:hint="eastAsia"/>
                                <w:color w:val="000000" w:themeColor="text1"/>
                                <w:sz w:val="20"/>
                                <w:szCs w:val="20"/>
                              </w:rPr>
                              <w:t>2.38</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2</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彰化縣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1,245,239</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52,326</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themeColor="text1"/>
                                <w:sz w:val="20"/>
                                <w:szCs w:val="20"/>
                              </w:rPr>
                            </w:pPr>
                            <w:r w:rsidRPr="00EF1181">
                              <w:rPr>
                                <w:rFonts w:ascii="標楷體" w:hAnsi="標楷體" w:hint="eastAsia"/>
                                <w:color w:val="000000" w:themeColor="text1"/>
                                <w:sz w:val="20"/>
                                <w:szCs w:val="20"/>
                              </w:rPr>
                              <w:t>4.20</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3</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花蓮縣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318,892</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14,145</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themeColor="text1"/>
                                <w:sz w:val="20"/>
                                <w:szCs w:val="20"/>
                              </w:rPr>
                            </w:pPr>
                            <w:r w:rsidRPr="00EF1181">
                              <w:rPr>
                                <w:rFonts w:ascii="標楷體" w:hAnsi="標楷體" w:hint="eastAsia"/>
                                <w:color w:val="000000" w:themeColor="text1"/>
                                <w:sz w:val="20"/>
                                <w:szCs w:val="20"/>
                              </w:rPr>
                              <w:t>4.44</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4</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澎湖縣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107,223</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5,727</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themeColor="text1"/>
                                <w:sz w:val="20"/>
                                <w:szCs w:val="20"/>
                              </w:rPr>
                            </w:pPr>
                            <w:r w:rsidRPr="00EF1181">
                              <w:rPr>
                                <w:rFonts w:ascii="標楷體" w:hAnsi="標楷體" w:hint="eastAsia"/>
                                <w:color w:val="000000" w:themeColor="text1"/>
                                <w:sz w:val="20"/>
                                <w:szCs w:val="20"/>
                              </w:rPr>
                              <w:t>5.34</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5</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基隆市</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361,526</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19,663</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themeColor="text1"/>
                                <w:sz w:val="20"/>
                                <w:szCs w:val="20"/>
                              </w:rPr>
                            </w:pPr>
                            <w:r w:rsidRPr="00EF1181">
                              <w:rPr>
                                <w:rFonts w:ascii="標楷體" w:hAnsi="標楷體" w:hint="eastAsia"/>
                                <w:color w:val="000000" w:themeColor="text1"/>
                                <w:sz w:val="20"/>
                                <w:szCs w:val="20"/>
                              </w:rPr>
                              <w:t>5.44</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6</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桃園市</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2,281,464</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132,838</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themeColor="text1"/>
                                <w:sz w:val="20"/>
                                <w:szCs w:val="20"/>
                              </w:rPr>
                            </w:pPr>
                            <w:r w:rsidRPr="00EF1181">
                              <w:rPr>
                                <w:rFonts w:ascii="標楷體" w:hAnsi="標楷體" w:hint="eastAsia"/>
                                <w:color w:val="000000" w:themeColor="text1"/>
                                <w:sz w:val="20"/>
                                <w:szCs w:val="20"/>
                              </w:rPr>
                              <w:t>5.82</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color w:val="000000" w:themeColor="text1"/>
                                <w:kern w:val="0"/>
                                <w:sz w:val="20"/>
                                <w:szCs w:val="20"/>
                              </w:rPr>
                              <w:t>7</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proofErr w:type="gramStart"/>
                            <w:r w:rsidRPr="00EF1181">
                              <w:rPr>
                                <w:rFonts w:ascii="標楷體" w:hAnsi="標楷體" w:cs="新細明體" w:hint="eastAsia"/>
                                <w:color w:val="000000" w:themeColor="text1"/>
                                <w:kern w:val="0"/>
                                <w:sz w:val="20"/>
                                <w:szCs w:val="20"/>
                              </w:rPr>
                              <w:t>臺</w:t>
                            </w:r>
                            <w:proofErr w:type="gramEnd"/>
                            <w:r w:rsidRPr="00EF1181">
                              <w:rPr>
                                <w:rFonts w:ascii="標楷體" w:hAnsi="標楷體" w:cs="新細明體" w:hint="eastAsia"/>
                                <w:color w:val="000000" w:themeColor="text1"/>
                                <w:kern w:val="0"/>
                                <w:sz w:val="20"/>
                                <w:szCs w:val="20"/>
                              </w:rPr>
                              <w:t>東縣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212,551</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14,080</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themeColor="text1"/>
                                <w:sz w:val="20"/>
                                <w:szCs w:val="20"/>
                              </w:rPr>
                            </w:pPr>
                            <w:r w:rsidRPr="00EF1181">
                              <w:rPr>
                                <w:rFonts w:ascii="標楷體" w:hAnsi="標楷體" w:hint="eastAsia"/>
                                <w:color w:val="000000" w:themeColor="text1"/>
                                <w:sz w:val="20"/>
                                <w:szCs w:val="20"/>
                              </w:rPr>
                              <w:t>6.62</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8</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宜蘭縣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449,062</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themeColor="text1"/>
                                <w:kern w:val="0"/>
                                <w:sz w:val="20"/>
                                <w:szCs w:val="20"/>
                              </w:rPr>
                            </w:pPr>
                            <w:r w:rsidRPr="00EF1181">
                              <w:rPr>
                                <w:rFonts w:ascii="標楷體" w:hAnsi="標楷體" w:cs="新細明體" w:hint="eastAsia"/>
                                <w:color w:val="000000" w:themeColor="text1"/>
                                <w:kern w:val="0"/>
                                <w:sz w:val="20"/>
                                <w:szCs w:val="20"/>
                              </w:rPr>
                              <w:t>31,996</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themeColor="text1"/>
                                <w:sz w:val="20"/>
                                <w:szCs w:val="20"/>
                              </w:rPr>
                            </w:pPr>
                            <w:r w:rsidRPr="00EF1181">
                              <w:rPr>
                                <w:rFonts w:ascii="標楷體" w:hAnsi="標楷體" w:hint="eastAsia"/>
                                <w:color w:val="000000" w:themeColor="text1"/>
                                <w:sz w:val="20"/>
                                <w:szCs w:val="20"/>
                              </w:rPr>
                              <w:t>7.13</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9</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新竹縣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580,503</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42,416</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sz w:val="20"/>
                                <w:szCs w:val="20"/>
                              </w:rPr>
                            </w:pPr>
                            <w:r w:rsidRPr="00EF1181">
                              <w:rPr>
                                <w:rFonts w:ascii="標楷體" w:hAnsi="標楷體" w:hint="eastAsia"/>
                                <w:color w:val="000000"/>
                                <w:sz w:val="20"/>
                                <w:szCs w:val="20"/>
                              </w:rPr>
                              <w:t>7.31</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1</w:t>
                            </w:r>
                            <w:r w:rsidRPr="00EF1181">
                              <w:rPr>
                                <w:rFonts w:ascii="標楷體" w:hAnsi="標楷體" w:cs="新細明體"/>
                                <w:color w:val="000000"/>
                                <w:kern w:val="0"/>
                                <w:sz w:val="20"/>
                                <w:szCs w:val="20"/>
                              </w:rPr>
                              <w:t>0</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雲林縣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664,092</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51,794</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sz w:val="20"/>
                                <w:szCs w:val="20"/>
                              </w:rPr>
                            </w:pPr>
                            <w:r w:rsidRPr="00EF1181">
                              <w:rPr>
                                <w:rFonts w:ascii="標楷體" w:hAnsi="標楷體" w:hint="eastAsia"/>
                                <w:color w:val="000000"/>
                                <w:sz w:val="20"/>
                                <w:szCs w:val="20"/>
                              </w:rPr>
                              <w:t>7.80</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1</w:t>
                            </w:r>
                            <w:r w:rsidRPr="00EF1181">
                              <w:rPr>
                                <w:rFonts w:ascii="標楷體" w:hAnsi="標楷體" w:cs="新細明體"/>
                                <w:color w:val="000000"/>
                                <w:kern w:val="0"/>
                                <w:sz w:val="20"/>
                                <w:szCs w:val="20"/>
                              </w:rPr>
                              <w:t>1</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南投縣</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479,595</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39,978</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sz w:val="20"/>
                                <w:szCs w:val="20"/>
                              </w:rPr>
                            </w:pPr>
                            <w:r w:rsidRPr="00EF1181">
                              <w:rPr>
                                <w:rFonts w:ascii="標楷體" w:hAnsi="標楷體" w:hint="eastAsia"/>
                                <w:color w:val="000000"/>
                                <w:sz w:val="20"/>
                                <w:szCs w:val="20"/>
                              </w:rPr>
                              <w:t>8.34</w:t>
                            </w:r>
                          </w:p>
                        </w:tc>
                      </w:tr>
                      <w:tr w:rsidR="0081009F" w:rsidRPr="002F35A0" w:rsidTr="00F25953">
                        <w:trPr>
                          <w:trHeight w:val="295"/>
                        </w:trPr>
                        <w:tc>
                          <w:tcPr>
                            <w:tcW w:w="556" w:type="dxa"/>
                            <w:vAlign w:val="center"/>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1</w:t>
                            </w:r>
                            <w:r w:rsidRPr="00EF1181">
                              <w:rPr>
                                <w:rFonts w:ascii="標楷體" w:hAnsi="標楷體" w:cs="新細明體"/>
                                <w:color w:val="000000"/>
                                <w:kern w:val="0"/>
                                <w:sz w:val="20"/>
                                <w:szCs w:val="20"/>
                              </w:rPr>
                              <w:t>2</w:t>
                            </w:r>
                          </w:p>
                        </w:tc>
                        <w:tc>
                          <w:tcPr>
                            <w:tcW w:w="1081" w:type="dxa"/>
                            <w:shd w:val="clear" w:color="auto" w:fill="auto"/>
                            <w:noWrap/>
                            <w:vAlign w:val="center"/>
                            <w:hideMark/>
                          </w:tcPr>
                          <w:p w:rsidR="0081009F" w:rsidRPr="00EF1181" w:rsidRDefault="0081009F" w:rsidP="00D732BC">
                            <w:pPr>
                              <w:widowControl/>
                              <w:spacing w:line="180" w:lineRule="exact"/>
                              <w:jc w:val="center"/>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臺北市</w:t>
                            </w:r>
                          </w:p>
                        </w:tc>
                        <w:tc>
                          <w:tcPr>
                            <w:tcW w:w="1750" w:type="dxa"/>
                            <w:shd w:val="clear" w:color="auto" w:fill="auto"/>
                            <w:noWrap/>
                            <w:vAlign w:val="center"/>
                            <w:hideMark/>
                          </w:tcPr>
                          <w:p w:rsidR="0081009F" w:rsidRPr="00EF1181" w:rsidRDefault="0081009F" w:rsidP="00D732BC">
                            <w:pPr>
                              <w:widowControl/>
                              <w:spacing w:line="180" w:lineRule="exact"/>
                              <w:jc w:val="right"/>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2,480,681</w:t>
                            </w:r>
                          </w:p>
                        </w:tc>
                        <w:tc>
                          <w:tcPr>
                            <w:tcW w:w="1547" w:type="dxa"/>
                            <w:shd w:val="clear" w:color="auto" w:fill="auto"/>
                            <w:vAlign w:val="center"/>
                          </w:tcPr>
                          <w:p w:rsidR="0081009F" w:rsidRPr="00EF1181" w:rsidRDefault="0081009F" w:rsidP="00D732BC">
                            <w:pPr>
                              <w:widowControl/>
                              <w:spacing w:line="180" w:lineRule="exact"/>
                              <w:jc w:val="right"/>
                              <w:rPr>
                                <w:rFonts w:ascii="標楷體" w:hAnsi="標楷體" w:cs="新細明體"/>
                                <w:color w:val="000000"/>
                                <w:kern w:val="0"/>
                                <w:sz w:val="20"/>
                                <w:szCs w:val="20"/>
                              </w:rPr>
                            </w:pPr>
                            <w:r w:rsidRPr="00EF1181">
                              <w:rPr>
                                <w:rFonts w:ascii="標楷體" w:hAnsi="標楷體" w:cs="新細明體" w:hint="eastAsia"/>
                                <w:color w:val="000000"/>
                                <w:kern w:val="0"/>
                                <w:sz w:val="20"/>
                                <w:szCs w:val="20"/>
                              </w:rPr>
                              <w:t>217,447</w:t>
                            </w:r>
                          </w:p>
                        </w:tc>
                        <w:tc>
                          <w:tcPr>
                            <w:tcW w:w="1211" w:type="dxa"/>
                            <w:shd w:val="clear" w:color="auto" w:fill="auto"/>
                            <w:noWrap/>
                            <w:vAlign w:val="center"/>
                            <w:hideMark/>
                          </w:tcPr>
                          <w:p w:rsidR="0081009F" w:rsidRPr="00EF1181" w:rsidRDefault="0081009F" w:rsidP="00D732BC">
                            <w:pPr>
                              <w:spacing w:line="180" w:lineRule="exact"/>
                              <w:jc w:val="right"/>
                              <w:rPr>
                                <w:rFonts w:ascii="標楷體" w:hAnsi="標楷體"/>
                                <w:color w:val="000000"/>
                                <w:sz w:val="20"/>
                                <w:szCs w:val="20"/>
                              </w:rPr>
                            </w:pPr>
                            <w:r w:rsidRPr="00EF1181">
                              <w:rPr>
                                <w:rFonts w:ascii="標楷體" w:hAnsi="標楷體" w:hint="eastAsia"/>
                                <w:color w:val="000000"/>
                                <w:sz w:val="20"/>
                                <w:szCs w:val="20"/>
                              </w:rPr>
                              <w:t>8.77</w:t>
                            </w:r>
                          </w:p>
                        </w:tc>
                      </w:tr>
                    </w:tbl>
                    <w:p w:rsidR="0081009F" w:rsidRPr="00EF1181" w:rsidRDefault="0081009F" w:rsidP="0014251E">
                      <w:pPr>
                        <w:spacing w:line="180" w:lineRule="exact"/>
                        <w:ind w:leftChars="11" w:left="535" w:hangingChars="283" w:hanging="509"/>
                        <w:jc w:val="both"/>
                        <w:rPr>
                          <w:rFonts w:ascii="標楷體" w:hAnsi="標楷體"/>
                          <w:color w:val="000000"/>
                          <w:sz w:val="18"/>
                          <w:szCs w:val="20"/>
                        </w:rPr>
                      </w:pPr>
                      <w:proofErr w:type="gramStart"/>
                      <w:r w:rsidRPr="00EF1181">
                        <w:rPr>
                          <w:rFonts w:ascii="標楷體" w:hAnsi="標楷體" w:hint="eastAsia"/>
                          <w:color w:val="000000"/>
                          <w:sz w:val="18"/>
                          <w:szCs w:val="20"/>
                        </w:rPr>
                        <w:t>註</w:t>
                      </w:r>
                      <w:proofErr w:type="gramEnd"/>
                      <w:r w:rsidRPr="00EF1181">
                        <w:rPr>
                          <w:rFonts w:ascii="標楷體" w:hAnsi="標楷體" w:hint="eastAsia"/>
                          <w:color w:val="000000"/>
                          <w:sz w:val="18"/>
                          <w:szCs w:val="20"/>
                        </w:rPr>
                        <w:t>：1.本表係依可收容比率由小至大排序。</w:t>
                      </w:r>
                    </w:p>
                    <w:p w:rsidR="0081009F" w:rsidRPr="00EF1181" w:rsidRDefault="0081009F" w:rsidP="00724955">
                      <w:pPr>
                        <w:spacing w:line="180" w:lineRule="exact"/>
                        <w:ind w:leftChars="158" w:left="573" w:rightChars="-29" w:right="-70" w:hangingChars="108" w:hanging="194"/>
                        <w:rPr>
                          <w:rFonts w:ascii="標楷體" w:hAnsi="標楷體"/>
                          <w:sz w:val="22"/>
                        </w:rPr>
                      </w:pPr>
                      <w:r w:rsidRPr="00EF1181">
                        <w:rPr>
                          <w:rFonts w:ascii="標楷體" w:hAnsi="標楷體"/>
                          <w:color w:val="000000"/>
                          <w:sz w:val="18"/>
                          <w:szCs w:val="20"/>
                        </w:rPr>
                        <w:t>2</w:t>
                      </w:r>
                      <w:r w:rsidRPr="00EF1181">
                        <w:rPr>
                          <w:rFonts w:ascii="標楷體" w:hAnsi="標楷體" w:hint="eastAsia"/>
                          <w:color w:val="000000"/>
                          <w:sz w:val="18"/>
                          <w:szCs w:val="20"/>
                        </w:rPr>
                        <w:t>.資料來源：整理自衛生福利部提供各市縣政府避難收容處所情形，以及內政部於公開網站刊登各市縣政府人口資料。</w:t>
                      </w:r>
                    </w:p>
                  </w:txbxContent>
                </v:textbox>
                <w10:wrap type="square" anchorx="margin"/>
              </v:shape>
            </w:pict>
          </mc:Fallback>
        </mc:AlternateContent>
      </w:r>
      <w:r w:rsidR="00945852" w:rsidRPr="00C82E95">
        <w:rPr>
          <w:rFonts w:ascii="標楷體" w:hAnsi="標楷體" w:hint="eastAsia"/>
        </w:rPr>
        <w:t>所訂109年應達成之衡量指標</w:t>
      </w:r>
      <w:r w:rsidR="00F57F88" w:rsidRPr="00C82E95">
        <w:rPr>
          <w:rFonts w:ascii="標楷體" w:hAnsi="標楷體" w:hint="eastAsia"/>
        </w:rPr>
        <w:t>，且經本部各地方審計處室查核發現</w:t>
      </w:r>
      <w:r w:rsidR="000A005A" w:rsidRPr="00C82E95">
        <w:rPr>
          <w:rFonts w:ascii="標楷體" w:hAnsi="標楷體" w:hint="eastAsia"/>
        </w:rPr>
        <w:t>部分</w:t>
      </w:r>
      <w:r w:rsidR="00F57F88" w:rsidRPr="00C82E95">
        <w:rPr>
          <w:rFonts w:ascii="標楷體" w:hAnsi="標楷體" w:hint="eastAsia"/>
        </w:rPr>
        <w:t>市縣政府避難收容處所建物結構或消防安全存有疑慮</w:t>
      </w:r>
      <w:r w:rsidR="000A005A" w:rsidRPr="00C82E95">
        <w:rPr>
          <w:rFonts w:ascii="標楷體" w:hAnsi="標楷體" w:hint="eastAsia"/>
        </w:rPr>
        <w:t>，或</w:t>
      </w:r>
      <w:r w:rsidR="00F57F88" w:rsidRPr="00C82E95">
        <w:rPr>
          <w:rFonts w:ascii="標楷體" w:hAnsi="標楷體" w:hint="eastAsia"/>
        </w:rPr>
        <w:t>位於災害潛</w:t>
      </w:r>
      <w:proofErr w:type="gramStart"/>
      <w:r w:rsidR="00F57F88" w:rsidRPr="00C82E95">
        <w:rPr>
          <w:rFonts w:ascii="標楷體" w:hAnsi="標楷體" w:hint="eastAsia"/>
        </w:rPr>
        <w:t>勢區，亦核</w:t>
      </w:r>
      <w:proofErr w:type="gramEnd"/>
      <w:r w:rsidR="00F57F88" w:rsidRPr="00C82E95">
        <w:rPr>
          <w:rFonts w:ascii="標楷體" w:hAnsi="標楷體" w:hint="eastAsia"/>
        </w:rPr>
        <w:t>與強化對災民災害救助工作處理原則之規定不符</w:t>
      </w:r>
      <w:r w:rsidR="00962434" w:rsidRPr="00962434">
        <w:rPr>
          <w:rFonts w:ascii="標楷體" w:hAnsi="標楷體" w:hint="eastAsia"/>
        </w:rPr>
        <w:t>，經函請行政院</w:t>
      </w:r>
      <w:proofErr w:type="gramStart"/>
      <w:r w:rsidR="00962434" w:rsidRPr="00962434">
        <w:rPr>
          <w:rFonts w:ascii="標楷體" w:hAnsi="標楷體" w:hint="eastAsia"/>
        </w:rPr>
        <w:t>研</w:t>
      </w:r>
      <w:proofErr w:type="gramEnd"/>
      <w:r w:rsidR="00962434" w:rsidRPr="00962434">
        <w:rPr>
          <w:rFonts w:ascii="標楷體" w:hAnsi="標楷體" w:hint="eastAsia"/>
        </w:rPr>
        <w:t>謀改善。據復：</w:t>
      </w:r>
      <w:r w:rsidR="00DF5D1D" w:rsidRPr="00DF5D1D">
        <w:rPr>
          <w:rFonts w:ascii="標楷體" w:hAnsi="標楷體" w:hint="eastAsia"/>
        </w:rPr>
        <w:t>衛生</w:t>
      </w:r>
      <w:proofErr w:type="gramStart"/>
      <w:r w:rsidR="00DF5D1D" w:rsidRPr="00DF5D1D">
        <w:rPr>
          <w:rFonts w:ascii="標楷體" w:hAnsi="標楷體" w:hint="eastAsia"/>
        </w:rPr>
        <w:t>福利部</w:t>
      </w:r>
      <w:r w:rsidR="00DF5D1D">
        <w:rPr>
          <w:rFonts w:ascii="標楷體" w:hAnsi="標楷體" w:hint="eastAsia"/>
        </w:rPr>
        <w:t>與各</w:t>
      </w:r>
      <w:proofErr w:type="gramEnd"/>
      <w:r w:rsidR="00DF5D1D" w:rsidRPr="00DF5D1D">
        <w:rPr>
          <w:rFonts w:ascii="標楷體" w:hAnsi="標楷體" w:hint="eastAsia"/>
        </w:rPr>
        <w:t>市</w:t>
      </w:r>
      <w:r w:rsidR="00DF5D1D">
        <w:rPr>
          <w:rFonts w:ascii="標楷體" w:hAnsi="標楷體" w:hint="eastAsia"/>
        </w:rPr>
        <w:t>縣政府</w:t>
      </w:r>
      <w:r w:rsidR="00DF5D1D" w:rsidRPr="00DF5D1D">
        <w:rPr>
          <w:rFonts w:ascii="標楷體" w:hAnsi="標楷體" w:hint="eastAsia"/>
        </w:rPr>
        <w:t>提供之避難收容處總數落差，</w:t>
      </w:r>
      <w:r w:rsidR="00EA474C">
        <w:rPr>
          <w:rFonts w:ascii="標楷體" w:hAnsi="標楷體" w:hint="eastAsia"/>
        </w:rPr>
        <w:t>係</w:t>
      </w:r>
      <w:r w:rsidR="00DF5D1D">
        <w:rPr>
          <w:rFonts w:ascii="標楷體" w:hAnsi="標楷體" w:hint="eastAsia"/>
        </w:rPr>
        <w:t>因</w:t>
      </w:r>
      <w:r w:rsidR="00DF5D1D" w:rsidRPr="00DF5D1D">
        <w:rPr>
          <w:rFonts w:ascii="標楷體" w:hAnsi="標楷體" w:hint="eastAsia"/>
        </w:rPr>
        <w:t>「社政防救災整合平台」與「EMIC2.0系統」之避難收容處所資料</w:t>
      </w:r>
      <w:proofErr w:type="gramStart"/>
      <w:r w:rsidR="00DF5D1D" w:rsidRPr="00DF5D1D">
        <w:rPr>
          <w:rFonts w:ascii="標楷體" w:hAnsi="標楷體" w:hint="eastAsia"/>
        </w:rPr>
        <w:t>介接並</w:t>
      </w:r>
      <w:proofErr w:type="gramEnd"/>
      <w:r w:rsidR="00DF5D1D" w:rsidRPr="00DF5D1D">
        <w:rPr>
          <w:rFonts w:ascii="標楷體" w:hAnsi="標楷體" w:hint="eastAsia"/>
        </w:rPr>
        <w:t>無固定頻率，將朝固定頻率</w:t>
      </w:r>
      <w:proofErr w:type="gramStart"/>
      <w:r w:rsidR="00EA474C" w:rsidRPr="00DF5D1D">
        <w:rPr>
          <w:rFonts w:ascii="標楷體" w:hAnsi="標楷體" w:hint="eastAsia"/>
        </w:rPr>
        <w:t>介</w:t>
      </w:r>
      <w:proofErr w:type="gramEnd"/>
      <w:r w:rsidR="00DF5D1D" w:rsidRPr="00DF5D1D">
        <w:rPr>
          <w:rFonts w:ascii="標楷體" w:hAnsi="標楷體" w:hint="eastAsia"/>
        </w:rPr>
        <w:t>接匯入方式規劃；</w:t>
      </w:r>
      <w:r w:rsidR="00DF5D1D">
        <w:rPr>
          <w:rFonts w:ascii="標楷體" w:hAnsi="標楷體" w:hint="eastAsia"/>
        </w:rPr>
        <w:t>另</w:t>
      </w:r>
      <w:r w:rsidR="00DF5D1D" w:rsidRPr="00DF5D1D">
        <w:rPr>
          <w:rFonts w:ascii="標楷體" w:hAnsi="標楷體" w:hint="eastAsia"/>
        </w:rPr>
        <w:t>將函請</w:t>
      </w:r>
      <w:r w:rsidR="00EA474C">
        <w:rPr>
          <w:rFonts w:ascii="標楷體" w:hAnsi="標楷體" w:hint="eastAsia"/>
        </w:rPr>
        <w:t>各</w:t>
      </w:r>
      <w:r w:rsidR="00DF5D1D" w:rsidRPr="00DF5D1D">
        <w:rPr>
          <w:rFonts w:ascii="標楷體" w:hAnsi="標楷體" w:hint="eastAsia"/>
        </w:rPr>
        <w:t>該12</w:t>
      </w:r>
      <w:r w:rsidR="00B1465B" w:rsidRPr="00DF5D1D">
        <w:rPr>
          <w:rFonts w:ascii="標楷體" w:hAnsi="標楷體" w:hint="eastAsia"/>
        </w:rPr>
        <w:t>市</w:t>
      </w:r>
      <w:r w:rsidR="00DF5D1D" w:rsidRPr="00DF5D1D">
        <w:rPr>
          <w:rFonts w:ascii="標楷體" w:hAnsi="標楷體" w:hint="eastAsia"/>
        </w:rPr>
        <w:t>縣加強規劃防災公園、體育場等室內、外避難空間，並以開口合約</w:t>
      </w:r>
      <w:r w:rsidR="00F7519E">
        <w:rPr>
          <w:rFonts w:ascii="標楷體" w:hAnsi="標楷體" w:hint="eastAsia"/>
        </w:rPr>
        <w:t>、</w:t>
      </w:r>
      <w:r w:rsidR="00DF5D1D" w:rsidRPr="00DF5D1D">
        <w:rPr>
          <w:rFonts w:ascii="標楷體" w:hAnsi="標楷體" w:hint="eastAsia"/>
        </w:rPr>
        <w:t>旅宿業做為災民安置處所，提升收容達</w:t>
      </w:r>
      <w:r w:rsidR="00F7519E">
        <w:rPr>
          <w:rFonts w:ascii="標楷體" w:hAnsi="標楷體" w:hint="eastAsia"/>
        </w:rPr>
        <w:t>10％</w:t>
      </w:r>
      <w:r w:rsidR="00DF5D1D" w:rsidRPr="00DF5D1D">
        <w:rPr>
          <w:rFonts w:ascii="標楷體" w:hAnsi="標楷體" w:hint="eastAsia"/>
        </w:rPr>
        <w:t>人口數之目標</w:t>
      </w:r>
      <w:r w:rsidR="00F7519E">
        <w:rPr>
          <w:rFonts w:ascii="標楷體" w:hAnsi="標楷體" w:hint="eastAsia"/>
        </w:rPr>
        <w:t>，又</w:t>
      </w:r>
      <w:r w:rsidR="00DF5D1D">
        <w:rPr>
          <w:rFonts w:ascii="標楷體" w:hAnsi="標楷體" w:hint="eastAsia"/>
        </w:rPr>
        <w:t>各市縣政府將</w:t>
      </w:r>
      <w:r w:rsidR="00DF5D1D" w:rsidRPr="00DF5D1D">
        <w:rPr>
          <w:rFonts w:ascii="標楷體" w:hAnsi="標楷體" w:hint="eastAsia"/>
        </w:rPr>
        <w:t>加強避難收容處所消防安檢，</w:t>
      </w:r>
      <w:r w:rsidR="00DF5D1D">
        <w:rPr>
          <w:rFonts w:ascii="標楷體" w:hAnsi="標楷體" w:hint="eastAsia"/>
        </w:rPr>
        <w:t>及</w:t>
      </w:r>
      <w:r w:rsidR="00DF5D1D" w:rsidRPr="00DF5D1D">
        <w:rPr>
          <w:rFonts w:ascii="標楷體" w:hAnsi="標楷體" w:hint="eastAsia"/>
        </w:rPr>
        <w:t>評估擇定安全處所</w:t>
      </w:r>
      <w:r w:rsidR="00962434" w:rsidRPr="00962434">
        <w:rPr>
          <w:rFonts w:ascii="標楷體" w:hAnsi="標楷體" w:hint="eastAsia"/>
        </w:rPr>
        <w:t>。</w:t>
      </w:r>
    </w:p>
    <w:p w:rsidR="00945852" w:rsidRPr="00C82E95" w:rsidRDefault="00945852" w:rsidP="00FD7B47">
      <w:pPr>
        <w:overflowPunct w:val="0"/>
        <w:spacing w:line="440" w:lineRule="exact"/>
        <w:ind w:firstLineChars="450" w:firstLine="1081"/>
        <w:jc w:val="both"/>
        <w:rPr>
          <w:rFonts w:ascii="標楷體" w:hAnsi="標楷體"/>
          <w:shd w:val="clear" w:color="auto" w:fill="FFFFFF"/>
        </w:rPr>
      </w:pPr>
      <w:r w:rsidRPr="00C82E95">
        <w:rPr>
          <w:rFonts w:ascii="標楷體" w:hAnsi="標楷體" w:hint="eastAsia"/>
          <w:b/>
          <w:bCs/>
        </w:rPr>
        <w:t xml:space="preserve">4.　</w:t>
      </w:r>
      <w:r w:rsidR="00F57F88" w:rsidRPr="00C82E95">
        <w:rPr>
          <w:rFonts w:ascii="標楷體" w:hAnsi="標楷體" w:hint="eastAsia"/>
          <w:b/>
          <w:bCs/>
        </w:rPr>
        <w:t>部分市縣政府建檔之戰時災民收容救濟站未達設置標準</w:t>
      </w:r>
      <w:r w:rsidRPr="00C82E95">
        <w:rPr>
          <w:rFonts w:ascii="標楷體" w:hAnsi="標楷體" w:hint="eastAsia"/>
          <w:b/>
        </w:rPr>
        <w:t>：</w:t>
      </w:r>
      <w:r w:rsidRPr="00C82E95">
        <w:rPr>
          <w:rFonts w:ascii="標楷體" w:hAnsi="標楷體" w:hint="eastAsia"/>
        </w:rPr>
        <w:t>據衛生福利部統計結果</w:t>
      </w:r>
      <w:r w:rsidR="00F60D31" w:rsidRPr="00C82E95">
        <w:rPr>
          <w:rFonts w:ascii="標楷體" w:hAnsi="標楷體" w:hint="eastAsia"/>
        </w:rPr>
        <w:t>，截至111年底止，全國計有新竹縣五峰鄉、苗栗縣頭份市等45個鄉鎮市區未設置戰時災民收容救濟站，合共137</w:t>
      </w:r>
      <w:r w:rsidR="00FD7B47">
        <w:rPr>
          <w:rFonts w:ascii="標楷體" w:hAnsi="標楷體" w:hint="eastAsia"/>
        </w:rPr>
        <w:t>萬餘人口所在</w:t>
      </w:r>
      <w:r w:rsidR="00F60D31" w:rsidRPr="00C82E95">
        <w:rPr>
          <w:rFonts w:ascii="標楷體" w:hAnsi="標楷體" w:hint="eastAsia"/>
        </w:rPr>
        <w:t>鄉鎮市區內無戰時災民收容救濟站</w:t>
      </w:r>
      <w:r w:rsidRPr="00C82E95">
        <w:rPr>
          <w:rFonts w:ascii="標楷體" w:hAnsi="標楷體" w:hint="eastAsia"/>
        </w:rPr>
        <w:t>，核與</w:t>
      </w:r>
      <w:r w:rsidR="00F57F88" w:rsidRPr="00C82E95">
        <w:rPr>
          <w:rFonts w:ascii="標楷體" w:hAnsi="標楷體" w:hint="eastAsia"/>
        </w:rPr>
        <w:t>國防部</w:t>
      </w:r>
      <w:r w:rsidRPr="00C82E95">
        <w:rPr>
          <w:rFonts w:ascii="標楷體" w:hAnsi="標楷體" w:hint="eastAsia"/>
        </w:rPr>
        <w:t>全民防衛動員署擬定之「戰時災民收容救濟站設置原則」</w:t>
      </w:r>
      <w:r w:rsidRPr="00C82E95">
        <w:rPr>
          <w:rFonts w:ascii="標楷體" w:hAnsi="標楷體" w:hint="eastAsia"/>
          <w:snapToGrid w:val="0"/>
          <w:kern w:val="0"/>
        </w:rPr>
        <w:t>【各鄉（鎮、市）及區至少應設置1處戰時災民收容救濟站】</w:t>
      </w:r>
      <w:r w:rsidRPr="00C82E95">
        <w:rPr>
          <w:rFonts w:ascii="標楷體" w:hAnsi="標楷體" w:hint="eastAsia"/>
        </w:rPr>
        <w:t>規定不符</w:t>
      </w:r>
      <w:r w:rsidR="00D063AB" w:rsidRPr="00C82E95">
        <w:rPr>
          <w:rFonts w:ascii="標楷體" w:hAnsi="標楷體" w:hint="eastAsia"/>
        </w:rPr>
        <w:t>，主要係因該設置原則規定，戰時災民收容救濟站應具備基本維生設施及功能之場所，不得為政府機關、軍需簽證場所或經濟部民生必需品配給配售站，部分鄉鎮市區尚無法擇定適當地點，全民防衛動員署亦未</w:t>
      </w:r>
      <w:proofErr w:type="gramStart"/>
      <w:r w:rsidR="00D063AB" w:rsidRPr="00C82E95">
        <w:rPr>
          <w:rFonts w:ascii="標楷體" w:hAnsi="標楷體" w:hint="eastAsia"/>
        </w:rPr>
        <w:t>研</w:t>
      </w:r>
      <w:proofErr w:type="gramEnd"/>
      <w:r w:rsidR="00D063AB" w:rsidRPr="00C82E95">
        <w:rPr>
          <w:rFonts w:ascii="標楷體" w:hAnsi="標楷體" w:hint="eastAsia"/>
        </w:rPr>
        <w:t>議相關配套措施</w:t>
      </w:r>
      <w:r w:rsidR="00962434" w:rsidRPr="00962434">
        <w:rPr>
          <w:rFonts w:ascii="標楷體" w:hAnsi="標楷體" w:hint="eastAsia"/>
        </w:rPr>
        <w:t>，經函請行政院</w:t>
      </w:r>
      <w:proofErr w:type="gramStart"/>
      <w:r w:rsidR="00962434" w:rsidRPr="00962434">
        <w:rPr>
          <w:rFonts w:ascii="標楷體" w:hAnsi="標楷體" w:hint="eastAsia"/>
        </w:rPr>
        <w:t>研</w:t>
      </w:r>
      <w:proofErr w:type="gramEnd"/>
      <w:r w:rsidR="00962434" w:rsidRPr="00962434">
        <w:rPr>
          <w:rFonts w:ascii="標楷體" w:hAnsi="標楷體" w:hint="eastAsia"/>
        </w:rPr>
        <w:t>謀改善。據復：</w:t>
      </w:r>
      <w:r w:rsidR="00F7519E">
        <w:rPr>
          <w:rFonts w:ascii="標楷體" w:hAnsi="標楷體" w:hint="eastAsia"/>
        </w:rPr>
        <w:t>衛生福利部</w:t>
      </w:r>
      <w:r w:rsidR="00734895" w:rsidRPr="00734895">
        <w:rPr>
          <w:rFonts w:ascii="標楷體" w:hAnsi="標楷體" w:hint="eastAsia"/>
        </w:rPr>
        <w:t>將依國防部所訂設置原則，函請各</w:t>
      </w:r>
      <w:r w:rsidR="00F41CBC">
        <w:rPr>
          <w:rFonts w:ascii="標楷體" w:hAnsi="標楷體" w:hint="eastAsia"/>
        </w:rPr>
        <w:t>市縣政府</w:t>
      </w:r>
      <w:r w:rsidR="00734895" w:rsidRPr="00734895">
        <w:rPr>
          <w:rFonts w:ascii="標楷體" w:hAnsi="標楷體" w:hint="eastAsia"/>
        </w:rPr>
        <w:t>繼續盤點，增加戰時災民收容救濟站量能。</w:t>
      </w:r>
    </w:p>
    <w:p w:rsidR="00945852" w:rsidRPr="00C82E95" w:rsidRDefault="00945852" w:rsidP="00FE40C5">
      <w:pPr>
        <w:pStyle w:val="affe"/>
        <w:suppressAutoHyphens/>
        <w:overflowPunct w:val="0"/>
        <w:spacing w:line="440" w:lineRule="exact"/>
        <w:ind w:leftChars="0" w:left="0" w:firstLineChars="450" w:firstLine="1081"/>
        <w:jc w:val="both"/>
        <w:rPr>
          <w:rFonts w:ascii="標楷體" w:eastAsia="標楷體" w:hAnsi="標楷體"/>
        </w:rPr>
      </w:pPr>
      <w:r w:rsidRPr="00C82E95">
        <w:rPr>
          <w:rFonts w:ascii="標楷體" w:eastAsia="標楷體" w:hAnsi="標楷體" w:hint="eastAsia"/>
          <w:b/>
          <w:bCs/>
        </w:rPr>
        <w:t xml:space="preserve">5.　</w:t>
      </w:r>
      <w:r w:rsidR="00D063AB" w:rsidRPr="00C82E95">
        <w:rPr>
          <w:rFonts w:ascii="標楷體" w:eastAsia="標楷體" w:hAnsi="標楷體" w:hint="eastAsia"/>
          <w:b/>
          <w:szCs w:val="24"/>
        </w:rPr>
        <w:t>現行法令對於防空疏散避難設施設置標準規範尚欠周延，部分市縣供需比例未達</w:t>
      </w:r>
      <w:r w:rsidR="00D063AB" w:rsidRPr="00C82E95">
        <w:rPr>
          <w:rFonts w:ascii="標楷體" w:eastAsia="標楷體" w:hAnsi="標楷體" w:hint="eastAsia"/>
          <w:b/>
          <w:szCs w:val="24"/>
        </w:rPr>
        <w:lastRenderedPageBreak/>
        <w:t>設置標準</w:t>
      </w:r>
      <w:r w:rsidR="00F57F88" w:rsidRPr="00C82E95">
        <w:rPr>
          <w:rFonts w:ascii="標楷體" w:eastAsia="標楷體" w:hAnsi="標楷體" w:hint="eastAsia"/>
          <w:b/>
          <w:szCs w:val="24"/>
        </w:rPr>
        <w:t>；又逾</w:t>
      </w:r>
      <w:proofErr w:type="gramStart"/>
      <w:r w:rsidR="00F57F88" w:rsidRPr="00C82E95">
        <w:rPr>
          <w:rFonts w:ascii="標楷體" w:eastAsia="標楷體" w:hAnsi="標楷體" w:hint="eastAsia"/>
          <w:b/>
          <w:szCs w:val="24"/>
        </w:rPr>
        <w:t>3成</w:t>
      </w:r>
      <w:proofErr w:type="gramEnd"/>
      <w:r w:rsidR="00F57F88" w:rsidRPr="00C82E95">
        <w:rPr>
          <w:rFonts w:ascii="標楷體" w:eastAsia="標楷體" w:hAnsi="標楷體" w:hint="eastAsia"/>
          <w:b/>
          <w:szCs w:val="24"/>
        </w:rPr>
        <w:t>村里未設有防空疏散避難設施，未符人口分布實際需求</w:t>
      </w:r>
      <w:r w:rsidRPr="00C82E95">
        <w:rPr>
          <w:rFonts w:ascii="標楷體" w:eastAsia="標楷體" w:hAnsi="標楷體" w:hint="eastAsia"/>
          <w:b/>
          <w:szCs w:val="24"/>
        </w:rPr>
        <w:t>：</w:t>
      </w:r>
      <w:r w:rsidRPr="00C82E95">
        <w:rPr>
          <w:rFonts w:ascii="標楷體" w:eastAsia="標楷體" w:hAnsi="標楷體" w:hint="eastAsia"/>
        </w:rPr>
        <w:t>依防空疏散避難設施建檔作業要點第4點規定，警察機關為掌握防空疏散避難設施之數量、配置情形及空襲</w:t>
      </w:r>
      <w:r w:rsidR="00C45FCB" w:rsidRPr="00C82E95">
        <w:rPr>
          <w:rFonts w:ascii="標楷體" w:eastAsia="標楷體" w:hAnsi="標楷體"/>
          <w:noProof/>
        </w:rPr>
        <mc:AlternateContent>
          <mc:Choice Requires="wps">
            <w:drawing>
              <wp:anchor distT="0" distB="0" distL="114300" distR="114300" simplePos="0" relativeHeight="251729920" behindDoc="0" locked="0" layoutInCell="1" allowOverlap="1" wp14:anchorId="07ECFB94" wp14:editId="297C17A9">
                <wp:simplePos x="0" y="0"/>
                <wp:positionH relativeFrom="margin">
                  <wp:align>right</wp:align>
                </wp:positionH>
                <wp:positionV relativeFrom="paragraph">
                  <wp:posOffset>674370</wp:posOffset>
                </wp:positionV>
                <wp:extent cx="3781425" cy="3505200"/>
                <wp:effectExtent l="0" t="0" r="9525" b="0"/>
                <wp:wrapSquare wrapText="bothSides"/>
                <wp:docPr id="22" name="文字方塊 22"/>
                <wp:cNvGraphicFramePr/>
                <a:graphic xmlns:a="http://schemas.openxmlformats.org/drawingml/2006/main">
                  <a:graphicData uri="http://schemas.microsoft.com/office/word/2010/wordprocessingShape">
                    <wps:wsp>
                      <wps:cNvSpPr txBox="1"/>
                      <wps:spPr>
                        <a:xfrm>
                          <a:off x="0" y="0"/>
                          <a:ext cx="3781425" cy="3505200"/>
                        </a:xfrm>
                        <a:prstGeom prst="rect">
                          <a:avLst/>
                        </a:prstGeom>
                        <a:solidFill>
                          <a:sysClr val="window" lastClr="FFFFFF"/>
                        </a:solidFill>
                        <a:ln w="6350">
                          <a:noFill/>
                        </a:ln>
                      </wps:spPr>
                      <wps:txbx>
                        <w:txbxContent>
                          <w:tbl>
                            <w:tblPr>
                              <w:tblW w:w="572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9"/>
                              <w:gridCol w:w="714"/>
                              <w:gridCol w:w="1381"/>
                              <w:gridCol w:w="992"/>
                              <w:gridCol w:w="1202"/>
                              <w:gridCol w:w="1002"/>
                            </w:tblGrid>
                            <w:tr w:rsidR="0081009F" w:rsidRPr="00BE46E4" w:rsidTr="007A0997">
                              <w:trPr>
                                <w:trHeight w:val="239"/>
                              </w:trPr>
                              <w:tc>
                                <w:tcPr>
                                  <w:tcW w:w="5720" w:type="dxa"/>
                                  <w:gridSpan w:val="6"/>
                                  <w:tcBorders>
                                    <w:top w:val="nil"/>
                                    <w:left w:val="nil"/>
                                    <w:bottom w:val="nil"/>
                                    <w:right w:val="nil"/>
                                  </w:tcBorders>
                                  <w:vAlign w:val="center"/>
                                </w:tcPr>
                                <w:p w:rsidR="0081009F" w:rsidRPr="00927235" w:rsidRDefault="0081009F" w:rsidP="007A0997">
                                  <w:pPr>
                                    <w:widowControl/>
                                    <w:spacing w:line="220" w:lineRule="exact"/>
                                    <w:ind w:leftChars="-19" w:left="708" w:hangingChars="314" w:hanging="754"/>
                                    <w:rPr>
                                      <w:rFonts w:ascii="標楷體" w:hAnsi="標楷體" w:cs="新細明體"/>
                                      <w:color w:val="000000"/>
                                      <w:kern w:val="0"/>
                                      <w:sz w:val="20"/>
                                      <w:szCs w:val="20"/>
                                    </w:rPr>
                                  </w:pPr>
                                  <w:r w:rsidRPr="007A0997">
                                    <w:rPr>
                                      <w:rFonts w:ascii="標楷體" w:hAnsi="標楷體" w:hint="eastAsia"/>
                                      <w:b/>
                                      <w:szCs w:val="28"/>
                                    </w:rPr>
                                    <w:t>表</w:t>
                                  </w:r>
                                  <w:r w:rsidRPr="007A0997">
                                    <w:rPr>
                                      <w:rFonts w:ascii="標楷體" w:hAnsi="標楷體"/>
                                      <w:b/>
                                      <w:szCs w:val="28"/>
                                    </w:rPr>
                                    <w:t>10</w:t>
                                  </w:r>
                                  <w:r w:rsidRPr="00927235">
                                    <w:rPr>
                                      <w:rFonts w:ascii="標楷體" w:hAnsi="標楷體" w:hint="eastAsia"/>
                                      <w:b/>
                                      <w:color w:val="000000"/>
                                      <w:szCs w:val="28"/>
                                    </w:rPr>
                                    <w:t xml:space="preserve">　</w:t>
                                  </w:r>
                                  <w:r w:rsidRPr="00927235">
                                    <w:rPr>
                                      <w:rFonts w:ascii="標楷體" w:hAnsi="標楷體" w:cs="新細明體" w:hint="eastAsia"/>
                                      <w:b/>
                                      <w:color w:val="000000"/>
                                      <w:kern w:val="0"/>
                                      <w:szCs w:val="28"/>
                                    </w:rPr>
                                    <w:t>1</w:t>
                                  </w:r>
                                  <w:r w:rsidRPr="00927235">
                                    <w:rPr>
                                      <w:rFonts w:ascii="標楷體" w:hAnsi="標楷體" w:cs="新細明體"/>
                                      <w:b/>
                                      <w:color w:val="000000"/>
                                      <w:kern w:val="0"/>
                                      <w:szCs w:val="28"/>
                                    </w:rPr>
                                    <w:t>11年底</w:t>
                                  </w:r>
                                  <w:r w:rsidRPr="00927235">
                                    <w:rPr>
                                      <w:rFonts w:ascii="標楷體" w:hAnsi="標楷體" w:cs="新細明體" w:hint="eastAsia"/>
                                      <w:b/>
                                      <w:color w:val="000000"/>
                                      <w:kern w:val="0"/>
                                      <w:szCs w:val="28"/>
                                    </w:rPr>
                                    <w:t>市縣政府防空疏散避難設施收容倍數未達標準情形</w:t>
                                  </w:r>
                                </w:p>
                              </w:tc>
                            </w:tr>
                            <w:tr w:rsidR="0081009F" w:rsidRPr="00BE46E4" w:rsidTr="007A0997">
                              <w:trPr>
                                <w:trHeight w:val="93"/>
                              </w:trPr>
                              <w:tc>
                                <w:tcPr>
                                  <w:tcW w:w="5720" w:type="dxa"/>
                                  <w:gridSpan w:val="6"/>
                                  <w:tcBorders>
                                    <w:top w:val="nil"/>
                                    <w:left w:val="nil"/>
                                    <w:bottom w:val="single" w:sz="4" w:space="0" w:color="auto"/>
                                    <w:right w:val="nil"/>
                                  </w:tcBorders>
                                  <w:vAlign w:val="center"/>
                                </w:tcPr>
                                <w:p w:rsidR="0081009F" w:rsidRPr="00927235" w:rsidRDefault="0081009F" w:rsidP="00945852">
                                  <w:pPr>
                                    <w:widowControl/>
                                    <w:spacing w:line="180" w:lineRule="exact"/>
                                    <w:jc w:val="right"/>
                                    <w:rPr>
                                      <w:rFonts w:ascii="標楷體" w:hAnsi="標楷體" w:cs="新細明體"/>
                                      <w:color w:val="000000"/>
                                      <w:kern w:val="0"/>
                                      <w:sz w:val="20"/>
                                      <w:szCs w:val="20"/>
                                    </w:rPr>
                                  </w:pPr>
                                  <w:r w:rsidRPr="00927235">
                                    <w:rPr>
                                      <w:rFonts w:ascii="標楷體" w:hAnsi="標楷體" w:hint="eastAsia"/>
                                      <w:color w:val="000000"/>
                                      <w:sz w:val="20"/>
                                    </w:rPr>
                                    <w:t>單位：人</w:t>
                                  </w:r>
                                  <w:r>
                                    <w:rPr>
                                      <w:rFonts w:ascii="標楷體" w:hAnsi="標楷體" w:hint="eastAsia"/>
                                      <w:color w:val="000000"/>
                                      <w:sz w:val="20"/>
                                    </w:rPr>
                                    <w:t>、倍數</w:t>
                                  </w:r>
                                </w:p>
                              </w:tc>
                            </w:tr>
                            <w:tr w:rsidR="0081009F" w:rsidRPr="00BE46E4" w:rsidTr="007A0997">
                              <w:trPr>
                                <w:trHeight w:val="239"/>
                              </w:trPr>
                              <w:tc>
                                <w:tcPr>
                                  <w:tcW w:w="429" w:type="dxa"/>
                                  <w:tcBorders>
                                    <w:top w:val="single" w:sz="4" w:space="0" w:color="auto"/>
                                  </w:tcBorders>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序號</w:t>
                                  </w:r>
                                </w:p>
                              </w:tc>
                              <w:tc>
                                <w:tcPr>
                                  <w:tcW w:w="714" w:type="dxa"/>
                                  <w:tcBorders>
                                    <w:top w:val="single" w:sz="4" w:space="0" w:color="auto"/>
                                  </w:tcBorders>
                                  <w:shd w:val="clear" w:color="auto" w:fill="auto"/>
                                  <w:noWrap/>
                                  <w:vAlign w:val="center"/>
                                </w:tcPr>
                                <w:p w:rsidR="0081009F" w:rsidRPr="00927235" w:rsidRDefault="0081009F" w:rsidP="00ED7E84">
                                  <w:pPr>
                                    <w:widowControl/>
                                    <w:spacing w:line="200" w:lineRule="exact"/>
                                    <w:jc w:val="center"/>
                                    <w:rPr>
                                      <w:rFonts w:ascii="標楷體" w:hAnsi="標楷體" w:cs="新細明體"/>
                                      <w:color w:val="000000"/>
                                      <w:kern w:val="0"/>
                                      <w:sz w:val="20"/>
                                      <w:szCs w:val="20"/>
                                    </w:rPr>
                                  </w:pPr>
                                  <w:proofErr w:type="gramStart"/>
                                  <w:r w:rsidRPr="00927235">
                                    <w:rPr>
                                      <w:rFonts w:ascii="標楷體" w:hAnsi="標楷體" w:cs="新細明體" w:hint="eastAsia"/>
                                      <w:color w:val="000000"/>
                                      <w:kern w:val="0"/>
                                      <w:sz w:val="20"/>
                                      <w:szCs w:val="20"/>
                                    </w:rPr>
                                    <w:t>市縣</w:t>
                                  </w:r>
                                  <w:r>
                                    <w:rPr>
                                      <w:rFonts w:ascii="標楷體" w:hAnsi="標楷體" w:cs="新細明體" w:hint="eastAsia"/>
                                      <w:color w:val="000000"/>
                                      <w:kern w:val="0"/>
                                      <w:sz w:val="20"/>
                                      <w:szCs w:val="20"/>
                                    </w:rPr>
                                    <w:t>別</w:t>
                                  </w:r>
                                  <w:proofErr w:type="gramEnd"/>
                                </w:p>
                              </w:tc>
                              <w:tc>
                                <w:tcPr>
                                  <w:tcW w:w="1381" w:type="dxa"/>
                                  <w:tcBorders>
                                    <w:top w:val="single" w:sz="4" w:space="0" w:color="auto"/>
                                  </w:tcBorders>
                                  <w:shd w:val="clear" w:color="auto" w:fill="auto"/>
                                  <w:noWrap/>
                                  <w:vAlign w:val="center"/>
                                </w:tcPr>
                                <w:p w:rsidR="0081009F" w:rsidRPr="00927235" w:rsidRDefault="0081009F" w:rsidP="00157188">
                                  <w:pPr>
                                    <w:widowControl/>
                                    <w:spacing w:line="200" w:lineRule="exact"/>
                                    <w:ind w:leftChars="-27" w:left="-65" w:rightChars="-17" w:right="-41"/>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可收容人數</w:t>
                                  </w:r>
                                  <w:r>
                                    <w:rPr>
                                      <w:rFonts w:ascii="標楷體" w:hAnsi="標楷體" w:cs="新細明體"/>
                                      <w:color w:val="000000"/>
                                      <w:kern w:val="0"/>
                                      <w:sz w:val="20"/>
                                      <w:szCs w:val="20"/>
                                    </w:rPr>
                                    <w:t>（</w:t>
                                  </w:r>
                                  <w:r w:rsidRPr="00927235">
                                    <w:rPr>
                                      <w:rFonts w:ascii="標楷體" w:hAnsi="標楷體" w:cs="新細明體"/>
                                      <w:color w:val="000000"/>
                                      <w:kern w:val="0"/>
                                      <w:sz w:val="20"/>
                                      <w:szCs w:val="20"/>
                                    </w:rPr>
                                    <w:t>A</w:t>
                                  </w:r>
                                  <w:r>
                                    <w:rPr>
                                      <w:rFonts w:ascii="標楷體" w:hAnsi="標楷體" w:cs="新細明體" w:hint="eastAsia"/>
                                      <w:color w:val="000000"/>
                                      <w:kern w:val="0"/>
                                      <w:sz w:val="20"/>
                                      <w:szCs w:val="20"/>
                                    </w:rPr>
                                    <w:t>）</w:t>
                                  </w:r>
                                </w:p>
                              </w:tc>
                              <w:tc>
                                <w:tcPr>
                                  <w:tcW w:w="992" w:type="dxa"/>
                                  <w:tcBorders>
                                    <w:top w:val="single" w:sz="4" w:space="0" w:color="auto"/>
                                  </w:tcBorders>
                                  <w:shd w:val="clear" w:color="auto" w:fill="auto"/>
                                  <w:noWrap/>
                                  <w:vAlign w:val="center"/>
                                </w:tcPr>
                                <w:p w:rsidR="0081009F" w:rsidRPr="00927235" w:rsidRDefault="0081009F" w:rsidP="00157188">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總人數</w:t>
                                  </w:r>
                                  <w:r>
                                    <w:rPr>
                                      <w:rFonts w:ascii="標楷體" w:hAnsi="標楷體" w:cs="新細明體"/>
                                      <w:color w:val="000000"/>
                                      <w:kern w:val="0"/>
                                      <w:sz w:val="20"/>
                                      <w:szCs w:val="20"/>
                                    </w:rPr>
                                    <w:t>（</w:t>
                                  </w:r>
                                  <w:r w:rsidRPr="00927235">
                                    <w:rPr>
                                      <w:rFonts w:ascii="標楷體" w:hAnsi="標楷體" w:cs="新細明體" w:hint="eastAsia"/>
                                      <w:color w:val="000000"/>
                                      <w:kern w:val="0"/>
                                      <w:sz w:val="20"/>
                                      <w:szCs w:val="20"/>
                                    </w:rPr>
                                    <w:t>B</w:t>
                                  </w:r>
                                  <w:r>
                                    <w:rPr>
                                      <w:rFonts w:ascii="標楷體" w:hAnsi="標楷體" w:cs="新細明體"/>
                                      <w:color w:val="000000"/>
                                      <w:kern w:val="0"/>
                                      <w:sz w:val="20"/>
                                      <w:szCs w:val="20"/>
                                    </w:rPr>
                                    <w:t>）</w:t>
                                  </w:r>
                                </w:p>
                              </w:tc>
                              <w:tc>
                                <w:tcPr>
                                  <w:tcW w:w="1202" w:type="dxa"/>
                                  <w:tcBorders>
                                    <w:top w:val="single" w:sz="4" w:space="0" w:color="auto"/>
                                  </w:tcBorders>
                                  <w:shd w:val="clear" w:color="auto" w:fill="auto"/>
                                  <w:noWrap/>
                                  <w:vAlign w:val="center"/>
                                </w:tcPr>
                                <w:p w:rsidR="0081009F" w:rsidRPr="00927235" w:rsidRDefault="0081009F" w:rsidP="00157188">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收容倍數</w:t>
                                  </w:r>
                                  <w:r>
                                    <w:rPr>
                                      <w:rFonts w:ascii="標楷體" w:hAnsi="標楷體" w:cs="新細明體"/>
                                      <w:color w:val="000000"/>
                                      <w:kern w:val="0"/>
                                      <w:sz w:val="20"/>
                                      <w:szCs w:val="20"/>
                                    </w:rPr>
                                    <w:t>（</w:t>
                                  </w:r>
                                  <w:r w:rsidRPr="00927235">
                                    <w:rPr>
                                      <w:rFonts w:ascii="標楷體" w:hAnsi="標楷體" w:cs="新細明體"/>
                                      <w:color w:val="000000"/>
                                      <w:kern w:val="0"/>
                                      <w:sz w:val="20"/>
                                      <w:szCs w:val="20"/>
                                    </w:rPr>
                                    <w:t>A/B</w:t>
                                  </w:r>
                                  <w:r>
                                    <w:rPr>
                                      <w:rFonts w:ascii="標楷體" w:hAnsi="標楷體" w:cs="新細明體"/>
                                      <w:color w:val="000000"/>
                                      <w:kern w:val="0"/>
                                      <w:sz w:val="20"/>
                                      <w:szCs w:val="20"/>
                                    </w:rPr>
                                    <w:t>）</w:t>
                                  </w:r>
                                </w:p>
                              </w:tc>
                              <w:tc>
                                <w:tcPr>
                                  <w:tcW w:w="1002" w:type="dxa"/>
                                  <w:tcBorders>
                                    <w:top w:val="single" w:sz="4" w:space="0" w:color="auto"/>
                                  </w:tcBorders>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規定倍數</w:t>
                                  </w:r>
                                </w:p>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w:t>
                                  </w:r>
                                  <w:proofErr w:type="gramStart"/>
                                  <w:r w:rsidRPr="00927235">
                                    <w:rPr>
                                      <w:rFonts w:ascii="標楷體" w:hAnsi="標楷體" w:cs="新細明體" w:hint="eastAsia"/>
                                      <w:color w:val="000000"/>
                                      <w:kern w:val="0"/>
                                      <w:sz w:val="20"/>
                                      <w:szCs w:val="20"/>
                                    </w:rPr>
                                    <w:t>註</w:t>
                                  </w:r>
                                  <w:proofErr w:type="gramEnd"/>
                                  <w:r w:rsidRPr="00927235">
                                    <w:rPr>
                                      <w:rFonts w:ascii="標楷體" w:hAnsi="標楷體" w:cs="新細明體" w:hint="eastAsia"/>
                                      <w:color w:val="000000"/>
                                      <w:kern w:val="0"/>
                                      <w:sz w:val="20"/>
                                      <w:szCs w:val="20"/>
                                    </w:rPr>
                                    <w:t>1）</w:t>
                                  </w: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1</w:t>
                                  </w:r>
                                </w:p>
                              </w:tc>
                              <w:tc>
                                <w:tcPr>
                                  <w:tcW w:w="714" w:type="dxa"/>
                                  <w:shd w:val="clear" w:color="auto" w:fill="auto"/>
                                  <w:noWrap/>
                                  <w:vAlign w:val="center"/>
                                  <w:hideMark/>
                                </w:tcPr>
                                <w:p w:rsidR="0081009F" w:rsidRPr="00927235" w:rsidRDefault="0081009F" w:rsidP="007A0997">
                                  <w:pPr>
                                    <w:widowControl/>
                                    <w:spacing w:line="200" w:lineRule="exact"/>
                                    <w:jc w:val="center"/>
                                    <w:rPr>
                                      <w:rFonts w:ascii="標楷體" w:hAnsi="標楷體"/>
                                      <w:color w:val="000000"/>
                                      <w:kern w:val="0"/>
                                      <w:sz w:val="20"/>
                                      <w:szCs w:val="20"/>
                                    </w:rPr>
                                  </w:pPr>
                                  <w:r w:rsidRPr="00927235">
                                    <w:rPr>
                                      <w:rFonts w:ascii="標楷體" w:hAnsi="標楷體" w:hint="eastAsia"/>
                                      <w:color w:val="000000"/>
                                      <w:sz w:val="20"/>
                                      <w:szCs w:val="20"/>
                                    </w:rPr>
                                    <w:t>連江縣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2,432</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13,983</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0.17</w:t>
                                  </w:r>
                                </w:p>
                              </w:tc>
                              <w:tc>
                                <w:tcPr>
                                  <w:tcW w:w="1002" w:type="dxa"/>
                                  <w:vMerge w:val="restart"/>
                                  <w:vAlign w:val="center"/>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不低於</w:t>
                                  </w:r>
                                </w:p>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1.2倍</w:t>
                                  </w: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2</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彰化縣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845,883</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1,245,239</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0.68</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3</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南投縣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355,890</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479,595</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0.74</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4</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雲林縣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522,579</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664,092</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0.79</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5</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proofErr w:type="gramStart"/>
                                  <w:r w:rsidRPr="00927235">
                                    <w:rPr>
                                      <w:rFonts w:ascii="標楷體" w:hAnsi="標楷體" w:hint="eastAsia"/>
                                      <w:color w:val="000000"/>
                                      <w:sz w:val="20"/>
                                      <w:szCs w:val="20"/>
                                    </w:rPr>
                                    <w:t>臺</w:t>
                                  </w:r>
                                  <w:proofErr w:type="gramEnd"/>
                                  <w:r w:rsidRPr="00927235">
                                    <w:rPr>
                                      <w:rFonts w:ascii="標楷體" w:hAnsi="標楷體" w:hint="eastAsia"/>
                                      <w:color w:val="000000"/>
                                      <w:sz w:val="20"/>
                                      <w:szCs w:val="20"/>
                                    </w:rPr>
                                    <w:t>東縣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175,383</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212,551</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0.83</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6</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花蓮縣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289,090</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318,892</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0.91</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color w:val="000000"/>
                                      <w:kern w:val="0"/>
                                      <w:sz w:val="20"/>
                                      <w:szCs w:val="20"/>
                                    </w:rPr>
                                    <w:t>7</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嘉義縣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448,373</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488,158</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0.92</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8</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澎湖縣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118,243</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107,223</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1.10</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9</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屏東縣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883,985</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798,703</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1.11</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1</w:t>
                                  </w:r>
                                  <w:r w:rsidRPr="00927235">
                                    <w:rPr>
                                      <w:rFonts w:ascii="標楷體" w:hAnsi="標楷體" w:cs="新細明體"/>
                                      <w:color w:val="000000"/>
                                      <w:kern w:val="0"/>
                                      <w:sz w:val="20"/>
                                      <w:szCs w:val="20"/>
                                    </w:rPr>
                                    <w:t>0</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宜蘭縣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507,917</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449,062</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1.13</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tcBorders>
                                    <w:bottom w:val="single" w:sz="4" w:space="0" w:color="auto"/>
                                  </w:tcBorders>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1</w:t>
                                  </w:r>
                                  <w:r w:rsidRPr="00927235">
                                    <w:rPr>
                                      <w:rFonts w:ascii="標楷體" w:hAnsi="標楷體" w:cs="新細明體"/>
                                      <w:color w:val="000000"/>
                                      <w:kern w:val="0"/>
                                      <w:sz w:val="20"/>
                                      <w:szCs w:val="20"/>
                                    </w:rPr>
                                    <w:t>1</w:t>
                                  </w:r>
                                </w:p>
                              </w:tc>
                              <w:tc>
                                <w:tcPr>
                                  <w:tcW w:w="714" w:type="dxa"/>
                                  <w:tcBorders>
                                    <w:bottom w:val="single" w:sz="4" w:space="0" w:color="auto"/>
                                  </w:tcBorders>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proofErr w:type="gramStart"/>
                                  <w:r w:rsidRPr="00927235">
                                    <w:rPr>
                                      <w:rFonts w:ascii="標楷體" w:hAnsi="標楷體" w:hint="eastAsia"/>
                                      <w:color w:val="000000"/>
                                      <w:sz w:val="20"/>
                                      <w:szCs w:val="20"/>
                                    </w:rPr>
                                    <w:t>臺</w:t>
                                  </w:r>
                                  <w:proofErr w:type="gramEnd"/>
                                  <w:r w:rsidRPr="00927235">
                                    <w:rPr>
                                      <w:rFonts w:ascii="標楷體" w:hAnsi="標楷體" w:hint="eastAsia"/>
                                      <w:color w:val="000000"/>
                                      <w:sz w:val="20"/>
                                      <w:szCs w:val="20"/>
                                    </w:rPr>
                                    <w:t>南市</w:t>
                                  </w:r>
                                </w:p>
                              </w:tc>
                              <w:tc>
                                <w:tcPr>
                                  <w:tcW w:w="1381" w:type="dxa"/>
                                  <w:tcBorders>
                                    <w:bottom w:val="single" w:sz="4" w:space="0" w:color="auto"/>
                                  </w:tcBorders>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2,856,714</w:t>
                                  </w:r>
                                </w:p>
                              </w:tc>
                              <w:tc>
                                <w:tcPr>
                                  <w:tcW w:w="992" w:type="dxa"/>
                                  <w:tcBorders>
                                    <w:bottom w:val="single" w:sz="4" w:space="0" w:color="auto"/>
                                  </w:tcBorders>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1,852,997</w:t>
                                  </w:r>
                                </w:p>
                              </w:tc>
                              <w:tc>
                                <w:tcPr>
                                  <w:tcW w:w="1202" w:type="dxa"/>
                                  <w:tcBorders>
                                    <w:bottom w:val="single" w:sz="4" w:space="0" w:color="auto"/>
                                  </w:tcBorders>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1.54</w:t>
                                  </w:r>
                                </w:p>
                              </w:tc>
                              <w:tc>
                                <w:tcPr>
                                  <w:tcW w:w="1002" w:type="dxa"/>
                                  <w:tcBorders>
                                    <w:bottom w:val="single" w:sz="4" w:space="0" w:color="auto"/>
                                  </w:tcBorders>
                                  <w:vAlign w:val="center"/>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不低於2倍</w:t>
                                  </w:r>
                                </w:p>
                              </w:tc>
                            </w:tr>
                            <w:tr w:rsidR="0081009F" w:rsidRPr="00BE46E4" w:rsidTr="007A0997">
                              <w:trPr>
                                <w:trHeight w:val="819"/>
                              </w:trPr>
                              <w:tc>
                                <w:tcPr>
                                  <w:tcW w:w="5720" w:type="dxa"/>
                                  <w:gridSpan w:val="6"/>
                                  <w:tcBorders>
                                    <w:top w:val="single" w:sz="4" w:space="0" w:color="auto"/>
                                    <w:left w:val="nil"/>
                                    <w:bottom w:val="nil"/>
                                    <w:right w:val="nil"/>
                                  </w:tcBorders>
                                  <w:vAlign w:val="center"/>
                                </w:tcPr>
                                <w:p w:rsidR="0081009F" w:rsidRPr="00927235" w:rsidRDefault="0081009F" w:rsidP="0041629D">
                                  <w:pPr>
                                    <w:spacing w:line="200" w:lineRule="exact"/>
                                    <w:ind w:left="540" w:hangingChars="300" w:hanging="540"/>
                                    <w:jc w:val="both"/>
                                    <w:rPr>
                                      <w:rFonts w:ascii="標楷體" w:hAnsi="標楷體"/>
                                      <w:color w:val="000000"/>
                                      <w:sz w:val="18"/>
                                      <w:szCs w:val="20"/>
                                    </w:rPr>
                                  </w:pPr>
                                  <w:proofErr w:type="gramStart"/>
                                  <w:r w:rsidRPr="00927235">
                                    <w:rPr>
                                      <w:rFonts w:ascii="標楷體" w:hAnsi="標楷體" w:hint="eastAsia"/>
                                      <w:color w:val="000000"/>
                                      <w:sz w:val="18"/>
                                      <w:szCs w:val="20"/>
                                    </w:rPr>
                                    <w:t>註</w:t>
                                  </w:r>
                                  <w:proofErr w:type="gramEnd"/>
                                  <w:r w:rsidRPr="00927235">
                                    <w:rPr>
                                      <w:rFonts w:ascii="標楷體" w:hAnsi="標楷體" w:hint="eastAsia"/>
                                      <w:color w:val="000000"/>
                                      <w:sz w:val="18"/>
                                      <w:szCs w:val="20"/>
                                    </w:rPr>
                                    <w:t>：1</w:t>
                                  </w:r>
                                  <w:r w:rsidRPr="00927235">
                                    <w:rPr>
                                      <w:rFonts w:ascii="標楷體" w:hAnsi="標楷體"/>
                                      <w:color w:val="000000"/>
                                      <w:sz w:val="18"/>
                                      <w:szCs w:val="20"/>
                                    </w:rPr>
                                    <w:t>.依</w:t>
                                  </w:r>
                                  <w:r w:rsidRPr="00927235">
                                    <w:rPr>
                                      <w:rFonts w:ascii="標楷體" w:hAnsi="標楷體" w:hint="eastAsia"/>
                                      <w:color w:val="000000"/>
                                      <w:sz w:val="18"/>
                                      <w:szCs w:val="20"/>
                                    </w:rPr>
                                    <w:t>防空疏散避難設施建檔作業要點第5點第1項規定略</w:t>
                                  </w:r>
                                  <w:proofErr w:type="gramStart"/>
                                  <w:r w:rsidRPr="00927235">
                                    <w:rPr>
                                      <w:rFonts w:ascii="標楷體" w:hAnsi="標楷體" w:hint="eastAsia"/>
                                      <w:color w:val="000000"/>
                                      <w:sz w:val="18"/>
                                      <w:szCs w:val="20"/>
                                    </w:rPr>
                                    <w:t>以</w:t>
                                  </w:r>
                                  <w:proofErr w:type="gramEnd"/>
                                  <w:r w:rsidRPr="00927235">
                                    <w:rPr>
                                      <w:rFonts w:ascii="標楷體" w:hAnsi="標楷體" w:hint="eastAsia"/>
                                      <w:color w:val="000000"/>
                                      <w:sz w:val="18"/>
                                      <w:szCs w:val="20"/>
                                    </w:rPr>
                                    <w:t>，考量都市人口密集程度與活動人口變化幅度，除直轄市、基隆市、新竹市及嘉義市之供需比例以不低於2倍外，其他縣（市）供需比例以不低於1.2倍為原則。</w:t>
                                  </w:r>
                                </w:p>
                                <w:p w:rsidR="0081009F" w:rsidRPr="00927235" w:rsidRDefault="0081009F" w:rsidP="0041629D">
                                  <w:pPr>
                                    <w:spacing w:line="200" w:lineRule="exact"/>
                                    <w:ind w:leftChars="150" w:left="576" w:hangingChars="120" w:hanging="216"/>
                                    <w:jc w:val="both"/>
                                    <w:rPr>
                                      <w:rFonts w:ascii="標楷體" w:hAnsi="標楷體"/>
                                      <w:color w:val="000000"/>
                                      <w:sz w:val="18"/>
                                      <w:szCs w:val="20"/>
                                    </w:rPr>
                                  </w:pPr>
                                  <w:r w:rsidRPr="00927235">
                                    <w:rPr>
                                      <w:rFonts w:ascii="標楷體" w:hAnsi="標楷體"/>
                                      <w:color w:val="000000"/>
                                      <w:sz w:val="18"/>
                                      <w:szCs w:val="20"/>
                                    </w:rPr>
                                    <w:t>2</w:t>
                                  </w:r>
                                  <w:r w:rsidRPr="00927235">
                                    <w:rPr>
                                      <w:rFonts w:ascii="標楷體" w:hAnsi="標楷體" w:hint="eastAsia"/>
                                      <w:color w:val="000000"/>
                                      <w:sz w:val="18"/>
                                      <w:szCs w:val="20"/>
                                    </w:rPr>
                                    <w:t>.本表係依收容倍數由小至大排序。</w:t>
                                  </w:r>
                                </w:p>
                                <w:p w:rsidR="0081009F" w:rsidRPr="00927235" w:rsidRDefault="0081009F" w:rsidP="0041629D">
                                  <w:pPr>
                                    <w:spacing w:line="200" w:lineRule="exact"/>
                                    <w:ind w:leftChars="150" w:left="553" w:hangingChars="107" w:hanging="193"/>
                                    <w:jc w:val="both"/>
                                    <w:rPr>
                                      <w:rFonts w:ascii="標楷體" w:hAnsi="標楷體"/>
                                      <w:color w:val="000000"/>
                                      <w:sz w:val="22"/>
                                    </w:rPr>
                                  </w:pPr>
                                  <w:r w:rsidRPr="00927235">
                                    <w:rPr>
                                      <w:rFonts w:ascii="標楷體" w:hAnsi="標楷體"/>
                                      <w:color w:val="000000"/>
                                      <w:sz w:val="18"/>
                                      <w:szCs w:val="20"/>
                                    </w:rPr>
                                    <w:t>3</w:t>
                                  </w:r>
                                  <w:r w:rsidRPr="00927235">
                                    <w:rPr>
                                      <w:rFonts w:ascii="標楷體" w:hAnsi="標楷體" w:hint="eastAsia"/>
                                      <w:color w:val="000000"/>
                                      <w:sz w:val="18"/>
                                      <w:szCs w:val="20"/>
                                    </w:rPr>
                                    <w:t>.資料來源：整理自</w:t>
                                  </w:r>
                                  <w:r w:rsidRPr="001752A6">
                                    <w:rPr>
                                      <w:rFonts w:ascii="標楷體" w:hAnsi="標楷體" w:hint="eastAsia"/>
                                      <w:color w:val="000000"/>
                                      <w:sz w:val="18"/>
                                      <w:szCs w:val="20"/>
                                    </w:rPr>
                                    <w:t>警政署</w:t>
                                  </w:r>
                                  <w:r w:rsidRPr="00927235">
                                    <w:rPr>
                                      <w:rFonts w:ascii="標楷體" w:hAnsi="標楷體" w:hint="eastAsia"/>
                                      <w:color w:val="000000"/>
                                      <w:sz w:val="18"/>
                                      <w:szCs w:val="20"/>
                                    </w:rPr>
                                    <w:t>民防指揮管制所提供各市縣政府防空疏</w:t>
                                  </w:r>
                                  <w:r w:rsidRPr="00A063B1">
                                    <w:rPr>
                                      <w:rFonts w:ascii="標楷體" w:hAnsi="標楷體" w:hint="eastAsia"/>
                                      <w:color w:val="000000"/>
                                      <w:spacing w:val="-2"/>
                                      <w:sz w:val="18"/>
                                      <w:szCs w:val="20"/>
                                    </w:rPr>
                                    <w:t>散避難設施情形，以及內政部於公開網站刊登各市縣政府人口資料。</w:t>
                                  </w:r>
                                </w:p>
                              </w:tc>
                            </w:tr>
                          </w:tbl>
                          <w:p w:rsidR="0081009F" w:rsidRPr="00927235" w:rsidRDefault="0081009F" w:rsidP="00F7519E">
                            <w:pPr>
                              <w:spacing w:line="180" w:lineRule="exact"/>
                              <w:ind w:left="660" w:hangingChars="300" w:hanging="660"/>
                              <w:jc w:val="both"/>
                              <w:rPr>
                                <w:rFonts w:ascii="標楷體" w:hAnsi="標楷體"/>
                                <w:color w:val="000000"/>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ECFB94" id="文字方塊 22" o:spid="_x0000_s1030" type="#_x0000_t202" style="position:absolute;left:0;text-align:left;margin-left:246.55pt;margin-top:53.1pt;width:297.75pt;height:276pt;z-index:2517299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" fillcolor="window" stroked="f" strokeweight=".5pt">
                <v:textbox>
                  <w:txbxContent>
                    <w:tbl>
                      <w:tblPr>
                        <w:tblW w:w="572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9"/>
                        <w:gridCol w:w="714"/>
                        <w:gridCol w:w="1381"/>
                        <w:gridCol w:w="992"/>
                        <w:gridCol w:w="1202"/>
                        <w:gridCol w:w="1002"/>
                      </w:tblGrid>
                      <w:tr w:rsidR="0081009F" w:rsidRPr="00BE46E4" w:rsidTr="007A0997">
                        <w:trPr>
                          <w:trHeight w:val="239"/>
                        </w:trPr>
                        <w:tc>
                          <w:tcPr>
                            <w:tcW w:w="5720" w:type="dxa"/>
                            <w:gridSpan w:val="6"/>
                            <w:tcBorders>
                              <w:top w:val="nil"/>
                              <w:left w:val="nil"/>
                              <w:bottom w:val="nil"/>
                              <w:right w:val="nil"/>
                            </w:tcBorders>
                            <w:vAlign w:val="center"/>
                          </w:tcPr>
                          <w:p w:rsidR="0081009F" w:rsidRPr="00927235" w:rsidRDefault="0081009F" w:rsidP="007A0997">
                            <w:pPr>
                              <w:widowControl/>
                              <w:spacing w:line="220" w:lineRule="exact"/>
                              <w:ind w:leftChars="-19" w:left="708" w:hangingChars="314" w:hanging="754"/>
                              <w:rPr>
                                <w:rFonts w:ascii="標楷體" w:hAnsi="標楷體" w:cs="新細明體"/>
                                <w:color w:val="000000"/>
                                <w:kern w:val="0"/>
                                <w:sz w:val="20"/>
                                <w:szCs w:val="20"/>
                              </w:rPr>
                            </w:pPr>
                            <w:r w:rsidRPr="007A0997">
                              <w:rPr>
                                <w:rFonts w:ascii="標楷體" w:hAnsi="標楷體" w:hint="eastAsia"/>
                                <w:b/>
                                <w:szCs w:val="28"/>
                              </w:rPr>
                              <w:t>表</w:t>
                            </w:r>
                            <w:r w:rsidRPr="007A0997">
                              <w:rPr>
                                <w:rFonts w:ascii="標楷體" w:hAnsi="標楷體"/>
                                <w:b/>
                                <w:szCs w:val="28"/>
                              </w:rPr>
                              <w:t>10</w:t>
                            </w:r>
                            <w:r w:rsidRPr="00927235">
                              <w:rPr>
                                <w:rFonts w:ascii="標楷體" w:hAnsi="標楷體" w:hint="eastAsia"/>
                                <w:b/>
                                <w:color w:val="000000"/>
                                <w:szCs w:val="28"/>
                              </w:rPr>
                              <w:t xml:space="preserve">　</w:t>
                            </w:r>
                            <w:r w:rsidRPr="00927235">
                              <w:rPr>
                                <w:rFonts w:ascii="標楷體" w:hAnsi="標楷體" w:cs="新細明體" w:hint="eastAsia"/>
                                <w:b/>
                                <w:color w:val="000000"/>
                                <w:kern w:val="0"/>
                                <w:szCs w:val="28"/>
                              </w:rPr>
                              <w:t>1</w:t>
                            </w:r>
                            <w:r w:rsidRPr="00927235">
                              <w:rPr>
                                <w:rFonts w:ascii="標楷體" w:hAnsi="標楷體" w:cs="新細明體"/>
                                <w:b/>
                                <w:color w:val="000000"/>
                                <w:kern w:val="0"/>
                                <w:szCs w:val="28"/>
                              </w:rPr>
                              <w:t>11年底</w:t>
                            </w:r>
                            <w:r w:rsidRPr="00927235">
                              <w:rPr>
                                <w:rFonts w:ascii="標楷體" w:hAnsi="標楷體" w:cs="新細明體" w:hint="eastAsia"/>
                                <w:b/>
                                <w:color w:val="000000"/>
                                <w:kern w:val="0"/>
                                <w:szCs w:val="28"/>
                              </w:rPr>
                              <w:t>市縣政府防空疏散避難設施收容倍數未達標準情形</w:t>
                            </w:r>
                          </w:p>
                        </w:tc>
                      </w:tr>
                      <w:tr w:rsidR="0081009F" w:rsidRPr="00BE46E4" w:rsidTr="007A0997">
                        <w:trPr>
                          <w:trHeight w:val="93"/>
                        </w:trPr>
                        <w:tc>
                          <w:tcPr>
                            <w:tcW w:w="5720" w:type="dxa"/>
                            <w:gridSpan w:val="6"/>
                            <w:tcBorders>
                              <w:top w:val="nil"/>
                              <w:left w:val="nil"/>
                              <w:bottom w:val="single" w:sz="4" w:space="0" w:color="auto"/>
                              <w:right w:val="nil"/>
                            </w:tcBorders>
                            <w:vAlign w:val="center"/>
                          </w:tcPr>
                          <w:p w:rsidR="0081009F" w:rsidRPr="00927235" w:rsidRDefault="0081009F" w:rsidP="00945852">
                            <w:pPr>
                              <w:widowControl/>
                              <w:spacing w:line="180" w:lineRule="exact"/>
                              <w:jc w:val="right"/>
                              <w:rPr>
                                <w:rFonts w:ascii="標楷體" w:hAnsi="標楷體" w:cs="新細明體"/>
                                <w:color w:val="000000"/>
                                <w:kern w:val="0"/>
                                <w:sz w:val="20"/>
                                <w:szCs w:val="20"/>
                              </w:rPr>
                            </w:pPr>
                            <w:r w:rsidRPr="00927235">
                              <w:rPr>
                                <w:rFonts w:ascii="標楷體" w:hAnsi="標楷體" w:hint="eastAsia"/>
                                <w:color w:val="000000"/>
                                <w:sz w:val="20"/>
                              </w:rPr>
                              <w:t>單位：人</w:t>
                            </w:r>
                            <w:r>
                              <w:rPr>
                                <w:rFonts w:ascii="標楷體" w:hAnsi="標楷體" w:hint="eastAsia"/>
                                <w:color w:val="000000"/>
                                <w:sz w:val="20"/>
                              </w:rPr>
                              <w:t>、倍數</w:t>
                            </w:r>
                          </w:p>
                        </w:tc>
                      </w:tr>
                      <w:tr w:rsidR="0081009F" w:rsidRPr="00BE46E4" w:rsidTr="007A0997">
                        <w:trPr>
                          <w:trHeight w:val="239"/>
                        </w:trPr>
                        <w:tc>
                          <w:tcPr>
                            <w:tcW w:w="429" w:type="dxa"/>
                            <w:tcBorders>
                              <w:top w:val="single" w:sz="4" w:space="0" w:color="auto"/>
                            </w:tcBorders>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序號</w:t>
                            </w:r>
                          </w:p>
                        </w:tc>
                        <w:tc>
                          <w:tcPr>
                            <w:tcW w:w="714" w:type="dxa"/>
                            <w:tcBorders>
                              <w:top w:val="single" w:sz="4" w:space="0" w:color="auto"/>
                            </w:tcBorders>
                            <w:shd w:val="clear" w:color="auto" w:fill="auto"/>
                            <w:noWrap/>
                            <w:vAlign w:val="center"/>
                          </w:tcPr>
                          <w:p w:rsidR="0081009F" w:rsidRPr="00927235" w:rsidRDefault="0081009F" w:rsidP="00ED7E84">
                            <w:pPr>
                              <w:widowControl/>
                              <w:spacing w:line="200" w:lineRule="exact"/>
                              <w:jc w:val="center"/>
                              <w:rPr>
                                <w:rFonts w:ascii="標楷體" w:hAnsi="標楷體" w:cs="新細明體"/>
                                <w:color w:val="000000"/>
                                <w:kern w:val="0"/>
                                <w:sz w:val="20"/>
                                <w:szCs w:val="20"/>
                              </w:rPr>
                            </w:pPr>
                            <w:proofErr w:type="gramStart"/>
                            <w:r w:rsidRPr="00927235">
                              <w:rPr>
                                <w:rFonts w:ascii="標楷體" w:hAnsi="標楷體" w:cs="新細明體" w:hint="eastAsia"/>
                                <w:color w:val="000000"/>
                                <w:kern w:val="0"/>
                                <w:sz w:val="20"/>
                                <w:szCs w:val="20"/>
                              </w:rPr>
                              <w:t>市縣</w:t>
                            </w:r>
                            <w:r>
                              <w:rPr>
                                <w:rFonts w:ascii="標楷體" w:hAnsi="標楷體" w:cs="新細明體" w:hint="eastAsia"/>
                                <w:color w:val="000000"/>
                                <w:kern w:val="0"/>
                                <w:sz w:val="20"/>
                                <w:szCs w:val="20"/>
                              </w:rPr>
                              <w:t>別</w:t>
                            </w:r>
                            <w:proofErr w:type="gramEnd"/>
                          </w:p>
                        </w:tc>
                        <w:tc>
                          <w:tcPr>
                            <w:tcW w:w="1381" w:type="dxa"/>
                            <w:tcBorders>
                              <w:top w:val="single" w:sz="4" w:space="0" w:color="auto"/>
                            </w:tcBorders>
                            <w:shd w:val="clear" w:color="auto" w:fill="auto"/>
                            <w:noWrap/>
                            <w:vAlign w:val="center"/>
                          </w:tcPr>
                          <w:p w:rsidR="0081009F" w:rsidRPr="00927235" w:rsidRDefault="0081009F" w:rsidP="00157188">
                            <w:pPr>
                              <w:widowControl/>
                              <w:spacing w:line="200" w:lineRule="exact"/>
                              <w:ind w:leftChars="-27" w:left="-65" w:rightChars="-17" w:right="-41"/>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可收容人數</w:t>
                            </w:r>
                            <w:r>
                              <w:rPr>
                                <w:rFonts w:ascii="標楷體" w:hAnsi="標楷體" w:cs="新細明體"/>
                                <w:color w:val="000000"/>
                                <w:kern w:val="0"/>
                                <w:sz w:val="20"/>
                                <w:szCs w:val="20"/>
                              </w:rPr>
                              <w:t>（</w:t>
                            </w:r>
                            <w:r w:rsidRPr="00927235">
                              <w:rPr>
                                <w:rFonts w:ascii="標楷體" w:hAnsi="標楷體" w:cs="新細明體"/>
                                <w:color w:val="000000"/>
                                <w:kern w:val="0"/>
                                <w:sz w:val="20"/>
                                <w:szCs w:val="20"/>
                              </w:rPr>
                              <w:t>A</w:t>
                            </w:r>
                            <w:r>
                              <w:rPr>
                                <w:rFonts w:ascii="標楷體" w:hAnsi="標楷體" w:cs="新細明體" w:hint="eastAsia"/>
                                <w:color w:val="000000"/>
                                <w:kern w:val="0"/>
                                <w:sz w:val="20"/>
                                <w:szCs w:val="20"/>
                              </w:rPr>
                              <w:t>）</w:t>
                            </w:r>
                          </w:p>
                        </w:tc>
                        <w:tc>
                          <w:tcPr>
                            <w:tcW w:w="992" w:type="dxa"/>
                            <w:tcBorders>
                              <w:top w:val="single" w:sz="4" w:space="0" w:color="auto"/>
                            </w:tcBorders>
                            <w:shd w:val="clear" w:color="auto" w:fill="auto"/>
                            <w:noWrap/>
                            <w:vAlign w:val="center"/>
                          </w:tcPr>
                          <w:p w:rsidR="0081009F" w:rsidRPr="00927235" w:rsidRDefault="0081009F" w:rsidP="00157188">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總人數</w:t>
                            </w:r>
                            <w:r>
                              <w:rPr>
                                <w:rFonts w:ascii="標楷體" w:hAnsi="標楷體" w:cs="新細明體"/>
                                <w:color w:val="000000"/>
                                <w:kern w:val="0"/>
                                <w:sz w:val="20"/>
                                <w:szCs w:val="20"/>
                              </w:rPr>
                              <w:t>（</w:t>
                            </w:r>
                            <w:r w:rsidRPr="00927235">
                              <w:rPr>
                                <w:rFonts w:ascii="標楷體" w:hAnsi="標楷體" w:cs="新細明體" w:hint="eastAsia"/>
                                <w:color w:val="000000"/>
                                <w:kern w:val="0"/>
                                <w:sz w:val="20"/>
                                <w:szCs w:val="20"/>
                              </w:rPr>
                              <w:t>B</w:t>
                            </w:r>
                            <w:r>
                              <w:rPr>
                                <w:rFonts w:ascii="標楷體" w:hAnsi="標楷體" w:cs="新細明體"/>
                                <w:color w:val="000000"/>
                                <w:kern w:val="0"/>
                                <w:sz w:val="20"/>
                                <w:szCs w:val="20"/>
                              </w:rPr>
                              <w:t>）</w:t>
                            </w:r>
                          </w:p>
                        </w:tc>
                        <w:tc>
                          <w:tcPr>
                            <w:tcW w:w="1202" w:type="dxa"/>
                            <w:tcBorders>
                              <w:top w:val="single" w:sz="4" w:space="0" w:color="auto"/>
                            </w:tcBorders>
                            <w:shd w:val="clear" w:color="auto" w:fill="auto"/>
                            <w:noWrap/>
                            <w:vAlign w:val="center"/>
                          </w:tcPr>
                          <w:p w:rsidR="0081009F" w:rsidRPr="00927235" w:rsidRDefault="0081009F" w:rsidP="00157188">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收容倍數</w:t>
                            </w:r>
                            <w:r>
                              <w:rPr>
                                <w:rFonts w:ascii="標楷體" w:hAnsi="標楷體" w:cs="新細明體"/>
                                <w:color w:val="000000"/>
                                <w:kern w:val="0"/>
                                <w:sz w:val="20"/>
                                <w:szCs w:val="20"/>
                              </w:rPr>
                              <w:t>（</w:t>
                            </w:r>
                            <w:r w:rsidRPr="00927235">
                              <w:rPr>
                                <w:rFonts w:ascii="標楷體" w:hAnsi="標楷體" w:cs="新細明體"/>
                                <w:color w:val="000000"/>
                                <w:kern w:val="0"/>
                                <w:sz w:val="20"/>
                                <w:szCs w:val="20"/>
                              </w:rPr>
                              <w:t>A/B</w:t>
                            </w:r>
                            <w:r>
                              <w:rPr>
                                <w:rFonts w:ascii="標楷體" w:hAnsi="標楷體" w:cs="新細明體"/>
                                <w:color w:val="000000"/>
                                <w:kern w:val="0"/>
                                <w:sz w:val="20"/>
                                <w:szCs w:val="20"/>
                              </w:rPr>
                              <w:t>）</w:t>
                            </w:r>
                          </w:p>
                        </w:tc>
                        <w:tc>
                          <w:tcPr>
                            <w:tcW w:w="1002" w:type="dxa"/>
                            <w:tcBorders>
                              <w:top w:val="single" w:sz="4" w:space="0" w:color="auto"/>
                            </w:tcBorders>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規定倍數</w:t>
                            </w:r>
                          </w:p>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w:t>
                            </w:r>
                            <w:proofErr w:type="gramStart"/>
                            <w:r w:rsidRPr="00927235">
                              <w:rPr>
                                <w:rFonts w:ascii="標楷體" w:hAnsi="標楷體" w:cs="新細明體" w:hint="eastAsia"/>
                                <w:color w:val="000000"/>
                                <w:kern w:val="0"/>
                                <w:sz w:val="20"/>
                                <w:szCs w:val="20"/>
                              </w:rPr>
                              <w:t>註</w:t>
                            </w:r>
                            <w:proofErr w:type="gramEnd"/>
                            <w:r w:rsidRPr="00927235">
                              <w:rPr>
                                <w:rFonts w:ascii="標楷體" w:hAnsi="標楷體" w:cs="新細明體" w:hint="eastAsia"/>
                                <w:color w:val="000000"/>
                                <w:kern w:val="0"/>
                                <w:sz w:val="20"/>
                                <w:szCs w:val="20"/>
                              </w:rPr>
                              <w:t>1）</w:t>
                            </w: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1</w:t>
                            </w:r>
                          </w:p>
                        </w:tc>
                        <w:tc>
                          <w:tcPr>
                            <w:tcW w:w="714" w:type="dxa"/>
                            <w:shd w:val="clear" w:color="auto" w:fill="auto"/>
                            <w:noWrap/>
                            <w:vAlign w:val="center"/>
                            <w:hideMark/>
                          </w:tcPr>
                          <w:p w:rsidR="0081009F" w:rsidRPr="00927235" w:rsidRDefault="0081009F" w:rsidP="007A0997">
                            <w:pPr>
                              <w:widowControl/>
                              <w:spacing w:line="200" w:lineRule="exact"/>
                              <w:jc w:val="center"/>
                              <w:rPr>
                                <w:rFonts w:ascii="標楷體" w:hAnsi="標楷體"/>
                                <w:color w:val="000000"/>
                                <w:kern w:val="0"/>
                                <w:sz w:val="20"/>
                                <w:szCs w:val="20"/>
                              </w:rPr>
                            </w:pPr>
                            <w:r w:rsidRPr="00927235">
                              <w:rPr>
                                <w:rFonts w:ascii="標楷體" w:hAnsi="標楷體" w:hint="eastAsia"/>
                                <w:color w:val="000000"/>
                                <w:sz w:val="20"/>
                                <w:szCs w:val="20"/>
                              </w:rPr>
                              <w:t>連江縣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2,432</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13,983</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0.17</w:t>
                            </w:r>
                          </w:p>
                        </w:tc>
                        <w:tc>
                          <w:tcPr>
                            <w:tcW w:w="1002" w:type="dxa"/>
                            <w:vMerge w:val="restart"/>
                            <w:vAlign w:val="center"/>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不低於</w:t>
                            </w:r>
                          </w:p>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1.2倍</w:t>
                            </w: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2</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彰化縣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845,883</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1,245,239</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0.68</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3</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南投縣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355,890</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479,595</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0.74</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4</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雲林縣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522,579</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664,092</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0.79</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5</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proofErr w:type="gramStart"/>
                            <w:r w:rsidRPr="00927235">
                              <w:rPr>
                                <w:rFonts w:ascii="標楷體" w:hAnsi="標楷體" w:hint="eastAsia"/>
                                <w:color w:val="000000"/>
                                <w:sz w:val="20"/>
                                <w:szCs w:val="20"/>
                              </w:rPr>
                              <w:t>臺</w:t>
                            </w:r>
                            <w:proofErr w:type="gramEnd"/>
                            <w:r w:rsidRPr="00927235">
                              <w:rPr>
                                <w:rFonts w:ascii="標楷體" w:hAnsi="標楷體" w:hint="eastAsia"/>
                                <w:color w:val="000000"/>
                                <w:sz w:val="20"/>
                                <w:szCs w:val="20"/>
                              </w:rPr>
                              <w:t>東縣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175,383</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212,551</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0.83</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6</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花蓮縣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289,090</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318,892</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0.91</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color w:val="000000"/>
                                <w:kern w:val="0"/>
                                <w:sz w:val="20"/>
                                <w:szCs w:val="20"/>
                              </w:rPr>
                              <w:t>7</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嘉義縣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448,373</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488,158</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0.92</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8</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澎湖縣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118,243</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107,223</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1.10</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9</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屏東縣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883,985</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798,703</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1.11</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1</w:t>
                            </w:r>
                            <w:r w:rsidRPr="00927235">
                              <w:rPr>
                                <w:rFonts w:ascii="標楷體" w:hAnsi="標楷體" w:cs="新細明體"/>
                                <w:color w:val="000000"/>
                                <w:kern w:val="0"/>
                                <w:sz w:val="20"/>
                                <w:szCs w:val="20"/>
                              </w:rPr>
                              <w:t>0</w:t>
                            </w:r>
                          </w:p>
                        </w:tc>
                        <w:tc>
                          <w:tcPr>
                            <w:tcW w:w="714" w:type="dxa"/>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宜蘭縣</w:t>
                            </w:r>
                          </w:p>
                        </w:tc>
                        <w:tc>
                          <w:tcPr>
                            <w:tcW w:w="1381"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507,917</w:t>
                            </w:r>
                          </w:p>
                        </w:tc>
                        <w:tc>
                          <w:tcPr>
                            <w:tcW w:w="99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449,062</w:t>
                            </w:r>
                          </w:p>
                        </w:tc>
                        <w:tc>
                          <w:tcPr>
                            <w:tcW w:w="1202" w:type="dxa"/>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1.13</w:t>
                            </w:r>
                          </w:p>
                        </w:tc>
                        <w:tc>
                          <w:tcPr>
                            <w:tcW w:w="1002" w:type="dxa"/>
                            <w:vMerge/>
                          </w:tcPr>
                          <w:p w:rsidR="0081009F" w:rsidRPr="00927235" w:rsidRDefault="0081009F" w:rsidP="007A0997">
                            <w:pPr>
                              <w:spacing w:line="200" w:lineRule="exact"/>
                              <w:jc w:val="right"/>
                              <w:rPr>
                                <w:rFonts w:ascii="標楷體" w:hAnsi="標楷體"/>
                                <w:color w:val="000000"/>
                                <w:sz w:val="20"/>
                                <w:szCs w:val="20"/>
                              </w:rPr>
                            </w:pPr>
                          </w:p>
                        </w:tc>
                      </w:tr>
                      <w:tr w:rsidR="0081009F" w:rsidRPr="00BE46E4" w:rsidTr="007A0997">
                        <w:trPr>
                          <w:trHeight w:val="239"/>
                        </w:trPr>
                        <w:tc>
                          <w:tcPr>
                            <w:tcW w:w="429" w:type="dxa"/>
                            <w:tcBorders>
                              <w:bottom w:val="single" w:sz="4" w:space="0" w:color="auto"/>
                            </w:tcBorders>
                            <w:vAlign w:val="center"/>
                          </w:tcPr>
                          <w:p w:rsidR="0081009F" w:rsidRPr="00927235" w:rsidRDefault="0081009F" w:rsidP="007A0997">
                            <w:pPr>
                              <w:widowControl/>
                              <w:spacing w:line="200" w:lineRule="exact"/>
                              <w:jc w:val="center"/>
                              <w:rPr>
                                <w:rFonts w:ascii="標楷體" w:hAnsi="標楷體" w:cs="新細明體"/>
                                <w:color w:val="000000"/>
                                <w:kern w:val="0"/>
                                <w:sz w:val="20"/>
                                <w:szCs w:val="20"/>
                              </w:rPr>
                            </w:pPr>
                            <w:r w:rsidRPr="00927235">
                              <w:rPr>
                                <w:rFonts w:ascii="標楷體" w:hAnsi="標楷體" w:cs="新細明體" w:hint="eastAsia"/>
                                <w:color w:val="000000"/>
                                <w:kern w:val="0"/>
                                <w:sz w:val="20"/>
                                <w:szCs w:val="20"/>
                              </w:rPr>
                              <w:t>1</w:t>
                            </w:r>
                            <w:r w:rsidRPr="00927235">
                              <w:rPr>
                                <w:rFonts w:ascii="標楷體" w:hAnsi="標楷體" w:cs="新細明體"/>
                                <w:color w:val="000000"/>
                                <w:kern w:val="0"/>
                                <w:sz w:val="20"/>
                                <w:szCs w:val="20"/>
                              </w:rPr>
                              <w:t>1</w:t>
                            </w:r>
                          </w:p>
                        </w:tc>
                        <w:tc>
                          <w:tcPr>
                            <w:tcW w:w="714" w:type="dxa"/>
                            <w:tcBorders>
                              <w:bottom w:val="single" w:sz="4" w:space="0" w:color="auto"/>
                            </w:tcBorders>
                            <w:shd w:val="clear" w:color="auto" w:fill="auto"/>
                            <w:noWrap/>
                            <w:vAlign w:val="center"/>
                            <w:hideMark/>
                          </w:tcPr>
                          <w:p w:rsidR="0081009F" w:rsidRPr="00927235" w:rsidRDefault="0081009F" w:rsidP="007A0997">
                            <w:pPr>
                              <w:spacing w:line="200" w:lineRule="exact"/>
                              <w:jc w:val="center"/>
                              <w:rPr>
                                <w:rFonts w:ascii="標楷體" w:hAnsi="標楷體"/>
                                <w:color w:val="000000"/>
                                <w:sz w:val="20"/>
                                <w:szCs w:val="20"/>
                              </w:rPr>
                            </w:pPr>
                            <w:proofErr w:type="gramStart"/>
                            <w:r w:rsidRPr="00927235">
                              <w:rPr>
                                <w:rFonts w:ascii="標楷體" w:hAnsi="標楷體" w:hint="eastAsia"/>
                                <w:color w:val="000000"/>
                                <w:sz w:val="20"/>
                                <w:szCs w:val="20"/>
                              </w:rPr>
                              <w:t>臺</w:t>
                            </w:r>
                            <w:proofErr w:type="gramEnd"/>
                            <w:r w:rsidRPr="00927235">
                              <w:rPr>
                                <w:rFonts w:ascii="標楷體" w:hAnsi="標楷體" w:hint="eastAsia"/>
                                <w:color w:val="000000"/>
                                <w:sz w:val="20"/>
                                <w:szCs w:val="20"/>
                              </w:rPr>
                              <w:t>南市</w:t>
                            </w:r>
                          </w:p>
                        </w:tc>
                        <w:tc>
                          <w:tcPr>
                            <w:tcW w:w="1381" w:type="dxa"/>
                            <w:tcBorders>
                              <w:bottom w:val="single" w:sz="4" w:space="0" w:color="auto"/>
                            </w:tcBorders>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2,856,714</w:t>
                            </w:r>
                          </w:p>
                        </w:tc>
                        <w:tc>
                          <w:tcPr>
                            <w:tcW w:w="992" w:type="dxa"/>
                            <w:tcBorders>
                              <w:bottom w:val="single" w:sz="4" w:space="0" w:color="auto"/>
                            </w:tcBorders>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1,852,997</w:t>
                            </w:r>
                          </w:p>
                        </w:tc>
                        <w:tc>
                          <w:tcPr>
                            <w:tcW w:w="1202" w:type="dxa"/>
                            <w:tcBorders>
                              <w:bottom w:val="single" w:sz="4" w:space="0" w:color="auto"/>
                            </w:tcBorders>
                            <w:shd w:val="clear" w:color="auto" w:fill="auto"/>
                            <w:noWrap/>
                            <w:vAlign w:val="center"/>
                            <w:hideMark/>
                          </w:tcPr>
                          <w:p w:rsidR="0081009F" w:rsidRPr="00927235" w:rsidRDefault="0081009F" w:rsidP="007A0997">
                            <w:pPr>
                              <w:spacing w:line="200" w:lineRule="exact"/>
                              <w:jc w:val="right"/>
                              <w:rPr>
                                <w:rFonts w:ascii="標楷體" w:hAnsi="標楷體"/>
                                <w:color w:val="000000"/>
                                <w:sz w:val="20"/>
                                <w:szCs w:val="20"/>
                              </w:rPr>
                            </w:pPr>
                            <w:r w:rsidRPr="00927235">
                              <w:rPr>
                                <w:rFonts w:ascii="標楷體" w:hAnsi="標楷體" w:hint="eastAsia"/>
                                <w:color w:val="000000"/>
                                <w:sz w:val="20"/>
                                <w:szCs w:val="20"/>
                              </w:rPr>
                              <w:t>1.54</w:t>
                            </w:r>
                          </w:p>
                        </w:tc>
                        <w:tc>
                          <w:tcPr>
                            <w:tcW w:w="1002" w:type="dxa"/>
                            <w:tcBorders>
                              <w:bottom w:val="single" w:sz="4" w:space="0" w:color="auto"/>
                            </w:tcBorders>
                            <w:vAlign w:val="center"/>
                          </w:tcPr>
                          <w:p w:rsidR="0081009F" w:rsidRPr="00927235" w:rsidRDefault="0081009F" w:rsidP="007A0997">
                            <w:pPr>
                              <w:spacing w:line="200" w:lineRule="exact"/>
                              <w:jc w:val="center"/>
                              <w:rPr>
                                <w:rFonts w:ascii="標楷體" w:hAnsi="標楷體"/>
                                <w:color w:val="000000"/>
                                <w:sz w:val="20"/>
                                <w:szCs w:val="20"/>
                              </w:rPr>
                            </w:pPr>
                            <w:r w:rsidRPr="00927235">
                              <w:rPr>
                                <w:rFonts w:ascii="標楷體" w:hAnsi="標楷體" w:hint="eastAsia"/>
                                <w:color w:val="000000"/>
                                <w:sz w:val="20"/>
                                <w:szCs w:val="20"/>
                              </w:rPr>
                              <w:t>不低於2倍</w:t>
                            </w:r>
                          </w:p>
                        </w:tc>
                      </w:tr>
                      <w:tr w:rsidR="0081009F" w:rsidRPr="00BE46E4" w:rsidTr="007A0997">
                        <w:trPr>
                          <w:trHeight w:val="819"/>
                        </w:trPr>
                        <w:tc>
                          <w:tcPr>
                            <w:tcW w:w="5720" w:type="dxa"/>
                            <w:gridSpan w:val="6"/>
                            <w:tcBorders>
                              <w:top w:val="single" w:sz="4" w:space="0" w:color="auto"/>
                              <w:left w:val="nil"/>
                              <w:bottom w:val="nil"/>
                              <w:right w:val="nil"/>
                            </w:tcBorders>
                            <w:vAlign w:val="center"/>
                          </w:tcPr>
                          <w:p w:rsidR="0081009F" w:rsidRPr="00927235" w:rsidRDefault="0081009F" w:rsidP="0041629D">
                            <w:pPr>
                              <w:spacing w:line="200" w:lineRule="exact"/>
                              <w:ind w:left="540" w:hangingChars="300" w:hanging="540"/>
                              <w:jc w:val="both"/>
                              <w:rPr>
                                <w:rFonts w:ascii="標楷體" w:hAnsi="標楷體"/>
                                <w:color w:val="000000"/>
                                <w:sz w:val="18"/>
                                <w:szCs w:val="20"/>
                              </w:rPr>
                            </w:pPr>
                            <w:proofErr w:type="gramStart"/>
                            <w:r w:rsidRPr="00927235">
                              <w:rPr>
                                <w:rFonts w:ascii="標楷體" w:hAnsi="標楷體" w:hint="eastAsia"/>
                                <w:color w:val="000000"/>
                                <w:sz w:val="18"/>
                                <w:szCs w:val="20"/>
                              </w:rPr>
                              <w:t>註</w:t>
                            </w:r>
                            <w:proofErr w:type="gramEnd"/>
                            <w:r w:rsidRPr="00927235">
                              <w:rPr>
                                <w:rFonts w:ascii="標楷體" w:hAnsi="標楷體" w:hint="eastAsia"/>
                                <w:color w:val="000000"/>
                                <w:sz w:val="18"/>
                                <w:szCs w:val="20"/>
                              </w:rPr>
                              <w:t>：1</w:t>
                            </w:r>
                            <w:r w:rsidRPr="00927235">
                              <w:rPr>
                                <w:rFonts w:ascii="標楷體" w:hAnsi="標楷體"/>
                                <w:color w:val="000000"/>
                                <w:sz w:val="18"/>
                                <w:szCs w:val="20"/>
                              </w:rPr>
                              <w:t>.依</w:t>
                            </w:r>
                            <w:r w:rsidRPr="00927235">
                              <w:rPr>
                                <w:rFonts w:ascii="標楷體" w:hAnsi="標楷體" w:hint="eastAsia"/>
                                <w:color w:val="000000"/>
                                <w:sz w:val="18"/>
                                <w:szCs w:val="20"/>
                              </w:rPr>
                              <w:t>防空疏散避難設施建檔作業要點第5點第1項規定略</w:t>
                            </w:r>
                            <w:proofErr w:type="gramStart"/>
                            <w:r w:rsidRPr="00927235">
                              <w:rPr>
                                <w:rFonts w:ascii="標楷體" w:hAnsi="標楷體" w:hint="eastAsia"/>
                                <w:color w:val="000000"/>
                                <w:sz w:val="18"/>
                                <w:szCs w:val="20"/>
                              </w:rPr>
                              <w:t>以</w:t>
                            </w:r>
                            <w:proofErr w:type="gramEnd"/>
                            <w:r w:rsidRPr="00927235">
                              <w:rPr>
                                <w:rFonts w:ascii="標楷體" w:hAnsi="標楷體" w:hint="eastAsia"/>
                                <w:color w:val="000000"/>
                                <w:sz w:val="18"/>
                                <w:szCs w:val="20"/>
                              </w:rPr>
                              <w:t>，考量都市人口密集程度與活動人口變化幅度，除直轄市、基隆市、新竹市及嘉義市之供需比例以不低於2倍外，其他縣（市）供需比例以不低於1.2倍為原則。</w:t>
                            </w:r>
                          </w:p>
                          <w:p w:rsidR="0081009F" w:rsidRPr="00927235" w:rsidRDefault="0081009F" w:rsidP="0041629D">
                            <w:pPr>
                              <w:spacing w:line="200" w:lineRule="exact"/>
                              <w:ind w:leftChars="150" w:left="576" w:hangingChars="120" w:hanging="216"/>
                              <w:jc w:val="both"/>
                              <w:rPr>
                                <w:rFonts w:ascii="標楷體" w:hAnsi="標楷體"/>
                                <w:color w:val="000000"/>
                                <w:sz w:val="18"/>
                                <w:szCs w:val="20"/>
                              </w:rPr>
                            </w:pPr>
                            <w:r w:rsidRPr="00927235">
                              <w:rPr>
                                <w:rFonts w:ascii="標楷體" w:hAnsi="標楷體"/>
                                <w:color w:val="000000"/>
                                <w:sz w:val="18"/>
                                <w:szCs w:val="20"/>
                              </w:rPr>
                              <w:t>2</w:t>
                            </w:r>
                            <w:r w:rsidRPr="00927235">
                              <w:rPr>
                                <w:rFonts w:ascii="標楷體" w:hAnsi="標楷體" w:hint="eastAsia"/>
                                <w:color w:val="000000"/>
                                <w:sz w:val="18"/>
                                <w:szCs w:val="20"/>
                              </w:rPr>
                              <w:t>.本表係依收容倍數由小至大排序。</w:t>
                            </w:r>
                          </w:p>
                          <w:p w:rsidR="0081009F" w:rsidRPr="00927235" w:rsidRDefault="0081009F" w:rsidP="0041629D">
                            <w:pPr>
                              <w:spacing w:line="200" w:lineRule="exact"/>
                              <w:ind w:leftChars="150" w:left="553" w:hangingChars="107" w:hanging="193"/>
                              <w:jc w:val="both"/>
                              <w:rPr>
                                <w:rFonts w:ascii="標楷體" w:hAnsi="標楷體"/>
                                <w:color w:val="000000"/>
                                <w:sz w:val="22"/>
                              </w:rPr>
                            </w:pPr>
                            <w:r w:rsidRPr="00927235">
                              <w:rPr>
                                <w:rFonts w:ascii="標楷體" w:hAnsi="標楷體"/>
                                <w:color w:val="000000"/>
                                <w:sz w:val="18"/>
                                <w:szCs w:val="20"/>
                              </w:rPr>
                              <w:t>3</w:t>
                            </w:r>
                            <w:r w:rsidRPr="00927235">
                              <w:rPr>
                                <w:rFonts w:ascii="標楷體" w:hAnsi="標楷體" w:hint="eastAsia"/>
                                <w:color w:val="000000"/>
                                <w:sz w:val="18"/>
                                <w:szCs w:val="20"/>
                              </w:rPr>
                              <w:t>.資料來源：整理自</w:t>
                            </w:r>
                            <w:r w:rsidRPr="001752A6">
                              <w:rPr>
                                <w:rFonts w:ascii="標楷體" w:hAnsi="標楷體" w:hint="eastAsia"/>
                                <w:color w:val="000000"/>
                                <w:sz w:val="18"/>
                                <w:szCs w:val="20"/>
                              </w:rPr>
                              <w:t>警政署</w:t>
                            </w:r>
                            <w:r w:rsidRPr="00927235">
                              <w:rPr>
                                <w:rFonts w:ascii="標楷體" w:hAnsi="標楷體" w:hint="eastAsia"/>
                                <w:color w:val="000000"/>
                                <w:sz w:val="18"/>
                                <w:szCs w:val="20"/>
                              </w:rPr>
                              <w:t>民防指揮管制所提供各市縣政府防空疏</w:t>
                            </w:r>
                            <w:r w:rsidRPr="00A063B1">
                              <w:rPr>
                                <w:rFonts w:ascii="標楷體" w:hAnsi="標楷體" w:hint="eastAsia"/>
                                <w:color w:val="000000"/>
                                <w:spacing w:val="-2"/>
                                <w:sz w:val="18"/>
                                <w:szCs w:val="20"/>
                              </w:rPr>
                              <w:t>散避難設施情形，以及內政部於公開網站刊登各市縣政府人口資料。</w:t>
                            </w:r>
                          </w:p>
                        </w:tc>
                      </w:tr>
                    </w:tbl>
                    <w:p w:rsidR="0081009F" w:rsidRPr="00927235" w:rsidRDefault="0081009F" w:rsidP="00F7519E">
                      <w:pPr>
                        <w:spacing w:line="180" w:lineRule="exact"/>
                        <w:ind w:left="660" w:hangingChars="300" w:hanging="660"/>
                        <w:jc w:val="both"/>
                        <w:rPr>
                          <w:rFonts w:ascii="標楷體" w:hAnsi="標楷體"/>
                          <w:color w:val="000000"/>
                          <w:sz w:val="22"/>
                        </w:rPr>
                      </w:pPr>
                    </w:p>
                  </w:txbxContent>
                </v:textbox>
                <w10:wrap type="square" anchorx="margin"/>
              </v:shape>
            </w:pict>
          </mc:Fallback>
        </mc:AlternateContent>
      </w:r>
      <w:r w:rsidRPr="00C82E95">
        <w:rPr>
          <w:rFonts w:ascii="標楷體" w:eastAsia="標楷體" w:hAnsi="標楷體" w:hint="eastAsia"/>
        </w:rPr>
        <w:t>時疏導方向，得適時向民眾宣導相關法令，指導民眾配合。另該要點第5點第1項第2款規定，考量都市人口密集程度與活動人口變化幅度，除直轄市、基隆市、新竹市及嘉義市之供需比例以不低於2倍外，其他縣（市）供需比例以不低於1.2倍為原則。</w:t>
      </w:r>
      <w:r w:rsidR="00F60D31" w:rsidRPr="00C82E95">
        <w:rPr>
          <w:rFonts w:ascii="標楷體" w:eastAsia="標楷體" w:hAnsi="標楷體" w:hint="eastAsia"/>
        </w:rPr>
        <w:t>據警政署民防指揮管制所統計，截至111年底止，以各市縣防空疏散避難設施及人口統計比較結果，核有</w:t>
      </w:r>
      <w:r w:rsidR="00D063AB" w:rsidRPr="00C82E95">
        <w:rPr>
          <w:rFonts w:ascii="標楷體" w:eastAsia="標楷體" w:hAnsi="標楷體" w:hint="eastAsia"/>
        </w:rPr>
        <w:t>11個市縣政府（表10）之供需比例未達上開作業要點所訂原則標準，</w:t>
      </w:r>
      <w:r w:rsidR="00F60D31" w:rsidRPr="00C82E95">
        <w:rPr>
          <w:rFonts w:ascii="標楷體" w:eastAsia="標楷體" w:hAnsi="標楷體" w:hint="eastAsia"/>
        </w:rPr>
        <w:t>按依防空疏散避難設施設置原則係針對6層以上非供公眾使用等建築物，應附建防空疏散避難設施，</w:t>
      </w:r>
      <w:proofErr w:type="gramStart"/>
      <w:r w:rsidR="00F60D31" w:rsidRPr="00C82E95">
        <w:rPr>
          <w:rFonts w:ascii="標楷體" w:eastAsia="標楷體" w:hAnsi="標楷體" w:hint="eastAsia"/>
        </w:rPr>
        <w:t>惟查部分</w:t>
      </w:r>
      <w:proofErr w:type="gramEnd"/>
      <w:r w:rsidR="00F60D31" w:rsidRPr="00C82E95">
        <w:rPr>
          <w:rFonts w:ascii="標楷體" w:eastAsia="標楷體" w:hAnsi="標楷體" w:hint="eastAsia"/>
        </w:rPr>
        <w:t>鄉鎮市區建築量體不足，未能有效涵蓋分布人口，亦未有相關因應配套措施。又據</w:t>
      </w:r>
      <w:r w:rsidR="001752A6" w:rsidRPr="00C82E95">
        <w:rPr>
          <w:rFonts w:ascii="標楷體" w:eastAsia="標楷體" w:hAnsi="標楷體" w:hint="eastAsia"/>
        </w:rPr>
        <w:t>警政署</w:t>
      </w:r>
      <w:r w:rsidR="00F60D31" w:rsidRPr="00C82E95">
        <w:rPr>
          <w:rFonts w:ascii="標楷體" w:eastAsia="標楷體" w:hAnsi="標楷體" w:hint="eastAsia"/>
        </w:rPr>
        <w:t>民防指揮管制所統計，截至111年底止，計2,421個村里未設有防空疏散避難設施，占內政部公告111年底全</w:t>
      </w:r>
      <w:proofErr w:type="gramStart"/>
      <w:r w:rsidR="00F60D31" w:rsidRPr="00C82E95">
        <w:rPr>
          <w:rFonts w:ascii="標楷體" w:eastAsia="標楷體" w:hAnsi="標楷體" w:hint="eastAsia"/>
        </w:rPr>
        <w:t>臺</w:t>
      </w:r>
      <w:proofErr w:type="gramEnd"/>
      <w:r w:rsidR="00F60D31" w:rsidRPr="00C82E95">
        <w:rPr>
          <w:rFonts w:ascii="標楷體" w:eastAsia="標楷體" w:hAnsi="標楷體" w:hint="eastAsia"/>
        </w:rPr>
        <w:t>7,748個村里之31.25</w:t>
      </w:r>
      <w:r w:rsidR="00F7519E">
        <w:rPr>
          <w:rFonts w:ascii="標楷體" w:eastAsia="標楷體" w:hAnsi="標楷體" w:hint="eastAsia"/>
        </w:rPr>
        <w:t>％，合計</w:t>
      </w:r>
      <w:r w:rsidR="00F60D31" w:rsidRPr="00C82E95">
        <w:rPr>
          <w:rFonts w:ascii="標楷體" w:eastAsia="標楷體" w:hAnsi="標楷體" w:hint="eastAsia"/>
        </w:rPr>
        <w:t>300萬餘人口處於無防空疏散避難設施之風險，</w:t>
      </w:r>
      <w:r w:rsidR="00F57F88" w:rsidRPr="00C82E95">
        <w:rPr>
          <w:rFonts w:ascii="標楷體" w:eastAsia="標楷體" w:hAnsi="標楷體" w:hint="eastAsia"/>
        </w:rPr>
        <w:t>若就</w:t>
      </w:r>
      <w:r w:rsidR="00F60D31" w:rsidRPr="00C82E95">
        <w:rPr>
          <w:rFonts w:ascii="標楷體" w:eastAsia="標楷體" w:hAnsi="標楷體" w:hint="eastAsia"/>
        </w:rPr>
        <w:t>防空疏散避難設施涵蓋範圍，分別以半徑1、2及5公里</w:t>
      </w:r>
      <w:r w:rsidR="00477C19" w:rsidRPr="00C82E95">
        <w:rPr>
          <w:rFonts w:ascii="標楷體" w:eastAsia="標楷體" w:hAnsi="標楷體" w:hint="eastAsia"/>
        </w:rPr>
        <w:t>運用</w:t>
      </w:r>
      <w:r w:rsidR="00F57F88" w:rsidRPr="00C82E95">
        <w:rPr>
          <w:rFonts w:ascii="標楷體" w:eastAsia="標楷體" w:hAnsi="標楷體" w:hint="eastAsia"/>
          <w:szCs w:val="24"/>
          <w:shd w:val="clear" w:color="auto" w:fill="FFFFFF"/>
        </w:rPr>
        <w:t>QGIS地理資訊系統</w:t>
      </w:r>
      <w:proofErr w:type="gramStart"/>
      <w:r w:rsidR="00477C19" w:rsidRPr="00C82E95">
        <w:rPr>
          <w:rFonts w:ascii="標楷體" w:eastAsia="標楷體" w:hAnsi="標楷體" w:hint="eastAsia"/>
        </w:rPr>
        <w:t>進行</w:t>
      </w:r>
      <w:r w:rsidR="00F60D31" w:rsidRPr="00C82E95">
        <w:rPr>
          <w:rFonts w:ascii="標楷體" w:eastAsia="標楷體" w:hAnsi="標楷體" w:hint="eastAsia"/>
        </w:rPr>
        <w:t>環域分析</w:t>
      </w:r>
      <w:proofErr w:type="gramEnd"/>
      <w:r w:rsidR="00F60D31" w:rsidRPr="00C82E95">
        <w:rPr>
          <w:rFonts w:ascii="標楷體" w:eastAsia="標楷體" w:hAnsi="標楷體" w:hint="eastAsia"/>
        </w:rPr>
        <w:t>結果，顯示計有858、434及101個村里，分別計有78萬餘、36萬餘及8萬餘之人口數，於半徑1、2及5公里內皆無任一處防空疏散避難設施</w:t>
      </w:r>
      <w:r w:rsidR="00F57F88" w:rsidRPr="00C82E95">
        <w:rPr>
          <w:rFonts w:ascii="標楷體" w:eastAsia="標楷體" w:hAnsi="標楷體" w:hint="eastAsia"/>
        </w:rPr>
        <w:t>，</w:t>
      </w:r>
      <w:proofErr w:type="gramStart"/>
      <w:r w:rsidR="00F60D31" w:rsidRPr="00C82E95">
        <w:rPr>
          <w:rFonts w:ascii="標楷體" w:eastAsia="標楷體" w:hAnsi="標楷體" w:hint="eastAsia"/>
        </w:rPr>
        <w:t>倘遇須緊急</w:t>
      </w:r>
      <w:proofErr w:type="gramEnd"/>
      <w:r w:rsidR="00F60D31" w:rsidRPr="00C82E95">
        <w:rPr>
          <w:rFonts w:ascii="標楷體" w:eastAsia="標楷體" w:hAnsi="標楷體" w:hint="eastAsia"/>
        </w:rPr>
        <w:t>疏散大量民眾，現行防空疏散避難設施之設置，顯未符人口分布實際需求</w:t>
      </w:r>
      <w:r w:rsidR="00962434" w:rsidRPr="00962434">
        <w:rPr>
          <w:rFonts w:ascii="標楷體" w:eastAsia="標楷體" w:hAnsi="標楷體" w:hint="eastAsia"/>
        </w:rPr>
        <w:t>，經函請行政院</w:t>
      </w:r>
      <w:proofErr w:type="gramStart"/>
      <w:r w:rsidR="00962434" w:rsidRPr="00962434">
        <w:rPr>
          <w:rFonts w:ascii="標楷體" w:eastAsia="標楷體" w:hAnsi="標楷體" w:hint="eastAsia"/>
        </w:rPr>
        <w:t>研</w:t>
      </w:r>
      <w:proofErr w:type="gramEnd"/>
      <w:r w:rsidR="00962434" w:rsidRPr="00962434">
        <w:rPr>
          <w:rFonts w:ascii="標楷體" w:eastAsia="標楷體" w:hAnsi="標楷體" w:hint="eastAsia"/>
        </w:rPr>
        <w:t>謀改善。據復：</w:t>
      </w:r>
      <w:r w:rsidR="00724955" w:rsidRPr="00724955">
        <w:rPr>
          <w:rFonts w:ascii="標楷體" w:eastAsia="標楷體" w:hAnsi="標楷體" w:hint="eastAsia"/>
        </w:rPr>
        <w:t>業於112年4月6日邀集國防部、內政部警政署、國家住宅及</w:t>
      </w:r>
      <w:r w:rsidR="00F7519E">
        <w:rPr>
          <w:rFonts w:ascii="標楷體" w:eastAsia="標楷體" w:hAnsi="標楷體" w:hint="eastAsia"/>
        </w:rPr>
        <w:t>都市更新中心及全國各地方及特設主管建築機關</w:t>
      </w:r>
      <w:proofErr w:type="gramStart"/>
      <w:r w:rsidR="00F7519E">
        <w:rPr>
          <w:rFonts w:ascii="標楷體" w:eastAsia="標楷體" w:hAnsi="標楷體" w:hint="eastAsia"/>
        </w:rPr>
        <w:t>研商增</w:t>
      </w:r>
      <w:proofErr w:type="gramEnd"/>
      <w:r w:rsidR="00F7519E">
        <w:rPr>
          <w:rFonts w:ascii="標楷體" w:eastAsia="標楷體" w:hAnsi="標楷體" w:hint="eastAsia"/>
        </w:rPr>
        <w:t>設區域，請各</w:t>
      </w:r>
      <w:r w:rsidR="00724955" w:rsidRPr="00724955">
        <w:rPr>
          <w:rFonts w:ascii="標楷體" w:eastAsia="標楷體" w:hAnsi="標楷體" w:hint="eastAsia"/>
        </w:rPr>
        <w:t>市縣政府依區域防空避難實際需求，提出擬增設適用地區</w:t>
      </w:r>
      <w:r w:rsidR="00724955">
        <w:rPr>
          <w:rFonts w:ascii="標楷體" w:eastAsia="標楷體" w:hAnsi="標楷體" w:hint="eastAsia"/>
        </w:rPr>
        <w:t>，</w:t>
      </w:r>
      <w:r w:rsidR="00EA474C">
        <w:rPr>
          <w:rFonts w:ascii="標楷體" w:eastAsia="標楷體" w:hAnsi="標楷體" w:hint="eastAsia"/>
        </w:rPr>
        <w:t>刻正</w:t>
      </w:r>
      <w:r w:rsidR="00724955" w:rsidRPr="00724955">
        <w:rPr>
          <w:rFonts w:ascii="標楷體" w:eastAsia="標楷體" w:hAnsi="標楷體" w:hint="eastAsia"/>
        </w:rPr>
        <w:t>進行彙整意見作業</w:t>
      </w:r>
      <w:r w:rsidR="00962434" w:rsidRPr="00962434">
        <w:rPr>
          <w:rFonts w:ascii="標楷體" w:eastAsia="標楷體" w:hAnsi="標楷體" w:hint="eastAsia"/>
        </w:rPr>
        <w:t>。</w:t>
      </w:r>
    </w:p>
    <w:p w:rsidR="00EE0DB5" w:rsidRPr="00C82E95" w:rsidRDefault="00EE0DB5" w:rsidP="005B0BCC">
      <w:pPr>
        <w:overflowPunct w:val="0"/>
        <w:spacing w:beforeLines="20" w:before="72" w:afterLines="20" w:after="72" w:line="420" w:lineRule="exact"/>
        <w:ind w:firstLineChars="200" w:firstLine="561"/>
        <w:jc w:val="both"/>
        <w:rPr>
          <w:rFonts w:ascii="標楷體" w:hAnsi="標楷體"/>
          <w:b/>
          <w:bCs/>
          <w:snapToGrid w:val="0"/>
          <w:sz w:val="28"/>
          <w:szCs w:val="28"/>
          <w:lang w:val="x-none"/>
        </w:rPr>
      </w:pPr>
      <w:r w:rsidRPr="00C82E95">
        <w:rPr>
          <w:rFonts w:ascii="標楷體" w:hAnsi="標楷體"/>
          <w:b/>
          <w:bCs/>
          <w:snapToGrid w:val="0"/>
          <w:sz w:val="28"/>
          <w:szCs w:val="28"/>
          <w:lang w:val="x-none"/>
        </w:rPr>
        <w:t>（</w:t>
      </w:r>
      <w:r w:rsidR="008A74E4" w:rsidRPr="00C82E95">
        <w:rPr>
          <w:rFonts w:ascii="標楷體" w:hAnsi="標楷體" w:hint="eastAsia"/>
          <w:b/>
          <w:bCs/>
          <w:snapToGrid w:val="0"/>
          <w:sz w:val="28"/>
          <w:szCs w:val="28"/>
          <w:lang w:val="x-none"/>
        </w:rPr>
        <w:t>七</w:t>
      </w:r>
      <w:r w:rsidRPr="00C82E95">
        <w:rPr>
          <w:rFonts w:ascii="標楷體" w:hAnsi="標楷體"/>
          <w:b/>
          <w:bCs/>
          <w:snapToGrid w:val="0"/>
          <w:sz w:val="28"/>
          <w:szCs w:val="28"/>
          <w:lang w:val="x-none"/>
        </w:rPr>
        <w:t>）</w:t>
      </w:r>
      <w:r w:rsidRPr="00C82E95">
        <w:rPr>
          <w:rFonts w:ascii="標楷體" w:hAnsi="標楷體" w:hint="eastAsia"/>
          <w:b/>
          <w:bCs/>
          <w:snapToGrid w:val="0"/>
          <w:sz w:val="28"/>
          <w:szCs w:val="28"/>
          <w:lang w:val="x-none"/>
        </w:rPr>
        <w:t xml:space="preserve">　</w:t>
      </w:r>
      <w:r w:rsidR="00956232" w:rsidRPr="00C82E95">
        <w:rPr>
          <w:rFonts w:ascii="標楷體" w:hAnsi="標楷體" w:hint="eastAsia"/>
          <w:b/>
          <w:bCs/>
          <w:snapToGrid w:val="0"/>
          <w:sz w:val="28"/>
          <w:szCs w:val="28"/>
          <w:lang w:val="x-none"/>
        </w:rPr>
        <w:t>營建剩餘土石方處理方案已訂頒施行逾30年，有助規範土石方處理與再利用，惟</w:t>
      </w:r>
      <w:proofErr w:type="gramStart"/>
      <w:r w:rsidR="00956232" w:rsidRPr="00C82E95">
        <w:rPr>
          <w:rFonts w:ascii="標楷體" w:hAnsi="標楷體" w:hint="eastAsia"/>
          <w:b/>
          <w:bCs/>
          <w:snapToGrid w:val="0"/>
          <w:sz w:val="28"/>
          <w:szCs w:val="28"/>
          <w:lang w:val="x-none"/>
        </w:rPr>
        <w:t>欠缺整</w:t>
      </w:r>
      <w:proofErr w:type="gramEnd"/>
      <w:r w:rsidR="00956232" w:rsidRPr="00C82E95">
        <w:rPr>
          <w:rFonts w:ascii="標楷體" w:hAnsi="標楷體" w:hint="eastAsia"/>
          <w:b/>
          <w:bCs/>
          <w:snapToGrid w:val="0"/>
          <w:sz w:val="28"/>
          <w:szCs w:val="28"/>
          <w:lang w:val="x-none"/>
        </w:rPr>
        <w:t>體性之專法，不利統一管控標準，且收容處理場所評鑑機制</w:t>
      </w:r>
      <w:r w:rsidR="00EA569A">
        <w:rPr>
          <w:rFonts w:ascii="標楷體" w:hAnsi="標楷體" w:hint="eastAsia"/>
          <w:b/>
          <w:bCs/>
          <w:snapToGrid w:val="0"/>
          <w:sz w:val="28"/>
          <w:szCs w:val="28"/>
          <w:lang w:val="x-none"/>
        </w:rPr>
        <w:t>、</w:t>
      </w:r>
      <w:r w:rsidR="00956232" w:rsidRPr="00C82E95">
        <w:rPr>
          <w:rFonts w:ascii="標楷體" w:hAnsi="標楷體" w:hint="eastAsia"/>
          <w:b/>
          <w:bCs/>
          <w:snapToGrid w:val="0"/>
          <w:sz w:val="28"/>
          <w:szCs w:val="28"/>
          <w:lang w:val="x-none"/>
        </w:rPr>
        <w:t>營建土方處理協調小組運作，</w:t>
      </w:r>
      <w:r w:rsidR="00EA474C">
        <w:rPr>
          <w:rFonts w:ascii="標楷體" w:hAnsi="標楷體" w:hint="eastAsia"/>
          <w:b/>
          <w:bCs/>
          <w:snapToGrid w:val="0"/>
          <w:sz w:val="28"/>
          <w:szCs w:val="28"/>
          <w:lang w:val="x-none"/>
        </w:rPr>
        <w:t>及</w:t>
      </w:r>
      <w:r w:rsidR="00956232" w:rsidRPr="00C82E95">
        <w:rPr>
          <w:rFonts w:ascii="標楷體" w:hAnsi="標楷體" w:hint="eastAsia"/>
          <w:b/>
          <w:bCs/>
          <w:snapToGrid w:val="0"/>
          <w:sz w:val="28"/>
          <w:szCs w:val="28"/>
          <w:lang w:val="x-none"/>
        </w:rPr>
        <w:t>督導考核等作業，尚待建立或滾動檢討，以提升管理強度，</w:t>
      </w:r>
      <w:proofErr w:type="gramStart"/>
      <w:r w:rsidR="00956232" w:rsidRPr="00C82E95">
        <w:rPr>
          <w:rFonts w:ascii="標楷體" w:hAnsi="標楷體" w:hint="eastAsia"/>
          <w:b/>
          <w:bCs/>
          <w:snapToGrid w:val="0"/>
          <w:sz w:val="28"/>
          <w:szCs w:val="28"/>
          <w:lang w:val="x-none"/>
        </w:rPr>
        <w:t>俾</w:t>
      </w:r>
      <w:proofErr w:type="gramEnd"/>
      <w:r w:rsidR="00956232" w:rsidRPr="00C82E95">
        <w:rPr>
          <w:rFonts w:ascii="標楷體" w:hAnsi="標楷體" w:hint="eastAsia"/>
          <w:b/>
          <w:bCs/>
          <w:snapToGrid w:val="0"/>
          <w:sz w:val="28"/>
          <w:szCs w:val="28"/>
          <w:lang w:val="x-none"/>
        </w:rPr>
        <w:t>利新政策推動</w:t>
      </w:r>
      <w:r w:rsidRPr="00C82E95">
        <w:rPr>
          <w:rFonts w:ascii="標楷體" w:hAnsi="標楷體" w:hint="eastAsia"/>
          <w:b/>
          <w:bCs/>
          <w:snapToGrid w:val="0"/>
          <w:sz w:val="28"/>
          <w:szCs w:val="28"/>
          <w:lang w:val="x-none"/>
        </w:rPr>
        <w:t>。</w:t>
      </w:r>
    </w:p>
    <w:p w:rsidR="00C45FCB" w:rsidRPr="00C82E95" w:rsidRDefault="00956232" w:rsidP="00B729FF">
      <w:pPr>
        <w:overflowPunct w:val="0"/>
        <w:spacing w:line="440" w:lineRule="exact"/>
        <w:ind w:firstLineChars="200" w:firstLine="480"/>
        <w:jc w:val="both"/>
        <w:rPr>
          <w:rFonts w:ascii="標楷體" w:hAnsi="標楷體"/>
          <w:bCs/>
          <w:snapToGrid w:val="0"/>
          <w:lang w:val="x-none"/>
        </w:rPr>
      </w:pPr>
      <w:r w:rsidRPr="00C82E95">
        <w:rPr>
          <w:rFonts w:ascii="標楷體" w:hAnsi="標楷體" w:hint="eastAsia"/>
          <w:bCs/>
          <w:snapToGrid w:val="0"/>
          <w:lang w:val="x-none"/>
        </w:rPr>
        <w:t>內政部前為配合行政院推動國家建設六年計畫（80至85年），妥善處理大量營建廢棄土，於80年5月2日</w:t>
      </w:r>
      <w:proofErr w:type="gramStart"/>
      <w:r w:rsidRPr="00C82E95">
        <w:rPr>
          <w:rFonts w:ascii="標楷體" w:hAnsi="標楷體" w:hint="eastAsia"/>
          <w:bCs/>
          <w:snapToGrid w:val="0"/>
          <w:lang w:val="x-none"/>
        </w:rPr>
        <w:t>函頒「</w:t>
      </w:r>
      <w:proofErr w:type="gramEnd"/>
      <w:r w:rsidRPr="00C82E95">
        <w:rPr>
          <w:rFonts w:ascii="標楷體" w:hAnsi="標楷體" w:hint="eastAsia"/>
          <w:bCs/>
          <w:snapToGrid w:val="0"/>
          <w:lang w:val="x-none"/>
        </w:rPr>
        <w:t>營建廢棄土處理方案」，89年5月17日第4次修正並更名為「營建剩餘</w:t>
      </w:r>
      <w:r w:rsidRPr="00C82E95">
        <w:rPr>
          <w:rFonts w:ascii="標楷體" w:hAnsi="標楷體" w:hint="eastAsia"/>
          <w:bCs/>
          <w:snapToGrid w:val="0"/>
          <w:lang w:val="x-none"/>
        </w:rPr>
        <w:lastRenderedPageBreak/>
        <w:t>土石方處理方案」；對營建剩餘土石方之流向追蹤及管控，主要係從源頭產出至收容處理場所，未就收容處理場所之後端使用進行納管。</w:t>
      </w:r>
      <w:proofErr w:type="gramStart"/>
      <w:r w:rsidRPr="00C82E95">
        <w:rPr>
          <w:rFonts w:ascii="標楷體" w:hAnsi="標楷體" w:hint="eastAsia"/>
          <w:bCs/>
          <w:snapToGrid w:val="0"/>
          <w:lang w:val="x-none"/>
        </w:rPr>
        <w:t>嗣</w:t>
      </w:r>
      <w:proofErr w:type="gramEnd"/>
      <w:r w:rsidRPr="00C82E95">
        <w:rPr>
          <w:rFonts w:ascii="標楷體" w:hAnsi="標楷體" w:hint="eastAsia"/>
          <w:bCs/>
          <w:snapToGrid w:val="0"/>
          <w:lang w:val="x-none"/>
        </w:rPr>
        <w:t>內政部於</w:t>
      </w:r>
      <w:proofErr w:type="gramStart"/>
      <w:r w:rsidRPr="00C82E95">
        <w:rPr>
          <w:rFonts w:ascii="標楷體" w:hAnsi="標楷體" w:hint="eastAsia"/>
          <w:bCs/>
          <w:snapToGrid w:val="0"/>
          <w:lang w:val="x-none"/>
        </w:rPr>
        <w:t>108年9月11日函頒修正</w:t>
      </w:r>
      <w:proofErr w:type="gramEnd"/>
      <w:r w:rsidRPr="00C82E95">
        <w:rPr>
          <w:rFonts w:ascii="標楷體" w:hAnsi="標楷體" w:hint="eastAsia"/>
          <w:bCs/>
          <w:snapToGrid w:val="0"/>
          <w:lang w:val="x-none"/>
        </w:rPr>
        <w:t>「營建剩餘土石方處理方案」，將收容處理場所（包括土石方資源堆置處理場、目的事業處理場所及其他經政府機關依法核准之場所）處理營建剩餘土石方作為原料或送最終處理去處納入全流程管理，請地方政府配合修正自治法規據以執行（表11）；</w:t>
      </w:r>
      <w:proofErr w:type="gramStart"/>
      <w:r w:rsidRPr="00C82E95">
        <w:rPr>
          <w:rFonts w:ascii="標楷體" w:hAnsi="標楷體" w:hint="eastAsia"/>
          <w:bCs/>
          <w:snapToGrid w:val="0"/>
          <w:lang w:val="x-none"/>
        </w:rPr>
        <w:t>惟</w:t>
      </w:r>
      <w:proofErr w:type="gramEnd"/>
      <w:r w:rsidRPr="00C82E95">
        <w:rPr>
          <w:rFonts w:ascii="標楷體" w:hAnsi="標楷體" w:hint="eastAsia"/>
          <w:bCs/>
          <w:snapToGrid w:val="0"/>
          <w:lang w:val="x-none"/>
        </w:rPr>
        <w:t>截至111年底止，僅</w:t>
      </w:r>
      <w:proofErr w:type="gramStart"/>
      <w:r w:rsidRPr="00C82E95">
        <w:rPr>
          <w:rFonts w:ascii="標楷體" w:hAnsi="標楷體" w:hint="eastAsia"/>
          <w:bCs/>
          <w:snapToGrid w:val="0"/>
          <w:lang w:val="x-none"/>
        </w:rPr>
        <w:t>臺</w:t>
      </w:r>
      <w:proofErr w:type="gramEnd"/>
      <w:r w:rsidRPr="00C82E95">
        <w:rPr>
          <w:rFonts w:ascii="標楷體" w:hAnsi="標楷體" w:hint="eastAsia"/>
          <w:bCs/>
          <w:snapToGrid w:val="0"/>
          <w:lang w:val="x-none"/>
        </w:rPr>
        <w:t>東縣政府於111年7月</w:t>
      </w:r>
      <w:r w:rsidR="00C45FCB" w:rsidRPr="00C82E95">
        <w:rPr>
          <w:rFonts w:ascii="標楷體" w:hAnsi="標楷體" w:hint="eastAsia"/>
          <w:bCs/>
          <w:snapToGrid w:val="0"/>
          <w:lang w:val="x-none"/>
        </w:rPr>
        <w:t>13日完成修正自治條例，其餘地方政府多為</w:t>
      </w:r>
      <w:proofErr w:type="gramStart"/>
      <w:r w:rsidR="00C45FCB" w:rsidRPr="00C82E95">
        <w:rPr>
          <w:rFonts w:ascii="標楷體" w:hAnsi="標楷體" w:hint="eastAsia"/>
          <w:bCs/>
          <w:snapToGrid w:val="0"/>
          <w:lang w:val="x-none"/>
        </w:rPr>
        <w:t>研</w:t>
      </w:r>
      <w:proofErr w:type="gramEnd"/>
      <w:r w:rsidR="00C45FCB" w:rsidRPr="00C82E95">
        <w:rPr>
          <w:rFonts w:ascii="標楷體" w:hAnsi="標楷體" w:hint="eastAsia"/>
          <w:bCs/>
          <w:snapToGrid w:val="0"/>
          <w:lang w:val="x-none"/>
        </w:rPr>
        <w:t>擬修正草案中，少數完成草案送法規單位（會）審議。經查營建剩餘土石方管理及再利用執行情形，核有：1.營建剩餘土石方處理方案已訂頒施</w:t>
      </w:r>
    </w:p>
    <w:tbl>
      <w:tblPr>
        <w:tblpPr w:leftFromText="180" w:rightFromText="180" w:vertAnchor="text" w:horzAnchor="margin" w:tblpXSpec="right" w:tblpY="144"/>
        <w:tblW w:w="3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266"/>
        <w:gridCol w:w="5514"/>
      </w:tblGrid>
      <w:tr w:rsidR="00C45FCB" w:rsidRPr="00C82E95" w:rsidTr="00B15DF2">
        <w:trPr>
          <w:trHeight w:val="291"/>
          <w:tblHeader/>
        </w:trPr>
        <w:tc>
          <w:tcPr>
            <w:tcW w:w="5000" w:type="pct"/>
            <w:gridSpan w:val="3"/>
            <w:tcBorders>
              <w:top w:val="nil"/>
              <w:left w:val="nil"/>
              <w:right w:val="nil"/>
            </w:tcBorders>
            <w:shd w:val="clear" w:color="auto" w:fill="auto"/>
          </w:tcPr>
          <w:p w:rsidR="00C45FCB" w:rsidRPr="00C82E95" w:rsidRDefault="00C45FCB" w:rsidP="00C45FCB">
            <w:pPr>
              <w:snapToGrid w:val="0"/>
              <w:jc w:val="center"/>
              <w:textAlignment w:val="center"/>
              <w:rPr>
                <w:rFonts w:ascii="標楷體" w:hAnsi="標楷體"/>
                <w:b/>
                <w:bCs/>
                <w:sz w:val="20"/>
              </w:rPr>
            </w:pPr>
            <w:bookmarkStart w:id="0" w:name="_Toc136958684"/>
            <w:r w:rsidRPr="00C82E95">
              <w:rPr>
                <w:rFonts w:ascii="標楷體" w:hAnsi="標楷體" w:hint="eastAsia"/>
                <w:b/>
              </w:rPr>
              <w:t xml:space="preserve">表11　</w:t>
            </w:r>
            <w:r w:rsidRPr="00C82E95">
              <w:rPr>
                <w:rFonts w:ascii="標楷體" w:hAnsi="標楷體"/>
                <w:b/>
                <w:bCs/>
                <w:szCs w:val="32"/>
              </w:rPr>
              <w:t>營建剩餘土石方處理方案修正後各階段</w:t>
            </w:r>
            <w:r w:rsidRPr="00C82E95">
              <w:rPr>
                <w:rFonts w:ascii="標楷體" w:hAnsi="標楷體" w:hint="eastAsia"/>
                <w:b/>
                <w:bCs/>
                <w:szCs w:val="32"/>
              </w:rPr>
              <w:t>推動</w:t>
            </w:r>
            <w:r w:rsidRPr="00C82E95">
              <w:rPr>
                <w:rFonts w:ascii="標楷體" w:hAnsi="標楷體"/>
                <w:b/>
                <w:bCs/>
                <w:szCs w:val="32"/>
              </w:rPr>
              <w:t>辦理情形</w:t>
            </w:r>
            <w:bookmarkEnd w:id="0"/>
          </w:p>
        </w:tc>
      </w:tr>
      <w:tr w:rsidR="00C45FCB" w:rsidRPr="00C82E95" w:rsidTr="00B15DF2">
        <w:trPr>
          <w:trHeight w:val="244"/>
          <w:tblHeader/>
        </w:trPr>
        <w:tc>
          <w:tcPr>
            <w:tcW w:w="1471" w:type="pct"/>
            <w:gridSpan w:val="2"/>
            <w:shd w:val="clear" w:color="auto" w:fill="auto"/>
          </w:tcPr>
          <w:p w:rsidR="00C45FCB" w:rsidRPr="00C82E95" w:rsidRDefault="00C45FCB" w:rsidP="00B15DF2">
            <w:pPr>
              <w:snapToGrid w:val="0"/>
              <w:spacing w:line="240" w:lineRule="exact"/>
              <w:jc w:val="center"/>
              <w:textAlignment w:val="center"/>
              <w:rPr>
                <w:rFonts w:ascii="標楷體" w:hAnsi="標楷體"/>
                <w:bCs/>
                <w:sz w:val="20"/>
              </w:rPr>
            </w:pPr>
            <w:r w:rsidRPr="00C82E95">
              <w:rPr>
                <w:rFonts w:ascii="標楷體" w:hAnsi="標楷體"/>
                <w:bCs/>
                <w:sz w:val="20"/>
              </w:rPr>
              <w:t>推動階段</w:t>
            </w:r>
          </w:p>
        </w:tc>
        <w:tc>
          <w:tcPr>
            <w:tcW w:w="3529" w:type="pct"/>
            <w:shd w:val="clear" w:color="auto" w:fill="auto"/>
          </w:tcPr>
          <w:p w:rsidR="00C45FCB" w:rsidRPr="00C82E95" w:rsidRDefault="00C45FCB" w:rsidP="00B15DF2">
            <w:pPr>
              <w:snapToGrid w:val="0"/>
              <w:spacing w:line="240" w:lineRule="exact"/>
              <w:jc w:val="center"/>
              <w:textAlignment w:val="center"/>
              <w:rPr>
                <w:rFonts w:ascii="標楷體" w:hAnsi="標楷體"/>
                <w:bCs/>
                <w:sz w:val="20"/>
              </w:rPr>
            </w:pPr>
            <w:r w:rsidRPr="00C82E95">
              <w:rPr>
                <w:rFonts w:ascii="標楷體" w:hAnsi="標楷體" w:hint="eastAsia"/>
                <w:bCs/>
                <w:sz w:val="20"/>
              </w:rPr>
              <w:t>配套措施及</w:t>
            </w:r>
            <w:r w:rsidRPr="00C82E95">
              <w:rPr>
                <w:rFonts w:ascii="標楷體" w:hAnsi="標楷體"/>
                <w:bCs/>
                <w:sz w:val="20"/>
              </w:rPr>
              <w:t>辦理情形</w:t>
            </w:r>
          </w:p>
        </w:tc>
      </w:tr>
      <w:tr w:rsidR="00B15DF2" w:rsidRPr="00C82E95" w:rsidTr="00B15DF2">
        <w:trPr>
          <w:trHeight w:val="976"/>
        </w:trPr>
        <w:tc>
          <w:tcPr>
            <w:tcW w:w="661" w:type="pct"/>
            <w:vAlign w:val="center"/>
          </w:tcPr>
          <w:p w:rsidR="00B15DF2" w:rsidRPr="008E4DDC" w:rsidRDefault="00B15DF2" w:rsidP="00B15DF2">
            <w:pPr>
              <w:snapToGrid w:val="0"/>
              <w:jc w:val="both"/>
              <w:textAlignment w:val="center"/>
              <w:rPr>
                <w:rFonts w:ascii="標楷體" w:hAnsi="標楷體"/>
                <w:sz w:val="20"/>
              </w:rPr>
            </w:pPr>
            <w:r w:rsidRPr="008E4DDC">
              <w:rPr>
                <w:rFonts w:ascii="標楷體" w:hAnsi="標楷體"/>
                <w:sz w:val="20"/>
              </w:rPr>
              <w:t>第一階段</w:t>
            </w:r>
          </w:p>
        </w:tc>
        <w:tc>
          <w:tcPr>
            <w:tcW w:w="810" w:type="pct"/>
            <w:vAlign w:val="center"/>
          </w:tcPr>
          <w:p w:rsidR="00B15DF2" w:rsidRPr="008E4DDC" w:rsidRDefault="00B15DF2" w:rsidP="00B15DF2">
            <w:pPr>
              <w:snapToGrid w:val="0"/>
              <w:spacing w:line="240" w:lineRule="exact"/>
              <w:jc w:val="both"/>
              <w:textAlignment w:val="center"/>
              <w:rPr>
                <w:rFonts w:ascii="標楷體" w:hAnsi="標楷體"/>
                <w:sz w:val="20"/>
              </w:rPr>
            </w:pPr>
            <w:r w:rsidRPr="008E4DDC">
              <w:rPr>
                <w:rFonts w:ascii="標楷體" w:hAnsi="標楷體"/>
                <w:sz w:val="20"/>
              </w:rPr>
              <w:t>方案修正發布後，系統未調整前</w:t>
            </w:r>
          </w:p>
        </w:tc>
        <w:tc>
          <w:tcPr>
            <w:tcW w:w="3529" w:type="pct"/>
            <w:vAlign w:val="center"/>
          </w:tcPr>
          <w:p w:rsidR="00B15DF2" w:rsidRPr="008E4DDC" w:rsidRDefault="00B15DF2" w:rsidP="00B15DF2">
            <w:pPr>
              <w:snapToGrid w:val="0"/>
              <w:spacing w:line="240" w:lineRule="exact"/>
              <w:ind w:left="198" w:hangingChars="99" w:hanging="198"/>
              <w:jc w:val="both"/>
              <w:textAlignment w:val="center"/>
              <w:rPr>
                <w:rFonts w:ascii="標楷體" w:hAnsi="標楷體"/>
                <w:sz w:val="20"/>
              </w:rPr>
            </w:pPr>
            <w:r>
              <w:rPr>
                <w:rFonts w:ascii="標楷體" w:hAnsi="標楷體" w:hint="eastAsia"/>
                <w:sz w:val="20"/>
              </w:rPr>
              <w:t>1.</w:t>
            </w:r>
            <w:r w:rsidRPr="008E4DDC">
              <w:rPr>
                <w:rFonts w:ascii="標楷體" w:hAnsi="標楷體"/>
                <w:sz w:val="20"/>
              </w:rPr>
              <w:t>透過目的事業主管機關核准機制落實管控，並加強宣導講習及相關輔導作業。</w:t>
            </w:r>
          </w:p>
          <w:p w:rsidR="00B15DF2" w:rsidRPr="008E4DDC" w:rsidRDefault="00B15DF2" w:rsidP="00B15DF2">
            <w:pPr>
              <w:snapToGrid w:val="0"/>
              <w:spacing w:line="240" w:lineRule="exact"/>
              <w:ind w:left="198" w:hangingChars="99" w:hanging="198"/>
              <w:jc w:val="both"/>
              <w:textAlignment w:val="center"/>
              <w:rPr>
                <w:rFonts w:ascii="標楷體" w:hAnsi="標楷體"/>
                <w:sz w:val="20"/>
              </w:rPr>
            </w:pPr>
            <w:r>
              <w:rPr>
                <w:rFonts w:ascii="標楷體" w:hAnsi="標楷體" w:hint="eastAsia"/>
                <w:sz w:val="20"/>
              </w:rPr>
              <w:t>2.</w:t>
            </w:r>
            <w:r w:rsidRPr="008E4DDC">
              <w:rPr>
                <w:rFonts w:ascii="標楷體" w:hAnsi="標楷體"/>
                <w:sz w:val="20"/>
              </w:rPr>
              <w:t>考量避免</w:t>
            </w:r>
            <w:proofErr w:type="gramStart"/>
            <w:r w:rsidRPr="008E4DDC">
              <w:rPr>
                <w:rFonts w:ascii="標楷體" w:hAnsi="標楷體"/>
                <w:sz w:val="20"/>
              </w:rPr>
              <w:t>後端管控</w:t>
            </w:r>
            <w:proofErr w:type="gramEnd"/>
            <w:r w:rsidRPr="008E4DDC">
              <w:rPr>
                <w:rFonts w:ascii="標楷體" w:hAnsi="標楷體"/>
                <w:sz w:val="20"/>
              </w:rPr>
              <w:t>之作業期程影響場所收容及造成工程延宕，建議配合</w:t>
            </w:r>
            <w:proofErr w:type="gramStart"/>
            <w:r>
              <w:rPr>
                <w:rFonts w:ascii="標楷體" w:hAnsi="標楷體" w:hint="eastAsia"/>
                <w:sz w:val="20"/>
              </w:rPr>
              <w:t>臺</w:t>
            </w:r>
            <w:proofErr w:type="gramEnd"/>
            <w:r w:rsidRPr="008E4DDC">
              <w:rPr>
                <w:rFonts w:ascii="標楷體" w:hAnsi="標楷體"/>
                <w:sz w:val="20"/>
              </w:rPr>
              <w:t>北商港開放民間</w:t>
            </w:r>
            <w:proofErr w:type="gramStart"/>
            <w:r w:rsidRPr="008E4DDC">
              <w:rPr>
                <w:rFonts w:ascii="標楷體" w:hAnsi="標楷體"/>
                <w:sz w:val="20"/>
              </w:rPr>
              <w:t>工程餘土之</w:t>
            </w:r>
            <w:proofErr w:type="gramEnd"/>
            <w:r w:rsidRPr="008E4DDC">
              <w:rPr>
                <w:rFonts w:ascii="標楷體" w:hAnsi="標楷體"/>
                <w:sz w:val="20"/>
              </w:rPr>
              <w:t>作業辦理。</w:t>
            </w:r>
          </w:p>
        </w:tc>
      </w:tr>
      <w:tr w:rsidR="00B15DF2" w:rsidRPr="00C82E95" w:rsidTr="00B15DF2">
        <w:trPr>
          <w:trHeight w:val="732"/>
        </w:trPr>
        <w:tc>
          <w:tcPr>
            <w:tcW w:w="661" w:type="pct"/>
            <w:vAlign w:val="center"/>
          </w:tcPr>
          <w:p w:rsidR="00B15DF2" w:rsidRPr="008E4DDC" w:rsidRDefault="00B15DF2" w:rsidP="00B15DF2">
            <w:pPr>
              <w:snapToGrid w:val="0"/>
              <w:jc w:val="both"/>
              <w:textAlignment w:val="center"/>
              <w:rPr>
                <w:rFonts w:ascii="標楷體" w:hAnsi="標楷體"/>
                <w:sz w:val="20"/>
              </w:rPr>
            </w:pPr>
            <w:r w:rsidRPr="008E4DDC">
              <w:rPr>
                <w:rFonts w:ascii="標楷體" w:hAnsi="標楷體"/>
                <w:sz w:val="20"/>
              </w:rPr>
              <w:t>第二階段</w:t>
            </w:r>
          </w:p>
        </w:tc>
        <w:tc>
          <w:tcPr>
            <w:tcW w:w="810" w:type="pct"/>
            <w:vAlign w:val="center"/>
          </w:tcPr>
          <w:p w:rsidR="00B15DF2" w:rsidRPr="00B15DF2" w:rsidRDefault="00B15DF2" w:rsidP="00B15DF2">
            <w:pPr>
              <w:snapToGrid w:val="0"/>
              <w:spacing w:line="240" w:lineRule="exact"/>
              <w:jc w:val="both"/>
              <w:textAlignment w:val="center"/>
              <w:rPr>
                <w:rFonts w:ascii="標楷體" w:hAnsi="標楷體"/>
                <w:sz w:val="20"/>
              </w:rPr>
            </w:pPr>
            <w:r w:rsidRPr="00B15DF2">
              <w:rPr>
                <w:rFonts w:ascii="標楷體" w:hAnsi="標楷體"/>
                <w:sz w:val="20"/>
              </w:rPr>
              <w:t>系統調整後</w:t>
            </w:r>
          </w:p>
        </w:tc>
        <w:tc>
          <w:tcPr>
            <w:tcW w:w="3529" w:type="pct"/>
            <w:vAlign w:val="center"/>
          </w:tcPr>
          <w:p w:rsidR="00B15DF2" w:rsidRPr="00B15DF2" w:rsidRDefault="00B15DF2" w:rsidP="00B15DF2">
            <w:pPr>
              <w:snapToGrid w:val="0"/>
              <w:spacing w:line="240" w:lineRule="exact"/>
              <w:ind w:left="198" w:hangingChars="99" w:hanging="198"/>
              <w:jc w:val="both"/>
              <w:textAlignment w:val="center"/>
              <w:rPr>
                <w:rFonts w:ascii="標楷體" w:hAnsi="標楷體"/>
                <w:sz w:val="20"/>
              </w:rPr>
            </w:pPr>
            <w:r w:rsidRPr="00B15DF2">
              <w:rPr>
                <w:rFonts w:ascii="標楷體" w:hAnsi="標楷體" w:hint="eastAsia"/>
                <w:sz w:val="20"/>
              </w:rPr>
              <w:t>1.</w:t>
            </w:r>
            <w:r w:rsidRPr="00B15DF2">
              <w:rPr>
                <w:rFonts w:ascii="標楷體" w:hAnsi="標楷體"/>
                <w:sz w:val="20"/>
              </w:rPr>
              <w:t>後端去化流向之申報及查核，皆納入「營建剩餘土石方資訊服務中心」資訊系統。</w:t>
            </w:r>
          </w:p>
          <w:p w:rsidR="00B15DF2" w:rsidRPr="00B15DF2" w:rsidRDefault="00B15DF2" w:rsidP="00B15DF2">
            <w:pPr>
              <w:snapToGrid w:val="0"/>
              <w:spacing w:line="240" w:lineRule="exact"/>
              <w:ind w:left="198" w:hangingChars="99" w:hanging="198"/>
              <w:jc w:val="both"/>
              <w:textAlignment w:val="center"/>
              <w:rPr>
                <w:rFonts w:ascii="標楷體" w:hAnsi="標楷體"/>
                <w:sz w:val="20"/>
              </w:rPr>
            </w:pPr>
            <w:r w:rsidRPr="00B15DF2">
              <w:rPr>
                <w:rFonts w:ascii="標楷體" w:hAnsi="標楷體" w:hint="eastAsia"/>
                <w:sz w:val="20"/>
              </w:rPr>
              <w:t>2.</w:t>
            </w:r>
            <w:r w:rsidRPr="00B15DF2">
              <w:rPr>
                <w:rFonts w:ascii="標楷體" w:hAnsi="標楷體"/>
                <w:sz w:val="20"/>
              </w:rPr>
              <w:t>系統後端申報功能已</w:t>
            </w:r>
            <w:r w:rsidRPr="00B15DF2">
              <w:rPr>
                <w:rFonts w:ascii="標楷體" w:hAnsi="標楷體" w:hint="eastAsia"/>
                <w:sz w:val="20"/>
              </w:rPr>
              <w:t>於111年</w:t>
            </w:r>
            <w:r w:rsidRPr="00B15DF2">
              <w:rPr>
                <w:rFonts w:ascii="標楷體" w:hAnsi="標楷體"/>
                <w:sz w:val="20"/>
              </w:rPr>
              <w:t>建置完成，後續提供市縣政府試辦。</w:t>
            </w:r>
          </w:p>
        </w:tc>
      </w:tr>
      <w:tr w:rsidR="00B15DF2" w:rsidRPr="00C82E95" w:rsidTr="00B15DF2">
        <w:trPr>
          <w:trHeight w:val="1220"/>
        </w:trPr>
        <w:tc>
          <w:tcPr>
            <w:tcW w:w="661" w:type="pct"/>
            <w:vAlign w:val="center"/>
          </w:tcPr>
          <w:p w:rsidR="00B15DF2" w:rsidRPr="008E4DDC" w:rsidRDefault="00B15DF2" w:rsidP="00B15DF2">
            <w:pPr>
              <w:snapToGrid w:val="0"/>
              <w:jc w:val="both"/>
              <w:textAlignment w:val="center"/>
              <w:rPr>
                <w:rFonts w:ascii="標楷體" w:hAnsi="標楷體"/>
                <w:sz w:val="20"/>
              </w:rPr>
            </w:pPr>
            <w:r w:rsidRPr="008E4DDC">
              <w:rPr>
                <w:rFonts w:ascii="標楷體" w:hAnsi="標楷體"/>
                <w:sz w:val="20"/>
              </w:rPr>
              <w:t>第三階段</w:t>
            </w:r>
          </w:p>
        </w:tc>
        <w:tc>
          <w:tcPr>
            <w:tcW w:w="810" w:type="pct"/>
            <w:vAlign w:val="center"/>
          </w:tcPr>
          <w:p w:rsidR="00B15DF2" w:rsidRPr="008E4DDC" w:rsidRDefault="00B15DF2" w:rsidP="00B15DF2">
            <w:pPr>
              <w:snapToGrid w:val="0"/>
              <w:spacing w:line="240" w:lineRule="exact"/>
              <w:jc w:val="both"/>
              <w:textAlignment w:val="center"/>
              <w:rPr>
                <w:rFonts w:ascii="標楷體" w:hAnsi="標楷體"/>
                <w:sz w:val="20"/>
              </w:rPr>
            </w:pPr>
            <w:r w:rsidRPr="008E4DDC">
              <w:rPr>
                <w:rFonts w:ascii="標楷體" w:hAnsi="標楷體"/>
                <w:sz w:val="20"/>
              </w:rPr>
              <w:t>地方修正自治條例</w:t>
            </w:r>
          </w:p>
        </w:tc>
        <w:tc>
          <w:tcPr>
            <w:tcW w:w="3529" w:type="pct"/>
            <w:vAlign w:val="center"/>
          </w:tcPr>
          <w:p w:rsidR="00B15DF2" w:rsidRPr="008E4DDC" w:rsidRDefault="00B15DF2" w:rsidP="00B15DF2">
            <w:pPr>
              <w:snapToGrid w:val="0"/>
              <w:spacing w:line="240" w:lineRule="exact"/>
              <w:ind w:left="198" w:hangingChars="99" w:hanging="198"/>
              <w:jc w:val="both"/>
              <w:textAlignment w:val="center"/>
              <w:rPr>
                <w:rFonts w:ascii="標楷體" w:hAnsi="標楷體"/>
                <w:sz w:val="20"/>
              </w:rPr>
            </w:pPr>
            <w:r>
              <w:rPr>
                <w:rFonts w:ascii="標楷體" w:hAnsi="標楷體" w:hint="eastAsia"/>
                <w:sz w:val="20"/>
              </w:rPr>
              <w:t>1.</w:t>
            </w:r>
            <w:r w:rsidRPr="008E4DDC">
              <w:rPr>
                <w:rFonts w:ascii="標楷體" w:hAnsi="標楷體"/>
                <w:sz w:val="20"/>
              </w:rPr>
              <w:t>要求各</w:t>
            </w:r>
            <w:r>
              <w:rPr>
                <w:rFonts w:ascii="標楷體" w:hAnsi="標楷體"/>
                <w:sz w:val="20"/>
              </w:rPr>
              <w:t>市縣</w:t>
            </w:r>
            <w:r w:rsidRPr="008E4DDC">
              <w:rPr>
                <w:rFonts w:ascii="標楷體" w:hAnsi="標楷體"/>
                <w:sz w:val="20"/>
              </w:rPr>
              <w:t>政府加速辦理自治條例修正，並於109及</w:t>
            </w:r>
            <w:proofErr w:type="gramStart"/>
            <w:r w:rsidRPr="008E4DDC">
              <w:rPr>
                <w:rFonts w:ascii="標楷體" w:hAnsi="標楷體"/>
                <w:sz w:val="20"/>
              </w:rPr>
              <w:t>111</w:t>
            </w:r>
            <w:proofErr w:type="gramEnd"/>
            <w:r w:rsidRPr="008E4DDC">
              <w:rPr>
                <w:rFonts w:ascii="標楷體" w:hAnsi="標楷體"/>
                <w:sz w:val="20"/>
              </w:rPr>
              <w:t>年度督導考核計畫納入考核項目，另年度補助案件，協助地方政府檢討修正自治條例。</w:t>
            </w:r>
          </w:p>
          <w:p w:rsidR="00B15DF2" w:rsidRPr="008E4DDC" w:rsidRDefault="00B15DF2" w:rsidP="00B15DF2">
            <w:pPr>
              <w:snapToGrid w:val="0"/>
              <w:spacing w:line="240" w:lineRule="exact"/>
              <w:ind w:left="198" w:hangingChars="99" w:hanging="198"/>
              <w:jc w:val="both"/>
              <w:textAlignment w:val="center"/>
              <w:rPr>
                <w:rFonts w:ascii="標楷體" w:hAnsi="標楷體"/>
                <w:sz w:val="20"/>
              </w:rPr>
            </w:pPr>
            <w:r>
              <w:rPr>
                <w:rFonts w:ascii="標楷體" w:hAnsi="標楷體" w:hint="eastAsia"/>
                <w:sz w:val="20"/>
              </w:rPr>
              <w:t>2.</w:t>
            </w:r>
            <w:r w:rsidRPr="008E4DDC">
              <w:rPr>
                <w:rFonts w:ascii="標楷體" w:hAnsi="標楷體"/>
                <w:sz w:val="20"/>
              </w:rPr>
              <w:t>後續地方政府修正自治條例，將收容場所至利用端之管控機制納入法制化。</w:t>
            </w:r>
          </w:p>
        </w:tc>
      </w:tr>
      <w:tr w:rsidR="00C45FCB" w:rsidRPr="00C82E95" w:rsidTr="00B15DF2">
        <w:trPr>
          <w:trHeight w:val="224"/>
        </w:trPr>
        <w:tc>
          <w:tcPr>
            <w:tcW w:w="5000" w:type="pct"/>
            <w:gridSpan w:val="3"/>
            <w:tcBorders>
              <w:left w:val="nil"/>
              <w:bottom w:val="nil"/>
              <w:right w:val="nil"/>
            </w:tcBorders>
            <w:vAlign w:val="center"/>
          </w:tcPr>
          <w:p w:rsidR="00B15DF2" w:rsidRPr="00B15DF2" w:rsidRDefault="00B15DF2" w:rsidP="00B15DF2">
            <w:pPr>
              <w:widowControl/>
              <w:adjustRightInd w:val="0"/>
              <w:snapToGrid w:val="0"/>
              <w:jc w:val="both"/>
              <w:rPr>
                <w:rFonts w:ascii="標楷體" w:hAnsi="標楷體"/>
                <w:sz w:val="18"/>
                <w:szCs w:val="32"/>
              </w:rPr>
            </w:pPr>
            <w:proofErr w:type="gramStart"/>
            <w:r w:rsidRPr="00B15DF2">
              <w:rPr>
                <w:rFonts w:ascii="標楷體" w:hAnsi="標楷體" w:hint="eastAsia"/>
                <w:sz w:val="18"/>
                <w:szCs w:val="32"/>
              </w:rPr>
              <w:t>註</w:t>
            </w:r>
            <w:proofErr w:type="gramEnd"/>
            <w:r w:rsidRPr="00B15DF2">
              <w:rPr>
                <w:rFonts w:ascii="標楷體" w:hAnsi="標楷體" w:hint="eastAsia"/>
                <w:sz w:val="18"/>
                <w:szCs w:val="32"/>
              </w:rPr>
              <w:t>：1.內政部於</w:t>
            </w:r>
            <w:proofErr w:type="gramStart"/>
            <w:r w:rsidRPr="00B15DF2">
              <w:rPr>
                <w:rFonts w:ascii="標楷體" w:hAnsi="標楷體" w:hint="eastAsia"/>
                <w:sz w:val="18"/>
                <w:szCs w:val="32"/>
              </w:rPr>
              <w:t>108年9月11日函頒修正</w:t>
            </w:r>
            <w:proofErr w:type="gramEnd"/>
            <w:r w:rsidRPr="00B15DF2">
              <w:rPr>
                <w:rFonts w:ascii="標楷體" w:hAnsi="標楷體" w:hint="eastAsia"/>
                <w:sz w:val="18"/>
                <w:szCs w:val="32"/>
              </w:rPr>
              <w:t>營建剩餘土石方處理方案。</w:t>
            </w:r>
          </w:p>
          <w:p w:rsidR="00C45FCB" w:rsidRPr="00C82E95" w:rsidRDefault="00B15DF2" w:rsidP="00B15DF2">
            <w:pPr>
              <w:widowControl/>
              <w:adjustRightInd w:val="0"/>
              <w:snapToGrid w:val="0"/>
              <w:jc w:val="both"/>
              <w:rPr>
                <w:rFonts w:ascii="標楷體" w:hAnsi="標楷體"/>
                <w:sz w:val="20"/>
              </w:rPr>
            </w:pPr>
            <w:r w:rsidRPr="00B15DF2">
              <w:rPr>
                <w:rFonts w:ascii="標楷體" w:hAnsi="標楷體" w:hint="eastAsia"/>
                <w:sz w:val="18"/>
                <w:szCs w:val="32"/>
              </w:rPr>
              <w:t xml:space="preserve">　　2.資料來源：整理自</w:t>
            </w:r>
            <w:r w:rsidR="00A41C08">
              <w:rPr>
                <w:rFonts w:ascii="標楷體" w:hAnsi="標楷體" w:hint="eastAsia"/>
                <w:sz w:val="18"/>
                <w:szCs w:val="32"/>
              </w:rPr>
              <w:t>112年3月底</w:t>
            </w:r>
            <w:r w:rsidRPr="00B15DF2">
              <w:rPr>
                <w:rFonts w:ascii="標楷體" w:hAnsi="標楷體" w:hint="eastAsia"/>
                <w:sz w:val="18"/>
                <w:szCs w:val="32"/>
              </w:rPr>
              <w:t>營建署提供資料。</w:t>
            </w:r>
          </w:p>
        </w:tc>
      </w:tr>
    </w:tbl>
    <w:p w:rsidR="00EE0DB5" w:rsidRPr="00C82E95" w:rsidRDefault="00C45FCB" w:rsidP="00C45FCB">
      <w:pPr>
        <w:overflowPunct w:val="0"/>
        <w:spacing w:line="440" w:lineRule="exact"/>
        <w:jc w:val="both"/>
        <w:rPr>
          <w:rFonts w:ascii="標楷體" w:hAnsi="標楷體"/>
          <w:bCs/>
          <w:snapToGrid w:val="0"/>
          <w:shd w:val="pct15" w:color="auto" w:fill="FFFFFF"/>
          <w:lang w:val="x-none"/>
        </w:rPr>
      </w:pPr>
      <w:r w:rsidRPr="00C82E95">
        <w:rPr>
          <w:rFonts w:ascii="標楷體" w:hAnsi="標楷體" w:hint="eastAsia"/>
          <w:bCs/>
          <w:snapToGrid w:val="0"/>
          <w:lang w:val="x-none"/>
        </w:rPr>
        <w:t>行逾30年，有助規範營建剩餘土石方處理與再利用，惟</w:t>
      </w:r>
      <w:proofErr w:type="gramStart"/>
      <w:r w:rsidRPr="00C82E95">
        <w:rPr>
          <w:rFonts w:ascii="標楷體" w:hAnsi="標楷體" w:hint="eastAsia"/>
          <w:bCs/>
          <w:snapToGrid w:val="0"/>
          <w:lang w:val="x-none"/>
        </w:rPr>
        <w:t>欠缺整</w:t>
      </w:r>
      <w:proofErr w:type="gramEnd"/>
      <w:r w:rsidRPr="00C82E95">
        <w:rPr>
          <w:rFonts w:ascii="標楷體" w:hAnsi="標楷體" w:hint="eastAsia"/>
          <w:bCs/>
          <w:snapToGrid w:val="0"/>
          <w:lang w:val="x-none"/>
        </w:rPr>
        <w:t>體性之專法，致</w:t>
      </w:r>
      <w:r w:rsidR="00956232" w:rsidRPr="00C82E95">
        <w:rPr>
          <w:rFonts w:ascii="標楷體" w:hAnsi="標楷體" w:hint="eastAsia"/>
          <w:bCs/>
          <w:snapToGrid w:val="0"/>
          <w:lang w:val="x-none"/>
        </w:rPr>
        <w:t>各機關管控標準不一，亟待加速推動訂定專法或可行配套措施，並</w:t>
      </w:r>
      <w:proofErr w:type="gramStart"/>
      <w:r w:rsidR="00956232" w:rsidRPr="00C82E95">
        <w:rPr>
          <w:rFonts w:ascii="標楷體" w:hAnsi="標楷體" w:hint="eastAsia"/>
          <w:bCs/>
          <w:snapToGrid w:val="0"/>
          <w:lang w:val="x-none"/>
        </w:rPr>
        <w:t>研</w:t>
      </w:r>
      <w:proofErr w:type="gramEnd"/>
      <w:r w:rsidR="00956232" w:rsidRPr="00C82E95">
        <w:rPr>
          <w:rFonts w:ascii="標楷體" w:hAnsi="標楷體" w:hint="eastAsia"/>
          <w:bCs/>
          <w:snapToGrid w:val="0"/>
          <w:lang w:val="x-none"/>
        </w:rPr>
        <w:t>議徵收管理費或特別稅成立運作基金，以利全面提升管理強度與資源，維護環境衛生與公共安全；2.為利營建剩餘土石方之收容及處理，地方政府核准設立收容處理場所，惟該等場所</w:t>
      </w:r>
      <w:proofErr w:type="gramStart"/>
      <w:r w:rsidR="00956232" w:rsidRPr="00C82E95">
        <w:rPr>
          <w:rFonts w:ascii="標楷體" w:hAnsi="標楷體" w:hint="eastAsia"/>
          <w:bCs/>
          <w:snapToGrid w:val="0"/>
          <w:lang w:val="x-none"/>
        </w:rPr>
        <w:t>所</w:t>
      </w:r>
      <w:proofErr w:type="gramEnd"/>
      <w:r w:rsidR="00956232" w:rsidRPr="00C82E95">
        <w:rPr>
          <w:rFonts w:ascii="標楷體" w:hAnsi="標楷體" w:hint="eastAsia"/>
          <w:bCs/>
          <w:snapToGrid w:val="0"/>
          <w:lang w:val="x-none"/>
        </w:rPr>
        <w:t>設場</w:t>
      </w:r>
      <w:proofErr w:type="gramStart"/>
      <w:r w:rsidR="00956232" w:rsidRPr="00C82E95">
        <w:rPr>
          <w:rFonts w:ascii="標楷體" w:hAnsi="標楷體" w:hint="eastAsia"/>
          <w:bCs/>
          <w:snapToGrid w:val="0"/>
          <w:lang w:val="x-none"/>
        </w:rPr>
        <w:t>址間有超出</w:t>
      </w:r>
      <w:proofErr w:type="gramEnd"/>
      <w:r w:rsidR="00956232" w:rsidRPr="00C82E95">
        <w:rPr>
          <w:rFonts w:ascii="標楷體" w:hAnsi="標楷體" w:hint="eastAsia"/>
          <w:bCs/>
          <w:snapToGrid w:val="0"/>
          <w:lang w:val="x-none"/>
        </w:rPr>
        <w:t>核准土地使用範圍等缺失，亟待督促權責機關加強管理、落實抽查作業及建立評鑑機制，以減少違規情事及確保產品品質；3.政府為協助各級政府落實執行營建剩餘土石方處理方案，設有「內政部營建土方處理協調專案小組」，另由營建署辦理市縣政府營建剩餘土石方處理執行情形之督導考核作業，惟該協調專案小組自104年起已逾8年未運作，不利相關政策溝通與協調，又近4次（105至111年，每2年考核1次）督導考核項目相同，仍待適時滾動調整，以符實際需要及政策推動等情事，經函請內政部督促</w:t>
      </w:r>
      <w:proofErr w:type="gramStart"/>
      <w:r w:rsidR="00956232" w:rsidRPr="00C82E95">
        <w:rPr>
          <w:rFonts w:ascii="標楷體" w:hAnsi="標楷體" w:hint="eastAsia"/>
          <w:bCs/>
          <w:snapToGrid w:val="0"/>
          <w:lang w:val="x-none"/>
        </w:rPr>
        <w:t>研</w:t>
      </w:r>
      <w:proofErr w:type="gramEnd"/>
      <w:r w:rsidR="00956232" w:rsidRPr="00C82E95">
        <w:rPr>
          <w:rFonts w:ascii="標楷體" w:hAnsi="標楷體" w:hint="eastAsia"/>
          <w:bCs/>
          <w:snapToGrid w:val="0"/>
          <w:lang w:val="x-none"/>
        </w:rPr>
        <w:t>謀改善。據復：1.將持續</w:t>
      </w:r>
      <w:proofErr w:type="gramStart"/>
      <w:r w:rsidR="00956232" w:rsidRPr="00C82E95">
        <w:rPr>
          <w:rFonts w:ascii="標楷體" w:hAnsi="標楷體" w:hint="eastAsia"/>
          <w:bCs/>
          <w:snapToGrid w:val="0"/>
          <w:lang w:val="x-none"/>
        </w:rPr>
        <w:t>研</w:t>
      </w:r>
      <w:proofErr w:type="gramEnd"/>
      <w:r w:rsidR="00956232" w:rsidRPr="00C82E95">
        <w:rPr>
          <w:rFonts w:ascii="標楷體" w:hAnsi="標楷體" w:hint="eastAsia"/>
          <w:bCs/>
          <w:snapToGrid w:val="0"/>
          <w:lang w:val="x-none"/>
        </w:rPr>
        <w:t>議營建剩餘土石方專法及相關配套作業，並將徵收營建剩餘土石方之管理費或特別稅成立運作基金之意見，納入專法</w:t>
      </w:r>
      <w:proofErr w:type="gramStart"/>
      <w:r w:rsidR="00956232" w:rsidRPr="00C82E95">
        <w:rPr>
          <w:rFonts w:ascii="標楷體" w:hAnsi="標楷體" w:hint="eastAsia"/>
          <w:bCs/>
          <w:snapToGrid w:val="0"/>
          <w:lang w:val="x-none"/>
        </w:rPr>
        <w:t>研</w:t>
      </w:r>
      <w:proofErr w:type="gramEnd"/>
      <w:r w:rsidR="00956232" w:rsidRPr="00C82E95">
        <w:rPr>
          <w:rFonts w:ascii="標楷體" w:hAnsi="標楷體" w:hint="eastAsia"/>
          <w:bCs/>
          <w:snapToGrid w:val="0"/>
          <w:lang w:val="x-none"/>
        </w:rPr>
        <w:t>訂之重要參考；2.將函請相關地方政府之營建剩餘土石方及營建混合物之管理單位，就該等場所之使用場域是否合於核准範圍，進行</w:t>
      </w:r>
      <w:proofErr w:type="gramStart"/>
      <w:r w:rsidR="00956232" w:rsidRPr="00C82E95">
        <w:rPr>
          <w:rFonts w:ascii="標楷體" w:hAnsi="標楷體" w:hint="eastAsia"/>
          <w:bCs/>
          <w:snapToGrid w:val="0"/>
          <w:lang w:val="x-none"/>
        </w:rPr>
        <w:t>釐</w:t>
      </w:r>
      <w:proofErr w:type="gramEnd"/>
      <w:r w:rsidR="00956232" w:rsidRPr="00C82E95">
        <w:rPr>
          <w:rFonts w:ascii="標楷體" w:hAnsi="標楷體" w:hint="eastAsia"/>
          <w:bCs/>
          <w:snapToGrid w:val="0"/>
          <w:lang w:val="x-none"/>
        </w:rPr>
        <w:t>清及加強管理，另營建署刻正辦理強化營建剩餘土石方妥善處理計畫案，預計113至115年試辦收容場所評鑑制度；3.104年起並未有重大跨區及土方交換之提報案件，須由營建土方處理協調專案小組予以協處，而自109年起，營</w:t>
      </w:r>
      <w:r w:rsidR="00B51D04">
        <w:rPr>
          <w:rFonts w:ascii="標楷體" w:hAnsi="標楷體" w:hint="eastAsia"/>
          <w:bCs/>
          <w:snapToGrid w:val="0"/>
          <w:lang w:val="x-none"/>
        </w:rPr>
        <w:t>建</w:t>
      </w:r>
      <w:r w:rsidR="00956232" w:rsidRPr="00C82E95">
        <w:rPr>
          <w:rFonts w:ascii="標楷體" w:hAnsi="標楷體" w:hint="eastAsia"/>
          <w:bCs/>
          <w:snapToGrid w:val="0"/>
          <w:lang w:val="x-none"/>
        </w:rPr>
        <w:t>剩餘土石方議題因受行政院重視，相關處理協調已提升至政院層級，營建署將持續辦理剩餘土石方處理、規劃工程間土方</w:t>
      </w:r>
      <w:r w:rsidR="00956232" w:rsidRPr="00C82E95">
        <w:rPr>
          <w:rFonts w:ascii="標楷體" w:hAnsi="標楷體" w:hint="eastAsia"/>
          <w:bCs/>
          <w:snapToGrid w:val="0"/>
          <w:lang w:val="x-none"/>
        </w:rPr>
        <w:lastRenderedPageBreak/>
        <w:t>交換及調節土石方供需協調之作業，宣導及推動相關營建剩餘土石方之政策。</w:t>
      </w:r>
    </w:p>
    <w:p w:rsidR="00EE0DB5" w:rsidRPr="00C82E95" w:rsidRDefault="00EE0DB5" w:rsidP="00C45FCB">
      <w:pPr>
        <w:overflowPunct w:val="0"/>
        <w:spacing w:beforeLines="20" w:before="72" w:afterLines="20" w:after="72" w:line="440" w:lineRule="exact"/>
        <w:ind w:firstLineChars="200" w:firstLine="561"/>
        <w:jc w:val="both"/>
        <w:rPr>
          <w:rFonts w:ascii="標楷體" w:hAnsi="標楷體"/>
          <w:b/>
          <w:bCs/>
          <w:snapToGrid w:val="0"/>
          <w:sz w:val="28"/>
          <w:szCs w:val="28"/>
          <w:lang w:val="x-none"/>
        </w:rPr>
      </w:pPr>
      <w:r w:rsidRPr="00C82E95">
        <w:rPr>
          <w:rFonts w:ascii="標楷體" w:hAnsi="標楷體"/>
          <w:b/>
          <w:bCs/>
          <w:snapToGrid w:val="0"/>
          <w:sz w:val="28"/>
          <w:szCs w:val="28"/>
          <w:lang w:val="x-none"/>
        </w:rPr>
        <w:t>（</w:t>
      </w:r>
      <w:r w:rsidR="008A74E4" w:rsidRPr="00C82E95">
        <w:rPr>
          <w:rFonts w:ascii="標楷體" w:hAnsi="標楷體" w:hint="eastAsia"/>
          <w:b/>
          <w:bCs/>
          <w:snapToGrid w:val="0"/>
          <w:sz w:val="28"/>
          <w:szCs w:val="28"/>
          <w:lang w:val="x-none"/>
        </w:rPr>
        <w:t>八</w:t>
      </w:r>
      <w:r w:rsidRPr="00C82E95">
        <w:rPr>
          <w:rFonts w:ascii="標楷體" w:hAnsi="標楷體"/>
          <w:b/>
          <w:bCs/>
          <w:snapToGrid w:val="0"/>
          <w:sz w:val="28"/>
          <w:szCs w:val="28"/>
          <w:lang w:val="x-none"/>
        </w:rPr>
        <w:t>）</w:t>
      </w:r>
      <w:r w:rsidRPr="00C82E95">
        <w:rPr>
          <w:rFonts w:ascii="標楷體" w:hAnsi="標楷體" w:hint="eastAsia"/>
          <w:b/>
          <w:bCs/>
          <w:snapToGrid w:val="0"/>
          <w:sz w:val="28"/>
          <w:szCs w:val="28"/>
          <w:lang w:val="x-none"/>
        </w:rPr>
        <w:t xml:space="preserve">　營建署辦理市區道路養護</w:t>
      </w:r>
      <w:proofErr w:type="gramStart"/>
      <w:r w:rsidRPr="00C82E95">
        <w:rPr>
          <w:rFonts w:ascii="標楷體" w:hAnsi="標楷體" w:hint="eastAsia"/>
          <w:b/>
          <w:bCs/>
          <w:snapToGrid w:val="0"/>
          <w:sz w:val="28"/>
          <w:szCs w:val="28"/>
          <w:lang w:val="x-none"/>
        </w:rPr>
        <w:t>管理暨人行</w:t>
      </w:r>
      <w:proofErr w:type="gramEnd"/>
      <w:r w:rsidRPr="00C82E95">
        <w:rPr>
          <w:rFonts w:ascii="標楷體" w:hAnsi="標楷體" w:hint="eastAsia"/>
          <w:b/>
          <w:bCs/>
          <w:snapToGrid w:val="0"/>
          <w:sz w:val="28"/>
          <w:szCs w:val="28"/>
          <w:lang w:val="x-none"/>
        </w:rPr>
        <w:t>環境無障礙考評，及建置市區道路人行安全地理資訊系統，有助行人空間改善，惟全國人行道</w:t>
      </w:r>
      <w:proofErr w:type="gramStart"/>
      <w:r w:rsidRPr="00C82E95">
        <w:rPr>
          <w:rFonts w:ascii="標楷體" w:hAnsi="標楷體" w:hint="eastAsia"/>
          <w:b/>
          <w:bCs/>
          <w:snapToGrid w:val="0"/>
          <w:sz w:val="28"/>
          <w:szCs w:val="28"/>
          <w:lang w:val="x-none"/>
        </w:rPr>
        <w:t>未達淨寬</w:t>
      </w:r>
      <w:proofErr w:type="gramEnd"/>
      <w:r w:rsidRPr="00C82E95">
        <w:rPr>
          <w:rFonts w:ascii="標楷體" w:hAnsi="標楷體" w:hint="eastAsia"/>
          <w:b/>
          <w:bCs/>
          <w:snapToGrid w:val="0"/>
          <w:sz w:val="28"/>
          <w:szCs w:val="28"/>
          <w:lang w:val="x-none"/>
        </w:rPr>
        <w:t>標準之路段逾</w:t>
      </w:r>
      <w:proofErr w:type="gramStart"/>
      <w:r w:rsidRPr="00C82E95">
        <w:rPr>
          <w:rFonts w:ascii="標楷體" w:hAnsi="標楷體" w:hint="eastAsia"/>
          <w:b/>
          <w:bCs/>
          <w:snapToGrid w:val="0"/>
          <w:sz w:val="28"/>
          <w:szCs w:val="28"/>
          <w:lang w:val="x-none"/>
        </w:rPr>
        <w:t>9成</w:t>
      </w:r>
      <w:proofErr w:type="gramEnd"/>
      <w:r w:rsidRPr="00C82E95">
        <w:rPr>
          <w:rFonts w:ascii="標楷體" w:hAnsi="標楷體" w:hint="eastAsia"/>
          <w:b/>
          <w:bCs/>
          <w:snapToGrid w:val="0"/>
          <w:sz w:val="28"/>
          <w:szCs w:val="28"/>
          <w:lang w:val="x-none"/>
        </w:rPr>
        <w:t>超過10年未列入考評範圍，及部分補助計畫或危險路段資料尚未納入該系統，允宜</w:t>
      </w:r>
      <w:proofErr w:type="gramStart"/>
      <w:r w:rsidRPr="00C82E95">
        <w:rPr>
          <w:rFonts w:ascii="標楷體" w:hAnsi="標楷體" w:hint="eastAsia"/>
          <w:b/>
          <w:bCs/>
          <w:snapToGrid w:val="0"/>
          <w:sz w:val="28"/>
          <w:szCs w:val="28"/>
          <w:lang w:val="x-none"/>
        </w:rPr>
        <w:t>研</w:t>
      </w:r>
      <w:proofErr w:type="gramEnd"/>
      <w:r w:rsidRPr="00C82E95">
        <w:rPr>
          <w:rFonts w:ascii="標楷體" w:hAnsi="標楷體" w:hint="eastAsia"/>
          <w:b/>
          <w:bCs/>
          <w:snapToGrid w:val="0"/>
          <w:sz w:val="28"/>
          <w:szCs w:val="28"/>
          <w:lang w:val="x-none"/>
        </w:rPr>
        <w:t>謀改善。</w:t>
      </w:r>
    </w:p>
    <w:p w:rsidR="00EE0DB5" w:rsidRPr="00C82E95" w:rsidRDefault="00EE0DB5" w:rsidP="00C45FCB">
      <w:pPr>
        <w:overflowPunct w:val="0"/>
        <w:spacing w:line="440" w:lineRule="exact"/>
        <w:ind w:firstLineChars="200" w:firstLine="480"/>
        <w:jc w:val="both"/>
        <w:rPr>
          <w:rFonts w:ascii="標楷體" w:hAnsi="標楷體"/>
          <w:bCs/>
          <w:snapToGrid w:val="0"/>
          <w:lang w:val="x-none"/>
        </w:rPr>
      </w:pPr>
      <w:r w:rsidRPr="00C82E95">
        <w:rPr>
          <w:rFonts w:ascii="標楷體" w:hAnsi="標楷體" w:hint="eastAsia"/>
          <w:bCs/>
          <w:snapToGrid w:val="0"/>
          <w:lang w:val="x-none"/>
        </w:rPr>
        <w:t>依據市區道路條例第4條規定，內政部</w:t>
      </w:r>
      <w:r w:rsidR="00F533C5" w:rsidRPr="00C82E95">
        <w:rPr>
          <w:rFonts w:ascii="標楷體" w:hAnsi="標楷體" w:hint="eastAsia"/>
          <w:bCs/>
          <w:snapToGrid w:val="0"/>
          <w:lang w:val="x-none"/>
        </w:rPr>
        <w:t>（</w:t>
      </w:r>
      <w:r w:rsidRPr="00C82E95">
        <w:rPr>
          <w:rFonts w:ascii="標楷體" w:hAnsi="標楷體" w:hint="eastAsia"/>
          <w:bCs/>
          <w:snapToGrid w:val="0"/>
          <w:lang w:val="x-none"/>
        </w:rPr>
        <w:t>營建署</w:t>
      </w:r>
      <w:r w:rsidR="00F533C5" w:rsidRPr="00C82E95">
        <w:rPr>
          <w:rFonts w:ascii="標楷體" w:hAnsi="標楷體" w:hint="eastAsia"/>
          <w:bCs/>
          <w:snapToGrid w:val="0"/>
          <w:lang w:val="x-none"/>
        </w:rPr>
        <w:t>）</w:t>
      </w:r>
      <w:r w:rsidRPr="00C82E95">
        <w:rPr>
          <w:rFonts w:ascii="標楷體" w:hAnsi="標楷體" w:hint="eastAsia"/>
          <w:bCs/>
          <w:snapToGrid w:val="0"/>
          <w:lang w:val="x-none"/>
        </w:rPr>
        <w:t>為市區道路之中央主管機關。該署為督促各市縣政府落實改善市區道路養護品質及有效推動建構市區道路人行道之無障礙環境，辦理市區道路養護</w:t>
      </w:r>
      <w:proofErr w:type="gramStart"/>
      <w:r w:rsidRPr="00C82E95">
        <w:rPr>
          <w:rFonts w:ascii="標楷體" w:hAnsi="標楷體" w:hint="eastAsia"/>
          <w:bCs/>
          <w:snapToGrid w:val="0"/>
          <w:lang w:val="x-none"/>
        </w:rPr>
        <w:t>管理暨人行</w:t>
      </w:r>
      <w:proofErr w:type="gramEnd"/>
      <w:r w:rsidRPr="00C82E95">
        <w:rPr>
          <w:rFonts w:ascii="標楷體" w:hAnsi="標楷體" w:hint="eastAsia"/>
          <w:bCs/>
          <w:snapToGrid w:val="0"/>
          <w:lang w:val="x-none"/>
        </w:rPr>
        <w:t>環境無障礙考評</w:t>
      </w:r>
      <w:r w:rsidR="00F533C5" w:rsidRPr="00C82E95">
        <w:rPr>
          <w:rFonts w:ascii="標楷體" w:hAnsi="標楷體" w:hint="eastAsia"/>
          <w:bCs/>
          <w:snapToGrid w:val="0"/>
          <w:lang w:val="x-none"/>
        </w:rPr>
        <w:t>（</w:t>
      </w:r>
      <w:r w:rsidRPr="00C82E95">
        <w:rPr>
          <w:rFonts w:ascii="標楷體" w:hAnsi="標楷體" w:hint="eastAsia"/>
          <w:bCs/>
          <w:snapToGrid w:val="0"/>
          <w:lang w:val="x-none"/>
        </w:rPr>
        <w:t>下稱市區道路考評</w:t>
      </w:r>
      <w:r w:rsidR="00F533C5" w:rsidRPr="00C82E95">
        <w:rPr>
          <w:rFonts w:ascii="標楷體" w:hAnsi="標楷體" w:hint="eastAsia"/>
          <w:bCs/>
          <w:snapToGrid w:val="0"/>
          <w:lang w:val="x-none"/>
        </w:rPr>
        <w:t>）</w:t>
      </w:r>
      <w:r w:rsidRPr="00C82E95">
        <w:rPr>
          <w:rFonts w:ascii="標楷體" w:hAnsi="標楷體" w:hint="eastAsia"/>
          <w:bCs/>
          <w:snapToGrid w:val="0"/>
          <w:lang w:val="x-none"/>
        </w:rPr>
        <w:t>；另</w:t>
      </w:r>
      <w:r w:rsidRPr="00C82E95">
        <w:rPr>
          <w:rFonts w:ascii="標楷體" w:hAnsi="標楷體" w:hint="eastAsia"/>
        </w:rPr>
        <w:t>為蒐集並展示各都市計畫區現有人行道位置、掌握現況及改善工程，於99年度建置「市區道路人行安全地理資訊系統」</w:t>
      </w:r>
      <w:r w:rsidR="00F533C5" w:rsidRPr="00C82E95">
        <w:rPr>
          <w:rFonts w:ascii="標楷體" w:hAnsi="標楷體" w:hint="eastAsia"/>
        </w:rPr>
        <w:t>（</w:t>
      </w:r>
      <w:r w:rsidRPr="00C82E95">
        <w:rPr>
          <w:rFonts w:ascii="標楷體" w:hAnsi="標楷體" w:hint="eastAsia"/>
        </w:rPr>
        <w:t>下稱人行安全地理資訊系統</w:t>
      </w:r>
      <w:r w:rsidR="00F533C5" w:rsidRPr="00C82E95">
        <w:rPr>
          <w:rFonts w:ascii="標楷體" w:hAnsi="標楷體" w:hint="eastAsia"/>
        </w:rPr>
        <w:t>）</w:t>
      </w:r>
      <w:r w:rsidRPr="00C82E95">
        <w:rPr>
          <w:rFonts w:ascii="標楷體" w:hAnsi="標楷體" w:hint="eastAsia"/>
          <w:bCs/>
          <w:snapToGrid w:val="0"/>
          <w:lang w:val="x-none"/>
        </w:rPr>
        <w:t>。</w:t>
      </w:r>
      <w:r w:rsidRPr="00C82E95">
        <w:rPr>
          <w:rFonts w:ascii="標楷體" w:hAnsi="標楷體" w:hint="eastAsia"/>
        </w:rPr>
        <w:t>經查執行情形</w:t>
      </w:r>
      <w:r w:rsidRPr="00C82E95">
        <w:rPr>
          <w:rFonts w:ascii="標楷體" w:hAnsi="標楷體" w:hint="eastAsia"/>
          <w:bCs/>
          <w:snapToGrid w:val="0"/>
          <w:lang w:val="x-none"/>
        </w:rPr>
        <w:t>，核有下列事項：</w:t>
      </w:r>
    </w:p>
    <w:p w:rsidR="00EE0DB5" w:rsidRPr="00C82E95" w:rsidRDefault="00EE0DB5" w:rsidP="00C45FCB">
      <w:pPr>
        <w:overflowPunct w:val="0"/>
        <w:spacing w:line="440" w:lineRule="exact"/>
        <w:ind w:firstLineChars="450" w:firstLine="1081"/>
        <w:jc w:val="both"/>
        <w:rPr>
          <w:rFonts w:ascii="標楷體" w:hAnsi="標楷體"/>
          <w:snapToGrid w:val="0"/>
          <w:shd w:val="pct15" w:color="auto" w:fill="FFFFFF"/>
        </w:rPr>
      </w:pPr>
      <w:r w:rsidRPr="00C82E95">
        <w:rPr>
          <w:rFonts w:ascii="標楷體" w:hAnsi="標楷體" w:hint="eastAsia"/>
          <w:b/>
          <w:snapToGrid w:val="0"/>
        </w:rPr>
        <w:t>1.　營建署督導各市縣政府辦理市區道路考評，惟未就補助規模及各市縣整體人行道淨寬現況擇選考評路段，而係由各市縣自行提報路段樣本，致全國人行道</w:t>
      </w:r>
      <w:proofErr w:type="gramStart"/>
      <w:r w:rsidRPr="00C82E95">
        <w:rPr>
          <w:rFonts w:ascii="標楷體" w:hAnsi="標楷體" w:hint="eastAsia"/>
          <w:b/>
          <w:snapToGrid w:val="0"/>
        </w:rPr>
        <w:t>未達淨寬</w:t>
      </w:r>
      <w:proofErr w:type="gramEnd"/>
      <w:r w:rsidRPr="00C82E95">
        <w:rPr>
          <w:rFonts w:ascii="標楷體" w:hAnsi="標楷體" w:hint="eastAsia"/>
          <w:b/>
          <w:snapToGrid w:val="0"/>
        </w:rPr>
        <w:t>標準之路段逾</w:t>
      </w:r>
      <w:proofErr w:type="gramStart"/>
      <w:r w:rsidRPr="00C82E95">
        <w:rPr>
          <w:rFonts w:ascii="標楷體" w:hAnsi="標楷體" w:hint="eastAsia"/>
          <w:b/>
          <w:snapToGrid w:val="0"/>
        </w:rPr>
        <w:t>9成</w:t>
      </w:r>
      <w:proofErr w:type="gramEnd"/>
      <w:r w:rsidRPr="00C82E95">
        <w:rPr>
          <w:rFonts w:ascii="標楷體" w:hAnsi="標楷體" w:hint="eastAsia"/>
          <w:b/>
          <w:snapToGrid w:val="0"/>
        </w:rPr>
        <w:t>超過10年未列入考評範圍，督導考評作業未具客觀及完整性，允宜通盤檢討考評機制，以強化督導考評成效：</w:t>
      </w:r>
      <w:r w:rsidRPr="00C82E95">
        <w:rPr>
          <w:rFonts w:ascii="標楷體" w:hAnsi="標楷體" w:hint="eastAsia"/>
          <w:snapToGrid w:val="0"/>
        </w:rPr>
        <w:t>依據市區道路考評計畫手冊二、</w:t>
      </w:r>
      <w:r w:rsidR="00F533C5" w:rsidRPr="00C82E95">
        <w:rPr>
          <w:rFonts w:ascii="標楷體" w:hAnsi="標楷體" w:hint="eastAsia"/>
          <w:snapToGrid w:val="0"/>
        </w:rPr>
        <w:t>（</w:t>
      </w:r>
      <w:r w:rsidRPr="00C82E95">
        <w:rPr>
          <w:rFonts w:ascii="標楷體" w:hAnsi="標楷體" w:hint="eastAsia"/>
          <w:snapToGrid w:val="0"/>
        </w:rPr>
        <w:t>一</w:t>
      </w:r>
      <w:r w:rsidR="00F533C5" w:rsidRPr="00C82E95">
        <w:rPr>
          <w:rFonts w:ascii="標楷體" w:hAnsi="標楷體" w:hint="eastAsia"/>
          <w:snapToGrid w:val="0"/>
        </w:rPr>
        <w:t>）</w:t>
      </w:r>
      <w:r w:rsidRPr="00C82E95">
        <w:rPr>
          <w:rFonts w:ascii="標楷體" w:hAnsi="標楷體" w:hint="eastAsia"/>
          <w:snapToGrid w:val="0"/>
        </w:rPr>
        <w:t>考評範圍1.載述，市區道路養護管理考評以都市計畫公布之法定道路全寬為原則，另以營建署「生活圈道路系統建設計畫」、「公共設施保留地交通建設計畫」及「市區道路養護及交通安全改善計畫」、「提升道路品質計畫」經費補助</w:t>
      </w:r>
      <w:proofErr w:type="gramStart"/>
      <w:r w:rsidRPr="00C82E95">
        <w:rPr>
          <w:rFonts w:ascii="標楷體" w:hAnsi="標楷體" w:hint="eastAsia"/>
          <w:snapToGrid w:val="0"/>
        </w:rPr>
        <w:t>闢</w:t>
      </w:r>
      <w:proofErr w:type="gramEnd"/>
      <w:r w:rsidRPr="00C82E95">
        <w:rPr>
          <w:rFonts w:ascii="標楷體" w:hAnsi="標楷體" w:hint="eastAsia"/>
          <w:snapToGrid w:val="0"/>
        </w:rPr>
        <w:t>建或養護之道路為優先受評道路。據該署統計，該署於中央政府前瞻基礎建設計畫第1期至第3期</w:t>
      </w:r>
      <w:r w:rsidR="00F533C5" w:rsidRPr="00C82E95">
        <w:rPr>
          <w:rFonts w:ascii="標楷體" w:hAnsi="標楷體" w:hint="eastAsia"/>
          <w:snapToGrid w:val="0"/>
        </w:rPr>
        <w:t>（</w:t>
      </w:r>
      <w:r w:rsidRPr="00C82E95">
        <w:rPr>
          <w:rFonts w:ascii="標楷體" w:hAnsi="標楷體" w:hint="eastAsia"/>
          <w:snapToGrid w:val="0"/>
        </w:rPr>
        <w:t>106至111年度</w:t>
      </w:r>
      <w:r w:rsidR="00F533C5" w:rsidRPr="00C82E95">
        <w:rPr>
          <w:rFonts w:ascii="標楷體" w:hAnsi="標楷體" w:hint="eastAsia"/>
          <w:snapToGrid w:val="0"/>
        </w:rPr>
        <w:t>）</w:t>
      </w:r>
      <w:r w:rsidR="0080027A" w:rsidRPr="00C82E95">
        <w:rPr>
          <w:rFonts w:ascii="標楷體" w:hAnsi="標楷體" w:hint="eastAsia"/>
          <w:snapToGrid w:val="0"/>
        </w:rPr>
        <w:t>－</w:t>
      </w:r>
      <w:r w:rsidRPr="00C82E95">
        <w:rPr>
          <w:rFonts w:ascii="標楷體" w:hAnsi="標楷體" w:hint="eastAsia"/>
          <w:snapToGrid w:val="0"/>
        </w:rPr>
        <w:t>提升道路品質計畫，補助各市縣政府共計1,745件計畫，核定補助金額405億9,559萬餘元，</w:t>
      </w:r>
      <w:proofErr w:type="gramStart"/>
      <w:r w:rsidRPr="00C82E95">
        <w:rPr>
          <w:rFonts w:ascii="標楷體" w:hAnsi="標楷體" w:hint="eastAsia"/>
          <w:snapToGrid w:val="0"/>
        </w:rPr>
        <w:t>直轄市型組補助</w:t>
      </w:r>
      <w:proofErr w:type="gramEnd"/>
      <w:r w:rsidRPr="00C82E95">
        <w:rPr>
          <w:rFonts w:ascii="標楷體" w:hAnsi="標楷體" w:hint="eastAsia"/>
          <w:snapToGrid w:val="0"/>
        </w:rPr>
        <w:t>件數以</w:t>
      </w:r>
      <w:proofErr w:type="gramStart"/>
      <w:r w:rsidRPr="00C82E95">
        <w:rPr>
          <w:rFonts w:ascii="標楷體" w:hAnsi="標楷體" w:hint="eastAsia"/>
          <w:snapToGrid w:val="0"/>
        </w:rPr>
        <w:t>臺</w:t>
      </w:r>
      <w:proofErr w:type="gramEnd"/>
      <w:r w:rsidRPr="00C82E95">
        <w:rPr>
          <w:rFonts w:ascii="標楷體" w:hAnsi="標楷體" w:hint="eastAsia"/>
          <w:snapToGrid w:val="0"/>
        </w:rPr>
        <w:t>南市119件</w:t>
      </w:r>
      <w:r w:rsidR="00F533C5" w:rsidRPr="00C82E95">
        <w:rPr>
          <w:rFonts w:ascii="標楷體" w:hAnsi="標楷體" w:hint="eastAsia"/>
          <w:snapToGrid w:val="0"/>
        </w:rPr>
        <w:t>（</w:t>
      </w:r>
      <w:r w:rsidRPr="00C82E95">
        <w:rPr>
          <w:rFonts w:ascii="標楷體" w:hAnsi="標楷體" w:hint="eastAsia"/>
          <w:snapToGrid w:val="0"/>
        </w:rPr>
        <w:t>金額20億5,194萬餘元</w:t>
      </w:r>
      <w:r w:rsidR="00F533C5" w:rsidRPr="00C82E95">
        <w:rPr>
          <w:rFonts w:ascii="標楷體" w:hAnsi="標楷體" w:hint="eastAsia"/>
          <w:snapToGrid w:val="0"/>
        </w:rPr>
        <w:t>）</w:t>
      </w:r>
      <w:r w:rsidRPr="00C82E95">
        <w:rPr>
          <w:rFonts w:ascii="標楷體" w:hAnsi="標楷體" w:hint="eastAsia"/>
          <w:snapToGrid w:val="0"/>
        </w:rPr>
        <w:t>最高，臺北市12件</w:t>
      </w:r>
      <w:r w:rsidR="00F533C5" w:rsidRPr="00C82E95">
        <w:rPr>
          <w:rFonts w:ascii="標楷體" w:hAnsi="標楷體" w:hint="eastAsia"/>
          <w:snapToGrid w:val="0"/>
        </w:rPr>
        <w:t>（</w:t>
      </w:r>
      <w:r w:rsidRPr="00C82E95">
        <w:rPr>
          <w:rFonts w:ascii="標楷體" w:hAnsi="標楷體" w:hint="eastAsia"/>
          <w:snapToGrid w:val="0"/>
        </w:rPr>
        <w:t>金額1億5,275萬餘元</w:t>
      </w:r>
      <w:r w:rsidR="00F533C5" w:rsidRPr="00C82E95">
        <w:rPr>
          <w:rFonts w:ascii="標楷體" w:hAnsi="標楷體" w:hint="eastAsia"/>
          <w:snapToGrid w:val="0"/>
        </w:rPr>
        <w:t>）</w:t>
      </w:r>
      <w:r w:rsidRPr="00C82E95">
        <w:rPr>
          <w:rFonts w:ascii="標楷體" w:hAnsi="標楷體" w:hint="eastAsia"/>
          <w:snapToGrid w:val="0"/>
        </w:rPr>
        <w:t>最低；</w:t>
      </w:r>
      <w:proofErr w:type="gramStart"/>
      <w:r w:rsidRPr="00C82E95">
        <w:rPr>
          <w:rFonts w:ascii="標楷體" w:hAnsi="標楷體" w:hint="eastAsia"/>
          <w:snapToGrid w:val="0"/>
        </w:rPr>
        <w:t>縣市型組補助</w:t>
      </w:r>
      <w:proofErr w:type="gramEnd"/>
      <w:r w:rsidRPr="00C82E95">
        <w:rPr>
          <w:rFonts w:ascii="標楷體" w:hAnsi="標楷體" w:hint="eastAsia"/>
          <w:snapToGrid w:val="0"/>
        </w:rPr>
        <w:t>件數以嘉義縣227件</w:t>
      </w:r>
      <w:r w:rsidR="00F533C5" w:rsidRPr="00C82E95">
        <w:rPr>
          <w:rFonts w:ascii="標楷體" w:hAnsi="標楷體" w:hint="eastAsia"/>
          <w:snapToGrid w:val="0"/>
        </w:rPr>
        <w:t>（</w:t>
      </w:r>
      <w:r w:rsidRPr="00C82E95">
        <w:rPr>
          <w:rFonts w:ascii="標楷體" w:hAnsi="標楷體" w:hint="eastAsia"/>
          <w:snapToGrid w:val="0"/>
        </w:rPr>
        <w:t>金額43億3,710萬餘元</w:t>
      </w:r>
      <w:r w:rsidR="00F533C5" w:rsidRPr="00C82E95">
        <w:rPr>
          <w:rFonts w:ascii="標楷體" w:hAnsi="標楷體" w:hint="eastAsia"/>
          <w:snapToGrid w:val="0"/>
        </w:rPr>
        <w:t>）</w:t>
      </w:r>
      <w:r w:rsidRPr="00C82E95">
        <w:rPr>
          <w:rFonts w:ascii="標楷體" w:hAnsi="標楷體" w:hint="eastAsia"/>
          <w:snapToGrid w:val="0"/>
        </w:rPr>
        <w:t>最高，基隆市16件</w:t>
      </w:r>
      <w:r w:rsidR="00F533C5" w:rsidRPr="00C82E95">
        <w:rPr>
          <w:rFonts w:ascii="標楷體" w:hAnsi="標楷體" w:hint="eastAsia"/>
          <w:snapToGrid w:val="0"/>
        </w:rPr>
        <w:t>（</w:t>
      </w:r>
      <w:r w:rsidRPr="00C82E95">
        <w:rPr>
          <w:rFonts w:ascii="標楷體" w:hAnsi="標楷體" w:hint="eastAsia"/>
          <w:snapToGrid w:val="0"/>
        </w:rPr>
        <w:t>金額5億6,995萬餘元</w:t>
      </w:r>
      <w:r w:rsidR="00F533C5" w:rsidRPr="00C82E95">
        <w:rPr>
          <w:rFonts w:ascii="標楷體" w:hAnsi="標楷體" w:hint="eastAsia"/>
          <w:snapToGrid w:val="0"/>
        </w:rPr>
        <w:t>）</w:t>
      </w:r>
      <w:r w:rsidRPr="00C82E95">
        <w:rPr>
          <w:rFonts w:ascii="標楷體" w:hAnsi="標楷體" w:hint="eastAsia"/>
          <w:snapToGrid w:val="0"/>
        </w:rPr>
        <w:t>最低。前開直轄市型與</w:t>
      </w:r>
      <w:proofErr w:type="gramStart"/>
      <w:r w:rsidRPr="00C82E95">
        <w:rPr>
          <w:rFonts w:ascii="標楷體" w:hAnsi="標楷體" w:hint="eastAsia"/>
          <w:snapToGrid w:val="0"/>
        </w:rPr>
        <w:t>縣市型其補助</w:t>
      </w:r>
      <w:proofErr w:type="gramEnd"/>
      <w:r w:rsidRPr="00C82E95">
        <w:rPr>
          <w:rFonts w:ascii="標楷體" w:hAnsi="標楷體" w:hint="eastAsia"/>
          <w:snapToGrid w:val="0"/>
        </w:rPr>
        <w:t>件數最高與最低者差異分別逾9倍及14倍，惟該</w:t>
      </w:r>
      <w:proofErr w:type="gramStart"/>
      <w:r w:rsidRPr="00C82E95">
        <w:rPr>
          <w:rFonts w:ascii="標楷體" w:hAnsi="標楷體" w:hint="eastAsia"/>
          <w:snapToGrid w:val="0"/>
        </w:rPr>
        <w:t>署抽核</w:t>
      </w:r>
      <w:proofErr w:type="gramEnd"/>
      <w:r w:rsidRPr="00C82E95">
        <w:rPr>
          <w:rFonts w:ascii="標楷體" w:hAnsi="標楷體" w:hint="eastAsia"/>
          <w:snapToGrid w:val="0"/>
        </w:rPr>
        <w:t>各市縣政府提報考評道路路段樣本數除金門縣及連江縣</w:t>
      </w:r>
      <w:proofErr w:type="gramStart"/>
      <w:r w:rsidRPr="00C82E95">
        <w:rPr>
          <w:rFonts w:ascii="標楷體" w:hAnsi="標楷體" w:hint="eastAsia"/>
          <w:snapToGrid w:val="0"/>
        </w:rPr>
        <w:t>為每縣5條</w:t>
      </w:r>
      <w:proofErr w:type="gramEnd"/>
      <w:r w:rsidRPr="00C82E95">
        <w:rPr>
          <w:rFonts w:ascii="標楷體" w:hAnsi="標楷體" w:hint="eastAsia"/>
          <w:snapToGrid w:val="0"/>
        </w:rPr>
        <w:t>外，其餘20市縣樣本數</w:t>
      </w:r>
      <w:proofErr w:type="gramStart"/>
      <w:r w:rsidRPr="00C82E95">
        <w:rPr>
          <w:rFonts w:ascii="標楷體" w:hAnsi="標楷體" w:hint="eastAsia"/>
          <w:snapToGrid w:val="0"/>
        </w:rPr>
        <w:t>均為每市</w:t>
      </w:r>
      <w:proofErr w:type="gramEnd"/>
      <w:r w:rsidRPr="00C82E95">
        <w:rPr>
          <w:rFonts w:ascii="標楷體" w:hAnsi="標楷體" w:hint="eastAsia"/>
          <w:snapToGrid w:val="0"/>
        </w:rPr>
        <w:t>縣各為6條，並未考量補助計畫件數或金額多寡進行考評樣本數之調整；又營建署辦理考評路段之</w:t>
      </w:r>
      <w:proofErr w:type="gramStart"/>
      <w:r w:rsidRPr="00C82E95">
        <w:rPr>
          <w:rFonts w:ascii="標楷體" w:hAnsi="標楷體" w:hint="eastAsia"/>
          <w:snapToGrid w:val="0"/>
        </w:rPr>
        <w:t>樣本數係由</w:t>
      </w:r>
      <w:proofErr w:type="gramEnd"/>
      <w:r w:rsidRPr="00C82E95">
        <w:rPr>
          <w:rFonts w:ascii="標楷體" w:hAnsi="標楷體" w:hint="eastAsia"/>
          <w:snapToGrid w:val="0"/>
        </w:rPr>
        <w:t>各市縣自行提報，經運用</w:t>
      </w:r>
      <w:r w:rsidR="006869C0" w:rsidRPr="00C82E95">
        <w:rPr>
          <w:rFonts w:ascii="標楷體" w:hAnsi="標楷體" w:hint="eastAsia"/>
          <w:snapToGrid w:val="0"/>
        </w:rPr>
        <w:t>QGIS地理資訊</w:t>
      </w:r>
      <w:proofErr w:type="gramStart"/>
      <w:r w:rsidR="006869C0" w:rsidRPr="00C82E95">
        <w:rPr>
          <w:rFonts w:ascii="標楷體" w:hAnsi="標楷體" w:hint="eastAsia"/>
          <w:snapToGrid w:val="0"/>
        </w:rPr>
        <w:t>系統</w:t>
      </w:r>
      <w:r w:rsidRPr="00C82E95">
        <w:rPr>
          <w:rFonts w:ascii="標楷體" w:hAnsi="標楷體" w:hint="eastAsia"/>
          <w:snapToGrid w:val="0"/>
        </w:rPr>
        <w:t>套疊營建</w:t>
      </w:r>
      <w:proofErr w:type="gramEnd"/>
      <w:r w:rsidRPr="00C82E95">
        <w:rPr>
          <w:rFonts w:ascii="標楷體" w:hAnsi="標楷體" w:hint="eastAsia"/>
          <w:snapToGrid w:val="0"/>
        </w:rPr>
        <w:t>署截至111年底止之</w:t>
      </w:r>
      <w:proofErr w:type="gramStart"/>
      <w:r w:rsidRPr="00C82E95">
        <w:rPr>
          <w:rFonts w:ascii="標楷體" w:hAnsi="標楷體" w:hint="eastAsia"/>
          <w:snapToGrid w:val="0"/>
        </w:rPr>
        <w:t>人行道圖資</w:t>
      </w:r>
      <w:proofErr w:type="gramEnd"/>
      <w:r w:rsidRPr="00C82E95">
        <w:rPr>
          <w:rFonts w:ascii="標楷體" w:hAnsi="標楷體" w:hint="eastAsia"/>
          <w:snapToGrid w:val="0"/>
        </w:rPr>
        <w:t>、101至111年辦理市區道路考評路段，及警政署</w:t>
      </w:r>
      <w:proofErr w:type="gramStart"/>
      <w:r w:rsidRPr="00C82E95">
        <w:rPr>
          <w:rFonts w:ascii="標楷體" w:hAnsi="標楷體" w:hint="eastAsia"/>
          <w:snapToGrid w:val="0"/>
        </w:rPr>
        <w:t>111</w:t>
      </w:r>
      <w:proofErr w:type="gramEnd"/>
      <w:r w:rsidRPr="00C82E95">
        <w:rPr>
          <w:rFonts w:ascii="標楷體" w:hAnsi="標楷體" w:hint="eastAsia"/>
          <w:snapToGrid w:val="0"/>
        </w:rPr>
        <w:t>年度第4季傷亡道路交通事故等資料執行各項空間分析結果，截至111年底止，全國人行道長度總計9,914.59公里，其中</w:t>
      </w:r>
      <w:proofErr w:type="gramStart"/>
      <w:r w:rsidRPr="00C82E95">
        <w:rPr>
          <w:rFonts w:ascii="標楷體" w:hAnsi="標楷體" w:hint="eastAsia"/>
          <w:snapToGrid w:val="0"/>
        </w:rPr>
        <w:t>未達淨寬</w:t>
      </w:r>
      <w:proofErr w:type="gramEnd"/>
      <w:r w:rsidRPr="00C82E95">
        <w:rPr>
          <w:rFonts w:ascii="標楷體" w:hAnsi="標楷體" w:hint="eastAsia"/>
          <w:snapToGrid w:val="0"/>
        </w:rPr>
        <w:t>標準之人行道長度為3,440.96公里</w:t>
      </w:r>
      <w:r w:rsidR="00F533C5" w:rsidRPr="00C82E95">
        <w:rPr>
          <w:rFonts w:ascii="標楷體" w:hAnsi="標楷體" w:hint="eastAsia"/>
          <w:snapToGrid w:val="0"/>
        </w:rPr>
        <w:t>（</w:t>
      </w:r>
      <w:r w:rsidRPr="00C82E95">
        <w:rPr>
          <w:rFonts w:ascii="標楷體" w:hAnsi="標楷體" w:hint="eastAsia"/>
          <w:snapToGrid w:val="0"/>
        </w:rPr>
        <w:t>占34.71％</w:t>
      </w:r>
      <w:r w:rsidR="00F533C5" w:rsidRPr="00C82E95">
        <w:rPr>
          <w:rFonts w:ascii="標楷體" w:hAnsi="標楷體" w:hint="eastAsia"/>
          <w:snapToGrid w:val="0"/>
        </w:rPr>
        <w:t>）</w:t>
      </w:r>
      <w:r w:rsidRPr="00C82E95">
        <w:rPr>
          <w:rFonts w:ascii="標楷體" w:hAnsi="標楷體" w:hint="eastAsia"/>
          <w:snapToGrid w:val="0"/>
        </w:rPr>
        <w:t>；經就淨寬不足最低標準之人行道執行</w:t>
      </w:r>
      <w:proofErr w:type="gramStart"/>
      <w:r w:rsidRPr="00C82E95">
        <w:rPr>
          <w:rFonts w:ascii="標楷體" w:hAnsi="標楷體" w:hint="eastAsia"/>
          <w:snapToGrid w:val="0"/>
        </w:rPr>
        <w:t>6公尺環域分析</w:t>
      </w:r>
      <w:proofErr w:type="gramEnd"/>
      <w:r w:rsidRPr="00C82E95">
        <w:rPr>
          <w:rFonts w:ascii="標楷體" w:hAnsi="標楷體" w:hint="eastAsia"/>
          <w:snapToGrid w:val="0"/>
        </w:rPr>
        <w:t>，發現各該區域傷亡交通事故計有50,549件，占該季傷亡</w:t>
      </w:r>
      <w:r w:rsidR="001752A6" w:rsidRPr="00C82E95">
        <w:rPr>
          <w:rFonts w:ascii="標楷體" w:hAnsi="標楷體" w:hint="eastAsia"/>
          <w:snapToGrid w:val="0"/>
        </w:rPr>
        <w:t>交通</w:t>
      </w:r>
      <w:r w:rsidRPr="00C82E95">
        <w:rPr>
          <w:rFonts w:ascii="標楷體" w:hAnsi="標楷體" w:hint="eastAsia"/>
          <w:snapToGrid w:val="0"/>
        </w:rPr>
        <w:t>事故總數21萬6,406件之23.36％，大約每4件傷亡</w:t>
      </w:r>
      <w:r w:rsidR="001752A6" w:rsidRPr="00C82E95">
        <w:rPr>
          <w:rFonts w:ascii="標楷體" w:hAnsi="標楷體" w:hint="eastAsia"/>
          <w:snapToGrid w:val="0"/>
        </w:rPr>
        <w:t>交通</w:t>
      </w:r>
      <w:r w:rsidRPr="00C82E95">
        <w:rPr>
          <w:rFonts w:ascii="標楷體" w:hAnsi="標楷體" w:hint="eastAsia"/>
          <w:snapToGrid w:val="0"/>
        </w:rPr>
        <w:t>事故就有1件發生在人行道</w:t>
      </w:r>
      <w:proofErr w:type="gramStart"/>
      <w:r w:rsidRPr="00C82E95">
        <w:rPr>
          <w:rFonts w:ascii="標楷體" w:hAnsi="標楷體" w:hint="eastAsia"/>
          <w:snapToGrid w:val="0"/>
        </w:rPr>
        <w:t>未達淨寬</w:t>
      </w:r>
      <w:proofErr w:type="gramEnd"/>
      <w:r w:rsidRPr="00C82E95">
        <w:rPr>
          <w:rFonts w:ascii="標楷體" w:hAnsi="標楷體" w:hint="eastAsia"/>
          <w:snapToGrid w:val="0"/>
        </w:rPr>
        <w:t>標準路段</w:t>
      </w:r>
      <w:proofErr w:type="gramStart"/>
      <w:r w:rsidRPr="00C82E95">
        <w:rPr>
          <w:rFonts w:ascii="標楷體" w:hAnsi="標楷體" w:hint="eastAsia"/>
          <w:snapToGrid w:val="0"/>
        </w:rPr>
        <w:t>之環域範圍</w:t>
      </w:r>
      <w:proofErr w:type="gramEnd"/>
      <w:r w:rsidRPr="00C82E95">
        <w:rPr>
          <w:rFonts w:ascii="標楷體" w:hAnsi="標楷體" w:hint="eastAsia"/>
          <w:snapToGrid w:val="0"/>
        </w:rPr>
        <w:t>。</w:t>
      </w:r>
      <w:proofErr w:type="gramStart"/>
      <w:r w:rsidRPr="00C82E95">
        <w:rPr>
          <w:rFonts w:ascii="標楷體" w:hAnsi="標楷體" w:hint="eastAsia"/>
          <w:snapToGrid w:val="0"/>
        </w:rPr>
        <w:t>惟查自</w:t>
      </w:r>
      <w:proofErr w:type="gramEnd"/>
      <w:r w:rsidRPr="00C82E95">
        <w:rPr>
          <w:rFonts w:ascii="標楷體" w:hAnsi="標楷體" w:hint="eastAsia"/>
          <w:snapToGrid w:val="0"/>
        </w:rPr>
        <w:t>101至111年間，上開各市縣未提報人行道</w:t>
      </w:r>
      <w:proofErr w:type="gramStart"/>
      <w:r w:rsidRPr="00C82E95">
        <w:rPr>
          <w:rFonts w:ascii="標楷體" w:hAnsi="標楷體" w:hint="eastAsia"/>
          <w:snapToGrid w:val="0"/>
        </w:rPr>
        <w:t>未達淨寬</w:t>
      </w:r>
      <w:proofErr w:type="gramEnd"/>
      <w:r w:rsidRPr="00C82E95">
        <w:rPr>
          <w:rFonts w:ascii="標楷體" w:hAnsi="標楷體" w:hint="eastAsia"/>
          <w:snapToGrid w:val="0"/>
        </w:rPr>
        <w:t>標準之路段作為該署考評範圍者，共計3,267.77公里</w:t>
      </w:r>
      <w:r w:rsidR="00F533C5" w:rsidRPr="00C82E95">
        <w:rPr>
          <w:rFonts w:ascii="標楷體" w:hAnsi="標楷體" w:hint="eastAsia"/>
          <w:snapToGrid w:val="0"/>
        </w:rPr>
        <w:lastRenderedPageBreak/>
        <w:t>（</w:t>
      </w:r>
      <w:r w:rsidRPr="00C82E95">
        <w:rPr>
          <w:rFonts w:ascii="標楷體" w:hAnsi="標楷體" w:hint="eastAsia"/>
          <w:snapToGrid w:val="0"/>
        </w:rPr>
        <w:t>94.97％</w:t>
      </w:r>
      <w:r w:rsidR="00F533C5" w:rsidRPr="00C82E95">
        <w:rPr>
          <w:rFonts w:ascii="標楷體" w:hAnsi="標楷體" w:hint="eastAsia"/>
          <w:snapToGrid w:val="0"/>
        </w:rPr>
        <w:t>）</w:t>
      </w:r>
      <w:r w:rsidRPr="00C82E95">
        <w:rPr>
          <w:rFonts w:ascii="標楷體" w:hAnsi="標楷體" w:hint="eastAsia"/>
          <w:snapToGrid w:val="0"/>
        </w:rPr>
        <w:t>，逾</w:t>
      </w:r>
      <w:proofErr w:type="gramStart"/>
      <w:r w:rsidRPr="00C82E95">
        <w:rPr>
          <w:rFonts w:ascii="標楷體" w:hAnsi="標楷體" w:hint="eastAsia"/>
          <w:snapToGrid w:val="0"/>
        </w:rPr>
        <w:t>9成</w:t>
      </w:r>
      <w:proofErr w:type="gramEnd"/>
      <w:r w:rsidRPr="00C82E95">
        <w:rPr>
          <w:rFonts w:ascii="標楷體" w:hAnsi="標楷體" w:hint="eastAsia"/>
          <w:snapToGrid w:val="0"/>
        </w:rPr>
        <w:t>之路段超過</w:t>
      </w:r>
      <w:proofErr w:type="gramStart"/>
      <w:r w:rsidRPr="00C82E95">
        <w:rPr>
          <w:rFonts w:ascii="標楷體" w:hAnsi="標楷體" w:hint="eastAsia"/>
          <w:snapToGrid w:val="0"/>
        </w:rPr>
        <w:t>10年均未列入</w:t>
      </w:r>
      <w:proofErr w:type="gramEnd"/>
      <w:r w:rsidRPr="00C82E95">
        <w:rPr>
          <w:rFonts w:ascii="標楷體" w:hAnsi="標楷體" w:hint="eastAsia"/>
          <w:snapToGrid w:val="0"/>
        </w:rPr>
        <w:t>營建署之考評樣本。該署由各市縣政府自行提報市區道路考評樣本之作法，存有各市縣政府規避督導之風險。經函請內政部督促營建署</w:t>
      </w:r>
      <w:proofErr w:type="gramStart"/>
      <w:r w:rsidRPr="00C82E95">
        <w:rPr>
          <w:rFonts w:ascii="標楷體" w:hAnsi="標楷體" w:hint="eastAsia"/>
          <w:snapToGrid w:val="0"/>
        </w:rPr>
        <w:t>研</w:t>
      </w:r>
      <w:proofErr w:type="gramEnd"/>
      <w:r w:rsidRPr="00C82E95">
        <w:rPr>
          <w:rFonts w:ascii="標楷體" w:hAnsi="標楷體" w:hint="eastAsia"/>
          <w:snapToGrid w:val="0"/>
        </w:rPr>
        <w:t>謀改善。</w:t>
      </w:r>
      <w:bookmarkStart w:id="1" w:name="_Hlk71512341"/>
      <w:r w:rsidR="00F73DA1" w:rsidRPr="00C82E95">
        <w:rPr>
          <w:rFonts w:ascii="標楷體" w:hAnsi="標楷體" w:hint="eastAsia"/>
          <w:snapToGrid w:val="0"/>
        </w:rPr>
        <w:t>據復：考量近年公民意識抬頭，民眾參與公眾事務的意願大幅提升，該署自112 年度起於考評計畫納入各市縣由民眾提報2 條路段之規定，促使各市縣政府針對民眾重視路段規劃改善；另將持續檢討實際作為考評路段之選取方式，透過民眾參與提報待改善路段納入考評的模式，以符合民眾期待並強化考評成效。</w:t>
      </w:r>
    </w:p>
    <w:p w:rsidR="007A0997" w:rsidRPr="00C82E95" w:rsidRDefault="00EE0DB5" w:rsidP="00C45FCB">
      <w:pPr>
        <w:overflowPunct w:val="0"/>
        <w:spacing w:line="440" w:lineRule="exact"/>
        <w:ind w:firstLineChars="450" w:firstLine="1081"/>
        <w:jc w:val="both"/>
        <w:rPr>
          <w:rFonts w:ascii="標楷體" w:hAnsi="標楷體"/>
          <w:snapToGrid w:val="0"/>
        </w:rPr>
      </w:pPr>
      <w:r w:rsidRPr="00C82E95">
        <w:rPr>
          <w:rFonts w:ascii="標楷體" w:hAnsi="標楷體" w:hint="eastAsia"/>
          <w:b/>
        </w:rPr>
        <w:t>2.　營建署建置人行安全地理資訊系統，惟該系統建置</w:t>
      </w:r>
      <w:proofErr w:type="gramStart"/>
      <w:r w:rsidRPr="00C82E95">
        <w:rPr>
          <w:rFonts w:ascii="標楷體" w:hAnsi="標楷體" w:hint="eastAsia"/>
          <w:b/>
        </w:rPr>
        <w:t>之圖資資料</w:t>
      </w:r>
      <w:proofErr w:type="gramEnd"/>
      <w:r w:rsidRPr="00C82E95">
        <w:rPr>
          <w:rFonts w:ascii="標楷體" w:hAnsi="標楷體" w:hint="eastAsia"/>
          <w:b/>
        </w:rPr>
        <w:t>未</w:t>
      </w:r>
      <w:proofErr w:type="gramStart"/>
      <w:r w:rsidRPr="00C82E95">
        <w:rPr>
          <w:rFonts w:ascii="標楷體" w:hAnsi="標楷體" w:hint="eastAsia"/>
          <w:b/>
        </w:rPr>
        <w:t>臻</w:t>
      </w:r>
      <w:proofErr w:type="gramEnd"/>
      <w:r w:rsidRPr="00C82E95">
        <w:rPr>
          <w:rFonts w:ascii="標楷體" w:hAnsi="標楷體" w:hint="eastAsia"/>
          <w:b/>
        </w:rPr>
        <w:t>完整，部分補助計畫或危險路段資料尚未納入，允宜</w:t>
      </w:r>
      <w:proofErr w:type="gramStart"/>
      <w:r w:rsidRPr="00C82E95">
        <w:rPr>
          <w:rFonts w:ascii="標楷體" w:hAnsi="標楷體" w:hint="eastAsia"/>
          <w:b/>
        </w:rPr>
        <w:t>賡</w:t>
      </w:r>
      <w:proofErr w:type="gramEnd"/>
      <w:r w:rsidRPr="00C82E95">
        <w:rPr>
          <w:rFonts w:ascii="標楷體" w:hAnsi="標楷體" w:hint="eastAsia"/>
          <w:b/>
        </w:rPr>
        <w:t>續強化市區道路人行安全地理資訊之完整性及正確性，以提升</w:t>
      </w:r>
      <w:proofErr w:type="gramStart"/>
      <w:r w:rsidRPr="00C82E95">
        <w:rPr>
          <w:rFonts w:ascii="標楷體" w:hAnsi="標楷體" w:hint="eastAsia"/>
          <w:b/>
        </w:rPr>
        <w:t>人行道圖資品質</w:t>
      </w:r>
      <w:proofErr w:type="gramEnd"/>
      <w:r w:rsidRPr="00C82E95">
        <w:rPr>
          <w:rFonts w:ascii="標楷體" w:hAnsi="標楷體" w:hint="eastAsia"/>
          <w:b/>
        </w:rPr>
        <w:t>，發揮該系統建置效益：</w:t>
      </w:r>
      <w:r w:rsidRPr="00C82E95">
        <w:rPr>
          <w:rFonts w:ascii="標楷體" w:hAnsi="標楷體" w:hint="eastAsia"/>
        </w:rPr>
        <w:t>依據市區道路考評計畫手冊有關政策考評各項目權重分配及評分方式載述，「人本計畫及前瞻計畫</w:t>
      </w:r>
      <w:proofErr w:type="gramStart"/>
      <w:r w:rsidRPr="00C82E95">
        <w:rPr>
          <w:rFonts w:ascii="標楷體" w:hAnsi="標楷體" w:hint="eastAsia"/>
        </w:rPr>
        <w:t>人行道圖資填報</w:t>
      </w:r>
      <w:proofErr w:type="gramEnd"/>
      <w:r w:rsidRPr="00C82E95">
        <w:rPr>
          <w:rFonts w:ascii="標楷體" w:hAnsi="標楷體" w:hint="eastAsia"/>
        </w:rPr>
        <w:t>完整性」為考評項目之</w:t>
      </w:r>
      <w:proofErr w:type="gramStart"/>
      <w:r w:rsidRPr="00C82E95">
        <w:rPr>
          <w:rFonts w:ascii="標楷體" w:hAnsi="標楷體" w:hint="eastAsia"/>
        </w:rPr>
        <w:t>一</w:t>
      </w:r>
      <w:proofErr w:type="gramEnd"/>
      <w:r w:rsidRPr="00C82E95">
        <w:rPr>
          <w:rFonts w:ascii="標楷體" w:hAnsi="標楷體" w:hint="eastAsia"/>
        </w:rPr>
        <w:t>。營建署於109至111年度辦理市區道路考評評鑑，每年度均提出各</w:t>
      </w:r>
      <w:r w:rsidR="00F41CBC">
        <w:rPr>
          <w:rFonts w:ascii="標楷體" w:hAnsi="標楷體" w:hint="eastAsia"/>
        </w:rPr>
        <w:t>市縣政府</w:t>
      </w:r>
      <w:r w:rsidRPr="00C82E95">
        <w:rPr>
          <w:rFonts w:ascii="標楷體" w:hAnsi="標楷體" w:hint="eastAsia"/>
        </w:rPr>
        <w:t>應按時至營建署「人行安全地理資訊系統」確實填報相關數據之建議。惟經運用</w:t>
      </w:r>
      <w:r w:rsidR="006869C0" w:rsidRPr="00C82E95">
        <w:rPr>
          <w:rFonts w:ascii="標楷體" w:hAnsi="標楷體" w:hint="eastAsia"/>
        </w:rPr>
        <w:t>QGIS</w:t>
      </w:r>
      <w:r w:rsidRPr="00C82E95">
        <w:rPr>
          <w:rFonts w:ascii="標楷體" w:hAnsi="標楷體" w:hint="eastAsia"/>
        </w:rPr>
        <w:t>地理資訊</w:t>
      </w:r>
      <w:proofErr w:type="gramStart"/>
      <w:r w:rsidRPr="00C82E95">
        <w:rPr>
          <w:rFonts w:ascii="標楷體" w:hAnsi="標楷體" w:hint="eastAsia"/>
        </w:rPr>
        <w:t>系統套疊營建</w:t>
      </w:r>
      <w:proofErr w:type="gramEnd"/>
      <w:r w:rsidRPr="00C82E95">
        <w:rPr>
          <w:rFonts w:ascii="標楷體" w:hAnsi="標楷體" w:hint="eastAsia"/>
        </w:rPr>
        <w:t>署截至111年底</w:t>
      </w:r>
      <w:proofErr w:type="gramStart"/>
      <w:r w:rsidRPr="00C82E95">
        <w:rPr>
          <w:rFonts w:ascii="標楷體" w:hAnsi="標楷體" w:hint="eastAsia"/>
        </w:rPr>
        <w:t>止人行道圖資</w:t>
      </w:r>
      <w:proofErr w:type="gramEnd"/>
      <w:r w:rsidRPr="00C82E95">
        <w:rPr>
          <w:rFonts w:ascii="標楷體" w:hAnsi="標楷體" w:hint="eastAsia"/>
        </w:rPr>
        <w:t>、「平安走路許願帳戶</w:t>
      </w:r>
      <w:r w:rsidR="0080027A" w:rsidRPr="00C82E95">
        <w:rPr>
          <w:rFonts w:ascii="標楷體" w:hAnsi="標楷體" w:hint="eastAsia"/>
        </w:rPr>
        <w:t>－</w:t>
      </w:r>
      <w:r w:rsidRPr="00C82E95">
        <w:rPr>
          <w:rFonts w:ascii="標楷體" w:hAnsi="標楷體" w:hint="eastAsia"/>
        </w:rPr>
        <w:t>行人庇護空間」點位座標，及106至110年提升道路品質計畫施工地址座標等資料，執行各項空間分析結果發現，該署補助提升道路品質計畫屬人行道或人本空間改善項目者計有435件，其中104件受補助經過改善之路段，部分市縣政府未將人行道</w:t>
      </w:r>
      <w:proofErr w:type="gramStart"/>
      <w:r w:rsidRPr="00C82E95">
        <w:rPr>
          <w:rFonts w:ascii="標楷體" w:hAnsi="標楷體" w:hint="eastAsia"/>
        </w:rPr>
        <w:t>相關圖資建置</w:t>
      </w:r>
      <w:proofErr w:type="gramEnd"/>
      <w:r w:rsidRPr="00C82E95">
        <w:rPr>
          <w:rFonts w:ascii="標楷體" w:hAnsi="標楷體" w:hint="eastAsia"/>
        </w:rPr>
        <w:t>於人行安全地理資訊系統，影響人行道普及率之分析及判讀，該系統整體資料完整性亟待提升。另據民間團體自行設置「平安走路許願帳戶</w:t>
      </w:r>
      <w:r w:rsidR="0080027A" w:rsidRPr="00C82E95">
        <w:rPr>
          <w:rFonts w:ascii="標楷體" w:hAnsi="標楷體" w:hint="eastAsia"/>
        </w:rPr>
        <w:t>－</w:t>
      </w:r>
      <w:r w:rsidRPr="00C82E95">
        <w:rPr>
          <w:rFonts w:ascii="標楷體" w:hAnsi="標楷體" w:hint="eastAsia"/>
        </w:rPr>
        <w:t>行人庇護空間」平</w:t>
      </w:r>
      <w:proofErr w:type="gramStart"/>
      <w:r w:rsidR="002F4919" w:rsidRPr="00C82E95">
        <w:rPr>
          <w:rFonts w:ascii="標楷體" w:hAnsi="標楷體" w:hint="eastAsia"/>
        </w:rPr>
        <w:t>臺</w:t>
      </w:r>
      <w:proofErr w:type="gramEnd"/>
      <w:r w:rsidRPr="00C82E95">
        <w:rPr>
          <w:rFonts w:ascii="標楷體" w:hAnsi="標楷體" w:hint="eastAsia"/>
        </w:rPr>
        <w:t>，供民眾透過手機相機上傳危險路段之點位座標等資料，截至112年4月12日止，民眾累計上傳6,181處，</w:t>
      </w:r>
      <w:proofErr w:type="gramStart"/>
      <w:r w:rsidRPr="00C82E95">
        <w:rPr>
          <w:rFonts w:ascii="標楷體" w:hAnsi="標楷體" w:hint="eastAsia"/>
        </w:rPr>
        <w:t>經抽核其中</w:t>
      </w:r>
      <w:proofErr w:type="gramEnd"/>
      <w:r w:rsidRPr="00C82E95">
        <w:rPr>
          <w:rFonts w:ascii="標楷體" w:hAnsi="標楷體" w:hint="eastAsia"/>
        </w:rPr>
        <w:t>45處進行分析，發現有31處危險路段，營建署未於人行安全地理資訊系統建置人行道</w:t>
      </w:r>
      <w:proofErr w:type="gramStart"/>
      <w:r w:rsidRPr="00C82E95">
        <w:rPr>
          <w:rFonts w:ascii="標楷體" w:hAnsi="標楷體" w:hint="eastAsia"/>
        </w:rPr>
        <w:t>相關圖資資料</w:t>
      </w:r>
      <w:proofErr w:type="gramEnd"/>
      <w:r w:rsidRPr="00C82E95">
        <w:rPr>
          <w:rFonts w:ascii="標楷體" w:hAnsi="標楷體" w:hint="eastAsia"/>
        </w:rPr>
        <w:t>，進而透過該系統督促各市縣進行改善</w:t>
      </w:r>
      <w:bookmarkStart w:id="2" w:name="_Hlk71510677"/>
      <w:r w:rsidRPr="00C82E95">
        <w:rPr>
          <w:rFonts w:ascii="標楷體" w:hAnsi="標楷體" w:hint="eastAsia"/>
        </w:rPr>
        <w:t>，經函請內政部督促營建署</w:t>
      </w:r>
      <w:proofErr w:type="gramStart"/>
      <w:r w:rsidRPr="00C82E95">
        <w:rPr>
          <w:rFonts w:ascii="標楷體" w:hAnsi="標楷體" w:hint="eastAsia"/>
        </w:rPr>
        <w:t>研</w:t>
      </w:r>
      <w:proofErr w:type="gramEnd"/>
      <w:r w:rsidRPr="00C82E95">
        <w:rPr>
          <w:rFonts w:ascii="標楷體" w:hAnsi="標楷體" w:hint="eastAsia"/>
        </w:rPr>
        <w:t>謀改善。</w:t>
      </w:r>
      <w:bookmarkEnd w:id="1"/>
      <w:bookmarkEnd w:id="2"/>
      <w:r w:rsidR="00F73DA1" w:rsidRPr="00C82E95">
        <w:rPr>
          <w:rFonts w:ascii="標楷體" w:hAnsi="標楷體" w:hint="eastAsia"/>
          <w:snapToGrid w:val="0"/>
        </w:rPr>
        <w:t>據復：有關部分補助案件未於系統建置相關</w:t>
      </w:r>
      <w:proofErr w:type="gramStart"/>
      <w:r w:rsidR="00F73DA1" w:rsidRPr="00C82E95">
        <w:rPr>
          <w:rFonts w:ascii="標楷體" w:hAnsi="標楷體" w:hint="eastAsia"/>
          <w:snapToGrid w:val="0"/>
        </w:rPr>
        <w:t>人行道圖資之</w:t>
      </w:r>
      <w:proofErr w:type="gramEnd"/>
      <w:r w:rsidR="00F73DA1" w:rsidRPr="00C82E95">
        <w:rPr>
          <w:rFonts w:ascii="標楷體" w:hAnsi="標楷體" w:hint="eastAsia"/>
          <w:snapToGrid w:val="0"/>
        </w:rPr>
        <w:t>情事，將持續清查督促各市縣政府確實填報</w:t>
      </w:r>
      <w:proofErr w:type="gramStart"/>
      <w:r w:rsidR="00F73DA1" w:rsidRPr="00C82E95">
        <w:rPr>
          <w:rFonts w:ascii="標楷體" w:hAnsi="標楷體" w:hint="eastAsia"/>
          <w:snapToGrid w:val="0"/>
        </w:rPr>
        <w:t>相關圖資</w:t>
      </w:r>
      <w:proofErr w:type="gramEnd"/>
      <w:r w:rsidR="00F73DA1" w:rsidRPr="00C82E95">
        <w:rPr>
          <w:rFonts w:ascii="標楷體" w:hAnsi="標楷體" w:hint="eastAsia"/>
          <w:snapToGrid w:val="0"/>
        </w:rPr>
        <w:t>，以強化人行道</w:t>
      </w:r>
      <w:proofErr w:type="gramStart"/>
      <w:r w:rsidR="00F73DA1" w:rsidRPr="00C82E95">
        <w:rPr>
          <w:rFonts w:ascii="標楷體" w:hAnsi="標楷體" w:hint="eastAsia"/>
          <w:snapToGrid w:val="0"/>
        </w:rPr>
        <w:t>相關圖資之</w:t>
      </w:r>
      <w:proofErr w:type="gramEnd"/>
      <w:r w:rsidR="00F73DA1" w:rsidRPr="00C82E95">
        <w:rPr>
          <w:rFonts w:ascii="標楷體" w:hAnsi="標楷體" w:hint="eastAsia"/>
          <w:snapToGrid w:val="0"/>
        </w:rPr>
        <w:t>完整性及正確性，發揮系統效益。</w:t>
      </w:r>
    </w:p>
    <w:p w:rsidR="00EE0DB5" w:rsidRPr="00C82E95" w:rsidRDefault="00EE0DB5" w:rsidP="001F4756">
      <w:pPr>
        <w:overflowPunct w:val="0"/>
        <w:spacing w:beforeLines="20" w:before="72" w:afterLines="20" w:after="72" w:line="440" w:lineRule="exact"/>
        <w:ind w:firstLineChars="200" w:firstLine="561"/>
        <w:jc w:val="both"/>
        <w:rPr>
          <w:rFonts w:ascii="標楷體" w:hAnsi="標楷體"/>
          <w:b/>
          <w:sz w:val="28"/>
          <w:szCs w:val="28"/>
        </w:rPr>
      </w:pPr>
      <w:r w:rsidRPr="00C82E95">
        <w:rPr>
          <w:rFonts w:ascii="標楷體" w:hAnsi="標楷體" w:hint="eastAsia"/>
          <w:b/>
          <w:sz w:val="28"/>
          <w:szCs w:val="28"/>
        </w:rPr>
        <w:t>（</w:t>
      </w:r>
      <w:r w:rsidR="008A74E4" w:rsidRPr="00C82E95">
        <w:rPr>
          <w:rFonts w:ascii="標楷體" w:hAnsi="標楷體" w:hint="eastAsia"/>
          <w:b/>
          <w:sz w:val="28"/>
          <w:szCs w:val="28"/>
        </w:rPr>
        <w:t>九</w:t>
      </w:r>
      <w:r w:rsidRPr="00C82E95">
        <w:rPr>
          <w:rFonts w:ascii="標楷體" w:hAnsi="標楷體" w:hint="eastAsia"/>
          <w:b/>
          <w:sz w:val="28"/>
          <w:szCs w:val="28"/>
        </w:rPr>
        <w:t>）　營建署督導各地方政府清疏雨水下水道，惟檢查紀錄難以判定抽查管線涵蓋完整性，並肇致部分雨水下水道系統逾5年未執行抽查；另辦理雨水抽水站</w:t>
      </w:r>
      <w:proofErr w:type="gramStart"/>
      <w:r w:rsidRPr="00C82E95">
        <w:rPr>
          <w:rFonts w:ascii="標楷體" w:hAnsi="標楷體" w:hint="eastAsia"/>
          <w:b/>
          <w:sz w:val="28"/>
          <w:szCs w:val="28"/>
        </w:rPr>
        <w:t>延壽健檢</w:t>
      </w:r>
      <w:proofErr w:type="gramEnd"/>
      <w:r w:rsidRPr="00C82E95">
        <w:rPr>
          <w:rFonts w:ascii="標楷體" w:hAnsi="標楷體" w:hint="eastAsia"/>
          <w:b/>
          <w:sz w:val="28"/>
          <w:szCs w:val="28"/>
        </w:rPr>
        <w:t>計畫，部分抽水站規劃建置年代久遠，且鄰近</w:t>
      </w:r>
      <w:proofErr w:type="gramStart"/>
      <w:r w:rsidRPr="00C82E95">
        <w:rPr>
          <w:rFonts w:ascii="標楷體" w:hAnsi="標楷體" w:hint="eastAsia"/>
          <w:b/>
          <w:sz w:val="28"/>
          <w:szCs w:val="28"/>
        </w:rPr>
        <w:t>淹水災點及</w:t>
      </w:r>
      <w:proofErr w:type="gramEnd"/>
      <w:r w:rsidRPr="00C82E95">
        <w:rPr>
          <w:rFonts w:ascii="標楷體" w:hAnsi="標楷體" w:hint="eastAsia"/>
          <w:b/>
          <w:sz w:val="28"/>
          <w:szCs w:val="28"/>
        </w:rPr>
        <w:t>位處淹水潛勢區域，長期未經健檢評估或設備老舊，均有待</w:t>
      </w:r>
      <w:proofErr w:type="gramStart"/>
      <w:r w:rsidRPr="00C82E95">
        <w:rPr>
          <w:rFonts w:ascii="標楷體" w:hAnsi="標楷體" w:hint="eastAsia"/>
          <w:b/>
          <w:sz w:val="28"/>
          <w:szCs w:val="28"/>
        </w:rPr>
        <w:t>研</w:t>
      </w:r>
      <w:proofErr w:type="gramEnd"/>
      <w:r w:rsidRPr="00C82E95">
        <w:rPr>
          <w:rFonts w:ascii="標楷體" w:hAnsi="標楷體" w:hint="eastAsia"/>
          <w:b/>
          <w:sz w:val="28"/>
          <w:szCs w:val="28"/>
        </w:rPr>
        <w:t>謀改善。</w:t>
      </w:r>
    </w:p>
    <w:p w:rsidR="00EE0DB5" w:rsidRPr="00C82E95" w:rsidRDefault="00EE0DB5" w:rsidP="00C45FCB">
      <w:pPr>
        <w:pStyle w:val="12"/>
        <w:snapToGrid w:val="0"/>
        <w:spacing w:line="440" w:lineRule="exact"/>
        <w:ind w:firstLineChars="200" w:firstLine="480"/>
        <w:rPr>
          <w:rFonts w:hAnsi="標楷體"/>
        </w:rPr>
      </w:pPr>
      <w:r w:rsidRPr="00C82E95">
        <w:rPr>
          <w:rFonts w:hAnsi="標楷體" w:hint="eastAsia"/>
        </w:rPr>
        <w:t>營建署為促請各地方政府落實涵</w:t>
      </w:r>
      <w:r w:rsidR="00F533C5" w:rsidRPr="00C82E95">
        <w:rPr>
          <w:rFonts w:hAnsi="標楷體" w:hint="eastAsia"/>
        </w:rPr>
        <w:t>（</w:t>
      </w:r>
      <w:r w:rsidRPr="00C82E95">
        <w:rPr>
          <w:rFonts w:hAnsi="標楷體" w:hint="eastAsia"/>
        </w:rPr>
        <w:t>管</w:t>
      </w:r>
      <w:r w:rsidR="00F533C5" w:rsidRPr="00C82E95">
        <w:rPr>
          <w:rFonts w:hAnsi="標楷體" w:hint="eastAsia"/>
        </w:rPr>
        <w:t>）</w:t>
      </w:r>
      <w:r w:rsidRPr="00C82E95">
        <w:rPr>
          <w:rFonts w:hAnsi="標楷體" w:hint="eastAsia"/>
        </w:rPr>
        <w:t>清理工作，及檢討評估各該抽水站設備性能是否符合水文現況要求，分別辦理各市縣政府雨水下水道清疏計畫督導作業，及都市計畫區雨水抽水站</w:t>
      </w:r>
      <w:proofErr w:type="gramStart"/>
      <w:r w:rsidRPr="00C82E95">
        <w:rPr>
          <w:rFonts w:hAnsi="標楷體" w:hint="eastAsia"/>
        </w:rPr>
        <w:t>延壽健檢</w:t>
      </w:r>
      <w:proofErr w:type="gramEnd"/>
      <w:r w:rsidRPr="00C82E95">
        <w:rPr>
          <w:rFonts w:hAnsi="標楷體" w:hint="eastAsia"/>
        </w:rPr>
        <w:t>計畫（下稱延壽健檢計畫）。經查執行情形，核有下列事項：</w:t>
      </w:r>
    </w:p>
    <w:p w:rsidR="00EE0DB5" w:rsidRPr="00C82E95" w:rsidRDefault="00E51FED" w:rsidP="00E51FED">
      <w:pPr>
        <w:pStyle w:val="12"/>
        <w:snapToGrid w:val="0"/>
        <w:spacing w:line="440" w:lineRule="exact"/>
        <w:ind w:firstLine="1081"/>
        <w:rPr>
          <w:rFonts w:hAnsi="標楷體"/>
          <w:shd w:val="pct15" w:color="auto" w:fill="FFFFFF"/>
        </w:rPr>
      </w:pPr>
      <w:r>
        <w:rPr>
          <w:rFonts w:hAnsi="標楷體" w:hint="eastAsia"/>
          <w:b/>
        </w:rPr>
        <w:t>1.</w:t>
      </w:r>
      <w:r w:rsidRPr="00C82E95">
        <w:rPr>
          <w:rFonts w:hAnsi="標楷體" w:hint="eastAsia"/>
          <w:b/>
          <w:snapToGrid w:val="0"/>
        </w:rPr>
        <w:t xml:space="preserve">　</w:t>
      </w:r>
      <w:r w:rsidR="00EE0DB5" w:rsidRPr="00C82E95">
        <w:rPr>
          <w:rFonts w:hAnsi="標楷體" w:hint="eastAsia"/>
          <w:b/>
        </w:rPr>
        <w:t>營建署督導各地方政府辦理雨水下水道清疏計畫執行情形，檢查部分雨水下水道名稱及地點紀錄未</w:t>
      </w:r>
      <w:proofErr w:type="gramStart"/>
      <w:r w:rsidR="00EE0DB5" w:rsidRPr="00C82E95">
        <w:rPr>
          <w:rFonts w:hAnsi="標楷體" w:hint="eastAsia"/>
          <w:b/>
        </w:rPr>
        <w:t>臻</w:t>
      </w:r>
      <w:proofErr w:type="gramEnd"/>
      <w:r w:rsidR="00EE0DB5" w:rsidRPr="00C82E95">
        <w:rPr>
          <w:rFonts w:hAnsi="標楷體" w:hint="eastAsia"/>
          <w:b/>
        </w:rPr>
        <w:t>明確，無法與GIS 系統管線編號勾</w:t>
      </w:r>
      <w:proofErr w:type="gramStart"/>
      <w:r w:rsidR="00EE0DB5" w:rsidRPr="00C82E95">
        <w:rPr>
          <w:rFonts w:hAnsi="標楷體" w:hint="eastAsia"/>
          <w:b/>
        </w:rPr>
        <w:t>稽</w:t>
      </w:r>
      <w:proofErr w:type="gramEnd"/>
      <w:r w:rsidR="00EE0DB5" w:rsidRPr="00C82E95">
        <w:rPr>
          <w:rFonts w:hAnsi="標楷體" w:hint="eastAsia"/>
          <w:b/>
        </w:rPr>
        <w:t>，難以判定抽查管線涵蓋完整性，並</w:t>
      </w:r>
      <w:r w:rsidR="00EE0DB5" w:rsidRPr="00C82E95">
        <w:rPr>
          <w:rFonts w:hAnsi="標楷體" w:hint="eastAsia"/>
          <w:b/>
        </w:rPr>
        <w:lastRenderedPageBreak/>
        <w:t>衍生部分雨水下水道系統逾</w:t>
      </w:r>
      <w:proofErr w:type="gramStart"/>
      <w:r w:rsidR="00EE0DB5" w:rsidRPr="00C82E95">
        <w:rPr>
          <w:rFonts w:hAnsi="標楷體" w:hint="eastAsia"/>
          <w:b/>
        </w:rPr>
        <w:t>5年均未辦理</w:t>
      </w:r>
      <w:proofErr w:type="gramEnd"/>
      <w:r w:rsidR="00EE0DB5" w:rsidRPr="00C82E95">
        <w:rPr>
          <w:rFonts w:hAnsi="標楷體" w:hint="eastAsia"/>
          <w:b/>
        </w:rPr>
        <w:t>抽查情事，亟待</w:t>
      </w:r>
      <w:proofErr w:type="gramStart"/>
      <w:r w:rsidR="00EE0DB5" w:rsidRPr="00C82E95">
        <w:rPr>
          <w:rFonts w:hAnsi="標楷體" w:hint="eastAsia"/>
          <w:b/>
        </w:rPr>
        <w:t>研</w:t>
      </w:r>
      <w:proofErr w:type="gramEnd"/>
      <w:r w:rsidR="00EE0DB5" w:rsidRPr="00C82E95">
        <w:rPr>
          <w:rFonts w:hAnsi="標楷體" w:hint="eastAsia"/>
          <w:b/>
        </w:rPr>
        <w:t>訂雨水下水道抽查作業一致性規範，及妥善規劃抽查區域，並將各市縣淤積改善情形及抽查資料回饋至GIS 系統，作為維護管理之用，強化督導成效：</w:t>
      </w:r>
      <w:r w:rsidR="00EE0DB5" w:rsidRPr="00C82E95">
        <w:rPr>
          <w:rFonts w:hAnsi="標楷體" w:hint="eastAsia"/>
        </w:rPr>
        <w:t>依據「雨水下水道清疏作業規範」第9點第1款規定，</w:t>
      </w:r>
      <w:proofErr w:type="gramStart"/>
      <w:r w:rsidR="00EE0DB5" w:rsidRPr="00C82E95">
        <w:rPr>
          <w:rFonts w:hAnsi="標楷體" w:hint="eastAsia"/>
        </w:rPr>
        <w:t>營建署得就</w:t>
      </w:r>
      <w:proofErr w:type="gramEnd"/>
      <w:r w:rsidR="00EE0DB5" w:rsidRPr="00C82E95">
        <w:rPr>
          <w:rFonts w:hAnsi="標楷體" w:hint="eastAsia"/>
        </w:rPr>
        <w:t>市縣政府雨水下水道清疏計畫辦理督導作業。經查營建署於107至111年間督導各市縣雨水下水道清淤情形，針對各雨水下水道有無淤積、淤積深度及改善情形製作抽查紀錄，共計辦理2,514</w:t>
      </w:r>
      <w:r w:rsidR="001F7E9E">
        <w:rPr>
          <w:rFonts w:hAnsi="標楷體" w:hint="eastAsia"/>
        </w:rPr>
        <w:t>次，惟該署對於抽查紀錄填載方式尚無一致性規範，</w:t>
      </w:r>
      <w:r w:rsidR="00EE0DB5" w:rsidRPr="00C82E95">
        <w:rPr>
          <w:rFonts w:hAnsi="標楷體" w:hint="eastAsia"/>
        </w:rPr>
        <w:t>填寫雨水下水道抽查地點即分為登載地址、雨水下水道幹線或人孔蓋編號等6種填寫樣態，其中以地址、路段、建築物等方式填寫者計1,668筆，逾</w:t>
      </w:r>
      <w:proofErr w:type="gramStart"/>
      <w:r w:rsidR="00EE0DB5" w:rsidRPr="00C82E95">
        <w:rPr>
          <w:rFonts w:hAnsi="標楷體" w:hint="eastAsia"/>
        </w:rPr>
        <w:t>6成</w:t>
      </w:r>
      <w:proofErr w:type="gramEnd"/>
      <w:r w:rsidR="00EE0DB5" w:rsidRPr="00C82E95">
        <w:rPr>
          <w:rFonts w:hAnsi="標楷體" w:hint="eastAsia"/>
        </w:rPr>
        <w:t>抽查記錄抽查地點登載方式過於簡略，難以判斷雨水下水道抽查地點，亦無法判定抽查管線範圍涵蓋之完整性，不僅無法與該署雨水</w:t>
      </w:r>
      <w:proofErr w:type="gramStart"/>
      <w:r w:rsidR="00EE0DB5" w:rsidRPr="00C82E95">
        <w:rPr>
          <w:rFonts w:hAnsi="標楷體" w:hint="eastAsia"/>
        </w:rPr>
        <w:t>下水道圖資整合</w:t>
      </w:r>
      <w:proofErr w:type="gramEnd"/>
      <w:r w:rsidR="00EE0DB5" w:rsidRPr="00C82E95">
        <w:rPr>
          <w:rFonts w:hAnsi="標楷體" w:hint="eastAsia"/>
        </w:rPr>
        <w:t>資訊系統之管線編號進行勾</w:t>
      </w:r>
      <w:proofErr w:type="gramStart"/>
      <w:r w:rsidR="00EE0DB5" w:rsidRPr="00C82E95">
        <w:rPr>
          <w:rFonts w:hAnsi="標楷體" w:hint="eastAsia"/>
        </w:rPr>
        <w:t>稽</w:t>
      </w:r>
      <w:proofErr w:type="gramEnd"/>
      <w:r w:rsidR="00EE0DB5" w:rsidRPr="00C82E95">
        <w:rPr>
          <w:rFonts w:hAnsi="標楷體" w:hint="eastAsia"/>
        </w:rPr>
        <w:t>，且影響該署抽查覆蓋率之統計及後續抽查規劃之擬定。另經運用</w:t>
      </w:r>
      <w:r w:rsidR="005B6C6D" w:rsidRPr="00C82E95">
        <w:rPr>
          <w:rFonts w:hAnsi="標楷體" w:hint="eastAsia"/>
        </w:rPr>
        <w:t>QGIS</w:t>
      </w:r>
      <w:r w:rsidR="00EE0DB5" w:rsidRPr="00C82E95">
        <w:rPr>
          <w:rFonts w:hAnsi="標楷體" w:hint="eastAsia"/>
        </w:rPr>
        <w:t>地理資訊</w:t>
      </w:r>
      <w:proofErr w:type="gramStart"/>
      <w:r w:rsidR="00EE0DB5" w:rsidRPr="00C82E95">
        <w:rPr>
          <w:rFonts w:hAnsi="標楷體" w:hint="eastAsia"/>
        </w:rPr>
        <w:t>系統套疊政府</w:t>
      </w:r>
      <w:proofErr w:type="gramEnd"/>
      <w:r w:rsidR="00EE0DB5" w:rsidRPr="00C82E95">
        <w:rPr>
          <w:rFonts w:hAnsi="標楷體" w:hint="eastAsia"/>
        </w:rPr>
        <w:t>資料開放平</w:t>
      </w:r>
      <w:proofErr w:type="gramStart"/>
      <w:r w:rsidR="00EE0DB5" w:rsidRPr="00C82E95">
        <w:rPr>
          <w:rFonts w:hAnsi="標楷體" w:hint="eastAsia"/>
        </w:rPr>
        <w:t>臺</w:t>
      </w:r>
      <w:proofErr w:type="gramEnd"/>
      <w:r w:rsidR="00EE0DB5" w:rsidRPr="00C82E95">
        <w:rPr>
          <w:rFonts w:hAnsi="標楷體" w:hint="eastAsia"/>
        </w:rPr>
        <w:t>之近</w:t>
      </w:r>
      <w:proofErr w:type="gramStart"/>
      <w:r w:rsidR="00EE0DB5" w:rsidRPr="00C82E95">
        <w:rPr>
          <w:rFonts w:hAnsi="標楷體" w:hint="eastAsia"/>
        </w:rPr>
        <w:t>5</w:t>
      </w:r>
      <w:proofErr w:type="gramEnd"/>
      <w:r w:rsidR="00EE0DB5" w:rsidRPr="00C82E95">
        <w:rPr>
          <w:rFonts w:hAnsi="標楷體" w:hint="eastAsia"/>
        </w:rPr>
        <w:t>年度（106至110年度）</w:t>
      </w:r>
      <w:proofErr w:type="gramStart"/>
      <w:r w:rsidR="00EE0DB5" w:rsidRPr="00C82E95">
        <w:rPr>
          <w:rFonts w:hAnsi="標楷體" w:hint="eastAsia"/>
        </w:rPr>
        <w:t>淹水災點資料</w:t>
      </w:r>
      <w:proofErr w:type="gramEnd"/>
      <w:r w:rsidR="00EE0DB5" w:rsidRPr="00C82E95">
        <w:rPr>
          <w:rFonts w:hAnsi="標楷體" w:hint="eastAsia"/>
        </w:rPr>
        <w:t>、內政部111年9月全國鄉鎮區人口統計、營建署全國雨水</w:t>
      </w:r>
      <w:proofErr w:type="gramStart"/>
      <w:r w:rsidR="00EE0DB5" w:rsidRPr="00C82E95">
        <w:rPr>
          <w:rFonts w:hAnsi="標楷體" w:hint="eastAsia"/>
        </w:rPr>
        <w:t>下水道圖資等</w:t>
      </w:r>
      <w:proofErr w:type="gramEnd"/>
      <w:r w:rsidR="00EE0DB5" w:rsidRPr="00C82E95">
        <w:rPr>
          <w:rFonts w:hAnsi="標楷體" w:hint="eastAsia"/>
        </w:rPr>
        <w:t>，與該署107至111年度雨水下水道清淤抽查紀錄等資料比對結果發現，全國共計312區雨水下水道系統，計有46區</w:t>
      </w:r>
      <w:r w:rsidR="00F533C5" w:rsidRPr="00C82E95">
        <w:rPr>
          <w:rFonts w:hAnsi="標楷體" w:hint="eastAsia"/>
        </w:rPr>
        <w:t>（</w:t>
      </w:r>
      <w:r w:rsidR="00EE0DB5" w:rsidRPr="00C82E95">
        <w:rPr>
          <w:rFonts w:hAnsi="標楷體" w:hint="eastAsia"/>
        </w:rPr>
        <w:t>占14.74％</w:t>
      </w:r>
      <w:r w:rsidR="00F533C5" w:rsidRPr="00C82E95">
        <w:rPr>
          <w:rFonts w:hAnsi="標楷體" w:hint="eastAsia"/>
        </w:rPr>
        <w:t>）</w:t>
      </w:r>
      <w:r w:rsidR="00EE0DB5" w:rsidRPr="00C82E95">
        <w:rPr>
          <w:rFonts w:hAnsi="標楷體" w:hint="eastAsia"/>
        </w:rPr>
        <w:t>雨水下水道系統已逾5年未經該署辦理抽查；又其中33區於近</w:t>
      </w:r>
      <w:proofErr w:type="gramStart"/>
      <w:r w:rsidR="00EE0DB5" w:rsidRPr="00C82E95">
        <w:rPr>
          <w:rFonts w:hAnsi="標楷體" w:hint="eastAsia"/>
        </w:rPr>
        <w:t>5</w:t>
      </w:r>
      <w:proofErr w:type="gramEnd"/>
      <w:r w:rsidR="00EE0DB5" w:rsidRPr="00C82E95">
        <w:rPr>
          <w:rFonts w:hAnsi="標楷體" w:hint="eastAsia"/>
        </w:rPr>
        <w:t>年度（106至110年度）</w:t>
      </w:r>
      <w:proofErr w:type="gramStart"/>
      <w:r w:rsidR="00EE0DB5" w:rsidRPr="00C82E95">
        <w:rPr>
          <w:rFonts w:hAnsi="標楷體" w:hint="eastAsia"/>
        </w:rPr>
        <w:t>間有淹水</w:t>
      </w:r>
      <w:proofErr w:type="gramEnd"/>
      <w:r w:rsidR="00EE0DB5" w:rsidRPr="00C82E95">
        <w:rPr>
          <w:rFonts w:hAnsi="標楷體" w:hint="eastAsia"/>
        </w:rPr>
        <w:t>情事，包含淹水次數排名全國前五分之一之新北市八里區</w:t>
      </w:r>
      <w:r w:rsidR="00F533C5" w:rsidRPr="00C82E95">
        <w:rPr>
          <w:rFonts w:hAnsi="標楷體" w:hint="eastAsia"/>
        </w:rPr>
        <w:t>（</w:t>
      </w:r>
      <w:r w:rsidR="00EE0DB5" w:rsidRPr="00C82E95">
        <w:rPr>
          <w:rFonts w:hAnsi="標楷體" w:hint="eastAsia"/>
        </w:rPr>
        <w:t>85次</w:t>
      </w:r>
      <w:r w:rsidR="00F533C5" w:rsidRPr="00C82E95">
        <w:rPr>
          <w:rFonts w:hAnsi="標楷體" w:hint="eastAsia"/>
        </w:rPr>
        <w:t>）</w:t>
      </w:r>
      <w:r w:rsidR="00EE0DB5" w:rsidRPr="00C82E95">
        <w:rPr>
          <w:rFonts w:hAnsi="標楷體" w:hint="eastAsia"/>
        </w:rPr>
        <w:t>、新北市汐止區</w:t>
      </w:r>
      <w:r w:rsidR="00F533C5" w:rsidRPr="00C82E95">
        <w:rPr>
          <w:rFonts w:hAnsi="標楷體" w:hint="eastAsia"/>
        </w:rPr>
        <w:t>（</w:t>
      </w:r>
      <w:r w:rsidR="00EE0DB5" w:rsidRPr="00C82E95">
        <w:rPr>
          <w:rFonts w:hAnsi="標楷體" w:hint="eastAsia"/>
        </w:rPr>
        <w:t>45次</w:t>
      </w:r>
      <w:r w:rsidR="00F533C5" w:rsidRPr="00C82E95">
        <w:rPr>
          <w:rFonts w:hAnsi="標楷體" w:hint="eastAsia"/>
        </w:rPr>
        <w:t>）</w:t>
      </w:r>
      <w:r w:rsidR="00EE0DB5" w:rsidRPr="00C82E95">
        <w:rPr>
          <w:rFonts w:hAnsi="標楷體" w:hint="eastAsia"/>
        </w:rPr>
        <w:t>、高雄市永安區</w:t>
      </w:r>
      <w:r w:rsidR="00F533C5" w:rsidRPr="00C82E95">
        <w:rPr>
          <w:rFonts w:hAnsi="標楷體" w:hint="eastAsia"/>
        </w:rPr>
        <w:t>（</w:t>
      </w:r>
      <w:r w:rsidR="00EE0DB5" w:rsidRPr="00C82E95">
        <w:rPr>
          <w:rFonts w:hAnsi="標楷體" w:hint="eastAsia"/>
        </w:rPr>
        <w:t>64次</w:t>
      </w:r>
      <w:r w:rsidR="00F533C5" w:rsidRPr="00C82E95">
        <w:rPr>
          <w:rFonts w:hAnsi="標楷體" w:hint="eastAsia"/>
        </w:rPr>
        <w:t>）</w:t>
      </w:r>
      <w:r w:rsidR="00EE0DB5" w:rsidRPr="00C82E95">
        <w:rPr>
          <w:rFonts w:hAnsi="標楷體" w:hint="eastAsia"/>
        </w:rPr>
        <w:t>等易淹水地區，甚有部分淹水</w:t>
      </w:r>
      <w:r w:rsidR="00F67325" w:rsidRPr="00C82E95">
        <w:rPr>
          <w:rFonts w:hAnsi="標楷體" w:hint="eastAsia"/>
        </w:rPr>
        <w:t>地點位處雨水下水道幹線上，存有淤積或排水效能</w:t>
      </w:r>
      <w:proofErr w:type="gramStart"/>
      <w:r w:rsidR="00F67325" w:rsidRPr="00C82E95">
        <w:rPr>
          <w:rFonts w:hAnsi="標楷體" w:hint="eastAsia"/>
        </w:rPr>
        <w:t>不</w:t>
      </w:r>
      <w:proofErr w:type="gramEnd"/>
      <w:r w:rsidR="00F67325" w:rsidRPr="00C82E95">
        <w:rPr>
          <w:rFonts w:hAnsi="標楷體" w:hint="eastAsia"/>
        </w:rPr>
        <w:t>彰之疑慮，惟該署</w:t>
      </w:r>
      <w:r w:rsidR="00EE0DB5" w:rsidRPr="00C82E95">
        <w:rPr>
          <w:rFonts w:hAnsi="標楷體" w:hint="eastAsia"/>
        </w:rPr>
        <w:t>未辦理抽查無法瞭解實際淹水原因，進而督促市縣政府改善，經函請營建署檢討改善</w:t>
      </w:r>
      <w:r w:rsidR="00EE0DB5" w:rsidRPr="00C82E95">
        <w:rPr>
          <w:rFonts w:hAnsi="標楷體"/>
        </w:rPr>
        <w:t>。</w:t>
      </w:r>
      <w:r w:rsidR="00F73DA1" w:rsidRPr="00C82E95">
        <w:rPr>
          <w:rFonts w:hAnsi="標楷體" w:hint="eastAsia"/>
        </w:rPr>
        <w:t>據復：將</w:t>
      </w:r>
      <w:proofErr w:type="gramStart"/>
      <w:r w:rsidR="00F73DA1" w:rsidRPr="00C82E95">
        <w:rPr>
          <w:rFonts w:hAnsi="標楷體" w:hint="eastAsia"/>
        </w:rPr>
        <w:t>研</w:t>
      </w:r>
      <w:proofErr w:type="gramEnd"/>
      <w:r w:rsidR="00F73DA1" w:rsidRPr="00C82E95">
        <w:rPr>
          <w:rFonts w:hAnsi="標楷體" w:hint="eastAsia"/>
        </w:rPr>
        <w:t>訂抽查作業規範，並請資訊公司協助開發相關GIS抽查紀錄功能，提供抽查人員可於現地即時挑選抽查幹線編號及填報檢查結果，且由系統即時產製抽查紀錄，作為後續追蹤全國雨水下水道維護管理</w:t>
      </w:r>
      <w:proofErr w:type="gramStart"/>
      <w:r w:rsidR="00F73DA1" w:rsidRPr="00C82E95">
        <w:rPr>
          <w:rFonts w:hAnsi="標楷體" w:hint="eastAsia"/>
        </w:rPr>
        <w:t>之參據</w:t>
      </w:r>
      <w:proofErr w:type="gramEnd"/>
      <w:r w:rsidR="00F73DA1" w:rsidRPr="00C82E95">
        <w:rPr>
          <w:rFonts w:hAnsi="標楷體" w:hint="eastAsia"/>
        </w:rPr>
        <w:t>，以強化督導成效。</w:t>
      </w:r>
    </w:p>
    <w:p w:rsidR="00EE0DB5" w:rsidRPr="00C82E95" w:rsidRDefault="00EE0DB5" w:rsidP="00C45FCB">
      <w:pPr>
        <w:pStyle w:val="12"/>
        <w:snapToGrid w:val="0"/>
        <w:spacing w:line="440" w:lineRule="exact"/>
        <w:ind w:firstLine="1081"/>
        <w:rPr>
          <w:rFonts w:hAnsi="標楷體"/>
          <w:shd w:val="pct15" w:color="auto" w:fill="FFFFFF"/>
        </w:rPr>
      </w:pPr>
      <w:r w:rsidRPr="00C82E95">
        <w:rPr>
          <w:rFonts w:hAnsi="標楷體" w:hint="eastAsia"/>
          <w:b/>
        </w:rPr>
        <w:t>2.　部分市縣抽水站建置年代久遠，長期未經健檢評估或設備老舊，又鄰近近年</w:t>
      </w:r>
      <w:proofErr w:type="gramStart"/>
      <w:r w:rsidRPr="00C82E95">
        <w:rPr>
          <w:rFonts w:hAnsi="標楷體" w:hint="eastAsia"/>
          <w:b/>
        </w:rPr>
        <w:t>淹水災點</w:t>
      </w:r>
      <w:proofErr w:type="gramEnd"/>
      <w:r w:rsidRPr="00C82E95">
        <w:rPr>
          <w:rFonts w:hAnsi="標楷體" w:hint="eastAsia"/>
          <w:b/>
        </w:rPr>
        <w:t>、位處淹水潛勢區域，有待審酌經費及評估災害風險，督促地方政府加強辦理老舊設備</w:t>
      </w:r>
      <w:proofErr w:type="gramStart"/>
      <w:r w:rsidRPr="00C82E95">
        <w:rPr>
          <w:rFonts w:hAnsi="標楷體" w:hint="eastAsia"/>
          <w:b/>
        </w:rPr>
        <w:t>延壽健檢</w:t>
      </w:r>
      <w:proofErr w:type="gramEnd"/>
      <w:r w:rsidRPr="00C82E95">
        <w:rPr>
          <w:rFonts w:hAnsi="標楷體" w:hint="eastAsia"/>
          <w:b/>
        </w:rPr>
        <w:t>及更新改善，</w:t>
      </w:r>
      <w:proofErr w:type="gramStart"/>
      <w:r w:rsidRPr="00C82E95">
        <w:rPr>
          <w:rFonts w:hAnsi="標楷體" w:hint="eastAsia"/>
          <w:b/>
        </w:rPr>
        <w:t>俾符實</w:t>
      </w:r>
      <w:proofErr w:type="gramEnd"/>
      <w:r w:rsidRPr="00C82E95">
        <w:rPr>
          <w:rFonts w:hAnsi="標楷體" w:hint="eastAsia"/>
          <w:b/>
        </w:rPr>
        <w:t>需，以發揮抽水設施效能，確保都市防洪能力：</w:t>
      </w:r>
      <w:bookmarkStart w:id="3" w:name="_Ref72919842"/>
      <w:bookmarkStart w:id="4" w:name="_Ref72951162"/>
      <w:bookmarkStart w:id="5" w:name="_Ref73365968"/>
      <w:bookmarkStart w:id="6" w:name="_Ref73975643"/>
      <w:r w:rsidRPr="00C82E95">
        <w:rPr>
          <w:rFonts w:hAnsi="標楷體" w:hint="eastAsia"/>
        </w:rPr>
        <w:t>營建署於104至106年度、107至109年度辦理都市計畫區雨水抽水站</w:t>
      </w:r>
      <w:proofErr w:type="gramStart"/>
      <w:r w:rsidRPr="00C82E95">
        <w:rPr>
          <w:rFonts w:hAnsi="標楷體" w:hint="eastAsia"/>
        </w:rPr>
        <w:t>延壽健檢</w:t>
      </w:r>
      <w:proofErr w:type="gramEnd"/>
      <w:r w:rsidRPr="00C82E95">
        <w:rPr>
          <w:rFonts w:hAnsi="標楷體" w:hint="eastAsia"/>
        </w:rPr>
        <w:t>計畫，契約總金額合計1,845萬元，主要係檢討評估各該抽水站設備性能是否符合水文現況要求，及提出主要機電設備延壽、功能提升等建議。據該署109年7月</w:t>
      </w:r>
      <w:proofErr w:type="gramStart"/>
      <w:r w:rsidRPr="00C82E95">
        <w:rPr>
          <w:rFonts w:hAnsi="標楷體" w:hint="eastAsia"/>
        </w:rPr>
        <w:t>延壽健檢</w:t>
      </w:r>
      <w:proofErr w:type="gramEnd"/>
      <w:r w:rsidRPr="00C82E95">
        <w:rPr>
          <w:rFonts w:hAnsi="標楷體" w:hint="eastAsia"/>
        </w:rPr>
        <w:t>計畫委託專業服務案總結報告所載，基於抽水站設備係於緊急時使用，經評估其設備使用年限可靠度相對要求較高，</w:t>
      </w:r>
      <w:proofErr w:type="gramStart"/>
      <w:r w:rsidRPr="00C82E95">
        <w:rPr>
          <w:rFonts w:hAnsi="標楷體" w:hint="eastAsia"/>
        </w:rPr>
        <w:t>爰</w:t>
      </w:r>
      <w:proofErr w:type="gramEnd"/>
      <w:r w:rsidRPr="00C82E95">
        <w:rPr>
          <w:rFonts w:hAnsi="標楷體" w:hint="eastAsia"/>
        </w:rPr>
        <w:t>參考日本「財團法人國土開發技術研究中心」資料及國內案例之設備使用年數，提出防洪抽水站主要設備之耐用年限為20年以上即可考慮</w:t>
      </w:r>
      <w:proofErr w:type="gramStart"/>
      <w:r w:rsidRPr="00C82E95">
        <w:rPr>
          <w:rFonts w:hAnsi="標楷體" w:hint="eastAsia"/>
        </w:rPr>
        <w:t>汰</w:t>
      </w:r>
      <w:proofErr w:type="gramEnd"/>
      <w:r w:rsidRPr="00C82E95">
        <w:rPr>
          <w:rFonts w:hAnsi="標楷體" w:hint="eastAsia"/>
        </w:rPr>
        <w:t>換更新之建議。經查全國都市計畫區內計210座抽水站，使用年限已逾20年之老舊抽水站，且營建署前瞻基礎建設計畫第1期至第3 期特別預算未予補助辦理相關設備更新者，計有72座（34.29％）；復以QGIS地理資訊系統與政府資料開放平</w:t>
      </w:r>
      <w:proofErr w:type="gramStart"/>
      <w:r w:rsidRPr="00C82E95">
        <w:rPr>
          <w:rFonts w:hAnsi="標楷體" w:hint="eastAsia"/>
        </w:rPr>
        <w:t>臺</w:t>
      </w:r>
      <w:proofErr w:type="gramEnd"/>
      <w:r w:rsidRPr="00C82E95">
        <w:rPr>
          <w:rFonts w:hAnsi="標楷體" w:hint="eastAsia"/>
        </w:rPr>
        <w:t>之近</w:t>
      </w:r>
      <w:proofErr w:type="gramStart"/>
      <w:r w:rsidRPr="00C82E95">
        <w:rPr>
          <w:rFonts w:hAnsi="標楷體" w:hint="eastAsia"/>
        </w:rPr>
        <w:t>5</w:t>
      </w:r>
      <w:proofErr w:type="gramEnd"/>
      <w:r w:rsidRPr="00C82E95">
        <w:rPr>
          <w:rFonts w:hAnsi="標楷體" w:hint="eastAsia"/>
        </w:rPr>
        <w:t>年度（106至110年</w:t>
      </w:r>
      <w:r w:rsidRPr="00C82E95">
        <w:rPr>
          <w:rFonts w:hAnsi="標楷體" w:hint="eastAsia"/>
        </w:rPr>
        <w:lastRenderedPageBreak/>
        <w:t>度）</w:t>
      </w:r>
      <w:proofErr w:type="gramStart"/>
      <w:r w:rsidRPr="00C82E95">
        <w:rPr>
          <w:rFonts w:hAnsi="標楷體" w:hint="eastAsia"/>
        </w:rPr>
        <w:t>淹水災點資料</w:t>
      </w:r>
      <w:proofErr w:type="gramEnd"/>
      <w:r w:rsidRPr="00C82E95">
        <w:rPr>
          <w:rFonts w:hAnsi="標楷體" w:hint="eastAsia"/>
        </w:rPr>
        <w:t>、淹水</w:t>
      </w:r>
      <w:proofErr w:type="gramStart"/>
      <w:r w:rsidRPr="00C82E95">
        <w:rPr>
          <w:rFonts w:hAnsi="標楷體" w:hint="eastAsia"/>
        </w:rPr>
        <w:t>潛勢圖分析</w:t>
      </w:r>
      <w:proofErr w:type="gramEnd"/>
      <w:r w:rsidRPr="00C82E95">
        <w:rPr>
          <w:rFonts w:hAnsi="標楷體" w:hint="eastAsia"/>
        </w:rPr>
        <w:t>比對結果，發現有50座抽水站與近5年</w:t>
      </w:r>
      <w:proofErr w:type="gramStart"/>
      <w:r w:rsidRPr="00C82E95">
        <w:rPr>
          <w:rFonts w:hAnsi="標楷體" w:hint="eastAsia"/>
        </w:rPr>
        <w:t>淹水災點相鄰</w:t>
      </w:r>
      <w:proofErr w:type="gramEnd"/>
      <w:r w:rsidRPr="00C82E95">
        <w:rPr>
          <w:rFonts w:hAnsi="標楷體" w:hint="eastAsia"/>
        </w:rPr>
        <w:t>間距小於500公尺，分屬臺北市、新北市、</w:t>
      </w:r>
      <w:proofErr w:type="gramStart"/>
      <w:r w:rsidRPr="00C82E95">
        <w:rPr>
          <w:rFonts w:hAnsi="標楷體" w:hint="eastAsia"/>
        </w:rPr>
        <w:t>臺</w:t>
      </w:r>
      <w:proofErr w:type="gramEnd"/>
      <w:r w:rsidRPr="00C82E95">
        <w:rPr>
          <w:rFonts w:hAnsi="標楷體" w:hint="eastAsia"/>
        </w:rPr>
        <w:t>南市、高雄市、花蓮縣等5市縣，建置年度為52至90年間，年代久遠，其中甚有3座抽水站位處淹水潛勢區域，未來恐有災害發生之可能。又前揭</w:t>
      </w:r>
      <w:r w:rsidRPr="00C82E95">
        <w:rPr>
          <w:rFonts w:hAnsi="標楷體"/>
        </w:rPr>
        <w:t>50</w:t>
      </w:r>
      <w:r w:rsidRPr="00C82E95">
        <w:rPr>
          <w:rFonts w:hAnsi="標楷體" w:hint="eastAsia"/>
        </w:rPr>
        <w:t>座抽水站中，經該署納入</w:t>
      </w:r>
      <w:proofErr w:type="gramStart"/>
      <w:r w:rsidRPr="00C82E95">
        <w:rPr>
          <w:rFonts w:hAnsi="標楷體" w:hint="eastAsia"/>
        </w:rPr>
        <w:t>延壽健檢</w:t>
      </w:r>
      <w:proofErr w:type="gramEnd"/>
      <w:r w:rsidRPr="00C82E95">
        <w:rPr>
          <w:rFonts w:hAnsi="標楷體" w:hint="eastAsia"/>
        </w:rPr>
        <w:t>計畫進行檢討評估者僅有</w:t>
      </w:r>
      <w:r w:rsidRPr="00C82E95">
        <w:rPr>
          <w:rFonts w:hAnsi="標楷體"/>
        </w:rPr>
        <w:t>12</w:t>
      </w:r>
      <w:r w:rsidRPr="00C82E95">
        <w:rPr>
          <w:rFonts w:hAnsi="標楷體" w:hint="eastAsia"/>
        </w:rPr>
        <w:t>座，尚有其他老舊抽水站使用年限已逾</w:t>
      </w:r>
      <w:r w:rsidRPr="00C82E95">
        <w:rPr>
          <w:rFonts w:hAnsi="標楷體"/>
        </w:rPr>
        <w:t>20</w:t>
      </w:r>
      <w:r w:rsidRPr="00C82E95">
        <w:rPr>
          <w:rFonts w:hAnsi="標楷體" w:hint="eastAsia"/>
        </w:rPr>
        <w:t>年，且鄰近</w:t>
      </w:r>
      <w:proofErr w:type="gramStart"/>
      <w:r w:rsidRPr="00C82E95">
        <w:rPr>
          <w:rFonts w:hAnsi="標楷體" w:hint="eastAsia"/>
        </w:rPr>
        <w:t>淹水災點</w:t>
      </w:r>
      <w:proofErr w:type="gramEnd"/>
      <w:r w:rsidRPr="00C82E95">
        <w:rPr>
          <w:rFonts w:hAnsi="標楷體" w:hint="eastAsia"/>
        </w:rPr>
        <w:t>、位處淹水</w:t>
      </w:r>
      <w:proofErr w:type="gramStart"/>
      <w:r w:rsidRPr="00C82E95">
        <w:rPr>
          <w:rFonts w:hAnsi="標楷體" w:hint="eastAsia"/>
        </w:rPr>
        <w:t>潛勢區等</w:t>
      </w:r>
      <w:proofErr w:type="gramEnd"/>
      <w:r w:rsidRPr="00C82E95">
        <w:rPr>
          <w:rFonts w:hAnsi="標楷體" w:hint="eastAsia"/>
        </w:rPr>
        <w:t>災害發生風險較高區域，亟待辦理</w:t>
      </w:r>
      <w:proofErr w:type="gramStart"/>
      <w:r w:rsidRPr="00C82E95">
        <w:rPr>
          <w:rFonts w:hAnsi="標楷體" w:hint="eastAsia"/>
        </w:rPr>
        <w:t>延壽健檢</w:t>
      </w:r>
      <w:proofErr w:type="gramEnd"/>
      <w:r w:rsidRPr="00C82E95">
        <w:rPr>
          <w:rFonts w:hAnsi="標楷體" w:hint="eastAsia"/>
        </w:rPr>
        <w:t>評估或設備汰舊換新等改善措施。</w:t>
      </w:r>
      <w:proofErr w:type="gramStart"/>
      <w:r w:rsidRPr="00C82E95">
        <w:rPr>
          <w:rFonts w:hAnsi="標楷體" w:hint="eastAsia"/>
        </w:rPr>
        <w:t>鑑</w:t>
      </w:r>
      <w:proofErr w:type="gramEnd"/>
      <w:r w:rsidRPr="00C82E95">
        <w:rPr>
          <w:rFonts w:hAnsi="標楷體" w:hint="eastAsia"/>
        </w:rPr>
        <w:t>於前揭委託專業服務案報告建議，抽水站主要設備耐用年限逾</w:t>
      </w:r>
      <w:r w:rsidRPr="00C82E95">
        <w:rPr>
          <w:rFonts w:hAnsi="標楷體"/>
        </w:rPr>
        <w:t>20</w:t>
      </w:r>
      <w:r w:rsidRPr="00C82E95">
        <w:rPr>
          <w:rFonts w:hAnsi="標楷體" w:hint="eastAsia"/>
        </w:rPr>
        <w:t>年應即評估</w:t>
      </w:r>
      <w:proofErr w:type="gramStart"/>
      <w:r w:rsidRPr="00C82E95">
        <w:rPr>
          <w:rFonts w:hAnsi="標楷體" w:hint="eastAsia"/>
        </w:rPr>
        <w:t>汰</w:t>
      </w:r>
      <w:proofErr w:type="gramEnd"/>
      <w:r w:rsidRPr="00C82E95">
        <w:rPr>
          <w:rFonts w:hAnsi="標楷體" w:hint="eastAsia"/>
        </w:rPr>
        <w:t>換更新，為避免抽水站設備過於老舊，恐有造成社會及經濟損失之災害風險，經函請</w:t>
      </w:r>
      <w:proofErr w:type="gramStart"/>
      <w:r w:rsidRPr="00C82E95">
        <w:rPr>
          <w:rFonts w:hAnsi="標楷體" w:hint="eastAsia"/>
        </w:rPr>
        <w:t>營建署審酌</w:t>
      </w:r>
      <w:proofErr w:type="gramEnd"/>
      <w:r w:rsidRPr="00C82E95">
        <w:rPr>
          <w:rFonts w:hAnsi="標楷體" w:hint="eastAsia"/>
        </w:rPr>
        <w:t>經費及評估災害風險，督促地方政府加強辦理老舊設備</w:t>
      </w:r>
      <w:proofErr w:type="gramStart"/>
      <w:r w:rsidRPr="00C82E95">
        <w:rPr>
          <w:rFonts w:hAnsi="標楷體" w:hint="eastAsia"/>
        </w:rPr>
        <w:t>延壽健檢</w:t>
      </w:r>
      <w:proofErr w:type="gramEnd"/>
      <w:r w:rsidRPr="00C82E95">
        <w:rPr>
          <w:rFonts w:hAnsi="標楷體" w:hint="eastAsia"/>
        </w:rPr>
        <w:t>及更新改善</w:t>
      </w:r>
      <w:r w:rsidRPr="00C82E95">
        <w:rPr>
          <w:rFonts w:hAnsi="標楷體"/>
        </w:rPr>
        <w:t>。</w:t>
      </w:r>
      <w:r w:rsidR="00F73DA1" w:rsidRPr="00C82E95">
        <w:rPr>
          <w:rFonts w:hAnsi="標楷體" w:hint="eastAsia"/>
        </w:rPr>
        <w:t>據復：為使抽水站檢查更具專業度，自112年起已委託專業廠商辦理相關檢查作業，後續將透過維護管理訪評機制，督促地方政府定期辦理健檢及更新改善；又考量經費有限，將優先執行延續性工程及災害急迫性工程，至於更新改善工程將再爭取經費酌予補助。</w:t>
      </w:r>
      <w:bookmarkEnd w:id="3"/>
      <w:bookmarkEnd w:id="4"/>
      <w:bookmarkEnd w:id="5"/>
      <w:bookmarkEnd w:id="6"/>
    </w:p>
    <w:p w:rsidR="00EE0DB5" w:rsidRPr="00C82E95" w:rsidRDefault="00EE0DB5" w:rsidP="001F4756">
      <w:pPr>
        <w:widowControl/>
        <w:spacing w:beforeLines="20" w:before="72" w:afterLines="20" w:after="72" w:line="440" w:lineRule="exact"/>
        <w:ind w:firstLineChars="200" w:firstLine="561"/>
        <w:jc w:val="both"/>
        <w:rPr>
          <w:rFonts w:ascii="標楷體" w:hAnsi="標楷體"/>
          <w:b/>
          <w:sz w:val="28"/>
          <w:szCs w:val="28"/>
        </w:rPr>
      </w:pPr>
      <w:r w:rsidRPr="00C82E95">
        <w:rPr>
          <w:rFonts w:ascii="標楷體" w:hAnsi="標楷體" w:hint="eastAsia"/>
          <w:b/>
          <w:sz w:val="28"/>
          <w:szCs w:val="28"/>
        </w:rPr>
        <w:t>（十）　內政部依據濕地保育法劃設42處國際級及國家級重要濕地，有助保護我國豐富濕地資源，惟濕地委託經營管理成果之提報、管考機制未</w:t>
      </w:r>
      <w:proofErr w:type="gramStart"/>
      <w:r w:rsidRPr="00C82E95">
        <w:rPr>
          <w:rFonts w:ascii="標楷體" w:hAnsi="標楷體" w:hint="eastAsia"/>
          <w:b/>
          <w:sz w:val="28"/>
          <w:szCs w:val="28"/>
        </w:rPr>
        <w:t>臻</w:t>
      </w:r>
      <w:proofErr w:type="gramEnd"/>
      <w:r w:rsidRPr="00C82E95">
        <w:rPr>
          <w:rFonts w:ascii="標楷體" w:hAnsi="標楷體" w:hint="eastAsia"/>
          <w:b/>
          <w:sz w:val="28"/>
          <w:szCs w:val="28"/>
        </w:rPr>
        <w:t>周延，且尚有8處重要濕地保育利用計畫未依規定完成審議等，不利重要濕地之保育、利用及經營管理，亟待檢討改善，以降低不當開發及違規行為對生態環境之衝擊，促進濕地永續發展。</w:t>
      </w:r>
    </w:p>
    <w:p w:rsidR="00EE0DB5" w:rsidRPr="00C82E95" w:rsidRDefault="001F7E9E" w:rsidP="005B4CA6">
      <w:pPr>
        <w:pStyle w:val="12"/>
        <w:snapToGrid w:val="0"/>
        <w:spacing w:line="440" w:lineRule="exact"/>
        <w:ind w:firstLineChars="202" w:firstLine="485"/>
        <w:rPr>
          <w:rFonts w:hAnsi="標楷體" w:cs="細明體"/>
        </w:rPr>
      </w:pPr>
      <w:r>
        <w:rPr>
          <w:rFonts w:hAnsi="標楷體" w:cs="細明體" w:hint="eastAsia"/>
        </w:rPr>
        <w:t>政府</w:t>
      </w:r>
      <w:r w:rsidR="00EE0DB5" w:rsidRPr="00C82E95">
        <w:rPr>
          <w:rFonts w:hAnsi="標楷體" w:cs="細明體" w:hint="eastAsia"/>
        </w:rPr>
        <w:t>為避免我國豐富濕地資源被不當開發利用，制</w:t>
      </w:r>
      <w:r>
        <w:rPr>
          <w:rFonts w:hAnsi="標楷體" w:cs="細明體" w:hint="eastAsia"/>
        </w:rPr>
        <w:t>定</w:t>
      </w:r>
      <w:r w:rsidR="00E7012C" w:rsidRPr="00C82E95">
        <w:rPr>
          <w:rFonts w:hAnsi="標楷體" w:cs="細明體" w:hint="eastAsia"/>
        </w:rPr>
        <w:t>濕地</w:t>
      </w:r>
      <w:r w:rsidR="00EE0DB5" w:rsidRPr="00C82E95">
        <w:rPr>
          <w:rFonts w:hAnsi="標楷體" w:cs="細明體" w:hint="eastAsia"/>
        </w:rPr>
        <w:t>保育法於104年2月2日施</w:t>
      </w:r>
      <w:r>
        <w:rPr>
          <w:rFonts w:hAnsi="標楷體" w:cs="細明體" w:hint="eastAsia"/>
        </w:rPr>
        <w:t>行</w:t>
      </w:r>
      <w:r w:rsidR="00EE0DB5" w:rsidRPr="00C82E95">
        <w:rPr>
          <w:rFonts w:hAnsi="標楷體" w:cs="細明體" w:hint="eastAsia"/>
        </w:rPr>
        <w:t>，據以加強保育。截至111年底止，</w:t>
      </w:r>
      <w:r>
        <w:rPr>
          <w:rFonts w:hAnsi="標楷體" w:cs="細明體" w:hint="eastAsia"/>
        </w:rPr>
        <w:t>內政</w:t>
      </w:r>
      <w:r w:rsidR="00EE0DB5" w:rsidRPr="00C82E95">
        <w:rPr>
          <w:rFonts w:hAnsi="標楷體" w:cs="細明體" w:hint="eastAsia"/>
        </w:rPr>
        <w:t>部依據</w:t>
      </w:r>
      <w:r w:rsidR="00E7012C" w:rsidRPr="00C82E95">
        <w:rPr>
          <w:rFonts w:hAnsi="標楷體" w:cs="細明體" w:hint="eastAsia"/>
        </w:rPr>
        <w:t>濕地</w:t>
      </w:r>
      <w:r w:rsidR="00EE0DB5" w:rsidRPr="00C82E95">
        <w:rPr>
          <w:rFonts w:hAnsi="標楷體" w:cs="細明體" w:hint="eastAsia"/>
        </w:rPr>
        <w:t>保育法公告劃設國際級及國家級重要</w:t>
      </w:r>
      <w:r w:rsidR="00E7012C" w:rsidRPr="00C82E95">
        <w:rPr>
          <w:rFonts w:hAnsi="標楷體" w:cs="細明體" w:hint="eastAsia"/>
        </w:rPr>
        <w:t>濕地</w:t>
      </w:r>
      <w:r w:rsidR="00EE0DB5" w:rsidRPr="00C82E95">
        <w:rPr>
          <w:rFonts w:hAnsi="標楷體" w:cs="細明體" w:hint="eastAsia"/>
        </w:rPr>
        <w:t>42處，面積4萬1,898公頃，包括國際級重要</w:t>
      </w:r>
      <w:r w:rsidR="00E7012C" w:rsidRPr="00C82E95">
        <w:rPr>
          <w:rFonts w:hAnsi="標楷體" w:cs="細明體" w:hint="eastAsia"/>
        </w:rPr>
        <w:t>濕地</w:t>
      </w:r>
      <w:r w:rsidR="00EE0DB5" w:rsidRPr="00C82E95">
        <w:rPr>
          <w:rFonts w:hAnsi="標楷體" w:cs="細明體" w:hint="eastAsia"/>
        </w:rPr>
        <w:t>有曾文溪口、四草等2處，國家級重要</w:t>
      </w:r>
      <w:r w:rsidR="00E7012C" w:rsidRPr="00C82E95">
        <w:rPr>
          <w:rFonts w:hAnsi="標楷體" w:cs="細明體" w:hint="eastAsia"/>
        </w:rPr>
        <w:t>濕地</w:t>
      </w:r>
      <w:r w:rsidR="00EE0DB5" w:rsidRPr="00C82E95">
        <w:rPr>
          <w:rFonts w:hAnsi="標楷體" w:cs="細明體" w:hint="eastAsia"/>
        </w:rPr>
        <w:t>有夢幻湖、淡水河流域等40處，</w:t>
      </w:r>
      <w:proofErr w:type="gramStart"/>
      <w:r w:rsidR="00EE0DB5" w:rsidRPr="00C82E95">
        <w:rPr>
          <w:rFonts w:hAnsi="標楷體" w:cs="細明體" w:hint="eastAsia"/>
        </w:rPr>
        <w:t>均已擬訂</w:t>
      </w:r>
      <w:proofErr w:type="gramEnd"/>
      <w:r w:rsidR="00EE0DB5" w:rsidRPr="00C82E95">
        <w:rPr>
          <w:rFonts w:hAnsi="標楷體" w:cs="細明體" w:hint="eastAsia"/>
        </w:rPr>
        <w:t>保育利用計畫並辦理公開展覽。經查執行情形，核有：1.內政部為遂行重要</w:t>
      </w:r>
      <w:r w:rsidR="00E7012C" w:rsidRPr="00C82E95">
        <w:rPr>
          <w:rFonts w:hAnsi="標楷體" w:cs="細明體" w:hint="eastAsia"/>
        </w:rPr>
        <w:t>濕地</w:t>
      </w:r>
      <w:r w:rsidR="00EE0DB5" w:rsidRPr="00C82E95">
        <w:rPr>
          <w:rFonts w:hAnsi="標楷體" w:cs="細明體" w:hint="eastAsia"/>
        </w:rPr>
        <w:t>保育工作，委任（辦）18個機關辦理37處國際級及國家級重要</w:t>
      </w:r>
      <w:r w:rsidR="00E7012C" w:rsidRPr="00C82E95">
        <w:rPr>
          <w:rFonts w:hAnsi="標楷體" w:cs="細明體" w:hint="eastAsia"/>
        </w:rPr>
        <w:t>濕地</w:t>
      </w:r>
      <w:r w:rsidR="00EE0DB5" w:rsidRPr="00C82E95">
        <w:rPr>
          <w:rFonts w:hAnsi="標楷體" w:cs="細明體" w:hint="eastAsia"/>
        </w:rPr>
        <w:t>之規劃、經營管理、審查及處分等作業，其簽訂之協議書雖要求各該機關應每年向</w:t>
      </w:r>
      <w:proofErr w:type="gramStart"/>
      <w:r w:rsidR="00EE0DB5" w:rsidRPr="00C82E95">
        <w:rPr>
          <w:rFonts w:hAnsi="標楷體" w:cs="細明體" w:hint="eastAsia"/>
        </w:rPr>
        <w:t>該部函報</w:t>
      </w:r>
      <w:proofErr w:type="gramEnd"/>
      <w:r w:rsidR="00EE0DB5" w:rsidRPr="00C82E95">
        <w:rPr>
          <w:rFonts w:hAnsi="標楷體" w:cs="細明體" w:hint="eastAsia"/>
        </w:rPr>
        <w:t>工作辦理及經費收支情形等成果報告，惟多數機關未能落實提報各項工作實際執行情形，</w:t>
      </w:r>
      <w:proofErr w:type="gramStart"/>
      <w:r w:rsidR="00EE0DB5" w:rsidRPr="00C82E95">
        <w:rPr>
          <w:rFonts w:hAnsi="標楷體" w:cs="細明體" w:hint="eastAsia"/>
        </w:rPr>
        <w:t>其中僅附巡查</w:t>
      </w:r>
      <w:proofErr w:type="gramEnd"/>
      <w:r w:rsidR="00EE0DB5" w:rsidRPr="00C82E95">
        <w:rPr>
          <w:rFonts w:hAnsi="標楷體" w:cs="細明體" w:hint="eastAsia"/>
        </w:rPr>
        <w:t>或環境教育照片者，計有高雄市、宜蘭縣、花蓮縣、</w:t>
      </w:r>
      <w:proofErr w:type="gramStart"/>
      <w:r w:rsidR="00EE0DB5" w:rsidRPr="00C82E95">
        <w:rPr>
          <w:rFonts w:hAnsi="標楷體" w:cs="細明體" w:hint="eastAsia"/>
        </w:rPr>
        <w:t>臺</w:t>
      </w:r>
      <w:proofErr w:type="gramEnd"/>
      <w:r w:rsidR="00EE0DB5" w:rsidRPr="00C82E95">
        <w:rPr>
          <w:rFonts w:hAnsi="標楷體" w:cs="細明體" w:hint="eastAsia"/>
        </w:rPr>
        <w:t>東縣及連江縣等</w:t>
      </w:r>
      <w:r w:rsidR="00EE0DB5" w:rsidRPr="00C82E95">
        <w:rPr>
          <w:rFonts w:hAnsi="標楷體" w:cs="細明體"/>
        </w:rPr>
        <w:t>5</w:t>
      </w:r>
      <w:r w:rsidR="00EE0DB5" w:rsidRPr="00C82E95">
        <w:rPr>
          <w:rFonts w:hAnsi="標楷體" w:cs="細明體" w:hint="eastAsia"/>
        </w:rPr>
        <w:t>市縣政府；</w:t>
      </w:r>
      <w:proofErr w:type="gramStart"/>
      <w:r w:rsidR="00EE0DB5" w:rsidRPr="00C82E95">
        <w:rPr>
          <w:rFonts w:hAnsi="標楷體" w:cs="細明體" w:hint="eastAsia"/>
        </w:rPr>
        <w:t>僅附巡查</w:t>
      </w:r>
      <w:proofErr w:type="gramEnd"/>
      <w:r w:rsidR="00EE0DB5" w:rsidRPr="00C82E95">
        <w:rPr>
          <w:rFonts w:hAnsi="標楷體" w:cs="細明體" w:hint="eastAsia"/>
        </w:rPr>
        <w:t>管理明細表或部分巡查照片者，計有金門國家公園管理處及苗栗縣政府；</w:t>
      </w:r>
      <w:proofErr w:type="gramStart"/>
      <w:r w:rsidR="00EE0DB5" w:rsidRPr="00C82E95">
        <w:rPr>
          <w:rFonts w:hAnsi="標楷體" w:cs="細明體" w:hint="eastAsia"/>
        </w:rPr>
        <w:t>僅附地下水</w:t>
      </w:r>
      <w:proofErr w:type="gramEnd"/>
      <w:r w:rsidR="00EE0DB5" w:rsidRPr="00C82E95">
        <w:rPr>
          <w:rFonts w:hAnsi="標楷體" w:cs="細明體" w:hint="eastAsia"/>
        </w:rPr>
        <w:t>觀</w:t>
      </w:r>
      <w:r w:rsidR="00144D86" w:rsidRPr="00C82E95">
        <w:rPr>
          <w:rFonts w:hAnsi="標楷體" w:cs="細明體" w:hint="eastAsia"/>
        </w:rPr>
        <w:t>測、植物變遷、鳥類監測或外來種魚類移除等特定議題之研究成果報告者，計有陽明山、雪霸及</w:t>
      </w:r>
      <w:r w:rsidR="00EE0DB5" w:rsidRPr="00C82E95">
        <w:rPr>
          <w:rFonts w:hAnsi="標楷體" w:cs="細明體" w:hint="eastAsia"/>
        </w:rPr>
        <w:t>墾丁等</w:t>
      </w:r>
      <w:r w:rsidR="00EE0DB5" w:rsidRPr="00C82E95">
        <w:rPr>
          <w:rFonts w:hAnsi="標楷體" w:cs="細明體"/>
        </w:rPr>
        <w:t>3</w:t>
      </w:r>
      <w:r w:rsidR="00EE0DB5" w:rsidRPr="00C82E95">
        <w:rPr>
          <w:rFonts w:hAnsi="標楷體" w:cs="細明體" w:hint="eastAsia"/>
        </w:rPr>
        <w:t>個國家公園管理處；</w:t>
      </w:r>
      <w:proofErr w:type="gramStart"/>
      <w:r w:rsidR="00EE0DB5" w:rsidRPr="00C82E95">
        <w:rPr>
          <w:rFonts w:hAnsi="標楷體" w:cs="細明體" w:hint="eastAsia"/>
        </w:rPr>
        <w:t>僅附舉辦</w:t>
      </w:r>
      <w:proofErr w:type="gramEnd"/>
      <w:r w:rsidR="00EE0DB5" w:rsidRPr="00C82E95">
        <w:rPr>
          <w:rFonts w:hAnsi="標楷體" w:cs="細明體" w:hint="eastAsia"/>
        </w:rPr>
        <w:t>宣導活動或生態教育成果報告者，為</w:t>
      </w:r>
      <w:proofErr w:type="gramStart"/>
      <w:r w:rsidR="00EE0DB5" w:rsidRPr="00C82E95">
        <w:rPr>
          <w:rFonts w:hAnsi="標楷體" w:cs="細明體" w:hint="eastAsia"/>
        </w:rPr>
        <w:t>臺</w:t>
      </w:r>
      <w:proofErr w:type="gramEnd"/>
      <w:r w:rsidR="00EE0DB5" w:rsidRPr="00C82E95">
        <w:rPr>
          <w:rFonts w:hAnsi="標楷體" w:cs="細明體" w:hint="eastAsia"/>
        </w:rPr>
        <w:t>南市政府。至於工作報告應列載經費收支情形部分，除嘉義縣、</w:t>
      </w:r>
      <w:proofErr w:type="gramStart"/>
      <w:r w:rsidR="00EE0DB5" w:rsidRPr="00C82E95">
        <w:rPr>
          <w:rFonts w:hAnsi="標楷體" w:cs="細明體" w:hint="eastAsia"/>
        </w:rPr>
        <w:t>臺</w:t>
      </w:r>
      <w:proofErr w:type="gramEnd"/>
      <w:r w:rsidR="00EE0DB5" w:rsidRPr="00C82E95">
        <w:rPr>
          <w:rFonts w:hAnsi="標楷體" w:cs="細明體" w:hint="eastAsia"/>
        </w:rPr>
        <w:t>東縣及澎湖縣等</w:t>
      </w:r>
      <w:r w:rsidR="00EE0DB5" w:rsidRPr="00C82E95">
        <w:rPr>
          <w:rFonts w:hAnsi="標楷體" w:cs="細明體"/>
        </w:rPr>
        <w:t>3</w:t>
      </w:r>
      <w:r w:rsidR="00EE0DB5" w:rsidRPr="00C82E95">
        <w:rPr>
          <w:rFonts w:hAnsi="標楷體" w:cs="細明體" w:hint="eastAsia"/>
        </w:rPr>
        <w:t>個縣政府外，其餘</w:t>
      </w:r>
      <w:r w:rsidR="00EE0DB5" w:rsidRPr="00C82E95">
        <w:rPr>
          <w:rFonts w:hAnsi="標楷體" w:cs="細明體"/>
        </w:rPr>
        <w:t>15</w:t>
      </w:r>
      <w:r w:rsidR="00EE0DB5" w:rsidRPr="00C82E95">
        <w:rPr>
          <w:rFonts w:hAnsi="標楷體" w:cs="細明體" w:hint="eastAsia"/>
        </w:rPr>
        <w:t>個</w:t>
      </w:r>
      <w:proofErr w:type="gramStart"/>
      <w:r w:rsidR="00EE0DB5" w:rsidRPr="00C82E95">
        <w:rPr>
          <w:rFonts w:hAnsi="標楷體" w:cs="細明體" w:hint="eastAsia"/>
        </w:rPr>
        <w:t>機關均未提報</w:t>
      </w:r>
      <w:proofErr w:type="gramEnd"/>
      <w:r w:rsidR="00EE0DB5" w:rsidRPr="00C82E95">
        <w:rPr>
          <w:rFonts w:hAnsi="標楷體" w:cs="細明體" w:hint="eastAsia"/>
        </w:rPr>
        <w:t>經費收支情形，不利監督委任（辦）機關管理經費運用情形；2.部分重要</w:t>
      </w:r>
      <w:r w:rsidR="00E7012C" w:rsidRPr="00C82E95">
        <w:rPr>
          <w:rFonts w:hAnsi="標楷體" w:cs="細明體" w:hint="eastAsia"/>
        </w:rPr>
        <w:t>濕地</w:t>
      </w:r>
      <w:r w:rsidR="00EE0DB5" w:rsidRPr="00C82E95">
        <w:rPr>
          <w:rFonts w:hAnsi="標楷體" w:cs="細明體" w:hint="eastAsia"/>
        </w:rPr>
        <w:t>範圍已劃設，惟管理機關擬訂之保</w:t>
      </w:r>
      <w:r w:rsidR="00B12ECE" w:rsidRPr="00C82E95">
        <w:rPr>
          <w:rFonts w:hAnsi="標楷體" w:cs="細明體" w:hint="eastAsia"/>
        </w:rPr>
        <w:t>育利用計畫，因民眾或民意代表陳情抗爭或計畫尚在修正中，未能依</w:t>
      </w:r>
      <w:r w:rsidR="00E7012C" w:rsidRPr="00C82E95">
        <w:rPr>
          <w:rFonts w:hAnsi="標楷體" w:cs="細明體" w:hint="eastAsia"/>
        </w:rPr>
        <w:t>濕地</w:t>
      </w:r>
      <w:r w:rsidR="00B12ECE" w:rsidRPr="00C82E95">
        <w:rPr>
          <w:rFonts w:hAnsi="標楷體" w:cs="細明體" w:hint="eastAsia"/>
        </w:rPr>
        <w:t>保育法第10條規定於公開</w:t>
      </w:r>
      <w:r w:rsidR="00EE0DB5" w:rsidRPr="00C82E95">
        <w:rPr>
          <w:rFonts w:hAnsi="標楷體" w:cs="細明體" w:hint="eastAsia"/>
        </w:rPr>
        <w:t>展覽後180日內完成審議（表</w:t>
      </w:r>
      <w:r w:rsidR="007A0997" w:rsidRPr="00C82E95">
        <w:rPr>
          <w:rFonts w:hAnsi="標楷體" w:cs="細明體" w:hint="eastAsia"/>
        </w:rPr>
        <w:t>12</w:t>
      </w:r>
      <w:r w:rsidR="00EE0DB5" w:rsidRPr="00C82E95">
        <w:rPr>
          <w:rFonts w:hAnsi="標楷體" w:cs="細明體" w:hint="eastAsia"/>
        </w:rPr>
        <w:t>），甚至延遲達6年2個月等情事，經函</w:t>
      </w:r>
      <w:r w:rsidR="005B4CA6">
        <w:rPr>
          <w:noProof/>
        </w:rPr>
        <w:lastRenderedPageBreak/>
        <mc:AlternateContent>
          <mc:Choice Requires="wps">
            <w:drawing>
              <wp:anchor distT="0" distB="0" distL="114300" distR="114300" simplePos="0" relativeHeight="251740160" behindDoc="0" locked="0" layoutInCell="1" allowOverlap="1" wp14:anchorId="5881AAD6" wp14:editId="0183CAF5">
                <wp:simplePos x="0" y="0"/>
                <wp:positionH relativeFrom="margin">
                  <wp:posOffset>1146810</wp:posOffset>
                </wp:positionH>
                <wp:positionV relativeFrom="paragraph">
                  <wp:posOffset>213995</wp:posOffset>
                </wp:positionV>
                <wp:extent cx="5153025" cy="3343275"/>
                <wp:effectExtent l="0" t="0" r="0" b="0"/>
                <wp:wrapSquare wrapText="bothSides"/>
                <wp:docPr id="4" name="文字方塊 4"/>
                <wp:cNvGraphicFramePr/>
                <a:graphic xmlns:a="http://schemas.openxmlformats.org/drawingml/2006/main">
                  <a:graphicData uri="http://schemas.microsoft.com/office/word/2010/wordprocessingShape">
                    <wps:wsp>
                      <wps:cNvSpPr txBox="1"/>
                      <wps:spPr>
                        <a:xfrm>
                          <a:off x="0" y="0"/>
                          <a:ext cx="5153025" cy="3343275"/>
                        </a:xfrm>
                        <a:prstGeom prst="rect">
                          <a:avLst/>
                        </a:prstGeom>
                        <a:noFill/>
                        <a:ln w="6350">
                          <a:noFill/>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4"/>
                              <w:gridCol w:w="992"/>
                              <w:gridCol w:w="1134"/>
                              <w:gridCol w:w="724"/>
                              <w:gridCol w:w="700"/>
                              <w:gridCol w:w="700"/>
                              <w:gridCol w:w="1038"/>
                              <w:gridCol w:w="1248"/>
                              <w:gridCol w:w="992"/>
                            </w:tblGrid>
                            <w:tr w:rsidR="0081009F" w:rsidRPr="00C82E95" w:rsidTr="0081009F">
                              <w:trPr>
                                <w:trHeight w:val="337"/>
                                <w:tblHeader/>
                              </w:trPr>
                              <w:tc>
                                <w:tcPr>
                                  <w:tcW w:w="7812" w:type="dxa"/>
                                  <w:gridSpan w:val="9"/>
                                  <w:tcBorders>
                                    <w:top w:val="nil"/>
                                    <w:left w:val="nil"/>
                                    <w:right w:val="nil"/>
                                  </w:tcBorders>
                                  <w:shd w:val="clear" w:color="auto" w:fill="auto"/>
                                  <w:noWrap/>
                                  <w:vAlign w:val="center"/>
                                </w:tcPr>
                                <w:p w:rsidR="0081009F" w:rsidRPr="00C82E95" w:rsidRDefault="0081009F" w:rsidP="0081009F">
                                  <w:pPr>
                                    <w:widowControl/>
                                    <w:spacing w:afterLines="30" w:after="108" w:line="240" w:lineRule="exact"/>
                                    <w:jc w:val="center"/>
                                    <w:rPr>
                                      <w:rFonts w:ascii="標楷體" w:hAnsi="標楷體" w:cs="新細明體"/>
                                      <w:bCs/>
                                      <w:spacing w:val="-12"/>
                                      <w:kern w:val="0"/>
                                      <w:sz w:val="20"/>
                                      <w:szCs w:val="20"/>
                                    </w:rPr>
                                  </w:pPr>
                                  <w:bookmarkStart w:id="7" w:name="_Toc127774676"/>
                                  <w:bookmarkStart w:id="8" w:name="_Toc128663684"/>
                                  <w:r w:rsidRPr="00C82E95">
                                    <w:rPr>
                                      <w:rFonts w:ascii="標楷體" w:hAnsi="標楷體" w:hint="eastAsia"/>
                                      <w:b/>
                                    </w:rPr>
                                    <w:t>表12</w:t>
                                  </w:r>
                                  <w:r>
                                    <w:rPr>
                                      <w:rFonts w:ascii="標楷體" w:hAnsi="標楷體" w:hint="eastAsia"/>
                                      <w:b/>
                                    </w:rPr>
                                    <w:t xml:space="preserve"> </w:t>
                                  </w:r>
                                  <w:r w:rsidRPr="00C82E95">
                                    <w:rPr>
                                      <w:rFonts w:ascii="標楷體" w:hAnsi="標楷體" w:hint="eastAsia"/>
                                      <w:b/>
                                    </w:rPr>
                                    <w:t xml:space="preserve"> 重要濕地保育利用計畫尚未完成審議</w:t>
                                  </w:r>
                                  <w:bookmarkEnd w:id="7"/>
                                  <w:bookmarkEnd w:id="8"/>
                                  <w:r>
                                    <w:rPr>
                                      <w:rFonts w:ascii="標楷體" w:hAnsi="標楷體" w:hint="eastAsia"/>
                                      <w:b/>
                                    </w:rPr>
                                    <w:t>情形</w:t>
                                  </w:r>
                                </w:p>
                              </w:tc>
                            </w:tr>
                            <w:tr w:rsidR="0081009F" w:rsidRPr="00C82E95" w:rsidTr="0081009F">
                              <w:trPr>
                                <w:trHeight w:val="533"/>
                                <w:tblHeader/>
                              </w:trPr>
                              <w:tc>
                                <w:tcPr>
                                  <w:tcW w:w="284" w:type="dxa"/>
                                  <w:shd w:val="clear" w:color="auto" w:fill="auto"/>
                                  <w:noWrap/>
                                  <w:vAlign w:val="center"/>
                                </w:tcPr>
                                <w:p w:rsidR="0081009F" w:rsidRPr="00C82E95" w:rsidRDefault="0081009F" w:rsidP="0081009F">
                                  <w:pPr>
                                    <w:widowControl/>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序號</w:t>
                                  </w:r>
                                </w:p>
                              </w:tc>
                              <w:tc>
                                <w:tcPr>
                                  <w:tcW w:w="992" w:type="dxa"/>
                                  <w:shd w:val="clear" w:color="auto" w:fill="auto"/>
                                  <w:noWrap/>
                                  <w:vAlign w:val="center"/>
                                </w:tcPr>
                                <w:p w:rsidR="0081009F" w:rsidRPr="00C82E95" w:rsidRDefault="0081009F" w:rsidP="0081009F">
                                  <w:pPr>
                                    <w:widowControl/>
                                    <w:spacing w:line="240" w:lineRule="exact"/>
                                    <w:jc w:val="center"/>
                                    <w:rPr>
                                      <w:rFonts w:ascii="標楷體" w:hAnsi="標楷體" w:cs="新細明體"/>
                                      <w:bCs/>
                                      <w:kern w:val="0"/>
                                      <w:sz w:val="20"/>
                                      <w:szCs w:val="20"/>
                                    </w:rPr>
                                  </w:pPr>
                                  <w:r w:rsidRPr="00C82E95">
                                    <w:rPr>
                                      <w:rFonts w:ascii="標楷體" w:hAnsi="標楷體" w:cs="新細明體" w:hint="eastAsia"/>
                                      <w:bCs/>
                                      <w:kern w:val="0"/>
                                      <w:sz w:val="20"/>
                                      <w:szCs w:val="20"/>
                                    </w:rPr>
                                    <w:t>名稱</w:t>
                                  </w:r>
                                </w:p>
                              </w:tc>
                              <w:tc>
                                <w:tcPr>
                                  <w:tcW w:w="1134" w:type="dxa"/>
                                  <w:shd w:val="clear" w:color="auto" w:fill="auto"/>
                                  <w:noWrap/>
                                  <w:vAlign w:val="center"/>
                                </w:tcPr>
                                <w:p w:rsidR="0081009F" w:rsidRPr="00C82E95" w:rsidRDefault="0081009F" w:rsidP="0081009F">
                                  <w:pPr>
                                    <w:widowControl/>
                                    <w:spacing w:line="240" w:lineRule="exact"/>
                                    <w:jc w:val="center"/>
                                    <w:rPr>
                                      <w:rFonts w:ascii="標楷體" w:hAnsi="標楷體" w:cs="新細明體"/>
                                      <w:bCs/>
                                      <w:kern w:val="0"/>
                                      <w:sz w:val="20"/>
                                      <w:szCs w:val="20"/>
                                    </w:rPr>
                                  </w:pPr>
                                  <w:r w:rsidRPr="00C82E95">
                                    <w:rPr>
                                      <w:rFonts w:ascii="標楷體" w:hAnsi="標楷體" w:cs="新細明體" w:hint="eastAsia"/>
                                      <w:bCs/>
                                      <w:kern w:val="0"/>
                                      <w:sz w:val="20"/>
                                      <w:szCs w:val="20"/>
                                    </w:rPr>
                                    <w:t>管理機關</w:t>
                                  </w:r>
                                </w:p>
                              </w:tc>
                              <w:tc>
                                <w:tcPr>
                                  <w:tcW w:w="724" w:type="dxa"/>
                                  <w:shd w:val="clear" w:color="auto" w:fill="auto"/>
                                  <w:noWrap/>
                                  <w:vAlign w:val="center"/>
                                </w:tcPr>
                                <w:p w:rsidR="0081009F" w:rsidRPr="00C82E95" w:rsidRDefault="0081009F" w:rsidP="0081009F">
                                  <w:pPr>
                                    <w:widowControl/>
                                    <w:spacing w:line="240" w:lineRule="exact"/>
                                    <w:jc w:val="center"/>
                                    <w:rPr>
                                      <w:rFonts w:ascii="標楷體" w:hAnsi="標楷體" w:cs="新細明體"/>
                                      <w:bCs/>
                                      <w:kern w:val="0"/>
                                      <w:sz w:val="20"/>
                                      <w:szCs w:val="20"/>
                                    </w:rPr>
                                  </w:pPr>
                                  <w:r w:rsidRPr="00C82E95">
                                    <w:rPr>
                                      <w:rFonts w:ascii="標楷體" w:hAnsi="標楷體" w:cs="新細明體" w:hint="eastAsia"/>
                                      <w:bCs/>
                                      <w:kern w:val="0"/>
                                      <w:sz w:val="20"/>
                                      <w:szCs w:val="20"/>
                                    </w:rPr>
                                    <w:t>分級</w:t>
                                  </w:r>
                                </w:p>
                              </w:tc>
                              <w:tc>
                                <w:tcPr>
                                  <w:tcW w:w="700" w:type="dxa"/>
                                  <w:shd w:val="clear" w:color="auto" w:fill="auto"/>
                                  <w:noWrap/>
                                  <w:vAlign w:val="center"/>
                                </w:tcPr>
                                <w:p w:rsidR="0081009F" w:rsidRPr="00C82E95" w:rsidRDefault="0081009F" w:rsidP="0081009F">
                                  <w:pPr>
                                    <w:widowControl/>
                                    <w:spacing w:line="240" w:lineRule="exact"/>
                                    <w:jc w:val="center"/>
                                    <w:rPr>
                                      <w:rFonts w:ascii="標楷體" w:hAnsi="標楷體" w:cs="新細明體"/>
                                      <w:bCs/>
                                      <w:kern w:val="0"/>
                                      <w:sz w:val="20"/>
                                      <w:szCs w:val="20"/>
                                    </w:rPr>
                                  </w:pPr>
                                  <w:proofErr w:type="gramStart"/>
                                  <w:r w:rsidRPr="00C82E95">
                                    <w:rPr>
                                      <w:rFonts w:ascii="標楷體" w:hAnsi="標楷體" w:cs="新細明體" w:hint="eastAsia"/>
                                      <w:bCs/>
                                      <w:kern w:val="0"/>
                                      <w:sz w:val="20"/>
                                      <w:szCs w:val="20"/>
                                    </w:rPr>
                                    <w:t>市縣別</w:t>
                                  </w:r>
                                  <w:proofErr w:type="gramEnd"/>
                                </w:p>
                              </w:tc>
                              <w:tc>
                                <w:tcPr>
                                  <w:tcW w:w="700" w:type="dxa"/>
                                  <w:shd w:val="clear" w:color="auto" w:fill="auto"/>
                                  <w:noWrap/>
                                  <w:vAlign w:val="center"/>
                                </w:tcPr>
                                <w:p w:rsidR="0081009F" w:rsidRPr="00C82E95" w:rsidRDefault="0081009F" w:rsidP="0081009F">
                                  <w:pPr>
                                    <w:widowControl/>
                                    <w:spacing w:line="240" w:lineRule="exact"/>
                                    <w:jc w:val="center"/>
                                    <w:rPr>
                                      <w:rFonts w:ascii="標楷體" w:hAnsi="標楷體" w:cs="新細明體"/>
                                      <w:bCs/>
                                      <w:kern w:val="0"/>
                                      <w:sz w:val="20"/>
                                      <w:szCs w:val="20"/>
                                    </w:rPr>
                                  </w:pPr>
                                  <w:r w:rsidRPr="00C82E95">
                                    <w:rPr>
                                      <w:rFonts w:ascii="標楷體" w:hAnsi="標楷體" w:cs="新細明體" w:hint="eastAsia"/>
                                      <w:bCs/>
                                      <w:kern w:val="0"/>
                                      <w:sz w:val="20"/>
                                      <w:szCs w:val="20"/>
                                    </w:rPr>
                                    <w:t>公告</w:t>
                                  </w:r>
                                </w:p>
                                <w:p w:rsidR="0081009F" w:rsidRPr="00C82E95" w:rsidRDefault="0081009F" w:rsidP="0081009F">
                                  <w:pPr>
                                    <w:widowControl/>
                                    <w:spacing w:line="240" w:lineRule="exact"/>
                                    <w:jc w:val="center"/>
                                    <w:rPr>
                                      <w:rFonts w:ascii="標楷體" w:hAnsi="標楷體" w:cs="新細明體"/>
                                      <w:bCs/>
                                      <w:kern w:val="0"/>
                                      <w:sz w:val="20"/>
                                      <w:szCs w:val="20"/>
                                    </w:rPr>
                                  </w:pPr>
                                  <w:r w:rsidRPr="00C82E95">
                                    <w:rPr>
                                      <w:rFonts w:ascii="標楷體" w:hAnsi="標楷體" w:cs="新細明體" w:hint="eastAsia"/>
                                      <w:bCs/>
                                      <w:kern w:val="0"/>
                                      <w:sz w:val="20"/>
                                      <w:szCs w:val="20"/>
                                    </w:rPr>
                                    <w:t>日期</w:t>
                                  </w:r>
                                </w:p>
                              </w:tc>
                              <w:tc>
                                <w:tcPr>
                                  <w:tcW w:w="1038" w:type="dxa"/>
                                  <w:shd w:val="clear" w:color="auto" w:fill="auto"/>
                                  <w:vAlign w:val="center"/>
                                </w:tcPr>
                                <w:p w:rsidR="0081009F" w:rsidRPr="00C82E95" w:rsidRDefault="0081009F" w:rsidP="0081009F">
                                  <w:pPr>
                                    <w:widowControl/>
                                    <w:spacing w:line="240" w:lineRule="exact"/>
                                    <w:jc w:val="center"/>
                                    <w:rPr>
                                      <w:rFonts w:ascii="標楷體" w:hAnsi="標楷體" w:cs="新細明體"/>
                                      <w:bCs/>
                                      <w:spacing w:val="-24"/>
                                      <w:kern w:val="0"/>
                                      <w:sz w:val="20"/>
                                      <w:szCs w:val="20"/>
                                    </w:rPr>
                                  </w:pPr>
                                  <w:r w:rsidRPr="00C82E95">
                                    <w:rPr>
                                      <w:rFonts w:ascii="標楷體" w:hAnsi="標楷體" w:cs="新細明體" w:hint="eastAsia"/>
                                      <w:bCs/>
                                      <w:spacing w:val="-24"/>
                                      <w:kern w:val="0"/>
                                      <w:sz w:val="20"/>
                                      <w:szCs w:val="20"/>
                                    </w:rPr>
                                    <w:t>保育利用計畫</w:t>
                                  </w:r>
                                </w:p>
                                <w:p w:rsidR="0081009F" w:rsidRPr="00C82E95" w:rsidRDefault="0081009F" w:rsidP="0081009F">
                                  <w:pPr>
                                    <w:widowControl/>
                                    <w:spacing w:line="240" w:lineRule="exact"/>
                                    <w:jc w:val="center"/>
                                    <w:rPr>
                                      <w:rFonts w:ascii="標楷體" w:hAnsi="標楷體" w:cs="新細明體"/>
                                      <w:bCs/>
                                      <w:kern w:val="0"/>
                                      <w:sz w:val="20"/>
                                      <w:szCs w:val="20"/>
                                    </w:rPr>
                                  </w:pPr>
                                  <w:r w:rsidRPr="00C82E95">
                                    <w:rPr>
                                      <w:rFonts w:ascii="標楷體" w:hAnsi="標楷體" w:cs="新細明體" w:hint="eastAsia"/>
                                      <w:bCs/>
                                      <w:spacing w:val="-24"/>
                                      <w:kern w:val="0"/>
                                      <w:sz w:val="20"/>
                                      <w:szCs w:val="20"/>
                                    </w:rPr>
                                    <w:t>公開展覽期間</w:t>
                                  </w:r>
                                </w:p>
                              </w:tc>
                              <w:tc>
                                <w:tcPr>
                                  <w:tcW w:w="1248" w:type="dxa"/>
                                  <w:vAlign w:val="center"/>
                                </w:tcPr>
                                <w:p w:rsidR="0081009F" w:rsidRPr="00C82E95" w:rsidRDefault="0081009F" w:rsidP="0081009F">
                                  <w:pPr>
                                    <w:widowControl/>
                                    <w:spacing w:line="240" w:lineRule="exact"/>
                                    <w:jc w:val="center"/>
                                    <w:rPr>
                                      <w:rFonts w:ascii="標楷體" w:hAnsi="標楷體" w:cs="新細明體"/>
                                      <w:bCs/>
                                      <w:spacing w:val="-12"/>
                                      <w:kern w:val="0"/>
                                      <w:sz w:val="20"/>
                                      <w:szCs w:val="20"/>
                                    </w:rPr>
                                  </w:pPr>
                                  <w:r w:rsidRPr="00C82E95">
                                    <w:rPr>
                                      <w:rFonts w:ascii="標楷體" w:hAnsi="標楷體" w:cs="新細明體" w:hint="eastAsia"/>
                                      <w:bCs/>
                                      <w:spacing w:val="-12"/>
                                      <w:kern w:val="0"/>
                                      <w:sz w:val="20"/>
                                      <w:szCs w:val="20"/>
                                    </w:rPr>
                                    <w:t>公開展覽結束日後180日</w:t>
                                  </w:r>
                                </w:p>
                              </w:tc>
                              <w:tc>
                                <w:tcPr>
                                  <w:tcW w:w="992" w:type="dxa"/>
                                  <w:vAlign w:val="center"/>
                                </w:tcPr>
                                <w:p w:rsidR="0081009F" w:rsidRPr="00C82E95" w:rsidRDefault="0081009F" w:rsidP="0081009F">
                                  <w:pPr>
                                    <w:widowControl/>
                                    <w:spacing w:line="240" w:lineRule="exact"/>
                                    <w:jc w:val="center"/>
                                    <w:rPr>
                                      <w:rFonts w:ascii="標楷體" w:hAnsi="標楷體" w:cs="新細明體"/>
                                      <w:bCs/>
                                      <w:spacing w:val="-12"/>
                                      <w:kern w:val="0"/>
                                      <w:sz w:val="20"/>
                                      <w:szCs w:val="20"/>
                                    </w:rPr>
                                  </w:pPr>
                                  <w:r w:rsidRPr="00C82E95">
                                    <w:rPr>
                                      <w:rFonts w:ascii="標楷體" w:hAnsi="標楷體" w:cs="新細明體" w:hint="eastAsia"/>
                                      <w:bCs/>
                                      <w:spacing w:val="-12"/>
                                      <w:kern w:val="0"/>
                                      <w:sz w:val="20"/>
                                      <w:szCs w:val="20"/>
                                    </w:rPr>
                                    <w:t>逾期未完成審議期間</w:t>
                                  </w:r>
                                </w:p>
                              </w:tc>
                            </w:tr>
                            <w:tr w:rsidR="0081009F" w:rsidRPr="00C82E95" w:rsidTr="0081009F">
                              <w:trPr>
                                <w:trHeight w:val="20"/>
                              </w:trPr>
                              <w:tc>
                                <w:tcPr>
                                  <w:tcW w:w="284" w:type="dxa"/>
                                  <w:shd w:val="clear" w:color="auto" w:fill="auto"/>
                                  <w:noWrap/>
                                  <w:vAlign w:val="center"/>
                                  <w:hideMark/>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1</w:t>
                                  </w:r>
                                </w:p>
                              </w:tc>
                              <w:tc>
                                <w:tcPr>
                                  <w:tcW w:w="992" w:type="dxa"/>
                                  <w:shd w:val="clear" w:color="auto" w:fill="auto"/>
                                  <w:noWrap/>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曾文溪口重要濕地</w:t>
                                  </w:r>
                                </w:p>
                              </w:tc>
                              <w:tc>
                                <w:tcPr>
                                  <w:tcW w:w="1134" w:type="dxa"/>
                                  <w:shd w:val="clear" w:color="auto" w:fill="auto"/>
                                  <w:vAlign w:val="center"/>
                                  <w:hideMark/>
                                </w:tcPr>
                                <w:p w:rsidR="0081009F" w:rsidRPr="00C82E95" w:rsidRDefault="0081009F" w:rsidP="0081009F">
                                  <w:pPr>
                                    <w:widowControl/>
                                    <w:spacing w:line="220" w:lineRule="exact"/>
                                    <w:ind w:rightChars="-13" w:right="-31"/>
                                    <w:jc w:val="both"/>
                                    <w:rPr>
                                      <w:rFonts w:ascii="標楷體" w:hAnsi="標楷體" w:cs="新細明體"/>
                                      <w:kern w:val="0"/>
                                      <w:sz w:val="20"/>
                                      <w:szCs w:val="20"/>
                                    </w:rPr>
                                  </w:pPr>
                                  <w:r w:rsidRPr="00C82E95">
                                    <w:rPr>
                                      <w:rFonts w:ascii="標楷體" w:hAnsi="標楷體" w:cs="新細明體" w:hint="eastAsia"/>
                                      <w:kern w:val="0"/>
                                      <w:sz w:val="20"/>
                                      <w:szCs w:val="20"/>
                                    </w:rPr>
                                    <w:t>台江國家公園管理處</w:t>
                                  </w:r>
                                </w:p>
                              </w:tc>
                              <w:tc>
                                <w:tcPr>
                                  <w:tcW w:w="724" w:type="dxa"/>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國際級</w:t>
                                  </w:r>
                                </w:p>
                              </w:tc>
                              <w:tc>
                                <w:tcPr>
                                  <w:tcW w:w="700" w:type="dxa"/>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proofErr w:type="gramStart"/>
                                  <w:r w:rsidRPr="00C82E95">
                                    <w:rPr>
                                      <w:rFonts w:ascii="標楷體" w:hAnsi="標楷體" w:cs="新細明體" w:hint="eastAsia"/>
                                      <w:kern w:val="0"/>
                                      <w:sz w:val="20"/>
                                      <w:szCs w:val="20"/>
                                    </w:rPr>
                                    <w:t>臺</w:t>
                                  </w:r>
                                  <w:proofErr w:type="gramEnd"/>
                                  <w:r w:rsidRPr="00C82E95">
                                    <w:rPr>
                                      <w:rFonts w:ascii="標楷體" w:hAnsi="標楷體" w:cs="新細明體" w:hint="eastAsia"/>
                                      <w:kern w:val="0"/>
                                      <w:sz w:val="20"/>
                                      <w:szCs w:val="20"/>
                                    </w:rPr>
                                    <w:t>南市</w:t>
                                  </w:r>
                                </w:p>
                              </w:tc>
                              <w:tc>
                                <w:tcPr>
                                  <w:tcW w:w="700" w:type="dxa"/>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104.2.2</w:t>
                                  </w:r>
                                </w:p>
                              </w:tc>
                              <w:tc>
                                <w:tcPr>
                                  <w:tcW w:w="1038" w:type="dxa"/>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105.2.1</w:t>
                                  </w:r>
                                </w:p>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－105.3.1</w:t>
                                  </w:r>
                                </w:p>
                              </w:tc>
                              <w:tc>
                                <w:tcPr>
                                  <w:tcW w:w="1248" w:type="dxa"/>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105.8.</w:t>
                                  </w:r>
                                  <w:r w:rsidRPr="00C82E95">
                                    <w:rPr>
                                      <w:rFonts w:ascii="標楷體" w:hAnsi="標楷體" w:cs="新細明體"/>
                                      <w:spacing w:val="-20"/>
                                      <w:kern w:val="0"/>
                                      <w:sz w:val="20"/>
                                      <w:szCs w:val="20"/>
                                    </w:rPr>
                                    <w:t>2</w:t>
                                  </w:r>
                                  <w:r w:rsidRPr="00C82E95">
                                    <w:rPr>
                                      <w:rFonts w:ascii="標楷體" w:hAnsi="標楷體" w:cs="新細明體" w:hint="eastAsia"/>
                                      <w:spacing w:val="-20"/>
                                      <w:kern w:val="0"/>
                                      <w:sz w:val="20"/>
                                      <w:szCs w:val="20"/>
                                    </w:rPr>
                                    <w:t>8</w:t>
                                  </w:r>
                                </w:p>
                              </w:tc>
                              <w:tc>
                                <w:tcPr>
                                  <w:tcW w:w="992" w:type="dxa"/>
                                  <w:vAlign w:val="center"/>
                                </w:tcPr>
                                <w:p w:rsidR="0081009F" w:rsidRPr="00C82E95" w:rsidRDefault="0081009F" w:rsidP="0081009F">
                                  <w:pPr>
                                    <w:widowControl/>
                                    <w:spacing w:line="220" w:lineRule="exact"/>
                                    <w:jc w:val="center"/>
                                    <w:rPr>
                                      <w:rFonts w:ascii="標楷體" w:hAnsi="標楷體" w:cs="新細明體"/>
                                      <w:spacing w:val="-16"/>
                                      <w:kern w:val="0"/>
                                      <w:sz w:val="20"/>
                                      <w:szCs w:val="20"/>
                                    </w:rPr>
                                  </w:pPr>
                                  <w:r w:rsidRPr="00C82E95">
                                    <w:rPr>
                                      <w:rFonts w:ascii="標楷體" w:hAnsi="標楷體" w:cs="新細明體" w:hint="eastAsia"/>
                                      <w:spacing w:val="-16"/>
                                      <w:kern w:val="0"/>
                                      <w:sz w:val="20"/>
                                      <w:szCs w:val="20"/>
                                    </w:rPr>
                                    <w:t>6年</w:t>
                                  </w:r>
                                </w:p>
                                <w:p w:rsidR="0081009F" w:rsidRPr="00C82E95" w:rsidRDefault="0081009F" w:rsidP="0081009F">
                                  <w:pPr>
                                    <w:widowControl/>
                                    <w:spacing w:line="220" w:lineRule="exact"/>
                                    <w:jc w:val="center"/>
                                    <w:rPr>
                                      <w:rFonts w:ascii="標楷體" w:hAnsi="標楷體" w:cs="新細明體"/>
                                      <w:spacing w:val="-16"/>
                                      <w:kern w:val="0"/>
                                      <w:sz w:val="20"/>
                                      <w:szCs w:val="20"/>
                                    </w:rPr>
                                  </w:pPr>
                                  <w:r w:rsidRPr="00C82E95">
                                    <w:rPr>
                                      <w:rFonts w:ascii="標楷體" w:hAnsi="標楷體" w:cs="新細明體" w:hint="eastAsia"/>
                                      <w:spacing w:val="-16"/>
                                      <w:kern w:val="0"/>
                                      <w:sz w:val="20"/>
                                      <w:szCs w:val="20"/>
                                    </w:rPr>
                                    <w:t>2個月</w:t>
                                  </w:r>
                                </w:p>
                              </w:tc>
                            </w:tr>
                            <w:tr w:rsidR="0081009F" w:rsidRPr="00C82E95" w:rsidTr="0081009F">
                              <w:trPr>
                                <w:trHeight w:val="20"/>
                              </w:trPr>
                              <w:tc>
                                <w:tcPr>
                                  <w:tcW w:w="284" w:type="dxa"/>
                                  <w:shd w:val="clear" w:color="auto" w:fill="auto"/>
                                  <w:noWrap/>
                                  <w:vAlign w:val="center"/>
                                  <w:hideMark/>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2</w:t>
                                  </w:r>
                                </w:p>
                              </w:tc>
                              <w:tc>
                                <w:tcPr>
                                  <w:tcW w:w="992" w:type="dxa"/>
                                  <w:shd w:val="clear" w:color="auto" w:fill="auto"/>
                                  <w:noWrap/>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新豐重要濕地</w:t>
                                  </w:r>
                                </w:p>
                              </w:tc>
                              <w:tc>
                                <w:tcPr>
                                  <w:tcW w:w="1134" w:type="dxa"/>
                                  <w:shd w:val="clear" w:color="auto" w:fill="auto"/>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內政部</w:t>
                                  </w:r>
                                </w:p>
                              </w:tc>
                              <w:tc>
                                <w:tcPr>
                                  <w:tcW w:w="724" w:type="dxa"/>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國家級</w:t>
                                  </w:r>
                                </w:p>
                              </w:tc>
                              <w:tc>
                                <w:tcPr>
                                  <w:tcW w:w="700" w:type="dxa"/>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新竹縣</w:t>
                                  </w:r>
                                </w:p>
                              </w:tc>
                              <w:tc>
                                <w:tcPr>
                                  <w:tcW w:w="700" w:type="dxa"/>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104.2.2</w:t>
                                  </w:r>
                                </w:p>
                              </w:tc>
                              <w:tc>
                                <w:tcPr>
                                  <w:tcW w:w="1038" w:type="dxa"/>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105.2.1</w:t>
                                  </w:r>
                                </w:p>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－105.3.1</w:t>
                                  </w:r>
                                </w:p>
                              </w:tc>
                              <w:tc>
                                <w:tcPr>
                                  <w:tcW w:w="1248" w:type="dxa"/>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105.8.</w:t>
                                  </w:r>
                                  <w:r w:rsidRPr="00C82E95">
                                    <w:rPr>
                                      <w:rFonts w:ascii="標楷體" w:hAnsi="標楷體" w:cs="新細明體"/>
                                      <w:spacing w:val="-20"/>
                                      <w:kern w:val="0"/>
                                      <w:sz w:val="20"/>
                                      <w:szCs w:val="20"/>
                                    </w:rPr>
                                    <w:t>2</w:t>
                                  </w:r>
                                  <w:r w:rsidRPr="00C82E95">
                                    <w:rPr>
                                      <w:rFonts w:ascii="標楷體" w:hAnsi="標楷體" w:cs="新細明體" w:hint="eastAsia"/>
                                      <w:spacing w:val="-20"/>
                                      <w:kern w:val="0"/>
                                      <w:sz w:val="20"/>
                                      <w:szCs w:val="20"/>
                                    </w:rPr>
                                    <w:t>8</w:t>
                                  </w:r>
                                </w:p>
                              </w:tc>
                              <w:tc>
                                <w:tcPr>
                                  <w:tcW w:w="992" w:type="dxa"/>
                                  <w:vAlign w:val="center"/>
                                </w:tcPr>
                                <w:p w:rsidR="0081009F" w:rsidRPr="00C82E95" w:rsidRDefault="0081009F" w:rsidP="0081009F">
                                  <w:pPr>
                                    <w:widowControl/>
                                    <w:spacing w:line="220" w:lineRule="exact"/>
                                    <w:jc w:val="center"/>
                                    <w:rPr>
                                      <w:rFonts w:ascii="標楷體" w:hAnsi="標楷體" w:cs="新細明體"/>
                                      <w:spacing w:val="-16"/>
                                      <w:kern w:val="0"/>
                                      <w:sz w:val="20"/>
                                      <w:szCs w:val="20"/>
                                    </w:rPr>
                                  </w:pPr>
                                  <w:r w:rsidRPr="00C82E95">
                                    <w:rPr>
                                      <w:rFonts w:ascii="標楷體" w:hAnsi="標楷體" w:cs="新細明體" w:hint="eastAsia"/>
                                      <w:spacing w:val="-16"/>
                                      <w:kern w:val="0"/>
                                      <w:sz w:val="20"/>
                                      <w:szCs w:val="20"/>
                                    </w:rPr>
                                    <w:t>6年</w:t>
                                  </w:r>
                                </w:p>
                                <w:p w:rsidR="0081009F" w:rsidRPr="00C82E95" w:rsidRDefault="0081009F" w:rsidP="0081009F">
                                  <w:pPr>
                                    <w:widowControl/>
                                    <w:spacing w:line="220" w:lineRule="exact"/>
                                    <w:jc w:val="center"/>
                                    <w:rPr>
                                      <w:rFonts w:ascii="標楷體" w:hAnsi="標楷體" w:cs="新細明體"/>
                                      <w:spacing w:val="-16"/>
                                      <w:kern w:val="0"/>
                                      <w:sz w:val="20"/>
                                      <w:szCs w:val="20"/>
                                    </w:rPr>
                                  </w:pPr>
                                  <w:r w:rsidRPr="00C82E95">
                                    <w:rPr>
                                      <w:rFonts w:ascii="標楷體" w:hAnsi="標楷體" w:cs="新細明體" w:hint="eastAsia"/>
                                      <w:spacing w:val="-16"/>
                                      <w:kern w:val="0"/>
                                      <w:sz w:val="20"/>
                                      <w:szCs w:val="20"/>
                                    </w:rPr>
                                    <w:t>2個月</w:t>
                                  </w:r>
                                </w:p>
                              </w:tc>
                            </w:tr>
                            <w:tr w:rsidR="0081009F" w:rsidRPr="00C82E95" w:rsidTr="0081009F">
                              <w:trPr>
                                <w:trHeight w:val="20"/>
                              </w:trPr>
                              <w:tc>
                                <w:tcPr>
                                  <w:tcW w:w="284" w:type="dxa"/>
                                  <w:shd w:val="clear" w:color="auto" w:fill="auto"/>
                                  <w:noWrap/>
                                  <w:vAlign w:val="center"/>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3</w:t>
                                  </w:r>
                                </w:p>
                              </w:tc>
                              <w:tc>
                                <w:tcPr>
                                  <w:tcW w:w="992" w:type="dxa"/>
                                  <w:shd w:val="clear" w:color="auto" w:fill="auto"/>
                                  <w:noWrap/>
                                  <w:vAlign w:val="center"/>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七股鹽田重要濕地</w:t>
                                  </w:r>
                                </w:p>
                              </w:tc>
                              <w:tc>
                                <w:tcPr>
                                  <w:tcW w:w="1134" w:type="dxa"/>
                                  <w:shd w:val="clear" w:color="auto" w:fill="auto"/>
                                  <w:vAlign w:val="center"/>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台江國家公園管理處</w:t>
                                  </w:r>
                                </w:p>
                              </w:tc>
                              <w:tc>
                                <w:tcPr>
                                  <w:tcW w:w="724" w:type="dxa"/>
                                  <w:shd w:val="clear" w:color="auto" w:fill="auto"/>
                                  <w:noWrap/>
                                  <w:vAlign w:val="center"/>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國家級</w:t>
                                  </w:r>
                                </w:p>
                              </w:tc>
                              <w:tc>
                                <w:tcPr>
                                  <w:tcW w:w="700" w:type="dxa"/>
                                  <w:shd w:val="clear" w:color="auto" w:fill="auto"/>
                                  <w:noWrap/>
                                  <w:vAlign w:val="center"/>
                                </w:tcPr>
                                <w:p w:rsidR="0081009F" w:rsidRPr="00C82E95" w:rsidRDefault="0081009F" w:rsidP="0081009F">
                                  <w:pPr>
                                    <w:widowControl/>
                                    <w:spacing w:line="220" w:lineRule="exact"/>
                                    <w:rPr>
                                      <w:rFonts w:ascii="標楷體" w:hAnsi="標楷體" w:cs="新細明體"/>
                                      <w:kern w:val="0"/>
                                      <w:sz w:val="20"/>
                                      <w:szCs w:val="20"/>
                                    </w:rPr>
                                  </w:pPr>
                                  <w:proofErr w:type="gramStart"/>
                                  <w:r w:rsidRPr="00C82E95">
                                    <w:rPr>
                                      <w:rFonts w:ascii="標楷體" w:hAnsi="標楷體" w:cs="新細明體" w:hint="eastAsia"/>
                                      <w:kern w:val="0"/>
                                      <w:sz w:val="20"/>
                                      <w:szCs w:val="20"/>
                                    </w:rPr>
                                    <w:t>臺</w:t>
                                  </w:r>
                                  <w:proofErr w:type="gramEnd"/>
                                  <w:r w:rsidRPr="00C82E95">
                                    <w:rPr>
                                      <w:rFonts w:ascii="標楷體" w:hAnsi="標楷體" w:cs="新細明體" w:hint="eastAsia"/>
                                      <w:kern w:val="0"/>
                                      <w:sz w:val="20"/>
                                      <w:szCs w:val="20"/>
                                    </w:rPr>
                                    <w:t>南市</w:t>
                                  </w:r>
                                </w:p>
                              </w:tc>
                              <w:tc>
                                <w:tcPr>
                                  <w:tcW w:w="700" w:type="dxa"/>
                                  <w:shd w:val="clear" w:color="auto" w:fill="auto"/>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104.2.2</w:t>
                                  </w:r>
                                </w:p>
                              </w:tc>
                              <w:tc>
                                <w:tcPr>
                                  <w:tcW w:w="1038" w:type="dxa"/>
                                  <w:shd w:val="clear" w:color="auto" w:fill="auto"/>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105.2.1</w:t>
                                  </w:r>
                                </w:p>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－105.3.1</w:t>
                                  </w:r>
                                </w:p>
                              </w:tc>
                              <w:tc>
                                <w:tcPr>
                                  <w:tcW w:w="1248" w:type="dxa"/>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105.8.</w:t>
                                  </w:r>
                                  <w:r w:rsidRPr="00C82E95">
                                    <w:rPr>
                                      <w:rFonts w:ascii="標楷體" w:hAnsi="標楷體" w:cs="新細明體"/>
                                      <w:spacing w:val="-20"/>
                                      <w:kern w:val="0"/>
                                      <w:sz w:val="20"/>
                                      <w:szCs w:val="20"/>
                                    </w:rPr>
                                    <w:t>2</w:t>
                                  </w:r>
                                  <w:r w:rsidRPr="00C82E95">
                                    <w:rPr>
                                      <w:rFonts w:ascii="標楷體" w:hAnsi="標楷體" w:cs="新細明體" w:hint="eastAsia"/>
                                      <w:spacing w:val="-20"/>
                                      <w:kern w:val="0"/>
                                      <w:sz w:val="20"/>
                                      <w:szCs w:val="20"/>
                                    </w:rPr>
                                    <w:t>8</w:t>
                                  </w:r>
                                </w:p>
                              </w:tc>
                              <w:tc>
                                <w:tcPr>
                                  <w:tcW w:w="992" w:type="dxa"/>
                                  <w:vAlign w:val="center"/>
                                </w:tcPr>
                                <w:p w:rsidR="0081009F" w:rsidRPr="00C82E95" w:rsidRDefault="0081009F" w:rsidP="0081009F">
                                  <w:pPr>
                                    <w:widowControl/>
                                    <w:spacing w:line="220" w:lineRule="exact"/>
                                    <w:jc w:val="center"/>
                                    <w:rPr>
                                      <w:rFonts w:ascii="標楷體" w:hAnsi="標楷體" w:cs="新細明體"/>
                                      <w:spacing w:val="-16"/>
                                      <w:kern w:val="0"/>
                                      <w:sz w:val="20"/>
                                      <w:szCs w:val="20"/>
                                    </w:rPr>
                                  </w:pPr>
                                  <w:r w:rsidRPr="00C82E95">
                                    <w:rPr>
                                      <w:rFonts w:ascii="標楷體" w:hAnsi="標楷體" w:cs="新細明體" w:hint="eastAsia"/>
                                      <w:spacing w:val="-16"/>
                                      <w:kern w:val="0"/>
                                      <w:sz w:val="20"/>
                                      <w:szCs w:val="20"/>
                                    </w:rPr>
                                    <w:t>6年</w:t>
                                  </w:r>
                                </w:p>
                                <w:p w:rsidR="0081009F" w:rsidRPr="00C82E95" w:rsidRDefault="0081009F" w:rsidP="0081009F">
                                  <w:pPr>
                                    <w:widowControl/>
                                    <w:spacing w:line="220" w:lineRule="exact"/>
                                    <w:jc w:val="center"/>
                                    <w:rPr>
                                      <w:rFonts w:ascii="標楷體" w:hAnsi="標楷體" w:cs="新細明體"/>
                                      <w:spacing w:val="-16"/>
                                      <w:kern w:val="0"/>
                                      <w:sz w:val="20"/>
                                      <w:szCs w:val="20"/>
                                    </w:rPr>
                                  </w:pPr>
                                  <w:r w:rsidRPr="00C82E95">
                                    <w:rPr>
                                      <w:rFonts w:ascii="標楷體" w:hAnsi="標楷體" w:cs="新細明體" w:hint="eastAsia"/>
                                      <w:spacing w:val="-16"/>
                                      <w:kern w:val="0"/>
                                      <w:sz w:val="20"/>
                                      <w:szCs w:val="20"/>
                                    </w:rPr>
                                    <w:t>2個月</w:t>
                                  </w:r>
                                </w:p>
                              </w:tc>
                            </w:tr>
                            <w:tr w:rsidR="0081009F" w:rsidRPr="00C82E95" w:rsidTr="0081009F">
                              <w:trPr>
                                <w:trHeight w:val="20"/>
                              </w:trPr>
                              <w:tc>
                                <w:tcPr>
                                  <w:tcW w:w="284" w:type="dxa"/>
                                  <w:shd w:val="clear" w:color="auto" w:fill="auto"/>
                                  <w:noWrap/>
                                  <w:vAlign w:val="center"/>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4</w:t>
                                  </w:r>
                                </w:p>
                              </w:tc>
                              <w:tc>
                                <w:tcPr>
                                  <w:tcW w:w="992" w:type="dxa"/>
                                  <w:shd w:val="clear" w:color="auto" w:fill="auto"/>
                                  <w:noWrap/>
                                  <w:vAlign w:val="center"/>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慈湖重要濕地</w:t>
                                  </w:r>
                                </w:p>
                              </w:tc>
                              <w:tc>
                                <w:tcPr>
                                  <w:tcW w:w="1134" w:type="dxa"/>
                                  <w:shd w:val="clear" w:color="auto" w:fill="auto"/>
                                  <w:vAlign w:val="center"/>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金門國家公園管理處</w:t>
                                  </w:r>
                                </w:p>
                              </w:tc>
                              <w:tc>
                                <w:tcPr>
                                  <w:tcW w:w="724" w:type="dxa"/>
                                  <w:shd w:val="clear" w:color="auto" w:fill="auto"/>
                                  <w:noWrap/>
                                  <w:vAlign w:val="center"/>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國家級</w:t>
                                  </w:r>
                                </w:p>
                              </w:tc>
                              <w:tc>
                                <w:tcPr>
                                  <w:tcW w:w="700" w:type="dxa"/>
                                  <w:shd w:val="clear" w:color="auto" w:fill="auto"/>
                                  <w:noWrap/>
                                  <w:vAlign w:val="center"/>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金門縣</w:t>
                                  </w:r>
                                </w:p>
                              </w:tc>
                              <w:tc>
                                <w:tcPr>
                                  <w:tcW w:w="700" w:type="dxa"/>
                                  <w:shd w:val="clear" w:color="auto" w:fill="auto"/>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104.2.2</w:t>
                                  </w:r>
                                </w:p>
                              </w:tc>
                              <w:tc>
                                <w:tcPr>
                                  <w:tcW w:w="1038" w:type="dxa"/>
                                  <w:shd w:val="clear" w:color="auto" w:fill="auto"/>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106.7.15</w:t>
                                  </w:r>
                                </w:p>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－106.8.13</w:t>
                                  </w:r>
                                </w:p>
                              </w:tc>
                              <w:tc>
                                <w:tcPr>
                                  <w:tcW w:w="1248" w:type="dxa"/>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107.2.9</w:t>
                                  </w:r>
                                </w:p>
                              </w:tc>
                              <w:tc>
                                <w:tcPr>
                                  <w:tcW w:w="992" w:type="dxa"/>
                                  <w:vAlign w:val="center"/>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4年</w:t>
                                  </w:r>
                                </w:p>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9個月</w:t>
                                  </w:r>
                                </w:p>
                              </w:tc>
                            </w:tr>
                            <w:tr w:rsidR="0081009F" w:rsidRPr="00C82E95" w:rsidTr="0081009F">
                              <w:trPr>
                                <w:trHeight w:val="20"/>
                              </w:trPr>
                              <w:tc>
                                <w:tcPr>
                                  <w:tcW w:w="284" w:type="dxa"/>
                                  <w:shd w:val="clear" w:color="auto" w:fill="auto"/>
                                  <w:noWrap/>
                                  <w:vAlign w:val="center"/>
                                  <w:hideMark/>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5</w:t>
                                  </w:r>
                                </w:p>
                              </w:tc>
                              <w:tc>
                                <w:tcPr>
                                  <w:tcW w:w="992" w:type="dxa"/>
                                  <w:shd w:val="clear" w:color="auto" w:fill="auto"/>
                                  <w:noWrap/>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朴子溪河</w:t>
                                  </w:r>
                                  <w:r w:rsidRPr="00C82E95">
                                    <w:rPr>
                                      <w:rFonts w:ascii="標楷體" w:hAnsi="標楷體" w:cs="新細明體" w:hint="eastAsia"/>
                                      <w:spacing w:val="-10"/>
                                      <w:kern w:val="0"/>
                                      <w:sz w:val="20"/>
                                      <w:szCs w:val="20"/>
                                    </w:rPr>
                                    <w:t>口重要濕地</w:t>
                                  </w:r>
                                </w:p>
                              </w:tc>
                              <w:tc>
                                <w:tcPr>
                                  <w:tcW w:w="1134" w:type="dxa"/>
                                  <w:shd w:val="clear" w:color="auto" w:fill="auto"/>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嘉義縣政府</w:t>
                                  </w:r>
                                </w:p>
                              </w:tc>
                              <w:tc>
                                <w:tcPr>
                                  <w:tcW w:w="724" w:type="dxa"/>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國家級</w:t>
                                  </w:r>
                                </w:p>
                              </w:tc>
                              <w:tc>
                                <w:tcPr>
                                  <w:tcW w:w="700" w:type="dxa"/>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嘉義縣</w:t>
                                  </w:r>
                                </w:p>
                              </w:tc>
                              <w:tc>
                                <w:tcPr>
                                  <w:tcW w:w="700" w:type="dxa"/>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104.2.2</w:t>
                                  </w:r>
                                </w:p>
                              </w:tc>
                              <w:tc>
                                <w:tcPr>
                                  <w:tcW w:w="1038" w:type="dxa"/>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106.12.29</w:t>
                                  </w:r>
                                </w:p>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－107.1.27</w:t>
                                  </w:r>
                                </w:p>
                              </w:tc>
                              <w:tc>
                                <w:tcPr>
                                  <w:tcW w:w="1248" w:type="dxa"/>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107.7.26</w:t>
                                  </w:r>
                                </w:p>
                              </w:tc>
                              <w:tc>
                                <w:tcPr>
                                  <w:tcW w:w="992" w:type="dxa"/>
                                  <w:vAlign w:val="center"/>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4年</w:t>
                                  </w:r>
                                </w:p>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3個月</w:t>
                                  </w:r>
                                </w:p>
                              </w:tc>
                            </w:tr>
                            <w:tr w:rsidR="0081009F" w:rsidRPr="00C82E95" w:rsidTr="0081009F">
                              <w:trPr>
                                <w:trHeight w:val="20"/>
                              </w:trPr>
                              <w:tc>
                                <w:tcPr>
                                  <w:tcW w:w="284" w:type="dxa"/>
                                  <w:shd w:val="clear" w:color="auto" w:fill="auto"/>
                                  <w:noWrap/>
                                  <w:vAlign w:val="center"/>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6</w:t>
                                  </w:r>
                                </w:p>
                              </w:tc>
                              <w:tc>
                                <w:tcPr>
                                  <w:tcW w:w="992" w:type="dxa"/>
                                  <w:shd w:val="clear" w:color="auto" w:fill="auto"/>
                                  <w:noWrap/>
                                  <w:vAlign w:val="center"/>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北門重要濕地</w:t>
                                  </w:r>
                                </w:p>
                              </w:tc>
                              <w:tc>
                                <w:tcPr>
                                  <w:tcW w:w="1134" w:type="dxa"/>
                                  <w:shd w:val="clear" w:color="auto" w:fill="auto"/>
                                  <w:vAlign w:val="center"/>
                                </w:tcPr>
                                <w:p w:rsidR="0081009F" w:rsidRPr="00C82E95" w:rsidRDefault="0081009F" w:rsidP="0081009F">
                                  <w:pPr>
                                    <w:widowControl/>
                                    <w:spacing w:line="220" w:lineRule="exact"/>
                                    <w:jc w:val="both"/>
                                    <w:rPr>
                                      <w:rFonts w:ascii="標楷體" w:hAnsi="標楷體" w:cs="新細明體"/>
                                      <w:kern w:val="0"/>
                                      <w:sz w:val="20"/>
                                      <w:szCs w:val="20"/>
                                    </w:rPr>
                                  </w:pPr>
                                  <w:proofErr w:type="gramStart"/>
                                  <w:r w:rsidRPr="00C82E95">
                                    <w:rPr>
                                      <w:rFonts w:ascii="標楷體" w:hAnsi="標楷體" w:cs="新細明體" w:hint="eastAsia"/>
                                      <w:kern w:val="0"/>
                                      <w:sz w:val="20"/>
                                      <w:szCs w:val="20"/>
                                    </w:rPr>
                                    <w:t>臺</w:t>
                                  </w:r>
                                  <w:proofErr w:type="gramEnd"/>
                                  <w:r w:rsidRPr="00C82E95">
                                    <w:rPr>
                                      <w:rFonts w:ascii="標楷體" w:hAnsi="標楷體" w:cs="新細明體" w:hint="eastAsia"/>
                                      <w:kern w:val="0"/>
                                      <w:sz w:val="20"/>
                                      <w:szCs w:val="20"/>
                                    </w:rPr>
                                    <w:t>南市政府</w:t>
                                  </w:r>
                                </w:p>
                              </w:tc>
                              <w:tc>
                                <w:tcPr>
                                  <w:tcW w:w="724" w:type="dxa"/>
                                  <w:shd w:val="clear" w:color="auto" w:fill="auto"/>
                                  <w:noWrap/>
                                  <w:vAlign w:val="center"/>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國家級</w:t>
                                  </w:r>
                                </w:p>
                              </w:tc>
                              <w:tc>
                                <w:tcPr>
                                  <w:tcW w:w="700" w:type="dxa"/>
                                  <w:shd w:val="clear" w:color="auto" w:fill="auto"/>
                                  <w:noWrap/>
                                  <w:vAlign w:val="center"/>
                                </w:tcPr>
                                <w:p w:rsidR="0081009F" w:rsidRPr="00C82E95" w:rsidRDefault="0081009F" w:rsidP="0081009F">
                                  <w:pPr>
                                    <w:widowControl/>
                                    <w:spacing w:line="220" w:lineRule="exact"/>
                                    <w:rPr>
                                      <w:rFonts w:ascii="標楷體" w:hAnsi="標楷體" w:cs="新細明體"/>
                                      <w:kern w:val="0"/>
                                      <w:sz w:val="20"/>
                                      <w:szCs w:val="20"/>
                                    </w:rPr>
                                  </w:pPr>
                                  <w:proofErr w:type="gramStart"/>
                                  <w:r w:rsidRPr="00C82E95">
                                    <w:rPr>
                                      <w:rFonts w:ascii="標楷體" w:hAnsi="標楷體" w:cs="新細明體" w:hint="eastAsia"/>
                                      <w:kern w:val="0"/>
                                      <w:sz w:val="20"/>
                                      <w:szCs w:val="20"/>
                                    </w:rPr>
                                    <w:t>臺</w:t>
                                  </w:r>
                                  <w:proofErr w:type="gramEnd"/>
                                  <w:r w:rsidRPr="00C82E95">
                                    <w:rPr>
                                      <w:rFonts w:ascii="標楷體" w:hAnsi="標楷體" w:cs="新細明體" w:hint="eastAsia"/>
                                      <w:kern w:val="0"/>
                                      <w:sz w:val="20"/>
                                      <w:szCs w:val="20"/>
                                    </w:rPr>
                                    <w:t>南市</w:t>
                                  </w:r>
                                </w:p>
                              </w:tc>
                              <w:tc>
                                <w:tcPr>
                                  <w:tcW w:w="700" w:type="dxa"/>
                                  <w:shd w:val="clear" w:color="auto" w:fill="auto"/>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104.2.2</w:t>
                                  </w:r>
                                </w:p>
                              </w:tc>
                              <w:tc>
                                <w:tcPr>
                                  <w:tcW w:w="1038" w:type="dxa"/>
                                  <w:shd w:val="clear" w:color="auto" w:fill="auto"/>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107.1.12</w:t>
                                  </w:r>
                                </w:p>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－107.2.10</w:t>
                                  </w:r>
                                </w:p>
                              </w:tc>
                              <w:tc>
                                <w:tcPr>
                                  <w:tcW w:w="1248" w:type="dxa"/>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107.8.9</w:t>
                                  </w:r>
                                </w:p>
                              </w:tc>
                              <w:tc>
                                <w:tcPr>
                                  <w:tcW w:w="992" w:type="dxa"/>
                                  <w:vAlign w:val="center"/>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4年</w:t>
                                  </w:r>
                                </w:p>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3個月</w:t>
                                  </w:r>
                                </w:p>
                              </w:tc>
                            </w:tr>
                            <w:tr w:rsidR="0081009F" w:rsidRPr="00C82E95" w:rsidTr="0081009F">
                              <w:trPr>
                                <w:trHeight w:val="20"/>
                              </w:trPr>
                              <w:tc>
                                <w:tcPr>
                                  <w:tcW w:w="284" w:type="dxa"/>
                                  <w:shd w:val="clear" w:color="auto" w:fill="auto"/>
                                  <w:noWrap/>
                                  <w:vAlign w:val="center"/>
                                  <w:hideMark/>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7</w:t>
                                  </w:r>
                                </w:p>
                              </w:tc>
                              <w:tc>
                                <w:tcPr>
                                  <w:tcW w:w="992" w:type="dxa"/>
                                  <w:shd w:val="clear" w:color="auto" w:fill="auto"/>
                                  <w:noWrap/>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好美</w:t>
                                  </w:r>
                                  <w:proofErr w:type="gramStart"/>
                                  <w:r w:rsidRPr="00C82E95">
                                    <w:rPr>
                                      <w:rFonts w:ascii="標楷體" w:hAnsi="標楷體" w:cs="新細明體" w:hint="eastAsia"/>
                                      <w:kern w:val="0"/>
                                      <w:sz w:val="20"/>
                                      <w:szCs w:val="20"/>
                                    </w:rPr>
                                    <w:t>寮</w:t>
                                  </w:r>
                                  <w:proofErr w:type="gramEnd"/>
                                  <w:r w:rsidRPr="00C82E95">
                                    <w:rPr>
                                      <w:rFonts w:ascii="標楷體" w:hAnsi="標楷體" w:cs="新細明體" w:hint="eastAsia"/>
                                      <w:kern w:val="0"/>
                                      <w:sz w:val="20"/>
                                      <w:szCs w:val="20"/>
                                    </w:rPr>
                                    <w:t>重要濕地</w:t>
                                  </w:r>
                                </w:p>
                              </w:tc>
                              <w:tc>
                                <w:tcPr>
                                  <w:tcW w:w="1134" w:type="dxa"/>
                                  <w:shd w:val="clear" w:color="auto" w:fill="auto"/>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嘉義縣政府</w:t>
                                  </w:r>
                                </w:p>
                              </w:tc>
                              <w:tc>
                                <w:tcPr>
                                  <w:tcW w:w="724" w:type="dxa"/>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國家級</w:t>
                                  </w:r>
                                </w:p>
                              </w:tc>
                              <w:tc>
                                <w:tcPr>
                                  <w:tcW w:w="700" w:type="dxa"/>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嘉義縣</w:t>
                                  </w:r>
                                </w:p>
                              </w:tc>
                              <w:tc>
                                <w:tcPr>
                                  <w:tcW w:w="700" w:type="dxa"/>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104.2.2</w:t>
                                  </w:r>
                                </w:p>
                              </w:tc>
                              <w:tc>
                                <w:tcPr>
                                  <w:tcW w:w="1038" w:type="dxa"/>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107.3.23</w:t>
                                  </w:r>
                                </w:p>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－107.4.21</w:t>
                                  </w:r>
                                </w:p>
                              </w:tc>
                              <w:tc>
                                <w:tcPr>
                                  <w:tcW w:w="1248" w:type="dxa"/>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107.10.18</w:t>
                                  </w:r>
                                </w:p>
                              </w:tc>
                              <w:tc>
                                <w:tcPr>
                                  <w:tcW w:w="992" w:type="dxa"/>
                                  <w:vAlign w:val="center"/>
                                </w:tcPr>
                                <w:p w:rsidR="0081009F" w:rsidRPr="00C82E95" w:rsidRDefault="0081009F" w:rsidP="0081009F">
                                  <w:pPr>
                                    <w:widowControl/>
                                    <w:spacing w:line="220" w:lineRule="exact"/>
                                    <w:jc w:val="center"/>
                                    <w:rPr>
                                      <w:rFonts w:ascii="標楷體" w:hAnsi="標楷體" w:cs="新細明體"/>
                                      <w:spacing w:val="-16"/>
                                      <w:kern w:val="0"/>
                                      <w:sz w:val="20"/>
                                      <w:szCs w:val="20"/>
                                    </w:rPr>
                                  </w:pPr>
                                  <w:r w:rsidRPr="00C82E95">
                                    <w:rPr>
                                      <w:rFonts w:ascii="標楷體" w:hAnsi="標楷體" w:cs="新細明體" w:hint="eastAsia"/>
                                      <w:spacing w:val="-16"/>
                                      <w:kern w:val="0"/>
                                      <w:sz w:val="20"/>
                                      <w:szCs w:val="20"/>
                                    </w:rPr>
                                    <w:t>4年</w:t>
                                  </w:r>
                                </w:p>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spacing w:val="-16"/>
                                      <w:kern w:val="0"/>
                                      <w:sz w:val="20"/>
                                      <w:szCs w:val="20"/>
                                    </w:rPr>
                                    <w:t>1個月</w:t>
                                  </w:r>
                                </w:p>
                              </w:tc>
                            </w:tr>
                            <w:tr w:rsidR="0081009F" w:rsidRPr="00C82E95" w:rsidTr="0081009F">
                              <w:trPr>
                                <w:trHeight w:val="20"/>
                              </w:trPr>
                              <w:tc>
                                <w:tcPr>
                                  <w:tcW w:w="284" w:type="dxa"/>
                                  <w:tcBorders>
                                    <w:bottom w:val="single" w:sz="4" w:space="0" w:color="auto"/>
                                  </w:tcBorders>
                                  <w:shd w:val="clear" w:color="auto" w:fill="auto"/>
                                  <w:noWrap/>
                                  <w:vAlign w:val="center"/>
                                  <w:hideMark/>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8</w:t>
                                  </w:r>
                                </w:p>
                              </w:tc>
                              <w:tc>
                                <w:tcPr>
                                  <w:tcW w:w="992" w:type="dxa"/>
                                  <w:tcBorders>
                                    <w:bottom w:val="single" w:sz="4" w:space="0" w:color="auto"/>
                                  </w:tcBorders>
                                  <w:shd w:val="clear" w:color="auto" w:fill="auto"/>
                                  <w:noWrap/>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五十二甲重要濕地</w:t>
                                  </w:r>
                                </w:p>
                              </w:tc>
                              <w:tc>
                                <w:tcPr>
                                  <w:tcW w:w="1134" w:type="dxa"/>
                                  <w:tcBorders>
                                    <w:bottom w:val="single" w:sz="4" w:space="0" w:color="auto"/>
                                  </w:tcBorders>
                                  <w:shd w:val="clear" w:color="auto" w:fill="auto"/>
                                  <w:noWrap/>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宜蘭縣政府</w:t>
                                  </w:r>
                                </w:p>
                              </w:tc>
                              <w:tc>
                                <w:tcPr>
                                  <w:tcW w:w="724" w:type="dxa"/>
                                  <w:tcBorders>
                                    <w:bottom w:val="single" w:sz="4" w:space="0" w:color="auto"/>
                                  </w:tcBorders>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國家級</w:t>
                                  </w:r>
                                </w:p>
                              </w:tc>
                              <w:tc>
                                <w:tcPr>
                                  <w:tcW w:w="700" w:type="dxa"/>
                                  <w:tcBorders>
                                    <w:bottom w:val="single" w:sz="4" w:space="0" w:color="auto"/>
                                  </w:tcBorders>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宜蘭縣</w:t>
                                  </w:r>
                                </w:p>
                              </w:tc>
                              <w:tc>
                                <w:tcPr>
                                  <w:tcW w:w="700" w:type="dxa"/>
                                  <w:tcBorders>
                                    <w:bottom w:val="single" w:sz="4" w:space="0" w:color="auto"/>
                                  </w:tcBorders>
                                  <w:shd w:val="clear" w:color="auto" w:fill="auto"/>
                                  <w:noWrap/>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104.2.2</w:t>
                                  </w:r>
                                </w:p>
                              </w:tc>
                              <w:tc>
                                <w:tcPr>
                                  <w:tcW w:w="1038" w:type="dxa"/>
                                  <w:tcBorders>
                                    <w:bottom w:val="single" w:sz="4" w:space="0" w:color="auto"/>
                                  </w:tcBorders>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108.5.10</w:t>
                                  </w:r>
                                </w:p>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－108.6.10</w:t>
                                  </w:r>
                                </w:p>
                              </w:tc>
                              <w:tc>
                                <w:tcPr>
                                  <w:tcW w:w="1248" w:type="dxa"/>
                                  <w:tcBorders>
                                    <w:bottom w:val="single" w:sz="4" w:space="0" w:color="auto"/>
                                  </w:tcBorders>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108.12.7</w:t>
                                  </w:r>
                                </w:p>
                              </w:tc>
                              <w:tc>
                                <w:tcPr>
                                  <w:tcW w:w="992" w:type="dxa"/>
                                  <w:tcBorders>
                                    <w:bottom w:val="single" w:sz="4" w:space="0" w:color="auto"/>
                                  </w:tcBorders>
                                  <w:vAlign w:val="center"/>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2年</w:t>
                                  </w:r>
                                </w:p>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11個月</w:t>
                                  </w:r>
                                </w:p>
                              </w:tc>
                            </w:tr>
                            <w:tr w:rsidR="0081009F" w:rsidRPr="00C82E95" w:rsidTr="0081009F">
                              <w:trPr>
                                <w:trHeight w:val="20"/>
                              </w:trPr>
                              <w:tc>
                                <w:tcPr>
                                  <w:tcW w:w="7812" w:type="dxa"/>
                                  <w:gridSpan w:val="9"/>
                                  <w:tcBorders>
                                    <w:left w:val="nil"/>
                                    <w:bottom w:val="nil"/>
                                    <w:right w:val="nil"/>
                                  </w:tcBorders>
                                  <w:shd w:val="clear" w:color="auto" w:fill="auto"/>
                                  <w:noWrap/>
                                  <w:vAlign w:val="center"/>
                                </w:tcPr>
                                <w:p w:rsidR="0081009F" w:rsidRPr="00C82E95" w:rsidRDefault="0081009F" w:rsidP="0081009F">
                                  <w:pPr>
                                    <w:spacing w:line="200" w:lineRule="exact"/>
                                    <w:ind w:leftChars="-12" w:left="516" w:rightChars="23" w:right="55" w:hangingChars="303" w:hanging="545"/>
                                    <w:rPr>
                                      <w:rFonts w:ascii="標楷體" w:hAnsi="標楷體"/>
                                      <w:sz w:val="18"/>
                                      <w:szCs w:val="18"/>
                                    </w:rPr>
                                  </w:pPr>
                                  <w:proofErr w:type="gramStart"/>
                                  <w:r w:rsidRPr="00C82E95">
                                    <w:rPr>
                                      <w:rFonts w:ascii="標楷體" w:hAnsi="標楷體" w:hint="eastAsia"/>
                                      <w:sz w:val="18"/>
                                      <w:szCs w:val="18"/>
                                    </w:rPr>
                                    <w:t>註</w:t>
                                  </w:r>
                                  <w:proofErr w:type="gramEnd"/>
                                  <w:r w:rsidRPr="00C82E95">
                                    <w:rPr>
                                      <w:rFonts w:ascii="標楷體" w:hAnsi="標楷體" w:hint="eastAsia"/>
                                      <w:sz w:val="18"/>
                                      <w:szCs w:val="18"/>
                                    </w:rPr>
                                    <w:t>：1.濕地保育法第10條第3項規定，審議應自公開展覽結束之翌日起算180日內完成，但情形特殊者，得延長90日，並以1次為限。</w:t>
                                  </w:r>
                                </w:p>
                                <w:p w:rsidR="0081009F" w:rsidRPr="00C82E95" w:rsidRDefault="0081009F" w:rsidP="0081009F">
                                  <w:pPr>
                                    <w:spacing w:line="200" w:lineRule="exact"/>
                                    <w:ind w:leftChars="-13" w:left="475" w:rightChars="23" w:right="55" w:hangingChars="281" w:hanging="506"/>
                                    <w:rPr>
                                      <w:rFonts w:ascii="標楷體" w:hAnsi="標楷體" w:cs="新細明體"/>
                                      <w:kern w:val="0"/>
                                      <w:sz w:val="20"/>
                                      <w:szCs w:val="20"/>
                                    </w:rPr>
                                  </w:pPr>
                                  <w:r w:rsidRPr="00C82E95">
                                    <w:rPr>
                                      <w:rFonts w:ascii="標楷體" w:hAnsi="標楷體" w:hint="eastAsia"/>
                                      <w:sz w:val="18"/>
                                      <w:szCs w:val="18"/>
                                    </w:rPr>
                                    <w:t xml:space="preserve">    2.資料來源：整理自營建署城鄉發展分署提供資料。</w:t>
                                  </w:r>
                                </w:p>
                              </w:tc>
                            </w:tr>
                          </w:tbl>
                          <w:p w:rsidR="0081009F" w:rsidRPr="00400351" w:rsidRDefault="0081009F" w:rsidP="005B4CA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1AAD6" id="文字方塊 4" o:spid="_x0000_s1031" type="#_x0000_t202" style="position:absolute;left:0;text-align:left;margin-left:90.3pt;margin-top:16.85pt;width:405.75pt;height:263.25pt;z-index:25174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" filled="f" stroked="f" strokeweight=".5pt">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4"/>
                        <w:gridCol w:w="992"/>
                        <w:gridCol w:w="1134"/>
                        <w:gridCol w:w="724"/>
                        <w:gridCol w:w="700"/>
                        <w:gridCol w:w="700"/>
                        <w:gridCol w:w="1038"/>
                        <w:gridCol w:w="1248"/>
                        <w:gridCol w:w="992"/>
                      </w:tblGrid>
                      <w:tr w:rsidR="0081009F" w:rsidRPr="00C82E95" w:rsidTr="0081009F">
                        <w:trPr>
                          <w:trHeight w:val="337"/>
                          <w:tblHeader/>
                        </w:trPr>
                        <w:tc>
                          <w:tcPr>
                            <w:tcW w:w="7812" w:type="dxa"/>
                            <w:gridSpan w:val="9"/>
                            <w:tcBorders>
                              <w:top w:val="nil"/>
                              <w:left w:val="nil"/>
                              <w:right w:val="nil"/>
                            </w:tcBorders>
                            <w:shd w:val="clear" w:color="auto" w:fill="auto"/>
                            <w:noWrap/>
                            <w:vAlign w:val="center"/>
                          </w:tcPr>
                          <w:p w:rsidR="0081009F" w:rsidRPr="00C82E95" w:rsidRDefault="0081009F" w:rsidP="0081009F">
                            <w:pPr>
                              <w:widowControl/>
                              <w:spacing w:afterLines="30" w:after="108" w:line="240" w:lineRule="exact"/>
                              <w:jc w:val="center"/>
                              <w:rPr>
                                <w:rFonts w:ascii="標楷體" w:hAnsi="標楷體" w:cs="新細明體"/>
                                <w:bCs/>
                                <w:spacing w:val="-12"/>
                                <w:kern w:val="0"/>
                                <w:sz w:val="20"/>
                                <w:szCs w:val="20"/>
                              </w:rPr>
                            </w:pPr>
                            <w:bookmarkStart w:id="9" w:name="_Toc127774676"/>
                            <w:bookmarkStart w:id="10" w:name="_Toc128663684"/>
                            <w:r w:rsidRPr="00C82E95">
                              <w:rPr>
                                <w:rFonts w:ascii="標楷體" w:hAnsi="標楷體" w:hint="eastAsia"/>
                                <w:b/>
                              </w:rPr>
                              <w:t>表12</w:t>
                            </w:r>
                            <w:r>
                              <w:rPr>
                                <w:rFonts w:ascii="標楷體" w:hAnsi="標楷體" w:hint="eastAsia"/>
                                <w:b/>
                              </w:rPr>
                              <w:t xml:space="preserve"> </w:t>
                            </w:r>
                            <w:r w:rsidRPr="00C82E95">
                              <w:rPr>
                                <w:rFonts w:ascii="標楷體" w:hAnsi="標楷體" w:hint="eastAsia"/>
                                <w:b/>
                              </w:rPr>
                              <w:t xml:space="preserve"> 重要濕地保育利用計畫尚未完成審議</w:t>
                            </w:r>
                            <w:bookmarkEnd w:id="9"/>
                            <w:bookmarkEnd w:id="10"/>
                            <w:r>
                              <w:rPr>
                                <w:rFonts w:ascii="標楷體" w:hAnsi="標楷體" w:hint="eastAsia"/>
                                <w:b/>
                              </w:rPr>
                              <w:t>情形</w:t>
                            </w:r>
                          </w:p>
                        </w:tc>
                      </w:tr>
                      <w:tr w:rsidR="0081009F" w:rsidRPr="00C82E95" w:rsidTr="0081009F">
                        <w:trPr>
                          <w:trHeight w:val="533"/>
                          <w:tblHeader/>
                        </w:trPr>
                        <w:tc>
                          <w:tcPr>
                            <w:tcW w:w="284" w:type="dxa"/>
                            <w:shd w:val="clear" w:color="auto" w:fill="auto"/>
                            <w:noWrap/>
                            <w:vAlign w:val="center"/>
                          </w:tcPr>
                          <w:p w:rsidR="0081009F" w:rsidRPr="00C82E95" w:rsidRDefault="0081009F" w:rsidP="0081009F">
                            <w:pPr>
                              <w:widowControl/>
                              <w:spacing w:line="240" w:lineRule="exact"/>
                              <w:jc w:val="center"/>
                              <w:rPr>
                                <w:rFonts w:ascii="標楷體" w:hAnsi="標楷體" w:cs="新細明體"/>
                                <w:kern w:val="0"/>
                                <w:sz w:val="20"/>
                                <w:szCs w:val="20"/>
                              </w:rPr>
                            </w:pPr>
                            <w:r w:rsidRPr="00C82E95">
                              <w:rPr>
                                <w:rFonts w:ascii="標楷體" w:hAnsi="標楷體" w:cs="新細明體" w:hint="eastAsia"/>
                                <w:kern w:val="0"/>
                                <w:sz w:val="20"/>
                                <w:szCs w:val="20"/>
                              </w:rPr>
                              <w:t>序號</w:t>
                            </w:r>
                          </w:p>
                        </w:tc>
                        <w:tc>
                          <w:tcPr>
                            <w:tcW w:w="992" w:type="dxa"/>
                            <w:shd w:val="clear" w:color="auto" w:fill="auto"/>
                            <w:noWrap/>
                            <w:vAlign w:val="center"/>
                          </w:tcPr>
                          <w:p w:rsidR="0081009F" w:rsidRPr="00C82E95" w:rsidRDefault="0081009F" w:rsidP="0081009F">
                            <w:pPr>
                              <w:widowControl/>
                              <w:spacing w:line="240" w:lineRule="exact"/>
                              <w:jc w:val="center"/>
                              <w:rPr>
                                <w:rFonts w:ascii="標楷體" w:hAnsi="標楷體" w:cs="新細明體"/>
                                <w:bCs/>
                                <w:kern w:val="0"/>
                                <w:sz w:val="20"/>
                                <w:szCs w:val="20"/>
                              </w:rPr>
                            </w:pPr>
                            <w:r w:rsidRPr="00C82E95">
                              <w:rPr>
                                <w:rFonts w:ascii="標楷體" w:hAnsi="標楷體" w:cs="新細明體" w:hint="eastAsia"/>
                                <w:bCs/>
                                <w:kern w:val="0"/>
                                <w:sz w:val="20"/>
                                <w:szCs w:val="20"/>
                              </w:rPr>
                              <w:t>名稱</w:t>
                            </w:r>
                          </w:p>
                        </w:tc>
                        <w:tc>
                          <w:tcPr>
                            <w:tcW w:w="1134" w:type="dxa"/>
                            <w:shd w:val="clear" w:color="auto" w:fill="auto"/>
                            <w:noWrap/>
                            <w:vAlign w:val="center"/>
                          </w:tcPr>
                          <w:p w:rsidR="0081009F" w:rsidRPr="00C82E95" w:rsidRDefault="0081009F" w:rsidP="0081009F">
                            <w:pPr>
                              <w:widowControl/>
                              <w:spacing w:line="240" w:lineRule="exact"/>
                              <w:jc w:val="center"/>
                              <w:rPr>
                                <w:rFonts w:ascii="標楷體" w:hAnsi="標楷體" w:cs="新細明體"/>
                                <w:bCs/>
                                <w:kern w:val="0"/>
                                <w:sz w:val="20"/>
                                <w:szCs w:val="20"/>
                              </w:rPr>
                            </w:pPr>
                            <w:r w:rsidRPr="00C82E95">
                              <w:rPr>
                                <w:rFonts w:ascii="標楷體" w:hAnsi="標楷體" w:cs="新細明體" w:hint="eastAsia"/>
                                <w:bCs/>
                                <w:kern w:val="0"/>
                                <w:sz w:val="20"/>
                                <w:szCs w:val="20"/>
                              </w:rPr>
                              <w:t>管理機關</w:t>
                            </w:r>
                          </w:p>
                        </w:tc>
                        <w:tc>
                          <w:tcPr>
                            <w:tcW w:w="724" w:type="dxa"/>
                            <w:shd w:val="clear" w:color="auto" w:fill="auto"/>
                            <w:noWrap/>
                            <w:vAlign w:val="center"/>
                          </w:tcPr>
                          <w:p w:rsidR="0081009F" w:rsidRPr="00C82E95" w:rsidRDefault="0081009F" w:rsidP="0081009F">
                            <w:pPr>
                              <w:widowControl/>
                              <w:spacing w:line="240" w:lineRule="exact"/>
                              <w:jc w:val="center"/>
                              <w:rPr>
                                <w:rFonts w:ascii="標楷體" w:hAnsi="標楷體" w:cs="新細明體"/>
                                <w:bCs/>
                                <w:kern w:val="0"/>
                                <w:sz w:val="20"/>
                                <w:szCs w:val="20"/>
                              </w:rPr>
                            </w:pPr>
                            <w:r w:rsidRPr="00C82E95">
                              <w:rPr>
                                <w:rFonts w:ascii="標楷體" w:hAnsi="標楷體" w:cs="新細明體" w:hint="eastAsia"/>
                                <w:bCs/>
                                <w:kern w:val="0"/>
                                <w:sz w:val="20"/>
                                <w:szCs w:val="20"/>
                              </w:rPr>
                              <w:t>分級</w:t>
                            </w:r>
                          </w:p>
                        </w:tc>
                        <w:tc>
                          <w:tcPr>
                            <w:tcW w:w="700" w:type="dxa"/>
                            <w:shd w:val="clear" w:color="auto" w:fill="auto"/>
                            <w:noWrap/>
                            <w:vAlign w:val="center"/>
                          </w:tcPr>
                          <w:p w:rsidR="0081009F" w:rsidRPr="00C82E95" w:rsidRDefault="0081009F" w:rsidP="0081009F">
                            <w:pPr>
                              <w:widowControl/>
                              <w:spacing w:line="240" w:lineRule="exact"/>
                              <w:jc w:val="center"/>
                              <w:rPr>
                                <w:rFonts w:ascii="標楷體" w:hAnsi="標楷體" w:cs="新細明體"/>
                                <w:bCs/>
                                <w:kern w:val="0"/>
                                <w:sz w:val="20"/>
                                <w:szCs w:val="20"/>
                              </w:rPr>
                            </w:pPr>
                            <w:proofErr w:type="gramStart"/>
                            <w:r w:rsidRPr="00C82E95">
                              <w:rPr>
                                <w:rFonts w:ascii="標楷體" w:hAnsi="標楷體" w:cs="新細明體" w:hint="eastAsia"/>
                                <w:bCs/>
                                <w:kern w:val="0"/>
                                <w:sz w:val="20"/>
                                <w:szCs w:val="20"/>
                              </w:rPr>
                              <w:t>市縣別</w:t>
                            </w:r>
                            <w:proofErr w:type="gramEnd"/>
                          </w:p>
                        </w:tc>
                        <w:tc>
                          <w:tcPr>
                            <w:tcW w:w="700" w:type="dxa"/>
                            <w:shd w:val="clear" w:color="auto" w:fill="auto"/>
                            <w:noWrap/>
                            <w:vAlign w:val="center"/>
                          </w:tcPr>
                          <w:p w:rsidR="0081009F" w:rsidRPr="00C82E95" w:rsidRDefault="0081009F" w:rsidP="0081009F">
                            <w:pPr>
                              <w:widowControl/>
                              <w:spacing w:line="240" w:lineRule="exact"/>
                              <w:jc w:val="center"/>
                              <w:rPr>
                                <w:rFonts w:ascii="標楷體" w:hAnsi="標楷體" w:cs="新細明體"/>
                                <w:bCs/>
                                <w:kern w:val="0"/>
                                <w:sz w:val="20"/>
                                <w:szCs w:val="20"/>
                              </w:rPr>
                            </w:pPr>
                            <w:r w:rsidRPr="00C82E95">
                              <w:rPr>
                                <w:rFonts w:ascii="標楷體" w:hAnsi="標楷體" w:cs="新細明體" w:hint="eastAsia"/>
                                <w:bCs/>
                                <w:kern w:val="0"/>
                                <w:sz w:val="20"/>
                                <w:szCs w:val="20"/>
                              </w:rPr>
                              <w:t>公告</w:t>
                            </w:r>
                          </w:p>
                          <w:p w:rsidR="0081009F" w:rsidRPr="00C82E95" w:rsidRDefault="0081009F" w:rsidP="0081009F">
                            <w:pPr>
                              <w:widowControl/>
                              <w:spacing w:line="240" w:lineRule="exact"/>
                              <w:jc w:val="center"/>
                              <w:rPr>
                                <w:rFonts w:ascii="標楷體" w:hAnsi="標楷體" w:cs="新細明體"/>
                                <w:bCs/>
                                <w:kern w:val="0"/>
                                <w:sz w:val="20"/>
                                <w:szCs w:val="20"/>
                              </w:rPr>
                            </w:pPr>
                            <w:r w:rsidRPr="00C82E95">
                              <w:rPr>
                                <w:rFonts w:ascii="標楷體" w:hAnsi="標楷體" w:cs="新細明體" w:hint="eastAsia"/>
                                <w:bCs/>
                                <w:kern w:val="0"/>
                                <w:sz w:val="20"/>
                                <w:szCs w:val="20"/>
                              </w:rPr>
                              <w:t>日期</w:t>
                            </w:r>
                          </w:p>
                        </w:tc>
                        <w:tc>
                          <w:tcPr>
                            <w:tcW w:w="1038" w:type="dxa"/>
                            <w:shd w:val="clear" w:color="auto" w:fill="auto"/>
                            <w:vAlign w:val="center"/>
                          </w:tcPr>
                          <w:p w:rsidR="0081009F" w:rsidRPr="00C82E95" w:rsidRDefault="0081009F" w:rsidP="0081009F">
                            <w:pPr>
                              <w:widowControl/>
                              <w:spacing w:line="240" w:lineRule="exact"/>
                              <w:jc w:val="center"/>
                              <w:rPr>
                                <w:rFonts w:ascii="標楷體" w:hAnsi="標楷體" w:cs="新細明體"/>
                                <w:bCs/>
                                <w:spacing w:val="-24"/>
                                <w:kern w:val="0"/>
                                <w:sz w:val="20"/>
                                <w:szCs w:val="20"/>
                              </w:rPr>
                            </w:pPr>
                            <w:r w:rsidRPr="00C82E95">
                              <w:rPr>
                                <w:rFonts w:ascii="標楷體" w:hAnsi="標楷體" w:cs="新細明體" w:hint="eastAsia"/>
                                <w:bCs/>
                                <w:spacing w:val="-24"/>
                                <w:kern w:val="0"/>
                                <w:sz w:val="20"/>
                                <w:szCs w:val="20"/>
                              </w:rPr>
                              <w:t>保育利用計畫</w:t>
                            </w:r>
                          </w:p>
                          <w:p w:rsidR="0081009F" w:rsidRPr="00C82E95" w:rsidRDefault="0081009F" w:rsidP="0081009F">
                            <w:pPr>
                              <w:widowControl/>
                              <w:spacing w:line="240" w:lineRule="exact"/>
                              <w:jc w:val="center"/>
                              <w:rPr>
                                <w:rFonts w:ascii="標楷體" w:hAnsi="標楷體" w:cs="新細明體"/>
                                <w:bCs/>
                                <w:kern w:val="0"/>
                                <w:sz w:val="20"/>
                                <w:szCs w:val="20"/>
                              </w:rPr>
                            </w:pPr>
                            <w:r w:rsidRPr="00C82E95">
                              <w:rPr>
                                <w:rFonts w:ascii="標楷體" w:hAnsi="標楷體" w:cs="新細明體" w:hint="eastAsia"/>
                                <w:bCs/>
                                <w:spacing w:val="-24"/>
                                <w:kern w:val="0"/>
                                <w:sz w:val="20"/>
                                <w:szCs w:val="20"/>
                              </w:rPr>
                              <w:t>公開展覽期間</w:t>
                            </w:r>
                          </w:p>
                        </w:tc>
                        <w:tc>
                          <w:tcPr>
                            <w:tcW w:w="1248" w:type="dxa"/>
                            <w:vAlign w:val="center"/>
                          </w:tcPr>
                          <w:p w:rsidR="0081009F" w:rsidRPr="00C82E95" w:rsidRDefault="0081009F" w:rsidP="0081009F">
                            <w:pPr>
                              <w:widowControl/>
                              <w:spacing w:line="240" w:lineRule="exact"/>
                              <w:jc w:val="center"/>
                              <w:rPr>
                                <w:rFonts w:ascii="標楷體" w:hAnsi="標楷體" w:cs="新細明體"/>
                                <w:bCs/>
                                <w:spacing w:val="-12"/>
                                <w:kern w:val="0"/>
                                <w:sz w:val="20"/>
                                <w:szCs w:val="20"/>
                              </w:rPr>
                            </w:pPr>
                            <w:r w:rsidRPr="00C82E95">
                              <w:rPr>
                                <w:rFonts w:ascii="標楷體" w:hAnsi="標楷體" w:cs="新細明體" w:hint="eastAsia"/>
                                <w:bCs/>
                                <w:spacing w:val="-12"/>
                                <w:kern w:val="0"/>
                                <w:sz w:val="20"/>
                                <w:szCs w:val="20"/>
                              </w:rPr>
                              <w:t>公開展覽結束日後180日</w:t>
                            </w:r>
                          </w:p>
                        </w:tc>
                        <w:tc>
                          <w:tcPr>
                            <w:tcW w:w="992" w:type="dxa"/>
                            <w:vAlign w:val="center"/>
                          </w:tcPr>
                          <w:p w:rsidR="0081009F" w:rsidRPr="00C82E95" w:rsidRDefault="0081009F" w:rsidP="0081009F">
                            <w:pPr>
                              <w:widowControl/>
                              <w:spacing w:line="240" w:lineRule="exact"/>
                              <w:jc w:val="center"/>
                              <w:rPr>
                                <w:rFonts w:ascii="標楷體" w:hAnsi="標楷體" w:cs="新細明體"/>
                                <w:bCs/>
                                <w:spacing w:val="-12"/>
                                <w:kern w:val="0"/>
                                <w:sz w:val="20"/>
                                <w:szCs w:val="20"/>
                              </w:rPr>
                            </w:pPr>
                            <w:r w:rsidRPr="00C82E95">
                              <w:rPr>
                                <w:rFonts w:ascii="標楷體" w:hAnsi="標楷體" w:cs="新細明體" w:hint="eastAsia"/>
                                <w:bCs/>
                                <w:spacing w:val="-12"/>
                                <w:kern w:val="0"/>
                                <w:sz w:val="20"/>
                                <w:szCs w:val="20"/>
                              </w:rPr>
                              <w:t>逾期未完成審議期間</w:t>
                            </w:r>
                          </w:p>
                        </w:tc>
                      </w:tr>
                      <w:tr w:rsidR="0081009F" w:rsidRPr="00C82E95" w:rsidTr="0081009F">
                        <w:trPr>
                          <w:trHeight w:val="20"/>
                        </w:trPr>
                        <w:tc>
                          <w:tcPr>
                            <w:tcW w:w="284" w:type="dxa"/>
                            <w:shd w:val="clear" w:color="auto" w:fill="auto"/>
                            <w:noWrap/>
                            <w:vAlign w:val="center"/>
                            <w:hideMark/>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1</w:t>
                            </w:r>
                          </w:p>
                        </w:tc>
                        <w:tc>
                          <w:tcPr>
                            <w:tcW w:w="992" w:type="dxa"/>
                            <w:shd w:val="clear" w:color="auto" w:fill="auto"/>
                            <w:noWrap/>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曾文溪口重要濕地</w:t>
                            </w:r>
                          </w:p>
                        </w:tc>
                        <w:tc>
                          <w:tcPr>
                            <w:tcW w:w="1134" w:type="dxa"/>
                            <w:shd w:val="clear" w:color="auto" w:fill="auto"/>
                            <w:vAlign w:val="center"/>
                            <w:hideMark/>
                          </w:tcPr>
                          <w:p w:rsidR="0081009F" w:rsidRPr="00C82E95" w:rsidRDefault="0081009F" w:rsidP="0081009F">
                            <w:pPr>
                              <w:widowControl/>
                              <w:spacing w:line="220" w:lineRule="exact"/>
                              <w:ind w:rightChars="-13" w:right="-31"/>
                              <w:jc w:val="both"/>
                              <w:rPr>
                                <w:rFonts w:ascii="標楷體" w:hAnsi="標楷體" w:cs="新細明體"/>
                                <w:kern w:val="0"/>
                                <w:sz w:val="20"/>
                                <w:szCs w:val="20"/>
                              </w:rPr>
                            </w:pPr>
                            <w:r w:rsidRPr="00C82E95">
                              <w:rPr>
                                <w:rFonts w:ascii="標楷體" w:hAnsi="標楷體" w:cs="新細明體" w:hint="eastAsia"/>
                                <w:kern w:val="0"/>
                                <w:sz w:val="20"/>
                                <w:szCs w:val="20"/>
                              </w:rPr>
                              <w:t>台江國家公園管理處</w:t>
                            </w:r>
                          </w:p>
                        </w:tc>
                        <w:tc>
                          <w:tcPr>
                            <w:tcW w:w="724" w:type="dxa"/>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國際級</w:t>
                            </w:r>
                          </w:p>
                        </w:tc>
                        <w:tc>
                          <w:tcPr>
                            <w:tcW w:w="700" w:type="dxa"/>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proofErr w:type="gramStart"/>
                            <w:r w:rsidRPr="00C82E95">
                              <w:rPr>
                                <w:rFonts w:ascii="標楷體" w:hAnsi="標楷體" w:cs="新細明體" w:hint="eastAsia"/>
                                <w:kern w:val="0"/>
                                <w:sz w:val="20"/>
                                <w:szCs w:val="20"/>
                              </w:rPr>
                              <w:t>臺</w:t>
                            </w:r>
                            <w:proofErr w:type="gramEnd"/>
                            <w:r w:rsidRPr="00C82E95">
                              <w:rPr>
                                <w:rFonts w:ascii="標楷體" w:hAnsi="標楷體" w:cs="新細明體" w:hint="eastAsia"/>
                                <w:kern w:val="0"/>
                                <w:sz w:val="20"/>
                                <w:szCs w:val="20"/>
                              </w:rPr>
                              <w:t>南市</w:t>
                            </w:r>
                          </w:p>
                        </w:tc>
                        <w:tc>
                          <w:tcPr>
                            <w:tcW w:w="700" w:type="dxa"/>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104.2.2</w:t>
                            </w:r>
                          </w:p>
                        </w:tc>
                        <w:tc>
                          <w:tcPr>
                            <w:tcW w:w="1038" w:type="dxa"/>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105.2.1</w:t>
                            </w:r>
                          </w:p>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－105.3.1</w:t>
                            </w:r>
                          </w:p>
                        </w:tc>
                        <w:tc>
                          <w:tcPr>
                            <w:tcW w:w="1248" w:type="dxa"/>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105.8.</w:t>
                            </w:r>
                            <w:r w:rsidRPr="00C82E95">
                              <w:rPr>
                                <w:rFonts w:ascii="標楷體" w:hAnsi="標楷體" w:cs="新細明體"/>
                                <w:spacing w:val="-20"/>
                                <w:kern w:val="0"/>
                                <w:sz w:val="20"/>
                                <w:szCs w:val="20"/>
                              </w:rPr>
                              <w:t>2</w:t>
                            </w:r>
                            <w:r w:rsidRPr="00C82E95">
                              <w:rPr>
                                <w:rFonts w:ascii="標楷體" w:hAnsi="標楷體" w:cs="新細明體" w:hint="eastAsia"/>
                                <w:spacing w:val="-20"/>
                                <w:kern w:val="0"/>
                                <w:sz w:val="20"/>
                                <w:szCs w:val="20"/>
                              </w:rPr>
                              <w:t>8</w:t>
                            </w:r>
                          </w:p>
                        </w:tc>
                        <w:tc>
                          <w:tcPr>
                            <w:tcW w:w="992" w:type="dxa"/>
                            <w:vAlign w:val="center"/>
                          </w:tcPr>
                          <w:p w:rsidR="0081009F" w:rsidRPr="00C82E95" w:rsidRDefault="0081009F" w:rsidP="0081009F">
                            <w:pPr>
                              <w:widowControl/>
                              <w:spacing w:line="220" w:lineRule="exact"/>
                              <w:jc w:val="center"/>
                              <w:rPr>
                                <w:rFonts w:ascii="標楷體" w:hAnsi="標楷體" w:cs="新細明體"/>
                                <w:spacing w:val="-16"/>
                                <w:kern w:val="0"/>
                                <w:sz w:val="20"/>
                                <w:szCs w:val="20"/>
                              </w:rPr>
                            </w:pPr>
                            <w:r w:rsidRPr="00C82E95">
                              <w:rPr>
                                <w:rFonts w:ascii="標楷體" w:hAnsi="標楷體" w:cs="新細明體" w:hint="eastAsia"/>
                                <w:spacing w:val="-16"/>
                                <w:kern w:val="0"/>
                                <w:sz w:val="20"/>
                                <w:szCs w:val="20"/>
                              </w:rPr>
                              <w:t>6年</w:t>
                            </w:r>
                          </w:p>
                          <w:p w:rsidR="0081009F" w:rsidRPr="00C82E95" w:rsidRDefault="0081009F" w:rsidP="0081009F">
                            <w:pPr>
                              <w:widowControl/>
                              <w:spacing w:line="220" w:lineRule="exact"/>
                              <w:jc w:val="center"/>
                              <w:rPr>
                                <w:rFonts w:ascii="標楷體" w:hAnsi="標楷體" w:cs="新細明體"/>
                                <w:spacing w:val="-16"/>
                                <w:kern w:val="0"/>
                                <w:sz w:val="20"/>
                                <w:szCs w:val="20"/>
                              </w:rPr>
                            </w:pPr>
                            <w:r w:rsidRPr="00C82E95">
                              <w:rPr>
                                <w:rFonts w:ascii="標楷體" w:hAnsi="標楷體" w:cs="新細明體" w:hint="eastAsia"/>
                                <w:spacing w:val="-16"/>
                                <w:kern w:val="0"/>
                                <w:sz w:val="20"/>
                                <w:szCs w:val="20"/>
                              </w:rPr>
                              <w:t>2個月</w:t>
                            </w:r>
                          </w:p>
                        </w:tc>
                      </w:tr>
                      <w:tr w:rsidR="0081009F" w:rsidRPr="00C82E95" w:rsidTr="0081009F">
                        <w:trPr>
                          <w:trHeight w:val="20"/>
                        </w:trPr>
                        <w:tc>
                          <w:tcPr>
                            <w:tcW w:w="284" w:type="dxa"/>
                            <w:shd w:val="clear" w:color="auto" w:fill="auto"/>
                            <w:noWrap/>
                            <w:vAlign w:val="center"/>
                            <w:hideMark/>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2</w:t>
                            </w:r>
                          </w:p>
                        </w:tc>
                        <w:tc>
                          <w:tcPr>
                            <w:tcW w:w="992" w:type="dxa"/>
                            <w:shd w:val="clear" w:color="auto" w:fill="auto"/>
                            <w:noWrap/>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新豐重要濕地</w:t>
                            </w:r>
                          </w:p>
                        </w:tc>
                        <w:tc>
                          <w:tcPr>
                            <w:tcW w:w="1134" w:type="dxa"/>
                            <w:shd w:val="clear" w:color="auto" w:fill="auto"/>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內政部</w:t>
                            </w:r>
                          </w:p>
                        </w:tc>
                        <w:tc>
                          <w:tcPr>
                            <w:tcW w:w="724" w:type="dxa"/>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國家級</w:t>
                            </w:r>
                          </w:p>
                        </w:tc>
                        <w:tc>
                          <w:tcPr>
                            <w:tcW w:w="700" w:type="dxa"/>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新竹縣</w:t>
                            </w:r>
                          </w:p>
                        </w:tc>
                        <w:tc>
                          <w:tcPr>
                            <w:tcW w:w="700" w:type="dxa"/>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104.2.2</w:t>
                            </w:r>
                          </w:p>
                        </w:tc>
                        <w:tc>
                          <w:tcPr>
                            <w:tcW w:w="1038" w:type="dxa"/>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105.2.1</w:t>
                            </w:r>
                          </w:p>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－105.3.1</w:t>
                            </w:r>
                          </w:p>
                        </w:tc>
                        <w:tc>
                          <w:tcPr>
                            <w:tcW w:w="1248" w:type="dxa"/>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105.8.</w:t>
                            </w:r>
                            <w:r w:rsidRPr="00C82E95">
                              <w:rPr>
                                <w:rFonts w:ascii="標楷體" w:hAnsi="標楷體" w:cs="新細明體"/>
                                <w:spacing w:val="-20"/>
                                <w:kern w:val="0"/>
                                <w:sz w:val="20"/>
                                <w:szCs w:val="20"/>
                              </w:rPr>
                              <w:t>2</w:t>
                            </w:r>
                            <w:r w:rsidRPr="00C82E95">
                              <w:rPr>
                                <w:rFonts w:ascii="標楷體" w:hAnsi="標楷體" w:cs="新細明體" w:hint="eastAsia"/>
                                <w:spacing w:val="-20"/>
                                <w:kern w:val="0"/>
                                <w:sz w:val="20"/>
                                <w:szCs w:val="20"/>
                              </w:rPr>
                              <w:t>8</w:t>
                            </w:r>
                          </w:p>
                        </w:tc>
                        <w:tc>
                          <w:tcPr>
                            <w:tcW w:w="992" w:type="dxa"/>
                            <w:vAlign w:val="center"/>
                          </w:tcPr>
                          <w:p w:rsidR="0081009F" w:rsidRPr="00C82E95" w:rsidRDefault="0081009F" w:rsidP="0081009F">
                            <w:pPr>
                              <w:widowControl/>
                              <w:spacing w:line="220" w:lineRule="exact"/>
                              <w:jc w:val="center"/>
                              <w:rPr>
                                <w:rFonts w:ascii="標楷體" w:hAnsi="標楷體" w:cs="新細明體"/>
                                <w:spacing w:val="-16"/>
                                <w:kern w:val="0"/>
                                <w:sz w:val="20"/>
                                <w:szCs w:val="20"/>
                              </w:rPr>
                            </w:pPr>
                            <w:r w:rsidRPr="00C82E95">
                              <w:rPr>
                                <w:rFonts w:ascii="標楷體" w:hAnsi="標楷體" w:cs="新細明體" w:hint="eastAsia"/>
                                <w:spacing w:val="-16"/>
                                <w:kern w:val="0"/>
                                <w:sz w:val="20"/>
                                <w:szCs w:val="20"/>
                              </w:rPr>
                              <w:t>6年</w:t>
                            </w:r>
                          </w:p>
                          <w:p w:rsidR="0081009F" w:rsidRPr="00C82E95" w:rsidRDefault="0081009F" w:rsidP="0081009F">
                            <w:pPr>
                              <w:widowControl/>
                              <w:spacing w:line="220" w:lineRule="exact"/>
                              <w:jc w:val="center"/>
                              <w:rPr>
                                <w:rFonts w:ascii="標楷體" w:hAnsi="標楷體" w:cs="新細明體"/>
                                <w:spacing w:val="-16"/>
                                <w:kern w:val="0"/>
                                <w:sz w:val="20"/>
                                <w:szCs w:val="20"/>
                              </w:rPr>
                            </w:pPr>
                            <w:r w:rsidRPr="00C82E95">
                              <w:rPr>
                                <w:rFonts w:ascii="標楷體" w:hAnsi="標楷體" w:cs="新細明體" w:hint="eastAsia"/>
                                <w:spacing w:val="-16"/>
                                <w:kern w:val="0"/>
                                <w:sz w:val="20"/>
                                <w:szCs w:val="20"/>
                              </w:rPr>
                              <w:t>2個月</w:t>
                            </w:r>
                          </w:p>
                        </w:tc>
                      </w:tr>
                      <w:tr w:rsidR="0081009F" w:rsidRPr="00C82E95" w:rsidTr="0081009F">
                        <w:trPr>
                          <w:trHeight w:val="20"/>
                        </w:trPr>
                        <w:tc>
                          <w:tcPr>
                            <w:tcW w:w="284" w:type="dxa"/>
                            <w:shd w:val="clear" w:color="auto" w:fill="auto"/>
                            <w:noWrap/>
                            <w:vAlign w:val="center"/>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3</w:t>
                            </w:r>
                          </w:p>
                        </w:tc>
                        <w:tc>
                          <w:tcPr>
                            <w:tcW w:w="992" w:type="dxa"/>
                            <w:shd w:val="clear" w:color="auto" w:fill="auto"/>
                            <w:noWrap/>
                            <w:vAlign w:val="center"/>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七股鹽田重要濕地</w:t>
                            </w:r>
                          </w:p>
                        </w:tc>
                        <w:tc>
                          <w:tcPr>
                            <w:tcW w:w="1134" w:type="dxa"/>
                            <w:shd w:val="clear" w:color="auto" w:fill="auto"/>
                            <w:vAlign w:val="center"/>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台江國家公園管理處</w:t>
                            </w:r>
                          </w:p>
                        </w:tc>
                        <w:tc>
                          <w:tcPr>
                            <w:tcW w:w="724" w:type="dxa"/>
                            <w:shd w:val="clear" w:color="auto" w:fill="auto"/>
                            <w:noWrap/>
                            <w:vAlign w:val="center"/>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國家級</w:t>
                            </w:r>
                          </w:p>
                        </w:tc>
                        <w:tc>
                          <w:tcPr>
                            <w:tcW w:w="700" w:type="dxa"/>
                            <w:shd w:val="clear" w:color="auto" w:fill="auto"/>
                            <w:noWrap/>
                            <w:vAlign w:val="center"/>
                          </w:tcPr>
                          <w:p w:rsidR="0081009F" w:rsidRPr="00C82E95" w:rsidRDefault="0081009F" w:rsidP="0081009F">
                            <w:pPr>
                              <w:widowControl/>
                              <w:spacing w:line="220" w:lineRule="exact"/>
                              <w:rPr>
                                <w:rFonts w:ascii="標楷體" w:hAnsi="標楷體" w:cs="新細明體"/>
                                <w:kern w:val="0"/>
                                <w:sz w:val="20"/>
                                <w:szCs w:val="20"/>
                              </w:rPr>
                            </w:pPr>
                            <w:proofErr w:type="gramStart"/>
                            <w:r w:rsidRPr="00C82E95">
                              <w:rPr>
                                <w:rFonts w:ascii="標楷體" w:hAnsi="標楷體" w:cs="新細明體" w:hint="eastAsia"/>
                                <w:kern w:val="0"/>
                                <w:sz w:val="20"/>
                                <w:szCs w:val="20"/>
                              </w:rPr>
                              <w:t>臺</w:t>
                            </w:r>
                            <w:proofErr w:type="gramEnd"/>
                            <w:r w:rsidRPr="00C82E95">
                              <w:rPr>
                                <w:rFonts w:ascii="標楷體" w:hAnsi="標楷體" w:cs="新細明體" w:hint="eastAsia"/>
                                <w:kern w:val="0"/>
                                <w:sz w:val="20"/>
                                <w:szCs w:val="20"/>
                              </w:rPr>
                              <w:t>南市</w:t>
                            </w:r>
                          </w:p>
                        </w:tc>
                        <w:tc>
                          <w:tcPr>
                            <w:tcW w:w="700" w:type="dxa"/>
                            <w:shd w:val="clear" w:color="auto" w:fill="auto"/>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104.2.2</w:t>
                            </w:r>
                          </w:p>
                        </w:tc>
                        <w:tc>
                          <w:tcPr>
                            <w:tcW w:w="1038" w:type="dxa"/>
                            <w:shd w:val="clear" w:color="auto" w:fill="auto"/>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105.2.1</w:t>
                            </w:r>
                          </w:p>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－105.3.1</w:t>
                            </w:r>
                          </w:p>
                        </w:tc>
                        <w:tc>
                          <w:tcPr>
                            <w:tcW w:w="1248" w:type="dxa"/>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105.8.</w:t>
                            </w:r>
                            <w:r w:rsidRPr="00C82E95">
                              <w:rPr>
                                <w:rFonts w:ascii="標楷體" w:hAnsi="標楷體" w:cs="新細明體"/>
                                <w:spacing w:val="-20"/>
                                <w:kern w:val="0"/>
                                <w:sz w:val="20"/>
                                <w:szCs w:val="20"/>
                              </w:rPr>
                              <w:t>2</w:t>
                            </w:r>
                            <w:r w:rsidRPr="00C82E95">
                              <w:rPr>
                                <w:rFonts w:ascii="標楷體" w:hAnsi="標楷體" w:cs="新細明體" w:hint="eastAsia"/>
                                <w:spacing w:val="-20"/>
                                <w:kern w:val="0"/>
                                <w:sz w:val="20"/>
                                <w:szCs w:val="20"/>
                              </w:rPr>
                              <w:t>8</w:t>
                            </w:r>
                          </w:p>
                        </w:tc>
                        <w:tc>
                          <w:tcPr>
                            <w:tcW w:w="992" w:type="dxa"/>
                            <w:vAlign w:val="center"/>
                          </w:tcPr>
                          <w:p w:rsidR="0081009F" w:rsidRPr="00C82E95" w:rsidRDefault="0081009F" w:rsidP="0081009F">
                            <w:pPr>
                              <w:widowControl/>
                              <w:spacing w:line="220" w:lineRule="exact"/>
                              <w:jc w:val="center"/>
                              <w:rPr>
                                <w:rFonts w:ascii="標楷體" w:hAnsi="標楷體" w:cs="新細明體"/>
                                <w:spacing w:val="-16"/>
                                <w:kern w:val="0"/>
                                <w:sz w:val="20"/>
                                <w:szCs w:val="20"/>
                              </w:rPr>
                            </w:pPr>
                            <w:r w:rsidRPr="00C82E95">
                              <w:rPr>
                                <w:rFonts w:ascii="標楷體" w:hAnsi="標楷體" w:cs="新細明體" w:hint="eastAsia"/>
                                <w:spacing w:val="-16"/>
                                <w:kern w:val="0"/>
                                <w:sz w:val="20"/>
                                <w:szCs w:val="20"/>
                              </w:rPr>
                              <w:t>6年</w:t>
                            </w:r>
                          </w:p>
                          <w:p w:rsidR="0081009F" w:rsidRPr="00C82E95" w:rsidRDefault="0081009F" w:rsidP="0081009F">
                            <w:pPr>
                              <w:widowControl/>
                              <w:spacing w:line="220" w:lineRule="exact"/>
                              <w:jc w:val="center"/>
                              <w:rPr>
                                <w:rFonts w:ascii="標楷體" w:hAnsi="標楷體" w:cs="新細明體"/>
                                <w:spacing w:val="-16"/>
                                <w:kern w:val="0"/>
                                <w:sz w:val="20"/>
                                <w:szCs w:val="20"/>
                              </w:rPr>
                            </w:pPr>
                            <w:r w:rsidRPr="00C82E95">
                              <w:rPr>
                                <w:rFonts w:ascii="標楷體" w:hAnsi="標楷體" w:cs="新細明體" w:hint="eastAsia"/>
                                <w:spacing w:val="-16"/>
                                <w:kern w:val="0"/>
                                <w:sz w:val="20"/>
                                <w:szCs w:val="20"/>
                              </w:rPr>
                              <w:t>2個月</w:t>
                            </w:r>
                          </w:p>
                        </w:tc>
                      </w:tr>
                      <w:tr w:rsidR="0081009F" w:rsidRPr="00C82E95" w:rsidTr="0081009F">
                        <w:trPr>
                          <w:trHeight w:val="20"/>
                        </w:trPr>
                        <w:tc>
                          <w:tcPr>
                            <w:tcW w:w="284" w:type="dxa"/>
                            <w:shd w:val="clear" w:color="auto" w:fill="auto"/>
                            <w:noWrap/>
                            <w:vAlign w:val="center"/>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4</w:t>
                            </w:r>
                          </w:p>
                        </w:tc>
                        <w:tc>
                          <w:tcPr>
                            <w:tcW w:w="992" w:type="dxa"/>
                            <w:shd w:val="clear" w:color="auto" w:fill="auto"/>
                            <w:noWrap/>
                            <w:vAlign w:val="center"/>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慈湖重要濕地</w:t>
                            </w:r>
                          </w:p>
                        </w:tc>
                        <w:tc>
                          <w:tcPr>
                            <w:tcW w:w="1134" w:type="dxa"/>
                            <w:shd w:val="clear" w:color="auto" w:fill="auto"/>
                            <w:vAlign w:val="center"/>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金門國家公園管理處</w:t>
                            </w:r>
                          </w:p>
                        </w:tc>
                        <w:tc>
                          <w:tcPr>
                            <w:tcW w:w="724" w:type="dxa"/>
                            <w:shd w:val="clear" w:color="auto" w:fill="auto"/>
                            <w:noWrap/>
                            <w:vAlign w:val="center"/>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國家級</w:t>
                            </w:r>
                          </w:p>
                        </w:tc>
                        <w:tc>
                          <w:tcPr>
                            <w:tcW w:w="700" w:type="dxa"/>
                            <w:shd w:val="clear" w:color="auto" w:fill="auto"/>
                            <w:noWrap/>
                            <w:vAlign w:val="center"/>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金門縣</w:t>
                            </w:r>
                          </w:p>
                        </w:tc>
                        <w:tc>
                          <w:tcPr>
                            <w:tcW w:w="700" w:type="dxa"/>
                            <w:shd w:val="clear" w:color="auto" w:fill="auto"/>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104.2.2</w:t>
                            </w:r>
                          </w:p>
                        </w:tc>
                        <w:tc>
                          <w:tcPr>
                            <w:tcW w:w="1038" w:type="dxa"/>
                            <w:shd w:val="clear" w:color="auto" w:fill="auto"/>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106.7.15</w:t>
                            </w:r>
                          </w:p>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－106.8.13</w:t>
                            </w:r>
                          </w:p>
                        </w:tc>
                        <w:tc>
                          <w:tcPr>
                            <w:tcW w:w="1248" w:type="dxa"/>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107.2.9</w:t>
                            </w:r>
                          </w:p>
                        </w:tc>
                        <w:tc>
                          <w:tcPr>
                            <w:tcW w:w="992" w:type="dxa"/>
                            <w:vAlign w:val="center"/>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4年</w:t>
                            </w:r>
                          </w:p>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9個月</w:t>
                            </w:r>
                          </w:p>
                        </w:tc>
                      </w:tr>
                      <w:tr w:rsidR="0081009F" w:rsidRPr="00C82E95" w:rsidTr="0081009F">
                        <w:trPr>
                          <w:trHeight w:val="20"/>
                        </w:trPr>
                        <w:tc>
                          <w:tcPr>
                            <w:tcW w:w="284" w:type="dxa"/>
                            <w:shd w:val="clear" w:color="auto" w:fill="auto"/>
                            <w:noWrap/>
                            <w:vAlign w:val="center"/>
                            <w:hideMark/>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5</w:t>
                            </w:r>
                          </w:p>
                        </w:tc>
                        <w:tc>
                          <w:tcPr>
                            <w:tcW w:w="992" w:type="dxa"/>
                            <w:shd w:val="clear" w:color="auto" w:fill="auto"/>
                            <w:noWrap/>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朴子溪河</w:t>
                            </w:r>
                            <w:r w:rsidRPr="00C82E95">
                              <w:rPr>
                                <w:rFonts w:ascii="標楷體" w:hAnsi="標楷體" w:cs="新細明體" w:hint="eastAsia"/>
                                <w:spacing w:val="-10"/>
                                <w:kern w:val="0"/>
                                <w:sz w:val="20"/>
                                <w:szCs w:val="20"/>
                              </w:rPr>
                              <w:t>口重要濕地</w:t>
                            </w:r>
                          </w:p>
                        </w:tc>
                        <w:tc>
                          <w:tcPr>
                            <w:tcW w:w="1134" w:type="dxa"/>
                            <w:shd w:val="clear" w:color="auto" w:fill="auto"/>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嘉義縣政府</w:t>
                            </w:r>
                          </w:p>
                        </w:tc>
                        <w:tc>
                          <w:tcPr>
                            <w:tcW w:w="724" w:type="dxa"/>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國家級</w:t>
                            </w:r>
                          </w:p>
                        </w:tc>
                        <w:tc>
                          <w:tcPr>
                            <w:tcW w:w="700" w:type="dxa"/>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嘉義縣</w:t>
                            </w:r>
                          </w:p>
                        </w:tc>
                        <w:tc>
                          <w:tcPr>
                            <w:tcW w:w="700" w:type="dxa"/>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104.2.2</w:t>
                            </w:r>
                          </w:p>
                        </w:tc>
                        <w:tc>
                          <w:tcPr>
                            <w:tcW w:w="1038" w:type="dxa"/>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106.12.29</w:t>
                            </w:r>
                          </w:p>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－107.1.27</w:t>
                            </w:r>
                          </w:p>
                        </w:tc>
                        <w:tc>
                          <w:tcPr>
                            <w:tcW w:w="1248" w:type="dxa"/>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107.7.26</w:t>
                            </w:r>
                          </w:p>
                        </w:tc>
                        <w:tc>
                          <w:tcPr>
                            <w:tcW w:w="992" w:type="dxa"/>
                            <w:vAlign w:val="center"/>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4年</w:t>
                            </w:r>
                          </w:p>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3個月</w:t>
                            </w:r>
                          </w:p>
                        </w:tc>
                      </w:tr>
                      <w:tr w:rsidR="0081009F" w:rsidRPr="00C82E95" w:rsidTr="0081009F">
                        <w:trPr>
                          <w:trHeight w:val="20"/>
                        </w:trPr>
                        <w:tc>
                          <w:tcPr>
                            <w:tcW w:w="284" w:type="dxa"/>
                            <w:shd w:val="clear" w:color="auto" w:fill="auto"/>
                            <w:noWrap/>
                            <w:vAlign w:val="center"/>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6</w:t>
                            </w:r>
                          </w:p>
                        </w:tc>
                        <w:tc>
                          <w:tcPr>
                            <w:tcW w:w="992" w:type="dxa"/>
                            <w:shd w:val="clear" w:color="auto" w:fill="auto"/>
                            <w:noWrap/>
                            <w:vAlign w:val="center"/>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北門重要濕地</w:t>
                            </w:r>
                          </w:p>
                        </w:tc>
                        <w:tc>
                          <w:tcPr>
                            <w:tcW w:w="1134" w:type="dxa"/>
                            <w:shd w:val="clear" w:color="auto" w:fill="auto"/>
                            <w:vAlign w:val="center"/>
                          </w:tcPr>
                          <w:p w:rsidR="0081009F" w:rsidRPr="00C82E95" w:rsidRDefault="0081009F" w:rsidP="0081009F">
                            <w:pPr>
                              <w:widowControl/>
                              <w:spacing w:line="220" w:lineRule="exact"/>
                              <w:jc w:val="both"/>
                              <w:rPr>
                                <w:rFonts w:ascii="標楷體" w:hAnsi="標楷體" w:cs="新細明體"/>
                                <w:kern w:val="0"/>
                                <w:sz w:val="20"/>
                                <w:szCs w:val="20"/>
                              </w:rPr>
                            </w:pPr>
                            <w:proofErr w:type="gramStart"/>
                            <w:r w:rsidRPr="00C82E95">
                              <w:rPr>
                                <w:rFonts w:ascii="標楷體" w:hAnsi="標楷體" w:cs="新細明體" w:hint="eastAsia"/>
                                <w:kern w:val="0"/>
                                <w:sz w:val="20"/>
                                <w:szCs w:val="20"/>
                              </w:rPr>
                              <w:t>臺</w:t>
                            </w:r>
                            <w:proofErr w:type="gramEnd"/>
                            <w:r w:rsidRPr="00C82E95">
                              <w:rPr>
                                <w:rFonts w:ascii="標楷體" w:hAnsi="標楷體" w:cs="新細明體" w:hint="eastAsia"/>
                                <w:kern w:val="0"/>
                                <w:sz w:val="20"/>
                                <w:szCs w:val="20"/>
                              </w:rPr>
                              <w:t>南市政府</w:t>
                            </w:r>
                          </w:p>
                        </w:tc>
                        <w:tc>
                          <w:tcPr>
                            <w:tcW w:w="724" w:type="dxa"/>
                            <w:shd w:val="clear" w:color="auto" w:fill="auto"/>
                            <w:noWrap/>
                            <w:vAlign w:val="center"/>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國家級</w:t>
                            </w:r>
                          </w:p>
                        </w:tc>
                        <w:tc>
                          <w:tcPr>
                            <w:tcW w:w="700" w:type="dxa"/>
                            <w:shd w:val="clear" w:color="auto" w:fill="auto"/>
                            <w:noWrap/>
                            <w:vAlign w:val="center"/>
                          </w:tcPr>
                          <w:p w:rsidR="0081009F" w:rsidRPr="00C82E95" w:rsidRDefault="0081009F" w:rsidP="0081009F">
                            <w:pPr>
                              <w:widowControl/>
                              <w:spacing w:line="220" w:lineRule="exact"/>
                              <w:rPr>
                                <w:rFonts w:ascii="標楷體" w:hAnsi="標楷體" w:cs="新細明體"/>
                                <w:kern w:val="0"/>
                                <w:sz w:val="20"/>
                                <w:szCs w:val="20"/>
                              </w:rPr>
                            </w:pPr>
                            <w:proofErr w:type="gramStart"/>
                            <w:r w:rsidRPr="00C82E95">
                              <w:rPr>
                                <w:rFonts w:ascii="標楷體" w:hAnsi="標楷體" w:cs="新細明體" w:hint="eastAsia"/>
                                <w:kern w:val="0"/>
                                <w:sz w:val="20"/>
                                <w:szCs w:val="20"/>
                              </w:rPr>
                              <w:t>臺</w:t>
                            </w:r>
                            <w:proofErr w:type="gramEnd"/>
                            <w:r w:rsidRPr="00C82E95">
                              <w:rPr>
                                <w:rFonts w:ascii="標楷體" w:hAnsi="標楷體" w:cs="新細明體" w:hint="eastAsia"/>
                                <w:kern w:val="0"/>
                                <w:sz w:val="20"/>
                                <w:szCs w:val="20"/>
                              </w:rPr>
                              <w:t>南市</w:t>
                            </w:r>
                          </w:p>
                        </w:tc>
                        <w:tc>
                          <w:tcPr>
                            <w:tcW w:w="700" w:type="dxa"/>
                            <w:shd w:val="clear" w:color="auto" w:fill="auto"/>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104.2.2</w:t>
                            </w:r>
                          </w:p>
                        </w:tc>
                        <w:tc>
                          <w:tcPr>
                            <w:tcW w:w="1038" w:type="dxa"/>
                            <w:shd w:val="clear" w:color="auto" w:fill="auto"/>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107.1.12</w:t>
                            </w:r>
                          </w:p>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－107.2.10</w:t>
                            </w:r>
                          </w:p>
                        </w:tc>
                        <w:tc>
                          <w:tcPr>
                            <w:tcW w:w="1248" w:type="dxa"/>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107.8.9</w:t>
                            </w:r>
                          </w:p>
                        </w:tc>
                        <w:tc>
                          <w:tcPr>
                            <w:tcW w:w="992" w:type="dxa"/>
                            <w:vAlign w:val="center"/>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4年</w:t>
                            </w:r>
                          </w:p>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3個月</w:t>
                            </w:r>
                          </w:p>
                        </w:tc>
                      </w:tr>
                      <w:tr w:rsidR="0081009F" w:rsidRPr="00C82E95" w:rsidTr="0081009F">
                        <w:trPr>
                          <w:trHeight w:val="20"/>
                        </w:trPr>
                        <w:tc>
                          <w:tcPr>
                            <w:tcW w:w="284" w:type="dxa"/>
                            <w:shd w:val="clear" w:color="auto" w:fill="auto"/>
                            <w:noWrap/>
                            <w:vAlign w:val="center"/>
                            <w:hideMark/>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7</w:t>
                            </w:r>
                          </w:p>
                        </w:tc>
                        <w:tc>
                          <w:tcPr>
                            <w:tcW w:w="992" w:type="dxa"/>
                            <w:shd w:val="clear" w:color="auto" w:fill="auto"/>
                            <w:noWrap/>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好美</w:t>
                            </w:r>
                            <w:proofErr w:type="gramStart"/>
                            <w:r w:rsidRPr="00C82E95">
                              <w:rPr>
                                <w:rFonts w:ascii="標楷體" w:hAnsi="標楷體" w:cs="新細明體" w:hint="eastAsia"/>
                                <w:kern w:val="0"/>
                                <w:sz w:val="20"/>
                                <w:szCs w:val="20"/>
                              </w:rPr>
                              <w:t>寮</w:t>
                            </w:r>
                            <w:proofErr w:type="gramEnd"/>
                            <w:r w:rsidRPr="00C82E95">
                              <w:rPr>
                                <w:rFonts w:ascii="標楷體" w:hAnsi="標楷體" w:cs="新細明體" w:hint="eastAsia"/>
                                <w:kern w:val="0"/>
                                <w:sz w:val="20"/>
                                <w:szCs w:val="20"/>
                              </w:rPr>
                              <w:t>重要濕地</w:t>
                            </w:r>
                          </w:p>
                        </w:tc>
                        <w:tc>
                          <w:tcPr>
                            <w:tcW w:w="1134" w:type="dxa"/>
                            <w:shd w:val="clear" w:color="auto" w:fill="auto"/>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嘉義縣政府</w:t>
                            </w:r>
                          </w:p>
                        </w:tc>
                        <w:tc>
                          <w:tcPr>
                            <w:tcW w:w="724" w:type="dxa"/>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國家級</w:t>
                            </w:r>
                          </w:p>
                        </w:tc>
                        <w:tc>
                          <w:tcPr>
                            <w:tcW w:w="700" w:type="dxa"/>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嘉義縣</w:t>
                            </w:r>
                          </w:p>
                        </w:tc>
                        <w:tc>
                          <w:tcPr>
                            <w:tcW w:w="700" w:type="dxa"/>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104.2.2</w:t>
                            </w:r>
                          </w:p>
                        </w:tc>
                        <w:tc>
                          <w:tcPr>
                            <w:tcW w:w="1038" w:type="dxa"/>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107.3.23</w:t>
                            </w:r>
                          </w:p>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－107.4.21</w:t>
                            </w:r>
                          </w:p>
                        </w:tc>
                        <w:tc>
                          <w:tcPr>
                            <w:tcW w:w="1248" w:type="dxa"/>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107.10.18</w:t>
                            </w:r>
                          </w:p>
                        </w:tc>
                        <w:tc>
                          <w:tcPr>
                            <w:tcW w:w="992" w:type="dxa"/>
                            <w:vAlign w:val="center"/>
                          </w:tcPr>
                          <w:p w:rsidR="0081009F" w:rsidRPr="00C82E95" w:rsidRDefault="0081009F" w:rsidP="0081009F">
                            <w:pPr>
                              <w:widowControl/>
                              <w:spacing w:line="220" w:lineRule="exact"/>
                              <w:jc w:val="center"/>
                              <w:rPr>
                                <w:rFonts w:ascii="標楷體" w:hAnsi="標楷體" w:cs="新細明體"/>
                                <w:spacing w:val="-16"/>
                                <w:kern w:val="0"/>
                                <w:sz w:val="20"/>
                                <w:szCs w:val="20"/>
                              </w:rPr>
                            </w:pPr>
                            <w:r w:rsidRPr="00C82E95">
                              <w:rPr>
                                <w:rFonts w:ascii="標楷體" w:hAnsi="標楷體" w:cs="新細明體" w:hint="eastAsia"/>
                                <w:spacing w:val="-16"/>
                                <w:kern w:val="0"/>
                                <w:sz w:val="20"/>
                                <w:szCs w:val="20"/>
                              </w:rPr>
                              <w:t>4年</w:t>
                            </w:r>
                          </w:p>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spacing w:val="-16"/>
                                <w:kern w:val="0"/>
                                <w:sz w:val="20"/>
                                <w:szCs w:val="20"/>
                              </w:rPr>
                              <w:t>1個月</w:t>
                            </w:r>
                          </w:p>
                        </w:tc>
                      </w:tr>
                      <w:tr w:rsidR="0081009F" w:rsidRPr="00C82E95" w:rsidTr="0081009F">
                        <w:trPr>
                          <w:trHeight w:val="20"/>
                        </w:trPr>
                        <w:tc>
                          <w:tcPr>
                            <w:tcW w:w="284" w:type="dxa"/>
                            <w:tcBorders>
                              <w:bottom w:val="single" w:sz="4" w:space="0" w:color="auto"/>
                            </w:tcBorders>
                            <w:shd w:val="clear" w:color="auto" w:fill="auto"/>
                            <w:noWrap/>
                            <w:vAlign w:val="center"/>
                            <w:hideMark/>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8</w:t>
                            </w:r>
                          </w:p>
                        </w:tc>
                        <w:tc>
                          <w:tcPr>
                            <w:tcW w:w="992" w:type="dxa"/>
                            <w:tcBorders>
                              <w:bottom w:val="single" w:sz="4" w:space="0" w:color="auto"/>
                            </w:tcBorders>
                            <w:shd w:val="clear" w:color="auto" w:fill="auto"/>
                            <w:noWrap/>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五十二甲重要濕地</w:t>
                            </w:r>
                          </w:p>
                        </w:tc>
                        <w:tc>
                          <w:tcPr>
                            <w:tcW w:w="1134" w:type="dxa"/>
                            <w:tcBorders>
                              <w:bottom w:val="single" w:sz="4" w:space="0" w:color="auto"/>
                            </w:tcBorders>
                            <w:shd w:val="clear" w:color="auto" w:fill="auto"/>
                            <w:noWrap/>
                            <w:vAlign w:val="center"/>
                            <w:hideMark/>
                          </w:tcPr>
                          <w:p w:rsidR="0081009F" w:rsidRPr="00C82E95" w:rsidRDefault="0081009F" w:rsidP="0081009F">
                            <w:pPr>
                              <w:widowControl/>
                              <w:spacing w:line="220" w:lineRule="exact"/>
                              <w:jc w:val="both"/>
                              <w:rPr>
                                <w:rFonts w:ascii="標楷體" w:hAnsi="標楷體" w:cs="新細明體"/>
                                <w:kern w:val="0"/>
                                <w:sz w:val="20"/>
                                <w:szCs w:val="20"/>
                              </w:rPr>
                            </w:pPr>
                            <w:r w:rsidRPr="00C82E95">
                              <w:rPr>
                                <w:rFonts w:ascii="標楷體" w:hAnsi="標楷體" w:cs="新細明體" w:hint="eastAsia"/>
                                <w:kern w:val="0"/>
                                <w:sz w:val="20"/>
                                <w:szCs w:val="20"/>
                              </w:rPr>
                              <w:t>宜蘭縣政府</w:t>
                            </w:r>
                          </w:p>
                        </w:tc>
                        <w:tc>
                          <w:tcPr>
                            <w:tcW w:w="724" w:type="dxa"/>
                            <w:tcBorders>
                              <w:bottom w:val="single" w:sz="4" w:space="0" w:color="auto"/>
                            </w:tcBorders>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國家級</w:t>
                            </w:r>
                          </w:p>
                        </w:tc>
                        <w:tc>
                          <w:tcPr>
                            <w:tcW w:w="700" w:type="dxa"/>
                            <w:tcBorders>
                              <w:bottom w:val="single" w:sz="4" w:space="0" w:color="auto"/>
                            </w:tcBorders>
                            <w:shd w:val="clear" w:color="auto" w:fill="auto"/>
                            <w:noWrap/>
                            <w:vAlign w:val="center"/>
                            <w:hideMark/>
                          </w:tcPr>
                          <w:p w:rsidR="0081009F" w:rsidRPr="00C82E95" w:rsidRDefault="0081009F" w:rsidP="0081009F">
                            <w:pPr>
                              <w:widowControl/>
                              <w:spacing w:line="220" w:lineRule="exact"/>
                              <w:rPr>
                                <w:rFonts w:ascii="標楷體" w:hAnsi="標楷體" w:cs="新細明體"/>
                                <w:kern w:val="0"/>
                                <w:sz w:val="20"/>
                                <w:szCs w:val="20"/>
                              </w:rPr>
                            </w:pPr>
                            <w:r w:rsidRPr="00C82E95">
                              <w:rPr>
                                <w:rFonts w:ascii="標楷體" w:hAnsi="標楷體" w:cs="新細明體" w:hint="eastAsia"/>
                                <w:kern w:val="0"/>
                                <w:sz w:val="20"/>
                                <w:szCs w:val="20"/>
                              </w:rPr>
                              <w:t>宜蘭縣</w:t>
                            </w:r>
                          </w:p>
                        </w:tc>
                        <w:tc>
                          <w:tcPr>
                            <w:tcW w:w="700" w:type="dxa"/>
                            <w:tcBorders>
                              <w:bottom w:val="single" w:sz="4" w:space="0" w:color="auto"/>
                            </w:tcBorders>
                            <w:shd w:val="clear" w:color="auto" w:fill="auto"/>
                            <w:noWrap/>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104.2.2</w:t>
                            </w:r>
                          </w:p>
                        </w:tc>
                        <w:tc>
                          <w:tcPr>
                            <w:tcW w:w="1038" w:type="dxa"/>
                            <w:tcBorders>
                              <w:bottom w:val="single" w:sz="4" w:space="0" w:color="auto"/>
                            </w:tcBorders>
                            <w:shd w:val="clear" w:color="auto" w:fill="auto"/>
                            <w:vAlign w:val="center"/>
                            <w:hideMark/>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108.5.10</w:t>
                            </w:r>
                          </w:p>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－108.6.10</w:t>
                            </w:r>
                          </w:p>
                        </w:tc>
                        <w:tc>
                          <w:tcPr>
                            <w:tcW w:w="1248" w:type="dxa"/>
                            <w:tcBorders>
                              <w:bottom w:val="single" w:sz="4" w:space="0" w:color="auto"/>
                            </w:tcBorders>
                            <w:vAlign w:val="center"/>
                          </w:tcPr>
                          <w:p w:rsidR="0081009F" w:rsidRPr="00C82E95" w:rsidRDefault="0081009F" w:rsidP="0081009F">
                            <w:pPr>
                              <w:widowControl/>
                              <w:spacing w:line="220" w:lineRule="exact"/>
                              <w:jc w:val="center"/>
                              <w:rPr>
                                <w:rFonts w:ascii="標楷體" w:hAnsi="標楷體" w:cs="新細明體"/>
                                <w:spacing w:val="-20"/>
                                <w:kern w:val="0"/>
                                <w:sz w:val="20"/>
                                <w:szCs w:val="20"/>
                              </w:rPr>
                            </w:pPr>
                            <w:r w:rsidRPr="00C82E95">
                              <w:rPr>
                                <w:rFonts w:ascii="標楷體" w:hAnsi="標楷體" w:cs="新細明體" w:hint="eastAsia"/>
                                <w:spacing w:val="-20"/>
                                <w:kern w:val="0"/>
                                <w:sz w:val="20"/>
                                <w:szCs w:val="20"/>
                              </w:rPr>
                              <w:t>108.12.7</w:t>
                            </w:r>
                          </w:p>
                        </w:tc>
                        <w:tc>
                          <w:tcPr>
                            <w:tcW w:w="992" w:type="dxa"/>
                            <w:tcBorders>
                              <w:bottom w:val="single" w:sz="4" w:space="0" w:color="auto"/>
                            </w:tcBorders>
                            <w:vAlign w:val="center"/>
                          </w:tcPr>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2年</w:t>
                            </w:r>
                          </w:p>
                          <w:p w:rsidR="0081009F" w:rsidRPr="00C82E95" w:rsidRDefault="0081009F" w:rsidP="0081009F">
                            <w:pPr>
                              <w:widowControl/>
                              <w:spacing w:line="220" w:lineRule="exact"/>
                              <w:jc w:val="center"/>
                              <w:rPr>
                                <w:rFonts w:ascii="標楷體" w:hAnsi="標楷體" w:cs="新細明體"/>
                                <w:kern w:val="0"/>
                                <w:sz w:val="20"/>
                                <w:szCs w:val="20"/>
                              </w:rPr>
                            </w:pPr>
                            <w:r w:rsidRPr="00C82E95">
                              <w:rPr>
                                <w:rFonts w:ascii="標楷體" w:hAnsi="標楷體" w:cs="新細明體" w:hint="eastAsia"/>
                                <w:kern w:val="0"/>
                                <w:sz w:val="20"/>
                                <w:szCs w:val="20"/>
                              </w:rPr>
                              <w:t>11個月</w:t>
                            </w:r>
                          </w:p>
                        </w:tc>
                      </w:tr>
                      <w:tr w:rsidR="0081009F" w:rsidRPr="00C82E95" w:rsidTr="0081009F">
                        <w:trPr>
                          <w:trHeight w:val="20"/>
                        </w:trPr>
                        <w:tc>
                          <w:tcPr>
                            <w:tcW w:w="7812" w:type="dxa"/>
                            <w:gridSpan w:val="9"/>
                            <w:tcBorders>
                              <w:left w:val="nil"/>
                              <w:bottom w:val="nil"/>
                              <w:right w:val="nil"/>
                            </w:tcBorders>
                            <w:shd w:val="clear" w:color="auto" w:fill="auto"/>
                            <w:noWrap/>
                            <w:vAlign w:val="center"/>
                          </w:tcPr>
                          <w:p w:rsidR="0081009F" w:rsidRPr="00C82E95" w:rsidRDefault="0081009F" w:rsidP="0081009F">
                            <w:pPr>
                              <w:spacing w:line="200" w:lineRule="exact"/>
                              <w:ind w:leftChars="-12" w:left="516" w:rightChars="23" w:right="55" w:hangingChars="303" w:hanging="545"/>
                              <w:rPr>
                                <w:rFonts w:ascii="標楷體" w:hAnsi="標楷體"/>
                                <w:sz w:val="18"/>
                                <w:szCs w:val="18"/>
                              </w:rPr>
                            </w:pPr>
                            <w:proofErr w:type="gramStart"/>
                            <w:r w:rsidRPr="00C82E95">
                              <w:rPr>
                                <w:rFonts w:ascii="標楷體" w:hAnsi="標楷體" w:hint="eastAsia"/>
                                <w:sz w:val="18"/>
                                <w:szCs w:val="18"/>
                              </w:rPr>
                              <w:t>註</w:t>
                            </w:r>
                            <w:proofErr w:type="gramEnd"/>
                            <w:r w:rsidRPr="00C82E95">
                              <w:rPr>
                                <w:rFonts w:ascii="標楷體" w:hAnsi="標楷體" w:hint="eastAsia"/>
                                <w:sz w:val="18"/>
                                <w:szCs w:val="18"/>
                              </w:rPr>
                              <w:t>：1.濕地保育法第10條第3項規定，審議應自公開展覽結束之翌日起算180日內完成，但情形特殊者，得延長90日，並以1次為限。</w:t>
                            </w:r>
                          </w:p>
                          <w:p w:rsidR="0081009F" w:rsidRPr="00C82E95" w:rsidRDefault="0081009F" w:rsidP="0081009F">
                            <w:pPr>
                              <w:spacing w:line="200" w:lineRule="exact"/>
                              <w:ind w:leftChars="-13" w:left="475" w:rightChars="23" w:right="55" w:hangingChars="281" w:hanging="506"/>
                              <w:rPr>
                                <w:rFonts w:ascii="標楷體" w:hAnsi="標楷體" w:cs="新細明體"/>
                                <w:kern w:val="0"/>
                                <w:sz w:val="20"/>
                                <w:szCs w:val="20"/>
                              </w:rPr>
                            </w:pPr>
                            <w:r w:rsidRPr="00C82E95">
                              <w:rPr>
                                <w:rFonts w:ascii="標楷體" w:hAnsi="標楷體" w:hint="eastAsia"/>
                                <w:sz w:val="18"/>
                                <w:szCs w:val="18"/>
                              </w:rPr>
                              <w:t xml:space="preserve">    2.資料來源：整理自營建署城鄉發展分署提供資料。</w:t>
                            </w:r>
                          </w:p>
                        </w:tc>
                      </w:tr>
                    </w:tbl>
                    <w:p w:rsidR="0081009F" w:rsidRPr="00400351" w:rsidRDefault="0081009F" w:rsidP="005B4CA6"/>
                  </w:txbxContent>
                </v:textbox>
                <w10:wrap type="square" anchorx="margin"/>
              </v:shape>
            </w:pict>
          </mc:Fallback>
        </mc:AlternateContent>
      </w:r>
      <w:r w:rsidR="00EE0DB5" w:rsidRPr="00C82E95">
        <w:rPr>
          <w:rFonts w:hAnsi="標楷體" w:cs="細明體" w:hint="eastAsia"/>
        </w:rPr>
        <w:t>請內政部</w:t>
      </w:r>
      <w:proofErr w:type="gramStart"/>
      <w:r w:rsidR="00EE0DB5" w:rsidRPr="00C82E95">
        <w:rPr>
          <w:rFonts w:hAnsi="標楷體" w:cs="細明體" w:hint="eastAsia"/>
        </w:rPr>
        <w:t>研</w:t>
      </w:r>
      <w:proofErr w:type="gramEnd"/>
      <w:r w:rsidR="00EE0DB5" w:rsidRPr="00C82E95">
        <w:rPr>
          <w:rFonts w:hAnsi="標楷體" w:cs="細明體" w:hint="eastAsia"/>
        </w:rPr>
        <w:t>謀改善。據復：</w:t>
      </w:r>
      <w:r w:rsidR="00703F8D" w:rsidRPr="00C82E95">
        <w:rPr>
          <w:rFonts w:hAnsi="標楷體" w:cs="細明體" w:hint="eastAsia"/>
        </w:rPr>
        <w:t>1</w:t>
      </w:r>
      <w:r w:rsidR="00703F8D" w:rsidRPr="00C82E95">
        <w:rPr>
          <w:rFonts w:hAnsi="標楷體" w:cs="細明體"/>
        </w:rPr>
        <w:t>.</w:t>
      </w:r>
      <w:r w:rsidR="00EE0DB5" w:rsidRPr="00C82E95">
        <w:rPr>
          <w:rFonts w:hAnsi="標楷體" w:cs="細明體" w:hint="eastAsia"/>
        </w:rPr>
        <w:t>業已訂定「內政部委任（辦）重要</w:t>
      </w:r>
      <w:r w:rsidR="00E7012C" w:rsidRPr="00C82E95">
        <w:rPr>
          <w:rFonts w:hAnsi="標楷體" w:cs="細明體" w:hint="eastAsia"/>
        </w:rPr>
        <w:t>濕地</w:t>
      </w:r>
      <w:r w:rsidR="00EE0DB5" w:rsidRPr="00C82E95">
        <w:rPr>
          <w:rFonts w:hAnsi="標楷體" w:cs="細明體" w:hint="eastAsia"/>
        </w:rPr>
        <w:t>之規劃、經營管理、審查及處分作業年度工作執行情形成果報告統一格式」，於112年3月21日函各委任（辦）機關遵循，並納入後續評鑑項目；2.重要</w:t>
      </w:r>
      <w:r w:rsidR="00E7012C" w:rsidRPr="00C82E95">
        <w:rPr>
          <w:rFonts w:hAnsi="標楷體" w:cs="細明體" w:hint="eastAsia"/>
        </w:rPr>
        <w:t>濕地</w:t>
      </w:r>
      <w:r w:rsidR="00EE0DB5" w:rsidRPr="00C82E95">
        <w:rPr>
          <w:rFonts w:hAnsi="標楷體" w:cs="細明體" w:hint="eastAsia"/>
        </w:rPr>
        <w:t>保育利用計畫逾期未完成審議者，將督促營建署城鄉發展分署定期召開進度檢討會議持續督促相關管理機關強化與地方民意之溝通與協調，儘速辦理保育利用計畫審議作業。</w:t>
      </w:r>
    </w:p>
    <w:p w:rsidR="00EE0DB5" w:rsidRPr="00C82E95" w:rsidRDefault="00EE0DB5" w:rsidP="00B729FF">
      <w:pPr>
        <w:pStyle w:val="12"/>
        <w:overflowPunct w:val="0"/>
        <w:snapToGrid w:val="0"/>
        <w:spacing w:beforeLines="20" w:before="72" w:afterLines="20" w:after="72" w:line="440" w:lineRule="exact"/>
        <w:ind w:firstLineChars="200" w:firstLine="593"/>
        <w:rPr>
          <w:rFonts w:hAnsi="標楷體"/>
          <w:b/>
          <w:spacing w:val="8"/>
          <w:sz w:val="28"/>
          <w:szCs w:val="28"/>
        </w:rPr>
      </w:pPr>
      <w:r w:rsidRPr="00C82E95">
        <w:rPr>
          <w:rFonts w:hAnsi="標楷體" w:hint="eastAsia"/>
          <w:b/>
          <w:spacing w:val="8"/>
          <w:sz w:val="28"/>
          <w:szCs w:val="28"/>
        </w:rPr>
        <w:t>（十</w:t>
      </w:r>
      <w:r w:rsidR="008A74E4" w:rsidRPr="00C82E95">
        <w:rPr>
          <w:rFonts w:hAnsi="標楷體" w:hint="eastAsia"/>
          <w:b/>
          <w:spacing w:val="8"/>
          <w:sz w:val="28"/>
          <w:szCs w:val="28"/>
        </w:rPr>
        <w:t>一</w:t>
      </w:r>
      <w:r w:rsidRPr="00C82E95">
        <w:rPr>
          <w:rFonts w:hAnsi="標楷體" w:hint="eastAsia"/>
          <w:b/>
          <w:spacing w:val="8"/>
          <w:sz w:val="28"/>
          <w:szCs w:val="28"/>
        </w:rPr>
        <w:t xml:space="preserve">）　</w:t>
      </w:r>
      <w:r w:rsidR="004741F4" w:rsidRPr="00C82E95">
        <w:rPr>
          <w:rFonts w:hAnsi="標楷體" w:hint="eastAsia"/>
          <w:b/>
          <w:spacing w:val="8"/>
          <w:sz w:val="28"/>
          <w:szCs w:val="28"/>
        </w:rPr>
        <w:t>政府推動都市更新及危老建築重建，建構具包容、安全及韌性之永續都市，惟平均地權條例修法、更新地區因危老重建而破碎化、增額容積及公園綠地容積獎勵缺乏申請誘因、輻射屋及海砂屋未劃設更新地區等情，影響政策推動成效，亟待檢討改進</w:t>
      </w:r>
      <w:r w:rsidRPr="00C82E95">
        <w:rPr>
          <w:rFonts w:hAnsi="標楷體" w:hint="eastAsia"/>
          <w:b/>
          <w:spacing w:val="8"/>
          <w:sz w:val="28"/>
          <w:szCs w:val="28"/>
        </w:rPr>
        <w:t>。</w:t>
      </w:r>
    </w:p>
    <w:p w:rsidR="00E32244" w:rsidRPr="00C82E95" w:rsidRDefault="004741F4" w:rsidP="00E32244">
      <w:pPr>
        <w:pStyle w:val="12"/>
        <w:overflowPunct w:val="0"/>
        <w:snapToGrid w:val="0"/>
        <w:spacing w:line="440" w:lineRule="exact"/>
        <w:ind w:firstLineChars="200" w:firstLine="480"/>
        <w:rPr>
          <w:rFonts w:hAnsi="標楷體"/>
        </w:rPr>
      </w:pPr>
      <w:r w:rsidRPr="00C82E95">
        <w:rPr>
          <w:rFonts w:hAnsi="標楷體" w:hint="eastAsia"/>
        </w:rPr>
        <w:t>根據內政部不動產資訊平</w:t>
      </w:r>
      <w:proofErr w:type="gramStart"/>
      <w:r w:rsidRPr="00C82E95">
        <w:rPr>
          <w:rFonts w:hAnsi="標楷體" w:hint="eastAsia"/>
        </w:rPr>
        <w:t>臺</w:t>
      </w:r>
      <w:proofErr w:type="gramEnd"/>
      <w:r w:rsidRPr="00C82E95">
        <w:rPr>
          <w:rFonts w:hAnsi="標楷體" w:hint="eastAsia"/>
        </w:rPr>
        <w:t>資料顯示，全國屋齡30年以上之老屋，截至111年底已達462萬餘戶，逾全國房屋總量906萬餘戶之半數</w:t>
      </w:r>
      <w:r w:rsidR="00703F8D" w:rsidRPr="00C82E95">
        <w:rPr>
          <w:rFonts w:hAnsi="標楷體" w:hint="eastAsia"/>
        </w:rPr>
        <w:t>（</w:t>
      </w:r>
      <w:r w:rsidRPr="00C82E95">
        <w:rPr>
          <w:rFonts w:hAnsi="標楷體" w:hint="eastAsia"/>
        </w:rPr>
        <w:t>占51％</w:t>
      </w:r>
      <w:r w:rsidR="00703F8D" w:rsidRPr="00C82E95">
        <w:rPr>
          <w:rFonts w:hAnsi="標楷體" w:hint="eastAsia"/>
        </w:rPr>
        <w:t>）</w:t>
      </w:r>
      <w:r w:rsidRPr="00C82E95">
        <w:rPr>
          <w:rFonts w:hAnsi="標楷體" w:hint="eastAsia"/>
        </w:rPr>
        <w:t>，房屋老化情形嚴重。又臺灣位處環太平洋地震帶，地震頻繁，持續威脅房屋建築安全，尤以88年發生之921大地震，造成全國5萬戶房屋全倒之災損最為嚴重，政府遂於88年底修正「建築技術規則」之耐震設計規範，提高建築物耐震係數，以減輕震災損害程度。</w:t>
      </w:r>
      <w:proofErr w:type="gramStart"/>
      <w:r w:rsidRPr="00C82E95">
        <w:rPr>
          <w:rFonts w:hAnsi="標楷體" w:hint="eastAsia"/>
        </w:rPr>
        <w:t>惟</w:t>
      </w:r>
      <w:proofErr w:type="gramEnd"/>
      <w:r w:rsidRPr="00C82E95">
        <w:rPr>
          <w:rFonts w:hAnsi="標楷體" w:hint="eastAsia"/>
        </w:rPr>
        <w:t>規範修正前已興建完成之房屋，</w:t>
      </w:r>
      <w:proofErr w:type="gramStart"/>
      <w:r w:rsidRPr="00C82E95">
        <w:rPr>
          <w:rFonts w:hAnsi="標楷體" w:hint="eastAsia"/>
        </w:rPr>
        <w:t>仍潛存</w:t>
      </w:r>
      <w:proofErr w:type="gramEnd"/>
      <w:r w:rsidRPr="00C82E95">
        <w:rPr>
          <w:rFonts w:hAnsi="標楷體" w:hint="eastAsia"/>
        </w:rPr>
        <w:t>高震災風險，政府</w:t>
      </w:r>
      <w:proofErr w:type="gramStart"/>
      <w:r w:rsidR="00FB33F9">
        <w:rPr>
          <w:rFonts w:hAnsi="標楷體" w:hint="eastAsia"/>
        </w:rPr>
        <w:t>爰</w:t>
      </w:r>
      <w:proofErr w:type="gramEnd"/>
      <w:r w:rsidRPr="00C82E95">
        <w:rPr>
          <w:rFonts w:hAnsi="標楷體" w:hint="eastAsia"/>
        </w:rPr>
        <w:t>積極推動都市更新及危老建築重建政策，以解決老屋耐震能力不足等問題。截至112年4月底止，全國各市縣受理之都市更新案合計1,592件，已核定實施事業計畫者計有1,075件；至各市縣受理之危老建築重建案合計3,516件，已核准實施重建計畫者計有2,880件</w:t>
      </w:r>
      <w:r w:rsidR="00703F8D" w:rsidRPr="00C82E95">
        <w:rPr>
          <w:rFonts w:hAnsi="標楷體" w:hint="eastAsia"/>
        </w:rPr>
        <w:t>（</w:t>
      </w:r>
      <w:r w:rsidRPr="00C82E95">
        <w:rPr>
          <w:rFonts w:hAnsi="標楷體" w:hint="eastAsia"/>
        </w:rPr>
        <w:t>表13</w:t>
      </w:r>
      <w:r w:rsidR="00703F8D" w:rsidRPr="00C82E95">
        <w:rPr>
          <w:rFonts w:hAnsi="標楷體" w:hint="eastAsia"/>
        </w:rPr>
        <w:t>）</w:t>
      </w:r>
      <w:r w:rsidRPr="00C82E95">
        <w:rPr>
          <w:rFonts w:hAnsi="標楷體" w:hint="eastAsia"/>
        </w:rPr>
        <w:t>。</w:t>
      </w:r>
      <w:proofErr w:type="gramStart"/>
      <w:r w:rsidRPr="00C82E95">
        <w:rPr>
          <w:rFonts w:hAnsi="標楷體" w:hint="eastAsia"/>
        </w:rPr>
        <w:t>經查上開</w:t>
      </w:r>
      <w:proofErr w:type="gramEnd"/>
      <w:r w:rsidRPr="00C82E95">
        <w:rPr>
          <w:rFonts w:hAnsi="標楷體" w:hint="eastAsia"/>
        </w:rPr>
        <w:t>政策執行情形，核有：1.平均地權條例已修法新增私法人購置住宅房屋須經審核之程序規範，惟該條例子法草案未明確規範審核期限，恐</w:t>
      </w:r>
      <w:proofErr w:type="gramStart"/>
      <w:r w:rsidRPr="00C82E95">
        <w:rPr>
          <w:rFonts w:hAnsi="標楷體" w:hint="eastAsia"/>
        </w:rPr>
        <w:t>耽</w:t>
      </w:r>
      <w:proofErr w:type="gramEnd"/>
      <w:r w:rsidRPr="00C82E95">
        <w:rPr>
          <w:rFonts w:hAnsi="標楷體" w:hint="eastAsia"/>
        </w:rPr>
        <w:t>延都市更新及危老重建案件推動進度；2.部分危老案件基地狹小且位處更新地區範圍，造成更新地區破碎化，不利更新地區整體發展及再</w:t>
      </w:r>
      <w:r w:rsidRPr="00C82E95">
        <w:rPr>
          <w:rFonts w:hAnsi="標楷體" w:hint="eastAsia"/>
        </w:rPr>
        <w:lastRenderedPageBreak/>
        <w:t>開發利用效益；3.捷運場站周邊實施都市更新可申請增額容積，惟繳交代金成本高於其他容</w:t>
      </w:r>
      <w:r w:rsidR="00FB33F9" w:rsidRPr="00C82E95">
        <w:rPr>
          <w:rFonts w:hAnsi="標楷體" w:hint="eastAsia"/>
        </w:rPr>
        <w:t>積</w:t>
      </w:r>
    </w:p>
    <w:tbl>
      <w:tblPr>
        <w:tblpPr w:leftFromText="180" w:rightFromText="180" w:vertAnchor="text" w:horzAnchor="margin" w:tblpXSpec="right" w:tblpY="114"/>
        <w:tblW w:w="4933" w:type="dxa"/>
        <w:tblLayout w:type="fixed"/>
        <w:tblCellMar>
          <w:left w:w="28" w:type="dxa"/>
          <w:right w:w="28" w:type="dxa"/>
        </w:tblCellMar>
        <w:tblLook w:val="04A0" w:firstRow="1" w:lastRow="0" w:firstColumn="1" w:lastColumn="0" w:noHBand="0" w:noVBand="1"/>
      </w:tblPr>
      <w:tblGrid>
        <w:gridCol w:w="905"/>
        <w:gridCol w:w="995"/>
        <w:gridCol w:w="994"/>
        <w:gridCol w:w="994"/>
        <w:gridCol w:w="1045"/>
      </w:tblGrid>
      <w:tr w:rsidR="00E32244" w:rsidRPr="00C82E95" w:rsidTr="00E32244">
        <w:trPr>
          <w:trHeight w:val="194"/>
          <w:tblHeader/>
        </w:trPr>
        <w:tc>
          <w:tcPr>
            <w:tcW w:w="4933" w:type="dxa"/>
            <w:gridSpan w:val="5"/>
            <w:shd w:val="clear" w:color="auto" w:fill="auto"/>
            <w:noWrap/>
            <w:vAlign w:val="center"/>
          </w:tcPr>
          <w:p w:rsidR="00E32244" w:rsidRPr="00C82E95" w:rsidRDefault="00E32244" w:rsidP="00E32244">
            <w:pPr>
              <w:spacing w:line="320" w:lineRule="exact"/>
              <w:ind w:leftChars="-15" w:left="-36" w:rightChars="-15" w:right="-36"/>
              <w:jc w:val="center"/>
              <w:rPr>
                <w:rFonts w:ascii="標楷體" w:hAnsi="標楷體"/>
                <w:b/>
                <w:sz w:val="32"/>
              </w:rPr>
            </w:pPr>
            <w:r w:rsidRPr="00C82E95">
              <w:rPr>
                <w:rFonts w:ascii="標楷體" w:hAnsi="標楷體" w:hint="eastAsia"/>
                <w:b/>
              </w:rPr>
              <w:t xml:space="preserve">表13 </w:t>
            </w:r>
            <w:r w:rsidR="002B4CF4">
              <w:rPr>
                <w:rFonts w:ascii="標楷體" w:hAnsi="標楷體" w:hint="eastAsia"/>
                <w:b/>
              </w:rPr>
              <w:t xml:space="preserve"> </w:t>
            </w:r>
            <w:r w:rsidRPr="00C82E95">
              <w:rPr>
                <w:rFonts w:ascii="標楷體" w:hAnsi="標楷體" w:hint="eastAsia"/>
                <w:b/>
              </w:rPr>
              <w:t>全國都市更新及危老建築重建案件概況</w:t>
            </w:r>
          </w:p>
        </w:tc>
      </w:tr>
      <w:tr w:rsidR="00E32244" w:rsidRPr="00C82E95" w:rsidTr="00E32244">
        <w:trPr>
          <w:trHeight w:val="169"/>
          <w:tblHeader/>
        </w:trPr>
        <w:tc>
          <w:tcPr>
            <w:tcW w:w="4933" w:type="dxa"/>
            <w:gridSpan w:val="5"/>
            <w:tcBorders>
              <w:bottom w:val="single" w:sz="4" w:space="0" w:color="auto"/>
            </w:tcBorders>
            <w:shd w:val="clear" w:color="auto" w:fill="auto"/>
            <w:noWrap/>
            <w:vAlign w:val="center"/>
          </w:tcPr>
          <w:p w:rsidR="00E32244" w:rsidRPr="00C82E95" w:rsidRDefault="00E32244" w:rsidP="00E32244">
            <w:pPr>
              <w:spacing w:line="240" w:lineRule="exact"/>
              <w:ind w:leftChars="-15" w:left="-36" w:rightChars="-15" w:right="-36"/>
              <w:jc w:val="right"/>
              <w:rPr>
                <w:rFonts w:ascii="標楷體" w:hAnsi="標楷體"/>
                <w:b/>
                <w:sz w:val="18"/>
                <w:szCs w:val="18"/>
              </w:rPr>
            </w:pPr>
            <w:r w:rsidRPr="00C82E95">
              <w:rPr>
                <w:rFonts w:ascii="標楷體" w:hAnsi="標楷體" w:cs="標楷體" w:hint="eastAsia"/>
                <w:kern w:val="0"/>
                <w:sz w:val="18"/>
                <w:szCs w:val="18"/>
              </w:rPr>
              <w:t>單位：件</w:t>
            </w:r>
          </w:p>
        </w:tc>
      </w:tr>
      <w:tr w:rsidR="00E32244" w:rsidRPr="00C82E95" w:rsidTr="00E32244">
        <w:trPr>
          <w:trHeight w:val="25"/>
          <w:tblHeader/>
        </w:trPr>
        <w:tc>
          <w:tcPr>
            <w:tcW w:w="9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32244" w:rsidRPr="00C82E95" w:rsidRDefault="00E32244" w:rsidP="00E32244">
            <w:pPr>
              <w:spacing w:line="240" w:lineRule="exact"/>
              <w:ind w:leftChars="-15" w:left="-36" w:rightChars="-15" w:right="-36"/>
              <w:jc w:val="center"/>
              <w:rPr>
                <w:rFonts w:ascii="標楷體" w:hAnsi="標楷體" w:cs="新細明體"/>
                <w:b/>
                <w:kern w:val="0"/>
                <w:sz w:val="20"/>
                <w:szCs w:val="20"/>
              </w:rPr>
            </w:pPr>
            <w:proofErr w:type="gramStart"/>
            <w:r w:rsidRPr="00C82E95">
              <w:rPr>
                <w:rFonts w:ascii="標楷體" w:hAnsi="標楷體" w:cs="新細明體" w:hint="eastAsia"/>
                <w:kern w:val="0"/>
                <w:sz w:val="20"/>
                <w:szCs w:val="20"/>
              </w:rPr>
              <w:t>市縣別</w:t>
            </w:r>
            <w:proofErr w:type="gramEnd"/>
          </w:p>
        </w:tc>
        <w:tc>
          <w:tcPr>
            <w:tcW w:w="19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32244" w:rsidRPr="00C82E95" w:rsidRDefault="00E32244" w:rsidP="00E32244">
            <w:pPr>
              <w:spacing w:line="240" w:lineRule="exact"/>
              <w:ind w:leftChars="-15" w:left="-36" w:rightChars="-15" w:right="-36"/>
              <w:jc w:val="center"/>
              <w:rPr>
                <w:rFonts w:ascii="標楷體" w:hAnsi="標楷體" w:cs="新細明體"/>
                <w:b/>
                <w:kern w:val="0"/>
                <w:sz w:val="20"/>
                <w:szCs w:val="20"/>
              </w:rPr>
            </w:pPr>
            <w:r w:rsidRPr="00C82E95">
              <w:rPr>
                <w:rFonts w:ascii="標楷體" w:hAnsi="標楷體" w:hint="eastAsia"/>
                <w:sz w:val="20"/>
                <w:szCs w:val="20"/>
              </w:rPr>
              <w:t>都市更新</w:t>
            </w:r>
          </w:p>
        </w:tc>
        <w:tc>
          <w:tcPr>
            <w:tcW w:w="2039" w:type="dxa"/>
            <w:gridSpan w:val="2"/>
            <w:tcBorders>
              <w:top w:val="single" w:sz="4" w:space="0" w:color="auto"/>
              <w:left w:val="single" w:sz="4" w:space="0" w:color="auto"/>
              <w:bottom w:val="single" w:sz="4" w:space="0" w:color="auto"/>
              <w:right w:val="single" w:sz="4" w:space="0" w:color="auto"/>
            </w:tcBorders>
            <w:shd w:val="clear" w:color="auto" w:fill="auto"/>
          </w:tcPr>
          <w:p w:rsidR="00E32244" w:rsidRPr="00C82E95" w:rsidRDefault="00E32244" w:rsidP="00E32244">
            <w:pPr>
              <w:spacing w:line="240" w:lineRule="exact"/>
              <w:ind w:leftChars="-15" w:left="-36" w:rightChars="-15" w:right="-36"/>
              <w:jc w:val="center"/>
              <w:rPr>
                <w:rFonts w:ascii="標楷體" w:hAnsi="標楷體" w:cs="標楷體"/>
                <w:kern w:val="0"/>
                <w:sz w:val="20"/>
                <w:szCs w:val="20"/>
              </w:rPr>
            </w:pPr>
            <w:r w:rsidRPr="00C82E95">
              <w:rPr>
                <w:rFonts w:ascii="標楷體" w:hAnsi="標楷體" w:hint="eastAsia"/>
                <w:sz w:val="20"/>
                <w:szCs w:val="20"/>
              </w:rPr>
              <w:t>危老重建</w:t>
            </w:r>
          </w:p>
        </w:tc>
      </w:tr>
      <w:tr w:rsidR="00E32244" w:rsidRPr="00C82E95" w:rsidTr="00E32244">
        <w:trPr>
          <w:trHeight w:val="277"/>
          <w:tblHeader/>
        </w:trPr>
        <w:tc>
          <w:tcPr>
            <w:tcW w:w="905"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已受理</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已核定</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E32244" w:rsidRPr="00C82E95" w:rsidRDefault="00E32244" w:rsidP="00E32244">
            <w:pPr>
              <w:autoSpaceDE w:val="0"/>
              <w:autoSpaceDN w:val="0"/>
              <w:adjustRightInd w:val="0"/>
              <w:snapToGrid w:val="0"/>
              <w:spacing w:line="240" w:lineRule="exact"/>
              <w:jc w:val="center"/>
              <w:rPr>
                <w:rFonts w:ascii="標楷體" w:hAnsi="標楷體"/>
                <w:kern w:val="0"/>
                <w:sz w:val="20"/>
                <w:szCs w:val="20"/>
              </w:rPr>
            </w:pPr>
            <w:r w:rsidRPr="00C82E95">
              <w:rPr>
                <w:rFonts w:ascii="標楷體" w:hAnsi="標楷體" w:hint="eastAsia"/>
                <w:kern w:val="0"/>
                <w:sz w:val="20"/>
                <w:szCs w:val="20"/>
              </w:rPr>
              <w:t>已</w:t>
            </w:r>
            <w:r w:rsidRPr="00C82E95">
              <w:rPr>
                <w:rFonts w:ascii="標楷體" w:hAnsi="標楷體"/>
                <w:kern w:val="0"/>
                <w:sz w:val="20"/>
                <w:szCs w:val="20"/>
              </w:rPr>
              <w:t>受理</w:t>
            </w:r>
          </w:p>
        </w:tc>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32244" w:rsidRPr="00C82E95" w:rsidRDefault="00E32244" w:rsidP="00E32244">
            <w:pPr>
              <w:autoSpaceDE w:val="0"/>
              <w:autoSpaceDN w:val="0"/>
              <w:adjustRightInd w:val="0"/>
              <w:snapToGrid w:val="0"/>
              <w:spacing w:line="240" w:lineRule="exact"/>
              <w:jc w:val="center"/>
              <w:rPr>
                <w:rFonts w:ascii="標楷體" w:hAnsi="標楷體"/>
                <w:kern w:val="0"/>
                <w:sz w:val="20"/>
                <w:szCs w:val="20"/>
              </w:rPr>
            </w:pPr>
            <w:r w:rsidRPr="00C82E95">
              <w:rPr>
                <w:rFonts w:ascii="標楷體" w:hAnsi="標楷體" w:hint="eastAsia"/>
                <w:kern w:val="0"/>
                <w:sz w:val="20"/>
                <w:szCs w:val="20"/>
              </w:rPr>
              <w:t>已</w:t>
            </w:r>
            <w:r w:rsidRPr="00C82E95">
              <w:rPr>
                <w:rFonts w:ascii="標楷體" w:hAnsi="標楷體"/>
                <w:kern w:val="0"/>
                <w:sz w:val="20"/>
                <w:szCs w:val="20"/>
              </w:rPr>
              <w:t>核准</w:t>
            </w:r>
          </w:p>
        </w:tc>
      </w:tr>
      <w:tr w:rsidR="00E32244" w:rsidRPr="00C82E95" w:rsidTr="00E32244">
        <w:trPr>
          <w:trHeight w:val="25"/>
        </w:trPr>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E32244" w:rsidRPr="00C82E95" w:rsidRDefault="00E32244" w:rsidP="00E32244">
            <w:pPr>
              <w:spacing w:line="240" w:lineRule="exact"/>
              <w:ind w:leftChars="-15" w:left="-36" w:rightChars="-15" w:right="-36"/>
              <w:jc w:val="center"/>
              <w:rPr>
                <w:rFonts w:ascii="標楷體" w:hAnsi="標楷體" w:cs="新細明體"/>
                <w:b/>
                <w:kern w:val="0"/>
                <w:sz w:val="20"/>
                <w:szCs w:val="20"/>
              </w:rPr>
            </w:pPr>
            <w:r w:rsidRPr="00C82E95">
              <w:rPr>
                <w:rFonts w:ascii="標楷體" w:hAnsi="標楷體" w:cs="新細明體" w:hint="eastAsia"/>
                <w:b/>
                <w:kern w:val="0"/>
                <w:sz w:val="20"/>
                <w:szCs w:val="20"/>
              </w:rPr>
              <w:t>合計</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b/>
                <w:kern w:val="0"/>
                <w:sz w:val="20"/>
                <w:szCs w:val="20"/>
              </w:rPr>
            </w:pPr>
            <w:r w:rsidRPr="00C82E95">
              <w:rPr>
                <w:rFonts w:ascii="標楷體" w:hAnsi="標楷體" w:cs="新細明體" w:hint="eastAsia"/>
                <w:b/>
                <w:kern w:val="0"/>
                <w:sz w:val="20"/>
                <w:szCs w:val="20"/>
              </w:rPr>
              <w:t>1,592</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b/>
                <w:kern w:val="0"/>
                <w:sz w:val="20"/>
                <w:szCs w:val="20"/>
              </w:rPr>
            </w:pPr>
            <w:r w:rsidRPr="00C82E95">
              <w:rPr>
                <w:rFonts w:ascii="標楷體" w:hAnsi="標楷體" w:cs="新細明體"/>
                <w:b/>
                <w:kern w:val="0"/>
                <w:sz w:val="20"/>
                <w:szCs w:val="20"/>
              </w:rPr>
              <w:t>1,0</w:t>
            </w:r>
            <w:r w:rsidRPr="00C82E95">
              <w:rPr>
                <w:rFonts w:ascii="標楷體" w:hAnsi="標楷體" w:cs="新細明體" w:hint="eastAsia"/>
                <w:b/>
                <w:kern w:val="0"/>
                <w:sz w:val="20"/>
                <w:szCs w:val="20"/>
              </w:rPr>
              <w:t>75</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b/>
                <w:kern w:val="0"/>
                <w:sz w:val="20"/>
                <w:szCs w:val="20"/>
              </w:rPr>
            </w:pPr>
            <w:r w:rsidRPr="00C82E95">
              <w:rPr>
                <w:rFonts w:ascii="標楷體" w:hAnsi="標楷體" w:cs="新細明體"/>
                <w:b/>
                <w:kern w:val="0"/>
                <w:sz w:val="20"/>
                <w:szCs w:val="20"/>
              </w:rPr>
              <w:t>3,</w:t>
            </w:r>
            <w:r w:rsidRPr="00C82E95">
              <w:rPr>
                <w:rFonts w:ascii="標楷體" w:hAnsi="標楷體" w:cs="新細明體" w:hint="eastAsia"/>
                <w:b/>
                <w:kern w:val="0"/>
                <w:sz w:val="20"/>
                <w:szCs w:val="20"/>
              </w:rPr>
              <w:t>516</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b/>
                <w:kern w:val="0"/>
                <w:sz w:val="20"/>
                <w:szCs w:val="20"/>
              </w:rPr>
            </w:pPr>
            <w:r w:rsidRPr="00C82E95">
              <w:rPr>
                <w:rFonts w:ascii="標楷體" w:hAnsi="標楷體" w:cs="新細明體"/>
                <w:b/>
                <w:kern w:val="0"/>
                <w:sz w:val="20"/>
                <w:szCs w:val="20"/>
              </w:rPr>
              <w:t>2,8</w:t>
            </w:r>
            <w:r w:rsidRPr="00C82E95">
              <w:rPr>
                <w:rFonts w:ascii="標楷體" w:hAnsi="標楷體" w:cs="新細明體" w:hint="eastAsia"/>
                <w:b/>
                <w:kern w:val="0"/>
                <w:sz w:val="20"/>
                <w:szCs w:val="20"/>
              </w:rPr>
              <w:t>80</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臺北市</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86</w:t>
            </w:r>
            <w:r w:rsidRPr="00C82E95">
              <w:rPr>
                <w:rFonts w:ascii="標楷體" w:hAnsi="標楷體" w:cs="新細明體" w:hint="eastAsia"/>
                <w:kern w:val="0"/>
                <w:sz w:val="20"/>
                <w:szCs w:val="20"/>
              </w:rPr>
              <w:t>9</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603</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9</w:t>
            </w:r>
            <w:r w:rsidRPr="00C82E95">
              <w:rPr>
                <w:rFonts w:ascii="標楷體" w:hAnsi="標楷體" w:cs="新細明體" w:hint="eastAsia"/>
                <w:kern w:val="0"/>
                <w:sz w:val="20"/>
                <w:szCs w:val="20"/>
              </w:rPr>
              <w:t>40</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805</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新北市</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3</w:t>
            </w:r>
            <w:r w:rsidRPr="00C82E95">
              <w:rPr>
                <w:rFonts w:ascii="標楷體" w:hAnsi="標楷體" w:cs="新細明體" w:hint="eastAsia"/>
                <w:kern w:val="0"/>
                <w:sz w:val="20"/>
                <w:szCs w:val="20"/>
              </w:rPr>
              <w:t>58</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19</w:t>
            </w:r>
            <w:r w:rsidRPr="00C82E95">
              <w:rPr>
                <w:rFonts w:ascii="標楷體" w:hAnsi="標楷體" w:cs="新細明體" w:hint="eastAsia"/>
                <w:kern w:val="0"/>
                <w:sz w:val="20"/>
                <w:szCs w:val="20"/>
              </w:rPr>
              <w:t>5</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60</w:t>
            </w:r>
            <w:r w:rsidRPr="00C82E95">
              <w:rPr>
                <w:rFonts w:ascii="標楷體" w:hAnsi="標楷體" w:cs="新細明體"/>
                <w:kern w:val="0"/>
                <w:sz w:val="20"/>
                <w:szCs w:val="20"/>
              </w:rPr>
              <w:t>6</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48</w:t>
            </w:r>
            <w:r w:rsidRPr="00C82E95">
              <w:rPr>
                <w:rFonts w:ascii="標楷體" w:hAnsi="標楷體" w:cs="新細明體" w:hint="eastAsia"/>
                <w:kern w:val="0"/>
                <w:sz w:val="20"/>
                <w:szCs w:val="20"/>
              </w:rPr>
              <w:t>8</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桃園市</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w:t>
            </w:r>
            <w:r w:rsidRPr="00C82E95">
              <w:rPr>
                <w:rFonts w:ascii="標楷體" w:hAnsi="標楷體" w:cs="新細明體" w:hint="eastAsia"/>
                <w:kern w:val="0"/>
                <w:sz w:val="20"/>
                <w:szCs w:val="20"/>
              </w:rPr>
              <w:t>8</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w:t>
            </w:r>
            <w:r w:rsidRPr="00C82E95">
              <w:rPr>
                <w:rFonts w:ascii="標楷體" w:hAnsi="標楷體" w:cs="新細明體" w:hint="eastAsia"/>
                <w:kern w:val="0"/>
                <w:sz w:val="20"/>
                <w:szCs w:val="20"/>
              </w:rPr>
              <w:t>3</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14</w:t>
            </w:r>
            <w:r w:rsidRPr="00C82E95">
              <w:rPr>
                <w:rFonts w:ascii="標楷體" w:hAnsi="標楷體" w:cs="新細明體" w:hint="eastAsia"/>
                <w:kern w:val="0"/>
                <w:sz w:val="20"/>
                <w:szCs w:val="20"/>
              </w:rPr>
              <w:t>8</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w:t>
            </w:r>
            <w:r w:rsidRPr="00C82E95">
              <w:rPr>
                <w:rFonts w:ascii="標楷體" w:hAnsi="標楷體" w:cs="新細明體" w:hint="eastAsia"/>
                <w:kern w:val="0"/>
                <w:sz w:val="20"/>
                <w:szCs w:val="20"/>
              </w:rPr>
              <w:t>34</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proofErr w:type="gramStart"/>
            <w:r w:rsidRPr="00C82E95">
              <w:rPr>
                <w:rFonts w:ascii="標楷體" w:hAnsi="標楷體" w:cs="新細明體" w:hint="eastAsia"/>
                <w:kern w:val="0"/>
                <w:sz w:val="20"/>
                <w:szCs w:val="20"/>
              </w:rPr>
              <w:t>臺</w:t>
            </w:r>
            <w:proofErr w:type="gramEnd"/>
            <w:r w:rsidRPr="00C82E95">
              <w:rPr>
                <w:rFonts w:ascii="標楷體" w:hAnsi="標楷體" w:cs="新細明體" w:hint="eastAsia"/>
                <w:kern w:val="0"/>
                <w:sz w:val="20"/>
                <w:szCs w:val="20"/>
              </w:rPr>
              <w:t>中市</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141</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108</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7</w:t>
            </w:r>
            <w:r w:rsidRPr="00C82E95">
              <w:rPr>
                <w:rFonts w:ascii="標楷體" w:hAnsi="標楷體" w:cs="新細明體" w:hint="eastAsia"/>
                <w:kern w:val="0"/>
                <w:sz w:val="20"/>
                <w:szCs w:val="20"/>
              </w:rPr>
              <w:t>33</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5</w:t>
            </w:r>
            <w:r w:rsidRPr="00C82E95">
              <w:rPr>
                <w:rFonts w:ascii="標楷體" w:hAnsi="標楷體" w:cs="新細明體" w:hint="eastAsia"/>
                <w:kern w:val="0"/>
                <w:sz w:val="20"/>
                <w:szCs w:val="20"/>
              </w:rPr>
              <w:t>18</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proofErr w:type="gramStart"/>
            <w:r w:rsidRPr="00C82E95">
              <w:rPr>
                <w:rFonts w:ascii="標楷體" w:hAnsi="標楷體" w:cs="新細明體" w:hint="eastAsia"/>
                <w:kern w:val="0"/>
                <w:sz w:val="20"/>
                <w:szCs w:val="20"/>
              </w:rPr>
              <w:t>臺</w:t>
            </w:r>
            <w:proofErr w:type="gramEnd"/>
            <w:r w:rsidRPr="00C82E95">
              <w:rPr>
                <w:rFonts w:ascii="標楷體" w:hAnsi="標楷體" w:cs="新細明體" w:hint="eastAsia"/>
                <w:kern w:val="0"/>
                <w:sz w:val="20"/>
                <w:szCs w:val="20"/>
              </w:rPr>
              <w:t>南市</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92</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87</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304</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276</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高雄市</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23</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14</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306</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242</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基隆市</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7</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4</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11</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10</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宜蘭縣</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4</w:t>
            </w:r>
            <w:r w:rsidRPr="00C82E95">
              <w:rPr>
                <w:rFonts w:ascii="標楷體" w:hAnsi="標楷體" w:cs="新細明體" w:hint="eastAsia"/>
                <w:kern w:val="0"/>
                <w:sz w:val="20"/>
                <w:szCs w:val="20"/>
              </w:rPr>
              <w:t>6</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4</w:t>
            </w:r>
            <w:r w:rsidRPr="00C82E95">
              <w:rPr>
                <w:rFonts w:ascii="標楷體" w:hAnsi="標楷體" w:cs="新細明體" w:hint="eastAsia"/>
                <w:kern w:val="0"/>
                <w:sz w:val="20"/>
                <w:szCs w:val="20"/>
              </w:rPr>
              <w:t>2</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新竹縣</w:t>
            </w:r>
          </w:p>
        </w:tc>
        <w:tc>
          <w:tcPr>
            <w:tcW w:w="995" w:type="dxa"/>
            <w:tcBorders>
              <w:top w:val="single" w:sz="4" w:space="0" w:color="auto"/>
              <w:left w:val="single" w:sz="4" w:space="0" w:color="auto"/>
              <w:bottom w:val="single" w:sz="4" w:space="0" w:color="auto"/>
              <w:right w:val="single" w:sz="4" w:space="0" w:color="auto"/>
            </w:tcBorders>
            <w:shd w:val="clear" w:color="auto" w:fill="auto"/>
            <w:noWrap/>
          </w:tcPr>
          <w:p w:rsidR="00E32244" w:rsidRPr="00C82E95" w:rsidRDefault="00054E99" w:rsidP="00E32244">
            <w:pPr>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p>
        </w:tc>
        <w:tc>
          <w:tcPr>
            <w:tcW w:w="994" w:type="dxa"/>
            <w:tcBorders>
              <w:top w:val="single" w:sz="4" w:space="0" w:color="auto"/>
              <w:left w:val="single" w:sz="4" w:space="0" w:color="auto"/>
              <w:bottom w:val="single" w:sz="4" w:space="0" w:color="auto"/>
              <w:right w:val="single" w:sz="4" w:space="0" w:color="auto"/>
            </w:tcBorders>
            <w:shd w:val="clear" w:color="auto" w:fill="auto"/>
            <w:noWrap/>
          </w:tcPr>
          <w:p w:rsidR="00E32244" w:rsidRPr="00C82E95" w:rsidRDefault="00054E99" w:rsidP="00E32244">
            <w:pPr>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40</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2</w:t>
            </w:r>
            <w:r w:rsidRPr="00C82E95">
              <w:rPr>
                <w:rFonts w:ascii="標楷體" w:hAnsi="標楷體" w:cs="新細明體" w:hint="eastAsia"/>
                <w:kern w:val="0"/>
                <w:sz w:val="20"/>
                <w:szCs w:val="20"/>
              </w:rPr>
              <w:t>7</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新竹市</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44</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16</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110</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106</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苗栗縣</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3</w:t>
            </w:r>
            <w:r w:rsidRPr="00C82E95">
              <w:rPr>
                <w:rFonts w:ascii="標楷體" w:hAnsi="標楷體" w:cs="新細明體" w:hint="eastAsia"/>
                <w:kern w:val="0"/>
                <w:sz w:val="20"/>
                <w:szCs w:val="20"/>
              </w:rPr>
              <w:t>8</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30</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彰化縣</w:t>
            </w:r>
          </w:p>
        </w:tc>
        <w:tc>
          <w:tcPr>
            <w:tcW w:w="995" w:type="dxa"/>
            <w:tcBorders>
              <w:top w:val="single" w:sz="4" w:space="0" w:color="auto"/>
              <w:left w:val="single" w:sz="4" w:space="0" w:color="auto"/>
              <w:bottom w:val="single" w:sz="4" w:space="0" w:color="auto"/>
              <w:right w:val="single" w:sz="4" w:space="0" w:color="auto"/>
            </w:tcBorders>
            <w:shd w:val="clear" w:color="auto" w:fill="auto"/>
            <w:noWrap/>
          </w:tcPr>
          <w:p w:rsidR="00E32244" w:rsidRPr="00C82E95" w:rsidRDefault="00054E99" w:rsidP="00E32244">
            <w:pPr>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p>
        </w:tc>
        <w:tc>
          <w:tcPr>
            <w:tcW w:w="994" w:type="dxa"/>
            <w:tcBorders>
              <w:top w:val="single" w:sz="4" w:space="0" w:color="auto"/>
              <w:left w:val="single" w:sz="4" w:space="0" w:color="auto"/>
              <w:bottom w:val="single" w:sz="4" w:space="0" w:color="auto"/>
              <w:right w:val="single" w:sz="4" w:space="0" w:color="auto"/>
            </w:tcBorders>
            <w:shd w:val="clear" w:color="auto" w:fill="auto"/>
            <w:noWrap/>
          </w:tcPr>
          <w:p w:rsidR="00E32244" w:rsidRPr="00C82E95" w:rsidRDefault="00054E99" w:rsidP="00E32244">
            <w:pPr>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51</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3</w:t>
            </w:r>
            <w:r w:rsidRPr="00C82E95">
              <w:rPr>
                <w:rFonts w:ascii="標楷體" w:hAnsi="標楷體" w:cs="新細明體" w:hint="eastAsia"/>
                <w:kern w:val="0"/>
                <w:sz w:val="20"/>
                <w:szCs w:val="20"/>
              </w:rPr>
              <w:t>1</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南投縣</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2</w:t>
            </w:r>
            <w:r w:rsidRPr="00C82E95">
              <w:rPr>
                <w:rFonts w:ascii="標楷體" w:hAnsi="標楷體" w:cs="新細明體" w:hint="eastAsia"/>
                <w:kern w:val="0"/>
                <w:sz w:val="20"/>
                <w:szCs w:val="20"/>
              </w:rPr>
              <w:t>8</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2</w:t>
            </w:r>
            <w:r w:rsidRPr="00C82E95">
              <w:rPr>
                <w:rFonts w:ascii="標楷體" w:hAnsi="標楷體" w:cs="新細明體" w:hint="eastAsia"/>
                <w:kern w:val="0"/>
                <w:sz w:val="20"/>
                <w:szCs w:val="20"/>
              </w:rPr>
              <w:t>8</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6</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5</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雲林縣</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2</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2</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w:t>
            </w:r>
            <w:r w:rsidRPr="00C82E95">
              <w:rPr>
                <w:rFonts w:ascii="標楷體" w:hAnsi="標楷體" w:cs="新細明體" w:hint="eastAsia"/>
                <w:kern w:val="0"/>
                <w:sz w:val="20"/>
                <w:szCs w:val="20"/>
              </w:rPr>
              <w:t>9</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w:t>
            </w:r>
            <w:r w:rsidRPr="00C82E95">
              <w:rPr>
                <w:rFonts w:ascii="標楷體" w:hAnsi="標楷體" w:cs="新細明體" w:hint="eastAsia"/>
                <w:kern w:val="0"/>
                <w:sz w:val="20"/>
                <w:szCs w:val="20"/>
              </w:rPr>
              <w:t>8</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嘉義縣</w:t>
            </w:r>
          </w:p>
        </w:tc>
        <w:tc>
          <w:tcPr>
            <w:tcW w:w="995" w:type="dxa"/>
            <w:tcBorders>
              <w:top w:val="single" w:sz="4" w:space="0" w:color="auto"/>
              <w:left w:val="single" w:sz="4" w:space="0" w:color="auto"/>
              <w:bottom w:val="single" w:sz="4" w:space="0" w:color="auto"/>
              <w:right w:val="single" w:sz="4" w:space="0" w:color="auto"/>
            </w:tcBorders>
            <w:shd w:val="clear" w:color="auto" w:fill="auto"/>
            <w:noWrap/>
          </w:tcPr>
          <w:p w:rsidR="00E32244" w:rsidRPr="00C82E95" w:rsidRDefault="00054E99" w:rsidP="00E32244">
            <w:pPr>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p>
        </w:tc>
        <w:tc>
          <w:tcPr>
            <w:tcW w:w="994" w:type="dxa"/>
            <w:tcBorders>
              <w:top w:val="single" w:sz="4" w:space="0" w:color="auto"/>
              <w:left w:val="single" w:sz="4" w:space="0" w:color="auto"/>
              <w:bottom w:val="single" w:sz="4" w:space="0" w:color="auto"/>
              <w:right w:val="single" w:sz="4" w:space="0" w:color="auto"/>
            </w:tcBorders>
            <w:shd w:val="clear" w:color="auto" w:fill="auto"/>
            <w:noWrap/>
          </w:tcPr>
          <w:p w:rsidR="00E32244" w:rsidRPr="00C82E95" w:rsidRDefault="00054E99" w:rsidP="00E32244">
            <w:pPr>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5</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5</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嘉義市</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2</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43</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40</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屏東縣</w:t>
            </w:r>
          </w:p>
        </w:tc>
        <w:tc>
          <w:tcPr>
            <w:tcW w:w="995" w:type="dxa"/>
            <w:tcBorders>
              <w:top w:val="single" w:sz="4" w:space="0" w:color="auto"/>
              <w:left w:val="single" w:sz="4" w:space="0" w:color="auto"/>
              <w:bottom w:val="single" w:sz="4" w:space="0" w:color="auto"/>
              <w:right w:val="single" w:sz="4" w:space="0" w:color="auto"/>
            </w:tcBorders>
            <w:shd w:val="clear" w:color="auto" w:fill="auto"/>
            <w:noWrap/>
          </w:tcPr>
          <w:p w:rsidR="00E32244" w:rsidRPr="00054E99" w:rsidRDefault="00054E99" w:rsidP="00E32244">
            <w:pPr>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p>
        </w:tc>
        <w:tc>
          <w:tcPr>
            <w:tcW w:w="994" w:type="dxa"/>
            <w:tcBorders>
              <w:top w:val="single" w:sz="4" w:space="0" w:color="auto"/>
              <w:left w:val="single" w:sz="4" w:space="0" w:color="auto"/>
              <w:bottom w:val="single" w:sz="4" w:space="0" w:color="auto"/>
              <w:right w:val="single" w:sz="4" w:space="0" w:color="auto"/>
            </w:tcBorders>
            <w:shd w:val="clear" w:color="auto" w:fill="auto"/>
            <w:noWrap/>
          </w:tcPr>
          <w:p w:rsidR="00E32244" w:rsidRPr="00C82E95" w:rsidRDefault="00054E99" w:rsidP="00E32244">
            <w:pPr>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3</w:t>
            </w:r>
            <w:r w:rsidRPr="00C82E95">
              <w:rPr>
                <w:rFonts w:ascii="標楷體" w:hAnsi="標楷體" w:cs="新細明體" w:hint="eastAsia"/>
                <w:kern w:val="0"/>
                <w:sz w:val="20"/>
                <w:szCs w:val="20"/>
              </w:rPr>
              <w:t>5</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3</w:t>
            </w:r>
            <w:r w:rsidRPr="00C82E95">
              <w:rPr>
                <w:rFonts w:ascii="標楷體" w:hAnsi="標楷體" w:cs="新細明體" w:hint="eastAsia"/>
                <w:kern w:val="0"/>
                <w:sz w:val="20"/>
                <w:szCs w:val="20"/>
              </w:rPr>
              <w:t>2</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花蓮縣</w:t>
            </w:r>
          </w:p>
        </w:tc>
        <w:tc>
          <w:tcPr>
            <w:tcW w:w="995" w:type="dxa"/>
            <w:tcBorders>
              <w:top w:val="single" w:sz="4" w:space="0" w:color="auto"/>
              <w:left w:val="single" w:sz="4" w:space="0" w:color="auto"/>
              <w:bottom w:val="single" w:sz="4" w:space="0" w:color="auto"/>
              <w:right w:val="single" w:sz="4" w:space="0" w:color="auto"/>
            </w:tcBorders>
            <w:shd w:val="clear" w:color="auto" w:fill="auto"/>
            <w:noWrap/>
          </w:tcPr>
          <w:p w:rsidR="00E32244" w:rsidRPr="00054E99" w:rsidRDefault="00054E99" w:rsidP="00E32244">
            <w:pPr>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p>
        </w:tc>
        <w:tc>
          <w:tcPr>
            <w:tcW w:w="994" w:type="dxa"/>
            <w:tcBorders>
              <w:top w:val="single" w:sz="4" w:space="0" w:color="auto"/>
              <w:left w:val="single" w:sz="4" w:space="0" w:color="auto"/>
              <w:bottom w:val="single" w:sz="4" w:space="0" w:color="auto"/>
              <w:right w:val="single" w:sz="4" w:space="0" w:color="auto"/>
            </w:tcBorders>
            <w:shd w:val="clear" w:color="auto" w:fill="auto"/>
            <w:noWrap/>
          </w:tcPr>
          <w:p w:rsidR="00E32244" w:rsidRPr="00C82E95" w:rsidRDefault="00054E99" w:rsidP="00E32244">
            <w:pPr>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34</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3</w:t>
            </w:r>
            <w:r w:rsidRPr="00C82E95">
              <w:rPr>
                <w:rFonts w:ascii="標楷體" w:hAnsi="標楷體" w:cs="新細明體" w:hint="eastAsia"/>
                <w:kern w:val="0"/>
                <w:sz w:val="20"/>
                <w:szCs w:val="20"/>
              </w:rPr>
              <w:t>3</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proofErr w:type="gramStart"/>
            <w:r w:rsidRPr="00C82E95">
              <w:rPr>
                <w:rFonts w:ascii="標楷體" w:hAnsi="標楷體" w:cs="新細明體" w:hint="eastAsia"/>
                <w:kern w:val="0"/>
                <w:sz w:val="20"/>
                <w:szCs w:val="20"/>
              </w:rPr>
              <w:t>臺</w:t>
            </w:r>
            <w:proofErr w:type="gramEnd"/>
            <w:r w:rsidRPr="00C82E95">
              <w:rPr>
                <w:rFonts w:ascii="標楷體" w:hAnsi="標楷體" w:cs="新細明體" w:hint="eastAsia"/>
                <w:kern w:val="0"/>
                <w:sz w:val="20"/>
                <w:szCs w:val="20"/>
              </w:rPr>
              <w:t>東縣</w:t>
            </w:r>
          </w:p>
        </w:tc>
        <w:tc>
          <w:tcPr>
            <w:tcW w:w="995" w:type="dxa"/>
            <w:tcBorders>
              <w:top w:val="single" w:sz="4" w:space="0" w:color="auto"/>
              <w:left w:val="single" w:sz="4" w:space="0" w:color="auto"/>
              <w:bottom w:val="single" w:sz="4" w:space="0" w:color="auto"/>
              <w:right w:val="single" w:sz="4" w:space="0" w:color="auto"/>
            </w:tcBorders>
            <w:shd w:val="clear" w:color="auto" w:fill="auto"/>
            <w:noWrap/>
          </w:tcPr>
          <w:p w:rsidR="00E32244" w:rsidRPr="00054E99" w:rsidRDefault="00054E99" w:rsidP="00E32244">
            <w:pPr>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p>
        </w:tc>
        <w:tc>
          <w:tcPr>
            <w:tcW w:w="994" w:type="dxa"/>
            <w:tcBorders>
              <w:top w:val="single" w:sz="4" w:space="0" w:color="auto"/>
              <w:left w:val="single" w:sz="4" w:space="0" w:color="auto"/>
              <w:bottom w:val="single" w:sz="4" w:space="0" w:color="auto"/>
              <w:right w:val="single" w:sz="4" w:space="0" w:color="auto"/>
            </w:tcBorders>
            <w:shd w:val="clear" w:color="auto" w:fill="auto"/>
            <w:noWrap/>
          </w:tcPr>
          <w:p w:rsidR="00E32244" w:rsidRPr="00C82E95" w:rsidRDefault="00054E99" w:rsidP="00E32244">
            <w:pPr>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w:t>
            </w:r>
            <w:r w:rsidRPr="00C82E95">
              <w:rPr>
                <w:rFonts w:ascii="標楷體" w:hAnsi="標楷體" w:cs="新細明體" w:hint="eastAsia"/>
                <w:kern w:val="0"/>
                <w:sz w:val="20"/>
                <w:szCs w:val="20"/>
              </w:rPr>
              <w:t>4</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11</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澎湖縣</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5</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2</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16</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16</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金門縣</w:t>
            </w:r>
          </w:p>
        </w:tc>
        <w:tc>
          <w:tcPr>
            <w:tcW w:w="995" w:type="dxa"/>
            <w:tcBorders>
              <w:top w:val="single" w:sz="4" w:space="0" w:color="auto"/>
              <w:left w:val="single" w:sz="4" w:space="0" w:color="auto"/>
              <w:bottom w:val="single" w:sz="4" w:space="0" w:color="auto"/>
              <w:right w:val="single" w:sz="4" w:space="0" w:color="auto"/>
            </w:tcBorders>
            <w:shd w:val="clear" w:color="auto" w:fill="auto"/>
            <w:noWrap/>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w:t>
            </w:r>
          </w:p>
        </w:tc>
        <w:tc>
          <w:tcPr>
            <w:tcW w:w="994" w:type="dxa"/>
            <w:tcBorders>
              <w:top w:val="single" w:sz="4" w:space="0" w:color="auto"/>
              <w:left w:val="single" w:sz="4" w:space="0" w:color="auto"/>
              <w:bottom w:val="single" w:sz="4" w:space="0" w:color="auto"/>
              <w:right w:val="single" w:sz="4" w:space="0" w:color="auto"/>
            </w:tcBorders>
            <w:shd w:val="clear" w:color="auto" w:fill="auto"/>
            <w:noWrap/>
          </w:tcPr>
          <w:p w:rsidR="00E32244" w:rsidRPr="00C82E95" w:rsidRDefault="00054E99" w:rsidP="00E32244">
            <w:pPr>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10</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10</w:t>
            </w:r>
          </w:p>
        </w:tc>
      </w:tr>
      <w:tr w:rsidR="00E32244" w:rsidRPr="00C82E95" w:rsidTr="00E32244">
        <w:trPr>
          <w:trHeight w:val="32"/>
        </w:trPr>
        <w:tc>
          <w:tcPr>
            <w:tcW w:w="905" w:type="dxa"/>
            <w:tcBorders>
              <w:top w:val="single" w:sz="4" w:space="0" w:color="auto"/>
              <w:left w:val="single" w:sz="4" w:space="0" w:color="auto"/>
              <w:bottom w:val="single" w:sz="4" w:space="0" w:color="auto"/>
              <w:right w:val="single" w:sz="4" w:space="0" w:color="auto"/>
            </w:tcBorders>
            <w:shd w:val="clear" w:color="auto" w:fill="auto"/>
            <w:noWrap/>
            <w:hideMark/>
          </w:tcPr>
          <w:p w:rsidR="00E32244" w:rsidRPr="00C82E95" w:rsidRDefault="00E32244" w:rsidP="00E32244">
            <w:pPr>
              <w:spacing w:line="240" w:lineRule="exact"/>
              <w:ind w:leftChars="-15" w:left="-36" w:rightChars="-15" w:right="-36"/>
              <w:jc w:val="center"/>
              <w:rPr>
                <w:rFonts w:ascii="標楷體" w:hAnsi="標楷體" w:cs="新細明體"/>
                <w:kern w:val="0"/>
                <w:sz w:val="20"/>
                <w:szCs w:val="20"/>
              </w:rPr>
            </w:pPr>
            <w:r w:rsidRPr="00C82E95">
              <w:rPr>
                <w:rFonts w:ascii="標楷體" w:hAnsi="標楷體" w:cs="新細明體" w:hint="eastAsia"/>
                <w:kern w:val="0"/>
                <w:sz w:val="20"/>
                <w:szCs w:val="20"/>
              </w:rPr>
              <w:t>連江縣</w:t>
            </w:r>
          </w:p>
        </w:tc>
        <w:tc>
          <w:tcPr>
            <w:tcW w:w="995" w:type="dxa"/>
            <w:tcBorders>
              <w:top w:val="single" w:sz="4" w:space="0" w:color="auto"/>
              <w:left w:val="single" w:sz="4" w:space="0" w:color="auto"/>
              <w:bottom w:val="single" w:sz="4" w:space="0" w:color="auto"/>
              <w:right w:val="single" w:sz="4" w:space="0" w:color="auto"/>
            </w:tcBorders>
            <w:shd w:val="clear" w:color="auto" w:fill="auto"/>
            <w:noWrap/>
          </w:tcPr>
          <w:p w:rsidR="00E32244" w:rsidRPr="00C82E95" w:rsidRDefault="00054E99" w:rsidP="00E32244">
            <w:pPr>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p>
        </w:tc>
        <w:tc>
          <w:tcPr>
            <w:tcW w:w="994" w:type="dxa"/>
            <w:tcBorders>
              <w:top w:val="single" w:sz="4" w:space="0" w:color="auto"/>
              <w:left w:val="single" w:sz="4" w:space="0" w:color="auto"/>
              <w:bottom w:val="single" w:sz="4" w:space="0" w:color="auto"/>
              <w:right w:val="single" w:sz="4" w:space="0" w:color="auto"/>
            </w:tcBorders>
            <w:shd w:val="clear" w:color="auto" w:fill="auto"/>
            <w:noWrap/>
          </w:tcPr>
          <w:p w:rsidR="00E32244" w:rsidRPr="00C82E95" w:rsidRDefault="00054E99" w:rsidP="00E32244">
            <w:pPr>
              <w:spacing w:line="240" w:lineRule="exact"/>
              <w:jc w:val="right"/>
              <w:rPr>
                <w:rFonts w:ascii="標楷體" w:hAnsi="標楷體" w:cs="新細明體"/>
                <w:kern w:val="0"/>
                <w:sz w:val="20"/>
                <w:szCs w:val="20"/>
              </w:rPr>
            </w:pPr>
            <w:r>
              <w:rPr>
                <w:rFonts w:ascii="標楷體" w:hAnsi="標楷體" w:cs="新細明體" w:hint="eastAsia"/>
                <w:kern w:val="0"/>
                <w:sz w:val="20"/>
                <w:szCs w:val="20"/>
              </w:rPr>
              <w:t>－</w:t>
            </w:r>
          </w:p>
        </w:tc>
        <w:tc>
          <w:tcPr>
            <w:tcW w:w="994"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w:t>
            </w:r>
          </w:p>
        </w:tc>
        <w:tc>
          <w:tcPr>
            <w:tcW w:w="1045" w:type="dxa"/>
            <w:tcBorders>
              <w:top w:val="single" w:sz="4" w:space="0" w:color="auto"/>
              <w:left w:val="single" w:sz="4" w:space="0" w:color="auto"/>
              <w:bottom w:val="single" w:sz="4" w:space="0" w:color="auto"/>
              <w:right w:val="single" w:sz="4" w:space="0" w:color="auto"/>
            </w:tcBorders>
          </w:tcPr>
          <w:p w:rsidR="00E32244" w:rsidRPr="00C82E95" w:rsidRDefault="00E32244" w:rsidP="00E32244">
            <w:pPr>
              <w:spacing w:line="240" w:lineRule="exact"/>
              <w:jc w:val="right"/>
              <w:rPr>
                <w:rFonts w:ascii="標楷體" w:hAnsi="標楷體" w:cs="新細明體"/>
                <w:kern w:val="0"/>
                <w:sz w:val="20"/>
                <w:szCs w:val="20"/>
              </w:rPr>
            </w:pPr>
            <w:r w:rsidRPr="00C82E95">
              <w:rPr>
                <w:rFonts w:ascii="標楷體" w:hAnsi="標楷體" w:cs="新細明體"/>
                <w:kern w:val="0"/>
                <w:sz w:val="20"/>
                <w:szCs w:val="20"/>
              </w:rPr>
              <w:t>1</w:t>
            </w:r>
          </w:p>
        </w:tc>
      </w:tr>
      <w:tr w:rsidR="00E32244" w:rsidRPr="00C82E95" w:rsidTr="00E32244">
        <w:trPr>
          <w:trHeight w:val="465"/>
        </w:trPr>
        <w:tc>
          <w:tcPr>
            <w:tcW w:w="4933" w:type="dxa"/>
            <w:gridSpan w:val="5"/>
            <w:tcBorders>
              <w:top w:val="single" w:sz="4" w:space="0" w:color="auto"/>
            </w:tcBorders>
            <w:shd w:val="clear" w:color="auto" w:fill="FFFFFF"/>
            <w:vAlign w:val="center"/>
          </w:tcPr>
          <w:p w:rsidR="00E32244" w:rsidRPr="00C82E95" w:rsidRDefault="00E32244" w:rsidP="00E32244">
            <w:pPr>
              <w:snapToGrid w:val="0"/>
              <w:spacing w:line="240" w:lineRule="exact"/>
              <w:ind w:rightChars="-25" w:right="-60"/>
              <w:jc w:val="both"/>
              <w:rPr>
                <w:rFonts w:ascii="標楷體" w:hAnsi="標楷體" w:cs="新細明體"/>
                <w:kern w:val="0"/>
                <w:sz w:val="18"/>
              </w:rPr>
            </w:pPr>
            <w:proofErr w:type="gramStart"/>
            <w:r w:rsidRPr="00C82E95">
              <w:rPr>
                <w:rFonts w:ascii="標楷體" w:hAnsi="標楷體" w:cs="新細明體" w:hint="eastAsia"/>
                <w:kern w:val="0"/>
                <w:sz w:val="18"/>
              </w:rPr>
              <w:t>註</w:t>
            </w:r>
            <w:proofErr w:type="gramEnd"/>
            <w:r w:rsidRPr="00C82E95">
              <w:rPr>
                <w:rFonts w:ascii="標楷體" w:hAnsi="標楷體" w:cs="新細明體" w:hint="eastAsia"/>
                <w:kern w:val="0"/>
                <w:sz w:val="18"/>
              </w:rPr>
              <w:t>：1.統計至112年4月底止。</w:t>
            </w:r>
          </w:p>
          <w:p w:rsidR="00E32244" w:rsidRPr="00C82E95" w:rsidRDefault="00E32244" w:rsidP="00167345">
            <w:pPr>
              <w:snapToGrid w:val="0"/>
              <w:spacing w:line="240" w:lineRule="exact"/>
              <w:ind w:leftChars="150" w:left="360"/>
              <w:jc w:val="both"/>
              <w:rPr>
                <w:rFonts w:ascii="標楷體" w:hAnsi="標楷體" w:cs="新細明體"/>
                <w:kern w:val="0"/>
              </w:rPr>
            </w:pPr>
            <w:r w:rsidRPr="00C82E95">
              <w:rPr>
                <w:rFonts w:ascii="標楷體" w:hAnsi="標楷體" w:cs="新細明體" w:hint="eastAsia"/>
                <w:kern w:val="0"/>
                <w:sz w:val="18"/>
              </w:rPr>
              <w:t>2.資料來源：整理自營建署都市更新入口網資料。</w:t>
            </w:r>
          </w:p>
        </w:tc>
      </w:tr>
    </w:tbl>
    <w:p w:rsidR="00927235" w:rsidRPr="00C82E95" w:rsidRDefault="00E32244" w:rsidP="00E32244">
      <w:pPr>
        <w:pStyle w:val="12"/>
        <w:overflowPunct w:val="0"/>
        <w:snapToGrid w:val="0"/>
        <w:spacing w:line="440" w:lineRule="exact"/>
        <w:ind w:firstLineChars="0" w:firstLine="0"/>
        <w:rPr>
          <w:rFonts w:hAnsi="標楷體"/>
        </w:rPr>
      </w:pPr>
      <w:r w:rsidRPr="00C82E95">
        <w:rPr>
          <w:rFonts w:hAnsi="標楷體"/>
          <w:b/>
          <w:noProof/>
          <w:spacing w:val="8"/>
          <w:sz w:val="28"/>
          <w:szCs w:val="28"/>
        </w:rPr>
        <mc:AlternateContent>
          <mc:Choice Requires="wpg">
            <w:drawing>
              <wp:anchor distT="0" distB="0" distL="114300" distR="114300" simplePos="0" relativeHeight="251736064" behindDoc="0" locked="0" layoutInCell="1" allowOverlap="1" wp14:anchorId="7B2BD09F" wp14:editId="5AEF6337">
                <wp:simplePos x="0" y="0"/>
                <wp:positionH relativeFrom="margin">
                  <wp:posOffset>-31750</wp:posOffset>
                </wp:positionH>
                <wp:positionV relativeFrom="paragraph">
                  <wp:posOffset>5123180</wp:posOffset>
                </wp:positionV>
                <wp:extent cx="4707890" cy="3486150"/>
                <wp:effectExtent l="0" t="0" r="0" b="0"/>
                <wp:wrapTight wrapText="bothSides">
                  <wp:wrapPolygon edited="0">
                    <wp:start x="0" y="0"/>
                    <wp:lineTo x="0" y="21482"/>
                    <wp:lineTo x="21501" y="21482"/>
                    <wp:lineTo x="21501" y="0"/>
                    <wp:lineTo x="0" y="0"/>
                  </wp:wrapPolygon>
                </wp:wrapTight>
                <wp:docPr id="8" name="群組 8"/>
                <wp:cNvGraphicFramePr/>
                <a:graphic xmlns:a="http://schemas.openxmlformats.org/drawingml/2006/main">
                  <a:graphicData uri="http://schemas.microsoft.com/office/word/2010/wordprocessingGroup">
                    <wpg:wgp>
                      <wpg:cNvGrpSpPr/>
                      <wpg:grpSpPr>
                        <a:xfrm>
                          <a:off x="0" y="0"/>
                          <a:ext cx="4707890" cy="3486150"/>
                          <a:chOff x="-12700" y="-25400"/>
                          <a:chExt cx="4707890" cy="3486150"/>
                        </a:xfrm>
                      </wpg:grpSpPr>
                      <wps:wsp>
                        <wps:cNvPr id="217" name="文字方塊 2"/>
                        <wps:cNvSpPr txBox="1">
                          <a:spLocks noChangeArrowheads="1"/>
                        </wps:cNvSpPr>
                        <wps:spPr bwMode="auto">
                          <a:xfrm>
                            <a:off x="-12700" y="-25400"/>
                            <a:ext cx="4686300" cy="328930"/>
                          </a:xfrm>
                          <a:prstGeom prst="rect">
                            <a:avLst/>
                          </a:prstGeom>
                          <a:solidFill>
                            <a:srgbClr val="FFFFFF"/>
                          </a:solidFill>
                          <a:ln w="9525">
                            <a:noFill/>
                            <a:miter lim="800000"/>
                            <a:headEnd/>
                            <a:tailEnd/>
                          </a:ln>
                        </wps:spPr>
                        <wps:txbx>
                          <w:txbxContent>
                            <w:p w:rsidR="0081009F" w:rsidRPr="001E69E8" w:rsidRDefault="0081009F" w:rsidP="00E32244">
                              <w:pPr>
                                <w:jc w:val="center"/>
                                <w:rPr>
                                  <w:b/>
                                </w:rPr>
                              </w:pPr>
                              <w:r>
                                <w:rPr>
                                  <w:rFonts w:hint="eastAsia"/>
                                  <w:b/>
                                </w:rPr>
                                <w:t>圖</w:t>
                              </w:r>
                              <w:r>
                                <w:rPr>
                                  <w:rFonts w:hint="eastAsia"/>
                                  <w:b/>
                                </w:rPr>
                                <w:t>1</w:t>
                              </w:r>
                              <w:r>
                                <w:rPr>
                                  <w:b/>
                                </w:rPr>
                                <w:t xml:space="preserve"> </w:t>
                              </w:r>
                              <w:r w:rsidRPr="001E69E8">
                                <w:rPr>
                                  <w:rFonts w:hint="eastAsia"/>
                                  <w:b/>
                                </w:rPr>
                                <w:t xml:space="preserve"> </w:t>
                              </w:r>
                              <w:r w:rsidRPr="001E69E8">
                                <w:rPr>
                                  <w:rFonts w:hint="eastAsia"/>
                                  <w:b/>
                                </w:rPr>
                                <w:t>臺北市部分區域海砂屋位址及更新地區分布情形</w:t>
                              </w:r>
                            </w:p>
                          </w:txbxContent>
                        </wps:txbx>
                        <wps:bodyPr rot="0" vert="horz" wrap="square" lIns="91440" tIns="45720" rIns="91440" bIns="45720" anchor="t" anchorCtr="0">
                          <a:spAutoFit/>
                        </wps:bodyPr>
                      </wps:wsp>
                      <wpg:grpSp>
                        <wpg:cNvPr id="7" name="群組 7"/>
                        <wpg:cNvGrpSpPr/>
                        <wpg:grpSpPr>
                          <a:xfrm>
                            <a:off x="0" y="336550"/>
                            <a:ext cx="4695190" cy="3124200"/>
                            <a:chOff x="0" y="0"/>
                            <a:chExt cx="4695190" cy="3124200"/>
                          </a:xfrm>
                        </wpg:grpSpPr>
                        <pic:pic xmlns:pic="http://schemas.openxmlformats.org/drawingml/2006/picture">
                          <pic:nvPicPr>
                            <pic:cNvPr id="3" name="圖片 3"/>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9050" y="0"/>
                              <a:ext cx="4676140" cy="2851150"/>
                            </a:xfrm>
                            <a:prstGeom prst="rect">
                              <a:avLst/>
                            </a:prstGeom>
                            <a:noFill/>
                            <a:ln>
                              <a:noFill/>
                            </a:ln>
                          </pic:spPr>
                        </pic:pic>
                        <wps:wsp>
                          <wps:cNvPr id="6" name="文字方塊 2"/>
                          <wps:cNvSpPr txBox="1">
                            <a:spLocks noChangeArrowheads="1"/>
                          </wps:cNvSpPr>
                          <wps:spPr bwMode="auto">
                            <a:xfrm>
                              <a:off x="0" y="2870200"/>
                              <a:ext cx="4686300" cy="254000"/>
                            </a:xfrm>
                            <a:prstGeom prst="rect">
                              <a:avLst/>
                            </a:prstGeom>
                            <a:solidFill>
                              <a:srgbClr val="FFFFFF"/>
                            </a:solidFill>
                            <a:ln w="9525">
                              <a:noFill/>
                              <a:miter lim="800000"/>
                              <a:headEnd/>
                              <a:tailEnd/>
                            </a:ln>
                          </wps:spPr>
                          <wps:txbx>
                            <w:txbxContent>
                              <w:p w:rsidR="0081009F" w:rsidRPr="00002BCE" w:rsidRDefault="0081009F" w:rsidP="00E32244">
                                <w:pPr>
                                  <w:spacing w:line="240" w:lineRule="exact"/>
                                  <w:rPr>
                                    <w:sz w:val="18"/>
                                    <w:szCs w:val="18"/>
                                  </w:rPr>
                                </w:pPr>
                                <w:r w:rsidRPr="00002BCE">
                                  <w:rPr>
                                    <w:rFonts w:hint="eastAsia"/>
                                    <w:sz w:val="18"/>
                                    <w:szCs w:val="18"/>
                                  </w:rPr>
                                  <w:t>資料來源：整理自營建署及臺北市政府提供資料。</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7B2BD09F" id="群組 8" o:spid="_x0000_s1032" style="position:absolute;left:0;text-align:left;margin-left:-2.5pt;margin-top:403.4pt;width:370.7pt;height:274.5pt;z-index:251736064;mso-position-horizontal-relative:margin;mso-width-relative:margin;mso-height-relative:margin" coordorigin="-127,-254" coordsize="47078,34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">
                <v:shape id="_x0000_s1033" type="#_x0000_t202" style="position:absolute;left:-127;top:-254;width:46863;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" stroked="f">
                  <v:textbox style="mso-fit-shape-to-text:t">
                    <w:txbxContent>
                      <w:p w:rsidR="0081009F" w:rsidRPr="001E69E8" w:rsidRDefault="0081009F" w:rsidP="00E32244">
                        <w:pPr>
                          <w:jc w:val="center"/>
                          <w:rPr>
                            <w:b/>
                          </w:rPr>
                        </w:pPr>
                        <w:r>
                          <w:rPr>
                            <w:rFonts w:hint="eastAsia"/>
                            <w:b/>
                          </w:rPr>
                          <w:t>圖</w:t>
                        </w:r>
                        <w:r>
                          <w:rPr>
                            <w:rFonts w:hint="eastAsia"/>
                            <w:b/>
                          </w:rPr>
                          <w:t>1</w:t>
                        </w:r>
                        <w:r>
                          <w:rPr>
                            <w:b/>
                          </w:rPr>
                          <w:t xml:space="preserve"> </w:t>
                        </w:r>
                        <w:r w:rsidRPr="001E69E8">
                          <w:rPr>
                            <w:rFonts w:hint="eastAsia"/>
                            <w:b/>
                          </w:rPr>
                          <w:t xml:space="preserve"> </w:t>
                        </w:r>
                        <w:r w:rsidRPr="001E69E8">
                          <w:rPr>
                            <w:rFonts w:hint="eastAsia"/>
                            <w:b/>
                          </w:rPr>
                          <w:t>臺北市部分區域海砂屋位址及更新地區分布情形</w:t>
                        </w:r>
                      </w:p>
                    </w:txbxContent>
                  </v:textbox>
                </v:shape>
                <v:group id="群組 7" o:spid="_x0000_s1034" style="position:absolute;top:3365;width:46951;height:31242" coordsize="46951,31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 o:spid="_x0000_s1035" type="#_x0000_t75" style="position:absolute;left:190;width:46761;height:28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">
                    <v:imagedata r:id="rId9" o:title=""/>
                    <v:path arrowok="t"/>
                  </v:shape>
                  <v:shape id="_x0000_s1036" type="#_x0000_t202" style="position:absolute;top:28702;width:46863;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" stroked="f">
                    <v:textbox>
                      <w:txbxContent>
                        <w:p w:rsidR="0081009F" w:rsidRPr="00002BCE" w:rsidRDefault="0081009F" w:rsidP="00E32244">
                          <w:pPr>
                            <w:spacing w:line="240" w:lineRule="exact"/>
                            <w:rPr>
                              <w:sz w:val="18"/>
                              <w:szCs w:val="18"/>
                            </w:rPr>
                          </w:pPr>
                          <w:r w:rsidRPr="00002BCE">
                            <w:rPr>
                              <w:rFonts w:hint="eastAsia"/>
                              <w:sz w:val="18"/>
                              <w:szCs w:val="18"/>
                            </w:rPr>
                            <w:t>資料來源：整理自營建署及臺北市政府提供資料。</w:t>
                          </w:r>
                        </w:p>
                      </w:txbxContent>
                    </v:textbox>
                  </v:shape>
                </v:group>
                <w10:wrap type="tight" anchorx="margin"/>
              </v:group>
            </w:pict>
          </mc:Fallback>
        </mc:AlternateContent>
      </w:r>
      <w:r w:rsidR="004741F4" w:rsidRPr="00C82E95">
        <w:rPr>
          <w:rFonts w:hAnsi="標楷體" w:hint="eastAsia"/>
        </w:rPr>
        <w:t>獎勵項目，缺乏申請誘因，致申請增額容積案件數偏低，原預期藉由增額容積代金，</w:t>
      </w:r>
      <w:proofErr w:type="gramStart"/>
      <w:r w:rsidR="004741F4" w:rsidRPr="00C82E95">
        <w:rPr>
          <w:rFonts w:hAnsi="標楷體" w:hint="eastAsia"/>
        </w:rPr>
        <w:t>挹</w:t>
      </w:r>
      <w:proofErr w:type="gramEnd"/>
      <w:r w:rsidR="004741F4" w:rsidRPr="00C82E95">
        <w:rPr>
          <w:rFonts w:hAnsi="標楷體" w:hint="eastAsia"/>
        </w:rPr>
        <w:t>注公共建設自償性財源之目標未能達成；4.都市更新容積各種獎勵中，以開闢公園綠地項目對改善都市環境效益較佳，惟實際申請該項容積獎勵比率偏低，難以達成藉由都市更新協助政府開闢公園綠地等公共設施之目標；5.部分直轄市政府因未積極將輻射屋及海砂屋所在地劃定為更新地區</w:t>
      </w:r>
      <w:r w:rsidR="00703F8D" w:rsidRPr="00C82E95">
        <w:rPr>
          <w:rFonts w:hAnsi="標楷體" w:hint="eastAsia"/>
        </w:rPr>
        <w:t>（</w:t>
      </w:r>
      <w:r w:rsidR="004741F4" w:rsidRPr="00C82E95">
        <w:rPr>
          <w:rFonts w:hAnsi="標楷體" w:hint="eastAsia"/>
        </w:rPr>
        <w:t>圖1</w:t>
      </w:r>
      <w:r w:rsidR="00703F8D" w:rsidRPr="00C82E95">
        <w:rPr>
          <w:rFonts w:hAnsi="標楷體" w:hint="eastAsia"/>
        </w:rPr>
        <w:t>）</w:t>
      </w:r>
      <w:r w:rsidR="004741F4" w:rsidRPr="00C82E95">
        <w:rPr>
          <w:rFonts w:hAnsi="標楷體" w:hint="eastAsia"/>
        </w:rPr>
        <w:t>，以藉由都市更新改善該類型危險建築，致輻射屋及海砂屋之公共安全問題長年存在，影響都市環境及民眾生命財產安全等情事，經函請內政部檢討改進。據復：1.將規劃簡捷之申請與審查程序，例如</w:t>
      </w:r>
      <w:proofErr w:type="gramStart"/>
      <w:r w:rsidR="004741F4" w:rsidRPr="00C82E95">
        <w:rPr>
          <w:rFonts w:hAnsi="標楷體" w:hint="eastAsia"/>
        </w:rPr>
        <w:t>以街廓為</w:t>
      </w:r>
      <w:proofErr w:type="gramEnd"/>
      <w:r w:rsidR="004741F4" w:rsidRPr="00C82E95">
        <w:rPr>
          <w:rFonts w:hAnsi="標楷體" w:hint="eastAsia"/>
        </w:rPr>
        <w:t>範圍申請許可購買取得住宅，後續免再逐戶申請，及明確規定審查流程等，以有效縮短作業時間；2.已刪除危老建築重建案件合併鄰地之面積限制，以提升辦理彈性，並增訂規模容積獎勵，以引導擴大面積規模與整體開發效益；3.因提高實施者申請TOD</w:t>
      </w:r>
      <w:r w:rsidR="003827C4" w:rsidRPr="00C82E95">
        <w:rPr>
          <w:rFonts w:hAnsi="標楷體" w:hint="eastAsia"/>
        </w:rPr>
        <w:t>（Transit-oriented development，以大眾運輸為導向之都市發展）</w:t>
      </w:r>
      <w:r w:rsidR="004741F4" w:rsidRPr="00C82E95">
        <w:rPr>
          <w:rFonts w:hAnsi="標楷體" w:hint="eastAsia"/>
        </w:rPr>
        <w:t>增額容積之意願，涉及地方政府政策方向，已請相關地方政府適時檢討辦理情形；4.因更新單元範圍內並非皆有公園綠地，致該項容積獎勵申請比率偏低，將鼓勵更新地區範圍內之私有公園綠地用地於辦理都市更新時登記為公</w:t>
      </w:r>
      <w:r w:rsidR="004741F4" w:rsidRPr="00C82E95">
        <w:rPr>
          <w:rFonts w:hAnsi="標楷體" w:hint="eastAsia"/>
        </w:rPr>
        <w:lastRenderedPageBreak/>
        <w:t>有，並給予容積獎勵，或將建築容積轉移至其他建築基地使用，以協助政府開闢公園綠地，減少財政負擔；5.將請各地方政府全面調查評估，並視實際情況將輻射屋及海砂屋所在區域劃定為更新地區，並引導及協助民眾辦理都市更新。</w:t>
      </w:r>
    </w:p>
    <w:p w:rsidR="00EE0DB5" w:rsidRPr="00C82E95" w:rsidRDefault="00EE0DB5" w:rsidP="004741F4">
      <w:pPr>
        <w:pStyle w:val="12"/>
        <w:overflowPunct w:val="0"/>
        <w:snapToGrid w:val="0"/>
        <w:spacing w:beforeLines="20" w:before="72" w:afterLines="20" w:after="72" w:line="420" w:lineRule="exact"/>
        <w:ind w:firstLineChars="200" w:firstLine="593"/>
        <w:rPr>
          <w:rFonts w:hAnsi="標楷體"/>
          <w:b/>
          <w:spacing w:val="8"/>
          <w:sz w:val="28"/>
          <w:szCs w:val="28"/>
        </w:rPr>
      </w:pPr>
      <w:r w:rsidRPr="00C82E95">
        <w:rPr>
          <w:rFonts w:hAnsi="標楷體" w:hint="eastAsia"/>
          <w:b/>
          <w:spacing w:val="8"/>
          <w:sz w:val="28"/>
          <w:szCs w:val="28"/>
        </w:rPr>
        <w:t>（十</w:t>
      </w:r>
      <w:r w:rsidR="008A74E4" w:rsidRPr="00C82E95">
        <w:rPr>
          <w:rFonts w:hAnsi="標楷體" w:hint="eastAsia"/>
          <w:b/>
          <w:spacing w:val="8"/>
          <w:sz w:val="28"/>
          <w:szCs w:val="28"/>
        </w:rPr>
        <w:t>二</w:t>
      </w:r>
      <w:r w:rsidRPr="00C82E95">
        <w:rPr>
          <w:rFonts w:hAnsi="標楷體" w:hint="eastAsia"/>
          <w:b/>
          <w:spacing w:val="8"/>
          <w:sz w:val="28"/>
          <w:szCs w:val="28"/>
        </w:rPr>
        <w:t>）　政府辦理都市計畫特定專用區之執行，有助</w:t>
      </w:r>
      <w:r w:rsidR="009571EC">
        <w:rPr>
          <w:rFonts w:hAnsi="標楷體" w:hint="eastAsia"/>
          <w:b/>
          <w:spacing w:val="8"/>
          <w:sz w:val="28"/>
          <w:szCs w:val="28"/>
        </w:rPr>
        <w:t>特定專用區</w:t>
      </w:r>
      <w:r w:rsidRPr="00C82E95">
        <w:rPr>
          <w:rFonts w:hAnsi="標楷體" w:hint="eastAsia"/>
          <w:b/>
          <w:spacing w:val="8"/>
          <w:sz w:val="28"/>
          <w:szCs w:val="28"/>
        </w:rPr>
        <w:t>基於特定目的需要之政策推動，惟部分案件經特許設置後，其開發方向與原都市計畫劃設原意有間，或前置作業基礎資料錯置，致未達或延遲變更為特定專用區劃設目的，亟待</w:t>
      </w:r>
      <w:proofErr w:type="gramStart"/>
      <w:r w:rsidRPr="00C82E95">
        <w:rPr>
          <w:rFonts w:hAnsi="標楷體" w:hint="eastAsia"/>
          <w:b/>
          <w:spacing w:val="8"/>
          <w:sz w:val="28"/>
          <w:szCs w:val="28"/>
        </w:rPr>
        <w:t>研</w:t>
      </w:r>
      <w:proofErr w:type="gramEnd"/>
      <w:r w:rsidRPr="00C82E95">
        <w:rPr>
          <w:rFonts w:hAnsi="標楷體" w:hint="eastAsia"/>
          <w:b/>
          <w:spacing w:val="8"/>
          <w:sz w:val="28"/>
          <w:szCs w:val="28"/>
        </w:rPr>
        <w:t>謀改善。</w:t>
      </w:r>
    </w:p>
    <w:p w:rsidR="009110B1" w:rsidRPr="00C82E95" w:rsidRDefault="009110B1" w:rsidP="004741F4">
      <w:pPr>
        <w:pStyle w:val="12"/>
        <w:overflowPunct w:val="0"/>
        <w:snapToGrid w:val="0"/>
        <w:spacing w:line="420" w:lineRule="exact"/>
        <w:ind w:firstLineChars="200" w:firstLine="561"/>
        <w:rPr>
          <w:rFonts w:hAnsi="標楷體"/>
        </w:rPr>
      </w:pPr>
      <w:r w:rsidRPr="00C82E95">
        <w:rPr>
          <w:rFonts w:hAnsi="標楷體"/>
          <w:b/>
          <w:noProof/>
          <w:spacing w:val="8"/>
          <w:sz w:val="28"/>
          <w:szCs w:val="28"/>
        </w:rPr>
        <mc:AlternateContent>
          <mc:Choice Requires="wpg">
            <w:drawing>
              <wp:anchor distT="0" distB="0" distL="114300" distR="114300" simplePos="0" relativeHeight="251675648" behindDoc="1" locked="0" layoutInCell="1" allowOverlap="1" wp14:anchorId="64A3979A" wp14:editId="72FBE362">
                <wp:simplePos x="0" y="0"/>
                <wp:positionH relativeFrom="page">
                  <wp:posOffset>632097</wp:posOffset>
                </wp:positionH>
                <wp:positionV relativeFrom="paragraph">
                  <wp:posOffset>2216150</wp:posOffset>
                </wp:positionV>
                <wp:extent cx="6203950" cy="3533140"/>
                <wp:effectExtent l="0" t="0" r="6350" b="0"/>
                <wp:wrapTight wrapText="bothSides">
                  <wp:wrapPolygon edited="0">
                    <wp:start x="0" y="0"/>
                    <wp:lineTo x="0" y="1863"/>
                    <wp:lineTo x="66" y="18518"/>
                    <wp:lineTo x="199" y="18634"/>
                    <wp:lineTo x="2122" y="18634"/>
                    <wp:lineTo x="265" y="19449"/>
                    <wp:lineTo x="0" y="19682"/>
                    <wp:lineTo x="0" y="21429"/>
                    <wp:lineTo x="21092" y="21429"/>
                    <wp:lineTo x="21290" y="20497"/>
                    <wp:lineTo x="21556" y="19566"/>
                    <wp:lineTo x="21423" y="0"/>
                    <wp:lineTo x="0" y="0"/>
                  </wp:wrapPolygon>
                </wp:wrapTight>
                <wp:docPr id="11" name="群組 11"/>
                <wp:cNvGraphicFramePr/>
                <a:graphic xmlns:a="http://schemas.openxmlformats.org/drawingml/2006/main">
                  <a:graphicData uri="http://schemas.microsoft.com/office/word/2010/wordprocessingGroup">
                    <wpg:wgp>
                      <wpg:cNvGrpSpPr/>
                      <wpg:grpSpPr>
                        <a:xfrm>
                          <a:off x="0" y="0"/>
                          <a:ext cx="6203950" cy="3533140"/>
                          <a:chOff x="0" y="0"/>
                          <a:chExt cx="6203950" cy="3726180"/>
                        </a:xfrm>
                      </wpg:grpSpPr>
                      <wps:wsp>
                        <wps:cNvPr id="12" name="文字方塊 2"/>
                        <wps:cNvSpPr txBox="1">
                          <a:spLocks noChangeArrowheads="1"/>
                        </wps:cNvSpPr>
                        <wps:spPr bwMode="auto">
                          <a:xfrm>
                            <a:off x="12700" y="3397250"/>
                            <a:ext cx="6026150" cy="328930"/>
                          </a:xfrm>
                          <a:prstGeom prst="rect">
                            <a:avLst/>
                          </a:prstGeom>
                          <a:solidFill>
                            <a:srgbClr val="FFFFFF"/>
                          </a:solidFill>
                          <a:ln w="9525">
                            <a:noFill/>
                            <a:miter lim="800000"/>
                            <a:headEnd/>
                            <a:tailEnd/>
                          </a:ln>
                        </wps:spPr>
                        <wps:txbx>
                          <w:txbxContent>
                            <w:p w:rsidR="0081009F" w:rsidRPr="00002BCE" w:rsidRDefault="0081009F" w:rsidP="009110B1">
                              <w:pPr>
                                <w:rPr>
                                  <w:sz w:val="18"/>
                                  <w:szCs w:val="18"/>
                                </w:rPr>
                              </w:pPr>
                              <w:r w:rsidRPr="00002BCE">
                                <w:rPr>
                                  <w:rFonts w:hint="eastAsia"/>
                                  <w:sz w:val="18"/>
                                  <w:szCs w:val="18"/>
                                </w:rPr>
                                <w:t>資料來源：整理自臺北市政府建置都市計畫整合查詢系統。</w:t>
                              </w:r>
                            </w:p>
                          </w:txbxContent>
                        </wps:txbx>
                        <wps:bodyPr rot="0" vert="horz" wrap="square" lIns="91440" tIns="45720" rIns="91440" bIns="45720" anchor="t" anchorCtr="0">
                          <a:noAutofit/>
                        </wps:bodyPr>
                      </wps:wsp>
                      <wpg:grpSp>
                        <wpg:cNvPr id="14" name="群組 14"/>
                        <wpg:cNvGrpSpPr/>
                        <wpg:grpSpPr>
                          <a:xfrm>
                            <a:off x="0" y="0"/>
                            <a:ext cx="6203950" cy="3533140"/>
                            <a:chOff x="0" y="0"/>
                            <a:chExt cx="6203950" cy="3533140"/>
                          </a:xfrm>
                        </wpg:grpSpPr>
                        <wps:wsp>
                          <wps:cNvPr id="15" name="文字方塊 2"/>
                          <wps:cNvSpPr txBox="1">
                            <a:spLocks noChangeArrowheads="1"/>
                          </wps:cNvSpPr>
                          <wps:spPr bwMode="auto">
                            <a:xfrm>
                              <a:off x="0" y="0"/>
                              <a:ext cx="6127750" cy="328930"/>
                            </a:xfrm>
                            <a:prstGeom prst="rect">
                              <a:avLst/>
                            </a:prstGeom>
                            <a:solidFill>
                              <a:srgbClr val="FFFFFF"/>
                            </a:solidFill>
                            <a:ln w="9525">
                              <a:noFill/>
                              <a:miter lim="800000"/>
                              <a:headEnd/>
                              <a:tailEnd/>
                            </a:ln>
                          </wps:spPr>
                          <wps:txbx>
                            <w:txbxContent>
                              <w:p w:rsidR="0081009F" w:rsidRPr="008C4094" w:rsidRDefault="0081009F" w:rsidP="009110B1">
                                <w:pPr>
                                  <w:jc w:val="center"/>
                                  <w:rPr>
                                    <w:b/>
                                  </w:rPr>
                                </w:pPr>
                                <w:r w:rsidRPr="008C4094">
                                  <w:rPr>
                                    <w:rFonts w:hint="eastAsia"/>
                                    <w:b/>
                                  </w:rPr>
                                  <w:t>圖</w:t>
                                </w:r>
                                <w:r>
                                  <w:rPr>
                                    <w:rFonts w:hint="eastAsia"/>
                                    <w:b/>
                                  </w:rPr>
                                  <w:t>2</w:t>
                                </w:r>
                                <w:r w:rsidRPr="008C4094">
                                  <w:rPr>
                                    <w:rFonts w:hint="eastAsia"/>
                                    <w:b/>
                                  </w:rPr>
                                  <w:t xml:space="preserve"> </w:t>
                                </w:r>
                                <w:r>
                                  <w:rPr>
                                    <w:b/>
                                  </w:rPr>
                                  <w:t xml:space="preserve"> </w:t>
                                </w:r>
                                <w:proofErr w:type="gramStart"/>
                                <w:r w:rsidRPr="008C4094">
                                  <w:rPr>
                                    <w:rFonts w:hint="eastAsia"/>
                                    <w:b/>
                                  </w:rPr>
                                  <w:t>臺</w:t>
                                </w:r>
                                <w:proofErr w:type="gramEnd"/>
                                <w:r w:rsidRPr="008C4094">
                                  <w:rPr>
                                    <w:rFonts w:hint="eastAsia"/>
                                    <w:b/>
                                  </w:rPr>
                                  <w:t>北華光特區閒置國有土地之開發方向</w:t>
                                </w:r>
                                <w:proofErr w:type="gramStart"/>
                                <w:r w:rsidRPr="008C4094">
                                  <w:rPr>
                                    <w:rFonts w:hint="eastAsia"/>
                                    <w:b/>
                                  </w:rPr>
                                  <w:t>與原劃設</w:t>
                                </w:r>
                                <w:proofErr w:type="gramEnd"/>
                                <w:r w:rsidRPr="008C4094">
                                  <w:rPr>
                                    <w:rFonts w:hint="eastAsia"/>
                                    <w:b/>
                                  </w:rPr>
                                  <w:t>原意未符</w:t>
                                </w:r>
                              </w:p>
                            </w:txbxContent>
                          </wps:txbx>
                          <wps:bodyPr rot="0" vert="horz" wrap="square" lIns="91440" tIns="45720" rIns="91440" bIns="45720" anchor="t" anchorCtr="0">
                            <a:noAutofit/>
                          </wps:bodyPr>
                        </wps:wsp>
                        <pic:pic xmlns:pic="http://schemas.openxmlformats.org/drawingml/2006/picture">
                          <pic:nvPicPr>
                            <pic:cNvPr id="16" name="圖片 16"/>
                            <pic:cNvPicPr>
                              <a:picLocks noChangeAspect="1"/>
                            </pic:cNvPicPr>
                          </pic:nvPicPr>
                          <pic:blipFill>
                            <a:blip r:embed="rId10">
                              <a:extLst>
                                <a:ext uri="{28A0092B-C50C-407E-A947-70E740481C1C}">
                                  <a14:useLocalDpi xmlns:a14="http://schemas.microsoft.com/office/drawing/2010/main" val="0"/>
                                </a:ext>
                              </a:extLst>
                            </a:blip>
                            <a:srcRect l="-926" t="-2293" r="-916"/>
                            <a:stretch>
                              <a:fillRect/>
                            </a:stretch>
                          </pic:blipFill>
                          <pic:spPr bwMode="auto">
                            <a:xfrm>
                              <a:off x="0" y="247650"/>
                              <a:ext cx="6203950" cy="3285490"/>
                            </a:xfrm>
                            <a:prstGeom prst="rect">
                              <a:avLst/>
                            </a:prstGeom>
                            <a:noFill/>
                            <a:ln w="12700">
                              <a:noFill/>
                              <a:miter lim="800000"/>
                              <a:headEnd/>
                              <a:tailEnd/>
                            </a:ln>
                          </pic:spPr>
                        </pic:pic>
                      </wpg:grpSp>
                    </wpg:wgp>
                  </a:graphicData>
                </a:graphic>
                <wp14:sizeRelV relativeFrom="margin">
                  <wp14:pctHeight>0</wp14:pctHeight>
                </wp14:sizeRelV>
              </wp:anchor>
            </w:drawing>
          </mc:Choice>
          <mc:Fallback>
            <w:pict>
              <v:group w14:anchorId="64A3979A" id="群組 11" o:spid="_x0000_s1037" style="position:absolute;left:0;text-align:left;margin-left:49.75pt;margin-top:174.5pt;width:488.5pt;height:278.2pt;z-index:-251640832;mso-position-horizontal-relative:page;mso-height-relative:margin" coordsize="62039,37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">
                <v:shape id="_x0000_s1038" type="#_x0000_t202" style="position:absolute;left:127;top:33972;width:60261;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" stroked="f">
                  <v:textbox>
                    <w:txbxContent>
                      <w:p w:rsidR="0081009F" w:rsidRPr="00002BCE" w:rsidRDefault="0081009F" w:rsidP="009110B1">
                        <w:pPr>
                          <w:rPr>
                            <w:sz w:val="18"/>
                            <w:szCs w:val="18"/>
                          </w:rPr>
                        </w:pPr>
                        <w:r w:rsidRPr="00002BCE">
                          <w:rPr>
                            <w:rFonts w:hint="eastAsia"/>
                            <w:sz w:val="18"/>
                            <w:szCs w:val="18"/>
                          </w:rPr>
                          <w:t>資料來源：整理自臺北市政府建置都市計畫整合查詢系統。</w:t>
                        </w:r>
                      </w:p>
                    </w:txbxContent>
                  </v:textbox>
                </v:shape>
                <v:group id="群組 14" o:spid="_x0000_s1039" style="position:absolute;width:62039;height:35331" coordsize="62039,35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_x0000_s1040" type="#_x0000_t202" style="position:absolute;width:61277;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" stroked="f">
                    <v:textbox>
                      <w:txbxContent>
                        <w:p w:rsidR="0081009F" w:rsidRPr="008C4094" w:rsidRDefault="0081009F" w:rsidP="009110B1">
                          <w:pPr>
                            <w:jc w:val="center"/>
                            <w:rPr>
                              <w:b/>
                            </w:rPr>
                          </w:pPr>
                          <w:r w:rsidRPr="008C4094">
                            <w:rPr>
                              <w:rFonts w:hint="eastAsia"/>
                              <w:b/>
                            </w:rPr>
                            <w:t>圖</w:t>
                          </w:r>
                          <w:r>
                            <w:rPr>
                              <w:rFonts w:hint="eastAsia"/>
                              <w:b/>
                            </w:rPr>
                            <w:t>2</w:t>
                          </w:r>
                          <w:r w:rsidRPr="008C4094">
                            <w:rPr>
                              <w:rFonts w:hint="eastAsia"/>
                              <w:b/>
                            </w:rPr>
                            <w:t xml:space="preserve"> </w:t>
                          </w:r>
                          <w:r>
                            <w:rPr>
                              <w:b/>
                            </w:rPr>
                            <w:t xml:space="preserve"> </w:t>
                          </w:r>
                          <w:proofErr w:type="gramStart"/>
                          <w:r w:rsidRPr="008C4094">
                            <w:rPr>
                              <w:rFonts w:hint="eastAsia"/>
                              <w:b/>
                            </w:rPr>
                            <w:t>臺</w:t>
                          </w:r>
                          <w:proofErr w:type="gramEnd"/>
                          <w:r w:rsidRPr="008C4094">
                            <w:rPr>
                              <w:rFonts w:hint="eastAsia"/>
                              <w:b/>
                            </w:rPr>
                            <w:t>北華光特區閒置國有土地之開發方向</w:t>
                          </w:r>
                          <w:proofErr w:type="gramStart"/>
                          <w:r w:rsidRPr="008C4094">
                            <w:rPr>
                              <w:rFonts w:hint="eastAsia"/>
                              <w:b/>
                            </w:rPr>
                            <w:t>與原劃設</w:t>
                          </w:r>
                          <w:proofErr w:type="gramEnd"/>
                          <w:r w:rsidRPr="008C4094">
                            <w:rPr>
                              <w:rFonts w:hint="eastAsia"/>
                              <w:b/>
                            </w:rPr>
                            <w:t>原意未符</w:t>
                          </w:r>
                        </w:p>
                      </w:txbxContent>
                    </v:textbox>
                  </v:shape>
                  <v:shape id="圖片 16" o:spid="_x0000_s1041" type="#_x0000_t75" style="position:absolute;top:2476;width:62039;height:32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" strokeweight="1pt">
                    <v:imagedata r:id="rId11" o:title="" croptop="-1503f" cropleft="-607f" cropright="-600f"/>
                    <v:path arrowok="t"/>
                  </v:shape>
                </v:group>
                <w10:wrap type="tight" anchorx="page"/>
              </v:group>
            </w:pict>
          </mc:Fallback>
        </mc:AlternateContent>
      </w:r>
      <w:r w:rsidR="00EE0DB5" w:rsidRPr="00C82E95">
        <w:rPr>
          <w:rFonts w:hAnsi="標楷體" w:hint="eastAsia"/>
        </w:rPr>
        <w:t>依都市計畫法第32條規定，都市計畫得視實際情況，劃定特定專用區；都市計畫法臺灣省施行細則第14條規定，都市計畫範圍內土地得視實際發展情形，劃定各種使用區，必要時得劃定特定專用區；及臺北市土地使用分區管制自治條例第4條規定，特定專用區為特定目的而劃定之分區等。</w:t>
      </w:r>
      <w:proofErr w:type="gramStart"/>
      <w:r w:rsidR="00EE0DB5" w:rsidRPr="00C82E95">
        <w:rPr>
          <w:rFonts w:hAnsi="標楷體" w:hint="eastAsia"/>
        </w:rPr>
        <w:t>綜據上</w:t>
      </w:r>
      <w:proofErr w:type="gramEnd"/>
      <w:r w:rsidR="00EE0DB5" w:rsidRPr="00C82E95">
        <w:rPr>
          <w:rFonts w:hAnsi="標楷體" w:hint="eastAsia"/>
        </w:rPr>
        <w:t>開都市計畫法規，政府於都市計畫範圍內，得視實際發展情形或基於特定目的需要，劃設特定專用區。經查各級政府辦理都市計畫特定專用區開發執行情形，核有：1.部分都市計畫特定專用區變更案件審</w:t>
      </w:r>
      <w:bookmarkStart w:id="11" w:name="_GoBack"/>
      <w:bookmarkEnd w:id="11"/>
      <w:r w:rsidR="00EE0DB5" w:rsidRPr="00C82E95">
        <w:rPr>
          <w:rFonts w:hAnsi="標楷體" w:hint="eastAsia"/>
        </w:rPr>
        <w:t>議文件</w:t>
      </w:r>
      <w:proofErr w:type="gramStart"/>
      <w:r w:rsidR="00EE0DB5" w:rsidRPr="00C82E95">
        <w:rPr>
          <w:rFonts w:hAnsi="標楷體" w:hint="eastAsia"/>
        </w:rPr>
        <w:t>圖資錯</w:t>
      </w:r>
      <w:proofErr w:type="gramEnd"/>
      <w:r w:rsidR="00EE0DB5" w:rsidRPr="00C82E95">
        <w:rPr>
          <w:rFonts w:hAnsi="標楷體" w:hint="eastAsia"/>
        </w:rPr>
        <w:t>置，衍生相關配合行政作業延遲，變更目的遲未達成；2.臺北市華光特定專用區國有土地，自103年中旬完成老舊建物騰空，</w:t>
      </w:r>
      <w:r w:rsidR="009571EC">
        <w:rPr>
          <w:rFonts w:hAnsi="標楷體" w:hint="eastAsia"/>
        </w:rPr>
        <w:t>後續</w:t>
      </w:r>
      <w:r w:rsidR="00EE0DB5" w:rsidRPr="00C82E95">
        <w:rPr>
          <w:rFonts w:hAnsi="標楷體" w:hint="eastAsia"/>
        </w:rPr>
        <w:t>除作為中繼市場使用，其餘大面積精華國有土地閒置，且開發方向亦與都市</w:t>
      </w:r>
      <w:r w:rsidR="006F5168" w:rsidRPr="00C82E95">
        <w:rPr>
          <w:rFonts w:hAnsi="標楷體" w:hint="eastAsia"/>
        </w:rPr>
        <w:t>計畫劃設原意有間（圖2</w:t>
      </w:r>
      <w:r w:rsidR="00EE0DB5" w:rsidRPr="00C82E95">
        <w:rPr>
          <w:rFonts w:hAnsi="標楷體" w:hint="eastAsia"/>
        </w:rPr>
        <w:t>）；3.</w:t>
      </w:r>
      <w:r w:rsidR="009571EC">
        <w:rPr>
          <w:rFonts w:hAnsi="標楷體" w:hint="eastAsia"/>
        </w:rPr>
        <w:t>新竹</w:t>
      </w:r>
      <w:r w:rsidR="00EE0DB5" w:rsidRPr="00C82E95">
        <w:rPr>
          <w:rFonts w:hAnsi="標楷體" w:hint="eastAsia"/>
        </w:rPr>
        <w:t>科學園區宜蘭園區因環境影響評估作業修正，核准新引進新增產業類別並開放量產，惟相關都市計畫書未落實上開修正情形隨之調整變更，肇致新進駐廠商有違規使用之虞等情事，經函請內政部督促各都市計畫主辦機關檢討改善。據復：1.已通函各地方政府於辦理都市計畫個</w:t>
      </w:r>
      <w:r w:rsidR="00EE0DB5" w:rsidRPr="00C82E95">
        <w:rPr>
          <w:rFonts w:hAnsi="標楷體" w:hint="eastAsia"/>
        </w:rPr>
        <w:lastRenderedPageBreak/>
        <w:t>案</w:t>
      </w:r>
      <w:proofErr w:type="gramStart"/>
      <w:r w:rsidR="00EE0DB5" w:rsidRPr="00C82E95">
        <w:rPr>
          <w:rFonts w:hAnsi="標楷體" w:hint="eastAsia"/>
        </w:rPr>
        <w:t>變更時妥予</w:t>
      </w:r>
      <w:proofErr w:type="gramEnd"/>
      <w:r w:rsidR="00EE0DB5" w:rsidRPr="00C82E95">
        <w:rPr>
          <w:rFonts w:hAnsi="標楷體" w:hint="eastAsia"/>
        </w:rPr>
        <w:t>評估基地影響範圍，強化基礎資料調查及審議，完善審議書圖文件，以避免再次發生因基礎資料調查未</w:t>
      </w:r>
      <w:proofErr w:type="gramStart"/>
      <w:r w:rsidR="00EE0DB5" w:rsidRPr="00C82E95">
        <w:rPr>
          <w:rFonts w:hAnsi="標楷體" w:hint="eastAsia"/>
        </w:rPr>
        <w:t>臻</w:t>
      </w:r>
      <w:proofErr w:type="gramEnd"/>
      <w:r w:rsidR="00EE0DB5" w:rsidRPr="00C82E95">
        <w:rPr>
          <w:rFonts w:hAnsi="標楷體" w:hint="eastAsia"/>
        </w:rPr>
        <w:t>詳盡，影響後續都市計畫執行；2.已函請臺北市政府，就有關財政部管有華光特區之特</w:t>
      </w:r>
      <w:r w:rsidR="00F533C5" w:rsidRPr="00C82E95">
        <w:rPr>
          <w:rFonts w:hAnsi="標楷體" w:hint="eastAsia"/>
        </w:rPr>
        <w:t>（</w:t>
      </w:r>
      <w:r w:rsidR="00EE0DB5" w:rsidRPr="00C82E95">
        <w:rPr>
          <w:rFonts w:hAnsi="標楷體" w:hint="eastAsia"/>
        </w:rPr>
        <w:t>二</w:t>
      </w:r>
      <w:r w:rsidR="00F533C5" w:rsidRPr="00C82E95">
        <w:rPr>
          <w:rFonts w:hAnsi="標楷體" w:hint="eastAsia"/>
        </w:rPr>
        <w:t>）</w:t>
      </w:r>
      <w:r w:rsidR="00EE0DB5" w:rsidRPr="00C82E95">
        <w:rPr>
          <w:rFonts w:hAnsi="標楷體" w:hint="eastAsia"/>
        </w:rPr>
        <w:t>、特</w:t>
      </w:r>
      <w:r w:rsidR="00F533C5" w:rsidRPr="00C82E95">
        <w:rPr>
          <w:rFonts w:hAnsi="標楷體" w:hint="eastAsia"/>
        </w:rPr>
        <w:t>（</w:t>
      </w:r>
      <w:r w:rsidR="00EE0DB5" w:rsidRPr="00C82E95">
        <w:rPr>
          <w:rFonts w:hAnsi="標楷體" w:hint="eastAsia"/>
        </w:rPr>
        <w:t>三</w:t>
      </w:r>
      <w:r w:rsidR="00F533C5" w:rsidRPr="00C82E95">
        <w:rPr>
          <w:rFonts w:hAnsi="標楷體" w:hint="eastAsia"/>
        </w:rPr>
        <w:t>）</w:t>
      </w:r>
      <w:r w:rsidR="00EE0DB5" w:rsidRPr="00C82E95">
        <w:rPr>
          <w:rFonts w:hAnsi="標楷體" w:hint="eastAsia"/>
        </w:rPr>
        <w:t>國有土地擬作為國家通訊傳播委員會、經濟部等機關辦公廳舍使用，與原都市計畫劃設原意有間部分，後續請依都市計畫法第26條規定，依據發展情況納入該地區通盤檢討</w:t>
      </w:r>
      <w:proofErr w:type="gramStart"/>
      <w:r w:rsidR="00EE0DB5" w:rsidRPr="00C82E95">
        <w:rPr>
          <w:rFonts w:hAnsi="標楷體" w:hint="eastAsia"/>
        </w:rPr>
        <w:t>詳予敘明</w:t>
      </w:r>
      <w:proofErr w:type="gramEnd"/>
      <w:r w:rsidR="00EE0DB5" w:rsidRPr="00C82E95">
        <w:rPr>
          <w:rFonts w:hAnsi="標楷體" w:hint="eastAsia"/>
        </w:rPr>
        <w:t>，</w:t>
      </w:r>
      <w:proofErr w:type="gramStart"/>
      <w:r w:rsidR="00EE0DB5" w:rsidRPr="00C82E95">
        <w:rPr>
          <w:rFonts w:hAnsi="標楷體" w:hint="eastAsia"/>
        </w:rPr>
        <w:t>以資完妥</w:t>
      </w:r>
      <w:proofErr w:type="gramEnd"/>
      <w:r w:rsidR="00EE0DB5" w:rsidRPr="00C82E95">
        <w:rPr>
          <w:rFonts w:hAnsi="標楷體" w:hint="eastAsia"/>
        </w:rPr>
        <w:t>；3.經國家科學及技術委員會新竹科學園區管理局評估宜蘭園區之都市計畫整體開發構想有變更需求，已檢送該園區發展定位與規劃構想等修正內容予宜蘭縣政府納入都市計畫通盤檢討。</w:t>
      </w:r>
    </w:p>
    <w:p w:rsidR="006721C4" w:rsidRPr="00C82E95" w:rsidRDefault="00360336" w:rsidP="00E32244">
      <w:pPr>
        <w:pStyle w:val="12"/>
        <w:overflowPunct w:val="0"/>
        <w:snapToGrid w:val="0"/>
        <w:spacing w:beforeLines="20" w:before="72" w:afterLines="20" w:after="72" w:line="440" w:lineRule="exact"/>
        <w:ind w:firstLineChars="200" w:firstLine="593"/>
        <w:rPr>
          <w:rFonts w:hAnsi="標楷體"/>
          <w:b/>
          <w:sz w:val="28"/>
          <w:szCs w:val="28"/>
        </w:rPr>
      </w:pPr>
      <w:r w:rsidRPr="00C82E95">
        <w:rPr>
          <w:rFonts w:hAnsi="標楷體" w:hint="eastAsia"/>
          <w:b/>
          <w:spacing w:val="8"/>
          <w:sz w:val="28"/>
          <w:szCs w:val="28"/>
        </w:rPr>
        <w:t>（十</w:t>
      </w:r>
      <w:r w:rsidR="008A74E4" w:rsidRPr="00C82E95">
        <w:rPr>
          <w:rFonts w:hAnsi="標楷體" w:hint="eastAsia"/>
          <w:b/>
          <w:spacing w:val="8"/>
          <w:sz w:val="28"/>
          <w:szCs w:val="28"/>
        </w:rPr>
        <w:t>三</w:t>
      </w:r>
      <w:r w:rsidR="006721C4" w:rsidRPr="00C82E95">
        <w:rPr>
          <w:rFonts w:hAnsi="標楷體" w:hint="eastAsia"/>
          <w:b/>
          <w:spacing w:val="8"/>
          <w:sz w:val="28"/>
          <w:szCs w:val="28"/>
        </w:rPr>
        <w:t>）　警政署開發交通事故資料申請系統，提供民眾利用電腦或行動裝置申請交通事故資料</w:t>
      </w:r>
      <w:r w:rsidR="006721C4" w:rsidRPr="00C82E95">
        <w:rPr>
          <w:rFonts w:hAnsi="標楷體" w:hint="eastAsia"/>
          <w:b/>
          <w:spacing w:val="-2"/>
          <w:sz w:val="28"/>
          <w:szCs w:val="28"/>
        </w:rPr>
        <w:t>，並建置交通事故圖繪製系統及購置平板電腦等相關設備配發警察機關供勤務使用，惟相關系統及設備使用效能</w:t>
      </w:r>
      <w:proofErr w:type="gramStart"/>
      <w:r w:rsidR="006721C4" w:rsidRPr="00C82E95">
        <w:rPr>
          <w:rFonts w:hAnsi="標楷體" w:hint="eastAsia"/>
          <w:b/>
          <w:spacing w:val="-2"/>
          <w:sz w:val="28"/>
          <w:szCs w:val="28"/>
        </w:rPr>
        <w:t>不</w:t>
      </w:r>
      <w:proofErr w:type="gramEnd"/>
      <w:r w:rsidR="006721C4" w:rsidRPr="00C82E95">
        <w:rPr>
          <w:rFonts w:hAnsi="標楷體" w:hint="eastAsia"/>
          <w:b/>
          <w:spacing w:val="-2"/>
          <w:sz w:val="28"/>
          <w:szCs w:val="28"/>
        </w:rPr>
        <w:t>彰，減損便民交通事故網路申辦成效，且不利蒐集交通事故現場資訊，允宜檢討改善。</w:t>
      </w:r>
    </w:p>
    <w:p w:rsidR="006721C4" w:rsidRPr="00C82E95" w:rsidRDefault="006721C4" w:rsidP="00E32244">
      <w:pPr>
        <w:overflowPunct w:val="0"/>
        <w:spacing w:line="440" w:lineRule="exact"/>
        <w:ind w:firstLineChars="200" w:firstLine="480"/>
        <w:jc w:val="both"/>
        <w:rPr>
          <w:rFonts w:ascii="標楷體" w:hAnsi="標楷體"/>
        </w:rPr>
      </w:pPr>
      <w:r w:rsidRPr="00C82E95">
        <w:rPr>
          <w:rFonts w:ascii="標楷體" w:hAnsi="標楷體" w:hint="eastAsia"/>
        </w:rPr>
        <w:t>內政部為配合國家發展委員會國土資訊系統推動小組第3次工作會議通過之「落實智慧國土</w:t>
      </w:r>
      <w:r w:rsidR="0080027A" w:rsidRPr="00C82E95">
        <w:rPr>
          <w:rFonts w:ascii="標楷體" w:hAnsi="標楷體" w:hint="eastAsia"/>
        </w:rPr>
        <w:t>－</w:t>
      </w:r>
      <w:r w:rsidRPr="00C82E95">
        <w:rPr>
          <w:rFonts w:ascii="標楷體" w:hAnsi="標楷體" w:hint="eastAsia"/>
        </w:rPr>
        <w:t>國家地理資訊系統發展政策」，</w:t>
      </w:r>
      <w:proofErr w:type="gramStart"/>
      <w:r w:rsidRPr="00C82E95">
        <w:rPr>
          <w:rFonts w:ascii="標楷體" w:hAnsi="標楷體" w:hint="eastAsia"/>
        </w:rPr>
        <w:t>研</w:t>
      </w:r>
      <w:proofErr w:type="gramEnd"/>
      <w:r w:rsidRPr="00C82E95">
        <w:rPr>
          <w:rFonts w:ascii="標楷體" w:hAnsi="標楷體" w:hint="eastAsia"/>
        </w:rPr>
        <w:t>提「時空資訊雲落實智慧國土</w:t>
      </w:r>
      <w:r w:rsidR="0080027A" w:rsidRPr="00C82E95">
        <w:rPr>
          <w:rFonts w:ascii="標楷體" w:hAnsi="標楷體" w:hint="eastAsia"/>
        </w:rPr>
        <w:t>－</w:t>
      </w:r>
      <w:proofErr w:type="gramStart"/>
      <w:r w:rsidRPr="00C82E95">
        <w:rPr>
          <w:rFonts w:ascii="標楷體" w:hAnsi="標楷體" w:hint="eastAsia"/>
        </w:rPr>
        <w:t>內政圖資整合</w:t>
      </w:r>
      <w:proofErr w:type="gramEnd"/>
      <w:r w:rsidRPr="00C82E95">
        <w:rPr>
          <w:rFonts w:ascii="標楷體" w:hAnsi="標楷體" w:hint="eastAsia"/>
        </w:rPr>
        <w:t>應用計畫</w:t>
      </w:r>
      <w:r w:rsidR="00F533C5" w:rsidRPr="00C82E95">
        <w:rPr>
          <w:rFonts w:ascii="標楷體" w:hAnsi="標楷體" w:hint="eastAsia"/>
        </w:rPr>
        <w:t>（</w:t>
      </w:r>
      <w:r w:rsidRPr="00C82E95">
        <w:rPr>
          <w:rFonts w:ascii="標楷體" w:hAnsi="標楷體" w:hint="eastAsia"/>
        </w:rPr>
        <w:t>105</w:t>
      </w:r>
      <w:r w:rsidR="0080027A" w:rsidRPr="00C82E95">
        <w:rPr>
          <w:rFonts w:ascii="標楷體" w:hAnsi="標楷體" w:hint="eastAsia"/>
        </w:rPr>
        <w:t>－</w:t>
      </w:r>
      <w:r w:rsidRPr="00C82E95">
        <w:rPr>
          <w:rFonts w:ascii="標楷體" w:hAnsi="標楷體" w:hint="eastAsia"/>
        </w:rPr>
        <w:t>109年</w:t>
      </w:r>
      <w:r w:rsidR="00F533C5" w:rsidRPr="00C82E95">
        <w:rPr>
          <w:rFonts w:ascii="標楷體" w:hAnsi="標楷體" w:hint="eastAsia"/>
        </w:rPr>
        <w:t>）</w:t>
      </w:r>
      <w:r w:rsidRPr="00C82E95">
        <w:rPr>
          <w:rFonts w:ascii="標楷體" w:hAnsi="標楷體" w:hint="eastAsia"/>
        </w:rPr>
        <w:t>」，該計畫計9個分項計畫，由警政署辦理其中之「智慧警政服務」計畫</w:t>
      </w:r>
      <w:r w:rsidR="00F533C5" w:rsidRPr="00C82E95">
        <w:rPr>
          <w:rFonts w:ascii="標楷體" w:hAnsi="標楷體" w:hint="eastAsia"/>
        </w:rPr>
        <w:t>（</w:t>
      </w:r>
      <w:r w:rsidRPr="00C82E95">
        <w:rPr>
          <w:rFonts w:ascii="標楷體" w:hAnsi="標楷體" w:hint="eastAsia"/>
        </w:rPr>
        <w:t>105</w:t>
      </w:r>
      <w:r w:rsidR="0080027A" w:rsidRPr="00C82E95">
        <w:rPr>
          <w:rFonts w:ascii="標楷體" w:hAnsi="標楷體" w:hint="eastAsia"/>
        </w:rPr>
        <w:t>－</w:t>
      </w:r>
      <w:r w:rsidRPr="00C82E95">
        <w:rPr>
          <w:rFonts w:ascii="標楷體" w:hAnsi="標楷體" w:hint="eastAsia"/>
        </w:rPr>
        <w:t>109年</w:t>
      </w:r>
      <w:r w:rsidR="00F533C5" w:rsidRPr="00C82E95">
        <w:rPr>
          <w:rFonts w:ascii="標楷體" w:hAnsi="標楷體" w:hint="eastAsia"/>
        </w:rPr>
        <w:t>）</w:t>
      </w:r>
      <w:r w:rsidRPr="00C82E95">
        <w:rPr>
          <w:rFonts w:ascii="標楷體" w:hAnsi="標楷體" w:hint="eastAsia"/>
        </w:rPr>
        <w:t>，細項內容為建置交通事故圖繪製系統及交通事故案件處理系統、擴充交通事故資料申請系統功能等，以達成便民交通事故網路申辦、事故及易肇事路段</w:t>
      </w:r>
      <w:proofErr w:type="gramStart"/>
      <w:r w:rsidRPr="00C82E95">
        <w:rPr>
          <w:rFonts w:ascii="標楷體" w:hAnsi="標楷體" w:hint="eastAsia"/>
        </w:rPr>
        <w:t>圖資化</w:t>
      </w:r>
      <w:proofErr w:type="gramEnd"/>
      <w:r w:rsidRPr="00C82E95">
        <w:rPr>
          <w:rFonts w:ascii="標楷體" w:hAnsi="標楷體" w:hint="eastAsia"/>
        </w:rPr>
        <w:t>、開放資訊快速化等目標，總計編列預算3,118萬餘元，截至109年底止，實際支用3,118萬餘元。經查警政署辦理交通事故資料申請系統及交通事故圖繪製系統之建置及運用情形，核有下列情事：</w:t>
      </w:r>
    </w:p>
    <w:p w:rsidR="006721C4" w:rsidRPr="00C82E95" w:rsidRDefault="006721C4" w:rsidP="00E32244">
      <w:pPr>
        <w:tabs>
          <w:tab w:val="left" w:pos="770"/>
        </w:tabs>
        <w:overflowPunct w:val="0"/>
        <w:spacing w:line="440" w:lineRule="exact"/>
        <w:ind w:firstLineChars="450" w:firstLine="1081"/>
        <w:jc w:val="both"/>
        <w:rPr>
          <w:rFonts w:ascii="標楷體" w:hAnsi="標楷體"/>
          <w:b/>
        </w:rPr>
      </w:pPr>
      <w:r w:rsidRPr="00C82E95">
        <w:rPr>
          <w:rFonts w:ascii="標楷體" w:hAnsi="標楷體" w:hint="eastAsia"/>
          <w:b/>
        </w:rPr>
        <w:t>1.　交通事故資料申請系統自102年7月上線</w:t>
      </w:r>
      <w:proofErr w:type="gramStart"/>
      <w:r w:rsidRPr="00C82E95">
        <w:rPr>
          <w:rFonts w:ascii="標楷體" w:hAnsi="標楷體" w:hint="eastAsia"/>
          <w:b/>
        </w:rPr>
        <w:t>迄</w:t>
      </w:r>
      <w:proofErr w:type="gramEnd"/>
      <w:r w:rsidRPr="00C82E95">
        <w:rPr>
          <w:rFonts w:ascii="標楷體" w:hAnsi="標楷體" w:hint="eastAsia"/>
          <w:b/>
        </w:rPr>
        <w:t>111年8月已逾9年，惟民眾透過系統申辦交通事故資料比率僅</w:t>
      </w:r>
      <w:proofErr w:type="gramStart"/>
      <w:r w:rsidRPr="00C82E95">
        <w:rPr>
          <w:rFonts w:ascii="標楷體" w:hAnsi="標楷體" w:hint="eastAsia"/>
          <w:b/>
        </w:rPr>
        <w:t>1成</w:t>
      </w:r>
      <w:proofErr w:type="gramEnd"/>
      <w:r w:rsidRPr="00C82E95">
        <w:rPr>
          <w:rFonts w:ascii="標楷體" w:hAnsi="標楷體" w:hint="eastAsia"/>
          <w:b/>
        </w:rPr>
        <w:t>7；又系統不予受理A3類事故案件申辦，部分警察機關另行編列經費建置A3類事故</w:t>
      </w:r>
      <w:proofErr w:type="gramStart"/>
      <w:r w:rsidRPr="00C82E95">
        <w:rPr>
          <w:rFonts w:ascii="標楷體" w:hAnsi="標楷體" w:hint="eastAsia"/>
          <w:b/>
        </w:rPr>
        <w:t>資料線上申辦</w:t>
      </w:r>
      <w:proofErr w:type="gramEnd"/>
      <w:r w:rsidRPr="00C82E95">
        <w:rPr>
          <w:rFonts w:ascii="標楷體" w:hAnsi="標楷體" w:hint="eastAsia"/>
          <w:b/>
        </w:rPr>
        <w:t>網頁，徒增政府經費支出：</w:t>
      </w:r>
      <w:r w:rsidRPr="00C82E95">
        <w:rPr>
          <w:rFonts w:ascii="標楷體" w:hAnsi="標楷體" w:hint="eastAsia"/>
        </w:rPr>
        <w:t>警政署為提升服務品質，於102年7月開發交通事故資料申請系統，提供民眾利用電腦或行動裝置透過警政署全球資訊網連結該系統申請交通事故資料，並指定分局、派出所等</w:t>
      </w:r>
      <w:proofErr w:type="gramStart"/>
      <w:r w:rsidRPr="00C82E95">
        <w:rPr>
          <w:rFonts w:ascii="標楷體" w:hAnsi="標楷體" w:hint="eastAsia"/>
        </w:rPr>
        <w:t>地點領件</w:t>
      </w:r>
      <w:proofErr w:type="gramEnd"/>
      <w:r w:rsidRPr="00C82E95">
        <w:rPr>
          <w:rFonts w:ascii="標楷體" w:hAnsi="標楷體" w:hint="eastAsia"/>
        </w:rPr>
        <w:t>。又該署為提升</w:t>
      </w:r>
      <w:proofErr w:type="gramStart"/>
      <w:r w:rsidRPr="00C82E95">
        <w:rPr>
          <w:rFonts w:ascii="標楷體" w:hAnsi="標楷體" w:hint="eastAsia"/>
        </w:rPr>
        <w:t>民眾線上申辦</w:t>
      </w:r>
      <w:proofErr w:type="gramEnd"/>
      <w:r w:rsidRPr="00C82E95">
        <w:rPr>
          <w:rFonts w:ascii="標楷體" w:hAnsi="標楷體" w:hint="eastAsia"/>
        </w:rPr>
        <w:t>交通事故資料服務成效，於智慧警政服務計畫進行交通事故資料申請系統改版，新增自然人憑證下載交通事故資料電子檔，減省民眾臨</w:t>
      </w:r>
      <w:proofErr w:type="gramStart"/>
      <w:r w:rsidRPr="00C82E95">
        <w:rPr>
          <w:rFonts w:ascii="標楷體" w:hAnsi="標楷體" w:hint="eastAsia"/>
        </w:rPr>
        <w:t>櫃領件</w:t>
      </w:r>
      <w:proofErr w:type="gramEnd"/>
      <w:r w:rsidRPr="00C82E95">
        <w:rPr>
          <w:rFonts w:ascii="標楷體" w:hAnsi="標楷體" w:hint="eastAsia"/>
        </w:rPr>
        <w:t>交通往返之時間，新版交通事故資料申請系統於106年9月啟用，並開發交通事故資料申請APP，民眾透過警政服務APP</w:t>
      </w:r>
      <w:proofErr w:type="gramStart"/>
      <w:r w:rsidRPr="00C82E95">
        <w:rPr>
          <w:rFonts w:ascii="標楷體" w:hAnsi="標楷體" w:hint="eastAsia"/>
        </w:rPr>
        <w:t>即可線上</w:t>
      </w:r>
      <w:proofErr w:type="gramEnd"/>
      <w:r w:rsidRPr="00C82E95">
        <w:rPr>
          <w:rFonts w:ascii="標楷體" w:hAnsi="標楷體" w:hint="eastAsia"/>
        </w:rPr>
        <w:t>申辦。依道路交通事故處理規範第2點第7款規定，交通事故分為A1類</w:t>
      </w:r>
      <w:r w:rsidR="00F533C5" w:rsidRPr="00C82E95">
        <w:rPr>
          <w:rFonts w:ascii="標楷體" w:hAnsi="標楷體" w:hint="eastAsia"/>
        </w:rPr>
        <w:t>（</w:t>
      </w:r>
      <w:r w:rsidRPr="00C82E95">
        <w:rPr>
          <w:rFonts w:ascii="標楷體" w:hAnsi="標楷體" w:hint="eastAsia"/>
        </w:rPr>
        <w:t>造成人員當場或24小時內死亡之交通事故</w:t>
      </w:r>
      <w:r w:rsidR="00F533C5" w:rsidRPr="00C82E95">
        <w:rPr>
          <w:rFonts w:ascii="標楷體" w:hAnsi="標楷體" w:hint="eastAsia"/>
        </w:rPr>
        <w:t>）</w:t>
      </w:r>
      <w:r w:rsidRPr="00C82E95">
        <w:rPr>
          <w:rFonts w:ascii="標楷體" w:hAnsi="標楷體" w:hint="eastAsia"/>
        </w:rPr>
        <w:t>、A2類</w:t>
      </w:r>
      <w:r w:rsidR="00F533C5" w:rsidRPr="00C82E95">
        <w:rPr>
          <w:rFonts w:ascii="標楷體" w:hAnsi="標楷體" w:hint="eastAsia"/>
        </w:rPr>
        <w:t>（</w:t>
      </w:r>
      <w:r w:rsidRPr="00C82E95">
        <w:rPr>
          <w:rFonts w:ascii="標楷體" w:hAnsi="標楷體" w:hint="eastAsia"/>
        </w:rPr>
        <w:t>造成人員受傷或超過24小時死亡之交通事故</w:t>
      </w:r>
      <w:r w:rsidR="00F533C5" w:rsidRPr="00C82E95">
        <w:rPr>
          <w:rFonts w:ascii="標楷體" w:hAnsi="標楷體" w:hint="eastAsia"/>
        </w:rPr>
        <w:t>）</w:t>
      </w:r>
      <w:r w:rsidRPr="00C82E95">
        <w:rPr>
          <w:rFonts w:ascii="標楷體" w:hAnsi="標楷體" w:hint="eastAsia"/>
        </w:rPr>
        <w:t>及A3類</w:t>
      </w:r>
      <w:r w:rsidR="00F533C5" w:rsidRPr="00C82E95">
        <w:rPr>
          <w:rFonts w:ascii="標楷體" w:hAnsi="標楷體" w:hint="eastAsia"/>
        </w:rPr>
        <w:t>（</w:t>
      </w:r>
      <w:r w:rsidRPr="00C82E95">
        <w:rPr>
          <w:rFonts w:ascii="標楷體" w:hAnsi="標楷體" w:hint="eastAsia"/>
        </w:rPr>
        <w:t>僅有財物損失之交通事故</w:t>
      </w:r>
      <w:r w:rsidR="00F533C5" w:rsidRPr="00C82E95">
        <w:rPr>
          <w:rFonts w:ascii="標楷體" w:hAnsi="標楷體" w:hint="eastAsia"/>
        </w:rPr>
        <w:t>）</w:t>
      </w:r>
      <w:r w:rsidRPr="00C82E95">
        <w:rPr>
          <w:rFonts w:ascii="標楷體" w:hAnsi="標楷體" w:hint="eastAsia"/>
        </w:rPr>
        <w:t>等3類。</w:t>
      </w:r>
      <w:proofErr w:type="gramStart"/>
      <w:r w:rsidRPr="00C82E95">
        <w:rPr>
          <w:rFonts w:ascii="標楷體" w:hAnsi="標楷體" w:hint="eastAsia"/>
        </w:rPr>
        <w:t>惟查警政</w:t>
      </w:r>
      <w:proofErr w:type="gramEnd"/>
      <w:r w:rsidRPr="00C82E95">
        <w:rPr>
          <w:rFonts w:ascii="標楷體" w:hAnsi="標楷體" w:hint="eastAsia"/>
        </w:rPr>
        <w:t>署建置之交通事故資料申請系統僅限民眾申辦A1及A2類事故資料，至於A3類案件則不予受理，主要係A3類交通事故案件量高於A1及A2類案件之總和，該署以A3類事故案件數量龐巨，為緩解警察機關業務負荷，授權各處理交通事故權責警察機關自行決定</w:t>
      </w:r>
      <w:r w:rsidRPr="00C82E95">
        <w:rPr>
          <w:rFonts w:ascii="標楷體" w:hAnsi="標楷體" w:hint="eastAsia"/>
        </w:rPr>
        <w:lastRenderedPageBreak/>
        <w:t>是否於交通事故案件處理系統建檔A3類案件，且因民眾於系統申請交通事故資料連結自交通事故案件處理系統建置之檔案，交通事故處理系統內相關欄位及表單若未全部建檔，即無法完成</w:t>
      </w:r>
      <w:r w:rsidR="005259CF" w:rsidRPr="00C82E95">
        <w:rPr>
          <w:rFonts w:ascii="標楷體" w:hAnsi="標楷體" w:hint="eastAsia"/>
          <w:noProof/>
        </w:rPr>
        <mc:AlternateContent>
          <mc:Choice Requires="wps">
            <w:drawing>
              <wp:anchor distT="0" distB="0" distL="114300" distR="114300" simplePos="0" relativeHeight="251711488" behindDoc="0" locked="0" layoutInCell="1" allowOverlap="1" wp14:anchorId="389F3EF0" wp14:editId="503E5A19">
                <wp:simplePos x="0" y="0"/>
                <wp:positionH relativeFrom="margin">
                  <wp:posOffset>1616075</wp:posOffset>
                </wp:positionH>
                <wp:positionV relativeFrom="paragraph">
                  <wp:posOffset>598170</wp:posOffset>
                </wp:positionV>
                <wp:extent cx="4826000" cy="3517900"/>
                <wp:effectExtent l="0" t="0" r="0" b="6350"/>
                <wp:wrapSquare wrapText="bothSides"/>
                <wp:docPr id="1" name="文字方塊 1"/>
                <wp:cNvGraphicFramePr/>
                <a:graphic xmlns:a="http://schemas.openxmlformats.org/drawingml/2006/main">
                  <a:graphicData uri="http://schemas.microsoft.com/office/word/2010/wordprocessingShape">
                    <wps:wsp>
                      <wps:cNvSpPr txBox="1"/>
                      <wps:spPr>
                        <a:xfrm>
                          <a:off x="0" y="0"/>
                          <a:ext cx="4826000" cy="3517900"/>
                        </a:xfrm>
                        <a:prstGeom prst="rect">
                          <a:avLst/>
                        </a:prstGeom>
                        <a:solidFill>
                          <a:sysClr val="window" lastClr="FFFFFF"/>
                        </a:solidFill>
                        <a:ln w="6350">
                          <a:noFill/>
                        </a:ln>
                      </wps:spPr>
                      <wps:txbx>
                        <w:txbxContent>
                          <w:tbl>
                            <w:tblPr>
                              <w:tblStyle w:val="130"/>
                              <w:tblW w:w="7308" w:type="dxa"/>
                              <w:jc w:val="center"/>
                              <w:tblCellMar>
                                <w:left w:w="28" w:type="dxa"/>
                                <w:right w:w="28" w:type="dxa"/>
                              </w:tblCellMar>
                              <w:tblLook w:val="0000" w:firstRow="0" w:lastRow="0" w:firstColumn="0" w:lastColumn="0" w:noHBand="0" w:noVBand="0"/>
                            </w:tblPr>
                            <w:tblGrid>
                              <w:gridCol w:w="967"/>
                              <w:gridCol w:w="1153"/>
                              <w:gridCol w:w="1372"/>
                              <w:gridCol w:w="1246"/>
                              <w:gridCol w:w="1332"/>
                              <w:gridCol w:w="1238"/>
                            </w:tblGrid>
                            <w:tr w:rsidR="0081009F" w:rsidRPr="00F303CF" w:rsidTr="00155074">
                              <w:trPr>
                                <w:trHeight w:val="240"/>
                                <w:jc w:val="center"/>
                              </w:trPr>
                              <w:tc>
                                <w:tcPr>
                                  <w:tcW w:w="7308" w:type="dxa"/>
                                  <w:gridSpan w:val="6"/>
                                  <w:tcBorders>
                                    <w:top w:val="nil"/>
                                    <w:left w:val="nil"/>
                                    <w:right w:val="nil"/>
                                  </w:tcBorders>
                                </w:tcPr>
                                <w:p w:rsidR="0081009F" w:rsidRPr="00F303CF" w:rsidRDefault="0081009F" w:rsidP="002B4CF4">
                                  <w:pPr>
                                    <w:overflowPunct w:val="0"/>
                                    <w:spacing w:line="260" w:lineRule="exact"/>
                                    <w:ind w:left="721" w:hangingChars="300" w:hanging="721"/>
                                    <w:rPr>
                                      <w:rFonts w:ascii="標楷體" w:hAnsi="標楷體"/>
                                      <w:b/>
                                    </w:rPr>
                                  </w:pPr>
                                  <w:r w:rsidRPr="00F303CF">
                                    <w:rPr>
                                      <w:rFonts w:ascii="標楷體" w:hAnsi="標楷體" w:hint="eastAsia"/>
                                      <w:b/>
                                    </w:rPr>
                                    <w:t>表14　A1至A3類交通事故案件數量暨經由</w:t>
                                  </w:r>
                                  <w:r>
                                    <w:rPr>
                                      <w:rFonts w:ascii="標楷體" w:hAnsi="標楷體" w:hint="eastAsia"/>
                                      <w:b/>
                                    </w:rPr>
                                    <w:t>「</w:t>
                                  </w:r>
                                  <w:r w:rsidRPr="00F303CF">
                                    <w:rPr>
                                      <w:rFonts w:ascii="標楷體" w:hAnsi="標楷體" w:hint="eastAsia"/>
                                      <w:b/>
                                    </w:rPr>
                                    <w:t>交通事故資料申請系統」申辦案件情形</w:t>
                                  </w:r>
                                </w:p>
                                <w:p w:rsidR="0081009F" w:rsidRPr="00F303CF" w:rsidRDefault="0081009F" w:rsidP="00F303CF">
                                  <w:pPr>
                                    <w:overflowPunct w:val="0"/>
                                    <w:spacing w:line="200" w:lineRule="exact"/>
                                    <w:jc w:val="right"/>
                                    <w:rPr>
                                      <w:rFonts w:ascii="標楷體" w:hAnsi="標楷體"/>
                                      <w:sz w:val="20"/>
                                      <w:szCs w:val="20"/>
                                    </w:rPr>
                                  </w:pPr>
                                  <w:r w:rsidRPr="00F303CF">
                                    <w:rPr>
                                      <w:rFonts w:ascii="標楷體" w:hAnsi="標楷體" w:hint="eastAsia"/>
                                      <w:sz w:val="20"/>
                                      <w:szCs w:val="20"/>
                                    </w:rPr>
                                    <w:t>單位：件、％</w:t>
                                  </w:r>
                                </w:p>
                              </w:tc>
                            </w:tr>
                            <w:tr w:rsidR="0081009F" w:rsidRPr="00F303CF" w:rsidTr="00155074">
                              <w:tblPrEx>
                                <w:tblCellMar>
                                  <w:left w:w="108" w:type="dxa"/>
                                  <w:right w:w="108" w:type="dxa"/>
                                </w:tblCellMar>
                                <w:tblLook w:val="04A0" w:firstRow="1" w:lastRow="0" w:firstColumn="1" w:lastColumn="0" w:noHBand="0" w:noVBand="1"/>
                              </w:tblPrEx>
                              <w:trPr>
                                <w:trHeight w:val="60"/>
                                <w:jc w:val="center"/>
                              </w:trPr>
                              <w:tc>
                                <w:tcPr>
                                  <w:tcW w:w="967" w:type="dxa"/>
                                  <w:vMerge w:val="restart"/>
                                  <w:tcBorders>
                                    <w:top w:val="single" w:sz="4" w:space="0" w:color="auto"/>
                                    <w:left w:val="single" w:sz="4" w:space="0" w:color="auto"/>
                                    <w:right w:val="single" w:sz="4" w:space="0" w:color="auto"/>
                                  </w:tcBorders>
                                  <w:vAlign w:val="center"/>
                                </w:tcPr>
                                <w:p w:rsidR="0081009F" w:rsidRPr="00F303CF" w:rsidRDefault="0081009F" w:rsidP="00F303CF">
                                  <w:pPr>
                                    <w:overflowPunct w:val="0"/>
                                    <w:spacing w:line="200" w:lineRule="exact"/>
                                    <w:jc w:val="center"/>
                                    <w:rPr>
                                      <w:rFonts w:ascii="標楷體" w:hAnsi="標楷體"/>
                                      <w:sz w:val="20"/>
                                      <w:szCs w:val="20"/>
                                    </w:rPr>
                                  </w:pPr>
                                  <w:r w:rsidRPr="00F303CF">
                                    <w:rPr>
                                      <w:rFonts w:ascii="標楷體" w:hAnsi="標楷體" w:hint="eastAsia"/>
                                      <w:sz w:val="20"/>
                                      <w:szCs w:val="20"/>
                                    </w:rPr>
                                    <w:t>年度</w:t>
                                  </w:r>
                                </w:p>
                              </w:tc>
                              <w:tc>
                                <w:tcPr>
                                  <w:tcW w:w="6341" w:type="dxa"/>
                                  <w:gridSpan w:val="5"/>
                                  <w:tcBorders>
                                    <w:top w:val="single" w:sz="4" w:space="0" w:color="auto"/>
                                    <w:left w:val="single" w:sz="4" w:space="0" w:color="auto"/>
                                    <w:bottom w:val="nil"/>
                                  </w:tcBorders>
                                  <w:vAlign w:val="center"/>
                                </w:tcPr>
                                <w:p w:rsidR="0081009F" w:rsidRPr="005259CF" w:rsidRDefault="00D03057" w:rsidP="00FB04CD">
                                  <w:pPr>
                                    <w:overflowPunct w:val="0"/>
                                    <w:spacing w:line="200" w:lineRule="exact"/>
                                    <w:ind w:leftChars="-20" w:left="-48" w:rightChars="-52" w:right="-125"/>
                                    <w:rPr>
                                      <w:rFonts w:ascii="標楷體" w:hAnsi="標楷體"/>
                                      <w:sz w:val="20"/>
                                      <w:szCs w:val="20"/>
                                    </w:rPr>
                                  </w:pPr>
                                  <w:r w:rsidRPr="00F303CF">
                                    <w:rPr>
                                      <w:rFonts w:ascii="標楷體" w:hAnsi="標楷體" w:hint="eastAsia"/>
                                      <w:sz w:val="20"/>
                                      <w:szCs w:val="20"/>
                                    </w:rPr>
                                    <w:t>A1至A3類</w:t>
                                  </w:r>
                                </w:p>
                              </w:tc>
                            </w:tr>
                            <w:tr w:rsidR="0081009F" w:rsidRPr="00F303CF" w:rsidTr="00D03057">
                              <w:tblPrEx>
                                <w:tblCellMar>
                                  <w:left w:w="108" w:type="dxa"/>
                                  <w:right w:w="108" w:type="dxa"/>
                                </w:tblCellMar>
                                <w:tblLook w:val="04A0" w:firstRow="1" w:lastRow="0" w:firstColumn="1" w:lastColumn="0" w:noHBand="0" w:noVBand="1"/>
                              </w:tblPrEx>
                              <w:trPr>
                                <w:trHeight w:val="231"/>
                                <w:jc w:val="center"/>
                              </w:trPr>
                              <w:tc>
                                <w:tcPr>
                                  <w:tcW w:w="967" w:type="dxa"/>
                                  <w:vMerge/>
                                  <w:tcBorders>
                                    <w:left w:val="single" w:sz="4" w:space="0" w:color="auto"/>
                                    <w:right w:val="single" w:sz="4" w:space="0" w:color="auto"/>
                                  </w:tcBorders>
                                  <w:vAlign w:val="center"/>
                                </w:tcPr>
                                <w:p w:rsidR="0081009F" w:rsidRPr="00F303CF" w:rsidRDefault="0081009F" w:rsidP="00F303CF">
                                  <w:pPr>
                                    <w:overflowPunct w:val="0"/>
                                    <w:spacing w:line="200" w:lineRule="exact"/>
                                    <w:jc w:val="center"/>
                                    <w:rPr>
                                      <w:rFonts w:ascii="標楷體" w:hAnsi="標楷體"/>
                                      <w:sz w:val="20"/>
                                      <w:szCs w:val="20"/>
                                    </w:rPr>
                                  </w:pPr>
                                </w:p>
                              </w:tc>
                              <w:tc>
                                <w:tcPr>
                                  <w:tcW w:w="1153" w:type="dxa"/>
                                  <w:vMerge w:val="restart"/>
                                  <w:tcBorders>
                                    <w:top w:val="nil"/>
                                    <w:left w:val="single" w:sz="4" w:space="0" w:color="auto"/>
                                  </w:tcBorders>
                                </w:tcPr>
                                <w:p w:rsidR="0081009F" w:rsidRPr="00F303CF" w:rsidRDefault="0081009F" w:rsidP="00D03057">
                                  <w:pPr>
                                    <w:overflowPunct w:val="0"/>
                                    <w:spacing w:line="200" w:lineRule="exact"/>
                                    <w:jc w:val="both"/>
                                    <w:rPr>
                                      <w:rFonts w:ascii="標楷體" w:hAnsi="標楷體"/>
                                      <w:sz w:val="20"/>
                                      <w:szCs w:val="20"/>
                                    </w:rPr>
                                  </w:pPr>
                                  <w:r w:rsidRPr="00F303CF">
                                    <w:rPr>
                                      <w:rFonts w:ascii="標楷體" w:hAnsi="標楷體" w:hint="eastAsia"/>
                                      <w:sz w:val="20"/>
                                      <w:szCs w:val="20"/>
                                    </w:rPr>
                                    <w:t>案件總數</w:t>
                                  </w:r>
                                </w:p>
                              </w:tc>
                              <w:tc>
                                <w:tcPr>
                                  <w:tcW w:w="5188" w:type="dxa"/>
                                  <w:gridSpan w:val="4"/>
                                  <w:tcBorders>
                                    <w:top w:val="single" w:sz="4" w:space="0" w:color="auto"/>
                                    <w:bottom w:val="nil"/>
                                  </w:tcBorders>
                                </w:tcPr>
                                <w:p w:rsidR="0081009F" w:rsidRPr="00F303CF" w:rsidRDefault="00D03057" w:rsidP="00D03057">
                                  <w:pPr>
                                    <w:overflowPunct w:val="0"/>
                                    <w:spacing w:line="200" w:lineRule="exact"/>
                                    <w:jc w:val="both"/>
                                    <w:rPr>
                                      <w:rFonts w:ascii="標楷體" w:hAnsi="標楷體"/>
                                      <w:sz w:val="20"/>
                                      <w:szCs w:val="20"/>
                                    </w:rPr>
                                  </w:pPr>
                                  <w:r w:rsidRPr="00FB04CD">
                                    <w:rPr>
                                      <w:rFonts w:ascii="標楷體" w:hAnsi="標楷體" w:hint="eastAsia"/>
                                      <w:spacing w:val="-4"/>
                                      <w:sz w:val="20"/>
                                      <w:szCs w:val="20"/>
                                    </w:rPr>
                                    <w:t>事故資料申請</w:t>
                                  </w:r>
                                </w:p>
                              </w:tc>
                            </w:tr>
                            <w:tr w:rsidR="0081009F" w:rsidRPr="00F303CF" w:rsidTr="00D03057">
                              <w:tblPrEx>
                                <w:tblCellMar>
                                  <w:left w:w="108" w:type="dxa"/>
                                  <w:right w:w="108" w:type="dxa"/>
                                </w:tblCellMar>
                                <w:tblLook w:val="04A0" w:firstRow="1" w:lastRow="0" w:firstColumn="1" w:lastColumn="0" w:noHBand="0" w:noVBand="1"/>
                              </w:tblPrEx>
                              <w:trPr>
                                <w:trHeight w:val="180"/>
                                <w:jc w:val="center"/>
                              </w:trPr>
                              <w:tc>
                                <w:tcPr>
                                  <w:tcW w:w="967" w:type="dxa"/>
                                  <w:vMerge/>
                                  <w:tcBorders>
                                    <w:left w:val="single" w:sz="4" w:space="0" w:color="auto"/>
                                    <w:right w:val="single" w:sz="4" w:space="0" w:color="auto"/>
                                  </w:tcBorders>
                                  <w:vAlign w:val="center"/>
                                </w:tcPr>
                                <w:p w:rsidR="0081009F" w:rsidRPr="00F303CF" w:rsidRDefault="0081009F" w:rsidP="00F303CF">
                                  <w:pPr>
                                    <w:overflowPunct w:val="0"/>
                                    <w:spacing w:line="200" w:lineRule="exact"/>
                                    <w:jc w:val="center"/>
                                    <w:rPr>
                                      <w:rFonts w:ascii="標楷體" w:hAnsi="標楷體"/>
                                      <w:sz w:val="20"/>
                                      <w:szCs w:val="20"/>
                                    </w:rPr>
                                  </w:pPr>
                                </w:p>
                              </w:tc>
                              <w:tc>
                                <w:tcPr>
                                  <w:tcW w:w="1153" w:type="dxa"/>
                                  <w:vMerge/>
                                  <w:tcBorders>
                                    <w:left w:val="single" w:sz="4" w:space="0" w:color="auto"/>
                                  </w:tcBorders>
                                  <w:vAlign w:val="center"/>
                                </w:tcPr>
                                <w:p w:rsidR="0081009F" w:rsidRPr="00F303CF" w:rsidRDefault="0081009F" w:rsidP="00F303CF">
                                  <w:pPr>
                                    <w:overflowPunct w:val="0"/>
                                    <w:spacing w:line="200" w:lineRule="exact"/>
                                    <w:jc w:val="center"/>
                                    <w:rPr>
                                      <w:rFonts w:ascii="標楷體" w:hAnsi="標楷體"/>
                                      <w:sz w:val="20"/>
                                      <w:szCs w:val="20"/>
                                    </w:rPr>
                                  </w:pPr>
                                </w:p>
                              </w:tc>
                              <w:tc>
                                <w:tcPr>
                                  <w:tcW w:w="1372" w:type="dxa"/>
                                  <w:vMerge w:val="restart"/>
                                  <w:tcBorders>
                                    <w:top w:val="nil"/>
                                  </w:tcBorders>
                                </w:tcPr>
                                <w:p w:rsidR="0081009F" w:rsidRPr="00F303CF" w:rsidRDefault="0081009F" w:rsidP="00D03057">
                                  <w:pPr>
                                    <w:overflowPunct w:val="0"/>
                                    <w:spacing w:line="200" w:lineRule="exact"/>
                                    <w:jc w:val="both"/>
                                    <w:rPr>
                                      <w:rFonts w:ascii="標楷體" w:hAnsi="標楷體"/>
                                      <w:sz w:val="20"/>
                                      <w:szCs w:val="20"/>
                                    </w:rPr>
                                  </w:pPr>
                                  <w:r w:rsidRPr="00F303CF">
                                    <w:rPr>
                                      <w:rFonts w:ascii="標楷體" w:hAnsi="標楷體" w:hint="eastAsia"/>
                                      <w:sz w:val="20"/>
                                      <w:szCs w:val="20"/>
                                    </w:rPr>
                                    <w:t>（</w:t>
                                  </w:r>
                                  <w:proofErr w:type="gramStart"/>
                                  <w:r w:rsidRPr="00F303CF">
                                    <w:rPr>
                                      <w:rFonts w:ascii="標楷體" w:hAnsi="標楷體" w:hint="eastAsia"/>
                                      <w:sz w:val="20"/>
                                      <w:szCs w:val="20"/>
                                    </w:rPr>
                                    <w:t>註</w:t>
                                  </w:r>
                                  <w:proofErr w:type="gramEnd"/>
                                  <w:r w:rsidRPr="00F303CF">
                                    <w:rPr>
                                      <w:rFonts w:ascii="標楷體" w:hAnsi="標楷體" w:hint="eastAsia"/>
                                      <w:sz w:val="20"/>
                                      <w:szCs w:val="20"/>
                                    </w:rPr>
                                    <w:t>1）</w:t>
                                  </w:r>
                                </w:p>
                              </w:tc>
                              <w:tc>
                                <w:tcPr>
                                  <w:tcW w:w="1246" w:type="dxa"/>
                                  <w:vMerge w:val="restart"/>
                                  <w:tcBorders>
                                    <w:top w:val="single" w:sz="4" w:space="0" w:color="auto"/>
                                    <w:right w:val="double" w:sz="4" w:space="0" w:color="auto"/>
                                  </w:tcBorders>
                                  <w:vAlign w:val="center"/>
                                </w:tcPr>
                                <w:p w:rsidR="0081009F" w:rsidRPr="00F303CF" w:rsidRDefault="0081009F" w:rsidP="00F303CF">
                                  <w:pPr>
                                    <w:overflowPunct w:val="0"/>
                                    <w:spacing w:line="200" w:lineRule="exact"/>
                                    <w:ind w:leftChars="-44" w:left="-106" w:rightChars="-25" w:right="-60"/>
                                    <w:jc w:val="center"/>
                                    <w:rPr>
                                      <w:rFonts w:ascii="標楷體" w:hAnsi="標楷體"/>
                                      <w:sz w:val="20"/>
                                      <w:szCs w:val="20"/>
                                    </w:rPr>
                                  </w:pPr>
                                  <w:r w:rsidRPr="00F303CF">
                                    <w:rPr>
                                      <w:rFonts w:ascii="標楷體" w:hAnsi="標楷體" w:hint="eastAsia"/>
                                      <w:sz w:val="20"/>
                                      <w:szCs w:val="20"/>
                                    </w:rPr>
                                    <w:t>占比</w:t>
                                  </w:r>
                                </w:p>
                              </w:tc>
                              <w:tc>
                                <w:tcPr>
                                  <w:tcW w:w="2570" w:type="dxa"/>
                                  <w:gridSpan w:val="2"/>
                                  <w:tcBorders>
                                    <w:top w:val="single" w:sz="4" w:space="0" w:color="auto"/>
                                    <w:left w:val="double" w:sz="4" w:space="0" w:color="auto"/>
                                    <w:bottom w:val="nil"/>
                                  </w:tcBorders>
                                </w:tcPr>
                                <w:p w:rsidR="0081009F" w:rsidRPr="00F303CF" w:rsidRDefault="00D03057" w:rsidP="00D03057">
                                  <w:pPr>
                                    <w:overflowPunct w:val="0"/>
                                    <w:spacing w:line="200" w:lineRule="exact"/>
                                    <w:ind w:leftChars="-9" w:left="-22" w:rightChars="-45" w:right="-108"/>
                                    <w:jc w:val="both"/>
                                    <w:rPr>
                                      <w:rFonts w:ascii="標楷體" w:hAnsi="標楷體"/>
                                      <w:sz w:val="20"/>
                                      <w:szCs w:val="20"/>
                                    </w:rPr>
                                  </w:pPr>
                                  <w:proofErr w:type="gramStart"/>
                                  <w:r w:rsidRPr="00F303CF">
                                    <w:rPr>
                                      <w:rFonts w:ascii="標楷體" w:hAnsi="標楷體" w:hint="eastAsia"/>
                                      <w:sz w:val="20"/>
                                      <w:szCs w:val="20"/>
                                    </w:rPr>
                                    <w:t>線上申辦</w:t>
                                  </w:r>
                                  <w:proofErr w:type="gramEnd"/>
                                </w:p>
                              </w:tc>
                            </w:tr>
                            <w:tr w:rsidR="0081009F" w:rsidRPr="00F303CF" w:rsidTr="00AD6044">
                              <w:tblPrEx>
                                <w:tblCellMar>
                                  <w:left w:w="108" w:type="dxa"/>
                                  <w:right w:w="108" w:type="dxa"/>
                                </w:tblCellMar>
                                <w:tblLook w:val="04A0" w:firstRow="1" w:lastRow="0" w:firstColumn="1" w:lastColumn="0" w:noHBand="0" w:noVBand="1"/>
                              </w:tblPrEx>
                              <w:trPr>
                                <w:trHeight w:val="326"/>
                                <w:jc w:val="center"/>
                              </w:trPr>
                              <w:tc>
                                <w:tcPr>
                                  <w:tcW w:w="967" w:type="dxa"/>
                                  <w:vMerge/>
                                  <w:tcBorders>
                                    <w:left w:val="single" w:sz="4" w:space="0" w:color="auto"/>
                                    <w:bottom w:val="single" w:sz="4" w:space="0" w:color="auto"/>
                                    <w:right w:val="single" w:sz="4" w:space="0" w:color="auto"/>
                                  </w:tcBorders>
                                  <w:vAlign w:val="center"/>
                                </w:tcPr>
                                <w:p w:rsidR="0081009F" w:rsidRPr="00F303CF" w:rsidRDefault="0081009F" w:rsidP="00F303CF">
                                  <w:pPr>
                                    <w:overflowPunct w:val="0"/>
                                    <w:spacing w:line="200" w:lineRule="exact"/>
                                    <w:jc w:val="center"/>
                                    <w:rPr>
                                      <w:rFonts w:ascii="標楷體" w:hAnsi="標楷體"/>
                                      <w:sz w:val="20"/>
                                      <w:szCs w:val="20"/>
                                    </w:rPr>
                                  </w:pPr>
                                </w:p>
                              </w:tc>
                              <w:tc>
                                <w:tcPr>
                                  <w:tcW w:w="1153" w:type="dxa"/>
                                  <w:vMerge/>
                                  <w:tcBorders>
                                    <w:left w:val="single" w:sz="4" w:space="0" w:color="auto"/>
                                  </w:tcBorders>
                                  <w:vAlign w:val="center"/>
                                </w:tcPr>
                                <w:p w:rsidR="0081009F" w:rsidRPr="00F303CF" w:rsidRDefault="0081009F" w:rsidP="00F303CF">
                                  <w:pPr>
                                    <w:overflowPunct w:val="0"/>
                                    <w:spacing w:line="200" w:lineRule="exact"/>
                                    <w:jc w:val="center"/>
                                    <w:rPr>
                                      <w:rFonts w:ascii="標楷體" w:hAnsi="標楷體"/>
                                      <w:sz w:val="20"/>
                                      <w:szCs w:val="20"/>
                                    </w:rPr>
                                  </w:pPr>
                                </w:p>
                              </w:tc>
                              <w:tc>
                                <w:tcPr>
                                  <w:tcW w:w="1372" w:type="dxa"/>
                                  <w:vMerge/>
                                  <w:vAlign w:val="center"/>
                                </w:tcPr>
                                <w:p w:rsidR="0081009F" w:rsidRPr="00F303CF" w:rsidRDefault="0081009F" w:rsidP="00F303CF">
                                  <w:pPr>
                                    <w:overflowPunct w:val="0"/>
                                    <w:spacing w:line="200" w:lineRule="exact"/>
                                    <w:rPr>
                                      <w:rFonts w:ascii="標楷體" w:hAnsi="標楷體"/>
                                      <w:sz w:val="20"/>
                                      <w:szCs w:val="20"/>
                                    </w:rPr>
                                  </w:pPr>
                                </w:p>
                              </w:tc>
                              <w:tc>
                                <w:tcPr>
                                  <w:tcW w:w="1246" w:type="dxa"/>
                                  <w:vMerge/>
                                  <w:tcBorders>
                                    <w:right w:val="double" w:sz="4" w:space="0" w:color="auto"/>
                                  </w:tcBorders>
                                  <w:vAlign w:val="center"/>
                                </w:tcPr>
                                <w:p w:rsidR="0081009F" w:rsidRPr="00F303CF" w:rsidRDefault="0081009F" w:rsidP="00F303CF">
                                  <w:pPr>
                                    <w:overflowPunct w:val="0"/>
                                    <w:spacing w:line="200" w:lineRule="exact"/>
                                    <w:ind w:leftChars="-44" w:left="-106"/>
                                    <w:jc w:val="center"/>
                                    <w:rPr>
                                      <w:rFonts w:ascii="標楷體" w:hAnsi="標楷體"/>
                                      <w:sz w:val="20"/>
                                      <w:szCs w:val="20"/>
                                    </w:rPr>
                                  </w:pPr>
                                </w:p>
                              </w:tc>
                              <w:tc>
                                <w:tcPr>
                                  <w:tcW w:w="1332" w:type="dxa"/>
                                  <w:tcBorders>
                                    <w:top w:val="nil"/>
                                    <w:left w:val="double" w:sz="4" w:space="0" w:color="auto"/>
                                  </w:tcBorders>
                                  <w:vAlign w:val="center"/>
                                </w:tcPr>
                                <w:p w:rsidR="0081009F" w:rsidRPr="00F303CF" w:rsidRDefault="0081009F" w:rsidP="00AD6044">
                                  <w:pPr>
                                    <w:overflowPunct w:val="0"/>
                                    <w:spacing w:line="200" w:lineRule="exact"/>
                                    <w:ind w:leftChars="-9" w:left="-22" w:rightChars="-45" w:right="-108"/>
                                    <w:rPr>
                                      <w:rFonts w:ascii="標楷體" w:hAnsi="標楷體"/>
                                      <w:sz w:val="20"/>
                                      <w:szCs w:val="20"/>
                                    </w:rPr>
                                  </w:pPr>
                                  <w:r w:rsidRPr="00F303CF">
                                    <w:rPr>
                                      <w:rFonts w:ascii="標楷體" w:hAnsi="標楷體" w:hint="eastAsia"/>
                                      <w:sz w:val="20"/>
                                      <w:szCs w:val="20"/>
                                    </w:rPr>
                                    <w:t>（</w:t>
                                  </w:r>
                                  <w:proofErr w:type="gramStart"/>
                                  <w:r w:rsidRPr="00F303CF">
                                    <w:rPr>
                                      <w:rFonts w:ascii="標楷體" w:hAnsi="標楷體" w:hint="eastAsia"/>
                                      <w:sz w:val="20"/>
                                      <w:szCs w:val="20"/>
                                    </w:rPr>
                                    <w:t>註</w:t>
                                  </w:r>
                                  <w:proofErr w:type="gramEnd"/>
                                  <w:r w:rsidRPr="00F303CF">
                                    <w:rPr>
                                      <w:rFonts w:ascii="標楷體" w:hAnsi="標楷體" w:hint="eastAsia"/>
                                      <w:sz w:val="20"/>
                                      <w:szCs w:val="20"/>
                                    </w:rPr>
                                    <w:t>2）</w:t>
                                  </w:r>
                                </w:p>
                              </w:tc>
                              <w:tc>
                                <w:tcPr>
                                  <w:tcW w:w="1238" w:type="dxa"/>
                                  <w:tcBorders>
                                    <w:top w:val="single" w:sz="4" w:space="0" w:color="auto"/>
                                  </w:tcBorders>
                                  <w:vAlign w:val="center"/>
                                </w:tcPr>
                                <w:p w:rsidR="0081009F" w:rsidRPr="00F303CF" w:rsidRDefault="0081009F" w:rsidP="00F303CF">
                                  <w:pPr>
                                    <w:overflowPunct w:val="0"/>
                                    <w:spacing w:line="200" w:lineRule="exact"/>
                                    <w:ind w:leftChars="-36" w:left="-86" w:rightChars="-33" w:right="-79"/>
                                    <w:jc w:val="center"/>
                                    <w:rPr>
                                      <w:rFonts w:ascii="標楷體" w:hAnsi="標楷體"/>
                                      <w:sz w:val="20"/>
                                      <w:szCs w:val="20"/>
                                    </w:rPr>
                                  </w:pPr>
                                  <w:r w:rsidRPr="00F303CF">
                                    <w:rPr>
                                      <w:rFonts w:ascii="標楷體" w:hAnsi="標楷體" w:hint="eastAsia"/>
                                      <w:sz w:val="20"/>
                                      <w:szCs w:val="20"/>
                                    </w:rPr>
                                    <w:t>占事故資料申請比率</w:t>
                                  </w:r>
                                </w:p>
                              </w:tc>
                            </w:tr>
                            <w:tr w:rsidR="0081009F" w:rsidRPr="00F303CF" w:rsidTr="00155074">
                              <w:tblPrEx>
                                <w:tblCellMar>
                                  <w:left w:w="108" w:type="dxa"/>
                                  <w:right w:w="108" w:type="dxa"/>
                                </w:tblCellMar>
                                <w:tblLook w:val="04A0" w:firstRow="1" w:lastRow="0" w:firstColumn="1" w:lastColumn="0" w:noHBand="0" w:noVBand="1"/>
                              </w:tblPrEx>
                              <w:trPr>
                                <w:trHeight w:val="257"/>
                                <w:jc w:val="center"/>
                              </w:trPr>
                              <w:tc>
                                <w:tcPr>
                                  <w:tcW w:w="967" w:type="dxa"/>
                                  <w:tcBorders>
                                    <w:top w:val="single" w:sz="4" w:space="0" w:color="auto"/>
                                  </w:tcBorders>
                                  <w:vAlign w:val="center"/>
                                </w:tcPr>
                                <w:p w:rsidR="0081009F" w:rsidRPr="00F303CF" w:rsidRDefault="0081009F" w:rsidP="00765640">
                                  <w:pPr>
                                    <w:overflowPunct w:val="0"/>
                                    <w:spacing w:line="280" w:lineRule="exact"/>
                                    <w:jc w:val="center"/>
                                    <w:rPr>
                                      <w:rFonts w:ascii="標楷體" w:hAnsi="標楷體"/>
                                      <w:b/>
                                      <w:spacing w:val="-2"/>
                                      <w:sz w:val="20"/>
                                      <w:szCs w:val="20"/>
                                    </w:rPr>
                                  </w:pPr>
                                  <w:r w:rsidRPr="00F303CF">
                                    <w:rPr>
                                      <w:rFonts w:ascii="標楷體" w:hAnsi="標楷體" w:hint="eastAsia"/>
                                      <w:b/>
                                      <w:spacing w:val="-2"/>
                                      <w:sz w:val="20"/>
                                      <w:szCs w:val="20"/>
                                    </w:rPr>
                                    <w:t>合計</w:t>
                                  </w:r>
                                </w:p>
                              </w:tc>
                              <w:tc>
                                <w:tcPr>
                                  <w:tcW w:w="1153" w:type="dxa"/>
                                  <w:vAlign w:val="center"/>
                                </w:tcPr>
                                <w:p w:rsidR="0081009F" w:rsidRPr="00F303CF" w:rsidRDefault="0081009F" w:rsidP="00765640">
                                  <w:pPr>
                                    <w:overflowPunct w:val="0"/>
                                    <w:spacing w:line="280" w:lineRule="exact"/>
                                    <w:ind w:rightChars="-35" w:right="-84"/>
                                    <w:jc w:val="right"/>
                                    <w:rPr>
                                      <w:rFonts w:ascii="標楷體" w:hAnsi="標楷體"/>
                                      <w:b/>
                                      <w:sz w:val="20"/>
                                      <w:szCs w:val="20"/>
                                    </w:rPr>
                                  </w:pPr>
                                  <w:r w:rsidRPr="00F303CF">
                                    <w:rPr>
                                      <w:rFonts w:ascii="標楷體" w:hAnsi="標楷體"/>
                                      <w:b/>
                                      <w:sz w:val="20"/>
                                      <w:szCs w:val="20"/>
                                    </w:rPr>
                                    <w:t xml:space="preserve">3,580,709 </w:t>
                                  </w:r>
                                </w:p>
                              </w:tc>
                              <w:tc>
                                <w:tcPr>
                                  <w:tcW w:w="1372" w:type="dxa"/>
                                  <w:vAlign w:val="center"/>
                                </w:tcPr>
                                <w:p w:rsidR="0081009F" w:rsidRPr="00F303CF" w:rsidRDefault="0081009F" w:rsidP="00765640">
                                  <w:pPr>
                                    <w:overflowPunct w:val="0"/>
                                    <w:spacing w:line="280" w:lineRule="exact"/>
                                    <w:ind w:rightChars="-25" w:right="-60"/>
                                    <w:jc w:val="right"/>
                                    <w:rPr>
                                      <w:rFonts w:ascii="標楷體" w:hAnsi="標楷體"/>
                                      <w:b/>
                                      <w:sz w:val="20"/>
                                      <w:szCs w:val="20"/>
                                    </w:rPr>
                                  </w:pPr>
                                  <w:r w:rsidRPr="00F303CF">
                                    <w:rPr>
                                      <w:rFonts w:ascii="標楷體" w:hAnsi="標楷體"/>
                                      <w:b/>
                                      <w:sz w:val="20"/>
                                      <w:szCs w:val="20"/>
                                    </w:rPr>
                                    <w:t xml:space="preserve">2,729,521 </w:t>
                                  </w:r>
                                </w:p>
                              </w:tc>
                              <w:tc>
                                <w:tcPr>
                                  <w:tcW w:w="1246" w:type="dxa"/>
                                  <w:tcBorders>
                                    <w:right w:val="double" w:sz="4" w:space="0" w:color="auto"/>
                                  </w:tcBorders>
                                  <w:vAlign w:val="center"/>
                                </w:tcPr>
                                <w:p w:rsidR="0081009F" w:rsidRPr="00F303CF" w:rsidRDefault="0081009F" w:rsidP="00765640">
                                  <w:pPr>
                                    <w:overflowPunct w:val="0"/>
                                    <w:spacing w:line="280" w:lineRule="exact"/>
                                    <w:ind w:rightChars="-28" w:right="-67"/>
                                    <w:jc w:val="right"/>
                                    <w:rPr>
                                      <w:rFonts w:ascii="標楷體" w:hAnsi="標楷體"/>
                                      <w:b/>
                                      <w:sz w:val="20"/>
                                      <w:szCs w:val="20"/>
                                    </w:rPr>
                                  </w:pPr>
                                  <w:r w:rsidRPr="00F303CF">
                                    <w:rPr>
                                      <w:rFonts w:ascii="標楷體" w:hAnsi="標楷體"/>
                                      <w:b/>
                                      <w:sz w:val="20"/>
                                      <w:szCs w:val="20"/>
                                    </w:rPr>
                                    <w:t>76.23</w:t>
                                  </w:r>
                                </w:p>
                              </w:tc>
                              <w:tc>
                                <w:tcPr>
                                  <w:tcW w:w="1332" w:type="dxa"/>
                                  <w:tcBorders>
                                    <w:left w:val="double" w:sz="4" w:space="0" w:color="auto"/>
                                  </w:tcBorders>
                                  <w:vAlign w:val="center"/>
                                </w:tcPr>
                                <w:p w:rsidR="0081009F" w:rsidRPr="00F303CF" w:rsidRDefault="0081009F" w:rsidP="00765640">
                                  <w:pPr>
                                    <w:overflowPunct w:val="0"/>
                                    <w:spacing w:line="280" w:lineRule="exact"/>
                                    <w:ind w:rightChars="-27" w:right="-65"/>
                                    <w:jc w:val="right"/>
                                    <w:rPr>
                                      <w:rFonts w:ascii="標楷體" w:hAnsi="標楷體"/>
                                      <w:b/>
                                      <w:sz w:val="20"/>
                                      <w:szCs w:val="20"/>
                                    </w:rPr>
                                  </w:pPr>
                                  <w:r w:rsidRPr="00F303CF">
                                    <w:rPr>
                                      <w:rFonts w:ascii="標楷體" w:hAnsi="標楷體"/>
                                      <w:b/>
                                      <w:sz w:val="20"/>
                                      <w:szCs w:val="20"/>
                                    </w:rPr>
                                    <w:t xml:space="preserve">476,446 </w:t>
                                  </w:r>
                                </w:p>
                              </w:tc>
                              <w:tc>
                                <w:tcPr>
                                  <w:tcW w:w="1238" w:type="dxa"/>
                                  <w:vAlign w:val="center"/>
                                </w:tcPr>
                                <w:p w:rsidR="0081009F" w:rsidRPr="00F303CF" w:rsidRDefault="0081009F" w:rsidP="00765640">
                                  <w:pPr>
                                    <w:overflowPunct w:val="0"/>
                                    <w:spacing w:line="280" w:lineRule="exact"/>
                                    <w:ind w:rightChars="-30" w:right="-72"/>
                                    <w:jc w:val="right"/>
                                    <w:rPr>
                                      <w:rFonts w:ascii="標楷體" w:hAnsi="標楷體"/>
                                      <w:b/>
                                      <w:sz w:val="20"/>
                                      <w:szCs w:val="20"/>
                                    </w:rPr>
                                  </w:pPr>
                                  <w:r w:rsidRPr="00F303CF">
                                    <w:rPr>
                                      <w:rFonts w:ascii="標楷體" w:hAnsi="標楷體" w:hint="eastAsia"/>
                                      <w:b/>
                                      <w:sz w:val="20"/>
                                      <w:szCs w:val="20"/>
                                    </w:rPr>
                                    <w:t>17.46</w:t>
                                  </w:r>
                                </w:p>
                              </w:tc>
                            </w:tr>
                            <w:tr w:rsidR="0081009F" w:rsidRPr="00F303CF" w:rsidTr="00155074">
                              <w:tblPrEx>
                                <w:tblCellMar>
                                  <w:left w:w="108" w:type="dxa"/>
                                  <w:right w:w="108" w:type="dxa"/>
                                </w:tblCellMar>
                                <w:tblLook w:val="04A0" w:firstRow="1" w:lastRow="0" w:firstColumn="1" w:lastColumn="0" w:noHBand="0" w:noVBand="1"/>
                              </w:tblPrEx>
                              <w:trPr>
                                <w:trHeight w:val="257"/>
                                <w:jc w:val="center"/>
                              </w:trPr>
                              <w:tc>
                                <w:tcPr>
                                  <w:tcW w:w="967" w:type="dxa"/>
                                  <w:vAlign w:val="center"/>
                                </w:tcPr>
                                <w:p w:rsidR="0081009F" w:rsidRPr="00F303CF" w:rsidRDefault="0081009F" w:rsidP="00765640">
                                  <w:pPr>
                                    <w:overflowPunct w:val="0"/>
                                    <w:spacing w:line="280" w:lineRule="exact"/>
                                    <w:jc w:val="center"/>
                                    <w:rPr>
                                      <w:rFonts w:ascii="標楷體" w:hAnsi="標楷體"/>
                                      <w:spacing w:val="-2"/>
                                      <w:sz w:val="20"/>
                                      <w:szCs w:val="20"/>
                                    </w:rPr>
                                  </w:pPr>
                                  <w:r w:rsidRPr="00F303CF">
                                    <w:rPr>
                                      <w:rFonts w:ascii="標楷體" w:hAnsi="標楷體" w:hint="eastAsia"/>
                                      <w:spacing w:val="-2"/>
                                      <w:sz w:val="20"/>
                                      <w:szCs w:val="20"/>
                                    </w:rPr>
                                    <w:t>1</w:t>
                                  </w:r>
                                  <w:r w:rsidRPr="00F303CF">
                                    <w:rPr>
                                      <w:rFonts w:ascii="標楷體" w:hAnsi="標楷體"/>
                                      <w:spacing w:val="-2"/>
                                      <w:sz w:val="20"/>
                                      <w:szCs w:val="20"/>
                                    </w:rPr>
                                    <w:t>07</w:t>
                                  </w:r>
                                </w:p>
                              </w:tc>
                              <w:tc>
                                <w:tcPr>
                                  <w:tcW w:w="1153" w:type="dxa"/>
                                  <w:vAlign w:val="center"/>
                                </w:tcPr>
                                <w:p w:rsidR="0081009F" w:rsidRPr="00F303CF" w:rsidRDefault="0081009F" w:rsidP="00765640">
                                  <w:pPr>
                                    <w:overflowPunct w:val="0"/>
                                    <w:spacing w:line="280" w:lineRule="exact"/>
                                    <w:ind w:rightChars="-35" w:right="-84"/>
                                    <w:jc w:val="right"/>
                                    <w:rPr>
                                      <w:rFonts w:ascii="標楷體" w:hAnsi="標楷體"/>
                                      <w:spacing w:val="-2"/>
                                      <w:sz w:val="20"/>
                                      <w:szCs w:val="20"/>
                                    </w:rPr>
                                  </w:pPr>
                                  <w:r w:rsidRPr="00F303CF">
                                    <w:rPr>
                                      <w:rFonts w:ascii="標楷體" w:hAnsi="標楷體"/>
                                      <w:sz w:val="20"/>
                                      <w:szCs w:val="20"/>
                                    </w:rPr>
                                    <w:t xml:space="preserve">700,065 </w:t>
                                  </w:r>
                                </w:p>
                              </w:tc>
                              <w:tc>
                                <w:tcPr>
                                  <w:tcW w:w="1372" w:type="dxa"/>
                                  <w:vAlign w:val="center"/>
                                </w:tcPr>
                                <w:p w:rsidR="0081009F" w:rsidRPr="00F303CF" w:rsidRDefault="0081009F" w:rsidP="00765640">
                                  <w:pPr>
                                    <w:overflowPunct w:val="0"/>
                                    <w:spacing w:line="280" w:lineRule="exact"/>
                                    <w:ind w:rightChars="-25" w:right="-60"/>
                                    <w:jc w:val="right"/>
                                    <w:rPr>
                                      <w:rFonts w:ascii="標楷體" w:hAnsi="標楷體"/>
                                      <w:spacing w:val="-2"/>
                                      <w:sz w:val="20"/>
                                      <w:szCs w:val="20"/>
                                    </w:rPr>
                                  </w:pPr>
                                  <w:r w:rsidRPr="00F303CF">
                                    <w:rPr>
                                      <w:rFonts w:ascii="標楷體" w:hAnsi="標楷體"/>
                                      <w:sz w:val="20"/>
                                      <w:szCs w:val="20"/>
                                    </w:rPr>
                                    <w:t xml:space="preserve">453,815 </w:t>
                                  </w:r>
                                </w:p>
                              </w:tc>
                              <w:tc>
                                <w:tcPr>
                                  <w:tcW w:w="1246" w:type="dxa"/>
                                  <w:tcBorders>
                                    <w:right w:val="double" w:sz="4" w:space="0" w:color="auto"/>
                                  </w:tcBorders>
                                  <w:vAlign w:val="center"/>
                                </w:tcPr>
                                <w:p w:rsidR="0081009F" w:rsidRPr="00F303CF" w:rsidRDefault="0081009F" w:rsidP="00765640">
                                  <w:pPr>
                                    <w:overflowPunct w:val="0"/>
                                    <w:spacing w:line="280" w:lineRule="exact"/>
                                    <w:ind w:rightChars="-28" w:right="-67"/>
                                    <w:jc w:val="right"/>
                                    <w:rPr>
                                      <w:rFonts w:ascii="標楷體" w:hAnsi="標楷體"/>
                                      <w:sz w:val="20"/>
                                      <w:szCs w:val="20"/>
                                    </w:rPr>
                                  </w:pPr>
                                  <w:r w:rsidRPr="00F303CF">
                                    <w:rPr>
                                      <w:rFonts w:ascii="標楷體" w:hAnsi="標楷體"/>
                                      <w:sz w:val="20"/>
                                      <w:szCs w:val="20"/>
                                    </w:rPr>
                                    <w:t>64.82</w:t>
                                  </w:r>
                                </w:p>
                              </w:tc>
                              <w:tc>
                                <w:tcPr>
                                  <w:tcW w:w="1332" w:type="dxa"/>
                                  <w:tcBorders>
                                    <w:left w:val="double" w:sz="4" w:space="0" w:color="auto"/>
                                  </w:tcBorders>
                                  <w:vAlign w:val="center"/>
                                </w:tcPr>
                                <w:p w:rsidR="0081009F" w:rsidRPr="00F303CF" w:rsidRDefault="0081009F" w:rsidP="00765640">
                                  <w:pPr>
                                    <w:overflowPunct w:val="0"/>
                                    <w:spacing w:line="280" w:lineRule="exact"/>
                                    <w:ind w:rightChars="-27" w:right="-65"/>
                                    <w:jc w:val="right"/>
                                    <w:rPr>
                                      <w:rFonts w:ascii="標楷體" w:hAnsi="標楷體"/>
                                      <w:sz w:val="20"/>
                                      <w:szCs w:val="20"/>
                                    </w:rPr>
                                  </w:pPr>
                                  <w:r w:rsidRPr="00F303CF">
                                    <w:rPr>
                                      <w:rFonts w:ascii="標楷體" w:hAnsi="標楷體"/>
                                      <w:sz w:val="20"/>
                                      <w:szCs w:val="20"/>
                                    </w:rPr>
                                    <w:t xml:space="preserve">62,677 </w:t>
                                  </w:r>
                                </w:p>
                              </w:tc>
                              <w:tc>
                                <w:tcPr>
                                  <w:tcW w:w="1238" w:type="dxa"/>
                                  <w:vAlign w:val="center"/>
                                </w:tcPr>
                                <w:p w:rsidR="0081009F" w:rsidRPr="00F303CF" w:rsidRDefault="0081009F" w:rsidP="00765640">
                                  <w:pPr>
                                    <w:overflowPunct w:val="0"/>
                                    <w:spacing w:line="280" w:lineRule="exact"/>
                                    <w:ind w:rightChars="-30" w:right="-72"/>
                                    <w:jc w:val="right"/>
                                    <w:rPr>
                                      <w:rFonts w:ascii="標楷體" w:hAnsi="標楷體"/>
                                      <w:sz w:val="20"/>
                                      <w:szCs w:val="20"/>
                                    </w:rPr>
                                  </w:pPr>
                                  <w:r w:rsidRPr="00F303CF">
                                    <w:rPr>
                                      <w:rFonts w:ascii="標楷體" w:hAnsi="標楷體" w:hint="eastAsia"/>
                                      <w:sz w:val="20"/>
                                      <w:szCs w:val="20"/>
                                    </w:rPr>
                                    <w:t>13.81</w:t>
                                  </w:r>
                                </w:p>
                              </w:tc>
                            </w:tr>
                            <w:tr w:rsidR="0081009F" w:rsidRPr="00F303CF" w:rsidTr="00155074">
                              <w:tblPrEx>
                                <w:tblCellMar>
                                  <w:left w:w="108" w:type="dxa"/>
                                  <w:right w:w="108" w:type="dxa"/>
                                </w:tblCellMar>
                                <w:tblLook w:val="04A0" w:firstRow="1" w:lastRow="0" w:firstColumn="1" w:lastColumn="0" w:noHBand="0" w:noVBand="1"/>
                              </w:tblPrEx>
                              <w:trPr>
                                <w:trHeight w:val="257"/>
                                <w:jc w:val="center"/>
                              </w:trPr>
                              <w:tc>
                                <w:tcPr>
                                  <w:tcW w:w="967" w:type="dxa"/>
                                  <w:vAlign w:val="center"/>
                                </w:tcPr>
                                <w:p w:rsidR="0081009F" w:rsidRPr="00F303CF" w:rsidRDefault="0081009F" w:rsidP="00765640">
                                  <w:pPr>
                                    <w:overflowPunct w:val="0"/>
                                    <w:spacing w:line="280" w:lineRule="exact"/>
                                    <w:jc w:val="center"/>
                                    <w:rPr>
                                      <w:rFonts w:ascii="標楷體" w:hAnsi="標楷體"/>
                                      <w:spacing w:val="-2"/>
                                      <w:sz w:val="20"/>
                                      <w:szCs w:val="20"/>
                                    </w:rPr>
                                  </w:pPr>
                                  <w:r w:rsidRPr="00F303CF">
                                    <w:rPr>
                                      <w:rFonts w:ascii="標楷體" w:hAnsi="標楷體" w:hint="eastAsia"/>
                                      <w:spacing w:val="-2"/>
                                      <w:sz w:val="20"/>
                                      <w:szCs w:val="20"/>
                                    </w:rPr>
                                    <w:t>1</w:t>
                                  </w:r>
                                  <w:r w:rsidRPr="00F303CF">
                                    <w:rPr>
                                      <w:rFonts w:ascii="標楷體" w:hAnsi="標楷體"/>
                                      <w:spacing w:val="-2"/>
                                      <w:sz w:val="20"/>
                                      <w:szCs w:val="20"/>
                                    </w:rPr>
                                    <w:t>08</w:t>
                                  </w:r>
                                </w:p>
                              </w:tc>
                              <w:tc>
                                <w:tcPr>
                                  <w:tcW w:w="1153" w:type="dxa"/>
                                  <w:vAlign w:val="center"/>
                                </w:tcPr>
                                <w:p w:rsidR="0081009F" w:rsidRPr="00F303CF" w:rsidRDefault="0081009F" w:rsidP="00765640">
                                  <w:pPr>
                                    <w:overflowPunct w:val="0"/>
                                    <w:spacing w:line="280" w:lineRule="exact"/>
                                    <w:ind w:rightChars="-35" w:right="-84"/>
                                    <w:jc w:val="right"/>
                                    <w:rPr>
                                      <w:rFonts w:ascii="標楷體" w:hAnsi="標楷體"/>
                                      <w:spacing w:val="-2"/>
                                      <w:sz w:val="20"/>
                                      <w:szCs w:val="20"/>
                                    </w:rPr>
                                  </w:pPr>
                                  <w:r w:rsidRPr="00F303CF">
                                    <w:rPr>
                                      <w:rFonts w:ascii="標楷體" w:hAnsi="標楷體"/>
                                      <w:sz w:val="20"/>
                                      <w:szCs w:val="20"/>
                                    </w:rPr>
                                    <w:t xml:space="preserve">755,185 </w:t>
                                  </w:r>
                                </w:p>
                              </w:tc>
                              <w:tc>
                                <w:tcPr>
                                  <w:tcW w:w="1372" w:type="dxa"/>
                                  <w:vAlign w:val="center"/>
                                </w:tcPr>
                                <w:p w:rsidR="0081009F" w:rsidRPr="00F303CF" w:rsidRDefault="0081009F" w:rsidP="00765640">
                                  <w:pPr>
                                    <w:overflowPunct w:val="0"/>
                                    <w:spacing w:line="280" w:lineRule="exact"/>
                                    <w:ind w:rightChars="-25" w:right="-60"/>
                                    <w:jc w:val="right"/>
                                    <w:rPr>
                                      <w:rFonts w:ascii="標楷體" w:hAnsi="標楷體"/>
                                      <w:spacing w:val="-2"/>
                                      <w:sz w:val="20"/>
                                      <w:szCs w:val="20"/>
                                    </w:rPr>
                                  </w:pPr>
                                  <w:r w:rsidRPr="00F303CF">
                                    <w:rPr>
                                      <w:rFonts w:ascii="標楷體" w:hAnsi="標楷體"/>
                                      <w:sz w:val="20"/>
                                      <w:szCs w:val="20"/>
                                    </w:rPr>
                                    <w:t xml:space="preserve">519,154 </w:t>
                                  </w:r>
                                </w:p>
                              </w:tc>
                              <w:tc>
                                <w:tcPr>
                                  <w:tcW w:w="1246" w:type="dxa"/>
                                  <w:tcBorders>
                                    <w:right w:val="double" w:sz="4" w:space="0" w:color="auto"/>
                                  </w:tcBorders>
                                  <w:vAlign w:val="center"/>
                                </w:tcPr>
                                <w:p w:rsidR="0081009F" w:rsidRPr="00F303CF" w:rsidRDefault="0081009F" w:rsidP="00765640">
                                  <w:pPr>
                                    <w:overflowPunct w:val="0"/>
                                    <w:spacing w:line="280" w:lineRule="exact"/>
                                    <w:ind w:rightChars="-28" w:right="-67"/>
                                    <w:jc w:val="right"/>
                                    <w:rPr>
                                      <w:rFonts w:ascii="標楷體" w:hAnsi="標楷體"/>
                                      <w:sz w:val="20"/>
                                      <w:szCs w:val="20"/>
                                    </w:rPr>
                                  </w:pPr>
                                  <w:r w:rsidRPr="00F303CF">
                                    <w:rPr>
                                      <w:rFonts w:ascii="標楷體" w:hAnsi="標楷體"/>
                                      <w:sz w:val="20"/>
                                      <w:szCs w:val="20"/>
                                    </w:rPr>
                                    <w:t>68.75</w:t>
                                  </w:r>
                                </w:p>
                              </w:tc>
                              <w:tc>
                                <w:tcPr>
                                  <w:tcW w:w="1332" w:type="dxa"/>
                                  <w:tcBorders>
                                    <w:left w:val="double" w:sz="4" w:space="0" w:color="auto"/>
                                  </w:tcBorders>
                                  <w:vAlign w:val="center"/>
                                </w:tcPr>
                                <w:p w:rsidR="0081009F" w:rsidRPr="00F303CF" w:rsidRDefault="0081009F" w:rsidP="00765640">
                                  <w:pPr>
                                    <w:overflowPunct w:val="0"/>
                                    <w:spacing w:line="280" w:lineRule="exact"/>
                                    <w:ind w:rightChars="-27" w:right="-65"/>
                                    <w:jc w:val="right"/>
                                    <w:rPr>
                                      <w:rFonts w:ascii="標楷體" w:hAnsi="標楷體"/>
                                      <w:sz w:val="20"/>
                                      <w:szCs w:val="20"/>
                                    </w:rPr>
                                  </w:pPr>
                                  <w:r w:rsidRPr="00F303CF">
                                    <w:rPr>
                                      <w:rFonts w:ascii="標楷體" w:hAnsi="標楷體"/>
                                      <w:sz w:val="20"/>
                                      <w:szCs w:val="20"/>
                                    </w:rPr>
                                    <w:t xml:space="preserve">80,992 </w:t>
                                  </w:r>
                                </w:p>
                              </w:tc>
                              <w:tc>
                                <w:tcPr>
                                  <w:tcW w:w="1238" w:type="dxa"/>
                                  <w:vAlign w:val="center"/>
                                </w:tcPr>
                                <w:p w:rsidR="0081009F" w:rsidRPr="00F303CF" w:rsidRDefault="0081009F" w:rsidP="00765640">
                                  <w:pPr>
                                    <w:overflowPunct w:val="0"/>
                                    <w:spacing w:line="280" w:lineRule="exact"/>
                                    <w:ind w:rightChars="-30" w:right="-72"/>
                                    <w:jc w:val="right"/>
                                    <w:rPr>
                                      <w:rFonts w:ascii="標楷體" w:hAnsi="標楷體"/>
                                      <w:sz w:val="20"/>
                                      <w:szCs w:val="20"/>
                                    </w:rPr>
                                  </w:pPr>
                                  <w:r w:rsidRPr="00F303CF">
                                    <w:rPr>
                                      <w:rFonts w:ascii="標楷體" w:hAnsi="標楷體" w:hint="eastAsia"/>
                                      <w:sz w:val="20"/>
                                      <w:szCs w:val="20"/>
                                    </w:rPr>
                                    <w:t>15.60</w:t>
                                  </w:r>
                                </w:p>
                              </w:tc>
                            </w:tr>
                            <w:tr w:rsidR="0081009F" w:rsidRPr="00F303CF" w:rsidTr="00155074">
                              <w:tblPrEx>
                                <w:tblCellMar>
                                  <w:left w:w="108" w:type="dxa"/>
                                  <w:right w:w="108" w:type="dxa"/>
                                </w:tblCellMar>
                                <w:tblLook w:val="04A0" w:firstRow="1" w:lastRow="0" w:firstColumn="1" w:lastColumn="0" w:noHBand="0" w:noVBand="1"/>
                              </w:tblPrEx>
                              <w:trPr>
                                <w:trHeight w:val="257"/>
                                <w:jc w:val="center"/>
                              </w:trPr>
                              <w:tc>
                                <w:tcPr>
                                  <w:tcW w:w="967" w:type="dxa"/>
                                  <w:vAlign w:val="center"/>
                                </w:tcPr>
                                <w:p w:rsidR="0081009F" w:rsidRPr="00F303CF" w:rsidRDefault="0081009F" w:rsidP="00765640">
                                  <w:pPr>
                                    <w:overflowPunct w:val="0"/>
                                    <w:spacing w:line="280" w:lineRule="exact"/>
                                    <w:jc w:val="center"/>
                                    <w:rPr>
                                      <w:rFonts w:ascii="標楷體" w:hAnsi="標楷體"/>
                                      <w:spacing w:val="-2"/>
                                      <w:sz w:val="20"/>
                                      <w:szCs w:val="20"/>
                                    </w:rPr>
                                  </w:pPr>
                                  <w:r w:rsidRPr="00F303CF">
                                    <w:rPr>
                                      <w:rFonts w:ascii="標楷體" w:hAnsi="標楷體" w:hint="eastAsia"/>
                                      <w:spacing w:val="-2"/>
                                      <w:sz w:val="20"/>
                                      <w:szCs w:val="20"/>
                                    </w:rPr>
                                    <w:t>1</w:t>
                                  </w:r>
                                  <w:r w:rsidRPr="00F303CF">
                                    <w:rPr>
                                      <w:rFonts w:ascii="標楷體" w:hAnsi="標楷體"/>
                                      <w:spacing w:val="-2"/>
                                      <w:sz w:val="20"/>
                                      <w:szCs w:val="20"/>
                                    </w:rPr>
                                    <w:t>09</w:t>
                                  </w:r>
                                </w:p>
                              </w:tc>
                              <w:tc>
                                <w:tcPr>
                                  <w:tcW w:w="1153" w:type="dxa"/>
                                  <w:vAlign w:val="center"/>
                                </w:tcPr>
                                <w:p w:rsidR="0081009F" w:rsidRPr="00F303CF" w:rsidRDefault="0081009F" w:rsidP="00765640">
                                  <w:pPr>
                                    <w:overflowPunct w:val="0"/>
                                    <w:spacing w:line="280" w:lineRule="exact"/>
                                    <w:ind w:rightChars="-35" w:right="-84"/>
                                    <w:jc w:val="right"/>
                                    <w:rPr>
                                      <w:rFonts w:ascii="標楷體" w:hAnsi="標楷體"/>
                                      <w:spacing w:val="-2"/>
                                      <w:sz w:val="20"/>
                                      <w:szCs w:val="20"/>
                                    </w:rPr>
                                  </w:pPr>
                                  <w:r w:rsidRPr="00F303CF">
                                    <w:rPr>
                                      <w:rFonts w:ascii="標楷體" w:hAnsi="標楷體"/>
                                      <w:sz w:val="20"/>
                                      <w:szCs w:val="20"/>
                                    </w:rPr>
                                    <w:t xml:space="preserve">783,049 </w:t>
                                  </w:r>
                                </w:p>
                              </w:tc>
                              <w:tc>
                                <w:tcPr>
                                  <w:tcW w:w="1372" w:type="dxa"/>
                                  <w:vAlign w:val="center"/>
                                </w:tcPr>
                                <w:p w:rsidR="0081009F" w:rsidRPr="00F303CF" w:rsidRDefault="0081009F" w:rsidP="00765640">
                                  <w:pPr>
                                    <w:overflowPunct w:val="0"/>
                                    <w:spacing w:line="280" w:lineRule="exact"/>
                                    <w:ind w:rightChars="-25" w:right="-60"/>
                                    <w:jc w:val="right"/>
                                    <w:rPr>
                                      <w:rFonts w:ascii="標楷體" w:hAnsi="標楷體"/>
                                      <w:spacing w:val="-2"/>
                                      <w:sz w:val="20"/>
                                      <w:szCs w:val="20"/>
                                    </w:rPr>
                                  </w:pPr>
                                  <w:r w:rsidRPr="00F303CF">
                                    <w:rPr>
                                      <w:rFonts w:ascii="標楷體" w:hAnsi="標楷體"/>
                                      <w:sz w:val="20"/>
                                      <w:szCs w:val="20"/>
                                    </w:rPr>
                                    <w:t xml:space="preserve">632,083 </w:t>
                                  </w:r>
                                </w:p>
                              </w:tc>
                              <w:tc>
                                <w:tcPr>
                                  <w:tcW w:w="1246" w:type="dxa"/>
                                  <w:tcBorders>
                                    <w:right w:val="double" w:sz="4" w:space="0" w:color="auto"/>
                                  </w:tcBorders>
                                  <w:vAlign w:val="center"/>
                                </w:tcPr>
                                <w:p w:rsidR="0081009F" w:rsidRPr="00F303CF" w:rsidRDefault="0081009F" w:rsidP="00765640">
                                  <w:pPr>
                                    <w:overflowPunct w:val="0"/>
                                    <w:spacing w:line="280" w:lineRule="exact"/>
                                    <w:ind w:rightChars="-28" w:right="-67"/>
                                    <w:jc w:val="right"/>
                                    <w:rPr>
                                      <w:rFonts w:ascii="標楷體" w:hAnsi="標楷體"/>
                                      <w:sz w:val="20"/>
                                      <w:szCs w:val="20"/>
                                    </w:rPr>
                                  </w:pPr>
                                  <w:r w:rsidRPr="00F303CF">
                                    <w:rPr>
                                      <w:rFonts w:ascii="標楷體" w:hAnsi="標楷體"/>
                                      <w:sz w:val="20"/>
                                      <w:szCs w:val="20"/>
                                    </w:rPr>
                                    <w:t>80.72</w:t>
                                  </w:r>
                                </w:p>
                              </w:tc>
                              <w:tc>
                                <w:tcPr>
                                  <w:tcW w:w="1332" w:type="dxa"/>
                                  <w:tcBorders>
                                    <w:left w:val="double" w:sz="4" w:space="0" w:color="auto"/>
                                  </w:tcBorders>
                                  <w:vAlign w:val="center"/>
                                </w:tcPr>
                                <w:p w:rsidR="0081009F" w:rsidRPr="00F303CF" w:rsidRDefault="0081009F" w:rsidP="00765640">
                                  <w:pPr>
                                    <w:overflowPunct w:val="0"/>
                                    <w:spacing w:line="280" w:lineRule="exact"/>
                                    <w:ind w:rightChars="-27" w:right="-65"/>
                                    <w:jc w:val="right"/>
                                    <w:rPr>
                                      <w:rFonts w:ascii="標楷體" w:hAnsi="標楷體"/>
                                      <w:sz w:val="20"/>
                                      <w:szCs w:val="20"/>
                                    </w:rPr>
                                  </w:pPr>
                                  <w:r w:rsidRPr="00F303CF">
                                    <w:rPr>
                                      <w:rFonts w:ascii="標楷體" w:hAnsi="標楷體"/>
                                      <w:sz w:val="20"/>
                                      <w:szCs w:val="20"/>
                                    </w:rPr>
                                    <w:t xml:space="preserve">107,670 </w:t>
                                  </w:r>
                                </w:p>
                              </w:tc>
                              <w:tc>
                                <w:tcPr>
                                  <w:tcW w:w="1238" w:type="dxa"/>
                                  <w:vAlign w:val="center"/>
                                </w:tcPr>
                                <w:p w:rsidR="0081009F" w:rsidRPr="00F303CF" w:rsidRDefault="0081009F" w:rsidP="00765640">
                                  <w:pPr>
                                    <w:overflowPunct w:val="0"/>
                                    <w:spacing w:line="280" w:lineRule="exact"/>
                                    <w:ind w:rightChars="-30" w:right="-72"/>
                                    <w:jc w:val="right"/>
                                    <w:rPr>
                                      <w:rFonts w:ascii="標楷體" w:hAnsi="標楷體"/>
                                      <w:sz w:val="20"/>
                                      <w:szCs w:val="20"/>
                                    </w:rPr>
                                  </w:pPr>
                                  <w:r w:rsidRPr="00F303CF">
                                    <w:rPr>
                                      <w:rFonts w:ascii="標楷體" w:hAnsi="標楷體" w:hint="eastAsia"/>
                                      <w:sz w:val="20"/>
                                      <w:szCs w:val="20"/>
                                    </w:rPr>
                                    <w:t>17.03</w:t>
                                  </w:r>
                                </w:p>
                              </w:tc>
                            </w:tr>
                            <w:tr w:rsidR="0081009F" w:rsidRPr="00F303CF" w:rsidTr="00155074">
                              <w:tblPrEx>
                                <w:tblCellMar>
                                  <w:left w:w="108" w:type="dxa"/>
                                  <w:right w:w="108" w:type="dxa"/>
                                </w:tblCellMar>
                                <w:tblLook w:val="04A0" w:firstRow="1" w:lastRow="0" w:firstColumn="1" w:lastColumn="0" w:noHBand="0" w:noVBand="1"/>
                              </w:tblPrEx>
                              <w:trPr>
                                <w:trHeight w:val="257"/>
                                <w:jc w:val="center"/>
                              </w:trPr>
                              <w:tc>
                                <w:tcPr>
                                  <w:tcW w:w="967" w:type="dxa"/>
                                  <w:tcBorders>
                                    <w:bottom w:val="single" w:sz="4" w:space="0" w:color="auto"/>
                                  </w:tcBorders>
                                  <w:vAlign w:val="center"/>
                                </w:tcPr>
                                <w:p w:rsidR="0081009F" w:rsidRPr="00F303CF" w:rsidRDefault="0081009F" w:rsidP="00765640">
                                  <w:pPr>
                                    <w:overflowPunct w:val="0"/>
                                    <w:spacing w:line="280" w:lineRule="exact"/>
                                    <w:jc w:val="center"/>
                                    <w:rPr>
                                      <w:rFonts w:ascii="標楷體" w:hAnsi="標楷體"/>
                                      <w:spacing w:val="-2"/>
                                      <w:sz w:val="20"/>
                                      <w:szCs w:val="20"/>
                                    </w:rPr>
                                  </w:pPr>
                                  <w:r w:rsidRPr="00F303CF">
                                    <w:rPr>
                                      <w:rFonts w:ascii="標楷體" w:hAnsi="標楷體" w:hint="eastAsia"/>
                                      <w:spacing w:val="-2"/>
                                      <w:sz w:val="20"/>
                                      <w:szCs w:val="20"/>
                                    </w:rPr>
                                    <w:t>1</w:t>
                                  </w:r>
                                  <w:r w:rsidRPr="00F303CF">
                                    <w:rPr>
                                      <w:rFonts w:ascii="標楷體" w:hAnsi="標楷體"/>
                                      <w:spacing w:val="-2"/>
                                      <w:sz w:val="20"/>
                                      <w:szCs w:val="20"/>
                                    </w:rPr>
                                    <w:t>10</w:t>
                                  </w:r>
                                </w:p>
                              </w:tc>
                              <w:tc>
                                <w:tcPr>
                                  <w:tcW w:w="1153" w:type="dxa"/>
                                  <w:tcBorders>
                                    <w:bottom w:val="single" w:sz="4" w:space="0" w:color="auto"/>
                                  </w:tcBorders>
                                  <w:vAlign w:val="center"/>
                                </w:tcPr>
                                <w:p w:rsidR="0081009F" w:rsidRPr="00F303CF" w:rsidRDefault="0081009F" w:rsidP="00765640">
                                  <w:pPr>
                                    <w:overflowPunct w:val="0"/>
                                    <w:spacing w:line="280" w:lineRule="exact"/>
                                    <w:ind w:rightChars="-35" w:right="-84"/>
                                    <w:jc w:val="right"/>
                                    <w:rPr>
                                      <w:rFonts w:ascii="標楷體" w:hAnsi="標楷體"/>
                                      <w:spacing w:val="-2"/>
                                      <w:sz w:val="20"/>
                                      <w:szCs w:val="20"/>
                                    </w:rPr>
                                  </w:pPr>
                                  <w:r w:rsidRPr="00F303CF">
                                    <w:rPr>
                                      <w:rFonts w:ascii="標楷體" w:hAnsi="標楷體"/>
                                      <w:sz w:val="20"/>
                                      <w:szCs w:val="20"/>
                                    </w:rPr>
                                    <w:t xml:space="preserve">794,169 </w:t>
                                  </w:r>
                                </w:p>
                              </w:tc>
                              <w:tc>
                                <w:tcPr>
                                  <w:tcW w:w="1372" w:type="dxa"/>
                                  <w:tcBorders>
                                    <w:bottom w:val="single" w:sz="4" w:space="0" w:color="auto"/>
                                  </w:tcBorders>
                                  <w:vAlign w:val="center"/>
                                </w:tcPr>
                                <w:p w:rsidR="0081009F" w:rsidRPr="00F303CF" w:rsidRDefault="0081009F" w:rsidP="00765640">
                                  <w:pPr>
                                    <w:overflowPunct w:val="0"/>
                                    <w:spacing w:line="280" w:lineRule="exact"/>
                                    <w:ind w:rightChars="-25" w:right="-60"/>
                                    <w:jc w:val="right"/>
                                    <w:rPr>
                                      <w:rFonts w:ascii="標楷體" w:hAnsi="標楷體"/>
                                      <w:spacing w:val="-2"/>
                                      <w:sz w:val="20"/>
                                      <w:szCs w:val="20"/>
                                    </w:rPr>
                                  </w:pPr>
                                  <w:r w:rsidRPr="00F303CF">
                                    <w:rPr>
                                      <w:rFonts w:ascii="標楷體" w:hAnsi="標楷體"/>
                                      <w:sz w:val="20"/>
                                      <w:szCs w:val="20"/>
                                    </w:rPr>
                                    <w:t xml:space="preserve">655,723 </w:t>
                                  </w:r>
                                </w:p>
                              </w:tc>
                              <w:tc>
                                <w:tcPr>
                                  <w:tcW w:w="1246" w:type="dxa"/>
                                  <w:tcBorders>
                                    <w:bottom w:val="single" w:sz="4" w:space="0" w:color="auto"/>
                                    <w:right w:val="double" w:sz="4" w:space="0" w:color="auto"/>
                                  </w:tcBorders>
                                  <w:vAlign w:val="center"/>
                                </w:tcPr>
                                <w:p w:rsidR="0081009F" w:rsidRPr="00F303CF" w:rsidRDefault="0081009F" w:rsidP="00765640">
                                  <w:pPr>
                                    <w:overflowPunct w:val="0"/>
                                    <w:spacing w:line="280" w:lineRule="exact"/>
                                    <w:ind w:rightChars="-28" w:right="-67"/>
                                    <w:jc w:val="right"/>
                                    <w:rPr>
                                      <w:rFonts w:ascii="標楷體" w:hAnsi="標楷體"/>
                                      <w:sz w:val="20"/>
                                      <w:szCs w:val="20"/>
                                    </w:rPr>
                                  </w:pPr>
                                  <w:r w:rsidRPr="00F303CF">
                                    <w:rPr>
                                      <w:rFonts w:ascii="標楷體" w:hAnsi="標楷體"/>
                                      <w:sz w:val="20"/>
                                      <w:szCs w:val="20"/>
                                    </w:rPr>
                                    <w:t>82.57</w:t>
                                  </w:r>
                                </w:p>
                              </w:tc>
                              <w:tc>
                                <w:tcPr>
                                  <w:tcW w:w="1332" w:type="dxa"/>
                                  <w:tcBorders>
                                    <w:left w:val="double" w:sz="4" w:space="0" w:color="auto"/>
                                    <w:bottom w:val="single" w:sz="4" w:space="0" w:color="auto"/>
                                  </w:tcBorders>
                                  <w:vAlign w:val="center"/>
                                </w:tcPr>
                                <w:p w:rsidR="0081009F" w:rsidRPr="00F303CF" w:rsidRDefault="0081009F" w:rsidP="00765640">
                                  <w:pPr>
                                    <w:overflowPunct w:val="0"/>
                                    <w:spacing w:line="280" w:lineRule="exact"/>
                                    <w:ind w:rightChars="-27" w:right="-65"/>
                                    <w:jc w:val="right"/>
                                    <w:rPr>
                                      <w:rFonts w:ascii="標楷體" w:hAnsi="標楷體"/>
                                      <w:sz w:val="20"/>
                                      <w:szCs w:val="20"/>
                                    </w:rPr>
                                  </w:pPr>
                                  <w:r w:rsidRPr="00F303CF">
                                    <w:rPr>
                                      <w:rFonts w:ascii="標楷體" w:hAnsi="標楷體"/>
                                      <w:sz w:val="20"/>
                                      <w:szCs w:val="20"/>
                                    </w:rPr>
                                    <w:t xml:space="preserve">125,245 </w:t>
                                  </w:r>
                                </w:p>
                              </w:tc>
                              <w:tc>
                                <w:tcPr>
                                  <w:tcW w:w="1238" w:type="dxa"/>
                                  <w:tcBorders>
                                    <w:bottom w:val="single" w:sz="4" w:space="0" w:color="auto"/>
                                  </w:tcBorders>
                                  <w:vAlign w:val="center"/>
                                </w:tcPr>
                                <w:p w:rsidR="0081009F" w:rsidRPr="00F303CF" w:rsidRDefault="0081009F" w:rsidP="00765640">
                                  <w:pPr>
                                    <w:overflowPunct w:val="0"/>
                                    <w:spacing w:line="280" w:lineRule="exact"/>
                                    <w:ind w:rightChars="-30" w:right="-72"/>
                                    <w:jc w:val="right"/>
                                    <w:rPr>
                                      <w:rFonts w:ascii="標楷體" w:hAnsi="標楷體"/>
                                      <w:sz w:val="20"/>
                                      <w:szCs w:val="20"/>
                                    </w:rPr>
                                  </w:pPr>
                                  <w:r w:rsidRPr="00F303CF">
                                    <w:rPr>
                                      <w:rFonts w:ascii="標楷體" w:hAnsi="標楷體" w:hint="eastAsia"/>
                                      <w:sz w:val="20"/>
                                      <w:szCs w:val="20"/>
                                    </w:rPr>
                                    <w:t>19.10</w:t>
                                  </w:r>
                                </w:p>
                              </w:tc>
                            </w:tr>
                            <w:tr w:rsidR="0081009F" w:rsidRPr="00F303CF" w:rsidTr="00155074">
                              <w:tblPrEx>
                                <w:tblCellMar>
                                  <w:left w:w="108" w:type="dxa"/>
                                  <w:right w:w="108" w:type="dxa"/>
                                </w:tblCellMar>
                                <w:tblLook w:val="04A0" w:firstRow="1" w:lastRow="0" w:firstColumn="1" w:lastColumn="0" w:noHBand="0" w:noVBand="1"/>
                              </w:tblPrEx>
                              <w:trPr>
                                <w:trHeight w:val="361"/>
                                <w:jc w:val="center"/>
                              </w:trPr>
                              <w:tc>
                                <w:tcPr>
                                  <w:tcW w:w="967" w:type="dxa"/>
                                  <w:tcBorders>
                                    <w:bottom w:val="single" w:sz="4" w:space="0" w:color="auto"/>
                                  </w:tcBorders>
                                  <w:vAlign w:val="center"/>
                                </w:tcPr>
                                <w:p w:rsidR="0081009F" w:rsidRPr="00F303CF" w:rsidRDefault="0081009F" w:rsidP="00765640">
                                  <w:pPr>
                                    <w:overflowPunct w:val="0"/>
                                    <w:spacing w:line="280" w:lineRule="exact"/>
                                    <w:jc w:val="center"/>
                                    <w:rPr>
                                      <w:rFonts w:ascii="標楷體" w:hAnsi="標楷體"/>
                                      <w:spacing w:val="-2"/>
                                      <w:sz w:val="20"/>
                                      <w:szCs w:val="20"/>
                                    </w:rPr>
                                  </w:pPr>
                                  <w:r w:rsidRPr="00F303CF">
                                    <w:rPr>
                                      <w:rFonts w:ascii="標楷體" w:hAnsi="標楷體" w:hint="eastAsia"/>
                                      <w:spacing w:val="-2"/>
                                      <w:sz w:val="20"/>
                                      <w:szCs w:val="20"/>
                                    </w:rPr>
                                    <w:t>1</w:t>
                                  </w:r>
                                  <w:r w:rsidRPr="00F303CF">
                                    <w:rPr>
                                      <w:rFonts w:ascii="標楷體" w:hAnsi="標楷體"/>
                                      <w:spacing w:val="-2"/>
                                      <w:sz w:val="20"/>
                                      <w:szCs w:val="20"/>
                                    </w:rPr>
                                    <w:t>11</w:t>
                                  </w:r>
                                </w:p>
                                <w:p w:rsidR="0081009F" w:rsidRPr="00157188" w:rsidRDefault="00FF4CC2" w:rsidP="00157188">
                                  <w:pPr>
                                    <w:overflowPunct w:val="0"/>
                                    <w:spacing w:line="280" w:lineRule="exact"/>
                                    <w:jc w:val="center"/>
                                    <w:rPr>
                                      <w:rFonts w:ascii="標楷體" w:hAnsi="標楷體"/>
                                      <w:spacing w:val="-22"/>
                                      <w:sz w:val="20"/>
                                      <w:szCs w:val="20"/>
                                    </w:rPr>
                                  </w:pPr>
                                  <w:r>
                                    <w:rPr>
                                      <w:rFonts w:ascii="標楷體" w:hAnsi="標楷體" w:hint="eastAsia"/>
                                      <w:spacing w:val="-22"/>
                                      <w:sz w:val="20"/>
                                      <w:szCs w:val="20"/>
                                    </w:rPr>
                                    <w:t>（</w:t>
                                  </w:r>
                                  <w:r w:rsidR="0081009F" w:rsidRPr="00157188">
                                    <w:rPr>
                                      <w:rFonts w:ascii="標楷體" w:hAnsi="標楷體"/>
                                      <w:spacing w:val="-22"/>
                                      <w:sz w:val="20"/>
                                      <w:szCs w:val="20"/>
                                    </w:rPr>
                                    <w:t>1-8月）</w:t>
                                  </w:r>
                                </w:p>
                              </w:tc>
                              <w:tc>
                                <w:tcPr>
                                  <w:tcW w:w="1153" w:type="dxa"/>
                                  <w:tcBorders>
                                    <w:bottom w:val="single" w:sz="4" w:space="0" w:color="auto"/>
                                  </w:tcBorders>
                                  <w:vAlign w:val="center"/>
                                </w:tcPr>
                                <w:p w:rsidR="0081009F" w:rsidRPr="00F303CF" w:rsidRDefault="0081009F" w:rsidP="00765640">
                                  <w:pPr>
                                    <w:overflowPunct w:val="0"/>
                                    <w:spacing w:line="280" w:lineRule="exact"/>
                                    <w:ind w:rightChars="-35" w:right="-84"/>
                                    <w:jc w:val="right"/>
                                    <w:rPr>
                                      <w:rFonts w:ascii="標楷體" w:hAnsi="標楷體"/>
                                      <w:spacing w:val="-2"/>
                                      <w:sz w:val="20"/>
                                      <w:szCs w:val="20"/>
                                    </w:rPr>
                                  </w:pPr>
                                  <w:r w:rsidRPr="00F303CF">
                                    <w:rPr>
                                      <w:rFonts w:ascii="標楷體" w:hAnsi="標楷體"/>
                                      <w:sz w:val="20"/>
                                      <w:szCs w:val="20"/>
                                    </w:rPr>
                                    <w:t xml:space="preserve">548,241 </w:t>
                                  </w:r>
                                </w:p>
                              </w:tc>
                              <w:tc>
                                <w:tcPr>
                                  <w:tcW w:w="1372" w:type="dxa"/>
                                  <w:tcBorders>
                                    <w:bottom w:val="single" w:sz="4" w:space="0" w:color="auto"/>
                                  </w:tcBorders>
                                  <w:vAlign w:val="center"/>
                                </w:tcPr>
                                <w:p w:rsidR="0081009F" w:rsidRPr="00F303CF" w:rsidRDefault="0081009F" w:rsidP="00765640">
                                  <w:pPr>
                                    <w:overflowPunct w:val="0"/>
                                    <w:spacing w:line="280" w:lineRule="exact"/>
                                    <w:ind w:rightChars="-25" w:right="-60"/>
                                    <w:jc w:val="right"/>
                                    <w:rPr>
                                      <w:rFonts w:ascii="標楷體" w:hAnsi="標楷體"/>
                                      <w:spacing w:val="-2"/>
                                      <w:sz w:val="20"/>
                                      <w:szCs w:val="20"/>
                                    </w:rPr>
                                  </w:pPr>
                                  <w:r w:rsidRPr="00F303CF">
                                    <w:rPr>
                                      <w:rFonts w:ascii="標楷體" w:hAnsi="標楷體"/>
                                      <w:sz w:val="20"/>
                                      <w:szCs w:val="20"/>
                                    </w:rPr>
                                    <w:t xml:space="preserve">468,746 </w:t>
                                  </w:r>
                                </w:p>
                              </w:tc>
                              <w:tc>
                                <w:tcPr>
                                  <w:tcW w:w="1246" w:type="dxa"/>
                                  <w:tcBorders>
                                    <w:bottom w:val="single" w:sz="4" w:space="0" w:color="auto"/>
                                    <w:right w:val="double" w:sz="4" w:space="0" w:color="auto"/>
                                  </w:tcBorders>
                                  <w:vAlign w:val="center"/>
                                </w:tcPr>
                                <w:p w:rsidR="0081009F" w:rsidRPr="00F303CF" w:rsidRDefault="0081009F" w:rsidP="00765640">
                                  <w:pPr>
                                    <w:overflowPunct w:val="0"/>
                                    <w:spacing w:line="280" w:lineRule="exact"/>
                                    <w:ind w:rightChars="-28" w:right="-67"/>
                                    <w:jc w:val="right"/>
                                    <w:rPr>
                                      <w:rFonts w:ascii="標楷體" w:hAnsi="標楷體"/>
                                      <w:sz w:val="20"/>
                                      <w:szCs w:val="20"/>
                                    </w:rPr>
                                  </w:pPr>
                                  <w:r w:rsidRPr="00F303CF">
                                    <w:rPr>
                                      <w:rFonts w:ascii="標楷體" w:hAnsi="標楷體"/>
                                      <w:sz w:val="20"/>
                                      <w:szCs w:val="20"/>
                                    </w:rPr>
                                    <w:t>85.50</w:t>
                                  </w:r>
                                </w:p>
                              </w:tc>
                              <w:tc>
                                <w:tcPr>
                                  <w:tcW w:w="1332" w:type="dxa"/>
                                  <w:tcBorders>
                                    <w:left w:val="double" w:sz="4" w:space="0" w:color="auto"/>
                                    <w:bottom w:val="single" w:sz="4" w:space="0" w:color="auto"/>
                                  </w:tcBorders>
                                  <w:vAlign w:val="center"/>
                                </w:tcPr>
                                <w:p w:rsidR="0081009F" w:rsidRPr="00F303CF" w:rsidRDefault="0081009F" w:rsidP="00765640">
                                  <w:pPr>
                                    <w:overflowPunct w:val="0"/>
                                    <w:spacing w:line="280" w:lineRule="exact"/>
                                    <w:ind w:rightChars="-27" w:right="-65"/>
                                    <w:jc w:val="right"/>
                                    <w:rPr>
                                      <w:rFonts w:ascii="標楷體" w:hAnsi="標楷體"/>
                                      <w:sz w:val="20"/>
                                      <w:szCs w:val="20"/>
                                    </w:rPr>
                                  </w:pPr>
                                  <w:r w:rsidRPr="00F303CF">
                                    <w:rPr>
                                      <w:rFonts w:ascii="標楷體" w:hAnsi="標楷體"/>
                                      <w:sz w:val="20"/>
                                      <w:szCs w:val="20"/>
                                    </w:rPr>
                                    <w:t xml:space="preserve">99,862 </w:t>
                                  </w:r>
                                </w:p>
                              </w:tc>
                              <w:tc>
                                <w:tcPr>
                                  <w:tcW w:w="1238" w:type="dxa"/>
                                  <w:tcBorders>
                                    <w:bottom w:val="single" w:sz="4" w:space="0" w:color="auto"/>
                                  </w:tcBorders>
                                  <w:vAlign w:val="center"/>
                                </w:tcPr>
                                <w:p w:rsidR="0081009F" w:rsidRPr="00F303CF" w:rsidRDefault="0081009F" w:rsidP="00765640">
                                  <w:pPr>
                                    <w:overflowPunct w:val="0"/>
                                    <w:spacing w:line="280" w:lineRule="exact"/>
                                    <w:ind w:rightChars="-30" w:right="-72"/>
                                    <w:jc w:val="right"/>
                                    <w:rPr>
                                      <w:rFonts w:ascii="標楷體" w:hAnsi="標楷體"/>
                                      <w:sz w:val="20"/>
                                      <w:szCs w:val="20"/>
                                    </w:rPr>
                                  </w:pPr>
                                  <w:r w:rsidRPr="00F303CF">
                                    <w:rPr>
                                      <w:rFonts w:ascii="標楷體" w:hAnsi="標楷體" w:hint="eastAsia"/>
                                      <w:sz w:val="20"/>
                                      <w:szCs w:val="20"/>
                                    </w:rPr>
                                    <w:t>21.30</w:t>
                                  </w:r>
                                </w:p>
                              </w:tc>
                            </w:tr>
                            <w:tr w:rsidR="0081009F" w:rsidRPr="00F303CF" w:rsidTr="00155074">
                              <w:tblPrEx>
                                <w:tblCellMar>
                                  <w:left w:w="108" w:type="dxa"/>
                                  <w:right w:w="108" w:type="dxa"/>
                                </w:tblCellMar>
                                <w:tblLook w:val="04A0" w:firstRow="1" w:lastRow="0" w:firstColumn="1" w:lastColumn="0" w:noHBand="0" w:noVBand="1"/>
                              </w:tblPrEx>
                              <w:trPr>
                                <w:trHeight w:val="361"/>
                                <w:jc w:val="center"/>
                              </w:trPr>
                              <w:tc>
                                <w:tcPr>
                                  <w:tcW w:w="7308" w:type="dxa"/>
                                  <w:gridSpan w:val="6"/>
                                  <w:tcBorders>
                                    <w:left w:val="nil"/>
                                    <w:bottom w:val="nil"/>
                                    <w:right w:val="nil"/>
                                  </w:tcBorders>
                                  <w:vAlign w:val="center"/>
                                </w:tcPr>
                                <w:p w:rsidR="0081009F" w:rsidRPr="00F303CF" w:rsidRDefault="0081009F" w:rsidP="008620BF">
                                  <w:pPr>
                                    <w:overflowPunct w:val="0"/>
                                    <w:spacing w:line="220" w:lineRule="exact"/>
                                    <w:ind w:leftChars="-34" w:left="504" w:rightChars="-30" w:right="-72" w:hangingChars="293" w:hanging="586"/>
                                    <w:jc w:val="both"/>
                                    <w:rPr>
                                      <w:rFonts w:ascii="標楷體" w:hAnsi="標楷體"/>
                                      <w:sz w:val="20"/>
                                      <w:szCs w:val="20"/>
                                    </w:rPr>
                                  </w:pPr>
                                  <w:proofErr w:type="gramStart"/>
                                  <w:r w:rsidRPr="00F303CF">
                                    <w:rPr>
                                      <w:rFonts w:ascii="標楷體" w:hAnsi="標楷體" w:hint="eastAsia"/>
                                      <w:sz w:val="20"/>
                                      <w:szCs w:val="20"/>
                                    </w:rPr>
                                    <w:t>註</w:t>
                                  </w:r>
                                  <w:proofErr w:type="gramEnd"/>
                                  <w:r w:rsidRPr="00F303CF">
                                    <w:rPr>
                                      <w:rFonts w:ascii="標楷體" w:hAnsi="標楷體" w:hint="eastAsia"/>
                                      <w:sz w:val="20"/>
                                      <w:szCs w:val="20"/>
                                    </w:rPr>
                                    <w:t>：1.107及108年之申請總數因屏東縣警察局無申請件數紀錄，</w:t>
                                  </w:r>
                                  <w:proofErr w:type="gramStart"/>
                                  <w:r w:rsidRPr="00F303CF">
                                    <w:rPr>
                                      <w:rFonts w:ascii="標楷體" w:hAnsi="標楷體" w:hint="eastAsia"/>
                                      <w:sz w:val="20"/>
                                      <w:szCs w:val="20"/>
                                    </w:rPr>
                                    <w:t>爰</w:t>
                                  </w:r>
                                  <w:proofErr w:type="gramEnd"/>
                                  <w:r w:rsidRPr="00F303CF">
                                    <w:rPr>
                                      <w:rFonts w:ascii="標楷體" w:hAnsi="標楷體" w:hint="eastAsia"/>
                                      <w:sz w:val="20"/>
                                      <w:szCs w:val="20"/>
                                    </w:rPr>
                                    <w:t>未計列</w:t>
                                  </w:r>
                                  <w:proofErr w:type="gramStart"/>
                                  <w:r w:rsidRPr="00F303CF">
                                    <w:rPr>
                                      <w:rFonts w:ascii="標楷體" w:hAnsi="標楷體" w:hint="eastAsia"/>
                                      <w:sz w:val="20"/>
                                      <w:szCs w:val="20"/>
                                    </w:rPr>
                                    <w:t>該局件數</w:t>
                                  </w:r>
                                  <w:proofErr w:type="gramEnd"/>
                                  <w:r w:rsidRPr="00F303CF">
                                    <w:rPr>
                                      <w:rFonts w:ascii="標楷體" w:hAnsi="標楷體" w:hint="eastAsia"/>
                                      <w:sz w:val="20"/>
                                      <w:szCs w:val="20"/>
                                    </w:rPr>
                                    <w:t>；109及110年之申請總數因屏東縣警察局無A3類申請件數紀錄，高雄港務警察總隊無A1及A2類申請件數紀錄，</w:t>
                                  </w:r>
                                  <w:proofErr w:type="gramStart"/>
                                  <w:r w:rsidRPr="00F303CF">
                                    <w:rPr>
                                      <w:rFonts w:ascii="標楷體" w:hAnsi="標楷體" w:hint="eastAsia"/>
                                      <w:sz w:val="20"/>
                                      <w:szCs w:val="20"/>
                                    </w:rPr>
                                    <w:t>爰</w:t>
                                  </w:r>
                                  <w:proofErr w:type="gramEnd"/>
                                  <w:r w:rsidRPr="00F303CF">
                                    <w:rPr>
                                      <w:rFonts w:ascii="標楷體" w:hAnsi="標楷體" w:hint="eastAsia"/>
                                      <w:sz w:val="20"/>
                                      <w:szCs w:val="20"/>
                                    </w:rPr>
                                    <w:t>未計列各該部分申請件數；111年1至8月高雄港務警察總隊無A1及A2類申請件數紀錄，</w:t>
                                  </w:r>
                                  <w:proofErr w:type="gramStart"/>
                                  <w:r w:rsidRPr="00F303CF">
                                    <w:rPr>
                                      <w:rFonts w:ascii="標楷體" w:hAnsi="標楷體" w:hint="eastAsia"/>
                                      <w:sz w:val="20"/>
                                      <w:szCs w:val="20"/>
                                    </w:rPr>
                                    <w:t>爰</w:t>
                                  </w:r>
                                  <w:proofErr w:type="gramEnd"/>
                                  <w:r w:rsidRPr="00F303CF">
                                    <w:rPr>
                                      <w:rFonts w:ascii="標楷體" w:hAnsi="標楷體" w:hint="eastAsia"/>
                                      <w:sz w:val="20"/>
                                      <w:szCs w:val="20"/>
                                    </w:rPr>
                                    <w:t>未計列該部分申請件數。</w:t>
                                  </w:r>
                                </w:p>
                                <w:p w:rsidR="0081009F" w:rsidRPr="00F303CF" w:rsidRDefault="0081009F" w:rsidP="008620BF">
                                  <w:pPr>
                                    <w:overflowPunct w:val="0"/>
                                    <w:spacing w:line="220" w:lineRule="exact"/>
                                    <w:ind w:rightChars="-30" w:right="-72"/>
                                    <w:rPr>
                                      <w:rFonts w:ascii="標楷體" w:hAnsi="標楷體"/>
                                      <w:sz w:val="20"/>
                                      <w:szCs w:val="20"/>
                                    </w:rPr>
                                  </w:pPr>
                                  <w:r w:rsidRPr="00F303CF">
                                    <w:rPr>
                                      <w:rFonts w:ascii="標楷體" w:hAnsi="標楷體" w:hint="eastAsia"/>
                                      <w:sz w:val="20"/>
                                      <w:szCs w:val="20"/>
                                    </w:rPr>
                                    <w:t xml:space="preserve">   2.</w:t>
                                  </w:r>
                                  <w:proofErr w:type="gramStart"/>
                                  <w:r w:rsidRPr="00F303CF">
                                    <w:rPr>
                                      <w:rFonts w:ascii="標楷體" w:hAnsi="標楷體" w:hint="eastAsia"/>
                                      <w:sz w:val="20"/>
                                      <w:szCs w:val="20"/>
                                    </w:rPr>
                                    <w:t>線上申辦</w:t>
                                  </w:r>
                                  <w:proofErr w:type="gramEnd"/>
                                  <w:r w:rsidRPr="00F303CF">
                                    <w:rPr>
                                      <w:rFonts w:ascii="標楷體" w:hAnsi="標楷體" w:hint="eastAsia"/>
                                      <w:sz w:val="20"/>
                                      <w:szCs w:val="20"/>
                                    </w:rPr>
                                    <w:t>總數僅為A1及A2類</w:t>
                                  </w:r>
                                  <w:proofErr w:type="gramStart"/>
                                  <w:r w:rsidRPr="00F303CF">
                                    <w:rPr>
                                      <w:rFonts w:ascii="標楷體" w:hAnsi="標楷體" w:hint="eastAsia"/>
                                      <w:sz w:val="20"/>
                                      <w:szCs w:val="20"/>
                                    </w:rPr>
                                    <w:t>之線上申請</w:t>
                                  </w:r>
                                  <w:proofErr w:type="gramEnd"/>
                                  <w:r w:rsidRPr="00F303CF">
                                    <w:rPr>
                                      <w:rFonts w:ascii="標楷體" w:hAnsi="標楷體" w:hint="eastAsia"/>
                                      <w:sz w:val="20"/>
                                      <w:szCs w:val="20"/>
                                    </w:rPr>
                                    <w:t>件數。</w:t>
                                  </w:r>
                                </w:p>
                                <w:p w:rsidR="0081009F" w:rsidRPr="00F303CF" w:rsidRDefault="0081009F" w:rsidP="008620BF">
                                  <w:pPr>
                                    <w:overflowPunct w:val="0"/>
                                    <w:spacing w:line="220" w:lineRule="exact"/>
                                    <w:ind w:rightChars="-30" w:right="-72"/>
                                    <w:rPr>
                                      <w:rFonts w:ascii="標楷體" w:hAnsi="標楷體"/>
                                      <w:sz w:val="20"/>
                                      <w:szCs w:val="20"/>
                                    </w:rPr>
                                  </w:pPr>
                                  <w:r w:rsidRPr="00F303CF">
                                    <w:rPr>
                                      <w:rFonts w:ascii="標楷體" w:hAnsi="標楷體" w:hint="eastAsia"/>
                                      <w:sz w:val="20"/>
                                      <w:szCs w:val="20"/>
                                    </w:rPr>
                                    <w:t xml:space="preserve">   3.資料來源：整理自警政署及各處理交通事故權責警察機關提供資料。</w:t>
                                  </w:r>
                                </w:p>
                              </w:tc>
                            </w:tr>
                          </w:tbl>
                          <w:p w:rsidR="0081009F" w:rsidRPr="00F303CF" w:rsidRDefault="0081009F" w:rsidP="00DE2651">
                            <w:pPr>
                              <w:ind w:left="142" w:hangingChars="59" w:hanging="142"/>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9F3EF0" id="文字方塊 1" o:spid="_x0000_s1042" type="#_x0000_t202" style="position:absolute;left:0;text-align:left;margin-left:127.25pt;margin-top:47.1pt;width:380pt;height:277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" fillcolor="window" stroked="f" strokeweight=".5pt">
                <v:textbox>
                  <w:txbxContent>
                    <w:tbl>
                      <w:tblPr>
                        <w:tblStyle w:val="130"/>
                        <w:tblW w:w="7308" w:type="dxa"/>
                        <w:jc w:val="center"/>
                        <w:tblCellMar>
                          <w:left w:w="28" w:type="dxa"/>
                          <w:right w:w="28" w:type="dxa"/>
                        </w:tblCellMar>
                        <w:tblLook w:val="0000" w:firstRow="0" w:lastRow="0" w:firstColumn="0" w:lastColumn="0" w:noHBand="0" w:noVBand="0"/>
                      </w:tblPr>
                      <w:tblGrid>
                        <w:gridCol w:w="967"/>
                        <w:gridCol w:w="1153"/>
                        <w:gridCol w:w="1372"/>
                        <w:gridCol w:w="1246"/>
                        <w:gridCol w:w="1332"/>
                        <w:gridCol w:w="1238"/>
                      </w:tblGrid>
                      <w:tr w:rsidR="0081009F" w:rsidRPr="00F303CF" w:rsidTr="00155074">
                        <w:trPr>
                          <w:trHeight w:val="240"/>
                          <w:jc w:val="center"/>
                        </w:trPr>
                        <w:tc>
                          <w:tcPr>
                            <w:tcW w:w="7308" w:type="dxa"/>
                            <w:gridSpan w:val="6"/>
                            <w:tcBorders>
                              <w:top w:val="nil"/>
                              <w:left w:val="nil"/>
                              <w:right w:val="nil"/>
                            </w:tcBorders>
                          </w:tcPr>
                          <w:p w:rsidR="0081009F" w:rsidRPr="00F303CF" w:rsidRDefault="0081009F" w:rsidP="002B4CF4">
                            <w:pPr>
                              <w:overflowPunct w:val="0"/>
                              <w:spacing w:line="260" w:lineRule="exact"/>
                              <w:ind w:left="721" w:hangingChars="300" w:hanging="721"/>
                              <w:rPr>
                                <w:rFonts w:ascii="標楷體" w:hAnsi="標楷體"/>
                                <w:b/>
                              </w:rPr>
                            </w:pPr>
                            <w:r w:rsidRPr="00F303CF">
                              <w:rPr>
                                <w:rFonts w:ascii="標楷體" w:hAnsi="標楷體" w:hint="eastAsia"/>
                                <w:b/>
                              </w:rPr>
                              <w:t>表14　A1至A3類交通事故案件數量暨經由</w:t>
                            </w:r>
                            <w:r>
                              <w:rPr>
                                <w:rFonts w:ascii="標楷體" w:hAnsi="標楷體" w:hint="eastAsia"/>
                                <w:b/>
                              </w:rPr>
                              <w:t>「</w:t>
                            </w:r>
                            <w:r w:rsidRPr="00F303CF">
                              <w:rPr>
                                <w:rFonts w:ascii="標楷體" w:hAnsi="標楷體" w:hint="eastAsia"/>
                                <w:b/>
                              </w:rPr>
                              <w:t>交通事故資料申請系統」申辦案件情形</w:t>
                            </w:r>
                          </w:p>
                          <w:p w:rsidR="0081009F" w:rsidRPr="00F303CF" w:rsidRDefault="0081009F" w:rsidP="00F303CF">
                            <w:pPr>
                              <w:overflowPunct w:val="0"/>
                              <w:spacing w:line="200" w:lineRule="exact"/>
                              <w:jc w:val="right"/>
                              <w:rPr>
                                <w:rFonts w:ascii="標楷體" w:hAnsi="標楷體"/>
                                <w:sz w:val="20"/>
                                <w:szCs w:val="20"/>
                              </w:rPr>
                            </w:pPr>
                            <w:r w:rsidRPr="00F303CF">
                              <w:rPr>
                                <w:rFonts w:ascii="標楷體" w:hAnsi="標楷體" w:hint="eastAsia"/>
                                <w:sz w:val="20"/>
                                <w:szCs w:val="20"/>
                              </w:rPr>
                              <w:t>單位：件、％</w:t>
                            </w:r>
                          </w:p>
                        </w:tc>
                      </w:tr>
                      <w:tr w:rsidR="0081009F" w:rsidRPr="00F303CF" w:rsidTr="00155074">
                        <w:tblPrEx>
                          <w:tblCellMar>
                            <w:left w:w="108" w:type="dxa"/>
                            <w:right w:w="108" w:type="dxa"/>
                          </w:tblCellMar>
                          <w:tblLook w:val="04A0" w:firstRow="1" w:lastRow="0" w:firstColumn="1" w:lastColumn="0" w:noHBand="0" w:noVBand="1"/>
                        </w:tblPrEx>
                        <w:trPr>
                          <w:trHeight w:val="60"/>
                          <w:jc w:val="center"/>
                        </w:trPr>
                        <w:tc>
                          <w:tcPr>
                            <w:tcW w:w="967" w:type="dxa"/>
                            <w:vMerge w:val="restart"/>
                            <w:tcBorders>
                              <w:top w:val="single" w:sz="4" w:space="0" w:color="auto"/>
                              <w:left w:val="single" w:sz="4" w:space="0" w:color="auto"/>
                              <w:right w:val="single" w:sz="4" w:space="0" w:color="auto"/>
                            </w:tcBorders>
                            <w:vAlign w:val="center"/>
                          </w:tcPr>
                          <w:p w:rsidR="0081009F" w:rsidRPr="00F303CF" w:rsidRDefault="0081009F" w:rsidP="00F303CF">
                            <w:pPr>
                              <w:overflowPunct w:val="0"/>
                              <w:spacing w:line="200" w:lineRule="exact"/>
                              <w:jc w:val="center"/>
                              <w:rPr>
                                <w:rFonts w:ascii="標楷體" w:hAnsi="標楷體"/>
                                <w:sz w:val="20"/>
                                <w:szCs w:val="20"/>
                              </w:rPr>
                            </w:pPr>
                            <w:r w:rsidRPr="00F303CF">
                              <w:rPr>
                                <w:rFonts w:ascii="標楷體" w:hAnsi="標楷體" w:hint="eastAsia"/>
                                <w:sz w:val="20"/>
                                <w:szCs w:val="20"/>
                              </w:rPr>
                              <w:t>年度</w:t>
                            </w:r>
                          </w:p>
                        </w:tc>
                        <w:tc>
                          <w:tcPr>
                            <w:tcW w:w="6341" w:type="dxa"/>
                            <w:gridSpan w:val="5"/>
                            <w:tcBorders>
                              <w:top w:val="single" w:sz="4" w:space="0" w:color="auto"/>
                              <w:left w:val="single" w:sz="4" w:space="0" w:color="auto"/>
                              <w:bottom w:val="nil"/>
                            </w:tcBorders>
                            <w:vAlign w:val="center"/>
                          </w:tcPr>
                          <w:p w:rsidR="0081009F" w:rsidRPr="005259CF" w:rsidRDefault="00D03057" w:rsidP="00FB04CD">
                            <w:pPr>
                              <w:overflowPunct w:val="0"/>
                              <w:spacing w:line="200" w:lineRule="exact"/>
                              <w:ind w:leftChars="-20" w:left="-48" w:rightChars="-52" w:right="-125"/>
                              <w:rPr>
                                <w:rFonts w:ascii="標楷體" w:hAnsi="標楷體"/>
                                <w:sz w:val="20"/>
                                <w:szCs w:val="20"/>
                              </w:rPr>
                            </w:pPr>
                            <w:r w:rsidRPr="00F303CF">
                              <w:rPr>
                                <w:rFonts w:ascii="標楷體" w:hAnsi="標楷體" w:hint="eastAsia"/>
                                <w:sz w:val="20"/>
                                <w:szCs w:val="20"/>
                              </w:rPr>
                              <w:t>A1至A3類</w:t>
                            </w:r>
                          </w:p>
                        </w:tc>
                      </w:tr>
                      <w:tr w:rsidR="0081009F" w:rsidRPr="00F303CF" w:rsidTr="00D03057">
                        <w:tblPrEx>
                          <w:tblCellMar>
                            <w:left w:w="108" w:type="dxa"/>
                            <w:right w:w="108" w:type="dxa"/>
                          </w:tblCellMar>
                          <w:tblLook w:val="04A0" w:firstRow="1" w:lastRow="0" w:firstColumn="1" w:lastColumn="0" w:noHBand="0" w:noVBand="1"/>
                        </w:tblPrEx>
                        <w:trPr>
                          <w:trHeight w:val="231"/>
                          <w:jc w:val="center"/>
                        </w:trPr>
                        <w:tc>
                          <w:tcPr>
                            <w:tcW w:w="967" w:type="dxa"/>
                            <w:vMerge/>
                            <w:tcBorders>
                              <w:left w:val="single" w:sz="4" w:space="0" w:color="auto"/>
                              <w:right w:val="single" w:sz="4" w:space="0" w:color="auto"/>
                            </w:tcBorders>
                            <w:vAlign w:val="center"/>
                          </w:tcPr>
                          <w:p w:rsidR="0081009F" w:rsidRPr="00F303CF" w:rsidRDefault="0081009F" w:rsidP="00F303CF">
                            <w:pPr>
                              <w:overflowPunct w:val="0"/>
                              <w:spacing w:line="200" w:lineRule="exact"/>
                              <w:jc w:val="center"/>
                              <w:rPr>
                                <w:rFonts w:ascii="標楷體" w:hAnsi="標楷體"/>
                                <w:sz w:val="20"/>
                                <w:szCs w:val="20"/>
                              </w:rPr>
                            </w:pPr>
                          </w:p>
                        </w:tc>
                        <w:tc>
                          <w:tcPr>
                            <w:tcW w:w="1153" w:type="dxa"/>
                            <w:vMerge w:val="restart"/>
                            <w:tcBorders>
                              <w:top w:val="nil"/>
                              <w:left w:val="single" w:sz="4" w:space="0" w:color="auto"/>
                            </w:tcBorders>
                          </w:tcPr>
                          <w:p w:rsidR="0081009F" w:rsidRPr="00F303CF" w:rsidRDefault="0081009F" w:rsidP="00D03057">
                            <w:pPr>
                              <w:overflowPunct w:val="0"/>
                              <w:spacing w:line="200" w:lineRule="exact"/>
                              <w:jc w:val="both"/>
                              <w:rPr>
                                <w:rFonts w:ascii="標楷體" w:hAnsi="標楷體"/>
                                <w:sz w:val="20"/>
                                <w:szCs w:val="20"/>
                              </w:rPr>
                            </w:pPr>
                            <w:r w:rsidRPr="00F303CF">
                              <w:rPr>
                                <w:rFonts w:ascii="標楷體" w:hAnsi="標楷體" w:hint="eastAsia"/>
                                <w:sz w:val="20"/>
                                <w:szCs w:val="20"/>
                              </w:rPr>
                              <w:t>案件總數</w:t>
                            </w:r>
                          </w:p>
                        </w:tc>
                        <w:tc>
                          <w:tcPr>
                            <w:tcW w:w="5188" w:type="dxa"/>
                            <w:gridSpan w:val="4"/>
                            <w:tcBorders>
                              <w:top w:val="single" w:sz="4" w:space="0" w:color="auto"/>
                              <w:bottom w:val="nil"/>
                            </w:tcBorders>
                          </w:tcPr>
                          <w:p w:rsidR="0081009F" w:rsidRPr="00F303CF" w:rsidRDefault="00D03057" w:rsidP="00D03057">
                            <w:pPr>
                              <w:overflowPunct w:val="0"/>
                              <w:spacing w:line="200" w:lineRule="exact"/>
                              <w:jc w:val="both"/>
                              <w:rPr>
                                <w:rFonts w:ascii="標楷體" w:hAnsi="標楷體"/>
                                <w:sz w:val="20"/>
                                <w:szCs w:val="20"/>
                              </w:rPr>
                            </w:pPr>
                            <w:r w:rsidRPr="00FB04CD">
                              <w:rPr>
                                <w:rFonts w:ascii="標楷體" w:hAnsi="標楷體" w:hint="eastAsia"/>
                                <w:spacing w:val="-4"/>
                                <w:sz w:val="20"/>
                                <w:szCs w:val="20"/>
                              </w:rPr>
                              <w:t>事故資料申請</w:t>
                            </w:r>
                          </w:p>
                        </w:tc>
                      </w:tr>
                      <w:tr w:rsidR="0081009F" w:rsidRPr="00F303CF" w:rsidTr="00D03057">
                        <w:tblPrEx>
                          <w:tblCellMar>
                            <w:left w:w="108" w:type="dxa"/>
                            <w:right w:w="108" w:type="dxa"/>
                          </w:tblCellMar>
                          <w:tblLook w:val="04A0" w:firstRow="1" w:lastRow="0" w:firstColumn="1" w:lastColumn="0" w:noHBand="0" w:noVBand="1"/>
                        </w:tblPrEx>
                        <w:trPr>
                          <w:trHeight w:val="180"/>
                          <w:jc w:val="center"/>
                        </w:trPr>
                        <w:tc>
                          <w:tcPr>
                            <w:tcW w:w="967" w:type="dxa"/>
                            <w:vMerge/>
                            <w:tcBorders>
                              <w:left w:val="single" w:sz="4" w:space="0" w:color="auto"/>
                              <w:right w:val="single" w:sz="4" w:space="0" w:color="auto"/>
                            </w:tcBorders>
                            <w:vAlign w:val="center"/>
                          </w:tcPr>
                          <w:p w:rsidR="0081009F" w:rsidRPr="00F303CF" w:rsidRDefault="0081009F" w:rsidP="00F303CF">
                            <w:pPr>
                              <w:overflowPunct w:val="0"/>
                              <w:spacing w:line="200" w:lineRule="exact"/>
                              <w:jc w:val="center"/>
                              <w:rPr>
                                <w:rFonts w:ascii="標楷體" w:hAnsi="標楷體"/>
                                <w:sz w:val="20"/>
                                <w:szCs w:val="20"/>
                              </w:rPr>
                            </w:pPr>
                          </w:p>
                        </w:tc>
                        <w:tc>
                          <w:tcPr>
                            <w:tcW w:w="1153" w:type="dxa"/>
                            <w:vMerge/>
                            <w:tcBorders>
                              <w:left w:val="single" w:sz="4" w:space="0" w:color="auto"/>
                            </w:tcBorders>
                            <w:vAlign w:val="center"/>
                          </w:tcPr>
                          <w:p w:rsidR="0081009F" w:rsidRPr="00F303CF" w:rsidRDefault="0081009F" w:rsidP="00F303CF">
                            <w:pPr>
                              <w:overflowPunct w:val="0"/>
                              <w:spacing w:line="200" w:lineRule="exact"/>
                              <w:jc w:val="center"/>
                              <w:rPr>
                                <w:rFonts w:ascii="標楷體" w:hAnsi="標楷體"/>
                                <w:sz w:val="20"/>
                                <w:szCs w:val="20"/>
                              </w:rPr>
                            </w:pPr>
                          </w:p>
                        </w:tc>
                        <w:tc>
                          <w:tcPr>
                            <w:tcW w:w="1372" w:type="dxa"/>
                            <w:vMerge w:val="restart"/>
                            <w:tcBorders>
                              <w:top w:val="nil"/>
                            </w:tcBorders>
                          </w:tcPr>
                          <w:p w:rsidR="0081009F" w:rsidRPr="00F303CF" w:rsidRDefault="0081009F" w:rsidP="00D03057">
                            <w:pPr>
                              <w:overflowPunct w:val="0"/>
                              <w:spacing w:line="200" w:lineRule="exact"/>
                              <w:jc w:val="both"/>
                              <w:rPr>
                                <w:rFonts w:ascii="標楷體" w:hAnsi="標楷體"/>
                                <w:sz w:val="20"/>
                                <w:szCs w:val="20"/>
                              </w:rPr>
                            </w:pPr>
                            <w:r w:rsidRPr="00F303CF">
                              <w:rPr>
                                <w:rFonts w:ascii="標楷體" w:hAnsi="標楷體" w:hint="eastAsia"/>
                                <w:sz w:val="20"/>
                                <w:szCs w:val="20"/>
                              </w:rPr>
                              <w:t>（</w:t>
                            </w:r>
                            <w:proofErr w:type="gramStart"/>
                            <w:r w:rsidRPr="00F303CF">
                              <w:rPr>
                                <w:rFonts w:ascii="標楷體" w:hAnsi="標楷體" w:hint="eastAsia"/>
                                <w:sz w:val="20"/>
                                <w:szCs w:val="20"/>
                              </w:rPr>
                              <w:t>註</w:t>
                            </w:r>
                            <w:proofErr w:type="gramEnd"/>
                            <w:r w:rsidRPr="00F303CF">
                              <w:rPr>
                                <w:rFonts w:ascii="標楷體" w:hAnsi="標楷體" w:hint="eastAsia"/>
                                <w:sz w:val="20"/>
                                <w:szCs w:val="20"/>
                              </w:rPr>
                              <w:t>1）</w:t>
                            </w:r>
                          </w:p>
                        </w:tc>
                        <w:tc>
                          <w:tcPr>
                            <w:tcW w:w="1246" w:type="dxa"/>
                            <w:vMerge w:val="restart"/>
                            <w:tcBorders>
                              <w:top w:val="single" w:sz="4" w:space="0" w:color="auto"/>
                              <w:right w:val="double" w:sz="4" w:space="0" w:color="auto"/>
                            </w:tcBorders>
                            <w:vAlign w:val="center"/>
                          </w:tcPr>
                          <w:p w:rsidR="0081009F" w:rsidRPr="00F303CF" w:rsidRDefault="0081009F" w:rsidP="00F303CF">
                            <w:pPr>
                              <w:overflowPunct w:val="0"/>
                              <w:spacing w:line="200" w:lineRule="exact"/>
                              <w:ind w:leftChars="-44" w:left="-106" w:rightChars="-25" w:right="-60"/>
                              <w:jc w:val="center"/>
                              <w:rPr>
                                <w:rFonts w:ascii="標楷體" w:hAnsi="標楷體"/>
                                <w:sz w:val="20"/>
                                <w:szCs w:val="20"/>
                              </w:rPr>
                            </w:pPr>
                            <w:r w:rsidRPr="00F303CF">
                              <w:rPr>
                                <w:rFonts w:ascii="標楷體" w:hAnsi="標楷體" w:hint="eastAsia"/>
                                <w:sz w:val="20"/>
                                <w:szCs w:val="20"/>
                              </w:rPr>
                              <w:t>占比</w:t>
                            </w:r>
                          </w:p>
                        </w:tc>
                        <w:tc>
                          <w:tcPr>
                            <w:tcW w:w="2570" w:type="dxa"/>
                            <w:gridSpan w:val="2"/>
                            <w:tcBorders>
                              <w:top w:val="single" w:sz="4" w:space="0" w:color="auto"/>
                              <w:left w:val="double" w:sz="4" w:space="0" w:color="auto"/>
                              <w:bottom w:val="nil"/>
                            </w:tcBorders>
                          </w:tcPr>
                          <w:p w:rsidR="0081009F" w:rsidRPr="00F303CF" w:rsidRDefault="00D03057" w:rsidP="00D03057">
                            <w:pPr>
                              <w:overflowPunct w:val="0"/>
                              <w:spacing w:line="200" w:lineRule="exact"/>
                              <w:ind w:leftChars="-9" w:left="-22" w:rightChars="-45" w:right="-108"/>
                              <w:jc w:val="both"/>
                              <w:rPr>
                                <w:rFonts w:ascii="標楷體" w:hAnsi="標楷體"/>
                                <w:sz w:val="20"/>
                                <w:szCs w:val="20"/>
                              </w:rPr>
                            </w:pPr>
                            <w:proofErr w:type="gramStart"/>
                            <w:r w:rsidRPr="00F303CF">
                              <w:rPr>
                                <w:rFonts w:ascii="標楷體" w:hAnsi="標楷體" w:hint="eastAsia"/>
                                <w:sz w:val="20"/>
                                <w:szCs w:val="20"/>
                              </w:rPr>
                              <w:t>線上申辦</w:t>
                            </w:r>
                            <w:proofErr w:type="gramEnd"/>
                          </w:p>
                        </w:tc>
                      </w:tr>
                      <w:tr w:rsidR="0081009F" w:rsidRPr="00F303CF" w:rsidTr="00AD6044">
                        <w:tblPrEx>
                          <w:tblCellMar>
                            <w:left w:w="108" w:type="dxa"/>
                            <w:right w:w="108" w:type="dxa"/>
                          </w:tblCellMar>
                          <w:tblLook w:val="04A0" w:firstRow="1" w:lastRow="0" w:firstColumn="1" w:lastColumn="0" w:noHBand="0" w:noVBand="1"/>
                        </w:tblPrEx>
                        <w:trPr>
                          <w:trHeight w:val="326"/>
                          <w:jc w:val="center"/>
                        </w:trPr>
                        <w:tc>
                          <w:tcPr>
                            <w:tcW w:w="967" w:type="dxa"/>
                            <w:vMerge/>
                            <w:tcBorders>
                              <w:left w:val="single" w:sz="4" w:space="0" w:color="auto"/>
                              <w:bottom w:val="single" w:sz="4" w:space="0" w:color="auto"/>
                              <w:right w:val="single" w:sz="4" w:space="0" w:color="auto"/>
                            </w:tcBorders>
                            <w:vAlign w:val="center"/>
                          </w:tcPr>
                          <w:p w:rsidR="0081009F" w:rsidRPr="00F303CF" w:rsidRDefault="0081009F" w:rsidP="00F303CF">
                            <w:pPr>
                              <w:overflowPunct w:val="0"/>
                              <w:spacing w:line="200" w:lineRule="exact"/>
                              <w:jc w:val="center"/>
                              <w:rPr>
                                <w:rFonts w:ascii="標楷體" w:hAnsi="標楷體"/>
                                <w:sz w:val="20"/>
                                <w:szCs w:val="20"/>
                              </w:rPr>
                            </w:pPr>
                          </w:p>
                        </w:tc>
                        <w:tc>
                          <w:tcPr>
                            <w:tcW w:w="1153" w:type="dxa"/>
                            <w:vMerge/>
                            <w:tcBorders>
                              <w:left w:val="single" w:sz="4" w:space="0" w:color="auto"/>
                            </w:tcBorders>
                            <w:vAlign w:val="center"/>
                          </w:tcPr>
                          <w:p w:rsidR="0081009F" w:rsidRPr="00F303CF" w:rsidRDefault="0081009F" w:rsidP="00F303CF">
                            <w:pPr>
                              <w:overflowPunct w:val="0"/>
                              <w:spacing w:line="200" w:lineRule="exact"/>
                              <w:jc w:val="center"/>
                              <w:rPr>
                                <w:rFonts w:ascii="標楷體" w:hAnsi="標楷體"/>
                                <w:sz w:val="20"/>
                                <w:szCs w:val="20"/>
                              </w:rPr>
                            </w:pPr>
                          </w:p>
                        </w:tc>
                        <w:tc>
                          <w:tcPr>
                            <w:tcW w:w="1372" w:type="dxa"/>
                            <w:vMerge/>
                            <w:vAlign w:val="center"/>
                          </w:tcPr>
                          <w:p w:rsidR="0081009F" w:rsidRPr="00F303CF" w:rsidRDefault="0081009F" w:rsidP="00F303CF">
                            <w:pPr>
                              <w:overflowPunct w:val="0"/>
                              <w:spacing w:line="200" w:lineRule="exact"/>
                              <w:rPr>
                                <w:rFonts w:ascii="標楷體" w:hAnsi="標楷體"/>
                                <w:sz w:val="20"/>
                                <w:szCs w:val="20"/>
                              </w:rPr>
                            </w:pPr>
                          </w:p>
                        </w:tc>
                        <w:tc>
                          <w:tcPr>
                            <w:tcW w:w="1246" w:type="dxa"/>
                            <w:vMerge/>
                            <w:tcBorders>
                              <w:right w:val="double" w:sz="4" w:space="0" w:color="auto"/>
                            </w:tcBorders>
                            <w:vAlign w:val="center"/>
                          </w:tcPr>
                          <w:p w:rsidR="0081009F" w:rsidRPr="00F303CF" w:rsidRDefault="0081009F" w:rsidP="00F303CF">
                            <w:pPr>
                              <w:overflowPunct w:val="0"/>
                              <w:spacing w:line="200" w:lineRule="exact"/>
                              <w:ind w:leftChars="-44" w:left="-106"/>
                              <w:jc w:val="center"/>
                              <w:rPr>
                                <w:rFonts w:ascii="標楷體" w:hAnsi="標楷體"/>
                                <w:sz w:val="20"/>
                                <w:szCs w:val="20"/>
                              </w:rPr>
                            </w:pPr>
                          </w:p>
                        </w:tc>
                        <w:tc>
                          <w:tcPr>
                            <w:tcW w:w="1332" w:type="dxa"/>
                            <w:tcBorders>
                              <w:top w:val="nil"/>
                              <w:left w:val="double" w:sz="4" w:space="0" w:color="auto"/>
                            </w:tcBorders>
                            <w:vAlign w:val="center"/>
                          </w:tcPr>
                          <w:p w:rsidR="0081009F" w:rsidRPr="00F303CF" w:rsidRDefault="0081009F" w:rsidP="00AD6044">
                            <w:pPr>
                              <w:overflowPunct w:val="0"/>
                              <w:spacing w:line="200" w:lineRule="exact"/>
                              <w:ind w:leftChars="-9" w:left="-22" w:rightChars="-45" w:right="-108"/>
                              <w:rPr>
                                <w:rFonts w:ascii="標楷體" w:hAnsi="標楷體"/>
                                <w:sz w:val="20"/>
                                <w:szCs w:val="20"/>
                              </w:rPr>
                            </w:pPr>
                            <w:r w:rsidRPr="00F303CF">
                              <w:rPr>
                                <w:rFonts w:ascii="標楷體" w:hAnsi="標楷體" w:hint="eastAsia"/>
                                <w:sz w:val="20"/>
                                <w:szCs w:val="20"/>
                              </w:rPr>
                              <w:t>（</w:t>
                            </w:r>
                            <w:proofErr w:type="gramStart"/>
                            <w:r w:rsidRPr="00F303CF">
                              <w:rPr>
                                <w:rFonts w:ascii="標楷體" w:hAnsi="標楷體" w:hint="eastAsia"/>
                                <w:sz w:val="20"/>
                                <w:szCs w:val="20"/>
                              </w:rPr>
                              <w:t>註</w:t>
                            </w:r>
                            <w:proofErr w:type="gramEnd"/>
                            <w:r w:rsidRPr="00F303CF">
                              <w:rPr>
                                <w:rFonts w:ascii="標楷體" w:hAnsi="標楷體" w:hint="eastAsia"/>
                                <w:sz w:val="20"/>
                                <w:szCs w:val="20"/>
                              </w:rPr>
                              <w:t>2）</w:t>
                            </w:r>
                          </w:p>
                        </w:tc>
                        <w:tc>
                          <w:tcPr>
                            <w:tcW w:w="1238" w:type="dxa"/>
                            <w:tcBorders>
                              <w:top w:val="single" w:sz="4" w:space="0" w:color="auto"/>
                            </w:tcBorders>
                            <w:vAlign w:val="center"/>
                          </w:tcPr>
                          <w:p w:rsidR="0081009F" w:rsidRPr="00F303CF" w:rsidRDefault="0081009F" w:rsidP="00F303CF">
                            <w:pPr>
                              <w:overflowPunct w:val="0"/>
                              <w:spacing w:line="200" w:lineRule="exact"/>
                              <w:ind w:leftChars="-36" w:left="-86" w:rightChars="-33" w:right="-79"/>
                              <w:jc w:val="center"/>
                              <w:rPr>
                                <w:rFonts w:ascii="標楷體" w:hAnsi="標楷體"/>
                                <w:sz w:val="20"/>
                                <w:szCs w:val="20"/>
                              </w:rPr>
                            </w:pPr>
                            <w:r w:rsidRPr="00F303CF">
                              <w:rPr>
                                <w:rFonts w:ascii="標楷體" w:hAnsi="標楷體" w:hint="eastAsia"/>
                                <w:sz w:val="20"/>
                                <w:szCs w:val="20"/>
                              </w:rPr>
                              <w:t>占事故資料申請比率</w:t>
                            </w:r>
                          </w:p>
                        </w:tc>
                      </w:tr>
                      <w:tr w:rsidR="0081009F" w:rsidRPr="00F303CF" w:rsidTr="00155074">
                        <w:tblPrEx>
                          <w:tblCellMar>
                            <w:left w:w="108" w:type="dxa"/>
                            <w:right w:w="108" w:type="dxa"/>
                          </w:tblCellMar>
                          <w:tblLook w:val="04A0" w:firstRow="1" w:lastRow="0" w:firstColumn="1" w:lastColumn="0" w:noHBand="0" w:noVBand="1"/>
                        </w:tblPrEx>
                        <w:trPr>
                          <w:trHeight w:val="257"/>
                          <w:jc w:val="center"/>
                        </w:trPr>
                        <w:tc>
                          <w:tcPr>
                            <w:tcW w:w="967" w:type="dxa"/>
                            <w:tcBorders>
                              <w:top w:val="single" w:sz="4" w:space="0" w:color="auto"/>
                            </w:tcBorders>
                            <w:vAlign w:val="center"/>
                          </w:tcPr>
                          <w:p w:rsidR="0081009F" w:rsidRPr="00F303CF" w:rsidRDefault="0081009F" w:rsidP="00765640">
                            <w:pPr>
                              <w:overflowPunct w:val="0"/>
                              <w:spacing w:line="280" w:lineRule="exact"/>
                              <w:jc w:val="center"/>
                              <w:rPr>
                                <w:rFonts w:ascii="標楷體" w:hAnsi="標楷體"/>
                                <w:b/>
                                <w:spacing w:val="-2"/>
                                <w:sz w:val="20"/>
                                <w:szCs w:val="20"/>
                              </w:rPr>
                            </w:pPr>
                            <w:r w:rsidRPr="00F303CF">
                              <w:rPr>
                                <w:rFonts w:ascii="標楷體" w:hAnsi="標楷體" w:hint="eastAsia"/>
                                <w:b/>
                                <w:spacing w:val="-2"/>
                                <w:sz w:val="20"/>
                                <w:szCs w:val="20"/>
                              </w:rPr>
                              <w:t>合計</w:t>
                            </w:r>
                          </w:p>
                        </w:tc>
                        <w:tc>
                          <w:tcPr>
                            <w:tcW w:w="1153" w:type="dxa"/>
                            <w:vAlign w:val="center"/>
                          </w:tcPr>
                          <w:p w:rsidR="0081009F" w:rsidRPr="00F303CF" w:rsidRDefault="0081009F" w:rsidP="00765640">
                            <w:pPr>
                              <w:overflowPunct w:val="0"/>
                              <w:spacing w:line="280" w:lineRule="exact"/>
                              <w:ind w:rightChars="-35" w:right="-84"/>
                              <w:jc w:val="right"/>
                              <w:rPr>
                                <w:rFonts w:ascii="標楷體" w:hAnsi="標楷體"/>
                                <w:b/>
                                <w:sz w:val="20"/>
                                <w:szCs w:val="20"/>
                              </w:rPr>
                            </w:pPr>
                            <w:r w:rsidRPr="00F303CF">
                              <w:rPr>
                                <w:rFonts w:ascii="標楷體" w:hAnsi="標楷體"/>
                                <w:b/>
                                <w:sz w:val="20"/>
                                <w:szCs w:val="20"/>
                              </w:rPr>
                              <w:t xml:space="preserve">3,580,709 </w:t>
                            </w:r>
                          </w:p>
                        </w:tc>
                        <w:tc>
                          <w:tcPr>
                            <w:tcW w:w="1372" w:type="dxa"/>
                            <w:vAlign w:val="center"/>
                          </w:tcPr>
                          <w:p w:rsidR="0081009F" w:rsidRPr="00F303CF" w:rsidRDefault="0081009F" w:rsidP="00765640">
                            <w:pPr>
                              <w:overflowPunct w:val="0"/>
                              <w:spacing w:line="280" w:lineRule="exact"/>
                              <w:ind w:rightChars="-25" w:right="-60"/>
                              <w:jc w:val="right"/>
                              <w:rPr>
                                <w:rFonts w:ascii="標楷體" w:hAnsi="標楷體"/>
                                <w:b/>
                                <w:sz w:val="20"/>
                                <w:szCs w:val="20"/>
                              </w:rPr>
                            </w:pPr>
                            <w:r w:rsidRPr="00F303CF">
                              <w:rPr>
                                <w:rFonts w:ascii="標楷體" w:hAnsi="標楷體"/>
                                <w:b/>
                                <w:sz w:val="20"/>
                                <w:szCs w:val="20"/>
                              </w:rPr>
                              <w:t xml:space="preserve">2,729,521 </w:t>
                            </w:r>
                          </w:p>
                        </w:tc>
                        <w:tc>
                          <w:tcPr>
                            <w:tcW w:w="1246" w:type="dxa"/>
                            <w:tcBorders>
                              <w:right w:val="double" w:sz="4" w:space="0" w:color="auto"/>
                            </w:tcBorders>
                            <w:vAlign w:val="center"/>
                          </w:tcPr>
                          <w:p w:rsidR="0081009F" w:rsidRPr="00F303CF" w:rsidRDefault="0081009F" w:rsidP="00765640">
                            <w:pPr>
                              <w:overflowPunct w:val="0"/>
                              <w:spacing w:line="280" w:lineRule="exact"/>
                              <w:ind w:rightChars="-28" w:right="-67"/>
                              <w:jc w:val="right"/>
                              <w:rPr>
                                <w:rFonts w:ascii="標楷體" w:hAnsi="標楷體"/>
                                <w:b/>
                                <w:sz w:val="20"/>
                                <w:szCs w:val="20"/>
                              </w:rPr>
                            </w:pPr>
                            <w:r w:rsidRPr="00F303CF">
                              <w:rPr>
                                <w:rFonts w:ascii="標楷體" w:hAnsi="標楷體"/>
                                <w:b/>
                                <w:sz w:val="20"/>
                                <w:szCs w:val="20"/>
                              </w:rPr>
                              <w:t>76.23</w:t>
                            </w:r>
                          </w:p>
                        </w:tc>
                        <w:tc>
                          <w:tcPr>
                            <w:tcW w:w="1332" w:type="dxa"/>
                            <w:tcBorders>
                              <w:left w:val="double" w:sz="4" w:space="0" w:color="auto"/>
                            </w:tcBorders>
                            <w:vAlign w:val="center"/>
                          </w:tcPr>
                          <w:p w:rsidR="0081009F" w:rsidRPr="00F303CF" w:rsidRDefault="0081009F" w:rsidP="00765640">
                            <w:pPr>
                              <w:overflowPunct w:val="0"/>
                              <w:spacing w:line="280" w:lineRule="exact"/>
                              <w:ind w:rightChars="-27" w:right="-65"/>
                              <w:jc w:val="right"/>
                              <w:rPr>
                                <w:rFonts w:ascii="標楷體" w:hAnsi="標楷體"/>
                                <w:b/>
                                <w:sz w:val="20"/>
                                <w:szCs w:val="20"/>
                              </w:rPr>
                            </w:pPr>
                            <w:r w:rsidRPr="00F303CF">
                              <w:rPr>
                                <w:rFonts w:ascii="標楷體" w:hAnsi="標楷體"/>
                                <w:b/>
                                <w:sz w:val="20"/>
                                <w:szCs w:val="20"/>
                              </w:rPr>
                              <w:t xml:space="preserve">476,446 </w:t>
                            </w:r>
                          </w:p>
                        </w:tc>
                        <w:tc>
                          <w:tcPr>
                            <w:tcW w:w="1238" w:type="dxa"/>
                            <w:vAlign w:val="center"/>
                          </w:tcPr>
                          <w:p w:rsidR="0081009F" w:rsidRPr="00F303CF" w:rsidRDefault="0081009F" w:rsidP="00765640">
                            <w:pPr>
                              <w:overflowPunct w:val="0"/>
                              <w:spacing w:line="280" w:lineRule="exact"/>
                              <w:ind w:rightChars="-30" w:right="-72"/>
                              <w:jc w:val="right"/>
                              <w:rPr>
                                <w:rFonts w:ascii="標楷體" w:hAnsi="標楷體"/>
                                <w:b/>
                                <w:sz w:val="20"/>
                                <w:szCs w:val="20"/>
                              </w:rPr>
                            </w:pPr>
                            <w:r w:rsidRPr="00F303CF">
                              <w:rPr>
                                <w:rFonts w:ascii="標楷體" w:hAnsi="標楷體" w:hint="eastAsia"/>
                                <w:b/>
                                <w:sz w:val="20"/>
                                <w:szCs w:val="20"/>
                              </w:rPr>
                              <w:t>17.46</w:t>
                            </w:r>
                          </w:p>
                        </w:tc>
                      </w:tr>
                      <w:tr w:rsidR="0081009F" w:rsidRPr="00F303CF" w:rsidTr="00155074">
                        <w:tblPrEx>
                          <w:tblCellMar>
                            <w:left w:w="108" w:type="dxa"/>
                            <w:right w:w="108" w:type="dxa"/>
                          </w:tblCellMar>
                          <w:tblLook w:val="04A0" w:firstRow="1" w:lastRow="0" w:firstColumn="1" w:lastColumn="0" w:noHBand="0" w:noVBand="1"/>
                        </w:tblPrEx>
                        <w:trPr>
                          <w:trHeight w:val="257"/>
                          <w:jc w:val="center"/>
                        </w:trPr>
                        <w:tc>
                          <w:tcPr>
                            <w:tcW w:w="967" w:type="dxa"/>
                            <w:vAlign w:val="center"/>
                          </w:tcPr>
                          <w:p w:rsidR="0081009F" w:rsidRPr="00F303CF" w:rsidRDefault="0081009F" w:rsidP="00765640">
                            <w:pPr>
                              <w:overflowPunct w:val="0"/>
                              <w:spacing w:line="280" w:lineRule="exact"/>
                              <w:jc w:val="center"/>
                              <w:rPr>
                                <w:rFonts w:ascii="標楷體" w:hAnsi="標楷體"/>
                                <w:spacing w:val="-2"/>
                                <w:sz w:val="20"/>
                                <w:szCs w:val="20"/>
                              </w:rPr>
                            </w:pPr>
                            <w:r w:rsidRPr="00F303CF">
                              <w:rPr>
                                <w:rFonts w:ascii="標楷體" w:hAnsi="標楷體" w:hint="eastAsia"/>
                                <w:spacing w:val="-2"/>
                                <w:sz w:val="20"/>
                                <w:szCs w:val="20"/>
                              </w:rPr>
                              <w:t>1</w:t>
                            </w:r>
                            <w:r w:rsidRPr="00F303CF">
                              <w:rPr>
                                <w:rFonts w:ascii="標楷體" w:hAnsi="標楷體"/>
                                <w:spacing w:val="-2"/>
                                <w:sz w:val="20"/>
                                <w:szCs w:val="20"/>
                              </w:rPr>
                              <w:t>07</w:t>
                            </w:r>
                          </w:p>
                        </w:tc>
                        <w:tc>
                          <w:tcPr>
                            <w:tcW w:w="1153" w:type="dxa"/>
                            <w:vAlign w:val="center"/>
                          </w:tcPr>
                          <w:p w:rsidR="0081009F" w:rsidRPr="00F303CF" w:rsidRDefault="0081009F" w:rsidP="00765640">
                            <w:pPr>
                              <w:overflowPunct w:val="0"/>
                              <w:spacing w:line="280" w:lineRule="exact"/>
                              <w:ind w:rightChars="-35" w:right="-84"/>
                              <w:jc w:val="right"/>
                              <w:rPr>
                                <w:rFonts w:ascii="標楷體" w:hAnsi="標楷體"/>
                                <w:spacing w:val="-2"/>
                                <w:sz w:val="20"/>
                                <w:szCs w:val="20"/>
                              </w:rPr>
                            </w:pPr>
                            <w:r w:rsidRPr="00F303CF">
                              <w:rPr>
                                <w:rFonts w:ascii="標楷體" w:hAnsi="標楷體"/>
                                <w:sz w:val="20"/>
                                <w:szCs w:val="20"/>
                              </w:rPr>
                              <w:t xml:space="preserve">700,065 </w:t>
                            </w:r>
                          </w:p>
                        </w:tc>
                        <w:tc>
                          <w:tcPr>
                            <w:tcW w:w="1372" w:type="dxa"/>
                            <w:vAlign w:val="center"/>
                          </w:tcPr>
                          <w:p w:rsidR="0081009F" w:rsidRPr="00F303CF" w:rsidRDefault="0081009F" w:rsidP="00765640">
                            <w:pPr>
                              <w:overflowPunct w:val="0"/>
                              <w:spacing w:line="280" w:lineRule="exact"/>
                              <w:ind w:rightChars="-25" w:right="-60"/>
                              <w:jc w:val="right"/>
                              <w:rPr>
                                <w:rFonts w:ascii="標楷體" w:hAnsi="標楷體"/>
                                <w:spacing w:val="-2"/>
                                <w:sz w:val="20"/>
                                <w:szCs w:val="20"/>
                              </w:rPr>
                            </w:pPr>
                            <w:r w:rsidRPr="00F303CF">
                              <w:rPr>
                                <w:rFonts w:ascii="標楷體" w:hAnsi="標楷體"/>
                                <w:sz w:val="20"/>
                                <w:szCs w:val="20"/>
                              </w:rPr>
                              <w:t xml:space="preserve">453,815 </w:t>
                            </w:r>
                          </w:p>
                        </w:tc>
                        <w:tc>
                          <w:tcPr>
                            <w:tcW w:w="1246" w:type="dxa"/>
                            <w:tcBorders>
                              <w:right w:val="double" w:sz="4" w:space="0" w:color="auto"/>
                            </w:tcBorders>
                            <w:vAlign w:val="center"/>
                          </w:tcPr>
                          <w:p w:rsidR="0081009F" w:rsidRPr="00F303CF" w:rsidRDefault="0081009F" w:rsidP="00765640">
                            <w:pPr>
                              <w:overflowPunct w:val="0"/>
                              <w:spacing w:line="280" w:lineRule="exact"/>
                              <w:ind w:rightChars="-28" w:right="-67"/>
                              <w:jc w:val="right"/>
                              <w:rPr>
                                <w:rFonts w:ascii="標楷體" w:hAnsi="標楷體"/>
                                <w:sz w:val="20"/>
                                <w:szCs w:val="20"/>
                              </w:rPr>
                            </w:pPr>
                            <w:r w:rsidRPr="00F303CF">
                              <w:rPr>
                                <w:rFonts w:ascii="標楷體" w:hAnsi="標楷體"/>
                                <w:sz w:val="20"/>
                                <w:szCs w:val="20"/>
                              </w:rPr>
                              <w:t>64.82</w:t>
                            </w:r>
                          </w:p>
                        </w:tc>
                        <w:tc>
                          <w:tcPr>
                            <w:tcW w:w="1332" w:type="dxa"/>
                            <w:tcBorders>
                              <w:left w:val="double" w:sz="4" w:space="0" w:color="auto"/>
                            </w:tcBorders>
                            <w:vAlign w:val="center"/>
                          </w:tcPr>
                          <w:p w:rsidR="0081009F" w:rsidRPr="00F303CF" w:rsidRDefault="0081009F" w:rsidP="00765640">
                            <w:pPr>
                              <w:overflowPunct w:val="0"/>
                              <w:spacing w:line="280" w:lineRule="exact"/>
                              <w:ind w:rightChars="-27" w:right="-65"/>
                              <w:jc w:val="right"/>
                              <w:rPr>
                                <w:rFonts w:ascii="標楷體" w:hAnsi="標楷體"/>
                                <w:sz w:val="20"/>
                                <w:szCs w:val="20"/>
                              </w:rPr>
                            </w:pPr>
                            <w:r w:rsidRPr="00F303CF">
                              <w:rPr>
                                <w:rFonts w:ascii="標楷體" w:hAnsi="標楷體"/>
                                <w:sz w:val="20"/>
                                <w:szCs w:val="20"/>
                              </w:rPr>
                              <w:t xml:space="preserve">62,677 </w:t>
                            </w:r>
                          </w:p>
                        </w:tc>
                        <w:tc>
                          <w:tcPr>
                            <w:tcW w:w="1238" w:type="dxa"/>
                            <w:vAlign w:val="center"/>
                          </w:tcPr>
                          <w:p w:rsidR="0081009F" w:rsidRPr="00F303CF" w:rsidRDefault="0081009F" w:rsidP="00765640">
                            <w:pPr>
                              <w:overflowPunct w:val="0"/>
                              <w:spacing w:line="280" w:lineRule="exact"/>
                              <w:ind w:rightChars="-30" w:right="-72"/>
                              <w:jc w:val="right"/>
                              <w:rPr>
                                <w:rFonts w:ascii="標楷體" w:hAnsi="標楷體"/>
                                <w:sz w:val="20"/>
                                <w:szCs w:val="20"/>
                              </w:rPr>
                            </w:pPr>
                            <w:r w:rsidRPr="00F303CF">
                              <w:rPr>
                                <w:rFonts w:ascii="標楷體" w:hAnsi="標楷體" w:hint="eastAsia"/>
                                <w:sz w:val="20"/>
                                <w:szCs w:val="20"/>
                              </w:rPr>
                              <w:t>13.81</w:t>
                            </w:r>
                          </w:p>
                        </w:tc>
                      </w:tr>
                      <w:tr w:rsidR="0081009F" w:rsidRPr="00F303CF" w:rsidTr="00155074">
                        <w:tblPrEx>
                          <w:tblCellMar>
                            <w:left w:w="108" w:type="dxa"/>
                            <w:right w:w="108" w:type="dxa"/>
                          </w:tblCellMar>
                          <w:tblLook w:val="04A0" w:firstRow="1" w:lastRow="0" w:firstColumn="1" w:lastColumn="0" w:noHBand="0" w:noVBand="1"/>
                        </w:tblPrEx>
                        <w:trPr>
                          <w:trHeight w:val="257"/>
                          <w:jc w:val="center"/>
                        </w:trPr>
                        <w:tc>
                          <w:tcPr>
                            <w:tcW w:w="967" w:type="dxa"/>
                            <w:vAlign w:val="center"/>
                          </w:tcPr>
                          <w:p w:rsidR="0081009F" w:rsidRPr="00F303CF" w:rsidRDefault="0081009F" w:rsidP="00765640">
                            <w:pPr>
                              <w:overflowPunct w:val="0"/>
                              <w:spacing w:line="280" w:lineRule="exact"/>
                              <w:jc w:val="center"/>
                              <w:rPr>
                                <w:rFonts w:ascii="標楷體" w:hAnsi="標楷體"/>
                                <w:spacing w:val="-2"/>
                                <w:sz w:val="20"/>
                                <w:szCs w:val="20"/>
                              </w:rPr>
                            </w:pPr>
                            <w:r w:rsidRPr="00F303CF">
                              <w:rPr>
                                <w:rFonts w:ascii="標楷體" w:hAnsi="標楷體" w:hint="eastAsia"/>
                                <w:spacing w:val="-2"/>
                                <w:sz w:val="20"/>
                                <w:szCs w:val="20"/>
                              </w:rPr>
                              <w:t>1</w:t>
                            </w:r>
                            <w:r w:rsidRPr="00F303CF">
                              <w:rPr>
                                <w:rFonts w:ascii="標楷體" w:hAnsi="標楷體"/>
                                <w:spacing w:val="-2"/>
                                <w:sz w:val="20"/>
                                <w:szCs w:val="20"/>
                              </w:rPr>
                              <w:t>08</w:t>
                            </w:r>
                          </w:p>
                        </w:tc>
                        <w:tc>
                          <w:tcPr>
                            <w:tcW w:w="1153" w:type="dxa"/>
                            <w:vAlign w:val="center"/>
                          </w:tcPr>
                          <w:p w:rsidR="0081009F" w:rsidRPr="00F303CF" w:rsidRDefault="0081009F" w:rsidP="00765640">
                            <w:pPr>
                              <w:overflowPunct w:val="0"/>
                              <w:spacing w:line="280" w:lineRule="exact"/>
                              <w:ind w:rightChars="-35" w:right="-84"/>
                              <w:jc w:val="right"/>
                              <w:rPr>
                                <w:rFonts w:ascii="標楷體" w:hAnsi="標楷體"/>
                                <w:spacing w:val="-2"/>
                                <w:sz w:val="20"/>
                                <w:szCs w:val="20"/>
                              </w:rPr>
                            </w:pPr>
                            <w:r w:rsidRPr="00F303CF">
                              <w:rPr>
                                <w:rFonts w:ascii="標楷體" w:hAnsi="標楷體"/>
                                <w:sz w:val="20"/>
                                <w:szCs w:val="20"/>
                              </w:rPr>
                              <w:t xml:space="preserve">755,185 </w:t>
                            </w:r>
                          </w:p>
                        </w:tc>
                        <w:tc>
                          <w:tcPr>
                            <w:tcW w:w="1372" w:type="dxa"/>
                            <w:vAlign w:val="center"/>
                          </w:tcPr>
                          <w:p w:rsidR="0081009F" w:rsidRPr="00F303CF" w:rsidRDefault="0081009F" w:rsidP="00765640">
                            <w:pPr>
                              <w:overflowPunct w:val="0"/>
                              <w:spacing w:line="280" w:lineRule="exact"/>
                              <w:ind w:rightChars="-25" w:right="-60"/>
                              <w:jc w:val="right"/>
                              <w:rPr>
                                <w:rFonts w:ascii="標楷體" w:hAnsi="標楷體"/>
                                <w:spacing w:val="-2"/>
                                <w:sz w:val="20"/>
                                <w:szCs w:val="20"/>
                              </w:rPr>
                            </w:pPr>
                            <w:r w:rsidRPr="00F303CF">
                              <w:rPr>
                                <w:rFonts w:ascii="標楷體" w:hAnsi="標楷體"/>
                                <w:sz w:val="20"/>
                                <w:szCs w:val="20"/>
                              </w:rPr>
                              <w:t xml:space="preserve">519,154 </w:t>
                            </w:r>
                          </w:p>
                        </w:tc>
                        <w:tc>
                          <w:tcPr>
                            <w:tcW w:w="1246" w:type="dxa"/>
                            <w:tcBorders>
                              <w:right w:val="double" w:sz="4" w:space="0" w:color="auto"/>
                            </w:tcBorders>
                            <w:vAlign w:val="center"/>
                          </w:tcPr>
                          <w:p w:rsidR="0081009F" w:rsidRPr="00F303CF" w:rsidRDefault="0081009F" w:rsidP="00765640">
                            <w:pPr>
                              <w:overflowPunct w:val="0"/>
                              <w:spacing w:line="280" w:lineRule="exact"/>
                              <w:ind w:rightChars="-28" w:right="-67"/>
                              <w:jc w:val="right"/>
                              <w:rPr>
                                <w:rFonts w:ascii="標楷體" w:hAnsi="標楷體"/>
                                <w:sz w:val="20"/>
                                <w:szCs w:val="20"/>
                              </w:rPr>
                            </w:pPr>
                            <w:r w:rsidRPr="00F303CF">
                              <w:rPr>
                                <w:rFonts w:ascii="標楷體" w:hAnsi="標楷體"/>
                                <w:sz w:val="20"/>
                                <w:szCs w:val="20"/>
                              </w:rPr>
                              <w:t>68.75</w:t>
                            </w:r>
                          </w:p>
                        </w:tc>
                        <w:tc>
                          <w:tcPr>
                            <w:tcW w:w="1332" w:type="dxa"/>
                            <w:tcBorders>
                              <w:left w:val="double" w:sz="4" w:space="0" w:color="auto"/>
                            </w:tcBorders>
                            <w:vAlign w:val="center"/>
                          </w:tcPr>
                          <w:p w:rsidR="0081009F" w:rsidRPr="00F303CF" w:rsidRDefault="0081009F" w:rsidP="00765640">
                            <w:pPr>
                              <w:overflowPunct w:val="0"/>
                              <w:spacing w:line="280" w:lineRule="exact"/>
                              <w:ind w:rightChars="-27" w:right="-65"/>
                              <w:jc w:val="right"/>
                              <w:rPr>
                                <w:rFonts w:ascii="標楷體" w:hAnsi="標楷體"/>
                                <w:sz w:val="20"/>
                                <w:szCs w:val="20"/>
                              </w:rPr>
                            </w:pPr>
                            <w:r w:rsidRPr="00F303CF">
                              <w:rPr>
                                <w:rFonts w:ascii="標楷體" w:hAnsi="標楷體"/>
                                <w:sz w:val="20"/>
                                <w:szCs w:val="20"/>
                              </w:rPr>
                              <w:t xml:space="preserve">80,992 </w:t>
                            </w:r>
                          </w:p>
                        </w:tc>
                        <w:tc>
                          <w:tcPr>
                            <w:tcW w:w="1238" w:type="dxa"/>
                            <w:vAlign w:val="center"/>
                          </w:tcPr>
                          <w:p w:rsidR="0081009F" w:rsidRPr="00F303CF" w:rsidRDefault="0081009F" w:rsidP="00765640">
                            <w:pPr>
                              <w:overflowPunct w:val="0"/>
                              <w:spacing w:line="280" w:lineRule="exact"/>
                              <w:ind w:rightChars="-30" w:right="-72"/>
                              <w:jc w:val="right"/>
                              <w:rPr>
                                <w:rFonts w:ascii="標楷體" w:hAnsi="標楷體"/>
                                <w:sz w:val="20"/>
                                <w:szCs w:val="20"/>
                              </w:rPr>
                            </w:pPr>
                            <w:r w:rsidRPr="00F303CF">
                              <w:rPr>
                                <w:rFonts w:ascii="標楷體" w:hAnsi="標楷體" w:hint="eastAsia"/>
                                <w:sz w:val="20"/>
                                <w:szCs w:val="20"/>
                              </w:rPr>
                              <w:t>15.60</w:t>
                            </w:r>
                          </w:p>
                        </w:tc>
                      </w:tr>
                      <w:tr w:rsidR="0081009F" w:rsidRPr="00F303CF" w:rsidTr="00155074">
                        <w:tblPrEx>
                          <w:tblCellMar>
                            <w:left w:w="108" w:type="dxa"/>
                            <w:right w:w="108" w:type="dxa"/>
                          </w:tblCellMar>
                          <w:tblLook w:val="04A0" w:firstRow="1" w:lastRow="0" w:firstColumn="1" w:lastColumn="0" w:noHBand="0" w:noVBand="1"/>
                        </w:tblPrEx>
                        <w:trPr>
                          <w:trHeight w:val="257"/>
                          <w:jc w:val="center"/>
                        </w:trPr>
                        <w:tc>
                          <w:tcPr>
                            <w:tcW w:w="967" w:type="dxa"/>
                            <w:vAlign w:val="center"/>
                          </w:tcPr>
                          <w:p w:rsidR="0081009F" w:rsidRPr="00F303CF" w:rsidRDefault="0081009F" w:rsidP="00765640">
                            <w:pPr>
                              <w:overflowPunct w:val="0"/>
                              <w:spacing w:line="280" w:lineRule="exact"/>
                              <w:jc w:val="center"/>
                              <w:rPr>
                                <w:rFonts w:ascii="標楷體" w:hAnsi="標楷體"/>
                                <w:spacing w:val="-2"/>
                                <w:sz w:val="20"/>
                                <w:szCs w:val="20"/>
                              </w:rPr>
                            </w:pPr>
                            <w:r w:rsidRPr="00F303CF">
                              <w:rPr>
                                <w:rFonts w:ascii="標楷體" w:hAnsi="標楷體" w:hint="eastAsia"/>
                                <w:spacing w:val="-2"/>
                                <w:sz w:val="20"/>
                                <w:szCs w:val="20"/>
                              </w:rPr>
                              <w:t>1</w:t>
                            </w:r>
                            <w:r w:rsidRPr="00F303CF">
                              <w:rPr>
                                <w:rFonts w:ascii="標楷體" w:hAnsi="標楷體"/>
                                <w:spacing w:val="-2"/>
                                <w:sz w:val="20"/>
                                <w:szCs w:val="20"/>
                              </w:rPr>
                              <w:t>09</w:t>
                            </w:r>
                          </w:p>
                        </w:tc>
                        <w:tc>
                          <w:tcPr>
                            <w:tcW w:w="1153" w:type="dxa"/>
                            <w:vAlign w:val="center"/>
                          </w:tcPr>
                          <w:p w:rsidR="0081009F" w:rsidRPr="00F303CF" w:rsidRDefault="0081009F" w:rsidP="00765640">
                            <w:pPr>
                              <w:overflowPunct w:val="0"/>
                              <w:spacing w:line="280" w:lineRule="exact"/>
                              <w:ind w:rightChars="-35" w:right="-84"/>
                              <w:jc w:val="right"/>
                              <w:rPr>
                                <w:rFonts w:ascii="標楷體" w:hAnsi="標楷體"/>
                                <w:spacing w:val="-2"/>
                                <w:sz w:val="20"/>
                                <w:szCs w:val="20"/>
                              </w:rPr>
                            </w:pPr>
                            <w:r w:rsidRPr="00F303CF">
                              <w:rPr>
                                <w:rFonts w:ascii="標楷體" w:hAnsi="標楷體"/>
                                <w:sz w:val="20"/>
                                <w:szCs w:val="20"/>
                              </w:rPr>
                              <w:t xml:space="preserve">783,049 </w:t>
                            </w:r>
                          </w:p>
                        </w:tc>
                        <w:tc>
                          <w:tcPr>
                            <w:tcW w:w="1372" w:type="dxa"/>
                            <w:vAlign w:val="center"/>
                          </w:tcPr>
                          <w:p w:rsidR="0081009F" w:rsidRPr="00F303CF" w:rsidRDefault="0081009F" w:rsidP="00765640">
                            <w:pPr>
                              <w:overflowPunct w:val="0"/>
                              <w:spacing w:line="280" w:lineRule="exact"/>
                              <w:ind w:rightChars="-25" w:right="-60"/>
                              <w:jc w:val="right"/>
                              <w:rPr>
                                <w:rFonts w:ascii="標楷體" w:hAnsi="標楷體"/>
                                <w:spacing w:val="-2"/>
                                <w:sz w:val="20"/>
                                <w:szCs w:val="20"/>
                              </w:rPr>
                            </w:pPr>
                            <w:r w:rsidRPr="00F303CF">
                              <w:rPr>
                                <w:rFonts w:ascii="標楷體" w:hAnsi="標楷體"/>
                                <w:sz w:val="20"/>
                                <w:szCs w:val="20"/>
                              </w:rPr>
                              <w:t xml:space="preserve">632,083 </w:t>
                            </w:r>
                          </w:p>
                        </w:tc>
                        <w:tc>
                          <w:tcPr>
                            <w:tcW w:w="1246" w:type="dxa"/>
                            <w:tcBorders>
                              <w:right w:val="double" w:sz="4" w:space="0" w:color="auto"/>
                            </w:tcBorders>
                            <w:vAlign w:val="center"/>
                          </w:tcPr>
                          <w:p w:rsidR="0081009F" w:rsidRPr="00F303CF" w:rsidRDefault="0081009F" w:rsidP="00765640">
                            <w:pPr>
                              <w:overflowPunct w:val="0"/>
                              <w:spacing w:line="280" w:lineRule="exact"/>
                              <w:ind w:rightChars="-28" w:right="-67"/>
                              <w:jc w:val="right"/>
                              <w:rPr>
                                <w:rFonts w:ascii="標楷體" w:hAnsi="標楷體"/>
                                <w:sz w:val="20"/>
                                <w:szCs w:val="20"/>
                              </w:rPr>
                            </w:pPr>
                            <w:r w:rsidRPr="00F303CF">
                              <w:rPr>
                                <w:rFonts w:ascii="標楷體" w:hAnsi="標楷體"/>
                                <w:sz w:val="20"/>
                                <w:szCs w:val="20"/>
                              </w:rPr>
                              <w:t>80.72</w:t>
                            </w:r>
                          </w:p>
                        </w:tc>
                        <w:tc>
                          <w:tcPr>
                            <w:tcW w:w="1332" w:type="dxa"/>
                            <w:tcBorders>
                              <w:left w:val="double" w:sz="4" w:space="0" w:color="auto"/>
                            </w:tcBorders>
                            <w:vAlign w:val="center"/>
                          </w:tcPr>
                          <w:p w:rsidR="0081009F" w:rsidRPr="00F303CF" w:rsidRDefault="0081009F" w:rsidP="00765640">
                            <w:pPr>
                              <w:overflowPunct w:val="0"/>
                              <w:spacing w:line="280" w:lineRule="exact"/>
                              <w:ind w:rightChars="-27" w:right="-65"/>
                              <w:jc w:val="right"/>
                              <w:rPr>
                                <w:rFonts w:ascii="標楷體" w:hAnsi="標楷體"/>
                                <w:sz w:val="20"/>
                                <w:szCs w:val="20"/>
                              </w:rPr>
                            </w:pPr>
                            <w:r w:rsidRPr="00F303CF">
                              <w:rPr>
                                <w:rFonts w:ascii="標楷體" w:hAnsi="標楷體"/>
                                <w:sz w:val="20"/>
                                <w:szCs w:val="20"/>
                              </w:rPr>
                              <w:t xml:space="preserve">107,670 </w:t>
                            </w:r>
                          </w:p>
                        </w:tc>
                        <w:tc>
                          <w:tcPr>
                            <w:tcW w:w="1238" w:type="dxa"/>
                            <w:vAlign w:val="center"/>
                          </w:tcPr>
                          <w:p w:rsidR="0081009F" w:rsidRPr="00F303CF" w:rsidRDefault="0081009F" w:rsidP="00765640">
                            <w:pPr>
                              <w:overflowPunct w:val="0"/>
                              <w:spacing w:line="280" w:lineRule="exact"/>
                              <w:ind w:rightChars="-30" w:right="-72"/>
                              <w:jc w:val="right"/>
                              <w:rPr>
                                <w:rFonts w:ascii="標楷體" w:hAnsi="標楷體"/>
                                <w:sz w:val="20"/>
                                <w:szCs w:val="20"/>
                              </w:rPr>
                            </w:pPr>
                            <w:r w:rsidRPr="00F303CF">
                              <w:rPr>
                                <w:rFonts w:ascii="標楷體" w:hAnsi="標楷體" w:hint="eastAsia"/>
                                <w:sz w:val="20"/>
                                <w:szCs w:val="20"/>
                              </w:rPr>
                              <w:t>17.03</w:t>
                            </w:r>
                          </w:p>
                        </w:tc>
                      </w:tr>
                      <w:tr w:rsidR="0081009F" w:rsidRPr="00F303CF" w:rsidTr="00155074">
                        <w:tblPrEx>
                          <w:tblCellMar>
                            <w:left w:w="108" w:type="dxa"/>
                            <w:right w:w="108" w:type="dxa"/>
                          </w:tblCellMar>
                          <w:tblLook w:val="04A0" w:firstRow="1" w:lastRow="0" w:firstColumn="1" w:lastColumn="0" w:noHBand="0" w:noVBand="1"/>
                        </w:tblPrEx>
                        <w:trPr>
                          <w:trHeight w:val="257"/>
                          <w:jc w:val="center"/>
                        </w:trPr>
                        <w:tc>
                          <w:tcPr>
                            <w:tcW w:w="967" w:type="dxa"/>
                            <w:tcBorders>
                              <w:bottom w:val="single" w:sz="4" w:space="0" w:color="auto"/>
                            </w:tcBorders>
                            <w:vAlign w:val="center"/>
                          </w:tcPr>
                          <w:p w:rsidR="0081009F" w:rsidRPr="00F303CF" w:rsidRDefault="0081009F" w:rsidP="00765640">
                            <w:pPr>
                              <w:overflowPunct w:val="0"/>
                              <w:spacing w:line="280" w:lineRule="exact"/>
                              <w:jc w:val="center"/>
                              <w:rPr>
                                <w:rFonts w:ascii="標楷體" w:hAnsi="標楷體"/>
                                <w:spacing w:val="-2"/>
                                <w:sz w:val="20"/>
                                <w:szCs w:val="20"/>
                              </w:rPr>
                            </w:pPr>
                            <w:r w:rsidRPr="00F303CF">
                              <w:rPr>
                                <w:rFonts w:ascii="標楷體" w:hAnsi="標楷體" w:hint="eastAsia"/>
                                <w:spacing w:val="-2"/>
                                <w:sz w:val="20"/>
                                <w:szCs w:val="20"/>
                              </w:rPr>
                              <w:t>1</w:t>
                            </w:r>
                            <w:r w:rsidRPr="00F303CF">
                              <w:rPr>
                                <w:rFonts w:ascii="標楷體" w:hAnsi="標楷體"/>
                                <w:spacing w:val="-2"/>
                                <w:sz w:val="20"/>
                                <w:szCs w:val="20"/>
                              </w:rPr>
                              <w:t>10</w:t>
                            </w:r>
                          </w:p>
                        </w:tc>
                        <w:tc>
                          <w:tcPr>
                            <w:tcW w:w="1153" w:type="dxa"/>
                            <w:tcBorders>
                              <w:bottom w:val="single" w:sz="4" w:space="0" w:color="auto"/>
                            </w:tcBorders>
                            <w:vAlign w:val="center"/>
                          </w:tcPr>
                          <w:p w:rsidR="0081009F" w:rsidRPr="00F303CF" w:rsidRDefault="0081009F" w:rsidP="00765640">
                            <w:pPr>
                              <w:overflowPunct w:val="0"/>
                              <w:spacing w:line="280" w:lineRule="exact"/>
                              <w:ind w:rightChars="-35" w:right="-84"/>
                              <w:jc w:val="right"/>
                              <w:rPr>
                                <w:rFonts w:ascii="標楷體" w:hAnsi="標楷體"/>
                                <w:spacing w:val="-2"/>
                                <w:sz w:val="20"/>
                                <w:szCs w:val="20"/>
                              </w:rPr>
                            </w:pPr>
                            <w:r w:rsidRPr="00F303CF">
                              <w:rPr>
                                <w:rFonts w:ascii="標楷體" w:hAnsi="標楷體"/>
                                <w:sz w:val="20"/>
                                <w:szCs w:val="20"/>
                              </w:rPr>
                              <w:t xml:space="preserve">794,169 </w:t>
                            </w:r>
                          </w:p>
                        </w:tc>
                        <w:tc>
                          <w:tcPr>
                            <w:tcW w:w="1372" w:type="dxa"/>
                            <w:tcBorders>
                              <w:bottom w:val="single" w:sz="4" w:space="0" w:color="auto"/>
                            </w:tcBorders>
                            <w:vAlign w:val="center"/>
                          </w:tcPr>
                          <w:p w:rsidR="0081009F" w:rsidRPr="00F303CF" w:rsidRDefault="0081009F" w:rsidP="00765640">
                            <w:pPr>
                              <w:overflowPunct w:val="0"/>
                              <w:spacing w:line="280" w:lineRule="exact"/>
                              <w:ind w:rightChars="-25" w:right="-60"/>
                              <w:jc w:val="right"/>
                              <w:rPr>
                                <w:rFonts w:ascii="標楷體" w:hAnsi="標楷體"/>
                                <w:spacing w:val="-2"/>
                                <w:sz w:val="20"/>
                                <w:szCs w:val="20"/>
                              </w:rPr>
                            </w:pPr>
                            <w:r w:rsidRPr="00F303CF">
                              <w:rPr>
                                <w:rFonts w:ascii="標楷體" w:hAnsi="標楷體"/>
                                <w:sz w:val="20"/>
                                <w:szCs w:val="20"/>
                              </w:rPr>
                              <w:t xml:space="preserve">655,723 </w:t>
                            </w:r>
                          </w:p>
                        </w:tc>
                        <w:tc>
                          <w:tcPr>
                            <w:tcW w:w="1246" w:type="dxa"/>
                            <w:tcBorders>
                              <w:bottom w:val="single" w:sz="4" w:space="0" w:color="auto"/>
                              <w:right w:val="double" w:sz="4" w:space="0" w:color="auto"/>
                            </w:tcBorders>
                            <w:vAlign w:val="center"/>
                          </w:tcPr>
                          <w:p w:rsidR="0081009F" w:rsidRPr="00F303CF" w:rsidRDefault="0081009F" w:rsidP="00765640">
                            <w:pPr>
                              <w:overflowPunct w:val="0"/>
                              <w:spacing w:line="280" w:lineRule="exact"/>
                              <w:ind w:rightChars="-28" w:right="-67"/>
                              <w:jc w:val="right"/>
                              <w:rPr>
                                <w:rFonts w:ascii="標楷體" w:hAnsi="標楷體"/>
                                <w:sz w:val="20"/>
                                <w:szCs w:val="20"/>
                              </w:rPr>
                            </w:pPr>
                            <w:r w:rsidRPr="00F303CF">
                              <w:rPr>
                                <w:rFonts w:ascii="標楷體" w:hAnsi="標楷體"/>
                                <w:sz w:val="20"/>
                                <w:szCs w:val="20"/>
                              </w:rPr>
                              <w:t>82.57</w:t>
                            </w:r>
                          </w:p>
                        </w:tc>
                        <w:tc>
                          <w:tcPr>
                            <w:tcW w:w="1332" w:type="dxa"/>
                            <w:tcBorders>
                              <w:left w:val="double" w:sz="4" w:space="0" w:color="auto"/>
                              <w:bottom w:val="single" w:sz="4" w:space="0" w:color="auto"/>
                            </w:tcBorders>
                            <w:vAlign w:val="center"/>
                          </w:tcPr>
                          <w:p w:rsidR="0081009F" w:rsidRPr="00F303CF" w:rsidRDefault="0081009F" w:rsidP="00765640">
                            <w:pPr>
                              <w:overflowPunct w:val="0"/>
                              <w:spacing w:line="280" w:lineRule="exact"/>
                              <w:ind w:rightChars="-27" w:right="-65"/>
                              <w:jc w:val="right"/>
                              <w:rPr>
                                <w:rFonts w:ascii="標楷體" w:hAnsi="標楷體"/>
                                <w:sz w:val="20"/>
                                <w:szCs w:val="20"/>
                              </w:rPr>
                            </w:pPr>
                            <w:r w:rsidRPr="00F303CF">
                              <w:rPr>
                                <w:rFonts w:ascii="標楷體" w:hAnsi="標楷體"/>
                                <w:sz w:val="20"/>
                                <w:szCs w:val="20"/>
                              </w:rPr>
                              <w:t xml:space="preserve">125,245 </w:t>
                            </w:r>
                          </w:p>
                        </w:tc>
                        <w:tc>
                          <w:tcPr>
                            <w:tcW w:w="1238" w:type="dxa"/>
                            <w:tcBorders>
                              <w:bottom w:val="single" w:sz="4" w:space="0" w:color="auto"/>
                            </w:tcBorders>
                            <w:vAlign w:val="center"/>
                          </w:tcPr>
                          <w:p w:rsidR="0081009F" w:rsidRPr="00F303CF" w:rsidRDefault="0081009F" w:rsidP="00765640">
                            <w:pPr>
                              <w:overflowPunct w:val="0"/>
                              <w:spacing w:line="280" w:lineRule="exact"/>
                              <w:ind w:rightChars="-30" w:right="-72"/>
                              <w:jc w:val="right"/>
                              <w:rPr>
                                <w:rFonts w:ascii="標楷體" w:hAnsi="標楷體"/>
                                <w:sz w:val="20"/>
                                <w:szCs w:val="20"/>
                              </w:rPr>
                            </w:pPr>
                            <w:r w:rsidRPr="00F303CF">
                              <w:rPr>
                                <w:rFonts w:ascii="標楷體" w:hAnsi="標楷體" w:hint="eastAsia"/>
                                <w:sz w:val="20"/>
                                <w:szCs w:val="20"/>
                              </w:rPr>
                              <w:t>19.10</w:t>
                            </w:r>
                          </w:p>
                        </w:tc>
                      </w:tr>
                      <w:tr w:rsidR="0081009F" w:rsidRPr="00F303CF" w:rsidTr="00155074">
                        <w:tblPrEx>
                          <w:tblCellMar>
                            <w:left w:w="108" w:type="dxa"/>
                            <w:right w:w="108" w:type="dxa"/>
                          </w:tblCellMar>
                          <w:tblLook w:val="04A0" w:firstRow="1" w:lastRow="0" w:firstColumn="1" w:lastColumn="0" w:noHBand="0" w:noVBand="1"/>
                        </w:tblPrEx>
                        <w:trPr>
                          <w:trHeight w:val="361"/>
                          <w:jc w:val="center"/>
                        </w:trPr>
                        <w:tc>
                          <w:tcPr>
                            <w:tcW w:w="967" w:type="dxa"/>
                            <w:tcBorders>
                              <w:bottom w:val="single" w:sz="4" w:space="0" w:color="auto"/>
                            </w:tcBorders>
                            <w:vAlign w:val="center"/>
                          </w:tcPr>
                          <w:p w:rsidR="0081009F" w:rsidRPr="00F303CF" w:rsidRDefault="0081009F" w:rsidP="00765640">
                            <w:pPr>
                              <w:overflowPunct w:val="0"/>
                              <w:spacing w:line="280" w:lineRule="exact"/>
                              <w:jc w:val="center"/>
                              <w:rPr>
                                <w:rFonts w:ascii="標楷體" w:hAnsi="標楷體"/>
                                <w:spacing w:val="-2"/>
                                <w:sz w:val="20"/>
                                <w:szCs w:val="20"/>
                              </w:rPr>
                            </w:pPr>
                            <w:r w:rsidRPr="00F303CF">
                              <w:rPr>
                                <w:rFonts w:ascii="標楷體" w:hAnsi="標楷體" w:hint="eastAsia"/>
                                <w:spacing w:val="-2"/>
                                <w:sz w:val="20"/>
                                <w:szCs w:val="20"/>
                              </w:rPr>
                              <w:t>1</w:t>
                            </w:r>
                            <w:r w:rsidRPr="00F303CF">
                              <w:rPr>
                                <w:rFonts w:ascii="標楷體" w:hAnsi="標楷體"/>
                                <w:spacing w:val="-2"/>
                                <w:sz w:val="20"/>
                                <w:szCs w:val="20"/>
                              </w:rPr>
                              <w:t>11</w:t>
                            </w:r>
                          </w:p>
                          <w:p w:rsidR="0081009F" w:rsidRPr="00157188" w:rsidRDefault="00FF4CC2" w:rsidP="00157188">
                            <w:pPr>
                              <w:overflowPunct w:val="0"/>
                              <w:spacing w:line="280" w:lineRule="exact"/>
                              <w:jc w:val="center"/>
                              <w:rPr>
                                <w:rFonts w:ascii="標楷體" w:hAnsi="標楷體"/>
                                <w:spacing w:val="-22"/>
                                <w:sz w:val="20"/>
                                <w:szCs w:val="20"/>
                              </w:rPr>
                            </w:pPr>
                            <w:r>
                              <w:rPr>
                                <w:rFonts w:ascii="標楷體" w:hAnsi="標楷體" w:hint="eastAsia"/>
                                <w:spacing w:val="-22"/>
                                <w:sz w:val="20"/>
                                <w:szCs w:val="20"/>
                              </w:rPr>
                              <w:t>（</w:t>
                            </w:r>
                            <w:r w:rsidR="0081009F" w:rsidRPr="00157188">
                              <w:rPr>
                                <w:rFonts w:ascii="標楷體" w:hAnsi="標楷體"/>
                                <w:spacing w:val="-22"/>
                                <w:sz w:val="20"/>
                                <w:szCs w:val="20"/>
                              </w:rPr>
                              <w:t>1-8月）</w:t>
                            </w:r>
                          </w:p>
                        </w:tc>
                        <w:tc>
                          <w:tcPr>
                            <w:tcW w:w="1153" w:type="dxa"/>
                            <w:tcBorders>
                              <w:bottom w:val="single" w:sz="4" w:space="0" w:color="auto"/>
                            </w:tcBorders>
                            <w:vAlign w:val="center"/>
                          </w:tcPr>
                          <w:p w:rsidR="0081009F" w:rsidRPr="00F303CF" w:rsidRDefault="0081009F" w:rsidP="00765640">
                            <w:pPr>
                              <w:overflowPunct w:val="0"/>
                              <w:spacing w:line="280" w:lineRule="exact"/>
                              <w:ind w:rightChars="-35" w:right="-84"/>
                              <w:jc w:val="right"/>
                              <w:rPr>
                                <w:rFonts w:ascii="標楷體" w:hAnsi="標楷體"/>
                                <w:spacing w:val="-2"/>
                                <w:sz w:val="20"/>
                                <w:szCs w:val="20"/>
                              </w:rPr>
                            </w:pPr>
                            <w:r w:rsidRPr="00F303CF">
                              <w:rPr>
                                <w:rFonts w:ascii="標楷體" w:hAnsi="標楷體"/>
                                <w:sz w:val="20"/>
                                <w:szCs w:val="20"/>
                              </w:rPr>
                              <w:t xml:space="preserve">548,241 </w:t>
                            </w:r>
                          </w:p>
                        </w:tc>
                        <w:tc>
                          <w:tcPr>
                            <w:tcW w:w="1372" w:type="dxa"/>
                            <w:tcBorders>
                              <w:bottom w:val="single" w:sz="4" w:space="0" w:color="auto"/>
                            </w:tcBorders>
                            <w:vAlign w:val="center"/>
                          </w:tcPr>
                          <w:p w:rsidR="0081009F" w:rsidRPr="00F303CF" w:rsidRDefault="0081009F" w:rsidP="00765640">
                            <w:pPr>
                              <w:overflowPunct w:val="0"/>
                              <w:spacing w:line="280" w:lineRule="exact"/>
                              <w:ind w:rightChars="-25" w:right="-60"/>
                              <w:jc w:val="right"/>
                              <w:rPr>
                                <w:rFonts w:ascii="標楷體" w:hAnsi="標楷體"/>
                                <w:spacing w:val="-2"/>
                                <w:sz w:val="20"/>
                                <w:szCs w:val="20"/>
                              </w:rPr>
                            </w:pPr>
                            <w:r w:rsidRPr="00F303CF">
                              <w:rPr>
                                <w:rFonts w:ascii="標楷體" w:hAnsi="標楷體"/>
                                <w:sz w:val="20"/>
                                <w:szCs w:val="20"/>
                              </w:rPr>
                              <w:t xml:space="preserve">468,746 </w:t>
                            </w:r>
                          </w:p>
                        </w:tc>
                        <w:tc>
                          <w:tcPr>
                            <w:tcW w:w="1246" w:type="dxa"/>
                            <w:tcBorders>
                              <w:bottom w:val="single" w:sz="4" w:space="0" w:color="auto"/>
                              <w:right w:val="double" w:sz="4" w:space="0" w:color="auto"/>
                            </w:tcBorders>
                            <w:vAlign w:val="center"/>
                          </w:tcPr>
                          <w:p w:rsidR="0081009F" w:rsidRPr="00F303CF" w:rsidRDefault="0081009F" w:rsidP="00765640">
                            <w:pPr>
                              <w:overflowPunct w:val="0"/>
                              <w:spacing w:line="280" w:lineRule="exact"/>
                              <w:ind w:rightChars="-28" w:right="-67"/>
                              <w:jc w:val="right"/>
                              <w:rPr>
                                <w:rFonts w:ascii="標楷體" w:hAnsi="標楷體"/>
                                <w:sz w:val="20"/>
                                <w:szCs w:val="20"/>
                              </w:rPr>
                            </w:pPr>
                            <w:r w:rsidRPr="00F303CF">
                              <w:rPr>
                                <w:rFonts w:ascii="標楷體" w:hAnsi="標楷體"/>
                                <w:sz w:val="20"/>
                                <w:szCs w:val="20"/>
                              </w:rPr>
                              <w:t>85.50</w:t>
                            </w:r>
                          </w:p>
                        </w:tc>
                        <w:tc>
                          <w:tcPr>
                            <w:tcW w:w="1332" w:type="dxa"/>
                            <w:tcBorders>
                              <w:left w:val="double" w:sz="4" w:space="0" w:color="auto"/>
                              <w:bottom w:val="single" w:sz="4" w:space="0" w:color="auto"/>
                            </w:tcBorders>
                            <w:vAlign w:val="center"/>
                          </w:tcPr>
                          <w:p w:rsidR="0081009F" w:rsidRPr="00F303CF" w:rsidRDefault="0081009F" w:rsidP="00765640">
                            <w:pPr>
                              <w:overflowPunct w:val="0"/>
                              <w:spacing w:line="280" w:lineRule="exact"/>
                              <w:ind w:rightChars="-27" w:right="-65"/>
                              <w:jc w:val="right"/>
                              <w:rPr>
                                <w:rFonts w:ascii="標楷體" w:hAnsi="標楷體"/>
                                <w:sz w:val="20"/>
                                <w:szCs w:val="20"/>
                              </w:rPr>
                            </w:pPr>
                            <w:r w:rsidRPr="00F303CF">
                              <w:rPr>
                                <w:rFonts w:ascii="標楷體" w:hAnsi="標楷體"/>
                                <w:sz w:val="20"/>
                                <w:szCs w:val="20"/>
                              </w:rPr>
                              <w:t xml:space="preserve">99,862 </w:t>
                            </w:r>
                          </w:p>
                        </w:tc>
                        <w:tc>
                          <w:tcPr>
                            <w:tcW w:w="1238" w:type="dxa"/>
                            <w:tcBorders>
                              <w:bottom w:val="single" w:sz="4" w:space="0" w:color="auto"/>
                            </w:tcBorders>
                            <w:vAlign w:val="center"/>
                          </w:tcPr>
                          <w:p w:rsidR="0081009F" w:rsidRPr="00F303CF" w:rsidRDefault="0081009F" w:rsidP="00765640">
                            <w:pPr>
                              <w:overflowPunct w:val="0"/>
                              <w:spacing w:line="280" w:lineRule="exact"/>
                              <w:ind w:rightChars="-30" w:right="-72"/>
                              <w:jc w:val="right"/>
                              <w:rPr>
                                <w:rFonts w:ascii="標楷體" w:hAnsi="標楷體"/>
                                <w:sz w:val="20"/>
                                <w:szCs w:val="20"/>
                              </w:rPr>
                            </w:pPr>
                            <w:r w:rsidRPr="00F303CF">
                              <w:rPr>
                                <w:rFonts w:ascii="標楷體" w:hAnsi="標楷體" w:hint="eastAsia"/>
                                <w:sz w:val="20"/>
                                <w:szCs w:val="20"/>
                              </w:rPr>
                              <w:t>21.30</w:t>
                            </w:r>
                          </w:p>
                        </w:tc>
                      </w:tr>
                      <w:tr w:rsidR="0081009F" w:rsidRPr="00F303CF" w:rsidTr="00155074">
                        <w:tblPrEx>
                          <w:tblCellMar>
                            <w:left w:w="108" w:type="dxa"/>
                            <w:right w:w="108" w:type="dxa"/>
                          </w:tblCellMar>
                          <w:tblLook w:val="04A0" w:firstRow="1" w:lastRow="0" w:firstColumn="1" w:lastColumn="0" w:noHBand="0" w:noVBand="1"/>
                        </w:tblPrEx>
                        <w:trPr>
                          <w:trHeight w:val="361"/>
                          <w:jc w:val="center"/>
                        </w:trPr>
                        <w:tc>
                          <w:tcPr>
                            <w:tcW w:w="7308" w:type="dxa"/>
                            <w:gridSpan w:val="6"/>
                            <w:tcBorders>
                              <w:left w:val="nil"/>
                              <w:bottom w:val="nil"/>
                              <w:right w:val="nil"/>
                            </w:tcBorders>
                            <w:vAlign w:val="center"/>
                          </w:tcPr>
                          <w:p w:rsidR="0081009F" w:rsidRPr="00F303CF" w:rsidRDefault="0081009F" w:rsidP="008620BF">
                            <w:pPr>
                              <w:overflowPunct w:val="0"/>
                              <w:spacing w:line="220" w:lineRule="exact"/>
                              <w:ind w:leftChars="-34" w:left="504" w:rightChars="-30" w:right="-72" w:hangingChars="293" w:hanging="586"/>
                              <w:jc w:val="both"/>
                              <w:rPr>
                                <w:rFonts w:ascii="標楷體" w:hAnsi="標楷體"/>
                                <w:sz w:val="20"/>
                                <w:szCs w:val="20"/>
                              </w:rPr>
                            </w:pPr>
                            <w:proofErr w:type="gramStart"/>
                            <w:r w:rsidRPr="00F303CF">
                              <w:rPr>
                                <w:rFonts w:ascii="標楷體" w:hAnsi="標楷體" w:hint="eastAsia"/>
                                <w:sz w:val="20"/>
                                <w:szCs w:val="20"/>
                              </w:rPr>
                              <w:t>註</w:t>
                            </w:r>
                            <w:proofErr w:type="gramEnd"/>
                            <w:r w:rsidRPr="00F303CF">
                              <w:rPr>
                                <w:rFonts w:ascii="標楷體" w:hAnsi="標楷體" w:hint="eastAsia"/>
                                <w:sz w:val="20"/>
                                <w:szCs w:val="20"/>
                              </w:rPr>
                              <w:t>：1.107及108年之申請總數因屏東縣警察局無申請件數紀錄，</w:t>
                            </w:r>
                            <w:proofErr w:type="gramStart"/>
                            <w:r w:rsidRPr="00F303CF">
                              <w:rPr>
                                <w:rFonts w:ascii="標楷體" w:hAnsi="標楷體" w:hint="eastAsia"/>
                                <w:sz w:val="20"/>
                                <w:szCs w:val="20"/>
                              </w:rPr>
                              <w:t>爰</w:t>
                            </w:r>
                            <w:proofErr w:type="gramEnd"/>
                            <w:r w:rsidRPr="00F303CF">
                              <w:rPr>
                                <w:rFonts w:ascii="標楷體" w:hAnsi="標楷體" w:hint="eastAsia"/>
                                <w:sz w:val="20"/>
                                <w:szCs w:val="20"/>
                              </w:rPr>
                              <w:t>未計列</w:t>
                            </w:r>
                            <w:proofErr w:type="gramStart"/>
                            <w:r w:rsidRPr="00F303CF">
                              <w:rPr>
                                <w:rFonts w:ascii="標楷體" w:hAnsi="標楷體" w:hint="eastAsia"/>
                                <w:sz w:val="20"/>
                                <w:szCs w:val="20"/>
                              </w:rPr>
                              <w:t>該局件數</w:t>
                            </w:r>
                            <w:proofErr w:type="gramEnd"/>
                            <w:r w:rsidRPr="00F303CF">
                              <w:rPr>
                                <w:rFonts w:ascii="標楷體" w:hAnsi="標楷體" w:hint="eastAsia"/>
                                <w:sz w:val="20"/>
                                <w:szCs w:val="20"/>
                              </w:rPr>
                              <w:t>；109及110年之申請總數因屏東縣警察局無A3類申請件數紀錄，高雄港務警察總隊無A1及A2類申請件數紀錄，</w:t>
                            </w:r>
                            <w:proofErr w:type="gramStart"/>
                            <w:r w:rsidRPr="00F303CF">
                              <w:rPr>
                                <w:rFonts w:ascii="標楷體" w:hAnsi="標楷體" w:hint="eastAsia"/>
                                <w:sz w:val="20"/>
                                <w:szCs w:val="20"/>
                              </w:rPr>
                              <w:t>爰</w:t>
                            </w:r>
                            <w:proofErr w:type="gramEnd"/>
                            <w:r w:rsidRPr="00F303CF">
                              <w:rPr>
                                <w:rFonts w:ascii="標楷體" w:hAnsi="標楷體" w:hint="eastAsia"/>
                                <w:sz w:val="20"/>
                                <w:szCs w:val="20"/>
                              </w:rPr>
                              <w:t>未計列各該部分申請件數；111年1至8月高雄港務警察總隊無A1及A2類申請件數紀錄，</w:t>
                            </w:r>
                            <w:proofErr w:type="gramStart"/>
                            <w:r w:rsidRPr="00F303CF">
                              <w:rPr>
                                <w:rFonts w:ascii="標楷體" w:hAnsi="標楷體" w:hint="eastAsia"/>
                                <w:sz w:val="20"/>
                                <w:szCs w:val="20"/>
                              </w:rPr>
                              <w:t>爰</w:t>
                            </w:r>
                            <w:proofErr w:type="gramEnd"/>
                            <w:r w:rsidRPr="00F303CF">
                              <w:rPr>
                                <w:rFonts w:ascii="標楷體" w:hAnsi="標楷體" w:hint="eastAsia"/>
                                <w:sz w:val="20"/>
                                <w:szCs w:val="20"/>
                              </w:rPr>
                              <w:t>未計列該部分申請件數。</w:t>
                            </w:r>
                          </w:p>
                          <w:p w:rsidR="0081009F" w:rsidRPr="00F303CF" w:rsidRDefault="0081009F" w:rsidP="008620BF">
                            <w:pPr>
                              <w:overflowPunct w:val="0"/>
                              <w:spacing w:line="220" w:lineRule="exact"/>
                              <w:ind w:rightChars="-30" w:right="-72"/>
                              <w:rPr>
                                <w:rFonts w:ascii="標楷體" w:hAnsi="標楷體"/>
                                <w:sz w:val="20"/>
                                <w:szCs w:val="20"/>
                              </w:rPr>
                            </w:pPr>
                            <w:r w:rsidRPr="00F303CF">
                              <w:rPr>
                                <w:rFonts w:ascii="標楷體" w:hAnsi="標楷體" w:hint="eastAsia"/>
                                <w:sz w:val="20"/>
                                <w:szCs w:val="20"/>
                              </w:rPr>
                              <w:t xml:space="preserve">   2.</w:t>
                            </w:r>
                            <w:proofErr w:type="gramStart"/>
                            <w:r w:rsidRPr="00F303CF">
                              <w:rPr>
                                <w:rFonts w:ascii="標楷體" w:hAnsi="標楷體" w:hint="eastAsia"/>
                                <w:sz w:val="20"/>
                                <w:szCs w:val="20"/>
                              </w:rPr>
                              <w:t>線上申辦</w:t>
                            </w:r>
                            <w:proofErr w:type="gramEnd"/>
                            <w:r w:rsidRPr="00F303CF">
                              <w:rPr>
                                <w:rFonts w:ascii="標楷體" w:hAnsi="標楷體" w:hint="eastAsia"/>
                                <w:sz w:val="20"/>
                                <w:szCs w:val="20"/>
                              </w:rPr>
                              <w:t>總數僅為A1及A2類</w:t>
                            </w:r>
                            <w:proofErr w:type="gramStart"/>
                            <w:r w:rsidRPr="00F303CF">
                              <w:rPr>
                                <w:rFonts w:ascii="標楷體" w:hAnsi="標楷體" w:hint="eastAsia"/>
                                <w:sz w:val="20"/>
                                <w:szCs w:val="20"/>
                              </w:rPr>
                              <w:t>之線上申請</w:t>
                            </w:r>
                            <w:proofErr w:type="gramEnd"/>
                            <w:r w:rsidRPr="00F303CF">
                              <w:rPr>
                                <w:rFonts w:ascii="標楷體" w:hAnsi="標楷體" w:hint="eastAsia"/>
                                <w:sz w:val="20"/>
                                <w:szCs w:val="20"/>
                              </w:rPr>
                              <w:t>件數。</w:t>
                            </w:r>
                          </w:p>
                          <w:p w:rsidR="0081009F" w:rsidRPr="00F303CF" w:rsidRDefault="0081009F" w:rsidP="008620BF">
                            <w:pPr>
                              <w:overflowPunct w:val="0"/>
                              <w:spacing w:line="220" w:lineRule="exact"/>
                              <w:ind w:rightChars="-30" w:right="-72"/>
                              <w:rPr>
                                <w:rFonts w:ascii="標楷體" w:hAnsi="標楷體"/>
                                <w:sz w:val="20"/>
                                <w:szCs w:val="20"/>
                              </w:rPr>
                            </w:pPr>
                            <w:r w:rsidRPr="00F303CF">
                              <w:rPr>
                                <w:rFonts w:ascii="標楷體" w:hAnsi="標楷體" w:hint="eastAsia"/>
                                <w:sz w:val="20"/>
                                <w:szCs w:val="20"/>
                              </w:rPr>
                              <w:t xml:space="preserve">   3.資料來源：整理自警政署及各處理交通事故權責警察機關提供資料。</w:t>
                            </w:r>
                          </w:p>
                        </w:tc>
                      </w:tr>
                    </w:tbl>
                    <w:p w:rsidR="0081009F" w:rsidRPr="00F303CF" w:rsidRDefault="0081009F" w:rsidP="00DE2651">
                      <w:pPr>
                        <w:ind w:left="142" w:hangingChars="59" w:hanging="142"/>
                      </w:pPr>
                    </w:p>
                  </w:txbxContent>
                </v:textbox>
                <w10:wrap type="square" anchorx="margin"/>
              </v:shape>
            </w:pict>
          </mc:Fallback>
        </mc:AlternateContent>
      </w:r>
      <w:r w:rsidRPr="00C82E95">
        <w:rPr>
          <w:rFonts w:ascii="標楷體" w:hAnsi="標楷體" w:hint="eastAsia"/>
        </w:rPr>
        <w:t>建檔程序，警政署</w:t>
      </w:r>
      <w:proofErr w:type="gramStart"/>
      <w:r w:rsidRPr="00C82E95">
        <w:rPr>
          <w:rFonts w:ascii="標楷體" w:hAnsi="標楷體" w:hint="eastAsia"/>
        </w:rPr>
        <w:t>逕</w:t>
      </w:r>
      <w:proofErr w:type="gramEnd"/>
      <w:r w:rsidRPr="00C82E95">
        <w:rPr>
          <w:rFonts w:ascii="標楷體" w:hAnsi="標楷體" w:hint="eastAsia"/>
        </w:rPr>
        <w:t>予決定不予受理A3類事故</w:t>
      </w:r>
      <w:proofErr w:type="gramStart"/>
      <w:r w:rsidRPr="00C82E95">
        <w:rPr>
          <w:rFonts w:ascii="標楷體" w:hAnsi="標楷體" w:hint="eastAsia"/>
        </w:rPr>
        <w:t>資料線上申辦</w:t>
      </w:r>
      <w:proofErr w:type="gramEnd"/>
      <w:r w:rsidRPr="00C82E95">
        <w:rPr>
          <w:rFonts w:ascii="標楷體" w:hAnsi="標楷體" w:hint="eastAsia"/>
        </w:rPr>
        <w:t>，造成交通事故資料申請系統啟用已逾9年，</w:t>
      </w:r>
      <w:proofErr w:type="gramStart"/>
      <w:r w:rsidRPr="00C82E95">
        <w:rPr>
          <w:rFonts w:ascii="標楷體" w:hAnsi="標楷體" w:hint="eastAsia"/>
        </w:rPr>
        <w:t>民眾線上申辦</w:t>
      </w:r>
      <w:proofErr w:type="gramEnd"/>
      <w:r w:rsidRPr="00C82E95">
        <w:rPr>
          <w:rFonts w:ascii="標楷體" w:hAnsi="標楷體" w:hint="eastAsia"/>
        </w:rPr>
        <w:t>比率一直無法提升，近5年透過</w:t>
      </w:r>
      <w:proofErr w:type="gramStart"/>
      <w:r w:rsidRPr="00C82E95">
        <w:rPr>
          <w:rFonts w:ascii="標楷體" w:hAnsi="標楷體" w:hint="eastAsia"/>
        </w:rPr>
        <w:t>系統線上申辦</w:t>
      </w:r>
      <w:proofErr w:type="gramEnd"/>
      <w:r w:rsidRPr="00C82E95">
        <w:rPr>
          <w:rFonts w:ascii="標楷體" w:hAnsi="標楷體" w:hint="eastAsia"/>
        </w:rPr>
        <w:t>交通事故資料比率仍僅17.46％（表1</w:t>
      </w:r>
      <w:r w:rsidR="00596836" w:rsidRPr="00C82E95">
        <w:rPr>
          <w:rFonts w:ascii="標楷體" w:hAnsi="標楷體" w:hint="eastAsia"/>
        </w:rPr>
        <w:t>4</w:t>
      </w:r>
      <w:r w:rsidRPr="00C82E95">
        <w:rPr>
          <w:rFonts w:ascii="標楷體" w:hAnsi="標楷體" w:hint="eastAsia"/>
        </w:rPr>
        <w:t>），又部分警察機關為便民申辦事故資料，需另行編列經費建置網頁以增加A3類事故案件申請，徒增政府經費支出，至於未建立申辦網頁者，民眾申辦A3類事故案件則</w:t>
      </w:r>
      <w:proofErr w:type="gramStart"/>
      <w:r w:rsidRPr="00C82E95">
        <w:rPr>
          <w:rFonts w:ascii="標楷體" w:hAnsi="標楷體" w:hint="eastAsia"/>
        </w:rPr>
        <w:t>僅能臨櫃</w:t>
      </w:r>
      <w:proofErr w:type="gramEnd"/>
      <w:r w:rsidRPr="00C82E95">
        <w:rPr>
          <w:rFonts w:ascii="標楷體" w:hAnsi="標楷體" w:hint="eastAsia"/>
        </w:rPr>
        <w:t>辦理，顯有違智慧警政便民交通事故網路申辦之計畫目標。</w:t>
      </w:r>
      <w:proofErr w:type="gramStart"/>
      <w:r w:rsidRPr="00C82E95">
        <w:rPr>
          <w:rFonts w:ascii="標楷體" w:hAnsi="標楷體" w:hint="eastAsia"/>
        </w:rPr>
        <w:t>鑑</w:t>
      </w:r>
      <w:proofErr w:type="gramEnd"/>
      <w:r w:rsidRPr="00C82E95">
        <w:rPr>
          <w:rFonts w:ascii="標楷體" w:hAnsi="標楷體" w:hint="eastAsia"/>
        </w:rPr>
        <w:t>於近年交通事故資料申請件數逐年增加，臨櫃申辦件數自</w:t>
      </w:r>
      <w:proofErr w:type="gramStart"/>
      <w:r w:rsidRPr="00C82E95">
        <w:rPr>
          <w:rFonts w:ascii="標楷體" w:hAnsi="標楷體" w:hint="eastAsia"/>
        </w:rPr>
        <w:t>107</w:t>
      </w:r>
      <w:proofErr w:type="gramEnd"/>
      <w:r w:rsidRPr="00C82E95">
        <w:rPr>
          <w:rFonts w:ascii="標楷體" w:hAnsi="標楷體" w:hint="eastAsia"/>
        </w:rPr>
        <w:t>年度之30萬餘件躍升至</w:t>
      </w:r>
      <w:proofErr w:type="gramStart"/>
      <w:r w:rsidRPr="00C82E95">
        <w:rPr>
          <w:rFonts w:ascii="標楷體" w:hAnsi="標楷體" w:hint="eastAsia"/>
        </w:rPr>
        <w:t>110</w:t>
      </w:r>
      <w:proofErr w:type="gramEnd"/>
      <w:r w:rsidRPr="00C82E95">
        <w:rPr>
          <w:rFonts w:ascii="標楷體" w:hAnsi="標楷體" w:hint="eastAsia"/>
        </w:rPr>
        <w:t>年度之39萬餘件，益形加重臨櫃受理人員之工作負荷，及減損單一窗口申辦機制之效益。經函請內政部督促警政署就交通事故資料申請系統使用效能</w:t>
      </w:r>
      <w:proofErr w:type="gramStart"/>
      <w:r w:rsidRPr="00C82E95">
        <w:rPr>
          <w:rFonts w:ascii="標楷體" w:hAnsi="標楷體" w:hint="eastAsia"/>
        </w:rPr>
        <w:t>不</w:t>
      </w:r>
      <w:proofErr w:type="gramEnd"/>
      <w:r w:rsidRPr="00C82E95">
        <w:rPr>
          <w:rFonts w:ascii="標楷體" w:hAnsi="標楷體" w:hint="eastAsia"/>
        </w:rPr>
        <w:t>彰情事</w:t>
      </w:r>
      <w:proofErr w:type="gramStart"/>
      <w:r w:rsidRPr="00C82E95">
        <w:rPr>
          <w:rFonts w:ascii="標楷體" w:hAnsi="標楷體" w:hint="eastAsia"/>
        </w:rPr>
        <w:t>研</w:t>
      </w:r>
      <w:proofErr w:type="gramEnd"/>
      <w:r w:rsidRPr="00C82E95">
        <w:rPr>
          <w:rFonts w:ascii="標楷體" w:hAnsi="標楷體" w:hint="eastAsia"/>
        </w:rPr>
        <w:t>謀改善。</w:t>
      </w:r>
      <w:r w:rsidRPr="00C82E95">
        <w:rPr>
          <w:rFonts w:ascii="標楷體" w:hAnsi="標楷體" w:hint="eastAsia"/>
          <w:bCs/>
        </w:rPr>
        <w:t>據復：警政署已於</w:t>
      </w:r>
      <w:proofErr w:type="gramStart"/>
      <w:r w:rsidRPr="00C82E95">
        <w:rPr>
          <w:rFonts w:ascii="標楷體" w:hAnsi="標楷體" w:hint="eastAsia"/>
          <w:bCs/>
        </w:rPr>
        <w:t>112</w:t>
      </w:r>
      <w:proofErr w:type="gramEnd"/>
      <w:r w:rsidRPr="00C82E95">
        <w:rPr>
          <w:rFonts w:ascii="標楷體" w:hAnsi="標楷體" w:hint="eastAsia"/>
          <w:bCs/>
        </w:rPr>
        <w:t>年度規劃提升交通事故資料申請系統效能，增加民眾使用行動自然人憑證及健保卡申請及下載交通事故資料電子</w:t>
      </w:r>
      <w:proofErr w:type="gramStart"/>
      <w:r w:rsidRPr="00C82E95">
        <w:rPr>
          <w:rFonts w:ascii="標楷體" w:hAnsi="標楷體" w:hint="eastAsia"/>
          <w:bCs/>
        </w:rPr>
        <w:t>檔</w:t>
      </w:r>
      <w:proofErr w:type="gramEnd"/>
      <w:r w:rsidRPr="00C82E95">
        <w:rPr>
          <w:rFonts w:ascii="標楷體" w:hAnsi="標楷體" w:hint="eastAsia"/>
          <w:bCs/>
        </w:rPr>
        <w:t>功能，提升民眾使用交通事故資料申請系統意願，</w:t>
      </w:r>
      <w:proofErr w:type="gramStart"/>
      <w:r w:rsidRPr="00C82E95">
        <w:rPr>
          <w:rFonts w:ascii="標楷體" w:hAnsi="標楷體" w:hint="eastAsia"/>
          <w:bCs/>
        </w:rPr>
        <w:t>擴大線上申請</w:t>
      </w:r>
      <w:proofErr w:type="gramEnd"/>
      <w:r w:rsidRPr="00C82E95">
        <w:rPr>
          <w:rFonts w:ascii="標楷體" w:hAnsi="標楷體" w:hint="eastAsia"/>
          <w:bCs/>
        </w:rPr>
        <w:t>普及率。</w:t>
      </w:r>
    </w:p>
    <w:p w:rsidR="006721C4" w:rsidRPr="00C82E95" w:rsidRDefault="006721C4" w:rsidP="00765640">
      <w:pPr>
        <w:overflowPunct w:val="0"/>
        <w:spacing w:line="420" w:lineRule="exact"/>
        <w:ind w:firstLineChars="450" w:firstLine="1081"/>
        <w:jc w:val="both"/>
        <w:rPr>
          <w:rFonts w:ascii="標楷體" w:hAnsi="標楷體"/>
        </w:rPr>
      </w:pPr>
      <w:r w:rsidRPr="00C82E95">
        <w:rPr>
          <w:rFonts w:ascii="標楷體" w:hAnsi="標楷體" w:hint="eastAsia"/>
          <w:b/>
          <w:bCs/>
        </w:rPr>
        <w:t>2.　警政署106年12月建置完成交通事故圖繪製系統，並購置40</w:t>
      </w:r>
      <w:proofErr w:type="gramStart"/>
      <w:r w:rsidRPr="00C82E95">
        <w:rPr>
          <w:rFonts w:ascii="標楷體" w:hAnsi="標楷體" w:hint="eastAsia"/>
          <w:b/>
          <w:bCs/>
        </w:rPr>
        <w:t>臺</w:t>
      </w:r>
      <w:proofErr w:type="gramEnd"/>
      <w:r w:rsidRPr="00C82E95">
        <w:rPr>
          <w:rFonts w:ascii="標楷體" w:hAnsi="標楷體" w:hint="eastAsia"/>
          <w:b/>
          <w:bCs/>
        </w:rPr>
        <w:t>平板電腦等相關設備配發警察機關供勤務使用，110年優化為新版繪圖系統，另購置60</w:t>
      </w:r>
      <w:proofErr w:type="gramStart"/>
      <w:r w:rsidRPr="00C82E95">
        <w:rPr>
          <w:rFonts w:ascii="標楷體" w:hAnsi="標楷體" w:hint="eastAsia"/>
          <w:b/>
          <w:bCs/>
        </w:rPr>
        <w:t>臺</w:t>
      </w:r>
      <w:proofErr w:type="gramEnd"/>
      <w:r w:rsidRPr="00C82E95">
        <w:rPr>
          <w:rFonts w:ascii="標楷體" w:hAnsi="標楷體" w:hint="eastAsia"/>
          <w:b/>
          <w:bCs/>
        </w:rPr>
        <w:t>平板電腦供試辦機關使用，惟上開2系統及相關設備使用效能</w:t>
      </w:r>
      <w:proofErr w:type="gramStart"/>
      <w:r w:rsidRPr="00C82E95">
        <w:rPr>
          <w:rFonts w:ascii="標楷體" w:hAnsi="標楷體" w:hint="eastAsia"/>
          <w:b/>
          <w:bCs/>
        </w:rPr>
        <w:t>不</w:t>
      </w:r>
      <w:proofErr w:type="gramEnd"/>
      <w:r w:rsidRPr="00C82E95">
        <w:rPr>
          <w:rFonts w:ascii="標楷體" w:hAnsi="標楷體" w:hint="eastAsia"/>
          <w:b/>
          <w:bCs/>
        </w:rPr>
        <w:t>彰，不利蒐集交通事故現場資訊，未達成有效回饋道路環境安全之計畫目標：</w:t>
      </w:r>
      <w:r w:rsidRPr="00C82E95">
        <w:rPr>
          <w:rFonts w:ascii="標楷體" w:hAnsi="標楷體" w:hint="eastAsia"/>
          <w:bCs/>
        </w:rPr>
        <w:t>警政署為提供員警於交通事故現場快速繪製現場圖，加速事故現場處理速度，於106年12月建置完成交通事故圖繪製系統（下稱繪圖系統）網頁版，及於107、108年度建置交通事故圖繪製APP、購置40</w:t>
      </w:r>
      <w:proofErr w:type="gramStart"/>
      <w:r w:rsidRPr="00C82E95">
        <w:rPr>
          <w:rFonts w:ascii="標楷體" w:hAnsi="標楷體" w:hint="eastAsia"/>
          <w:bCs/>
        </w:rPr>
        <w:t>臺</w:t>
      </w:r>
      <w:proofErr w:type="gramEnd"/>
      <w:r w:rsidR="00F303CF">
        <w:rPr>
          <w:rFonts w:ascii="標楷體" w:hAnsi="標楷體" w:hint="eastAsia"/>
          <w:bCs/>
        </w:rPr>
        <w:t>iPad Pro</w:t>
      </w:r>
      <w:r w:rsidR="00FF4CC2">
        <w:rPr>
          <w:rFonts w:ascii="標楷體" w:hAnsi="標楷體" w:hint="eastAsia"/>
          <w:bCs/>
        </w:rPr>
        <w:t>配發</w:t>
      </w:r>
      <w:proofErr w:type="gramStart"/>
      <w:r w:rsidR="00FF4CC2">
        <w:rPr>
          <w:rFonts w:ascii="標楷體" w:hAnsi="標楷體" w:hint="eastAsia"/>
          <w:bCs/>
        </w:rPr>
        <w:t>予警</w:t>
      </w:r>
      <w:proofErr w:type="gramEnd"/>
      <w:r w:rsidR="00FF4CC2">
        <w:rPr>
          <w:rFonts w:ascii="標楷體" w:hAnsi="標楷體" w:hint="eastAsia"/>
          <w:bCs/>
        </w:rPr>
        <w:t>政署（作為系統測試及教育訓練用）及部分</w:t>
      </w:r>
      <w:r w:rsidRPr="00C82E95">
        <w:rPr>
          <w:rFonts w:ascii="標楷體" w:hAnsi="標楷體" w:hint="eastAsia"/>
          <w:bCs/>
        </w:rPr>
        <w:t>警察機關（供勤務使用）。</w:t>
      </w:r>
      <w:r w:rsidR="009571EC">
        <w:rPr>
          <w:rFonts w:ascii="標楷體" w:hAnsi="標楷體" w:hint="eastAsia"/>
          <w:bCs/>
        </w:rPr>
        <w:t>經</w:t>
      </w:r>
      <w:r w:rsidRPr="00C82E95">
        <w:rPr>
          <w:rFonts w:ascii="標楷體" w:hAnsi="標楷體" w:hint="eastAsia"/>
          <w:bCs/>
        </w:rPr>
        <w:t>查自108年至110年9月底止，使用上開系統及設備於交通事故現場繪製圖檔案數僅37件，與原計畫提供員警於處理交通事故快速繪製現場圖之資訊化目標相差甚遠；</w:t>
      </w:r>
      <w:proofErr w:type="gramStart"/>
      <w:r w:rsidRPr="00C82E95">
        <w:rPr>
          <w:rFonts w:ascii="標楷體" w:hAnsi="標楷體" w:hint="eastAsia"/>
          <w:bCs/>
        </w:rPr>
        <w:t>嗣</w:t>
      </w:r>
      <w:proofErr w:type="gramEnd"/>
      <w:r w:rsidRPr="00C82E95">
        <w:rPr>
          <w:rFonts w:ascii="標楷體" w:hAnsi="標楷體" w:hint="eastAsia"/>
          <w:bCs/>
        </w:rPr>
        <w:t>警政署為優化繪圖系統功能，於110年建置新版繪圖系統，並另購置60</w:t>
      </w:r>
      <w:proofErr w:type="gramStart"/>
      <w:r w:rsidRPr="00C82E95">
        <w:rPr>
          <w:rFonts w:ascii="標楷體" w:hAnsi="標楷體" w:hint="eastAsia"/>
          <w:bCs/>
        </w:rPr>
        <w:t>臺</w:t>
      </w:r>
      <w:proofErr w:type="gramEnd"/>
      <w:r w:rsidR="00F303CF">
        <w:rPr>
          <w:rFonts w:ascii="標楷體" w:hAnsi="標楷體" w:hint="eastAsia"/>
          <w:bCs/>
        </w:rPr>
        <w:t>iPad Pro</w:t>
      </w:r>
      <w:r w:rsidRPr="00C82E95">
        <w:rPr>
          <w:rFonts w:ascii="標楷體" w:hAnsi="標楷體" w:hint="eastAsia"/>
          <w:bCs/>
        </w:rPr>
        <w:t>（其中4</w:t>
      </w:r>
      <w:proofErr w:type="gramStart"/>
      <w:r w:rsidRPr="00C82E95">
        <w:rPr>
          <w:rFonts w:ascii="標楷體" w:hAnsi="標楷體" w:hint="eastAsia"/>
          <w:bCs/>
        </w:rPr>
        <w:t>臺</w:t>
      </w:r>
      <w:proofErr w:type="gramEnd"/>
      <w:r w:rsidRPr="00C82E95">
        <w:rPr>
          <w:rFonts w:ascii="標楷體" w:hAnsi="標楷體" w:hint="eastAsia"/>
          <w:bCs/>
        </w:rPr>
        <w:t>配置於警政署資訊室供測試及教學使用）及擇選桃園市政府警察局大園</w:t>
      </w:r>
      <w:r w:rsidRPr="00C82E95">
        <w:rPr>
          <w:rFonts w:ascii="標楷體" w:hAnsi="標楷體" w:hint="eastAsia"/>
          <w:bCs/>
        </w:rPr>
        <w:lastRenderedPageBreak/>
        <w:t>分</w:t>
      </w:r>
      <w:r w:rsidR="00FB04CD" w:rsidRPr="00C82E95">
        <w:rPr>
          <w:rFonts w:ascii="標楷體" w:hAnsi="標楷體" w:hint="eastAsia"/>
          <w:noProof/>
          <w:sz w:val="32"/>
        </w:rPr>
        <mc:AlternateContent>
          <mc:Choice Requires="wps">
            <w:drawing>
              <wp:anchor distT="0" distB="0" distL="114300" distR="114300" simplePos="0" relativeHeight="251738112" behindDoc="0" locked="0" layoutInCell="1" allowOverlap="1" wp14:anchorId="78BF45C0" wp14:editId="5CE3CC3C">
                <wp:simplePos x="0" y="0"/>
                <wp:positionH relativeFrom="margin">
                  <wp:align>right</wp:align>
                </wp:positionH>
                <wp:positionV relativeFrom="paragraph">
                  <wp:posOffset>363</wp:posOffset>
                </wp:positionV>
                <wp:extent cx="5010150" cy="2133600"/>
                <wp:effectExtent l="0" t="0" r="0" b="0"/>
                <wp:wrapSquare wrapText="bothSides"/>
                <wp:docPr id="2" name="文字方塊 2"/>
                <wp:cNvGraphicFramePr/>
                <a:graphic xmlns:a="http://schemas.openxmlformats.org/drawingml/2006/main">
                  <a:graphicData uri="http://schemas.microsoft.com/office/word/2010/wordprocessingShape">
                    <wps:wsp>
                      <wps:cNvSpPr txBox="1"/>
                      <wps:spPr>
                        <a:xfrm>
                          <a:off x="0" y="0"/>
                          <a:ext cx="5010150" cy="2133600"/>
                        </a:xfrm>
                        <a:prstGeom prst="rect">
                          <a:avLst/>
                        </a:prstGeom>
                        <a:solidFill>
                          <a:sysClr val="window" lastClr="FFFFFF"/>
                        </a:solidFill>
                        <a:ln w="6350">
                          <a:noFill/>
                        </a:ln>
                      </wps:spPr>
                      <wps:txbx>
                        <w:txbxContent>
                          <w:tbl>
                            <w:tblPr>
                              <w:tblStyle w:val="aff5"/>
                              <w:tblW w:w="7629" w:type="dxa"/>
                              <w:tblLook w:val="04A0" w:firstRow="1" w:lastRow="0" w:firstColumn="1" w:lastColumn="0" w:noHBand="0" w:noVBand="1"/>
                            </w:tblPr>
                            <w:tblGrid>
                              <w:gridCol w:w="924"/>
                              <w:gridCol w:w="1050"/>
                              <w:gridCol w:w="700"/>
                              <w:gridCol w:w="840"/>
                              <w:gridCol w:w="1022"/>
                              <w:gridCol w:w="826"/>
                              <w:gridCol w:w="1077"/>
                              <w:gridCol w:w="1190"/>
                            </w:tblGrid>
                            <w:tr w:rsidR="0081009F" w:rsidRPr="00047CF4" w:rsidTr="00DB36B2">
                              <w:trPr>
                                <w:trHeight w:val="315"/>
                              </w:trPr>
                              <w:tc>
                                <w:tcPr>
                                  <w:tcW w:w="7629" w:type="dxa"/>
                                  <w:gridSpan w:val="8"/>
                                  <w:tcBorders>
                                    <w:top w:val="nil"/>
                                    <w:left w:val="nil"/>
                                    <w:bottom w:val="nil"/>
                                    <w:right w:val="nil"/>
                                  </w:tcBorders>
                                </w:tcPr>
                                <w:p w:rsidR="0081009F" w:rsidRPr="00047CF4" w:rsidRDefault="0081009F" w:rsidP="002C6619">
                                  <w:pPr>
                                    <w:spacing w:line="240" w:lineRule="exact"/>
                                    <w:jc w:val="center"/>
                                    <w:rPr>
                                      <w:rFonts w:ascii="標楷體" w:hAnsi="標楷體"/>
                                      <w:b/>
                                    </w:rPr>
                                  </w:pPr>
                                  <w:r w:rsidRPr="00047CF4">
                                    <w:rPr>
                                      <w:rFonts w:ascii="標楷體" w:hAnsi="標楷體" w:hint="eastAsia"/>
                                      <w:b/>
                                    </w:rPr>
                                    <w:t>表</w:t>
                                  </w:r>
                                  <w:r>
                                    <w:rPr>
                                      <w:rFonts w:ascii="標楷體" w:hAnsi="標楷體" w:hint="eastAsia"/>
                                      <w:b/>
                                    </w:rPr>
                                    <w:t>1</w:t>
                                  </w:r>
                                  <w:r>
                                    <w:rPr>
                                      <w:rFonts w:ascii="標楷體" w:hAnsi="標楷體"/>
                                      <w:b/>
                                    </w:rPr>
                                    <w:t>5</w:t>
                                  </w:r>
                                  <w:r>
                                    <w:rPr>
                                      <w:rFonts w:ascii="標楷體" w:hAnsi="標楷體" w:hint="eastAsia"/>
                                      <w:b/>
                                    </w:rPr>
                                    <w:t xml:space="preserve">　</w:t>
                                  </w:r>
                                  <w:r w:rsidRPr="00047CF4">
                                    <w:rPr>
                                      <w:rFonts w:ascii="標楷體" w:hAnsi="標楷體" w:hint="eastAsia"/>
                                      <w:b/>
                                    </w:rPr>
                                    <w:t>1</w:t>
                                  </w:r>
                                  <w:r w:rsidRPr="00047CF4">
                                    <w:rPr>
                                      <w:rFonts w:ascii="標楷體" w:hAnsi="標楷體"/>
                                      <w:b/>
                                    </w:rPr>
                                    <w:t>11年4月至</w:t>
                                  </w:r>
                                  <w:r>
                                    <w:rPr>
                                      <w:rFonts w:ascii="標楷體" w:hAnsi="標楷體"/>
                                      <w:b/>
                                    </w:rPr>
                                    <w:t>9</w:t>
                                  </w:r>
                                  <w:r w:rsidRPr="00047CF4">
                                    <w:rPr>
                                      <w:rFonts w:ascii="標楷體" w:hAnsi="標楷體"/>
                                      <w:b/>
                                    </w:rPr>
                                    <w:t>月</w:t>
                                  </w:r>
                                  <w:r>
                                    <w:rPr>
                                      <w:rFonts w:ascii="標楷體" w:hAnsi="標楷體" w:hint="eastAsia"/>
                                      <w:b/>
                                    </w:rPr>
                                    <w:t>新版繪圖</w:t>
                                  </w:r>
                                  <w:r>
                                    <w:rPr>
                                      <w:rFonts w:ascii="標楷體" w:hAnsi="標楷體"/>
                                      <w:b/>
                                    </w:rPr>
                                    <w:t>系統</w:t>
                                  </w:r>
                                  <w:r w:rsidRPr="00047CF4">
                                    <w:rPr>
                                      <w:rFonts w:ascii="標楷體" w:hAnsi="標楷體" w:hint="eastAsia"/>
                                      <w:b/>
                                    </w:rPr>
                                    <w:t>試辦情形</w:t>
                                  </w:r>
                                </w:p>
                              </w:tc>
                            </w:tr>
                            <w:tr w:rsidR="0081009F" w:rsidRPr="00047CF4" w:rsidTr="00DB36B2">
                              <w:trPr>
                                <w:trHeight w:val="315"/>
                              </w:trPr>
                              <w:tc>
                                <w:tcPr>
                                  <w:tcW w:w="7629" w:type="dxa"/>
                                  <w:gridSpan w:val="8"/>
                                  <w:tcBorders>
                                    <w:top w:val="nil"/>
                                    <w:left w:val="nil"/>
                                    <w:bottom w:val="single" w:sz="4" w:space="0" w:color="auto"/>
                                    <w:right w:val="nil"/>
                                  </w:tcBorders>
                                </w:tcPr>
                                <w:p w:rsidR="0081009F" w:rsidRPr="00047CF4" w:rsidRDefault="0081009F" w:rsidP="001A59B4">
                                  <w:pPr>
                                    <w:spacing w:line="240" w:lineRule="exact"/>
                                    <w:jc w:val="right"/>
                                    <w:rPr>
                                      <w:rFonts w:ascii="標楷體" w:hAnsi="標楷體"/>
                                      <w:sz w:val="20"/>
                                    </w:rPr>
                                  </w:pPr>
                                  <w:r w:rsidRPr="00047CF4">
                                    <w:rPr>
                                      <w:rFonts w:ascii="標楷體" w:hAnsi="標楷體" w:hint="eastAsia"/>
                                      <w:sz w:val="20"/>
                                    </w:rPr>
                                    <w:t>單位：</w:t>
                                  </w:r>
                                  <w:proofErr w:type="gramStart"/>
                                  <w:r w:rsidRPr="00047CF4">
                                    <w:rPr>
                                      <w:rFonts w:ascii="標楷體" w:hAnsi="標楷體" w:hint="eastAsia"/>
                                      <w:sz w:val="20"/>
                                    </w:rPr>
                                    <w:t>臺</w:t>
                                  </w:r>
                                  <w:proofErr w:type="gramEnd"/>
                                  <w:r w:rsidRPr="00047CF4">
                                    <w:rPr>
                                      <w:rFonts w:ascii="標楷體" w:hAnsi="標楷體"/>
                                      <w:sz w:val="20"/>
                                    </w:rPr>
                                    <w:t>、</w:t>
                                  </w:r>
                                  <w:r w:rsidRPr="00047CF4">
                                    <w:rPr>
                                      <w:rFonts w:ascii="標楷體" w:hAnsi="標楷體" w:hint="eastAsia"/>
                                      <w:sz w:val="20"/>
                                    </w:rPr>
                                    <w:t>人</w:t>
                                  </w:r>
                                  <w:r w:rsidRPr="00047CF4">
                                    <w:rPr>
                                      <w:rFonts w:ascii="標楷體" w:hAnsi="標楷體"/>
                                      <w:sz w:val="20"/>
                                    </w:rPr>
                                    <w:t>、</w:t>
                                  </w:r>
                                  <w:r w:rsidRPr="00047CF4">
                                    <w:rPr>
                                      <w:rFonts w:ascii="標楷體" w:hAnsi="標楷體" w:hint="eastAsia"/>
                                      <w:sz w:val="20"/>
                                    </w:rPr>
                                    <w:t>件</w:t>
                                  </w:r>
                                  <w:r>
                                    <w:rPr>
                                      <w:rFonts w:ascii="標楷體" w:hAnsi="標楷體" w:hint="eastAsia"/>
                                      <w:sz w:val="20"/>
                                    </w:rPr>
                                    <w:t>、</w:t>
                                  </w:r>
                                  <w:r>
                                    <w:rPr>
                                      <w:rFonts w:ascii="標楷體" w:hAnsi="標楷體"/>
                                      <w:sz w:val="20"/>
                                    </w:rPr>
                                    <w:t>％</w:t>
                                  </w:r>
                                </w:p>
                              </w:tc>
                            </w:tr>
                            <w:tr w:rsidR="005B70D5" w:rsidRPr="00047CF4" w:rsidTr="005B70D5">
                              <w:trPr>
                                <w:trHeight w:val="351"/>
                              </w:trPr>
                              <w:tc>
                                <w:tcPr>
                                  <w:tcW w:w="924" w:type="dxa"/>
                                  <w:vMerge w:val="restart"/>
                                  <w:tcBorders>
                                    <w:top w:val="single" w:sz="4" w:space="0" w:color="auto"/>
                                  </w:tcBorders>
                                  <w:vAlign w:val="center"/>
                                </w:tcPr>
                                <w:p w:rsidR="005B70D5" w:rsidRPr="00765640" w:rsidRDefault="005B70D5" w:rsidP="002C6619">
                                  <w:pPr>
                                    <w:spacing w:line="220" w:lineRule="exact"/>
                                    <w:ind w:leftChars="-41" w:rightChars="-31" w:right="-74" w:hangingChars="49" w:hanging="98"/>
                                    <w:jc w:val="center"/>
                                    <w:rPr>
                                      <w:rFonts w:ascii="標楷體" w:hAnsi="標楷體"/>
                                      <w:sz w:val="20"/>
                                    </w:rPr>
                                  </w:pPr>
                                  <w:r w:rsidRPr="00765640">
                                    <w:rPr>
                                      <w:rFonts w:ascii="標楷體" w:hAnsi="標楷體"/>
                                      <w:sz w:val="20"/>
                                    </w:rPr>
                                    <w:t>警察局別</w:t>
                                  </w:r>
                                </w:p>
                              </w:tc>
                              <w:tc>
                                <w:tcPr>
                                  <w:tcW w:w="1050" w:type="dxa"/>
                                  <w:vMerge w:val="restart"/>
                                  <w:tcBorders>
                                    <w:top w:val="single" w:sz="4" w:space="0" w:color="auto"/>
                                  </w:tcBorders>
                                  <w:vAlign w:val="center"/>
                                </w:tcPr>
                                <w:p w:rsidR="005B70D5" w:rsidRPr="00765640" w:rsidRDefault="005B70D5" w:rsidP="002C6619">
                                  <w:pPr>
                                    <w:spacing w:line="220" w:lineRule="exact"/>
                                    <w:jc w:val="center"/>
                                    <w:rPr>
                                      <w:rFonts w:ascii="標楷體" w:hAnsi="標楷體"/>
                                      <w:sz w:val="20"/>
                                    </w:rPr>
                                  </w:pPr>
                                  <w:r w:rsidRPr="00765640">
                                    <w:rPr>
                                      <w:rFonts w:ascii="標楷體" w:hAnsi="標楷體" w:hint="eastAsia"/>
                                      <w:sz w:val="20"/>
                                    </w:rPr>
                                    <w:t>分局別</w:t>
                                  </w:r>
                                </w:p>
                              </w:tc>
                              <w:tc>
                                <w:tcPr>
                                  <w:tcW w:w="700" w:type="dxa"/>
                                  <w:vMerge w:val="restart"/>
                                  <w:tcBorders>
                                    <w:top w:val="single" w:sz="4" w:space="0" w:color="auto"/>
                                  </w:tcBorders>
                                  <w:vAlign w:val="center"/>
                                </w:tcPr>
                                <w:p w:rsidR="005B70D5" w:rsidRPr="00BF3038" w:rsidRDefault="005B70D5" w:rsidP="004D3AC9">
                                  <w:pPr>
                                    <w:spacing w:line="220" w:lineRule="exact"/>
                                    <w:rPr>
                                      <w:rFonts w:ascii="標楷體" w:hAnsi="標楷體"/>
                                      <w:sz w:val="20"/>
                                    </w:rPr>
                                  </w:pPr>
                                  <w:r w:rsidRPr="00BF3038">
                                    <w:rPr>
                                      <w:rFonts w:ascii="標楷體" w:hAnsi="標楷體" w:hint="eastAsia"/>
                                      <w:sz w:val="20"/>
                                    </w:rPr>
                                    <w:t>i</w:t>
                                  </w:r>
                                  <w:r>
                                    <w:rPr>
                                      <w:rFonts w:ascii="標楷體" w:hAnsi="標楷體"/>
                                      <w:sz w:val="20"/>
                                    </w:rPr>
                                    <w:t>P</w:t>
                                  </w:r>
                                  <w:r w:rsidRPr="00BF3038">
                                    <w:rPr>
                                      <w:rFonts w:ascii="標楷體" w:hAnsi="標楷體"/>
                                      <w:sz w:val="20"/>
                                    </w:rPr>
                                    <w:t>a</w:t>
                                  </w:r>
                                  <w:r w:rsidRPr="00BF3038">
                                    <w:rPr>
                                      <w:rFonts w:ascii="標楷體" w:hAnsi="標楷體" w:hint="eastAsia"/>
                                      <w:sz w:val="20"/>
                                    </w:rPr>
                                    <w:t>d</w:t>
                                  </w:r>
                                  <w:r>
                                    <w:rPr>
                                      <w:rFonts w:ascii="標楷體" w:hAnsi="標楷體"/>
                                      <w:sz w:val="20"/>
                                    </w:rPr>
                                    <w:t xml:space="preserve"> P</w:t>
                                  </w:r>
                                  <w:r w:rsidRPr="00BF3038">
                                    <w:rPr>
                                      <w:rFonts w:ascii="標楷體" w:hAnsi="標楷體"/>
                                      <w:sz w:val="20"/>
                                    </w:rPr>
                                    <w:t>ro</w:t>
                                  </w:r>
                                  <w:r w:rsidRPr="00BF3038">
                                    <w:rPr>
                                      <w:rFonts w:ascii="標楷體" w:hAnsi="標楷體" w:hint="eastAsia"/>
                                      <w:sz w:val="20"/>
                                    </w:rPr>
                                    <w:t>配置</w:t>
                                  </w:r>
                                  <w:r w:rsidRPr="00BF3038">
                                    <w:rPr>
                                      <w:rFonts w:ascii="標楷體" w:hAnsi="標楷體"/>
                                      <w:sz w:val="20"/>
                                    </w:rPr>
                                    <w:t>數量</w:t>
                                  </w:r>
                                </w:p>
                              </w:tc>
                              <w:tc>
                                <w:tcPr>
                                  <w:tcW w:w="840" w:type="dxa"/>
                                  <w:vMerge w:val="restart"/>
                                  <w:tcBorders>
                                    <w:top w:val="single" w:sz="4" w:space="0" w:color="auto"/>
                                  </w:tcBorders>
                                  <w:vAlign w:val="center"/>
                                </w:tcPr>
                                <w:p w:rsidR="005B70D5" w:rsidRPr="00BF3038" w:rsidRDefault="005B70D5" w:rsidP="004D3AC9">
                                  <w:pPr>
                                    <w:spacing w:line="220" w:lineRule="exact"/>
                                    <w:rPr>
                                      <w:rFonts w:ascii="標楷體" w:hAnsi="標楷體"/>
                                      <w:sz w:val="20"/>
                                    </w:rPr>
                                  </w:pPr>
                                  <w:r w:rsidRPr="00BF3038">
                                    <w:rPr>
                                      <w:rFonts w:ascii="標楷體" w:hAnsi="標楷體" w:hint="eastAsia"/>
                                      <w:sz w:val="20"/>
                                    </w:rPr>
                                    <w:t>交通事故專責人力</w:t>
                                  </w:r>
                                </w:p>
                              </w:tc>
                              <w:tc>
                                <w:tcPr>
                                  <w:tcW w:w="1022" w:type="dxa"/>
                                  <w:vMerge w:val="restart"/>
                                  <w:tcBorders>
                                    <w:top w:val="single" w:sz="4" w:space="0" w:color="auto"/>
                                  </w:tcBorders>
                                  <w:vAlign w:val="center"/>
                                </w:tcPr>
                                <w:p w:rsidR="005B70D5" w:rsidRPr="00BF3038" w:rsidRDefault="005B70D5" w:rsidP="004D3AC9">
                                  <w:pPr>
                                    <w:spacing w:line="220" w:lineRule="exact"/>
                                    <w:rPr>
                                      <w:rFonts w:ascii="標楷體" w:hAnsi="標楷體"/>
                                      <w:sz w:val="20"/>
                                    </w:rPr>
                                  </w:pPr>
                                  <w:r w:rsidRPr="00BF3038">
                                    <w:rPr>
                                      <w:rFonts w:ascii="標楷體" w:hAnsi="標楷體" w:hint="eastAsia"/>
                                      <w:sz w:val="20"/>
                                    </w:rPr>
                                    <w:t>交通事故現場實際使用系統人數</w:t>
                                  </w:r>
                                </w:p>
                              </w:tc>
                              <w:tc>
                                <w:tcPr>
                                  <w:tcW w:w="3093" w:type="dxa"/>
                                  <w:gridSpan w:val="3"/>
                                  <w:tcBorders>
                                    <w:top w:val="single" w:sz="4" w:space="0" w:color="auto"/>
                                    <w:bottom w:val="nil"/>
                                  </w:tcBorders>
                                  <w:vAlign w:val="center"/>
                                </w:tcPr>
                                <w:p w:rsidR="005B70D5" w:rsidRPr="00BF3038" w:rsidRDefault="005B70D5" w:rsidP="005B70D5">
                                  <w:pPr>
                                    <w:spacing w:line="220" w:lineRule="exact"/>
                                    <w:rPr>
                                      <w:rFonts w:ascii="標楷體" w:hAnsi="標楷體"/>
                                      <w:sz w:val="20"/>
                                    </w:rPr>
                                  </w:pPr>
                                  <w:r w:rsidRPr="00FB04CD">
                                    <w:rPr>
                                      <w:rFonts w:ascii="標楷體" w:hAnsi="標楷體" w:hint="eastAsia"/>
                                      <w:spacing w:val="-8"/>
                                      <w:sz w:val="20"/>
                                    </w:rPr>
                                    <w:t>A1類、A2類及A3類交通事故</w:t>
                                  </w:r>
                                </w:p>
                              </w:tc>
                            </w:tr>
                            <w:tr w:rsidR="005B70D5" w:rsidRPr="00047CF4" w:rsidTr="005B70D5">
                              <w:trPr>
                                <w:trHeight w:val="271"/>
                              </w:trPr>
                              <w:tc>
                                <w:tcPr>
                                  <w:tcW w:w="924" w:type="dxa"/>
                                  <w:vMerge/>
                                  <w:tcBorders>
                                    <w:top w:val="nil"/>
                                  </w:tcBorders>
                                  <w:vAlign w:val="center"/>
                                </w:tcPr>
                                <w:p w:rsidR="005B70D5" w:rsidRPr="008C1DB5" w:rsidRDefault="005B70D5" w:rsidP="002C6619">
                                  <w:pPr>
                                    <w:spacing w:line="220" w:lineRule="exact"/>
                                    <w:ind w:leftChars="-41" w:rightChars="-31" w:right="-74" w:hangingChars="49" w:hanging="98"/>
                                    <w:jc w:val="center"/>
                                    <w:rPr>
                                      <w:rFonts w:ascii="標楷體" w:hAnsi="標楷體"/>
                                      <w:color w:val="FF0000"/>
                                      <w:sz w:val="20"/>
                                    </w:rPr>
                                  </w:pPr>
                                </w:p>
                              </w:tc>
                              <w:tc>
                                <w:tcPr>
                                  <w:tcW w:w="1050" w:type="dxa"/>
                                  <w:vMerge/>
                                  <w:tcBorders>
                                    <w:top w:val="nil"/>
                                  </w:tcBorders>
                                  <w:vAlign w:val="center"/>
                                </w:tcPr>
                                <w:p w:rsidR="005B70D5" w:rsidRPr="008C1DB5" w:rsidRDefault="005B70D5" w:rsidP="002C6619">
                                  <w:pPr>
                                    <w:spacing w:line="220" w:lineRule="exact"/>
                                    <w:jc w:val="center"/>
                                    <w:rPr>
                                      <w:rFonts w:ascii="標楷體" w:hAnsi="標楷體"/>
                                      <w:color w:val="FF0000"/>
                                      <w:sz w:val="20"/>
                                    </w:rPr>
                                  </w:pPr>
                                </w:p>
                              </w:tc>
                              <w:tc>
                                <w:tcPr>
                                  <w:tcW w:w="700" w:type="dxa"/>
                                  <w:vMerge/>
                                  <w:tcBorders>
                                    <w:top w:val="nil"/>
                                  </w:tcBorders>
                                  <w:vAlign w:val="center"/>
                                </w:tcPr>
                                <w:p w:rsidR="005B70D5" w:rsidRPr="00BF3038" w:rsidRDefault="005B70D5" w:rsidP="004D3AC9">
                                  <w:pPr>
                                    <w:spacing w:line="220" w:lineRule="exact"/>
                                    <w:rPr>
                                      <w:rFonts w:ascii="標楷體" w:hAnsi="標楷體"/>
                                      <w:sz w:val="20"/>
                                    </w:rPr>
                                  </w:pPr>
                                </w:p>
                              </w:tc>
                              <w:tc>
                                <w:tcPr>
                                  <w:tcW w:w="840" w:type="dxa"/>
                                  <w:vMerge/>
                                  <w:tcBorders>
                                    <w:top w:val="nil"/>
                                  </w:tcBorders>
                                  <w:vAlign w:val="center"/>
                                </w:tcPr>
                                <w:p w:rsidR="005B70D5" w:rsidRPr="00BF3038" w:rsidRDefault="005B70D5" w:rsidP="004D3AC9">
                                  <w:pPr>
                                    <w:spacing w:line="220" w:lineRule="exact"/>
                                    <w:rPr>
                                      <w:rFonts w:ascii="標楷體" w:hAnsi="標楷體"/>
                                      <w:sz w:val="20"/>
                                    </w:rPr>
                                  </w:pPr>
                                </w:p>
                              </w:tc>
                              <w:tc>
                                <w:tcPr>
                                  <w:tcW w:w="1022" w:type="dxa"/>
                                  <w:vMerge/>
                                  <w:tcBorders>
                                    <w:top w:val="nil"/>
                                  </w:tcBorders>
                                  <w:vAlign w:val="center"/>
                                </w:tcPr>
                                <w:p w:rsidR="005B70D5" w:rsidRPr="00BF3038" w:rsidRDefault="005B70D5" w:rsidP="004D3AC9">
                                  <w:pPr>
                                    <w:spacing w:line="220" w:lineRule="exact"/>
                                    <w:rPr>
                                      <w:rFonts w:ascii="標楷體" w:hAnsi="標楷體"/>
                                      <w:sz w:val="20"/>
                                    </w:rPr>
                                  </w:pPr>
                                </w:p>
                              </w:tc>
                              <w:tc>
                                <w:tcPr>
                                  <w:tcW w:w="826" w:type="dxa"/>
                                  <w:vMerge w:val="restart"/>
                                  <w:tcBorders>
                                    <w:top w:val="nil"/>
                                    <w:right w:val="single" w:sz="4" w:space="0" w:color="auto"/>
                                  </w:tcBorders>
                                </w:tcPr>
                                <w:p w:rsidR="005B70D5" w:rsidRPr="00BF3038" w:rsidRDefault="005B70D5" w:rsidP="004D3AC9">
                                  <w:pPr>
                                    <w:spacing w:line="220" w:lineRule="exact"/>
                                    <w:rPr>
                                      <w:rFonts w:ascii="標楷體" w:hAnsi="標楷體"/>
                                      <w:sz w:val="20"/>
                                    </w:rPr>
                                  </w:pPr>
                                  <w:r w:rsidRPr="00FB04CD">
                                    <w:rPr>
                                      <w:rFonts w:ascii="標楷體" w:hAnsi="標楷體" w:hint="eastAsia"/>
                                      <w:spacing w:val="-8"/>
                                      <w:sz w:val="20"/>
                                    </w:rPr>
                                    <w:t>數量</w:t>
                                  </w:r>
                                </w:p>
                              </w:tc>
                              <w:tc>
                                <w:tcPr>
                                  <w:tcW w:w="2267" w:type="dxa"/>
                                  <w:gridSpan w:val="2"/>
                                  <w:tcBorders>
                                    <w:top w:val="single" w:sz="4" w:space="0" w:color="auto"/>
                                    <w:left w:val="single" w:sz="4" w:space="0" w:color="auto"/>
                                    <w:bottom w:val="nil"/>
                                  </w:tcBorders>
                                  <w:vAlign w:val="center"/>
                                </w:tcPr>
                                <w:p w:rsidR="005B70D5" w:rsidRPr="00BF3038" w:rsidRDefault="005B70D5" w:rsidP="004D3AC9">
                                  <w:pPr>
                                    <w:spacing w:line="220" w:lineRule="exact"/>
                                    <w:rPr>
                                      <w:rFonts w:ascii="標楷體" w:hAnsi="標楷體"/>
                                      <w:sz w:val="20"/>
                                    </w:rPr>
                                  </w:pPr>
                                  <w:r w:rsidRPr="002C6619">
                                    <w:rPr>
                                      <w:rFonts w:ascii="標楷體" w:hAnsi="標楷體" w:hint="eastAsia"/>
                                      <w:sz w:val="20"/>
                                    </w:rPr>
                                    <w:t>新版繪圖檔案</w:t>
                                  </w:r>
                                </w:p>
                              </w:tc>
                            </w:tr>
                            <w:tr w:rsidR="005B70D5" w:rsidRPr="00047CF4" w:rsidTr="00FB04CD">
                              <w:trPr>
                                <w:trHeight w:val="50"/>
                              </w:trPr>
                              <w:tc>
                                <w:tcPr>
                                  <w:tcW w:w="924" w:type="dxa"/>
                                  <w:vMerge/>
                                  <w:vAlign w:val="center"/>
                                </w:tcPr>
                                <w:p w:rsidR="005B70D5" w:rsidRPr="008C1DB5" w:rsidRDefault="005B70D5" w:rsidP="002C6619">
                                  <w:pPr>
                                    <w:spacing w:line="220" w:lineRule="exact"/>
                                    <w:ind w:leftChars="-41" w:rightChars="-31" w:right="-74" w:hangingChars="49" w:hanging="98"/>
                                    <w:jc w:val="center"/>
                                    <w:rPr>
                                      <w:rFonts w:ascii="標楷體" w:hAnsi="標楷體"/>
                                      <w:color w:val="FF0000"/>
                                      <w:sz w:val="20"/>
                                    </w:rPr>
                                  </w:pPr>
                                </w:p>
                              </w:tc>
                              <w:tc>
                                <w:tcPr>
                                  <w:tcW w:w="1050" w:type="dxa"/>
                                  <w:vMerge/>
                                  <w:vAlign w:val="center"/>
                                </w:tcPr>
                                <w:p w:rsidR="005B70D5" w:rsidRPr="008C1DB5" w:rsidRDefault="005B70D5" w:rsidP="002C6619">
                                  <w:pPr>
                                    <w:spacing w:line="220" w:lineRule="exact"/>
                                    <w:jc w:val="center"/>
                                    <w:rPr>
                                      <w:rFonts w:ascii="標楷體" w:hAnsi="標楷體"/>
                                      <w:color w:val="FF0000"/>
                                      <w:sz w:val="20"/>
                                    </w:rPr>
                                  </w:pPr>
                                </w:p>
                              </w:tc>
                              <w:tc>
                                <w:tcPr>
                                  <w:tcW w:w="700" w:type="dxa"/>
                                  <w:vMerge/>
                                  <w:vAlign w:val="center"/>
                                </w:tcPr>
                                <w:p w:rsidR="005B70D5" w:rsidRPr="00BF3038" w:rsidRDefault="005B70D5" w:rsidP="002C6619">
                                  <w:pPr>
                                    <w:spacing w:line="220" w:lineRule="exact"/>
                                    <w:jc w:val="distribute"/>
                                    <w:rPr>
                                      <w:rFonts w:ascii="標楷體" w:hAnsi="標楷體"/>
                                      <w:sz w:val="20"/>
                                    </w:rPr>
                                  </w:pPr>
                                </w:p>
                              </w:tc>
                              <w:tc>
                                <w:tcPr>
                                  <w:tcW w:w="840" w:type="dxa"/>
                                  <w:vMerge/>
                                  <w:vAlign w:val="center"/>
                                </w:tcPr>
                                <w:p w:rsidR="005B70D5" w:rsidRPr="00BF3038" w:rsidRDefault="005B70D5" w:rsidP="002C6619">
                                  <w:pPr>
                                    <w:spacing w:line="220" w:lineRule="exact"/>
                                    <w:jc w:val="distribute"/>
                                    <w:rPr>
                                      <w:rFonts w:ascii="標楷體" w:hAnsi="標楷體"/>
                                      <w:sz w:val="20"/>
                                    </w:rPr>
                                  </w:pPr>
                                </w:p>
                              </w:tc>
                              <w:tc>
                                <w:tcPr>
                                  <w:tcW w:w="1022" w:type="dxa"/>
                                  <w:vMerge/>
                                  <w:vAlign w:val="center"/>
                                </w:tcPr>
                                <w:p w:rsidR="005B70D5" w:rsidRPr="00BF3038" w:rsidRDefault="005B70D5" w:rsidP="002C6619">
                                  <w:pPr>
                                    <w:spacing w:line="220" w:lineRule="exact"/>
                                    <w:jc w:val="distribute"/>
                                    <w:rPr>
                                      <w:rFonts w:ascii="標楷體" w:hAnsi="標楷體"/>
                                      <w:sz w:val="20"/>
                                    </w:rPr>
                                  </w:pPr>
                                </w:p>
                              </w:tc>
                              <w:tc>
                                <w:tcPr>
                                  <w:tcW w:w="826" w:type="dxa"/>
                                  <w:vMerge/>
                                  <w:tcBorders>
                                    <w:right w:val="single" w:sz="4" w:space="0" w:color="auto"/>
                                  </w:tcBorders>
                                  <w:vAlign w:val="center"/>
                                </w:tcPr>
                                <w:p w:rsidR="005B70D5" w:rsidRPr="00BF3038" w:rsidRDefault="005B70D5" w:rsidP="002C6619">
                                  <w:pPr>
                                    <w:spacing w:line="220" w:lineRule="exact"/>
                                    <w:jc w:val="distribute"/>
                                    <w:rPr>
                                      <w:rFonts w:ascii="標楷體" w:hAnsi="標楷體"/>
                                      <w:sz w:val="20"/>
                                    </w:rPr>
                                  </w:pPr>
                                </w:p>
                              </w:tc>
                              <w:tc>
                                <w:tcPr>
                                  <w:tcW w:w="1077" w:type="dxa"/>
                                  <w:tcBorders>
                                    <w:top w:val="nil"/>
                                    <w:left w:val="single" w:sz="4" w:space="0" w:color="auto"/>
                                  </w:tcBorders>
                                  <w:vAlign w:val="center"/>
                                </w:tcPr>
                                <w:p w:rsidR="005B70D5" w:rsidRDefault="005B70D5" w:rsidP="00FB04CD">
                                  <w:pPr>
                                    <w:spacing w:line="220" w:lineRule="exact"/>
                                    <w:rPr>
                                      <w:rFonts w:ascii="標楷體" w:hAnsi="標楷體"/>
                                      <w:sz w:val="20"/>
                                    </w:rPr>
                                  </w:pPr>
                                </w:p>
                              </w:tc>
                              <w:tc>
                                <w:tcPr>
                                  <w:tcW w:w="1190" w:type="dxa"/>
                                  <w:tcBorders>
                                    <w:top w:val="single" w:sz="4" w:space="0" w:color="auto"/>
                                  </w:tcBorders>
                                  <w:vAlign w:val="center"/>
                                </w:tcPr>
                                <w:p w:rsidR="005B70D5" w:rsidRDefault="005B70D5" w:rsidP="004D3AC9">
                                  <w:pPr>
                                    <w:spacing w:line="220" w:lineRule="exact"/>
                                    <w:jc w:val="center"/>
                                    <w:rPr>
                                      <w:rFonts w:ascii="標楷體" w:hAnsi="標楷體"/>
                                      <w:sz w:val="20"/>
                                    </w:rPr>
                                  </w:pPr>
                                  <w:r w:rsidRPr="002C6619">
                                    <w:rPr>
                                      <w:rFonts w:ascii="標楷體" w:hAnsi="標楷體" w:hint="eastAsia"/>
                                      <w:sz w:val="20"/>
                                    </w:rPr>
                                    <w:t>占比</w:t>
                                  </w:r>
                                </w:p>
                              </w:tc>
                            </w:tr>
                            <w:tr w:rsidR="0081009F" w:rsidRPr="00047CF4" w:rsidTr="002C6619">
                              <w:trPr>
                                <w:trHeight w:val="287"/>
                              </w:trPr>
                              <w:tc>
                                <w:tcPr>
                                  <w:tcW w:w="924" w:type="dxa"/>
                                  <w:vMerge w:val="restart"/>
                                  <w:vAlign w:val="center"/>
                                </w:tcPr>
                                <w:p w:rsidR="0081009F" w:rsidRPr="00BF3038" w:rsidRDefault="0081009F" w:rsidP="002C6619">
                                  <w:pPr>
                                    <w:spacing w:line="220" w:lineRule="exact"/>
                                    <w:jc w:val="center"/>
                                    <w:rPr>
                                      <w:rFonts w:ascii="標楷體" w:hAnsi="標楷體"/>
                                      <w:sz w:val="20"/>
                                    </w:rPr>
                                  </w:pPr>
                                  <w:r w:rsidRPr="00BF3038">
                                    <w:rPr>
                                      <w:rFonts w:ascii="標楷體" w:hAnsi="標楷體" w:hint="eastAsia"/>
                                      <w:sz w:val="20"/>
                                    </w:rPr>
                                    <w:t>桃園市</w:t>
                                  </w:r>
                                </w:p>
                              </w:tc>
                              <w:tc>
                                <w:tcPr>
                                  <w:tcW w:w="1050" w:type="dxa"/>
                                  <w:vAlign w:val="center"/>
                                </w:tcPr>
                                <w:p w:rsidR="0081009F" w:rsidRPr="00BF3038" w:rsidRDefault="0081009F" w:rsidP="002C6619">
                                  <w:pPr>
                                    <w:spacing w:line="220" w:lineRule="exact"/>
                                    <w:jc w:val="center"/>
                                    <w:rPr>
                                      <w:rFonts w:ascii="標楷體" w:hAnsi="標楷體"/>
                                      <w:sz w:val="20"/>
                                    </w:rPr>
                                  </w:pPr>
                                  <w:r w:rsidRPr="00BF3038">
                                    <w:rPr>
                                      <w:rFonts w:ascii="標楷體" w:hAnsi="標楷體" w:hint="eastAsia"/>
                                      <w:sz w:val="20"/>
                                    </w:rPr>
                                    <w:t>大園分局</w:t>
                                  </w:r>
                                </w:p>
                              </w:tc>
                              <w:tc>
                                <w:tcPr>
                                  <w:tcW w:w="700"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1</w:t>
                                  </w:r>
                                  <w:r w:rsidRPr="00BF3038">
                                    <w:rPr>
                                      <w:rFonts w:ascii="標楷體" w:hAnsi="標楷體"/>
                                      <w:sz w:val="20"/>
                                    </w:rPr>
                                    <w:t>4</w:t>
                                  </w:r>
                                </w:p>
                              </w:tc>
                              <w:tc>
                                <w:tcPr>
                                  <w:tcW w:w="840"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2</w:t>
                                  </w:r>
                                  <w:r w:rsidRPr="00BF3038">
                                    <w:rPr>
                                      <w:rFonts w:ascii="標楷體" w:hAnsi="標楷體"/>
                                      <w:sz w:val="20"/>
                                    </w:rPr>
                                    <w:t>8</w:t>
                                  </w:r>
                                </w:p>
                              </w:tc>
                              <w:tc>
                                <w:tcPr>
                                  <w:tcW w:w="1022"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5</w:t>
                                  </w:r>
                                </w:p>
                              </w:tc>
                              <w:tc>
                                <w:tcPr>
                                  <w:tcW w:w="826"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sz w:val="20"/>
                                    </w:rPr>
                                    <w:t>2,580</w:t>
                                  </w:r>
                                </w:p>
                              </w:tc>
                              <w:tc>
                                <w:tcPr>
                                  <w:tcW w:w="1077"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sz w:val="20"/>
                                    </w:rPr>
                                    <w:t>42</w:t>
                                  </w:r>
                                </w:p>
                              </w:tc>
                              <w:tc>
                                <w:tcPr>
                                  <w:tcW w:w="1190"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hint="eastAsia"/>
                                      <w:sz w:val="20"/>
                                    </w:rPr>
                                    <w:t>1</w:t>
                                  </w:r>
                                  <w:r w:rsidRPr="00E02567">
                                    <w:rPr>
                                      <w:rFonts w:ascii="標楷體" w:hAnsi="標楷體"/>
                                      <w:sz w:val="20"/>
                                    </w:rPr>
                                    <w:t>.63</w:t>
                                  </w:r>
                                </w:p>
                              </w:tc>
                            </w:tr>
                            <w:tr w:rsidR="0081009F" w:rsidRPr="00047CF4" w:rsidTr="002C6619">
                              <w:trPr>
                                <w:trHeight w:val="300"/>
                              </w:trPr>
                              <w:tc>
                                <w:tcPr>
                                  <w:tcW w:w="924" w:type="dxa"/>
                                  <w:vMerge/>
                                  <w:vAlign w:val="center"/>
                                </w:tcPr>
                                <w:p w:rsidR="0081009F" w:rsidRPr="00BF3038" w:rsidRDefault="0081009F" w:rsidP="002C6619">
                                  <w:pPr>
                                    <w:spacing w:line="220" w:lineRule="exact"/>
                                    <w:jc w:val="center"/>
                                    <w:rPr>
                                      <w:rFonts w:ascii="標楷體" w:hAnsi="標楷體"/>
                                      <w:sz w:val="20"/>
                                    </w:rPr>
                                  </w:pPr>
                                </w:p>
                              </w:tc>
                              <w:tc>
                                <w:tcPr>
                                  <w:tcW w:w="1050" w:type="dxa"/>
                                  <w:vAlign w:val="center"/>
                                </w:tcPr>
                                <w:p w:rsidR="0081009F" w:rsidRPr="00BF3038" w:rsidRDefault="0081009F" w:rsidP="002C6619">
                                  <w:pPr>
                                    <w:spacing w:line="220" w:lineRule="exact"/>
                                    <w:jc w:val="center"/>
                                    <w:rPr>
                                      <w:rFonts w:ascii="標楷體" w:hAnsi="標楷體"/>
                                      <w:sz w:val="20"/>
                                    </w:rPr>
                                  </w:pPr>
                                  <w:r w:rsidRPr="00BF3038">
                                    <w:rPr>
                                      <w:rFonts w:ascii="標楷體" w:hAnsi="標楷體" w:hint="eastAsia"/>
                                      <w:sz w:val="20"/>
                                    </w:rPr>
                                    <w:t>龍潭分局</w:t>
                                  </w:r>
                                </w:p>
                              </w:tc>
                              <w:tc>
                                <w:tcPr>
                                  <w:tcW w:w="700"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1</w:t>
                                  </w:r>
                                  <w:r w:rsidRPr="00BF3038">
                                    <w:rPr>
                                      <w:rFonts w:ascii="標楷體" w:hAnsi="標楷體"/>
                                      <w:sz w:val="20"/>
                                    </w:rPr>
                                    <w:t>4</w:t>
                                  </w:r>
                                </w:p>
                              </w:tc>
                              <w:tc>
                                <w:tcPr>
                                  <w:tcW w:w="840"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2</w:t>
                                  </w:r>
                                  <w:r w:rsidRPr="00BF3038">
                                    <w:rPr>
                                      <w:rFonts w:ascii="標楷體" w:hAnsi="標楷體"/>
                                      <w:sz w:val="20"/>
                                    </w:rPr>
                                    <w:t>4</w:t>
                                  </w:r>
                                </w:p>
                              </w:tc>
                              <w:tc>
                                <w:tcPr>
                                  <w:tcW w:w="1022"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5</w:t>
                                  </w:r>
                                </w:p>
                              </w:tc>
                              <w:tc>
                                <w:tcPr>
                                  <w:tcW w:w="826"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sz w:val="20"/>
                                    </w:rPr>
                                    <w:t>1,489</w:t>
                                  </w:r>
                                </w:p>
                              </w:tc>
                              <w:tc>
                                <w:tcPr>
                                  <w:tcW w:w="1077"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sz w:val="20"/>
                                    </w:rPr>
                                    <w:t>41</w:t>
                                  </w:r>
                                </w:p>
                              </w:tc>
                              <w:tc>
                                <w:tcPr>
                                  <w:tcW w:w="1190"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hint="eastAsia"/>
                                      <w:sz w:val="20"/>
                                    </w:rPr>
                                    <w:t>2</w:t>
                                  </w:r>
                                  <w:r w:rsidRPr="00E02567">
                                    <w:rPr>
                                      <w:rFonts w:ascii="標楷體" w:hAnsi="標楷體"/>
                                      <w:sz w:val="20"/>
                                    </w:rPr>
                                    <w:t>.75</w:t>
                                  </w:r>
                                </w:p>
                              </w:tc>
                            </w:tr>
                            <w:tr w:rsidR="0081009F" w:rsidRPr="00047CF4" w:rsidTr="002C6619">
                              <w:trPr>
                                <w:trHeight w:val="287"/>
                              </w:trPr>
                              <w:tc>
                                <w:tcPr>
                                  <w:tcW w:w="924" w:type="dxa"/>
                                  <w:vMerge w:val="restart"/>
                                  <w:vAlign w:val="center"/>
                                </w:tcPr>
                                <w:p w:rsidR="0081009F" w:rsidRPr="00BF3038" w:rsidRDefault="0081009F" w:rsidP="002C6619">
                                  <w:pPr>
                                    <w:spacing w:line="220" w:lineRule="exact"/>
                                    <w:jc w:val="center"/>
                                    <w:rPr>
                                      <w:rFonts w:ascii="標楷體" w:hAnsi="標楷體"/>
                                      <w:sz w:val="20"/>
                                    </w:rPr>
                                  </w:pPr>
                                  <w:proofErr w:type="gramStart"/>
                                  <w:r w:rsidRPr="00BF3038">
                                    <w:rPr>
                                      <w:rFonts w:ascii="標楷體" w:hAnsi="標楷體" w:hint="eastAsia"/>
                                      <w:sz w:val="20"/>
                                    </w:rPr>
                                    <w:t>臺</w:t>
                                  </w:r>
                                  <w:proofErr w:type="gramEnd"/>
                                  <w:r w:rsidRPr="00BF3038">
                                    <w:rPr>
                                      <w:rFonts w:ascii="標楷體" w:hAnsi="標楷體" w:hint="eastAsia"/>
                                      <w:sz w:val="20"/>
                                    </w:rPr>
                                    <w:t>南</w:t>
                                  </w:r>
                                  <w:r w:rsidRPr="00BF3038">
                                    <w:rPr>
                                      <w:rFonts w:ascii="標楷體" w:hAnsi="標楷體"/>
                                      <w:sz w:val="20"/>
                                    </w:rPr>
                                    <w:t>市</w:t>
                                  </w:r>
                                </w:p>
                              </w:tc>
                              <w:tc>
                                <w:tcPr>
                                  <w:tcW w:w="1050" w:type="dxa"/>
                                  <w:vAlign w:val="center"/>
                                </w:tcPr>
                                <w:p w:rsidR="0081009F" w:rsidRPr="00BF3038" w:rsidRDefault="0081009F" w:rsidP="002C6619">
                                  <w:pPr>
                                    <w:spacing w:line="220" w:lineRule="exact"/>
                                    <w:jc w:val="center"/>
                                    <w:rPr>
                                      <w:rFonts w:ascii="標楷體" w:hAnsi="標楷體"/>
                                      <w:sz w:val="20"/>
                                    </w:rPr>
                                  </w:pPr>
                                  <w:r w:rsidRPr="00BF3038">
                                    <w:rPr>
                                      <w:rFonts w:ascii="標楷體" w:hAnsi="標楷體" w:hint="eastAsia"/>
                                      <w:sz w:val="20"/>
                                    </w:rPr>
                                    <w:t>永康</w:t>
                                  </w:r>
                                  <w:r w:rsidRPr="00BF3038">
                                    <w:rPr>
                                      <w:rFonts w:ascii="標楷體" w:hAnsi="標楷體"/>
                                      <w:sz w:val="20"/>
                                    </w:rPr>
                                    <w:t>分局</w:t>
                                  </w:r>
                                </w:p>
                              </w:tc>
                              <w:tc>
                                <w:tcPr>
                                  <w:tcW w:w="700"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1</w:t>
                                  </w:r>
                                  <w:r w:rsidRPr="00BF3038">
                                    <w:rPr>
                                      <w:rFonts w:ascii="標楷體" w:hAnsi="標楷體"/>
                                      <w:sz w:val="20"/>
                                    </w:rPr>
                                    <w:t>9</w:t>
                                  </w:r>
                                </w:p>
                              </w:tc>
                              <w:tc>
                                <w:tcPr>
                                  <w:tcW w:w="840"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3</w:t>
                                  </w:r>
                                  <w:r w:rsidRPr="00BF3038">
                                    <w:rPr>
                                      <w:rFonts w:ascii="標楷體" w:hAnsi="標楷體"/>
                                      <w:sz w:val="20"/>
                                    </w:rPr>
                                    <w:t>8</w:t>
                                  </w:r>
                                </w:p>
                              </w:tc>
                              <w:tc>
                                <w:tcPr>
                                  <w:tcW w:w="1022"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1</w:t>
                                  </w:r>
                                  <w:r w:rsidRPr="00BF3038">
                                    <w:rPr>
                                      <w:rFonts w:ascii="標楷體" w:hAnsi="標楷體"/>
                                      <w:sz w:val="20"/>
                                    </w:rPr>
                                    <w:t>9</w:t>
                                  </w:r>
                                </w:p>
                              </w:tc>
                              <w:tc>
                                <w:tcPr>
                                  <w:tcW w:w="826"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sz w:val="20"/>
                                    </w:rPr>
                                    <w:t>4,175</w:t>
                                  </w:r>
                                </w:p>
                              </w:tc>
                              <w:tc>
                                <w:tcPr>
                                  <w:tcW w:w="1077"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hint="eastAsia"/>
                                      <w:sz w:val="20"/>
                                    </w:rPr>
                                    <w:t>2</w:t>
                                  </w:r>
                                  <w:r w:rsidRPr="00E02567">
                                    <w:rPr>
                                      <w:rFonts w:ascii="標楷體" w:hAnsi="標楷體"/>
                                      <w:sz w:val="20"/>
                                    </w:rPr>
                                    <w:t>0</w:t>
                                  </w:r>
                                </w:p>
                              </w:tc>
                              <w:tc>
                                <w:tcPr>
                                  <w:tcW w:w="1190"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hint="eastAsia"/>
                                      <w:sz w:val="20"/>
                                    </w:rPr>
                                    <w:t>0</w:t>
                                  </w:r>
                                  <w:r w:rsidRPr="00E02567">
                                    <w:rPr>
                                      <w:rFonts w:ascii="標楷體" w:hAnsi="標楷體"/>
                                      <w:sz w:val="20"/>
                                    </w:rPr>
                                    <w:t>.48</w:t>
                                  </w:r>
                                </w:p>
                              </w:tc>
                            </w:tr>
                            <w:tr w:rsidR="0081009F" w:rsidRPr="00047CF4" w:rsidTr="002C6619">
                              <w:trPr>
                                <w:trHeight w:val="300"/>
                              </w:trPr>
                              <w:tc>
                                <w:tcPr>
                                  <w:tcW w:w="924" w:type="dxa"/>
                                  <w:vMerge/>
                                  <w:vAlign w:val="center"/>
                                </w:tcPr>
                                <w:p w:rsidR="0081009F" w:rsidRPr="00BF3038" w:rsidRDefault="0081009F" w:rsidP="002C6619">
                                  <w:pPr>
                                    <w:spacing w:line="220" w:lineRule="exact"/>
                                    <w:jc w:val="center"/>
                                    <w:rPr>
                                      <w:rFonts w:ascii="標楷體" w:hAnsi="標楷體"/>
                                      <w:sz w:val="20"/>
                                    </w:rPr>
                                  </w:pPr>
                                </w:p>
                              </w:tc>
                              <w:tc>
                                <w:tcPr>
                                  <w:tcW w:w="1050" w:type="dxa"/>
                                  <w:vAlign w:val="center"/>
                                </w:tcPr>
                                <w:p w:rsidR="0081009F" w:rsidRPr="00BF3038" w:rsidRDefault="0081009F" w:rsidP="002C6619">
                                  <w:pPr>
                                    <w:spacing w:line="220" w:lineRule="exact"/>
                                    <w:jc w:val="center"/>
                                    <w:rPr>
                                      <w:rFonts w:ascii="標楷體" w:hAnsi="標楷體"/>
                                      <w:sz w:val="20"/>
                                    </w:rPr>
                                  </w:pPr>
                                  <w:r w:rsidRPr="00BF3038">
                                    <w:rPr>
                                      <w:rFonts w:ascii="標楷體" w:hAnsi="標楷體" w:hint="eastAsia"/>
                                      <w:sz w:val="20"/>
                                    </w:rPr>
                                    <w:t>第五分局</w:t>
                                  </w:r>
                                </w:p>
                              </w:tc>
                              <w:tc>
                                <w:tcPr>
                                  <w:tcW w:w="700"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9</w:t>
                                  </w:r>
                                </w:p>
                              </w:tc>
                              <w:tc>
                                <w:tcPr>
                                  <w:tcW w:w="840"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2</w:t>
                                  </w:r>
                                  <w:r w:rsidRPr="00BF3038">
                                    <w:rPr>
                                      <w:rFonts w:ascii="標楷體" w:hAnsi="標楷體"/>
                                      <w:sz w:val="20"/>
                                    </w:rPr>
                                    <w:t>2</w:t>
                                  </w:r>
                                </w:p>
                              </w:tc>
                              <w:tc>
                                <w:tcPr>
                                  <w:tcW w:w="1022"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1</w:t>
                                  </w:r>
                                  <w:r w:rsidRPr="00BF3038">
                                    <w:rPr>
                                      <w:rFonts w:ascii="標楷體" w:hAnsi="標楷體"/>
                                      <w:sz w:val="20"/>
                                    </w:rPr>
                                    <w:t>8</w:t>
                                  </w:r>
                                </w:p>
                              </w:tc>
                              <w:tc>
                                <w:tcPr>
                                  <w:tcW w:w="826"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sz w:val="20"/>
                                    </w:rPr>
                                    <w:t>2,172</w:t>
                                  </w:r>
                                </w:p>
                              </w:tc>
                              <w:tc>
                                <w:tcPr>
                                  <w:tcW w:w="1077"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hint="eastAsia"/>
                                      <w:sz w:val="20"/>
                                    </w:rPr>
                                    <w:t>8</w:t>
                                  </w:r>
                                  <w:r w:rsidRPr="00E02567">
                                    <w:rPr>
                                      <w:rFonts w:ascii="標楷體" w:hAnsi="標楷體"/>
                                      <w:sz w:val="20"/>
                                    </w:rPr>
                                    <w:t>6</w:t>
                                  </w:r>
                                </w:p>
                              </w:tc>
                              <w:tc>
                                <w:tcPr>
                                  <w:tcW w:w="1190"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hint="eastAsia"/>
                                      <w:sz w:val="20"/>
                                    </w:rPr>
                                    <w:t>3</w:t>
                                  </w:r>
                                  <w:r w:rsidRPr="00E02567">
                                    <w:rPr>
                                      <w:rFonts w:ascii="標楷體" w:hAnsi="標楷體"/>
                                      <w:sz w:val="20"/>
                                    </w:rPr>
                                    <w:t>.96</w:t>
                                  </w:r>
                                </w:p>
                              </w:tc>
                            </w:tr>
                          </w:tbl>
                          <w:p w:rsidR="0081009F" w:rsidRPr="00BF3038" w:rsidRDefault="0081009F" w:rsidP="00E32244">
                            <w:pPr>
                              <w:spacing w:line="240" w:lineRule="exact"/>
                              <w:ind w:leftChars="-2" w:left="-5" w:firstLineChars="17" w:firstLine="31"/>
                              <w:jc w:val="both"/>
                              <w:rPr>
                                <w:rFonts w:ascii="標楷體" w:hAnsi="標楷體"/>
                                <w:sz w:val="18"/>
                              </w:rPr>
                            </w:pPr>
                            <w:r w:rsidRPr="00BF3038">
                              <w:rPr>
                                <w:rFonts w:ascii="標楷體" w:hAnsi="標楷體" w:hint="eastAsia"/>
                                <w:sz w:val="18"/>
                              </w:rPr>
                              <w:t>資料來源：整理</w:t>
                            </w:r>
                            <w:r w:rsidRPr="00BF3038">
                              <w:rPr>
                                <w:rFonts w:ascii="標楷體" w:hAnsi="標楷體"/>
                                <w:sz w:val="18"/>
                              </w:rPr>
                              <w:t>自警政署、桃園市政府警察局、</w:t>
                            </w:r>
                            <w:proofErr w:type="gramStart"/>
                            <w:r w:rsidRPr="00BF3038">
                              <w:rPr>
                                <w:rFonts w:ascii="標楷體" w:hAnsi="標楷體"/>
                                <w:sz w:val="18"/>
                              </w:rPr>
                              <w:t>臺</w:t>
                            </w:r>
                            <w:proofErr w:type="gramEnd"/>
                            <w:r w:rsidRPr="00BF3038">
                              <w:rPr>
                                <w:rFonts w:ascii="標楷體" w:hAnsi="標楷體"/>
                                <w:sz w:val="18"/>
                              </w:rPr>
                              <w:t>南市政府警察局提供資料。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8BF45C0" id="文字方塊 2" o:spid="_x0000_s1043" type="#_x0000_t202" style="position:absolute;left:0;text-align:left;margin-left:343.3pt;margin-top:.05pt;width:394.5pt;height:168pt;z-index:2517381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" fillcolor="window" stroked="f" strokeweight=".5pt">
                <v:textbox>
                  <w:txbxContent>
                    <w:tbl>
                      <w:tblPr>
                        <w:tblStyle w:val="aff5"/>
                        <w:tblW w:w="7629" w:type="dxa"/>
                        <w:tblLook w:val="04A0" w:firstRow="1" w:lastRow="0" w:firstColumn="1" w:lastColumn="0" w:noHBand="0" w:noVBand="1"/>
                      </w:tblPr>
                      <w:tblGrid>
                        <w:gridCol w:w="924"/>
                        <w:gridCol w:w="1050"/>
                        <w:gridCol w:w="700"/>
                        <w:gridCol w:w="840"/>
                        <w:gridCol w:w="1022"/>
                        <w:gridCol w:w="826"/>
                        <w:gridCol w:w="1077"/>
                        <w:gridCol w:w="1190"/>
                      </w:tblGrid>
                      <w:tr w:rsidR="0081009F" w:rsidRPr="00047CF4" w:rsidTr="00DB36B2">
                        <w:trPr>
                          <w:trHeight w:val="315"/>
                        </w:trPr>
                        <w:tc>
                          <w:tcPr>
                            <w:tcW w:w="7629" w:type="dxa"/>
                            <w:gridSpan w:val="8"/>
                            <w:tcBorders>
                              <w:top w:val="nil"/>
                              <w:left w:val="nil"/>
                              <w:bottom w:val="nil"/>
                              <w:right w:val="nil"/>
                            </w:tcBorders>
                          </w:tcPr>
                          <w:p w:rsidR="0081009F" w:rsidRPr="00047CF4" w:rsidRDefault="0081009F" w:rsidP="002C6619">
                            <w:pPr>
                              <w:spacing w:line="240" w:lineRule="exact"/>
                              <w:jc w:val="center"/>
                              <w:rPr>
                                <w:rFonts w:ascii="標楷體" w:hAnsi="標楷體"/>
                                <w:b/>
                              </w:rPr>
                            </w:pPr>
                            <w:r w:rsidRPr="00047CF4">
                              <w:rPr>
                                <w:rFonts w:ascii="標楷體" w:hAnsi="標楷體" w:hint="eastAsia"/>
                                <w:b/>
                              </w:rPr>
                              <w:t>表</w:t>
                            </w:r>
                            <w:r>
                              <w:rPr>
                                <w:rFonts w:ascii="標楷體" w:hAnsi="標楷體" w:hint="eastAsia"/>
                                <w:b/>
                              </w:rPr>
                              <w:t>1</w:t>
                            </w:r>
                            <w:r>
                              <w:rPr>
                                <w:rFonts w:ascii="標楷體" w:hAnsi="標楷體"/>
                                <w:b/>
                              </w:rPr>
                              <w:t>5</w:t>
                            </w:r>
                            <w:r>
                              <w:rPr>
                                <w:rFonts w:ascii="標楷體" w:hAnsi="標楷體" w:hint="eastAsia"/>
                                <w:b/>
                              </w:rPr>
                              <w:t xml:space="preserve">　</w:t>
                            </w:r>
                            <w:r w:rsidRPr="00047CF4">
                              <w:rPr>
                                <w:rFonts w:ascii="標楷體" w:hAnsi="標楷體" w:hint="eastAsia"/>
                                <w:b/>
                              </w:rPr>
                              <w:t>1</w:t>
                            </w:r>
                            <w:r w:rsidRPr="00047CF4">
                              <w:rPr>
                                <w:rFonts w:ascii="標楷體" w:hAnsi="標楷體"/>
                                <w:b/>
                              </w:rPr>
                              <w:t>11年4月至</w:t>
                            </w:r>
                            <w:r>
                              <w:rPr>
                                <w:rFonts w:ascii="標楷體" w:hAnsi="標楷體"/>
                                <w:b/>
                              </w:rPr>
                              <w:t>9</w:t>
                            </w:r>
                            <w:r w:rsidRPr="00047CF4">
                              <w:rPr>
                                <w:rFonts w:ascii="標楷體" w:hAnsi="標楷體"/>
                                <w:b/>
                              </w:rPr>
                              <w:t>月</w:t>
                            </w:r>
                            <w:r>
                              <w:rPr>
                                <w:rFonts w:ascii="標楷體" w:hAnsi="標楷體" w:hint="eastAsia"/>
                                <w:b/>
                              </w:rPr>
                              <w:t>新版繪圖</w:t>
                            </w:r>
                            <w:r>
                              <w:rPr>
                                <w:rFonts w:ascii="標楷體" w:hAnsi="標楷體"/>
                                <w:b/>
                              </w:rPr>
                              <w:t>系統</w:t>
                            </w:r>
                            <w:r w:rsidRPr="00047CF4">
                              <w:rPr>
                                <w:rFonts w:ascii="標楷體" w:hAnsi="標楷體" w:hint="eastAsia"/>
                                <w:b/>
                              </w:rPr>
                              <w:t>試辦情形</w:t>
                            </w:r>
                          </w:p>
                        </w:tc>
                      </w:tr>
                      <w:tr w:rsidR="0081009F" w:rsidRPr="00047CF4" w:rsidTr="00DB36B2">
                        <w:trPr>
                          <w:trHeight w:val="315"/>
                        </w:trPr>
                        <w:tc>
                          <w:tcPr>
                            <w:tcW w:w="7629" w:type="dxa"/>
                            <w:gridSpan w:val="8"/>
                            <w:tcBorders>
                              <w:top w:val="nil"/>
                              <w:left w:val="nil"/>
                              <w:bottom w:val="single" w:sz="4" w:space="0" w:color="auto"/>
                              <w:right w:val="nil"/>
                            </w:tcBorders>
                          </w:tcPr>
                          <w:p w:rsidR="0081009F" w:rsidRPr="00047CF4" w:rsidRDefault="0081009F" w:rsidP="001A59B4">
                            <w:pPr>
                              <w:spacing w:line="240" w:lineRule="exact"/>
                              <w:jc w:val="right"/>
                              <w:rPr>
                                <w:rFonts w:ascii="標楷體" w:hAnsi="標楷體"/>
                                <w:sz w:val="20"/>
                              </w:rPr>
                            </w:pPr>
                            <w:r w:rsidRPr="00047CF4">
                              <w:rPr>
                                <w:rFonts w:ascii="標楷體" w:hAnsi="標楷體" w:hint="eastAsia"/>
                                <w:sz w:val="20"/>
                              </w:rPr>
                              <w:t>單位：</w:t>
                            </w:r>
                            <w:proofErr w:type="gramStart"/>
                            <w:r w:rsidRPr="00047CF4">
                              <w:rPr>
                                <w:rFonts w:ascii="標楷體" w:hAnsi="標楷體" w:hint="eastAsia"/>
                                <w:sz w:val="20"/>
                              </w:rPr>
                              <w:t>臺</w:t>
                            </w:r>
                            <w:proofErr w:type="gramEnd"/>
                            <w:r w:rsidRPr="00047CF4">
                              <w:rPr>
                                <w:rFonts w:ascii="標楷體" w:hAnsi="標楷體"/>
                                <w:sz w:val="20"/>
                              </w:rPr>
                              <w:t>、</w:t>
                            </w:r>
                            <w:r w:rsidRPr="00047CF4">
                              <w:rPr>
                                <w:rFonts w:ascii="標楷體" w:hAnsi="標楷體" w:hint="eastAsia"/>
                                <w:sz w:val="20"/>
                              </w:rPr>
                              <w:t>人</w:t>
                            </w:r>
                            <w:r w:rsidRPr="00047CF4">
                              <w:rPr>
                                <w:rFonts w:ascii="標楷體" w:hAnsi="標楷體"/>
                                <w:sz w:val="20"/>
                              </w:rPr>
                              <w:t>、</w:t>
                            </w:r>
                            <w:r w:rsidRPr="00047CF4">
                              <w:rPr>
                                <w:rFonts w:ascii="標楷體" w:hAnsi="標楷體" w:hint="eastAsia"/>
                                <w:sz w:val="20"/>
                              </w:rPr>
                              <w:t>件</w:t>
                            </w:r>
                            <w:r>
                              <w:rPr>
                                <w:rFonts w:ascii="標楷體" w:hAnsi="標楷體" w:hint="eastAsia"/>
                                <w:sz w:val="20"/>
                              </w:rPr>
                              <w:t>、</w:t>
                            </w:r>
                            <w:r>
                              <w:rPr>
                                <w:rFonts w:ascii="標楷體" w:hAnsi="標楷體"/>
                                <w:sz w:val="20"/>
                              </w:rPr>
                              <w:t>％</w:t>
                            </w:r>
                          </w:p>
                        </w:tc>
                      </w:tr>
                      <w:tr w:rsidR="005B70D5" w:rsidRPr="00047CF4" w:rsidTr="005B70D5">
                        <w:trPr>
                          <w:trHeight w:val="351"/>
                        </w:trPr>
                        <w:tc>
                          <w:tcPr>
                            <w:tcW w:w="924" w:type="dxa"/>
                            <w:vMerge w:val="restart"/>
                            <w:tcBorders>
                              <w:top w:val="single" w:sz="4" w:space="0" w:color="auto"/>
                            </w:tcBorders>
                            <w:vAlign w:val="center"/>
                          </w:tcPr>
                          <w:p w:rsidR="005B70D5" w:rsidRPr="00765640" w:rsidRDefault="005B70D5" w:rsidP="002C6619">
                            <w:pPr>
                              <w:spacing w:line="220" w:lineRule="exact"/>
                              <w:ind w:leftChars="-41" w:rightChars="-31" w:right="-74" w:hangingChars="49" w:hanging="98"/>
                              <w:jc w:val="center"/>
                              <w:rPr>
                                <w:rFonts w:ascii="標楷體" w:hAnsi="標楷體"/>
                                <w:sz w:val="20"/>
                              </w:rPr>
                            </w:pPr>
                            <w:r w:rsidRPr="00765640">
                              <w:rPr>
                                <w:rFonts w:ascii="標楷體" w:hAnsi="標楷體"/>
                                <w:sz w:val="20"/>
                              </w:rPr>
                              <w:t>警察局別</w:t>
                            </w:r>
                          </w:p>
                        </w:tc>
                        <w:tc>
                          <w:tcPr>
                            <w:tcW w:w="1050" w:type="dxa"/>
                            <w:vMerge w:val="restart"/>
                            <w:tcBorders>
                              <w:top w:val="single" w:sz="4" w:space="0" w:color="auto"/>
                            </w:tcBorders>
                            <w:vAlign w:val="center"/>
                          </w:tcPr>
                          <w:p w:rsidR="005B70D5" w:rsidRPr="00765640" w:rsidRDefault="005B70D5" w:rsidP="002C6619">
                            <w:pPr>
                              <w:spacing w:line="220" w:lineRule="exact"/>
                              <w:jc w:val="center"/>
                              <w:rPr>
                                <w:rFonts w:ascii="標楷體" w:hAnsi="標楷體"/>
                                <w:sz w:val="20"/>
                              </w:rPr>
                            </w:pPr>
                            <w:r w:rsidRPr="00765640">
                              <w:rPr>
                                <w:rFonts w:ascii="標楷體" w:hAnsi="標楷體" w:hint="eastAsia"/>
                                <w:sz w:val="20"/>
                              </w:rPr>
                              <w:t>分局別</w:t>
                            </w:r>
                          </w:p>
                        </w:tc>
                        <w:tc>
                          <w:tcPr>
                            <w:tcW w:w="700" w:type="dxa"/>
                            <w:vMerge w:val="restart"/>
                            <w:tcBorders>
                              <w:top w:val="single" w:sz="4" w:space="0" w:color="auto"/>
                            </w:tcBorders>
                            <w:vAlign w:val="center"/>
                          </w:tcPr>
                          <w:p w:rsidR="005B70D5" w:rsidRPr="00BF3038" w:rsidRDefault="005B70D5" w:rsidP="004D3AC9">
                            <w:pPr>
                              <w:spacing w:line="220" w:lineRule="exact"/>
                              <w:rPr>
                                <w:rFonts w:ascii="標楷體" w:hAnsi="標楷體"/>
                                <w:sz w:val="20"/>
                              </w:rPr>
                            </w:pPr>
                            <w:r w:rsidRPr="00BF3038">
                              <w:rPr>
                                <w:rFonts w:ascii="標楷體" w:hAnsi="標楷體" w:hint="eastAsia"/>
                                <w:sz w:val="20"/>
                              </w:rPr>
                              <w:t>i</w:t>
                            </w:r>
                            <w:r>
                              <w:rPr>
                                <w:rFonts w:ascii="標楷體" w:hAnsi="標楷體"/>
                                <w:sz w:val="20"/>
                              </w:rPr>
                              <w:t>P</w:t>
                            </w:r>
                            <w:r w:rsidRPr="00BF3038">
                              <w:rPr>
                                <w:rFonts w:ascii="標楷體" w:hAnsi="標楷體"/>
                                <w:sz w:val="20"/>
                              </w:rPr>
                              <w:t>a</w:t>
                            </w:r>
                            <w:r w:rsidRPr="00BF3038">
                              <w:rPr>
                                <w:rFonts w:ascii="標楷體" w:hAnsi="標楷體" w:hint="eastAsia"/>
                                <w:sz w:val="20"/>
                              </w:rPr>
                              <w:t>d</w:t>
                            </w:r>
                            <w:r>
                              <w:rPr>
                                <w:rFonts w:ascii="標楷體" w:hAnsi="標楷體"/>
                                <w:sz w:val="20"/>
                              </w:rPr>
                              <w:t xml:space="preserve"> P</w:t>
                            </w:r>
                            <w:r w:rsidRPr="00BF3038">
                              <w:rPr>
                                <w:rFonts w:ascii="標楷體" w:hAnsi="標楷體"/>
                                <w:sz w:val="20"/>
                              </w:rPr>
                              <w:t>ro</w:t>
                            </w:r>
                            <w:r w:rsidRPr="00BF3038">
                              <w:rPr>
                                <w:rFonts w:ascii="標楷體" w:hAnsi="標楷體" w:hint="eastAsia"/>
                                <w:sz w:val="20"/>
                              </w:rPr>
                              <w:t>配置</w:t>
                            </w:r>
                            <w:r w:rsidRPr="00BF3038">
                              <w:rPr>
                                <w:rFonts w:ascii="標楷體" w:hAnsi="標楷體"/>
                                <w:sz w:val="20"/>
                              </w:rPr>
                              <w:t>數量</w:t>
                            </w:r>
                          </w:p>
                        </w:tc>
                        <w:tc>
                          <w:tcPr>
                            <w:tcW w:w="840" w:type="dxa"/>
                            <w:vMerge w:val="restart"/>
                            <w:tcBorders>
                              <w:top w:val="single" w:sz="4" w:space="0" w:color="auto"/>
                            </w:tcBorders>
                            <w:vAlign w:val="center"/>
                          </w:tcPr>
                          <w:p w:rsidR="005B70D5" w:rsidRPr="00BF3038" w:rsidRDefault="005B70D5" w:rsidP="004D3AC9">
                            <w:pPr>
                              <w:spacing w:line="220" w:lineRule="exact"/>
                              <w:rPr>
                                <w:rFonts w:ascii="標楷體" w:hAnsi="標楷體"/>
                                <w:sz w:val="20"/>
                              </w:rPr>
                            </w:pPr>
                            <w:r w:rsidRPr="00BF3038">
                              <w:rPr>
                                <w:rFonts w:ascii="標楷體" w:hAnsi="標楷體" w:hint="eastAsia"/>
                                <w:sz w:val="20"/>
                              </w:rPr>
                              <w:t>交通事故專責人力</w:t>
                            </w:r>
                          </w:p>
                        </w:tc>
                        <w:tc>
                          <w:tcPr>
                            <w:tcW w:w="1022" w:type="dxa"/>
                            <w:vMerge w:val="restart"/>
                            <w:tcBorders>
                              <w:top w:val="single" w:sz="4" w:space="0" w:color="auto"/>
                            </w:tcBorders>
                            <w:vAlign w:val="center"/>
                          </w:tcPr>
                          <w:p w:rsidR="005B70D5" w:rsidRPr="00BF3038" w:rsidRDefault="005B70D5" w:rsidP="004D3AC9">
                            <w:pPr>
                              <w:spacing w:line="220" w:lineRule="exact"/>
                              <w:rPr>
                                <w:rFonts w:ascii="標楷體" w:hAnsi="標楷體"/>
                                <w:sz w:val="20"/>
                              </w:rPr>
                            </w:pPr>
                            <w:r w:rsidRPr="00BF3038">
                              <w:rPr>
                                <w:rFonts w:ascii="標楷體" w:hAnsi="標楷體" w:hint="eastAsia"/>
                                <w:sz w:val="20"/>
                              </w:rPr>
                              <w:t>交通事故現場實際使用系統人數</w:t>
                            </w:r>
                          </w:p>
                        </w:tc>
                        <w:tc>
                          <w:tcPr>
                            <w:tcW w:w="3093" w:type="dxa"/>
                            <w:gridSpan w:val="3"/>
                            <w:tcBorders>
                              <w:top w:val="single" w:sz="4" w:space="0" w:color="auto"/>
                              <w:bottom w:val="nil"/>
                            </w:tcBorders>
                            <w:vAlign w:val="center"/>
                          </w:tcPr>
                          <w:p w:rsidR="005B70D5" w:rsidRPr="00BF3038" w:rsidRDefault="005B70D5" w:rsidP="005B70D5">
                            <w:pPr>
                              <w:spacing w:line="220" w:lineRule="exact"/>
                              <w:rPr>
                                <w:rFonts w:ascii="標楷體" w:hAnsi="標楷體"/>
                                <w:sz w:val="20"/>
                              </w:rPr>
                            </w:pPr>
                            <w:r w:rsidRPr="00FB04CD">
                              <w:rPr>
                                <w:rFonts w:ascii="標楷體" w:hAnsi="標楷體" w:hint="eastAsia"/>
                                <w:spacing w:val="-8"/>
                                <w:sz w:val="20"/>
                              </w:rPr>
                              <w:t>A1類、A2類及A3類交通事故</w:t>
                            </w:r>
                          </w:p>
                        </w:tc>
                      </w:tr>
                      <w:tr w:rsidR="005B70D5" w:rsidRPr="00047CF4" w:rsidTr="005B70D5">
                        <w:trPr>
                          <w:trHeight w:val="271"/>
                        </w:trPr>
                        <w:tc>
                          <w:tcPr>
                            <w:tcW w:w="924" w:type="dxa"/>
                            <w:vMerge/>
                            <w:tcBorders>
                              <w:top w:val="nil"/>
                            </w:tcBorders>
                            <w:vAlign w:val="center"/>
                          </w:tcPr>
                          <w:p w:rsidR="005B70D5" w:rsidRPr="008C1DB5" w:rsidRDefault="005B70D5" w:rsidP="002C6619">
                            <w:pPr>
                              <w:spacing w:line="220" w:lineRule="exact"/>
                              <w:ind w:leftChars="-41" w:rightChars="-31" w:right="-74" w:hangingChars="49" w:hanging="98"/>
                              <w:jc w:val="center"/>
                              <w:rPr>
                                <w:rFonts w:ascii="標楷體" w:hAnsi="標楷體"/>
                                <w:color w:val="FF0000"/>
                                <w:sz w:val="20"/>
                              </w:rPr>
                            </w:pPr>
                          </w:p>
                        </w:tc>
                        <w:tc>
                          <w:tcPr>
                            <w:tcW w:w="1050" w:type="dxa"/>
                            <w:vMerge/>
                            <w:tcBorders>
                              <w:top w:val="nil"/>
                            </w:tcBorders>
                            <w:vAlign w:val="center"/>
                          </w:tcPr>
                          <w:p w:rsidR="005B70D5" w:rsidRPr="008C1DB5" w:rsidRDefault="005B70D5" w:rsidP="002C6619">
                            <w:pPr>
                              <w:spacing w:line="220" w:lineRule="exact"/>
                              <w:jc w:val="center"/>
                              <w:rPr>
                                <w:rFonts w:ascii="標楷體" w:hAnsi="標楷體"/>
                                <w:color w:val="FF0000"/>
                                <w:sz w:val="20"/>
                              </w:rPr>
                            </w:pPr>
                          </w:p>
                        </w:tc>
                        <w:tc>
                          <w:tcPr>
                            <w:tcW w:w="700" w:type="dxa"/>
                            <w:vMerge/>
                            <w:tcBorders>
                              <w:top w:val="nil"/>
                            </w:tcBorders>
                            <w:vAlign w:val="center"/>
                          </w:tcPr>
                          <w:p w:rsidR="005B70D5" w:rsidRPr="00BF3038" w:rsidRDefault="005B70D5" w:rsidP="004D3AC9">
                            <w:pPr>
                              <w:spacing w:line="220" w:lineRule="exact"/>
                              <w:rPr>
                                <w:rFonts w:ascii="標楷體" w:hAnsi="標楷體"/>
                                <w:sz w:val="20"/>
                              </w:rPr>
                            </w:pPr>
                          </w:p>
                        </w:tc>
                        <w:tc>
                          <w:tcPr>
                            <w:tcW w:w="840" w:type="dxa"/>
                            <w:vMerge/>
                            <w:tcBorders>
                              <w:top w:val="nil"/>
                            </w:tcBorders>
                            <w:vAlign w:val="center"/>
                          </w:tcPr>
                          <w:p w:rsidR="005B70D5" w:rsidRPr="00BF3038" w:rsidRDefault="005B70D5" w:rsidP="004D3AC9">
                            <w:pPr>
                              <w:spacing w:line="220" w:lineRule="exact"/>
                              <w:rPr>
                                <w:rFonts w:ascii="標楷體" w:hAnsi="標楷體"/>
                                <w:sz w:val="20"/>
                              </w:rPr>
                            </w:pPr>
                          </w:p>
                        </w:tc>
                        <w:tc>
                          <w:tcPr>
                            <w:tcW w:w="1022" w:type="dxa"/>
                            <w:vMerge/>
                            <w:tcBorders>
                              <w:top w:val="nil"/>
                            </w:tcBorders>
                            <w:vAlign w:val="center"/>
                          </w:tcPr>
                          <w:p w:rsidR="005B70D5" w:rsidRPr="00BF3038" w:rsidRDefault="005B70D5" w:rsidP="004D3AC9">
                            <w:pPr>
                              <w:spacing w:line="220" w:lineRule="exact"/>
                              <w:rPr>
                                <w:rFonts w:ascii="標楷體" w:hAnsi="標楷體"/>
                                <w:sz w:val="20"/>
                              </w:rPr>
                            </w:pPr>
                          </w:p>
                        </w:tc>
                        <w:tc>
                          <w:tcPr>
                            <w:tcW w:w="826" w:type="dxa"/>
                            <w:vMerge w:val="restart"/>
                            <w:tcBorders>
                              <w:top w:val="nil"/>
                              <w:right w:val="single" w:sz="4" w:space="0" w:color="auto"/>
                            </w:tcBorders>
                          </w:tcPr>
                          <w:p w:rsidR="005B70D5" w:rsidRPr="00BF3038" w:rsidRDefault="005B70D5" w:rsidP="004D3AC9">
                            <w:pPr>
                              <w:spacing w:line="220" w:lineRule="exact"/>
                              <w:rPr>
                                <w:rFonts w:ascii="標楷體" w:hAnsi="標楷體"/>
                                <w:sz w:val="20"/>
                              </w:rPr>
                            </w:pPr>
                            <w:r w:rsidRPr="00FB04CD">
                              <w:rPr>
                                <w:rFonts w:ascii="標楷體" w:hAnsi="標楷體" w:hint="eastAsia"/>
                                <w:spacing w:val="-8"/>
                                <w:sz w:val="20"/>
                              </w:rPr>
                              <w:t>數量</w:t>
                            </w:r>
                          </w:p>
                        </w:tc>
                        <w:tc>
                          <w:tcPr>
                            <w:tcW w:w="2267" w:type="dxa"/>
                            <w:gridSpan w:val="2"/>
                            <w:tcBorders>
                              <w:top w:val="single" w:sz="4" w:space="0" w:color="auto"/>
                              <w:left w:val="single" w:sz="4" w:space="0" w:color="auto"/>
                              <w:bottom w:val="nil"/>
                            </w:tcBorders>
                            <w:vAlign w:val="center"/>
                          </w:tcPr>
                          <w:p w:rsidR="005B70D5" w:rsidRPr="00BF3038" w:rsidRDefault="005B70D5" w:rsidP="004D3AC9">
                            <w:pPr>
                              <w:spacing w:line="220" w:lineRule="exact"/>
                              <w:rPr>
                                <w:rFonts w:ascii="標楷體" w:hAnsi="標楷體"/>
                                <w:sz w:val="20"/>
                              </w:rPr>
                            </w:pPr>
                            <w:r w:rsidRPr="002C6619">
                              <w:rPr>
                                <w:rFonts w:ascii="標楷體" w:hAnsi="標楷體" w:hint="eastAsia"/>
                                <w:sz w:val="20"/>
                              </w:rPr>
                              <w:t>新版繪圖檔案</w:t>
                            </w:r>
                          </w:p>
                        </w:tc>
                      </w:tr>
                      <w:tr w:rsidR="005B70D5" w:rsidRPr="00047CF4" w:rsidTr="00FB04CD">
                        <w:trPr>
                          <w:trHeight w:val="50"/>
                        </w:trPr>
                        <w:tc>
                          <w:tcPr>
                            <w:tcW w:w="924" w:type="dxa"/>
                            <w:vMerge/>
                            <w:vAlign w:val="center"/>
                          </w:tcPr>
                          <w:p w:rsidR="005B70D5" w:rsidRPr="008C1DB5" w:rsidRDefault="005B70D5" w:rsidP="002C6619">
                            <w:pPr>
                              <w:spacing w:line="220" w:lineRule="exact"/>
                              <w:ind w:leftChars="-41" w:rightChars="-31" w:right="-74" w:hangingChars="49" w:hanging="98"/>
                              <w:jc w:val="center"/>
                              <w:rPr>
                                <w:rFonts w:ascii="標楷體" w:hAnsi="標楷體"/>
                                <w:color w:val="FF0000"/>
                                <w:sz w:val="20"/>
                              </w:rPr>
                            </w:pPr>
                          </w:p>
                        </w:tc>
                        <w:tc>
                          <w:tcPr>
                            <w:tcW w:w="1050" w:type="dxa"/>
                            <w:vMerge/>
                            <w:vAlign w:val="center"/>
                          </w:tcPr>
                          <w:p w:rsidR="005B70D5" w:rsidRPr="008C1DB5" w:rsidRDefault="005B70D5" w:rsidP="002C6619">
                            <w:pPr>
                              <w:spacing w:line="220" w:lineRule="exact"/>
                              <w:jc w:val="center"/>
                              <w:rPr>
                                <w:rFonts w:ascii="標楷體" w:hAnsi="標楷體"/>
                                <w:color w:val="FF0000"/>
                                <w:sz w:val="20"/>
                              </w:rPr>
                            </w:pPr>
                          </w:p>
                        </w:tc>
                        <w:tc>
                          <w:tcPr>
                            <w:tcW w:w="700" w:type="dxa"/>
                            <w:vMerge/>
                            <w:vAlign w:val="center"/>
                          </w:tcPr>
                          <w:p w:rsidR="005B70D5" w:rsidRPr="00BF3038" w:rsidRDefault="005B70D5" w:rsidP="002C6619">
                            <w:pPr>
                              <w:spacing w:line="220" w:lineRule="exact"/>
                              <w:jc w:val="distribute"/>
                              <w:rPr>
                                <w:rFonts w:ascii="標楷體" w:hAnsi="標楷體"/>
                                <w:sz w:val="20"/>
                              </w:rPr>
                            </w:pPr>
                          </w:p>
                        </w:tc>
                        <w:tc>
                          <w:tcPr>
                            <w:tcW w:w="840" w:type="dxa"/>
                            <w:vMerge/>
                            <w:vAlign w:val="center"/>
                          </w:tcPr>
                          <w:p w:rsidR="005B70D5" w:rsidRPr="00BF3038" w:rsidRDefault="005B70D5" w:rsidP="002C6619">
                            <w:pPr>
                              <w:spacing w:line="220" w:lineRule="exact"/>
                              <w:jc w:val="distribute"/>
                              <w:rPr>
                                <w:rFonts w:ascii="標楷體" w:hAnsi="標楷體"/>
                                <w:sz w:val="20"/>
                              </w:rPr>
                            </w:pPr>
                          </w:p>
                        </w:tc>
                        <w:tc>
                          <w:tcPr>
                            <w:tcW w:w="1022" w:type="dxa"/>
                            <w:vMerge/>
                            <w:vAlign w:val="center"/>
                          </w:tcPr>
                          <w:p w:rsidR="005B70D5" w:rsidRPr="00BF3038" w:rsidRDefault="005B70D5" w:rsidP="002C6619">
                            <w:pPr>
                              <w:spacing w:line="220" w:lineRule="exact"/>
                              <w:jc w:val="distribute"/>
                              <w:rPr>
                                <w:rFonts w:ascii="標楷體" w:hAnsi="標楷體"/>
                                <w:sz w:val="20"/>
                              </w:rPr>
                            </w:pPr>
                          </w:p>
                        </w:tc>
                        <w:tc>
                          <w:tcPr>
                            <w:tcW w:w="826" w:type="dxa"/>
                            <w:vMerge/>
                            <w:tcBorders>
                              <w:right w:val="single" w:sz="4" w:space="0" w:color="auto"/>
                            </w:tcBorders>
                            <w:vAlign w:val="center"/>
                          </w:tcPr>
                          <w:p w:rsidR="005B70D5" w:rsidRPr="00BF3038" w:rsidRDefault="005B70D5" w:rsidP="002C6619">
                            <w:pPr>
                              <w:spacing w:line="220" w:lineRule="exact"/>
                              <w:jc w:val="distribute"/>
                              <w:rPr>
                                <w:rFonts w:ascii="標楷體" w:hAnsi="標楷體"/>
                                <w:sz w:val="20"/>
                              </w:rPr>
                            </w:pPr>
                          </w:p>
                        </w:tc>
                        <w:tc>
                          <w:tcPr>
                            <w:tcW w:w="1077" w:type="dxa"/>
                            <w:tcBorders>
                              <w:top w:val="nil"/>
                              <w:left w:val="single" w:sz="4" w:space="0" w:color="auto"/>
                            </w:tcBorders>
                            <w:vAlign w:val="center"/>
                          </w:tcPr>
                          <w:p w:rsidR="005B70D5" w:rsidRDefault="005B70D5" w:rsidP="00FB04CD">
                            <w:pPr>
                              <w:spacing w:line="220" w:lineRule="exact"/>
                              <w:rPr>
                                <w:rFonts w:ascii="標楷體" w:hAnsi="標楷體"/>
                                <w:sz w:val="20"/>
                              </w:rPr>
                            </w:pPr>
                          </w:p>
                        </w:tc>
                        <w:tc>
                          <w:tcPr>
                            <w:tcW w:w="1190" w:type="dxa"/>
                            <w:tcBorders>
                              <w:top w:val="single" w:sz="4" w:space="0" w:color="auto"/>
                            </w:tcBorders>
                            <w:vAlign w:val="center"/>
                          </w:tcPr>
                          <w:p w:rsidR="005B70D5" w:rsidRDefault="005B70D5" w:rsidP="004D3AC9">
                            <w:pPr>
                              <w:spacing w:line="220" w:lineRule="exact"/>
                              <w:jc w:val="center"/>
                              <w:rPr>
                                <w:rFonts w:ascii="標楷體" w:hAnsi="標楷體"/>
                                <w:sz w:val="20"/>
                              </w:rPr>
                            </w:pPr>
                            <w:r w:rsidRPr="002C6619">
                              <w:rPr>
                                <w:rFonts w:ascii="標楷體" w:hAnsi="標楷體" w:hint="eastAsia"/>
                                <w:sz w:val="20"/>
                              </w:rPr>
                              <w:t>占比</w:t>
                            </w:r>
                          </w:p>
                        </w:tc>
                      </w:tr>
                      <w:tr w:rsidR="0081009F" w:rsidRPr="00047CF4" w:rsidTr="002C6619">
                        <w:trPr>
                          <w:trHeight w:val="287"/>
                        </w:trPr>
                        <w:tc>
                          <w:tcPr>
                            <w:tcW w:w="924" w:type="dxa"/>
                            <w:vMerge w:val="restart"/>
                            <w:vAlign w:val="center"/>
                          </w:tcPr>
                          <w:p w:rsidR="0081009F" w:rsidRPr="00BF3038" w:rsidRDefault="0081009F" w:rsidP="002C6619">
                            <w:pPr>
                              <w:spacing w:line="220" w:lineRule="exact"/>
                              <w:jc w:val="center"/>
                              <w:rPr>
                                <w:rFonts w:ascii="標楷體" w:hAnsi="標楷體"/>
                                <w:sz w:val="20"/>
                              </w:rPr>
                            </w:pPr>
                            <w:r w:rsidRPr="00BF3038">
                              <w:rPr>
                                <w:rFonts w:ascii="標楷體" w:hAnsi="標楷體" w:hint="eastAsia"/>
                                <w:sz w:val="20"/>
                              </w:rPr>
                              <w:t>桃園市</w:t>
                            </w:r>
                          </w:p>
                        </w:tc>
                        <w:tc>
                          <w:tcPr>
                            <w:tcW w:w="1050" w:type="dxa"/>
                            <w:vAlign w:val="center"/>
                          </w:tcPr>
                          <w:p w:rsidR="0081009F" w:rsidRPr="00BF3038" w:rsidRDefault="0081009F" w:rsidP="002C6619">
                            <w:pPr>
                              <w:spacing w:line="220" w:lineRule="exact"/>
                              <w:jc w:val="center"/>
                              <w:rPr>
                                <w:rFonts w:ascii="標楷體" w:hAnsi="標楷體"/>
                                <w:sz w:val="20"/>
                              </w:rPr>
                            </w:pPr>
                            <w:r w:rsidRPr="00BF3038">
                              <w:rPr>
                                <w:rFonts w:ascii="標楷體" w:hAnsi="標楷體" w:hint="eastAsia"/>
                                <w:sz w:val="20"/>
                              </w:rPr>
                              <w:t>大園分局</w:t>
                            </w:r>
                          </w:p>
                        </w:tc>
                        <w:tc>
                          <w:tcPr>
                            <w:tcW w:w="700"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1</w:t>
                            </w:r>
                            <w:r w:rsidRPr="00BF3038">
                              <w:rPr>
                                <w:rFonts w:ascii="標楷體" w:hAnsi="標楷體"/>
                                <w:sz w:val="20"/>
                              </w:rPr>
                              <w:t>4</w:t>
                            </w:r>
                          </w:p>
                        </w:tc>
                        <w:tc>
                          <w:tcPr>
                            <w:tcW w:w="840"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2</w:t>
                            </w:r>
                            <w:r w:rsidRPr="00BF3038">
                              <w:rPr>
                                <w:rFonts w:ascii="標楷體" w:hAnsi="標楷體"/>
                                <w:sz w:val="20"/>
                              </w:rPr>
                              <w:t>8</w:t>
                            </w:r>
                          </w:p>
                        </w:tc>
                        <w:tc>
                          <w:tcPr>
                            <w:tcW w:w="1022"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5</w:t>
                            </w:r>
                          </w:p>
                        </w:tc>
                        <w:tc>
                          <w:tcPr>
                            <w:tcW w:w="826"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sz w:val="20"/>
                              </w:rPr>
                              <w:t>2,580</w:t>
                            </w:r>
                          </w:p>
                        </w:tc>
                        <w:tc>
                          <w:tcPr>
                            <w:tcW w:w="1077"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sz w:val="20"/>
                              </w:rPr>
                              <w:t>42</w:t>
                            </w:r>
                          </w:p>
                        </w:tc>
                        <w:tc>
                          <w:tcPr>
                            <w:tcW w:w="1190"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hint="eastAsia"/>
                                <w:sz w:val="20"/>
                              </w:rPr>
                              <w:t>1</w:t>
                            </w:r>
                            <w:r w:rsidRPr="00E02567">
                              <w:rPr>
                                <w:rFonts w:ascii="標楷體" w:hAnsi="標楷體"/>
                                <w:sz w:val="20"/>
                              </w:rPr>
                              <w:t>.63</w:t>
                            </w:r>
                          </w:p>
                        </w:tc>
                      </w:tr>
                      <w:tr w:rsidR="0081009F" w:rsidRPr="00047CF4" w:rsidTr="002C6619">
                        <w:trPr>
                          <w:trHeight w:val="300"/>
                        </w:trPr>
                        <w:tc>
                          <w:tcPr>
                            <w:tcW w:w="924" w:type="dxa"/>
                            <w:vMerge/>
                            <w:vAlign w:val="center"/>
                          </w:tcPr>
                          <w:p w:rsidR="0081009F" w:rsidRPr="00BF3038" w:rsidRDefault="0081009F" w:rsidP="002C6619">
                            <w:pPr>
                              <w:spacing w:line="220" w:lineRule="exact"/>
                              <w:jc w:val="center"/>
                              <w:rPr>
                                <w:rFonts w:ascii="標楷體" w:hAnsi="標楷體"/>
                                <w:sz w:val="20"/>
                              </w:rPr>
                            </w:pPr>
                          </w:p>
                        </w:tc>
                        <w:tc>
                          <w:tcPr>
                            <w:tcW w:w="1050" w:type="dxa"/>
                            <w:vAlign w:val="center"/>
                          </w:tcPr>
                          <w:p w:rsidR="0081009F" w:rsidRPr="00BF3038" w:rsidRDefault="0081009F" w:rsidP="002C6619">
                            <w:pPr>
                              <w:spacing w:line="220" w:lineRule="exact"/>
                              <w:jc w:val="center"/>
                              <w:rPr>
                                <w:rFonts w:ascii="標楷體" w:hAnsi="標楷體"/>
                                <w:sz w:val="20"/>
                              </w:rPr>
                            </w:pPr>
                            <w:r w:rsidRPr="00BF3038">
                              <w:rPr>
                                <w:rFonts w:ascii="標楷體" w:hAnsi="標楷體" w:hint="eastAsia"/>
                                <w:sz w:val="20"/>
                              </w:rPr>
                              <w:t>龍潭分局</w:t>
                            </w:r>
                          </w:p>
                        </w:tc>
                        <w:tc>
                          <w:tcPr>
                            <w:tcW w:w="700"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1</w:t>
                            </w:r>
                            <w:r w:rsidRPr="00BF3038">
                              <w:rPr>
                                <w:rFonts w:ascii="標楷體" w:hAnsi="標楷體"/>
                                <w:sz w:val="20"/>
                              </w:rPr>
                              <w:t>4</w:t>
                            </w:r>
                          </w:p>
                        </w:tc>
                        <w:tc>
                          <w:tcPr>
                            <w:tcW w:w="840"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2</w:t>
                            </w:r>
                            <w:r w:rsidRPr="00BF3038">
                              <w:rPr>
                                <w:rFonts w:ascii="標楷體" w:hAnsi="標楷體"/>
                                <w:sz w:val="20"/>
                              </w:rPr>
                              <w:t>4</w:t>
                            </w:r>
                          </w:p>
                        </w:tc>
                        <w:tc>
                          <w:tcPr>
                            <w:tcW w:w="1022"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5</w:t>
                            </w:r>
                          </w:p>
                        </w:tc>
                        <w:tc>
                          <w:tcPr>
                            <w:tcW w:w="826"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sz w:val="20"/>
                              </w:rPr>
                              <w:t>1,489</w:t>
                            </w:r>
                          </w:p>
                        </w:tc>
                        <w:tc>
                          <w:tcPr>
                            <w:tcW w:w="1077"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sz w:val="20"/>
                              </w:rPr>
                              <w:t>41</w:t>
                            </w:r>
                          </w:p>
                        </w:tc>
                        <w:tc>
                          <w:tcPr>
                            <w:tcW w:w="1190"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hint="eastAsia"/>
                                <w:sz w:val="20"/>
                              </w:rPr>
                              <w:t>2</w:t>
                            </w:r>
                            <w:r w:rsidRPr="00E02567">
                              <w:rPr>
                                <w:rFonts w:ascii="標楷體" w:hAnsi="標楷體"/>
                                <w:sz w:val="20"/>
                              </w:rPr>
                              <w:t>.75</w:t>
                            </w:r>
                          </w:p>
                        </w:tc>
                      </w:tr>
                      <w:tr w:rsidR="0081009F" w:rsidRPr="00047CF4" w:rsidTr="002C6619">
                        <w:trPr>
                          <w:trHeight w:val="287"/>
                        </w:trPr>
                        <w:tc>
                          <w:tcPr>
                            <w:tcW w:w="924" w:type="dxa"/>
                            <w:vMerge w:val="restart"/>
                            <w:vAlign w:val="center"/>
                          </w:tcPr>
                          <w:p w:rsidR="0081009F" w:rsidRPr="00BF3038" w:rsidRDefault="0081009F" w:rsidP="002C6619">
                            <w:pPr>
                              <w:spacing w:line="220" w:lineRule="exact"/>
                              <w:jc w:val="center"/>
                              <w:rPr>
                                <w:rFonts w:ascii="標楷體" w:hAnsi="標楷體"/>
                                <w:sz w:val="20"/>
                              </w:rPr>
                            </w:pPr>
                            <w:proofErr w:type="gramStart"/>
                            <w:r w:rsidRPr="00BF3038">
                              <w:rPr>
                                <w:rFonts w:ascii="標楷體" w:hAnsi="標楷體" w:hint="eastAsia"/>
                                <w:sz w:val="20"/>
                              </w:rPr>
                              <w:t>臺</w:t>
                            </w:r>
                            <w:proofErr w:type="gramEnd"/>
                            <w:r w:rsidRPr="00BF3038">
                              <w:rPr>
                                <w:rFonts w:ascii="標楷體" w:hAnsi="標楷體" w:hint="eastAsia"/>
                                <w:sz w:val="20"/>
                              </w:rPr>
                              <w:t>南</w:t>
                            </w:r>
                            <w:r w:rsidRPr="00BF3038">
                              <w:rPr>
                                <w:rFonts w:ascii="標楷體" w:hAnsi="標楷體"/>
                                <w:sz w:val="20"/>
                              </w:rPr>
                              <w:t>市</w:t>
                            </w:r>
                          </w:p>
                        </w:tc>
                        <w:tc>
                          <w:tcPr>
                            <w:tcW w:w="1050" w:type="dxa"/>
                            <w:vAlign w:val="center"/>
                          </w:tcPr>
                          <w:p w:rsidR="0081009F" w:rsidRPr="00BF3038" w:rsidRDefault="0081009F" w:rsidP="002C6619">
                            <w:pPr>
                              <w:spacing w:line="220" w:lineRule="exact"/>
                              <w:jc w:val="center"/>
                              <w:rPr>
                                <w:rFonts w:ascii="標楷體" w:hAnsi="標楷體"/>
                                <w:sz w:val="20"/>
                              </w:rPr>
                            </w:pPr>
                            <w:r w:rsidRPr="00BF3038">
                              <w:rPr>
                                <w:rFonts w:ascii="標楷體" w:hAnsi="標楷體" w:hint="eastAsia"/>
                                <w:sz w:val="20"/>
                              </w:rPr>
                              <w:t>永康</w:t>
                            </w:r>
                            <w:r w:rsidRPr="00BF3038">
                              <w:rPr>
                                <w:rFonts w:ascii="標楷體" w:hAnsi="標楷體"/>
                                <w:sz w:val="20"/>
                              </w:rPr>
                              <w:t>分局</w:t>
                            </w:r>
                          </w:p>
                        </w:tc>
                        <w:tc>
                          <w:tcPr>
                            <w:tcW w:w="700"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1</w:t>
                            </w:r>
                            <w:r w:rsidRPr="00BF3038">
                              <w:rPr>
                                <w:rFonts w:ascii="標楷體" w:hAnsi="標楷體"/>
                                <w:sz w:val="20"/>
                              </w:rPr>
                              <w:t>9</w:t>
                            </w:r>
                          </w:p>
                        </w:tc>
                        <w:tc>
                          <w:tcPr>
                            <w:tcW w:w="840"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3</w:t>
                            </w:r>
                            <w:r w:rsidRPr="00BF3038">
                              <w:rPr>
                                <w:rFonts w:ascii="標楷體" w:hAnsi="標楷體"/>
                                <w:sz w:val="20"/>
                              </w:rPr>
                              <w:t>8</w:t>
                            </w:r>
                          </w:p>
                        </w:tc>
                        <w:tc>
                          <w:tcPr>
                            <w:tcW w:w="1022"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1</w:t>
                            </w:r>
                            <w:r w:rsidRPr="00BF3038">
                              <w:rPr>
                                <w:rFonts w:ascii="標楷體" w:hAnsi="標楷體"/>
                                <w:sz w:val="20"/>
                              </w:rPr>
                              <w:t>9</w:t>
                            </w:r>
                          </w:p>
                        </w:tc>
                        <w:tc>
                          <w:tcPr>
                            <w:tcW w:w="826"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sz w:val="20"/>
                              </w:rPr>
                              <w:t>4,175</w:t>
                            </w:r>
                          </w:p>
                        </w:tc>
                        <w:tc>
                          <w:tcPr>
                            <w:tcW w:w="1077"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hint="eastAsia"/>
                                <w:sz w:val="20"/>
                              </w:rPr>
                              <w:t>2</w:t>
                            </w:r>
                            <w:r w:rsidRPr="00E02567">
                              <w:rPr>
                                <w:rFonts w:ascii="標楷體" w:hAnsi="標楷體"/>
                                <w:sz w:val="20"/>
                              </w:rPr>
                              <w:t>0</w:t>
                            </w:r>
                          </w:p>
                        </w:tc>
                        <w:tc>
                          <w:tcPr>
                            <w:tcW w:w="1190"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hint="eastAsia"/>
                                <w:sz w:val="20"/>
                              </w:rPr>
                              <w:t>0</w:t>
                            </w:r>
                            <w:r w:rsidRPr="00E02567">
                              <w:rPr>
                                <w:rFonts w:ascii="標楷體" w:hAnsi="標楷體"/>
                                <w:sz w:val="20"/>
                              </w:rPr>
                              <w:t>.48</w:t>
                            </w:r>
                          </w:p>
                        </w:tc>
                      </w:tr>
                      <w:tr w:rsidR="0081009F" w:rsidRPr="00047CF4" w:rsidTr="002C6619">
                        <w:trPr>
                          <w:trHeight w:val="300"/>
                        </w:trPr>
                        <w:tc>
                          <w:tcPr>
                            <w:tcW w:w="924" w:type="dxa"/>
                            <w:vMerge/>
                            <w:vAlign w:val="center"/>
                          </w:tcPr>
                          <w:p w:rsidR="0081009F" w:rsidRPr="00BF3038" w:rsidRDefault="0081009F" w:rsidP="002C6619">
                            <w:pPr>
                              <w:spacing w:line="220" w:lineRule="exact"/>
                              <w:jc w:val="center"/>
                              <w:rPr>
                                <w:rFonts w:ascii="標楷體" w:hAnsi="標楷體"/>
                                <w:sz w:val="20"/>
                              </w:rPr>
                            </w:pPr>
                          </w:p>
                        </w:tc>
                        <w:tc>
                          <w:tcPr>
                            <w:tcW w:w="1050" w:type="dxa"/>
                            <w:vAlign w:val="center"/>
                          </w:tcPr>
                          <w:p w:rsidR="0081009F" w:rsidRPr="00BF3038" w:rsidRDefault="0081009F" w:rsidP="002C6619">
                            <w:pPr>
                              <w:spacing w:line="220" w:lineRule="exact"/>
                              <w:jc w:val="center"/>
                              <w:rPr>
                                <w:rFonts w:ascii="標楷體" w:hAnsi="標楷體"/>
                                <w:sz w:val="20"/>
                              </w:rPr>
                            </w:pPr>
                            <w:r w:rsidRPr="00BF3038">
                              <w:rPr>
                                <w:rFonts w:ascii="標楷體" w:hAnsi="標楷體" w:hint="eastAsia"/>
                                <w:sz w:val="20"/>
                              </w:rPr>
                              <w:t>第五分局</w:t>
                            </w:r>
                          </w:p>
                        </w:tc>
                        <w:tc>
                          <w:tcPr>
                            <w:tcW w:w="700"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9</w:t>
                            </w:r>
                          </w:p>
                        </w:tc>
                        <w:tc>
                          <w:tcPr>
                            <w:tcW w:w="840"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2</w:t>
                            </w:r>
                            <w:r w:rsidRPr="00BF3038">
                              <w:rPr>
                                <w:rFonts w:ascii="標楷體" w:hAnsi="標楷體"/>
                                <w:sz w:val="20"/>
                              </w:rPr>
                              <w:t>2</w:t>
                            </w:r>
                          </w:p>
                        </w:tc>
                        <w:tc>
                          <w:tcPr>
                            <w:tcW w:w="1022" w:type="dxa"/>
                            <w:vAlign w:val="center"/>
                          </w:tcPr>
                          <w:p w:rsidR="0081009F" w:rsidRPr="00BF3038" w:rsidRDefault="0081009F" w:rsidP="002C6619">
                            <w:pPr>
                              <w:spacing w:line="220" w:lineRule="exact"/>
                              <w:jc w:val="right"/>
                              <w:rPr>
                                <w:rFonts w:ascii="標楷體" w:hAnsi="標楷體"/>
                                <w:sz w:val="20"/>
                              </w:rPr>
                            </w:pPr>
                            <w:r w:rsidRPr="00BF3038">
                              <w:rPr>
                                <w:rFonts w:ascii="標楷體" w:hAnsi="標楷體" w:hint="eastAsia"/>
                                <w:sz w:val="20"/>
                              </w:rPr>
                              <w:t>1</w:t>
                            </w:r>
                            <w:r w:rsidRPr="00BF3038">
                              <w:rPr>
                                <w:rFonts w:ascii="標楷體" w:hAnsi="標楷體"/>
                                <w:sz w:val="20"/>
                              </w:rPr>
                              <w:t>8</w:t>
                            </w:r>
                          </w:p>
                        </w:tc>
                        <w:tc>
                          <w:tcPr>
                            <w:tcW w:w="826"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sz w:val="20"/>
                              </w:rPr>
                              <w:t>2,172</w:t>
                            </w:r>
                          </w:p>
                        </w:tc>
                        <w:tc>
                          <w:tcPr>
                            <w:tcW w:w="1077"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hint="eastAsia"/>
                                <w:sz w:val="20"/>
                              </w:rPr>
                              <w:t>8</w:t>
                            </w:r>
                            <w:r w:rsidRPr="00E02567">
                              <w:rPr>
                                <w:rFonts w:ascii="標楷體" w:hAnsi="標楷體"/>
                                <w:sz w:val="20"/>
                              </w:rPr>
                              <w:t>6</w:t>
                            </w:r>
                          </w:p>
                        </w:tc>
                        <w:tc>
                          <w:tcPr>
                            <w:tcW w:w="1190" w:type="dxa"/>
                            <w:vAlign w:val="center"/>
                          </w:tcPr>
                          <w:p w:rsidR="0081009F" w:rsidRPr="00E02567" w:rsidRDefault="0081009F" w:rsidP="002C6619">
                            <w:pPr>
                              <w:spacing w:line="220" w:lineRule="exact"/>
                              <w:jc w:val="right"/>
                              <w:rPr>
                                <w:rFonts w:ascii="標楷體" w:hAnsi="標楷體"/>
                                <w:sz w:val="20"/>
                              </w:rPr>
                            </w:pPr>
                            <w:r w:rsidRPr="00E02567">
                              <w:rPr>
                                <w:rFonts w:ascii="標楷體" w:hAnsi="標楷體" w:hint="eastAsia"/>
                                <w:sz w:val="20"/>
                              </w:rPr>
                              <w:t>3</w:t>
                            </w:r>
                            <w:r w:rsidRPr="00E02567">
                              <w:rPr>
                                <w:rFonts w:ascii="標楷體" w:hAnsi="標楷體"/>
                                <w:sz w:val="20"/>
                              </w:rPr>
                              <w:t>.96</w:t>
                            </w:r>
                          </w:p>
                        </w:tc>
                      </w:tr>
                    </w:tbl>
                    <w:p w:rsidR="0081009F" w:rsidRPr="00BF3038" w:rsidRDefault="0081009F" w:rsidP="00E32244">
                      <w:pPr>
                        <w:spacing w:line="240" w:lineRule="exact"/>
                        <w:ind w:leftChars="-2" w:left="-5" w:firstLineChars="17" w:firstLine="31"/>
                        <w:jc w:val="both"/>
                        <w:rPr>
                          <w:rFonts w:ascii="標楷體" w:hAnsi="標楷體"/>
                          <w:sz w:val="18"/>
                        </w:rPr>
                      </w:pPr>
                      <w:r w:rsidRPr="00BF3038">
                        <w:rPr>
                          <w:rFonts w:ascii="標楷體" w:hAnsi="標楷體" w:hint="eastAsia"/>
                          <w:sz w:val="18"/>
                        </w:rPr>
                        <w:t>資料來源：整理</w:t>
                      </w:r>
                      <w:r w:rsidRPr="00BF3038">
                        <w:rPr>
                          <w:rFonts w:ascii="標楷體" w:hAnsi="標楷體"/>
                          <w:sz w:val="18"/>
                        </w:rPr>
                        <w:t>自警政署、桃園市政府警察局、</w:t>
                      </w:r>
                      <w:proofErr w:type="gramStart"/>
                      <w:r w:rsidRPr="00BF3038">
                        <w:rPr>
                          <w:rFonts w:ascii="標楷體" w:hAnsi="標楷體"/>
                          <w:sz w:val="18"/>
                        </w:rPr>
                        <w:t>臺</w:t>
                      </w:r>
                      <w:proofErr w:type="gramEnd"/>
                      <w:r w:rsidRPr="00BF3038">
                        <w:rPr>
                          <w:rFonts w:ascii="標楷體" w:hAnsi="標楷體"/>
                          <w:sz w:val="18"/>
                        </w:rPr>
                        <w:t>南市政府警察局提供資料。</w:t>
                      </w:r>
                    </w:p>
                  </w:txbxContent>
                </v:textbox>
                <w10:wrap type="square" anchorx="margin"/>
              </v:shape>
            </w:pict>
          </mc:Fallback>
        </mc:AlternateContent>
      </w:r>
      <w:r w:rsidRPr="00C82E95">
        <w:rPr>
          <w:rFonts w:ascii="標楷體" w:hAnsi="標楷體" w:hint="eastAsia"/>
          <w:bCs/>
        </w:rPr>
        <w:t>局、龍潭分局及</w:t>
      </w:r>
      <w:proofErr w:type="gramStart"/>
      <w:r w:rsidRPr="00C82E95">
        <w:rPr>
          <w:rFonts w:ascii="標楷體" w:hAnsi="標楷體" w:hint="eastAsia"/>
          <w:bCs/>
        </w:rPr>
        <w:t>臺</w:t>
      </w:r>
      <w:proofErr w:type="gramEnd"/>
      <w:r w:rsidRPr="00C82E95">
        <w:rPr>
          <w:rFonts w:ascii="標楷體" w:hAnsi="標楷體" w:hint="eastAsia"/>
          <w:bCs/>
        </w:rPr>
        <w:t>南市政府警察局永康分局、第五分局自111年4月6日試辦使用，</w:t>
      </w:r>
      <w:proofErr w:type="gramStart"/>
      <w:r w:rsidRPr="00C82E95">
        <w:rPr>
          <w:rFonts w:ascii="標楷體" w:hAnsi="標楷體" w:hint="eastAsia"/>
          <w:bCs/>
        </w:rPr>
        <w:t>惟查截</w:t>
      </w:r>
      <w:r w:rsidRPr="00C82E95">
        <w:rPr>
          <w:rFonts w:ascii="標楷體" w:hAnsi="標楷體" w:hint="eastAsia"/>
        </w:rPr>
        <w:t>至</w:t>
      </w:r>
      <w:proofErr w:type="gramEnd"/>
      <w:r w:rsidRPr="00C82E95">
        <w:rPr>
          <w:rFonts w:ascii="標楷體" w:hAnsi="標楷體" w:hint="eastAsia"/>
        </w:rPr>
        <w:t>111年9月底止，新版繪圖系統使用率僅分別為1.63％、2.75％、0.48％及3.96％（表</w:t>
      </w:r>
      <w:r w:rsidR="006F5168" w:rsidRPr="00C82E95">
        <w:rPr>
          <w:rFonts w:ascii="標楷體" w:hAnsi="標楷體" w:hint="eastAsia"/>
        </w:rPr>
        <w:t>1</w:t>
      </w:r>
      <w:r w:rsidR="00596836" w:rsidRPr="00C82E95">
        <w:rPr>
          <w:rFonts w:ascii="標楷體" w:hAnsi="標楷體" w:hint="eastAsia"/>
        </w:rPr>
        <w:t>5</w:t>
      </w:r>
      <w:r w:rsidRPr="00C82E95">
        <w:rPr>
          <w:rFonts w:ascii="標楷體" w:hAnsi="標楷體" w:hint="eastAsia"/>
        </w:rPr>
        <w:t>）；又</w:t>
      </w:r>
      <w:r w:rsidRPr="00C82E95">
        <w:rPr>
          <w:rFonts w:ascii="標楷體" w:hAnsi="標楷體" w:hint="eastAsia"/>
          <w:bCs/>
        </w:rPr>
        <w:t>因該署未確實要求試辦分局處理交通事故之專責員警必須使用新版繪圖系統，致試辦期間已逾半年，大部分處理交通事故專責人員尚無實際現場使用系統經驗，或</w:t>
      </w:r>
      <w:proofErr w:type="gramStart"/>
      <w:r w:rsidRPr="00C82E95">
        <w:rPr>
          <w:rFonts w:ascii="標楷體" w:hAnsi="標楷體" w:hint="eastAsia"/>
          <w:bCs/>
        </w:rPr>
        <w:t>不</w:t>
      </w:r>
      <w:proofErr w:type="gramEnd"/>
      <w:r w:rsidRPr="00C82E95">
        <w:rPr>
          <w:rFonts w:ascii="標楷體" w:hAnsi="標楷體" w:hint="eastAsia"/>
          <w:bCs/>
        </w:rPr>
        <w:t>熟稔系統操作介面，處理交通事故實際使用新版繪圖系統繪製現場圖</w:t>
      </w:r>
      <w:r w:rsidR="00765640" w:rsidRPr="00C82E95">
        <w:rPr>
          <w:rFonts w:ascii="標楷體" w:hAnsi="標楷體" w:hint="eastAsia"/>
          <w:bCs/>
        </w:rPr>
        <w:t>之比率不到4％，試辦成效欠佳，無法</w:t>
      </w:r>
      <w:proofErr w:type="gramStart"/>
      <w:r w:rsidR="00765640" w:rsidRPr="00C82E95">
        <w:rPr>
          <w:rFonts w:ascii="標楷體" w:hAnsi="標楷體" w:hint="eastAsia"/>
          <w:bCs/>
        </w:rPr>
        <w:t>蒐</w:t>
      </w:r>
      <w:proofErr w:type="gramEnd"/>
      <w:r w:rsidR="00765640" w:rsidRPr="00C82E95">
        <w:rPr>
          <w:rFonts w:ascii="標楷體" w:hAnsi="標楷體" w:hint="eastAsia"/>
          <w:bCs/>
        </w:rPr>
        <w:t>整足夠回饋意見作為後續擴大推廣參考。又查107及</w:t>
      </w:r>
      <w:proofErr w:type="gramStart"/>
      <w:r w:rsidR="00765640" w:rsidRPr="00C82E95">
        <w:rPr>
          <w:rFonts w:ascii="標楷體" w:hAnsi="標楷體" w:hint="eastAsia"/>
          <w:bCs/>
        </w:rPr>
        <w:t>108</w:t>
      </w:r>
      <w:proofErr w:type="gramEnd"/>
      <w:r w:rsidR="00765640" w:rsidRPr="00C82E95">
        <w:rPr>
          <w:rFonts w:ascii="標楷體" w:hAnsi="標楷體" w:hint="eastAsia"/>
          <w:bCs/>
        </w:rPr>
        <w:t>年度配發警察機關之36</w:t>
      </w:r>
      <w:proofErr w:type="gramStart"/>
      <w:r w:rsidR="00765640" w:rsidRPr="00C82E95">
        <w:rPr>
          <w:rFonts w:ascii="標楷體" w:hAnsi="標楷體" w:hint="eastAsia"/>
          <w:bCs/>
        </w:rPr>
        <w:t>臺</w:t>
      </w:r>
      <w:proofErr w:type="gramEnd"/>
      <w:r w:rsidR="00765640">
        <w:rPr>
          <w:rFonts w:ascii="標楷體" w:hAnsi="標楷體" w:hint="eastAsia"/>
          <w:bCs/>
        </w:rPr>
        <w:t>iPad Pro</w:t>
      </w:r>
      <w:r w:rsidR="00765640" w:rsidRPr="00C82E95">
        <w:rPr>
          <w:rFonts w:ascii="標楷體" w:hAnsi="標楷體" w:hint="eastAsia"/>
          <w:bCs/>
        </w:rPr>
        <w:t>於新版繪圖系統建置完成後，因原獲配之警察機關並非試辦單位，尚無使用新版繪圖系統權限，致未能提供處理交通事故權責警察機關員警外勤使用，形同閒置。經函請內政部督促警政署落實督導及評估試辦機關使用新版繪圖系統及設備情形，及</w:t>
      </w:r>
      <w:proofErr w:type="gramStart"/>
      <w:r w:rsidR="00765640" w:rsidRPr="00C82E95">
        <w:rPr>
          <w:rFonts w:ascii="標楷體" w:hAnsi="標楷體" w:hint="eastAsia"/>
          <w:bCs/>
        </w:rPr>
        <w:t>研</w:t>
      </w:r>
      <w:proofErr w:type="gramEnd"/>
      <w:r w:rsidR="00765640" w:rsidRPr="00C82E95">
        <w:rPr>
          <w:rFonts w:ascii="標楷體" w:hAnsi="標楷體" w:hint="eastAsia"/>
          <w:bCs/>
        </w:rPr>
        <w:t>議對107及</w:t>
      </w:r>
      <w:proofErr w:type="gramStart"/>
      <w:r w:rsidR="00765640" w:rsidRPr="00C82E95">
        <w:rPr>
          <w:rFonts w:ascii="標楷體" w:hAnsi="標楷體" w:hint="eastAsia"/>
          <w:bCs/>
        </w:rPr>
        <w:t>108</w:t>
      </w:r>
      <w:proofErr w:type="gramEnd"/>
      <w:r w:rsidR="00765640" w:rsidRPr="00C82E95">
        <w:rPr>
          <w:rFonts w:ascii="標楷體" w:hAnsi="標楷體" w:hint="eastAsia"/>
          <w:bCs/>
        </w:rPr>
        <w:t>年度配發警察機關36</w:t>
      </w:r>
      <w:proofErr w:type="gramStart"/>
      <w:r w:rsidR="00765640" w:rsidRPr="00C82E95">
        <w:rPr>
          <w:rFonts w:ascii="標楷體" w:hAnsi="標楷體" w:hint="eastAsia"/>
          <w:bCs/>
        </w:rPr>
        <w:t>臺</w:t>
      </w:r>
      <w:proofErr w:type="gramEnd"/>
      <w:r w:rsidR="00765640">
        <w:rPr>
          <w:rFonts w:ascii="標楷體" w:hAnsi="標楷體" w:hint="eastAsia"/>
          <w:bCs/>
        </w:rPr>
        <w:t>iPad Pro</w:t>
      </w:r>
      <w:r w:rsidR="00765640" w:rsidRPr="00C82E95">
        <w:rPr>
          <w:rFonts w:ascii="標楷體" w:hAnsi="標楷體" w:hint="eastAsia"/>
          <w:bCs/>
        </w:rPr>
        <w:t>，開放新版繪圖系統使用權限，提升</w:t>
      </w:r>
      <w:r w:rsidRPr="00C82E95">
        <w:rPr>
          <w:rFonts w:ascii="標楷體" w:hAnsi="標楷體" w:hint="eastAsia"/>
          <w:bCs/>
        </w:rPr>
        <w:t>系統及設備使用效能，以逐步達成蒐集整合交通事故資訊，有效回饋道路環境安全等計畫目標。據復：警政署規劃</w:t>
      </w:r>
      <w:r w:rsidR="00EE2554">
        <w:rPr>
          <w:rFonts w:ascii="標楷體" w:hAnsi="標楷體" w:hint="eastAsia"/>
          <w:bCs/>
        </w:rPr>
        <w:t>自</w:t>
      </w:r>
      <w:r w:rsidRPr="00C82E95">
        <w:rPr>
          <w:rFonts w:ascii="標楷體" w:hAnsi="標楷體" w:hint="eastAsia"/>
          <w:bCs/>
        </w:rPr>
        <w:t>112年7月起開放各警察機關下載使用新版繪圖系統電腦版軟體，並啟用107至108年配發之</w:t>
      </w:r>
      <w:r w:rsidR="00F303CF">
        <w:rPr>
          <w:rFonts w:ascii="標楷體" w:hAnsi="標楷體" w:hint="eastAsia"/>
          <w:bCs/>
        </w:rPr>
        <w:t>iPad Pro</w:t>
      </w:r>
      <w:r w:rsidRPr="00C82E95">
        <w:rPr>
          <w:rFonts w:ascii="標楷體" w:hAnsi="標楷體" w:hint="eastAsia"/>
          <w:bCs/>
        </w:rPr>
        <w:t>使用權限，避免前期購置之相關設備閒置。</w:t>
      </w:r>
    </w:p>
    <w:p w:rsidR="006721C4" w:rsidRPr="00C82E95" w:rsidRDefault="00360336" w:rsidP="00765640">
      <w:pPr>
        <w:pStyle w:val="12"/>
        <w:overflowPunct w:val="0"/>
        <w:snapToGrid w:val="0"/>
        <w:spacing w:beforeLines="20" w:before="72" w:afterLines="20" w:after="72" w:line="440" w:lineRule="exact"/>
        <w:ind w:firstLineChars="200" w:firstLine="593"/>
        <w:rPr>
          <w:rFonts w:hAnsi="標楷體"/>
          <w:b/>
          <w:sz w:val="28"/>
          <w:szCs w:val="28"/>
        </w:rPr>
      </w:pPr>
      <w:r w:rsidRPr="00C82E95">
        <w:rPr>
          <w:rFonts w:hAnsi="標楷體" w:hint="eastAsia"/>
          <w:b/>
          <w:spacing w:val="8"/>
          <w:sz w:val="28"/>
          <w:szCs w:val="28"/>
        </w:rPr>
        <w:t>（十</w:t>
      </w:r>
      <w:r w:rsidR="008A74E4" w:rsidRPr="00C82E95">
        <w:rPr>
          <w:rFonts w:hAnsi="標楷體" w:hint="eastAsia"/>
          <w:b/>
          <w:spacing w:val="8"/>
          <w:sz w:val="28"/>
          <w:szCs w:val="28"/>
        </w:rPr>
        <w:t>四</w:t>
      </w:r>
      <w:r w:rsidR="006721C4" w:rsidRPr="00C82E95">
        <w:rPr>
          <w:rFonts w:hAnsi="標楷體" w:hint="eastAsia"/>
          <w:b/>
          <w:spacing w:val="8"/>
          <w:sz w:val="28"/>
          <w:szCs w:val="28"/>
        </w:rPr>
        <w:t>）　警察依法維持公共秩序，保護社會安全，惟</w:t>
      </w:r>
      <w:r w:rsidR="00E32244">
        <w:rPr>
          <w:rFonts w:hAnsi="標楷體" w:hint="eastAsia"/>
          <w:b/>
          <w:spacing w:val="-2"/>
          <w:sz w:val="28"/>
          <w:szCs w:val="28"/>
        </w:rPr>
        <w:t>部分離島警力高齡化，</w:t>
      </w:r>
      <w:r w:rsidR="00EE2554">
        <w:rPr>
          <w:rFonts w:hAnsi="標楷體" w:hint="eastAsia"/>
          <w:b/>
          <w:spacing w:val="-2"/>
          <w:sz w:val="28"/>
          <w:szCs w:val="28"/>
        </w:rPr>
        <w:t>且</w:t>
      </w:r>
      <w:r w:rsidR="00E32244">
        <w:rPr>
          <w:rFonts w:hAnsi="標楷體" w:hint="eastAsia"/>
          <w:b/>
          <w:spacing w:val="-2"/>
          <w:sz w:val="28"/>
          <w:szCs w:val="28"/>
        </w:rPr>
        <w:t>市縣政府</w:t>
      </w:r>
      <w:r w:rsidR="006721C4" w:rsidRPr="00C82E95">
        <w:rPr>
          <w:rFonts w:hAnsi="標楷體" w:hint="eastAsia"/>
          <w:b/>
          <w:spacing w:val="-2"/>
          <w:sz w:val="28"/>
          <w:szCs w:val="28"/>
        </w:rPr>
        <w:t>警察局逾</w:t>
      </w:r>
      <w:proofErr w:type="gramStart"/>
      <w:r w:rsidR="006721C4" w:rsidRPr="00C82E95">
        <w:rPr>
          <w:rFonts w:hAnsi="標楷體" w:hint="eastAsia"/>
          <w:b/>
          <w:spacing w:val="-2"/>
          <w:sz w:val="28"/>
          <w:szCs w:val="28"/>
        </w:rPr>
        <w:t>9成</w:t>
      </w:r>
      <w:proofErr w:type="gramEnd"/>
      <w:r w:rsidR="006721C4" w:rsidRPr="00C82E95">
        <w:rPr>
          <w:rFonts w:hAnsi="標楷體" w:hint="eastAsia"/>
          <w:b/>
          <w:spacing w:val="-2"/>
          <w:sz w:val="28"/>
          <w:szCs w:val="28"/>
        </w:rPr>
        <w:t>50歲以上資深員警</w:t>
      </w:r>
      <w:r w:rsidR="00EE2554">
        <w:rPr>
          <w:rFonts w:hAnsi="標楷體" w:hint="eastAsia"/>
          <w:b/>
          <w:spacing w:val="-2"/>
          <w:sz w:val="28"/>
          <w:szCs w:val="28"/>
        </w:rPr>
        <w:t>仍</w:t>
      </w:r>
      <w:r w:rsidR="006721C4" w:rsidRPr="00C82E95">
        <w:rPr>
          <w:rFonts w:hAnsi="標楷體" w:hint="eastAsia"/>
          <w:b/>
          <w:spacing w:val="-2"/>
          <w:sz w:val="28"/>
          <w:szCs w:val="28"/>
        </w:rPr>
        <w:t>須執行深夜勤務，另111年競選活動期間中央及地方警察機關執行特種勤務場次平均使用警力較107年增加，</w:t>
      </w:r>
      <w:r w:rsidR="00EE2554">
        <w:rPr>
          <w:rFonts w:hAnsi="標楷體" w:hint="eastAsia"/>
          <w:b/>
          <w:spacing w:val="-2"/>
          <w:sz w:val="28"/>
          <w:szCs w:val="28"/>
        </w:rPr>
        <w:t>部分</w:t>
      </w:r>
      <w:r w:rsidR="006721C4" w:rsidRPr="00C82E95">
        <w:rPr>
          <w:rFonts w:hAnsi="標楷體" w:hint="eastAsia"/>
          <w:b/>
          <w:spacing w:val="-2"/>
          <w:sz w:val="28"/>
          <w:szCs w:val="28"/>
        </w:rPr>
        <w:t>地方</w:t>
      </w:r>
      <w:r w:rsidR="00EE2554">
        <w:rPr>
          <w:rFonts w:hAnsi="標楷體" w:hint="eastAsia"/>
          <w:b/>
          <w:spacing w:val="-2"/>
          <w:sz w:val="28"/>
          <w:szCs w:val="28"/>
        </w:rPr>
        <w:t>警察機關</w:t>
      </w:r>
      <w:r w:rsidR="006721C4" w:rsidRPr="00C82E95">
        <w:rPr>
          <w:rFonts w:hAnsi="標楷體" w:hint="eastAsia"/>
          <w:b/>
          <w:spacing w:val="-2"/>
          <w:sz w:val="28"/>
          <w:szCs w:val="28"/>
        </w:rPr>
        <w:t>維安警力</w:t>
      </w:r>
      <w:r w:rsidR="00EE2554">
        <w:rPr>
          <w:rFonts w:hAnsi="標楷體" w:hint="eastAsia"/>
          <w:b/>
          <w:spacing w:val="-2"/>
          <w:sz w:val="28"/>
          <w:szCs w:val="28"/>
        </w:rPr>
        <w:t>負荷</w:t>
      </w:r>
      <w:r w:rsidR="006721C4" w:rsidRPr="00C82E95">
        <w:rPr>
          <w:rFonts w:hAnsi="標楷體" w:hint="eastAsia"/>
          <w:b/>
          <w:spacing w:val="-2"/>
          <w:sz w:val="28"/>
          <w:szCs w:val="28"/>
        </w:rPr>
        <w:t>甚巨；移民署結合國安團隊力量，推動</w:t>
      </w:r>
      <w:proofErr w:type="gramStart"/>
      <w:r w:rsidR="006721C4" w:rsidRPr="00C82E95">
        <w:rPr>
          <w:rFonts w:hAnsi="標楷體" w:hint="eastAsia"/>
          <w:b/>
          <w:spacing w:val="-2"/>
          <w:sz w:val="28"/>
          <w:szCs w:val="28"/>
        </w:rPr>
        <w:t>祥</w:t>
      </w:r>
      <w:proofErr w:type="gramEnd"/>
      <w:r w:rsidR="006721C4" w:rsidRPr="00C82E95">
        <w:rPr>
          <w:rFonts w:hAnsi="標楷體" w:hint="eastAsia"/>
          <w:b/>
          <w:spacing w:val="-2"/>
          <w:sz w:val="28"/>
          <w:szCs w:val="28"/>
        </w:rPr>
        <w:t>安專案以加強查處失</w:t>
      </w:r>
      <w:proofErr w:type="gramStart"/>
      <w:r w:rsidR="006721C4" w:rsidRPr="00C82E95">
        <w:rPr>
          <w:rFonts w:hAnsi="標楷體" w:hint="eastAsia"/>
          <w:b/>
          <w:spacing w:val="-2"/>
          <w:sz w:val="28"/>
          <w:szCs w:val="28"/>
        </w:rPr>
        <w:t>聯移工</w:t>
      </w:r>
      <w:proofErr w:type="gramEnd"/>
      <w:r w:rsidR="006721C4" w:rsidRPr="00C82E95">
        <w:rPr>
          <w:rFonts w:hAnsi="標楷體" w:hint="eastAsia"/>
          <w:b/>
          <w:spacing w:val="-2"/>
          <w:sz w:val="28"/>
          <w:szCs w:val="28"/>
        </w:rPr>
        <w:t>，</w:t>
      </w:r>
      <w:proofErr w:type="gramStart"/>
      <w:r w:rsidR="006721C4" w:rsidRPr="00C82E95">
        <w:rPr>
          <w:rFonts w:hAnsi="標楷體" w:hint="eastAsia"/>
          <w:b/>
          <w:spacing w:val="-2"/>
          <w:sz w:val="28"/>
          <w:szCs w:val="28"/>
        </w:rPr>
        <w:t>111</w:t>
      </w:r>
      <w:proofErr w:type="gramEnd"/>
      <w:r w:rsidR="006721C4" w:rsidRPr="00C82E95">
        <w:rPr>
          <w:rFonts w:hAnsi="標楷體" w:hint="eastAsia"/>
          <w:b/>
          <w:spacing w:val="-2"/>
          <w:sz w:val="28"/>
          <w:szCs w:val="28"/>
        </w:rPr>
        <w:t>年度查緝績效已達專案目標值，惟</w:t>
      </w:r>
      <w:r w:rsidR="00EE2554">
        <w:rPr>
          <w:rFonts w:hAnsi="標楷體" w:hint="eastAsia"/>
          <w:b/>
          <w:spacing w:val="-2"/>
          <w:sz w:val="28"/>
          <w:szCs w:val="28"/>
        </w:rPr>
        <w:t>該</w:t>
      </w:r>
      <w:proofErr w:type="gramStart"/>
      <w:r w:rsidR="006721C4" w:rsidRPr="00C82E95">
        <w:rPr>
          <w:rFonts w:hAnsi="標楷體" w:hint="eastAsia"/>
          <w:b/>
          <w:spacing w:val="-2"/>
          <w:sz w:val="28"/>
          <w:szCs w:val="28"/>
        </w:rPr>
        <w:t>署專勤隊</w:t>
      </w:r>
      <w:proofErr w:type="gramEnd"/>
      <w:r w:rsidR="006721C4" w:rsidRPr="00C82E95">
        <w:rPr>
          <w:rFonts w:hAnsi="標楷體" w:hint="eastAsia"/>
          <w:b/>
          <w:spacing w:val="-2"/>
          <w:sz w:val="28"/>
          <w:szCs w:val="28"/>
        </w:rPr>
        <w:t>人力長期未能適時補足，</w:t>
      </w:r>
      <w:proofErr w:type="gramStart"/>
      <w:r w:rsidR="006721C4" w:rsidRPr="00C82E95">
        <w:rPr>
          <w:rFonts w:hAnsi="標楷體" w:hint="eastAsia"/>
          <w:b/>
          <w:spacing w:val="-2"/>
          <w:sz w:val="28"/>
          <w:szCs w:val="28"/>
        </w:rPr>
        <w:t>111</w:t>
      </w:r>
      <w:proofErr w:type="gramEnd"/>
      <w:r w:rsidR="006721C4" w:rsidRPr="00C82E95">
        <w:rPr>
          <w:rFonts w:hAnsi="標楷體" w:hint="eastAsia"/>
          <w:b/>
          <w:spacing w:val="-2"/>
          <w:sz w:val="28"/>
          <w:szCs w:val="28"/>
        </w:rPr>
        <w:t>年度</w:t>
      </w:r>
      <w:proofErr w:type="gramStart"/>
      <w:r w:rsidR="006721C4" w:rsidRPr="00C82E95">
        <w:rPr>
          <w:rFonts w:hAnsi="標楷體" w:hint="eastAsia"/>
          <w:b/>
          <w:spacing w:val="-2"/>
          <w:sz w:val="28"/>
          <w:szCs w:val="28"/>
        </w:rPr>
        <w:t>部分專勤隊</w:t>
      </w:r>
      <w:proofErr w:type="gramEnd"/>
      <w:r w:rsidR="006721C4" w:rsidRPr="00C82E95">
        <w:rPr>
          <w:rFonts w:hAnsi="標楷體" w:hint="eastAsia"/>
          <w:b/>
          <w:spacing w:val="-2"/>
          <w:sz w:val="28"/>
          <w:szCs w:val="28"/>
        </w:rPr>
        <w:t>查處</w:t>
      </w:r>
      <w:proofErr w:type="gramStart"/>
      <w:r w:rsidR="006721C4" w:rsidRPr="00C82E95">
        <w:rPr>
          <w:rFonts w:hAnsi="標楷體" w:hint="eastAsia"/>
          <w:b/>
          <w:spacing w:val="-2"/>
          <w:sz w:val="28"/>
          <w:szCs w:val="28"/>
        </w:rPr>
        <w:t>失聯移工人</w:t>
      </w:r>
      <w:proofErr w:type="gramEnd"/>
      <w:r w:rsidR="006721C4" w:rsidRPr="00C82E95">
        <w:rPr>
          <w:rFonts w:hAnsi="標楷體" w:hint="eastAsia"/>
          <w:b/>
          <w:spacing w:val="-2"/>
          <w:sz w:val="28"/>
          <w:szCs w:val="28"/>
        </w:rPr>
        <w:t>數較</w:t>
      </w:r>
      <w:proofErr w:type="gramStart"/>
      <w:r w:rsidR="006721C4" w:rsidRPr="00C82E95">
        <w:rPr>
          <w:rFonts w:hAnsi="標楷體" w:hint="eastAsia"/>
          <w:b/>
          <w:spacing w:val="-2"/>
          <w:sz w:val="28"/>
          <w:szCs w:val="28"/>
        </w:rPr>
        <w:t>107</w:t>
      </w:r>
      <w:proofErr w:type="gramEnd"/>
      <w:r w:rsidR="006721C4" w:rsidRPr="00C82E95">
        <w:rPr>
          <w:rFonts w:hAnsi="標楷體" w:hint="eastAsia"/>
          <w:b/>
          <w:spacing w:val="-2"/>
          <w:sz w:val="28"/>
          <w:szCs w:val="28"/>
        </w:rPr>
        <w:t>年度增加，</w:t>
      </w:r>
      <w:r w:rsidR="00462F26">
        <w:rPr>
          <w:rFonts w:hAnsi="標楷體" w:hint="eastAsia"/>
          <w:b/>
          <w:spacing w:val="-2"/>
          <w:sz w:val="28"/>
          <w:szCs w:val="28"/>
        </w:rPr>
        <w:t>配置</w:t>
      </w:r>
      <w:r w:rsidR="006721C4" w:rsidRPr="00C82E95">
        <w:rPr>
          <w:rFonts w:hAnsi="標楷體" w:hint="eastAsia"/>
          <w:b/>
          <w:spacing w:val="-2"/>
          <w:sz w:val="28"/>
          <w:szCs w:val="28"/>
        </w:rPr>
        <w:t>人力</w:t>
      </w:r>
      <w:r w:rsidR="00462F26">
        <w:rPr>
          <w:rFonts w:hAnsi="標楷體" w:hint="eastAsia"/>
          <w:b/>
          <w:spacing w:val="-2"/>
          <w:sz w:val="28"/>
          <w:szCs w:val="28"/>
        </w:rPr>
        <w:t>反</w:t>
      </w:r>
      <w:r w:rsidR="006721C4" w:rsidRPr="00C82E95">
        <w:rPr>
          <w:rFonts w:hAnsi="標楷體" w:hint="eastAsia"/>
          <w:b/>
          <w:spacing w:val="-2"/>
          <w:sz w:val="28"/>
          <w:szCs w:val="28"/>
        </w:rPr>
        <w:t>減少，允宜</w:t>
      </w:r>
      <w:proofErr w:type="gramStart"/>
      <w:r w:rsidR="006721C4" w:rsidRPr="00C82E95">
        <w:rPr>
          <w:rFonts w:hAnsi="標楷體" w:hint="eastAsia"/>
          <w:b/>
          <w:spacing w:val="-2"/>
          <w:sz w:val="28"/>
          <w:szCs w:val="28"/>
        </w:rPr>
        <w:t>研</w:t>
      </w:r>
      <w:proofErr w:type="gramEnd"/>
      <w:r w:rsidR="006721C4" w:rsidRPr="00C82E95">
        <w:rPr>
          <w:rFonts w:hAnsi="標楷體" w:hint="eastAsia"/>
          <w:b/>
          <w:spacing w:val="-2"/>
          <w:sz w:val="28"/>
          <w:szCs w:val="28"/>
        </w:rPr>
        <w:t>謀改善。</w:t>
      </w:r>
    </w:p>
    <w:p w:rsidR="006721C4" w:rsidRPr="00C82E95" w:rsidRDefault="006721C4" w:rsidP="00E70614">
      <w:pPr>
        <w:overflowPunct w:val="0"/>
        <w:spacing w:line="420" w:lineRule="exact"/>
        <w:ind w:firstLineChars="200" w:firstLine="480"/>
        <w:jc w:val="both"/>
        <w:rPr>
          <w:rFonts w:ascii="標楷體" w:hAnsi="標楷體"/>
        </w:rPr>
      </w:pPr>
      <w:r w:rsidRPr="00C82E95">
        <w:rPr>
          <w:rFonts w:ascii="標楷體" w:hAnsi="標楷體" w:hint="eastAsia"/>
        </w:rPr>
        <w:t>依據警察法第2條及警察勤務條例第3條規定，警察任務為依法維持公共秩序，保護社會安全，防止一切危害，促進人民福利；警察勤務之實施，應晝夜執行，普及轄區。另據移民署組織法第1條規定，內政部為統籌入出國（境）管理，規範移民事務，落實移民輔導，保障移民人權，防制人口販運等業務，設立移民署。經查我國警察機關及移民署之人力配置情形，核有下列事項：</w:t>
      </w:r>
    </w:p>
    <w:p w:rsidR="006721C4" w:rsidRPr="00C82E95" w:rsidRDefault="006721C4" w:rsidP="00E51FED">
      <w:pPr>
        <w:tabs>
          <w:tab w:val="left" w:pos="770"/>
        </w:tabs>
        <w:overflowPunct w:val="0"/>
        <w:spacing w:line="420" w:lineRule="exact"/>
        <w:ind w:firstLineChars="450" w:firstLine="1081"/>
        <w:jc w:val="both"/>
        <w:rPr>
          <w:rFonts w:ascii="標楷體" w:hAnsi="標楷體"/>
        </w:rPr>
      </w:pPr>
      <w:r w:rsidRPr="00C82E95">
        <w:rPr>
          <w:rFonts w:ascii="標楷體" w:hAnsi="標楷體" w:hint="eastAsia"/>
          <w:b/>
        </w:rPr>
        <w:t xml:space="preserve">1.  </w:t>
      </w:r>
      <w:r w:rsidR="00462F26">
        <w:rPr>
          <w:rFonts w:ascii="標楷體" w:hAnsi="標楷體" w:hint="eastAsia"/>
          <w:b/>
        </w:rPr>
        <w:t>部分離島警力高齡化，且</w:t>
      </w:r>
      <w:r w:rsidRPr="00C82E95">
        <w:rPr>
          <w:rFonts w:ascii="標楷體" w:hAnsi="標楷體" w:hint="eastAsia"/>
          <w:b/>
        </w:rPr>
        <w:t>市縣政府警察局逾</w:t>
      </w:r>
      <w:proofErr w:type="gramStart"/>
      <w:r w:rsidRPr="00C82E95">
        <w:rPr>
          <w:rFonts w:ascii="標楷體" w:hAnsi="標楷體" w:hint="eastAsia"/>
          <w:b/>
        </w:rPr>
        <w:t>9成</w:t>
      </w:r>
      <w:proofErr w:type="gramEnd"/>
      <w:r w:rsidRPr="00C82E95">
        <w:rPr>
          <w:rFonts w:ascii="標楷體" w:hAnsi="標楷體" w:hint="eastAsia"/>
          <w:b/>
        </w:rPr>
        <w:t>50歲以上資深員警</w:t>
      </w:r>
      <w:r w:rsidR="00462F26">
        <w:rPr>
          <w:rFonts w:ascii="標楷體" w:hAnsi="標楷體" w:hint="eastAsia"/>
          <w:b/>
        </w:rPr>
        <w:t>仍</w:t>
      </w:r>
      <w:r w:rsidRPr="00C82E95">
        <w:rPr>
          <w:rFonts w:ascii="標楷體" w:hAnsi="標楷體" w:hint="eastAsia"/>
          <w:b/>
        </w:rPr>
        <w:t>須執行深</w:t>
      </w:r>
      <w:r w:rsidRPr="00C82E95">
        <w:rPr>
          <w:rFonts w:ascii="標楷體" w:hAnsi="標楷體" w:hint="eastAsia"/>
          <w:b/>
        </w:rPr>
        <w:lastRenderedPageBreak/>
        <w:t>夜勤務；另111年競選活動期間中央及地方警察機關執行特種勤務場次平均使用警力較107年增加，</w:t>
      </w:r>
      <w:r w:rsidR="00E70614">
        <w:rPr>
          <w:rFonts w:ascii="標楷體" w:hAnsi="標楷體" w:hint="eastAsia"/>
          <w:b/>
        </w:rPr>
        <w:t>部分</w:t>
      </w:r>
      <w:r w:rsidRPr="00C82E95">
        <w:rPr>
          <w:rFonts w:ascii="標楷體" w:hAnsi="標楷體" w:hint="eastAsia"/>
          <w:b/>
        </w:rPr>
        <w:t>地方</w:t>
      </w:r>
      <w:r w:rsidR="00E70614">
        <w:rPr>
          <w:rFonts w:ascii="標楷體" w:hAnsi="標楷體" w:hint="eastAsia"/>
          <w:b/>
        </w:rPr>
        <w:t>警察機關</w:t>
      </w:r>
      <w:r w:rsidRPr="00C82E95">
        <w:rPr>
          <w:rFonts w:ascii="標楷體" w:hAnsi="標楷體" w:hint="eastAsia"/>
          <w:b/>
        </w:rPr>
        <w:t>維安警力</w:t>
      </w:r>
      <w:r w:rsidR="00E70614">
        <w:rPr>
          <w:rFonts w:ascii="標楷體" w:hAnsi="標楷體" w:hint="eastAsia"/>
          <w:b/>
        </w:rPr>
        <w:t>負荷</w:t>
      </w:r>
      <w:r w:rsidRPr="00C82E95">
        <w:rPr>
          <w:rFonts w:ascii="標楷體" w:hAnsi="標楷體" w:hint="eastAsia"/>
          <w:b/>
        </w:rPr>
        <w:t>甚巨：</w:t>
      </w:r>
      <w:r w:rsidRPr="00C82E95">
        <w:rPr>
          <w:rFonts w:ascii="標楷體" w:hAnsi="標楷體" w:hint="eastAsia"/>
        </w:rPr>
        <w:t>依據警察勤務條例第15條及第17條規定，每日勤務時間為二十四小時，其</w:t>
      </w:r>
      <w:proofErr w:type="gramStart"/>
      <w:r w:rsidRPr="00C82E95">
        <w:rPr>
          <w:rFonts w:ascii="標楷體" w:hAnsi="標楷體" w:hint="eastAsia"/>
        </w:rPr>
        <w:t>起迄</w:t>
      </w:r>
      <w:proofErr w:type="gramEnd"/>
      <w:r w:rsidRPr="00C82E95">
        <w:rPr>
          <w:rFonts w:ascii="標楷體" w:hAnsi="標楷體" w:hint="eastAsia"/>
        </w:rPr>
        <w:t>時間自零時起至二十四時止，零時至六時為深夜勤，十八時至二十四時為夜勤，餘</w:t>
      </w:r>
      <w:proofErr w:type="gramStart"/>
      <w:r w:rsidRPr="00C82E95">
        <w:rPr>
          <w:rFonts w:ascii="標楷體" w:hAnsi="標楷體" w:hint="eastAsia"/>
        </w:rPr>
        <w:t>為日勤</w:t>
      </w:r>
      <w:proofErr w:type="gramEnd"/>
      <w:r w:rsidRPr="00C82E95">
        <w:rPr>
          <w:rFonts w:ascii="標楷體" w:hAnsi="標楷體" w:hint="eastAsia"/>
        </w:rPr>
        <w:t>；勤務方式應視需要互換，使每人普遍輪流服勤；分派勤務，力求</w:t>
      </w:r>
      <w:proofErr w:type="gramStart"/>
      <w:r w:rsidRPr="00C82E95">
        <w:rPr>
          <w:rFonts w:ascii="標楷體" w:hAnsi="標楷體" w:hint="eastAsia"/>
        </w:rPr>
        <w:t>勞</w:t>
      </w:r>
      <w:proofErr w:type="gramEnd"/>
      <w:r w:rsidRPr="00C82E95">
        <w:rPr>
          <w:rFonts w:ascii="標楷體" w:hAnsi="標楷體" w:hint="eastAsia"/>
        </w:rPr>
        <w:t>逸平均，動靜工作</w:t>
      </w:r>
      <w:proofErr w:type="gramStart"/>
      <w:r w:rsidRPr="00C82E95">
        <w:rPr>
          <w:rFonts w:ascii="標楷體" w:hAnsi="標楷體" w:hint="eastAsia"/>
        </w:rPr>
        <w:t>務</w:t>
      </w:r>
      <w:proofErr w:type="gramEnd"/>
      <w:r w:rsidRPr="00C82E95">
        <w:rPr>
          <w:rFonts w:ascii="標楷體" w:hAnsi="標楷體" w:hint="eastAsia"/>
        </w:rPr>
        <w:t>使均勻，藉以調節精神體力等。經查112年2月份各市縣政府警察局警察人員執行勤務情形，實際總員額計40,538人，占編制總員額44,892人之90.30％，須執行輪班輪休（下稱輪服勤務）員警總人數計32,397人，占實際總員額之79.92％，其中50歲以上員警（下稱資深員警）計6,161人，</w:t>
      </w:r>
      <w:proofErr w:type="gramStart"/>
      <w:r w:rsidRPr="00C82E95">
        <w:rPr>
          <w:rFonts w:ascii="標楷體" w:hAnsi="標楷體" w:hint="eastAsia"/>
        </w:rPr>
        <w:t>占輪服</w:t>
      </w:r>
      <w:proofErr w:type="gramEnd"/>
      <w:r w:rsidRPr="00C82E95">
        <w:rPr>
          <w:rFonts w:ascii="標楷體" w:hAnsi="標楷體" w:hint="eastAsia"/>
        </w:rPr>
        <w:t>勤務員警總人數之19.02％，澎湖縣政府警察局、連江縣警察局資深員警占轄區</w:t>
      </w:r>
      <w:proofErr w:type="gramStart"/>
      <w:r w:rsidRPr="00C82E95">
        <w:rPr>
          <w:rFonts w:ascii="標楷體" w:hAnsi="標楷體" w:hint="eastAsia"/>
        </w:rPr>
        <w:t>內輪服</w:t>
      </w:r>
      <w:proofErr w:type="gramEnd"/>
      <w:r w:rsidRPr="00C82E95">
        <w:rPr>
          <w:rFonts w:ascii="標楷體" w:hAnsi="標楷體" w:hint="eastAsia"/>
        </w:rPr>
        <w:t>勤務人數之比率超逾</w:t>
      </w:r>
      <w:proofErr w:type="gramStart"/>
      <w:r w:rsidRPr="00C82E95">
        <w:rPr>
          <w:rFonts w:ascii="標楷體" w:hAnsi="標楷體" w:hint="eastAsia"/>
        </w:rPr>
        <w:t>5成</w:t>
      </w:r>
      <w:proofErr w:type="gramEnd"/>
      <w:r w:rsidRPr="00C82E95">
        <w:rPr>
          <w:rFonts w:ascii="標楷體" w:hAnsi="標楷體" w:hint="eastAsia"/>
        </w:rPr>
        <w:t>，顯示部分離島警力年齡結構偏高；另各市縣政府警察局須執行深夜勤務之資深員警合計5,740人，</w:t>
      </w:r>
      <w:proofErr w:type="gramStart"/>
      <w:r w:rsidRPr="00C82E95">
        <w:rPr>
          <w:rFonts w:ascii="標楷體" w:hAnsi="標楷體" w:hint="eastAsia"/>
        </w:rPr>
        <w:t>占輪服</w:t>
      </w:r>
      <w:proofErr w:type="gramEnd"/>
      <w:r w:rsidRPr="00C82E95">
        <w:rPr>
          <w:rFonts w:ascii="標楷體" w:hAnsi="標楷體" w:hint="eastAsia"/>
        </w:rPr>
        <w:t>勤務資深員警總人數之93.17％，除桃園市政府警察局（69.80％）及苗栗縣警察局（72.41％）外，其餘市縣政府警察局資深員警須執行深夜勤務之比率均逾</w:t>
      </w:r>
      <w:proofErr w:type="gramStart"/>
      <w:r w:rsidRPr="00C82E95">
        <w:rPr>
          <w:rFonts w:ascii="標楷體" w:hAnsi="標楷體" w:hint="eastAsia"/>
        </w:rPr>
        <w:t>9成</w:t>
      </w:r>
      <w:proofErr w:type="gramEnd"/>
      <w:r w:rsidRPr="00C82E95">
        <w:rPr>
          <w:rFonts w:ascii="標楷體" w:hAnsi="標楷體" w:hint="eastAsia"/>
        </w:rPr>
        <w:t>。另政府為規範特種勤務之執行，及相關人員之組成、管理與激勵措施，以確保安全維護對象之安全，並保障人民權益，制定特種勤務條例，按該條例第7條規定，特種勤務任務編組由主管機關國家安全局統合指揮。查107及111年九合一地方公職人員選舉</w:t>
      </w:r>
      <w:proofErr w:type="gramStart"/>
      <w:r w:rsidRPr="00C82E95">
        <w:rPr>
          <w:rFonts w:ascii="標楷體" w:hAnsi="標楷體" w:hint="eastAsia"/>
        </w:rPr>
        <w:t>期間（</w:t>
      </w:r>
      <w:proofErr w:type="gramEnd"/>
      <w:r w:rsidRPr="00C82E95">
        <w:rPr>
          <w:rFonts w:ascii="標楷體" w:hAnsi="標楷體" w:hint="eastAsia"/>
        </w:rPr>
        <w:t>10至11月）中央及地方警察機關執行各項特種勤務分別計5,037及4,362場次、使用警力分別計145,000及147,342人次，平均各場次使用警力分別計28.79及33.78人次，111年競選活動期間執行特種勤務場次平均使用警力較107年增加；另</w:t>
      </w:r>
      <w:proofErr w:type="gramStart"/>
      <w:r w:rsidRPr="00C82E95">
        <w:rPr>
          <w:rFonts w:ascii="標楷體" w:hAnsi="標楷體" w:hint="eastAsia"/>
        </w:rPr>
        <w:t>111</w:t>
      </w:r>
      <w:proofErr w:type="gramEnd"/>
      <w:r w:rsidRPr="00C82E95">
        <w:rPr>
          <w:rFonts w:ascii="標楷體" w:hAnsi="標楷體" w:hint="eastAsia"/>
        </w:rPr>
        <w:t>年度各市縣政府警察局執行特種勤務合計14,323場次、使用警力合計434,760人次，其中10及11月執行特種勤務分別計1,756（12.26％）及1,987場次（13.87％）、使用警力分別計69,161（15.91％）及75,251人次（17.31％），</w:t>
      </w:r>
      <w:proofErr w:type="gramStart"/>
      <w:r w:rsidRPr="00C82E95">
        <w:rPr>
          <w:rFonts w:ascii="標楷體" w:hAnsi="標楷體" w:hint="eastAsia"/>
        </w:rPr>
        <w:t>數量均較其他</w:t>
      </w:r>
      <w:proofErr w:type="gramEnd"/>
      <w:r w:rsidRPr="00C82E95">
        <w:rPr>
          <w:rFonts w:ascii="標楷體" w:hAnsi="標楷體" w:hint="eastAsia"/>
        </w:rPr>
        <w:t>月份為高，又同期間各市縣政府警察局執行特種勤務場次平均使用警力</w:t>
      </w:r>
      <w:proofErr w:type="gramStart"/>
      <w:r w:rsidRPr="00C82E95">
        <w:rPr>
          <w:rFonts w:ascii="標楷體" w:hAnsi="標楷體" w:hint="eastAsia"/>
        </w:rPr>
        <w:t>占須輪服</w:t>
      </w:r>
      <w:proofErr w:type="gramEnd"/>
      <w:r w:rsidRPr="00C82E95">
        <w:rPr>
          <w:rFonts w:ascii="標楷體" w:hAnsi="標楷體" w:hint="eastAsia"/>
        </w:rPr>
        <w:t>勤務員警之比率，臺北市、新北市、桃園市、</w:t>
      </w:r>
      <w:proofErr w:type="gramStart"/>
      <w:r w:rsidRPr="00C82E95">
        <w:rPr>
          <w:rFonts w:ascii="標楷體" w:hAnsi="標楷體" w:hint="eastAsia"/>
        </w:rPr>
        <w:t>臺</w:t>
      </w:r>
      <w:proofErr w:type="gramEnd"/>
      <w:r w:rsidRPr="00C82E95">
        <w:rPr>
          <w:rFonts w:ascii="標楷體" w:hAnsi="標楷體" w:hint="eastAsia"/>
        </w:rPr>
        <w:t>中市、</w:t>
      </w:r>
      <w:proofErr w:type="gramStart"/>
      <w:r w:rsidRPr="00C82E95">
        <w:rPr>
          <w:rFonts w:ascii="標楷體" w:hAnsi="標楷體" w:hint="eastAsia"/>
        </w:rPr>
        <w:t>臺</w:t>
      </w:r>
      <w:proofErr w:type="gramEnd"/>
      <w:r w:rsidRPr="00C82E95">
        <w:rPr>
          <w:rFonts w:ascii="標楷體" w:hAnsi="標楷體" w:hint="eastAsia"/>
        </w:rPr>
        <w:t>南市、高雄市及南投縣等7個市縣政府警察局占比未達2％，基隆市、新竹縣、嘉義縣及金門縣等4個縣市政府警察局比率</w:t>
      </w:r>
      <w:r w:rsidR="00E70614">
        <w:rPr>
          <w:rFonts w:ascii="標楷體" w:hAnsi="標楷體" w:hint="eastAsia"/>
        </w:rPr>
        <w:t>則</w:t>
      </w:r>
      <w:r w:rsidRPr="00C82E95">
        <w:rPr>
          <w:rFonts w:ascii="標楷體" w:hAnsi="標楷體" w:hint="eastAsia"/>
        </w:rPr>
        <w:t>超逾10</w:t>
      </w:r>
      <w:r w:rsidR="007A2137" w:rsidRPr="00C82E95">
        <w:rPr>
          <w:rFonts w:ascii="標楷體" w:hAnsi="標楷體" w:hint="eastAsia"/>
        </w:rPr>
        <w:t>％，地方維安警力配置落差甚巨，經函請</w:t>
      </w:r>
      <w:r w:rsidRPr="00C82E95">
        <w:rPr>
          <w:rFonts w:ascii="標楷體" w:hAnsi="標楷體" w:hint="eastAsia"/>
        </w:rPr>
        <w:t>警政署持續督促多加關懷員警健康狀況，適時調整勤務方式或提供彈性</w:t>
      </w:r>
      <w:proofErr w:type="gramStart"/>
      <w:r w:rsidRPr="00C82E95">
        <w:rPr>
          <w:rFonts w:ascii="標楷體" w:hAnsi="標楷體" w:hint="eastAsia"/>
        </w:rPr>
        <w:t>補休等因應</w:t>
      </w:r>
      <w:proofErr w:type="gramEnd"/>
      <w:r w:rsidRPr="00C82E95">
        <w:rPr>
          <w:rFonts w:ascii="標楷體" w:hAnsi="標楷體" w:hint="eastAsia"/>
        </w:rPr>
        <w:t>措施，並督促配合國家安全局於特種勤務警力規劃上持續維持質量衡平，審慎評估調配適足之維安人力。據復：將持續督促各市縣政府警察局多加關懷員警健康狀況，適時調整勤務方式或提供彈性</w:t>
      </w:r>
      <w:proofErr w:type="gramStart"/>
      <w:r w:rsidRPr="00C82E95">
        <w:rPr>
          <w:rFonts w:ascii="標楷體" w:hAnsi="標楷體" w:hint="eastAsia"/>
        </w:rPr>
        <w:t>補休等因應</w:t>
      </w:r>
      <w:proofErr w:type="gramEnd"/>
      <w:r w:rsidRPr="00C82E95">
        <w:rPr>
          <w:rFonts w:ascii="標楷體" w:hAnsi="標楷體" w:hint="eastAsia"/>
        </w:rPr>
        <w:t>措施，並持續與國家安全局及實際執勤單位協調在維安對象安全無虞前提下，務實檢討相關警力派遣之實際需要，</w:t>
      </w:r>
      <w:proofErr w:type="gramStart"/>
      <w:r w:rsidRPr="00C82E95">
        <w:rPr>
          <w:rFonts w:ascii="標楷體" w:hAnsi="標楷體" w:hint="eastAsia"/>
        </w:rPr>
        <w:t>俾</w:t>
      </w:r>
      <w:proofErr w:type="gramEnd"/>
      <w:r w:rsidRPr="00C82E95">
        <w:rPr>
          <w:rFonts w:ascii="標楷體" w:hAnsi="標楷體" w:hint="eastAsia"/>
        </w:rPr>
        <w:t>減少勤務之人力負荷，符合該署新訂警察機關輪班輪休</w:t>
      </w:r>
      <w:proofErr w:type="gramStart"/>
      <w:r w:rsidRPr="00C82E95">
        <w:rPr>
          <w:rFonts w:ascii="標楷體" w:hAnsi="標楷體" w:hint="eastAsia"/>
        </w:rPr>
        <w:t>人員勤休實施</w:t>
      </w:r>
      <w:proofErr w:type="gramEnd"/>
      <w:r w:rsidRPr="00C82E95">
        <w:rPr>
          <w:rFonts w:ascii="標楷體" w:hAnsi="標楷體" w:hint="eastAsia"/>
        </w:rPr>
        <w:t>要點規定，兼顧治安維護及員警健康。</w:t>
      </w:r>
    </w:p>
    <w:p w:rsidR="006721C4" w:rsidRPr="00C82E95" w:rsidRDefault="006721C4" w:rsidP="00E32244">
      <w:pPr>
        <w:overflowPunct w:val="0"/>
        <w:spacing w:line="420" w:lineRule="exact"/>
        <w:ind w:firstLineChars="450" w:firstLine="1081"/>
        <w:jc w:val="both"/>
        <w:rPr>
          <w:rFonts w:ascii="標楷體" w:hAnsi="標楷體"/>
          <w:bCs/>
        </w:rPr>
      </w:pPr>
      <w:r w:rsidRPr="00C82E95">
        <w:rPr>
          <w:rFonts w:ascii="標楷體" w:hAnsi="標楷體" w:hint="eastAsia"/>
          <w:b/>
          <w:bCs/>
        </w:rPr>
        <w:t>2.  移民署結合國安團隊力量，推動</w:t>
      </w:r>
      <w:proofErr w:type="gramStart"/>
      <w:r w:rsidRPr="00C82E95">
        <w:rPr>
          <w:rFonts w:ascii="標楷體" w:hAnsi="標楷體" w:hint="eastAsia"/>
          <w:b/>
          <w:bCs/>
        </w:rPr>
        <w:t>祥</w:t>
      </w:r>
      <w:proofErr w:type="gramEnd"/>
      <w:r w:rsidRPr="00C82E95">
        <w:rPr>
          <w:rFonts w:ascii="標楷體" w:hAnsi="標楷體" w:hint="eastAsia"/>
          <w:b/>
          <w:bCs/>
        </w:rPr>
        <w:t>安專案以加強查處失</w:t>
      </w:r>
      <w:proofErr w:type="gramStart"/>
      <w:r w:rsidRPr="00C82E95">
        <w:rPr>
          <w:rFonts w:ascii="標楷體" w:hAnsi="標楷體" w:hint="eastAsia"/>
          <w:b/>
          <w:bCs/>
        </w:rPr>
        <w:t>聯移工</w:t>
      </w:r>
      <w:proofErr w:type="gramEnd"/>
      <w:r w:rsidRPr="00C82E95">
        <w:rPr>
          <w:rFonts w:ascii="標楷體" w:hAnsi="標楷體" w:hint="eastAsia"/>
          <w:b/>
          <w:bCs/>
        </w:rPr>
        <w:t>，</w:t>
      </w:r>
      <w:proofErr w:type="gramStart"/>
      <w:r w:rsidRPr="00C82E95">
        <w:rPr>
          <w:rFonts w:ascii="標楷體" w:hAnsi="標楷體" w:hint="eastAsia"/>
          <w:b/>
          <w:bCs/>
        </w:rPr>
        <w:t>111</w:t>
      </w:r>
      <w:proofErr w:type="gramEnd"/>
      <w:r w:rsidRPr="00C82E95">
        <w:rPr>
          <w:rFonts w:ascii="標楷體" w:hAnsi="標楷體" w:hint="eastAsia"/>
          <w:b/>
          <w:bCs/>
        </w:rPr>
        <w:t>年度查緝績效已達專案目標值，惟</w:t>
      </w:r>
      <w:r w:rsidR="00E70614">
        <w:rPr>
          <w:rFonts w:ascii="標楷體" w:hAnsi="標楷體" w:hint="eastAsia"/>
          <w:b/>
          <w:bCs/>
        </w:rPr>
        <w:t>該</w:t>
      </w:r>
      <w:proofErr w:type="gramStart"/>
      <w:r w:rsidRPr="00C82E95">
        <w:rPr>
          <w:rFonts w:ascii="標楷體" w:hAnsi="標楷體" w:hint="eastAsia"/>
          <w:b/>
          <w:bCs/>
        </w:rPr>
        <w:t>署專勤隊</w:t>
      </w:r>
      <w:proofErr w:type="gramEnd"/>
      <w:r w:rsidRPr="00C82E95">
        <w:rPr>
          <w:rFonts w:ascii="標楷體" w:hAnsi="標楷體" w:hint="eastAsia"/>
          <w:b/>
          <w:bCs/>
        </w:rPr>
        <w:t>人力長期未能適時補足，</w:t>
      </w:r>
      <w:proofErr w:type="gramStart"/>
      <w:r w:rsidRPr="00C82E95">
        <w:rPr>
          <w:rFonts w:ascii="標楷體" w:hAnsi="標楷體" w:hint="eastAsia"/>
          <w:b/>
          <w:bCs/>
        </w:rPr>
        <w:t>111</w:t>
      </w:r>
      <w:proofErr w:type="gramEnd"/>
      <w:r w:rsidRPr="00C82E95">
        <w:rPr>
          <w:rFonts w:ascii="標楷體" w:hAnsi="標楷體" w:hint="eastAsia"/>
          <w:b/>
          <w:bCs/>
        </w:rPr>
        <w:t>年度</w:t>
      </w:r>
      <w:proofErr w:type="gramStart"/>
      <w:r w:rsidRPr="00C82E95">
        <w:rPr>
          <w:rFonts w:ascii="標楷體" w:hAnsi="標楷體" w:hint="eastAsia"/>
          <w:b/>
          <w:bCs/>
        </w:rPr>
        <w:t>部分專勤隊</w:t>
      </w:r>
      <w:proofErr w:type="gramEnd"/>
      <w:r w:rsidRPr="00C82E95">
        <w:rPr>
          <w:rFonts w:ascii="標楷體" w:hAnsi="標楷體" w:hint="eastAsia"/>
          <w:b/>
          <w:bCs/>
        </w:rPr>
        <w:t>查處</w:t>
      </w:r>
      <w:proofErr w:type="gramStart"/>
      <w:r w:rsidRPr="00C82E95">
        <w:rPr>
          <w:rFonts w:ascii="標楷體" w:hAnsi="標楷體" w:hint="eastAsia"/>
          <w:b/>
          <w:bCs/>
        </w:rPr>
        <w:t>失聯移工人</w:t>
      </w:r>
      <w:proofErr w:type="gramEnd"/>
      <w:r w:rsidRPr="00C82E95">
        <w:rPr>
          <w:rFonts w:ascii="標楷體" w:hAnsi="標楷體" w:hint="eastAsia"/>
          <w:b/>
          <w:bCs/>
        </w:rPr>
        <w:t>數較</w:t>
      </w:r>
      <w:proofErr w:type="gramStart"/>
      <w:r w:rsidRPr="00C82E95">
        <w:rPr>
          <w:rFonts w:ascii="標楷體" w:hAnsi="標楷體" w:hint="eastAsia"/>
          <w:b/>
          <w:bCs/>
        </w:rPr>
        <w:t>107</w:t>
      </w:r>
      <w:proofErr w:type="gramEnd"/>
      <w:r w:rsidRPr="00C82E95">
        <w:rPr>
          <w:rFonts w:ascii="標楷體" w:hAnsi="標楷體" w:hint="eastAsia"/>
          <w:b/>
          <w:bCs/>
        </w:rPr>
        <w:t>年度增加，</w:t>
      </w:r>
      <w:r w:rsidR="00E70614">
        <w:rPr>
          <w:rFonts w:ascii="標楷體" w:hAnsi="標楷體" w:hint="eastAsia"/>
          <w:b/>
          <w:bCs/>
        </w:rPr>
        <w:t>配置</w:t>
      </w:r>
      <w:r w:rsidRPr="00C82E95">
        <w:rPr>
          <w:rFonts w:ascii="標楷體" w:hAnsi="標楷體" w:hint="eastAsia"/>
          <w:b/>
          <w:bCs/>
        </w:rPr>
        <w:t>人力</w:t>
      </w:r>
      <w:r w:rsidR="00E70614">
        <w:rPr>
          <w:rFonts w:ascii="標楷體" w:hAnsi="標楷體" w:hint="eastAsia"/>
          <w:b/>
          <w:bCs/>
        </w:rPr>
        <w:t>反</w:t>
      </w:r>
      <w:r w:rsidRPr="00C82E95">
        <w:rPr>
          <w:rFonts w:ascii="標楷體" w:hAnsi="標楷體" w:hint="eastAsia"/>
          <w:b/>
          <w:bCs/>
        </w:rPr>
        <w:t>減少，允宜</w:t>
      </w:r>
      <w:proofErr w:type="gramStart"/>
      <w:r w:rsidRPr="00C82E95">
        <w:rPr>
          <w:rFonts w:ascii="標楷體" w:hAnsi="標楷體" w:hint="eastAsia"/>
          <w:b/>
          <w:bCs/>
        </w:rPr>
        <w:t>研謀妥處</w:t>
      </w:r>
      <w:proofErr w:type="gramEnd"/>
      <w:r w:rsidRPr="00C82E95">
        <w:rPr>
          <w:rFonts w:ascii="標楷體" w:hAnsi="標楷體" w:hint="eastAsia"/>
          <w:b/>
          <w:bCs/>
        </w:rPr>
        <w:t>：</w:t>
      </w:r>
      <w:r w:rsidRPr="00C82E95">
        <w:rPr>
          <w:rFonts w:ascii="標楷體" w:hAnsi="標楷體" w:hint="eastAsia"/>
          <w:bCs/>
        </w:rPr>
        <w:t>依移民署處</w:t>
      </w:r>
      <w:proofErr w:type="gramStart"/>
      <w:r w:rsidRPr="00C82E95">
        <w:rPr>
          <w:rFonts w:ascii="標楷體" w:hAnsi="標楷體" w:hint="eastAsia"/>
          <w:bCs/>
        </w:rPr>
        <w:t>務</w:t>
      </w:r>
      <w:proofErr w:type="gramEnd"/>
      <w:r w:rsidRPr="00C82E95">
        <w:rPr>
          <w:rFonts w:ascii="標楷體" w:hAnsi="標楷體" w:hint="eastAsia"/>
          <w:bCs/>
        </w:rPr>
        <w:t>規程第13條第9款規定，</w:t>
      </w:r>
      <w:proofErr w:type="gramStart"/>
      <w:r w:rsidRPr="00C82E95">
        <w:rPr>
          <w:rFonts w:ascii="標楷體" w:hAnsi="標楷體" w:hint="eastAsia"/>
          <w:bCs/>
        </w:rPr>
        <w:t>移民署設北區</w:t>
      </w:r>
      <w:proofErr w:type="gramEnd"/>
      <w:r w:rsidRPr="00C82E95">
        <w:rPr>
          <w:rFonts w:ascii="標楷體" w:hAnsi="標楷體" w:hint="eastAsia"/>
          <w:bCs/>
        </w:rPr>
        <w:t>、中區、南區事務大隊掌理臺灣地區人民入出國</w:t>
      </w:r>
      <w:r w:rsidR="00F533C5" w:rsidRPr="00C82E95">
        <w:rPr>
          <w:rFonts w:ascii="標楷體" w:hAnsi="標楷體" w:hint="eastAsia"/>
          <w:bCs/>
        </w:rPr>
        <w:t>（</w:t>
      </w:r>
      <w:r w:rsidRPr="00C82E95">
        <w:rPr>
          <w:rFonts w:ascii="標楷體" w:hAnsi="標楷體" w:hint="eastAsia"/>
          <w:bCs/>
        </w:rPr>
        <w:t>境</w:t>
      </w:r>
      <w:r w:rsidR="00F533C5" w:rsidRPr="00C82E95">
        <w:rPr>
          <w:rFonts w:ascii="標楷體" w:hAnsi="標楷體" w:hint="eastAsia"/>
          <w:bCs/>
        </w:rPr>
        <w:t>）</w:t>
      </w:r>
      <w:r w:rsidRPr="00C82E95">
        <w:rPr>
          <w:rFonts w:ascii="標楷體" w:hAnsi="標楷體" w:hint="eastAsia"/>
          <w:bCs/>
        </w:rPr>
        <w:t>及進入大陸地區許可之審</w:t>
      </w:r>
      <w:r w:rsidRPr="00C82E95">
        <w:rPr>
          <w:rFonts w:ascii="標楷體" w:hAnsi="標楷體" w:hint="eastAsia"/>
          <w:bCs/>
        </w:rPr>
        <w:lastRenderedPageBreak/>
        <w:t>理，大陸地區人民、香港或澳門居民及臺灣地區無戶籍國民入國</w:t>
      </w:r>
      <w:r w:rsidR="00F533C5" w:rsidRPr="00C82E95">
        <w:rPr>
          <w:rFonts w:ascii="標楷體" w:hAnsi="標楷體" w:hint="eastAsia"/>
          <w:bCs/>
        </w:rPr>
        <w:t>（</w:t>
      </w:r>
      <w:r w:rsidRPr="00C82E95">
        <w:rPr>
          <w:rFonts w:ascii="標楷體" w:hAnsi="標楷體" w:hint="eastAsia"/>
          <w:bCs/>
        </w:rPr>
        <w:t>境</w:t>
      </w:r>
      <w:r w:rsidR="00F533C5" w:rsidRPr="00C82E95">
        <w:rPr>
          <w:rFonts w:ascii="標楷體" w:hAnsi="標楷體" w:hint="eastAsia"/>
          <w:bCs/>
        </w:rPr>
        <w:t>）</w:t>
      </w:r>
      <w:r w:rsidRPr="00C82E95">
        <w:rPr>
          <w:rFonts w:ascii="標楷體" w:hAnsi="標楷體" w:hint="eastAsia"/>
          <w:bCs/>
        </w:rPr>
        <w:t>之審理，停留、居留及定居之審理、許可，違反入出國及移民相關規定之查察、收容、強制出國</w:t>
      </w:r>
      <w:r w:rsidR="00F533C5" w:rsidRPr="00C82E95">
        <w:rPr>
          <w:rFonts w:ascii="標楷體" w:hAnsi="標楷體" w:hint="eastAsia"/>
          <w:bCs/>
        </w:rPr>
        <w:t>（</w:t>
      </w:r>
      <w:r w:rsidRPr="00C82E95">
        <w:rPr>
          <w:rFonts w:ascii="標楷體" w:hAnsi="標楷體" w:hint="eastAsia"/>
          <w:bCs/>
        </w:rPr>
        <w:t>境</w:t>
      </w:r>
      <w:r w:rsidR="00F533C5" w:rsidRPr="00C82E95">
        <w:rPr>
          <w:rFonts w:ascii="標楷體" w:hAnsi="標楷體" w:hint="eastAsia"/>
          <w:bCs/>
        </w:rPr>
        <w:t>）</w:t>
      </w:r>
      <w:r w:rsidRPr="00C82E95">
        <w:rPr>
          <w:rFonts w:ascii="標楷體" w:hAnsi="標楷體" w:hint="eastAsia"/>
          <w:bCs/>
        </w:rPr>
        <w:t>及驅逐出國</w:t>
      </w:r>
      <w:r w:rsidR="00F533C5" w:rsidRPr="00C82E95">
        <w:rPr>
          <w:rFonts w:ascii="標楷體" w:hAnsi="標楷體" w:hint="eastAsia"/>
          <w:bCs/>
        </w:rPr>
        <w:t>（</w:t>
      </w:r>
      <w:r w:rsidRPr="00C82E95">
        <w:rPr>
          <w:rFonts w:ascii="標楷體" w:hAnsi="標楷體" w:hint="eastAsia"/>
          <w:bCs/>
        </w:rPr>
        <w:t>境</w:t>
      </w:r>
      <w:r w:rsidR="00F533C5" w:rsidRPr="00C82E95">
        <w:rPr>
          <w:rFonts w:ascii="標楷體" w:hAnsi="標楷體" w:hint="eastAsia"/>
          <w:bCs/>
        </w:rPr>
        <w:t>）</w:t>
      </w:r>
      <w:r w:rsidRPr="00C82E95">
        <w:rPr>
          <w:rFonts w:ascii="標楷體" w:hAnsi="標楷體" w:hint="eastAsia"/>
          <w:bCs/>
        </w:rPr>
        <w:t>事項。上開北區、中區及南區事務大隊下設基隆市、臺北市、新北市等</w:t>
      </w:r>
      <w:proofErr w:type="gramStart"/>
      <w:r w:rsidRPr="00C82E95">
        <w:rPr>
          <w:rFonts w:ascii="標楷體" w:hAnsi="標楷體" w:hint="eastAsia"/>
          <w:bCs/>
        </w:rPr>
        <w:t>22個專勤隊</w:t>
      </w:r>
      <w:proofErr w:type="gramEnd"/>
      <w:r w:rsidRPr="00C82E95">
        <w:rPr>
          <w:rFonts w:ascii="標楷體" w:hAnsi="標楷體" w:hint="eastAsia"/>
          <w:bCs/>
        </w:rPr>
        <w:t>。經查移民署107至111年北區、中區及南區事務</w:t>
      </w:r>
      <w:proofErr w:type="gramStart"/>
      <w:r w:rsidRPr="00C82E95">
        <w:rPr>
          <w:rFonts w:ascii="標楷體" w:hAnsi="標楷體" w:hint="eastAsia"/>
          <w:bCs/>
        </w:rPr>
        <w:t>大隊專勤隊</w:t>
      </w:r>
      <w:proofErr w:type="gramEnd"/>
      <w:r w:rsidRPr="00C82E95">
        <w:rPr>
          <w:rFonts w:ascii="標楷體" w:hAnsi="標楷體" w:hint="eastAsia"/>
          <w:bCs/>
        </w:rPr>
        <w:t>預算員額自107年之578人降為111年之575人，現有員額則自107年底之561人減少至111年底之553人，111年底現有員額低於預算員額22人，</w:t>
      </w:r>
      <w:proofErr w:type="gramStart"/>
      <w:r w:rsidRPr="00C82E95">
        <w:rPr>
          <w:rFonts w:ascii="標楷體" w:hAnsi="標楷體" w:hint="eastAsia"/>
          <w:bCs/>
        </w:rPr>
        <w:t>顯示專勤隊</w:t>
      </w:r>
      <w:proofErr w:type="gramEnd"/>
      <w:r w:rsidRPr="00C82E95">
        <w:rPr>
          <w:rFonts w:ascii="標楷體" w:hAnsi="標楷體" w:hint="eastAsia"/>
          <w:bCs/>
        </w:rPr>
        <w:t>人力長期未能適時補足，</w:t>
      </w:r>
      <w:proofErr w:type="gramStart"/>
      <w:r w:rsidRPr="00C82E95">
        <w:rPr>
          <w:rFonts w:ascii="標楷體" w:hAnsi="標楷體" w:hint="eastAsia"/>
          <w:bCs/>
        </w:rPr>
        <w:t>又專勤</w:t>
      </w:r>
      <w:proofErr w:type="gramEnd"/>
      <w:r w:rsidRPr="00C82E95">
        <w:rPr>
          <w:rFonts w:ascii="標楷體" w:hAnsi="標楷體" w:hint="eastAsia"/>
          <w:bCs/>
        </w:rPr>
        <w:t>隊為24小時輪班單位，每日勤務時間為10至12小時，</w:t>
      </w:r>
      <w:proofErr w:type="gramStart"/>
      <w:r w:rsidRPr="00C82E95">
        <w:rPr>
          <w:rFonts w:ascii="標楷體" w:hAnsi="標楷體" w:hint="eastAsia"/>
          <w:bCs/>
        </w:rPr>
        <w:t>專勤隊員</w:t>
      </w:r>
      <w:proofErr w:type="gramEnd"/>
      <w:r w:rsidRPr="00C82E95">
        <w:rPr>
          <w:rFonts w:ascii="標楷體" w:hAnsi="標楷體" w:hint="eastAsia"/>
          <w:bCs/>
        </w:rPr>
        <w:t>勤務負擔日益增加。次查截至111年底我國</w:t>
      </w:r>
      <w:proofErr w:type="gramStart"/>
      <w:r w:rsidRPr="00C82E95">
        <w:rPr>
          <w:rFonts w:ascii="標楷體" w:hAnsi="標楷體" w:hint="eastAsia"/>
          <w:bCs/>
        </w:rPr>
        <w:t>外籍移工</w:t>
      </w:r>
      <w:proofErr w:type="gramEnd"/>
      <w:r w:rsidRPr="00C82E95">
        <w:rPr>
          <w:rFonts w:ascii="標楷體" w:hAnsi="標楷體" w:hint="eastAsia"/>
          <w:bCs/>
        </w:rPr>
        <w:t>（印尼、越南、泰國、菲律賓、馬來西亞等5國）共728,081人，較107年底增加21,231人，另據該署提供資料統計，累計</w:t>
      </w:r>
      <w:proofErr w:type="gramStart"/>
      <w:r w:rsidRPr="00C82E95">
        <w:rPr>
          <w:rFonts w:ascii="標楷體" w:hAnsi="標楷體" w:hint="eastAsia"/>
          <w:bCs/>
        </w:rPr>
        <w:t>失聯移工人</w:t>
      </w:r>
      <w:proofErr w:type="gramEnd"/>
      <w:r w:rsidRPr="00C82E95">
        <w:rPr>
          <w:rFonts w:ascii="標楷體" w:hAnsi="標楷體" w:hint="eastAsia"/>
          <w:bCs/>
        </w:rPr>
        <w:t>數自107年底之51,482人增加至111年底之80,331人，增幅達56％；又107至111年度北區、中區、南區事務大隊</w:t>
      </w:r>
      <w:proofErr w:type="gramStart"/>
      <w:r w:rsidRPr="00C82E95">
        <w:rPr>
          <w:rFonts w:ascii="標楷體" w:hAnsi="標楷體" w:hint="eastAsia"/>
          <w:bCs/>
        </w:rPr>
        <w:t>各專勤</w:t>
      </w:r>
      <w:proofErr w:type="gramEnd"/>
      <w:r w:rsidRPr="00C82E95">
        <w:rPr>
          <w:rFonts w:ascii="標楷體" w:hAnsi="標楷體" w:hint="eastAsia"/>
          <w:bCs/>
        </w:rPr>
        <w:t>隊查處失</w:t>
      </w:r>
      <w:proofErr w:type="gramStart"/>
      <w:r w:rsidRPr="00C82E95">
        <w:rPr>
          <w:rFonts w:ascii="標楷體" w:hAnsi="標楷體" w:hint="eastAsia"/>
          <w:bCs/>
        </w:rPr>
        <w:t>聯移工</w:t>
      </w:r>
      <w:proofErr w:type="gramEnd"/>
      <w:r w:rsidRPr="00C82E95">
        <w:rPr>
          <w:rFonts w:ascii="標楷體" w:hAnsi="標楷體" w:hint="eastAsia"/>
          <w:bCs/>
        </w:rPr>
        <w:t>合共10萬餘人，其中</w:t>
      </w:r>
      <w:proofErr w:type="gramStart"/>
      <w:r w:rsidRPr="00C82E95">
        <w:rPr>
          <w:rFonts w:ascii="標楷體" w:hAnsi="標楷體" w:hint="eastAsia"/>
          <w:bCs/>
        </w:rPr>
        <w:t>111</w:t>
      </w:r>
      <w:proofErr w:type="gramEnd"/>
      <w:r w:rsidRPr="00C82E95">
        <w:rPr>
          <w:rFonts w:ascii="標楷體" w:hAnsi="標楷體" w:hint="eastAsia"/>
          <w:bCs/>
        </w:rPr>
        <w:t>年度查處失</w:t>
      </w:r>
      <w:proofErr w:type="gramStart"/>
      <w:r w:rsidRPr="00C82E95">
        <w:rPr>
          <w:rFonts w:ascii="標楷體" w:hAnsi="標楷體" w:hint="eastAsia"/>
          <w:bCs/>
        </w:rPr>
        <w:t>聯移工逾</w:t>
      </w:r>
      <w:proofErr w:type="gramEnd"/>
      <w:r w:rsidRPr="00C82E95">
        <w:rPr>
          <w:rFonts w:ascii="標楷體" w:hAnsi="標楷體" w:hint="eastAsia"/>
          <w:bCs/>
        </w:rPr>
        <w:t>1,000人</w:t>
      </w:r>
      <w:proofErr w:type="gramStart"/>
      <w:r w:rsidRPr="00C82E95">
        <w:rPr>
          <w:rFonts w:ascii="標楷體" w:hAnsi="標楷體" w:hint="eastAsia"/>
          <w:bCs/>
        </w:rPr>
        <w:t>之專勤隊</w:t>
      </w:r>
      <w:proofErr w:type="gramEnd"/>
      <w:r w:rsidRPr="00C82E95">
        <w:rPr>
          <w:rFonts w:ascii="標楷體" w:hAnsi="標楷體" w:hint="eastAsia"/>
          <w:bCs/>
        </w:rPr>
        <w:t>，與各</w:t>
      </w:r>
      <w:proofErr w:type="gramStart"/>
      <w:r w:rsidRPr="00C82E95">
        <w:rPr>
          <w:rFonts w:ascii="標楷體" w:hAnsi="標楷體" w:hint="eastAsia"/>
          <w:bCs/>
        </w:rPr>
        <w:t>該專勤隊</w:t>
      </w:r>
      <w:proofErr w:type="gramEnd"/>
      <w:r w:rsidRPr="00C82E95">
        <w:rPr>
          <w:rFonts w:ascii="標楷體" w:hAnsi="標楷體" w:hint="eastAsia"/>
          <w:bCs/>
        </w:rPr>
        <w:t>現有員額資料分析結果，核有桃園市、</w:t>
      </w:r>
      <w:proofErr w:type="gramStart"/>
      <w:r w:rsidRPr="00C82E95">
        <w:rPr>
          <w:rFonts w:ascii="標楷體" w:hAnsi="標楷體" w:hint="eastAsia"/>
          <w:bCs/>
        </w:rPr>
        <w:t>臺</w:t>
      </w:r>
      <w:proofErr w:type="gramEnd"/>
      <w:r w:rsidRPr="00C82E95">
        <w:rPr>
          <w:rFonts w:ascii="標楷體" w:hAnsi="標楷體" w:hint="eastAsia"/>
          <w:bCs/>
        </w:rPr>
        <w:t>中市、高雄市等</w:t>
      </w:r>
      <w:proofErr w:type="gramStart"/>
      <w:r w:rsidRPr="00C82E95">
        <w:rPr>
          <w:rFonts w:ascii="標楷體" w:hAnsi="標楷體" w:hint="eastAsia"/>
          <w:bCs/>
        </w:rPr>
        <w:t>3個專勤隊</w:t>
      </w:r>
      <w:proofErr w:type="gramEnd"/>
      <w:r w:rsidRPr="00C82E95">
        <w:rPr>
          <w:rFonts w:ascii="標楷體" w:hAnsi="標楷體" w:hint="eastAsia"/>
          <w:bCs/>
        </w:rPr>
        <w:t>查處之</w:t>
      </w:r>
      <w:proofErr w:type="gramStart"/>
      <w:r w:rsidRPr="00C82E95">
        <w:rPr>
          <w:rFonts w:ascii="標楷體" w:hAnsi="標楷體" w:hint="eastAsia"/>
          <w:bCs/>
        </w:rPr>
        <w:t>失聯移工人</w:t>
      </w:r>
      <w:proofErr w:type="gramEnd"/>
      <w:r w:rsidRPr="00C82E95">
        <w:rPr>
          <w:rFonts w:ascii="標楷體" w:hAnsi="標楷體" w:hint="eastAsia"/>
          <w:bCs/>
        </w:rPr>
        <w:t>數較</w:t>
      </w:r>
      <w:proofErr w:type="gramStart"/>
      <w:r w:rsidRPr="00C82E95">
        <w:rPr>
          <w:rFonts w:ascii="標楷體" w:hAnsi="標楷體" w:hint="eastAsia"/>
          <w:bCs/>
        </w:rPr>
        <w:t>107</w:t>
      </w:r>
      <w:proofErr w:type="gramEnd"/>
      <w:r w:rsidRPr="00C82E95">
        <w:rPr>
          <w:rFonts w:ascii="標楷體" w:hAnsi="標楷體" w:hint="eastAsia"/>
          <w:bCs/>
        </w:rPr>
        <w:t>年度增加，</w:t>
      </w:r>
      <w:proofErr w:type="gramStart"/>
      <w:r w:rsidRPr="00C82E95">
        <w:rPr>
          <w:rFonts w:ascii="標楷體" w:hAnsi="標楷體" w:hint="eastAsia"/>
          <w:bCs/>
        </w:rPr>
        <w:t>專勤隊</w:t>
      </w:r>
      <w:proofErr w:type="gramEnd"/>
      <w:r w:rsidRPr="00C82E95">
        <w:rPr>
          <w:rFonts w:ascii="標楷體" w:hAnsi="標楷體" w:hint="eastAsia"/>
          <w:bCs/>
        </w:rPr>
        <w:t>111年底現有員額</w:t>
      </w:r>
      <w:r w:rsidR="00E70614">
        <w:rPr>
          <w:rFonts w:ascii="標楷體" w:hAnsi="標楷體" w:hint="eastAsia"/>
          <w:bCs/>
        </w:rPr>
        <w:t>反</w:t>
      </w:r>
      <w:r w:rsidRPr="00C82E95">
        <w:rPr>
          <w:rFonts w:ascii="標楷體" w:hAnsi="標楷體" w:hint="eastAsia"/>
          <w:bCs/>
        </w:rPr>
        <w:t>較</w:t>
      </w:r>
      <w:proofErr w:type="gramStart"/>
      <w:r w:rsidRPr="00C82E95">
        <w:rPr>
          <w:rFonts w:ascii="標楷體" w:hAnsi="標楷體" w:hint="eastAsia"/>
          <w:bCs/>
        </w:rPr>
        <w:t>107</w:t>
      </w:r>
      <w:proofErr w:type="gramEnd"/>
      <w:r w:rsidRPr="00C82E95">
        <w:rPr>
          <w:rFonts w:ascii="標楷體" w:hAnsi="標楷體" w:hint="eastAsia"/>
          <w:bCs/>
        </w:rPr>
        <w:t>年度減少情形。按移民署為結合國安團隊力量，共同加強查處失</w:t>
      </w:r>
      <w:proofErr w:type="gramStart"/>
      <w:r w:rsidRPr="00C82E95">
        <w:rPr>
          <w:rFonts w:ascii="標楷體" w:hAnsi="標楷體" w:hint="eastAsia"/>
          <w:bCs/>
        </w:rPr>
        <w:t>聯移工</w:t>
      </w:r>
      <w:proofErr w:type="gramEnd"/>
      <w:r w:rsidRPr="00C82E95">
        <w:rPr>
          <w:rFonts w:ascii="標楷體" w:hAnsi="標楷體" w:hint="eastAsia"/>
          <w:bCs/>
        </w:rPr>
        <w:t>，</w:t>
      </w:r>
      <w:proofErr w:type="gramStart"/>
      <w:r w:rsidRPr="00C82E95">
        <w:rPr>
          <w:rFonts w:ascii="標楷體" w:hAnsi="標楷體" w:hint="eastAsia"/>
          <w:bCs/>
        </w:rPr>
        <w:t>111</w:t>
      </w:r>
      <w:proofErr w:type="gramEnd"/>
      <w:r w:rsidRPr="00C82E95">
        <w:rPr>
          <w:rFonts w:ascii="標楷體" w:hAnsi="標楷體" w:hint="eastAsia"/>
          <w:bCs/>
        </w:rPr>
        <w:t>年度推動</w:t>
      </w:r>
      <w:proofErr w:type="gramStart"/>
      <w:r w:rsidRPr="00C82E95">
        <w:rPr>
          <w:rFonts w:ascii="標楷體" w:hAnsi="標楷體" w:hint="eastAsia"/>
          <w:bCs/>
        </w:rPr>
        <w:t>祥</w:t>
      </w:r>
      <w:proofErr w:type="gramEnd"/>
      <w:r w:rsidRPr="00C82E95">
        <w:rPr>
          <w:rFonts w:ascii="標楷體" w:hAnsi="標楷體" w:hint="eastAsia"/>
          <w:bCs/>
        </w:rPr>
        <w:t>安專案共查處失</w:t>
      </w:r>
      <w:proofErr w:type="gramStart"/>
      <w:r w:rsidRPr="00C82E95">
        <w:rPr>
          <w:rFonts w:ascii="標楷體" w:hAnsi="標楷體" w:hint="eastAsia"/>
          <w:bCs/>
        </w:rPr>
        <w:t>聯移工</w:t>
      </w:r>
      <w:proofErr w:type="gramEnd"/>
      <w:r w:rsidRPr="00C82E95">
        <w:rPr>
          <w:rFonts w:ascii="標楷體" w:hAnsi="標楷體" w:hint="eastAsia"/>
          <w:bCs/>
        </w:rPr>
        <w:t>1萬9,032人，查緝績效已達年度專案目標值，惟為防止</w:t>
      </w:r>
      <w:proofErr w:type="gramStart"/>
      <w:r w:rsidRPr="00C82E95">
        <w:rPr>
          <w:rFonts w:ascii="標楷體" w:hAnsi="標楷體" w:hint="eastAsia"/>
          <w:bCs/>
        </w:rPr>
        <w:t>合法移工或</w:t>
      </w:r>
      <w:proofErr w:type="gramEnd"/>
      <w:r w:rsidRPr="00C82E95">
        <w:rPr>
          <w:rFonts w:ascii="標楷體" w:hAnsi="標楷體" w:hint="eastAsia"/>
          <w:bCs/>
        </w:rPr>
        <w:t>失</w:t>
      </w:r>
      <w:proofErr w:type="gramStart"/>
      <w:r w:rsidRPr="00C82E95">
        <w:rPr>
          <w:rFonts w:ascii="標楷體" w:hAnsi="標楷體" w:hint="eastAsia"/>
          <w:bCs/>
        </w:rPr>
        <w:t>聯移工</w:t>
      </w:r>
      <w:proofErr w:type="gramEnd"/>
      <w:r w:rsidRPr="00C82E95">
        <w:rPr>
          <w:rFonts w:ascii="標楷體" w:hAnsi="標楷體" w:hint="eastAsia"/>
          <w:bCs/>
        </w:rPr>
        <w:t>遭受勞力剝削，</w:t>
      </w:r>
      <w:r w:rsidR="00E70614">
        <w:rPr>
          <w:rFonts w:ascii="標楷體" w:hAnsi="標楷體" w:hint="eastAsia"/>
          <w:bCs/>
        </w:rPr>
        <w:t>允宜</w:t>
      </w:r>
      <w:proofErr w:type="gramStart"/>
      <w:r w:rsidR="00E70614">
        <w:rPr>
          <w:rFonts w:ascii="標楷體" w:hAnsi="標楷體" w:hint="eastAsia"/>
          <w:bCs/>
        </w:rPr>
        <w:t>充實專勤</w:t>
      </w:r>
      <w:proofErr w:type="gramEnd"/>
      <w:r w:rsidR="00E70614">
        <w:rPr>
          <w:rFonts w:ascii="標楷體" w:hAnsi="標楷體" w:hint="eastAsia"/>
          <w:bCs/>
        </w:rPr>
        <w:t>隊人力，</w:t>
      </w:r>
      <w:r w:rsidRPr="00C82E95">
        <w:rPr>
          <w:rFonts w:ascii="標楷體" w:hAnsi="標楷體" w:hint="eastAsia"/>
          <w:bCs/>
        </w:rPr>
        <w:t>從源頭積極查緝非法聘僱及媒介等不法情事，經函請移民署</w:t>
      </w:r>
      <w:proofErr w:type="gramStart"/>
      <w:r w:rsidRPr="00C82E95">
        <w:rPr>
          <w:rFonts w:ascii="標楷體" w:hAnsi="標楷體" w:hint="eastAsia"/>
          <w:bCs/>
        </w:rPr>
        <w:t>研</w:t>
      </w:r>
      <w:proofErr w:type="gramEnd"/>
      <w:r w:rsidRPr="00C82E95">
        <w:rPr>
          <w:rFonts w:ascii="標楷體" w:hAnsi="標楷體" w:hint="eastAsia"/>
          <w:bCs/>
        </w:rPr>
        <w:t>謀適當</w:t>
      </w:r>
      <w:proofErr w:type="gramStart"/>
      <w:r w:rsidRPr="00C82E95">
        <w:rPr>
          <w:rFonts w:ascii="標楷體" w:hAnsi="標楷體" w:hint="eastAsia"/>
          <w:bCs/>
        </w:rPr>
        <w:t>調整專勤隊</w:t>
      </w:r>
      <w:proofErr w:type="gramEnd"/>
      <w:r w:rsidRPr="00C82E95">
        <w:rPr>
          <w:rFonts w:ascii="標楷體" w:hAnsi="標楷體" w:hint="eastAsia"/>
          <w:bCs/>
        </w:rPr>
        <w:t>員額配置，以持續擴大查緝能量及有效防制人口販運案件，保障外籍</w:t>
      </w:r>
      <w:proofErr w:type="gramStart"/>
      <w:r w:rsidRPr="00C82E95">
        <w:rPr>
          <w:rFonts w:ascii="標楷體" w:hAnsi="標楷體" w:hint="eastAsia"/>
          <w:bCs/>
        </w:rPr>
        <w:t>移工在臺</w:t>
      </w:r>
      <w:proofErr w:type="gramEnd"/>
      <w:r w:rsidRPr="00C82E95">
        <w:rPr>
          <w:rFonts w:ascii="標楷體" w:hAnsi="標楷體" w:hint="eastAsia"/>
          <w:bCs/>
        </w:rPr>
        <w:t>之人權，維護社會秩序及國家安全。據復：業定期</w:t>
      </w:r>
      <w:proofErr w:type="gramStart"/>
      <w:r w:rsidRPr="00C82E95">
        <w:rPr>
          <w:rFonts w:ascii="標楷體" w:hAnsi="標楷體" w:hint="eastAsia"/>
          <w:bCs/>
        </w:rPr>
        <w:t>檢視專勤隊</w:t>
      </w:r>
      <w:proofErr w:type="gramEnd"/>
      <w:r w:rsidRPr="00C82E95">
        <w:rPr>
          <w:rFonts w:ascii="標楷體" w:hAnsi="標楷體" w:hint="eastAsia"/>
          <w:bCs/>
        </w:rPr>
        <w:t>人員勤務管理情形，</w:t>
      </w:r>
      <w:proofErr w:type="gramStart"/>
      <w:r w:rsidRPr="00C82E95">
        <w:rPr>
          <w:rFonts w:ascii="標楷體" w:hAnsi="標楷體" w:hint="eastAsia"/>
          <w:bCs/>
        </w:rPr>
        <w:t>依專勤隊</w:t>
      </w:r>
      <w:proofErr w:type="gramEnd"/>
      <w:r w:rsidRPr="00C82E95">
        <w:rPr>
          <w:rFonts w:ascii="標楷體" w:hAnsi="標楷體" w:hint="eastAsia"/>
          <w:bCs/>
        </w:rPr>
        <w:t>人力配置統計、查處量、收容遣送周轉率及轄區特性，</w:t>
      </w:r>
      <w:proofErr w:type="gramStart"/>
      <w:r w:rsidRPr="00C82E95">
        <w:rPr>
          <w:rFonts w:ascii="標楷體" w:hAnsi="標楷體" w:hint="eastAsia"/>
          <w:bCs/>
        </w:rPr>
        <w:t>研</w:t>
      </w:r>
      <w:proofErr w:type="gramEnd"/>
      <w:r w:rsidRPr="00C82E95">
        <w:rPr>
          <w:rFonts w:ascii="標楷體" w:hAnsi="標楷體" w:hint="eastAsia"/>
          <w:bCs/>
        </w:rPr>
        <w:t>提合理之計算基準評估協勤人力需求，據以爭取經費，</w:t>
      </w:r>
      <w:proofErr w:type="gramStart"/>
      <w:r w:rsidRPr="00C82E95">
        <w:rPr>
          <w:rFonts w:ascii="標楷體" w:hAnsi="標楷體" w:hint="eastAsia"/>
          <w:bCs/>
        </w:rPr>
        <w:t>112</w:t>
      </w:r>
      <w:proofErr w:type="gramEnd"/>
      <w:r w:rsidRPr="00C82E95">
        <w:rPr>
          <w:rFonts w:ascii="標楷體" w:hAnsi="標楷體" w:hint="eastAsia"/>
          <w:bCs/>
        </w:rPr>
        <w:t>年度僱用保全人力33人</w:t>
      </w:r>
      <w:proofErr w:type="gramStart"/>
      <w:r w:rsidRPr="00C82E95">
        <w:rPr>
          <w:rFonts w:ascii="標楷體" w:hAnsi="標楷體" w:hint="eastAsia"/>
          <w:bCs/>
        </w:rPr>
        <w:t>協助專勤人力</w:t>
      </w:r>
      <w:proofErr w:type="gramEnd"/>
      <w:r w:rsidRPr="00C82E95">
        <w:rPr>
          <w:rFonts w:ascii="標楷體" w:hAnsi="標楷體" w:hint="eastAsia"/>
          <w:bCs/>
        </w:rPr>
        <w:t>辦理非核心業務，並積極</w:t>
      </w:r>
      <w:proofErr w:type="gramStart"/>
      <w:r w:rsidRPr="00C82E95">
        <w:rPr>
          <w:rFonts w:ascii="標楷體" w:hAnsi="標楷體" w:hint="eastAsia"/>
          <w:bCs/>
        </w:rPr>
        <w:t>辦理專勤隊</w:t>
      </w:r>
      <w:proofErr w:type="gramEnd"/>
      <w:r w:rsidRPr="00C82E95">
        <w:rPr>
          <w:rFonts w:ascii="標楷體" w:hAnsi="標楷體" w:hint="eastAsia"/>
          <w:bCs/>
        </w:rPr>
        <w:t>缺額</w:t>
      </w:r>
      <w:proofErr w:type="gramStart"/>
      <w:r w:rsidRPr="00C82E95">
        <w:rPr>
          <w:rFonts w:ascii="標楷體" w:hAnsi="標楷體" w:hint="eastAsia"/>
          <w:bCs/>
        </w:rPr>
        <w:t>遴</w:t>
      </w:r>
      <w:proofErr w:type="gramEnd"/>
      <w:r w:rsidRPr="00C82E95">
        <w:rPr>
          <w:rFonts w:ascii="標楷體" w:hAnsi="標楷體" w:hint="eastAsia"/>
          <w:bCs/>
        </w:rPr>
        <w:t>補；又近年受</w:t>
      </w:r>
      <w:proofErr w:type="gramStart"/>
      <w:r w:rsidRPr="00C82E95">
        <w:rPr>
          <w:rFonts w:ascii="標楷體" w:hAnsi="標楷體" w:hint="eastAsia"/>
          <w:bCs/>
        </w:rPr>
        <w:t>新型冠</w:t>
      </w:r>
      <w:proofErr w:type="gramEnd"/>
      <w:r w:rsidRPr="00C82E95">
        <w:rPr>
          <w:rFonts w:ascii="標楷體" w:hAnsi="標楷體" w:hint="eastAsia"/>
          <w:bCs/>
        </w:rPr>
        <w:t>狀病毒肺炎（C</w:t>
      </w:r>
      <w:r w:rsidRPr="00C82E95">
        <w:rPr>
          <w:rFonts w:ascii="標楷體" w:hAnsi="標楷體"/>
          <w:bCs/>
        </w:rPr>
        <w:t>OVID</w:t>
      </w:r>
      <w:r w:rsidRPr="00C82E95">
        <w:rPr>
          <w:rFonts w:ascii="標楷體" w:hAnsi="標楷體" w:hint="eastAsia"/>
          <w:bCs/>
        </w:rPr>
        <w:t>－1</w:t>
      </w:r>
      <w:r w:rsidRPr="00C82E95">
        <w:rPr>
          <w:rFonts w:ascii="標楷體" w:hAnsi="標楷體"/>
          <w:bCs/>
        </w:rPr>
        <w:t>9</w:t>
      </w:r>
      <w:r w:rsidRPr="00C82E95">
        <w:rPr>
          <w:rFonts w:ascii="標楷體" w:hAnsi="標楷體" w:hint="eastAsia"/>
          <w:bCs/>
        </w:rPr>
        <w:t>）</w:t>
      </w:r>
      <w:proofErr w:type="gramStart"/>
      <w:r w:rsidRPr="00C82E95">
        <w:rPr>
          <w:rFonts w:ascii="標楷體" w:hAnsi="標楷體" w:hint="eastAsia"/>
          <w:bCs/>
        </w:rPr>
        <w:t>疫</w:t>
      </w:r>
      <w:proofErr w:type="gramEnd"/>
      <w:r w:rsidRPr="00C82E95">
        <w:rPr>
          <w:rFonts w:ascii="標楷體" w:hAnsi="標楷體" w:hint="eastAsia"/>
          <w:bCs/>
        </w:rPr>
        <w:t>情影響，國際</w:t>
      </w:r>
      <w:proofErr w:type="gramStart"/>
      <w:r w:rsidRPr="00C82E95">
        <w:rPr>
          <w:rFonts w:ascii="標楷體" w:hAnsi="標楷體" w:hint="eastAsia"/>
          <w:bCs/>
        </w:rPr>
        <w:t>航班減班</w:t>
      </w:r>
      <w:proofErr w:type="gramEnd"/>
      <w:r w:rsidRPr="00C82E95">
        <w:rPr>
          <w:rFonts w:ascii="標楷體" w:hAnsi="標楷體" w:hint="eastAsia"/>
          <w:bCs/>
        </w:rPr>
        <w:t>或停航，致逾期停</w:t>
      </w:r>
      <w:r w:rsidR="00F533C5" w:rsidRPr="00C82E95">
        <w:rPr>
          <w:rFonts w:ascii="標楷體" w:hAnsi="標楷體" w:hint="eastAsia"/>
          <w:bCs/>
        </w:rPr>
        <w:t>（</w:t>
      </w:r>
      <w:r w:rsidRPr="00C82E95">
        <w:rPr>
          <w:rFonts w:ascii="標楷體" w:hAnsi="標楷體" w:hint="eastAsia"/>
          <w:bCs/>
        </w:rPr>
        <w:t>居</w:t>
      </w:r>
      <w:r w:rsidR="00F533C5" w:rsidRPr="00C82E95">
        <w:rPr>
          <w:rFonts w:ascii="標楷體" w:hAnsi="標楷體" w:hint="eastAsia"/>
          <w:bCs/>
        </w:rPr>
        <w:t>）</w:t>
      </w:r>
      <w:r w:rsidRPr="00C82E95">
        <w:rPr>
          <w:rFonts w:ascii="標楷體" w:hAnsi="標楷體" w:hint="eastAsia"/>
          <w:bCs/>
        </w:rPr>
        <w:t>留外來人口持續攀升，</w:t>
      </w:r>
      <w:proofErr w:type="gramStart"/>
      <w:r w:rsidRPr="00C82E95">
        <w:rPr>
          <w:rFonts w:ascii="標楷體" w:hAnsi="標楷體" w:hint="eastAsia"/>
          <w:bCs/>
        </w:rPr>
        <w:t>爰</w:t>
      </w:r>
      <w:proofErr w:type="gramEnd"/>
      <w:r w:rsidRPr="00C82E95">
        <w:rPr>
          <w:rFonts w:ascii="標楷體" w:hAnsi="標楷體" w:hint="eastAsia"/>
          <w:bCs/>
        </w:rPr>
        <w:t>累計</w:t>
      </w:r>
      <w:proofErr w:type="gramStart"/>
      <w:r w:rsidRPr="00C82E95">
        <w:rPr>
          <w:rFonts w:ascii="標楷體" w:hAnsi="標楷體" w:hint="eastAsia"/>
          <w:bCs/>
        </w:rPr>
        <w:t>失聯移工人</w:t>
      </w:r>
      <w:proofErr w:type="gramEnd"/>
      <w:r w:rsidRPr="00C82E95">
        <w:rPr>
          <w:rFonts w:ascii="標楷體" w:hAnsi="標楷體" w:hint="eastAsia"/>
          <w:bCs/>
        </w:rPr>
        <w:t>數自107年底至111年底之增幅較大，為防杜外國人逾期滯留我國，已於112年2月1日至6月30日推動「擴大逾期停</w:t>
      </w:r>
      <w:r w:rsidR="00F533C5" w:rsidRPr="00C82E95">
        <w:rPr>
          <w:rFonts w:ascii="標楷體" w:hAnsi="標楷體" w:hint="eastAsia"/>
          <w:bCs/>
        </w:rPr>
        <w:t>（</w:t>
      </w:r>
      <w:r w:rsidRPr="00C82E95">
        <w:rPr>
          <w:rFonts w:ascii="標楷體" w:hAnsi="標楷體" w:hint="eastAsia"/>
          <w:bCs/>
        </w:rPr>
        <w:t>居</w:t>
      </w:r>
      <w:r w:rsidR="00F533C5" w:rsidRPr="00C82E95">
        <w:rPr>
          <w:rFonts w:ascii="標楷體" w:hAnsi="標楷體" w:hint="eastAsia"/>
          <w:bCs/>
        </w:rPr>
        <w:t>）</w:t>
      </w:r>
      <w:r w:rsidRPr="00C82E95">
        <w:rPr>
          <w:rFonts w:ascii="標楷體" w:hAnsi="標楷體" w:hint="eastAsia"/>
          <w:bCs/>
        </w:rPr>
        <w:t>留外來人口自行到案專案」，減免處罰措施，鼓勵渠等自行到案。另為防範外國人逾期滯</w:t>
      </w:r>
      <w:proofErr w:type="gramStart"/>
      <w:r w:rsidRPr="00C82E95">
        <w:rPr>
          <w:rFonts w:ascii="標楷體" w:hAnsi="標楷體" w:hint="eastAsia"/>
          <w:bCs/>
        </w:rPr>
        <w:t>臺</w:t>
      </w:r>
      <w:proofErr w:type="gramEnd"/>
      <w:r w:rsidRPr="00C82E95">
        <w:rPr>
          <w:rFonts w:ascii="標楷體" w:hAnsi="標楷體" w:hint="eastAsia"/>
          <w:bCs/>
        </w:rPr>
        <w:t>及遏止外來人口從事違法活動，修正入出國及移民法，提高逾期者罰鍰並增訂處罰態樣，以強化人流安全管理，維護社會秩序及國家安全。</w:t>
      </w:r>
    </w:p>
    <w:p w:rsidR="006721C4" w:rsidRPr="00C82E95" w:rsidRDefault="006721C4" w:rsidP="00477C19">
      <w:pPr>
        <w:overflowPunct w:val="0"/>
        <w:spacing w:beforeLines="20" w:before="72" w:afterLines="20" w:after="72" w:line="440" w:lineRule="exact"/>
        <w:ind w:firstLineChars="200" w:firstLine="561"/>
        <w:jc w:val="both"/>
        <w:rPr>
          <w:rFonts w:ascii="標楷體" w:hAnsi="標楷體" w:cs="新細明體"/>
          <w:b/>
          <w:bCs/>
          <w:sz w:val="28"/>
          <w:szCs w:val="28"/>
        </w:rPr>
      </w:pPr>
      <w:r w:rsidRPr="00C82E95">
        <w:rPr>
          <w:rFonts w:ascii="標楷體" w:hAnsi="標楷體" w:hint="eastAsia"/>
          <w:b/>
          <w:bCs/>
          <w:sz w:val="28"/>
          <w:szCs w:val="28"/>
        </w:rPr>
        <w:t>（</w:t>
      </w:r>
      <w:r w:rsidR="00360336" w:rsidRPr="00C82E95">
        <w:rPr>
          <w:rFonts w:ascii="標楷體" w:hAnsi="標楷體" w:hint="eastAsia"/>
          <w:b/>
          <w:bCs/>
          <w:sz w:val="28"/>
          <w:szCs w:val="28"/>
        </w:rPr>
        <w:t>十</w:t>
      </w:r>
      <w:r w:rsidR="008A74E4" w:rsidRPr="00C82E95">
        <w:rPr>
          <w:rFonts w:ascii="標楷體" w:hAnsi="標楷體" w:hint="eastAsia"/>
          <w:b/>
          <w:bCs/>
          <w:sz w:val="28"/>
          <w:szCs w:val="28"/>
        </w:rPr>
        <w:t>五</w:t>
      </w:r>
      <w:r w:rsidRPr="00C82E95">
        <w:rPr>
          <w:rFonts w:ascii="標楷體" w:hAnsi="標楷體"/>
          <w:b/>
          <w:bCs/>
          <w:sz w:val="28"/>
          <w:szCs w:val="28"/>
        </w:rPr>
        <w:t>）</w:t>
      </w:r>
      <w:r w:rsidRPr="00C82E95">
        <w:rPr>
          <w:rFonts w:ascii="標楷體" w:hAnsi="標楷體" w:cs="新細明體"/>
          <w:b/>
          <w:bCs/>
          <w:sz w:val="28"/>
          <w:szCs w:val="28"/>
        </w:rPr>
        <w:t> </w:t>
      </w:r>
      <w:r w:rsidRPr="00C82E95">
        <w:rPr>
          <w:rFonts w:ascii="標楷體" w:hAnsi="標楷體" w:cs="新細明體" w:hint="eastAsia"/>
          <w:b/>
          <w:bCs/>
          <w:sz w:val="28"/>
          <w:szCs w:val="28"/>
        </w:rPr>
        <w:t>中央警察大學為</w:t>
      </w:r>
      <w:r w:rsidRPr="00C82E95">
        <w:rPr>
          <w:rFonts w:ascii="標楷體" w:hAnsi="標楷體" w:hint="eastAsia"/>
          <w:b/>
          <w:sz w:val="28"/>
          <w:szCs w:val="28"/>
        </w:rPr>
        <w:t>研發新興</w:t>
      </w:r>
      <w:proofErr w:type="gramStart"/>
      <w:r w:rsidRPr="00C82E95">
        <w:rPr>
          <w:rFonts w:ascii="標楷體" w:hAnsi="標楷體" w:hint="eastAsia"/>
          <w:b/>
          <w:sz w:val="28"/>
          <w:szCs w:val="28"/>
        </w:rPr>
        <w:t>鑑</w:t>
      </w:r>
      <w:proofErr w:type="gramEnd"/>
      <w:r w:rsidRPr="00C82E95">
        <w:rPr>
          <w:rFonts w:ascii="標楷體" w:hAnsi="標楷體" w:hint="eastAsia"/>
          <w:b/>
          <w:sz w:val="28"/>
          <w:szCs w:val="28"/>
        </w:rPr>
        <w:t>識技術及發展我國</w:t>
      </w:r>
      <w:proofErr w:type="gramStart"/>
      <w:r w:rsidRPr="00C82E95">
        <w:rPr>
          <w:rFonts w:ascii="標楷體" w:hAnsi="標楷體" w:hint="eastAsia"/>
          <w:b/>
          <w:sz w:val="28"/>
          <w:szCs w:val="28"/>
        </w:rPr>
        <w:t>鑑</w:t>
      </w:r>
      <w:proofErr w:type="gramEnd"/>
      <w:r w:rsidRPr="00C82E95">
        <w:rPr>
          <w:rFonts w:ascii="標楷體" w:hAnsi="標楷體" w:hint="eastAsia"/>
          <w:b/>
          <w:sz w:val="28"/>
          <w:szCs w:val="28"/>
        </w:rPr>
        <w:t>識科技與應用</w:t>
      </w:r>
      <w:r w:rsidRPr="00C82E95">
        <w:rPr>
          <w:rFonts w:ascii="標楷體" w:hAnsi="標楷體" w:cs="新細明體" w:hint="eastAsia"/>
          <w:b/>
          <w:bCs/>
          <w:sz w:val="28"/>
          <w:szCs w:val="28"/>
        </w:rPr>
        <w:t>，與警政署刑事警察局共同辦理</w:t>
      </w:r>
      <w:proofErr w:type="gramStart"/>
      <w:r w:rsidRPr="00C82E95">
        <w:rPr>
          <w:rFonts w:ascii="標楷體" w:hAnsi="標楷體" w:cs="Arial" w:hint="eastAsia"/>
          <w:b/>
          <w:bCs/>
          <w:spacing w:val="-2"/>
          <w:kern w:val="0"/>
          <w:sz w:val="28"/>
          <w:szCs w:val="28"/>
        </w:rPr>
        <w:t>鑑</w:t>
      </w:r>
      <w:proofErr w:type="gramEnd"/>
      <w:r w:rsidRPr="00C82E95">
        <w:rPr>
          <w:rFonts w:ascii="標楷體" w:hAnsi="標楷體" w:cs="Arial" w:hint="eastAsia"/>
          <w:b/>
          <w:bCs/>
          <w:spacing w:val="-2"/>
          <w:kern w:val="0"/>
          <w:sz w:val="28"/>
          <w:szCs w:val="28"/>
        </w:rPr>
        <w:t>識科技進階發展計畫，</w:t>
      </w:r>
      <w:r w:rsidRPr="00C82E95">
        <w:rPr>
          <w:rFonts w:ascii="標楷體" w:hAnsi="標楷體" w:cs="新細明體" w:hint="eastAsia"/>
          <w:b/>
          <w:bCs/>
          <w:sz w:val="28"/>
          <w:szCs w:val="28"/>
        </w:rPr>
        <w:t>惟未於績效報告揭露研發新技術實際應用於刑案案例之具體連結，另辦理「認證參考實驗室維持與新興毒品及其代謝物之分析」子計畫</w:t>
      </w:r>
      <w:r w:rsidRPr="00C82E95">
        <w:rPr>
          <w:rFonts w:ascii="標楷體" w:hAnsi="標楷體" w:cs="新細明體"/>
          <w:b/>
          <w:bCs/>
          <w:sz w:val="28"/>
          <w:szCs w:val="28"/>
        </w:rPr>
        <w:t>，</w:t>
      </w:r>
      <w:r w:rsidRPr="00C82E95">
        <w:rPr>
          <w:rFonts w:ascii="標楷體" w:hAnsi="標楷體" w:cs="新細明體" w:hint="eastAsia"/>
          <w:b/>
          <w:bCs/>
          <w:sz w:val="28"/>
          <w:szCs w:val="28"/>
        </w:rPr>
        <w:t>已完成開發新興毒品及其代謝物之質譜資料庫及系統分析方法，惟現有設備可檢驗之尿液毒品成分項目及採購之毒品標準品數量，相較於刑事警察局配置，顯有落差；又</w:t>
      </w:r>
      <w:r w:rsidR="00E70614">
        <w:rPr>
          <w:rFonts w:ascii="標楷體" w:hAnsi="標楷體" w:cs="新細明體" w:hint="eastAsia"/>
          <w:b/>
          <w:bCs/>
          <w:sz w:val="28"/>
          <w:szCs w:val="28"/>
        </w:rPr>
        <w:t>為強化「</w:t>
      </w:r>
      <w:r w:rsidRPr="00C82E95">
        <w:rPr>
          <w:rFonts w:ascii="標楷體" w:hAnsi="標楷體" w:cs="新細明體" w:hint="eastAsia"/>
          <w:b/>
          <w:bCs/>
          <w:sz w:val="28"/>
          <w:szCs w:val="28"/>
        </w:rPr>
        <w:t>濫用藥物鑑定實驗室</w:t>
      </w:r>
      <w:r w:rsidR="00E70614">
        <w:rPr>
          <w:rFonts w:ascii="標楷體" w:hAnsi="標楷體" w:cs="新細明體" w:hint="eastAsia"/>
          <w:b/>
          <w:bCs/>
          <w:sz w:val="28"/>
          <w:szCs w:val="28"/>
        </w:rPr>
        <w:t>」鑑定結果公信力，允宜規劃申請</w:t>
      </w:r>
      <w:r w:rsidRPr="00C82E95">
        <w:rPr>
          <w:rFonts w:ascii="標楷體" w:hAnsi="標楷體" w:cs="新細明體" w:hint="eastAsia"/>
          <w:b/>
          <w:bCs/>
          <w:sz w:val="28"/>
          <w:szCs w:val="28"/>
        </w:rPr>
        <w:t>ISO/IEC17025測試實驗室之國際認證，均待</w:t>
      </w:r>
      <w:proofErr w:type="gramStart"/>
      <w:r w:rsidRPr="00C82E95">
        <w:rPr>
          <w:rFonts w:ascii="標楷體" w:hAnsi="標楷體" w:cs="新細明體" w:hint="eastAsia"/>
          <w:b/>
          <w:bCs/>
          <w:sz w:val="28"/>
          <w:szCs w:val="28"/>
        </w:rPr>
        <w:t>研</w:t>
      </w:r>
      <w:proofErr w:type="gramEnd"/>
      <w:r w:rsidRPr="00C82E95">
        <w:rPr>
          <w:rFonts w:ascii="標楷體" w:hAnsi="標楷體" w:cs="新細明體" w:hint="eastAsia"/>
          <w:b/>
          <w:bCs/>
          <w:sz w:val="28"/>
          <w:szCs w:val="28"/>
        </w:rPr>
        <w:t>謀改善</w:t>
      </w:r>
      <w:r w:rsidRPr="00C82E95">
        <w:rPr>
          <w:rFonts w:ascii="標楷體" w:hAnsi="標楷體" w:cs="新細明體"/>
          <w:b/>
          <w:bCs/>
          <w:sz w:val="28"/>
          <w:szCs w:val="28"/>
        </w:rPr>
        <w:t>。</w:t>
      </w:r>
    </w:p>
    <w:p w:rsidR="006721C4" w:rsidRPr="00C82E95" w:rsidRDefault="006721C4" w:rsidP="00477C19">
      <w:pPr>
        <w:overflowPunct w:val="0"/>
        <w:spacing w:line="440" w:lineRule="exact"/>
        <w:ind w:firstLineChars="200" w:firstLine="472"/>
        <w:jc w:val="both"/>
        <w:rPr>
          <w:rFonts w:ascii="標楷體" w:hAnsi="標楷體" w:cs="Arial"/>
          <w:spacing w:val="-2"/>
          <w:kern w:val="0"/>
        </w:rPr>
      </w:pPr>
      <w:r w:rsidRPr="00C82E95">
        <w:rPr>
          <w:rFonts w:ascii="標楷體" w:hAnsi="標楷體" w:cs="Arial" w:hint="eastAsia"/>
          <w:spacing w:val="-2"/>
          <w:kern w:val="0"/>
        </w:rPr>
        <w:lastRenderedPageBreak/>
        <w:t>內政部為打造安居家園，確保社會安全，於108至111年度中程施政計畫</w:t>
      </w:r>
      <w:proofErr w:type="gramStart"/>
      <w:r w:rsidRPr="00C82E95">
        <w:rPr>
          <w:rFonts w:ascii="標楷體" w:hAnsi="標楷體" w:cs="Arial" w:hint="eastAsia"/>
          <w:spacing w:val="-2"/>
          <w:kern w:val="0"/>
        </w:rPr>
        <w:t>納列「鑑</w:t>
      </w:r>
      <w:proofErr w:type="gramEnd"/>
      <w:r w:rsidRPr="00C82E95">
        <w:rPr>
          <w:rFonts w:ascii="標楷體" w:hAnsi="標楷體" w:cs="Arial" w:hint="eastAsia"/>
          <w:spacing w:val="-2"/>
          <w:kern w:val="0"/>
        </w:rPr>
        <w:t>識科技進階發展計畫」，核定總經費4,282萬餘元，由</w:t>
      </w:r>
      <w:r w:rsidR="000C67E1" w:rsidRPr="00C82E95">
        <w:rPr>
          <w:rFonts w:ascii="標楷體" w:hAnsi="標楷體" w:cs="Arial" w:hint="eastAsia"/>
          <w:spacing w:val="-2"/>
          <w:kern w:val="0"/>
        </w:rPr>
        <w:t>內政部</w:t>
      </w:r>
      <w:r w:rsidRPr="00C82E95">
        <w:rPr>
          <w:rFonts w:ascii="標楷體" w:hAnsi="標楷體" w:cs="Arial" w:hint="eastAsia"/>
          <w:spacing w:val="-2"/>
          <w:kern w:val="0"/>
        </w:rPr>
        <w:t>警政署刑事警察局（下稱刑事局）、中央警察大學共同執行。截至111年底止，實現數4,276萬餘元、賸餘數6萬餘元。經查中央警察大學</w:t>
      </w:r>
      <w:proofErr w:type="gramStart"/>
      <w:r w:rsidRPr="00C82E95">
        <w:rPr>
          <w:rFonts w:ascii="標楷體" w:hAnsi="標楷體" w:cs="Arial" w:hint="eastAsia"/>
          <w:spacing w:val="-2"/>
          <w:kern w:val="0"/>
        </w:rPr>
        <w:t>鑑</w:t>
      </w:r>
      <w:proofErr w:type="gramEnd"/>
      <w:r w:rsidRPr="00C82E95">
        <w:rPr>
          <w:rFonts w:ascii="標楷體" w:hAnsi="標楷體" w:cs="Arial" w:hint="eastAsia"/>
          <w:spacing w:val="-2"/>
          <w:kern w:val="0"/>
        </w:rPr>
        <w:t>識業務辦理情形，核有下列事項：</w:t>
      </w:r>
    </w:p>
    <w:p w:rsidR="006721C4" w:rsidRPr="00C82E95" w:rsidRDefault="006721C4" w:rsidP="00477C19">
      <w:pPr>
        <w:overflowPunct w:val="0"/>
        <w:spacing w:line="440" w:lineRule="exact"/>
        <w:ind w:firstLineChars="450" w:firstLine="1063"/>
        <w:jc w:val="both"/>
        <w:rPr>
          <w:rFonts w:ascii="標楷體" w:hAnsi="標楷體" w:cs="Arial"/>
          <w:spacing w:val="-2"/>
          <w:kern w:val="0"/>
        </w:rPr>
      </w:pPr>
      <w:r w:rsidRPr="00C82E95">
        <w:rPr>
          <w:rFonts w:ascii="標楷體" w:hAnsi="標楷體" w:cs="Arial" w:hint="eastAsia"/>
          <w:b/>
          <w:spacing w:val="-2"/>
          <w:kern w:val="0"/>
        </w:rPr>
        <w:t>1.</w:t>
      </w:r>
      <w:r w:rsidRPr="00C82E95">
        <w:rPr>
          <w:rFonts w:ascii="標楷體" w:hAnsi="標楷體" w:cs="新細明體"/>
          <w:bCs/>
          <w:snapToGrid w:val="0"/>
          <w:kern w:val="0"/>
        </w:rPr>
        <w:t> </w:t>
      </w:r>
      <w:r w:rsidRPr="00C82E95">
        <w:rPr>
          <w:rFonts w:ascii="標楷體" w:hAnsi="標楷體" w:cs="Arial" w:hint="eastAsia"/>
          <w:b/>
          <w:bCs/>
          <w:spacing w:val="-2"/>
          <w:kern w:val="0"/>
        </w:rPr>
        <w:t>中央警察大學辦理</w:t>
      </w:r>
      <w:proofErr w:type="gramStart"/>
      <w:r w:rsidRPr="00C82E95">
        <w:rPr>
          <w:rFonts w:ascii="標楷體" w:hAnsi="標楷體" w:cs="Arial" w:hint="eastAsia"/>
          <w:b/>
          <w:bCs/>
          <w:spacing w:val="-2"/>
          <w:kern w:val="0"/>
        </w:rPr>
        <w:t>鑑</w:t>
      </w:r>
      <w:proofErr w:type="gramEnd"/>
      <w:r w:rsidRPr="00C82E95">
        <w:rPr>
          <w:rFonts w:ascii="標楷體" w:hAnsi="標楷體" w:cs="Arial" w:hint="eastAsia"/>
          <w:b/>
          <w:bCs/>
          <w:spacing w:val="-2"/>
          <w:kern w:val="0"/>
        </w:rPr>
        <w:t>識科技進階發展計畫，已依計畫審查委員建議，於績效報告列舉協助辦理之社會重大案件新聞，惟未揭露研發新技術實際應用於刑案案例之具體連結</w:t>
      </w:r>
      <w:r w:rsidRPr="00C82E95">
        <w:rPr>
          <w:rFonts w:ascii="標楷體" w:hAnsi="標楷體" w:cs="Arial" w:hint="eastAsia"/>
          <w:b/>
          <w:spacing w:val="-2"/>
          <w:kern w:val="0"/>
        </w:rPr>
        <w:t>：</w:t>
      </w:r>
      <w:r w:rsidRPr="00C82E95">
        <w:rPr>
          <w:rFonts w:ascii="標楷體" w:hAnsi="標楷體" w:cs="Arial" w:hint="eastAsia"/>
          <w:spacing w:val="-2"/>
          <w:kern w:val="0"/>
        </w:rPr>
        <w:t>據國家科學及技術委員會辦理</w:t>
      </w:r>
      <w:proofErr w:type="gramStart"/>
      <w:r w:rsidRPr="00C82E95">
        <w:rPr>
          <w:rFonts w:ascii="標楷體" w:hAnsi="標楷體" w:cs="Arial"/>
          <w:spacing w:val="-2"/>
          <w:kern w:val="0"/>
        </w:rPr>
        <w:t>111</w:t>
      </w:r>
      <w:proofErr w:type="gramEnd"/>
      <w:r w:rsidRPr="00C82E95">
        <w:rPr>
          <w:rFonts w:ascii="標楷體" w:hAnsi="標楷體" w:cs="Arial" w:hint="eastAsia"/>
          <w:spacing w:val="-2"/>
          <w:kern w:val="0"/>
        </w:rPr>
        <w:t>年度政府科技發展計畫審查作業，評審委員對</w:t>
      </w:r>
      <w:proofErr w:type="gramStart"/>
      <w:r w:rsidRPr="00C82E95">
        <w:rPr>
          <w:rFonts w:ascii="標楷體" w:hAnsi="標楷體" w:cs="Arial" w:hint="eastAsia"/>
          <w:spacing w:val="-2"/>
          <w:kern w:val="0"/>
        </w:rPr>
        <w:t>鑑</w:t>
      </w:r>
      <w:proofErr w:type="gramEnd"/>
      <w:r w:rsidRPr="00C82E95">
        <w:rPr>
          <w:rFonts w:ascii="標楷體" w:hAnsi="標楷體" w:cs="Arial" w:hint="eastAsia"/>
          <w:spacing w:val="-2"/>
          <w:kern w:val="0"/>
        </w:rPr>
        <w:t>識科技進階發展計畫提出「最後</w:t>
      </w:r>
      <w:r w:rsidRPr="00C82E95">
        <w:rPr>
          <w:rFonts w:ascii="標楷體" w:hAnsi="標楷體" w:cs="Arial"/>
          <w:spacing w:val="-2"/>
          <w:kern w:val="0"/>
        </w:rPr>
        <w:t>1</w:t>
      </w:r>
      <w:r w:rsidRPr="00C82E95">
        <w:rPr>
          <w:rFonts w:ascii="標楷體" w:hAnsi="標楷體" w:cs="Arial" w:hint="eastAsia"/>
          <w:spacing w:val="-2"/>
          <w:kern w:val="0"/>
        </w:rPr>
        <w:t>年計畫，請加強研發新技術實際用於刑案上之案例」等審查意見，經計畫申請機關警政</w:t>
      </w:r>
      <w:proofErr w:type="gramStart"/>
      <w:r w:rsidRPr="00C82E95">
        <w:rPr>
          <w:rFonts w:ascii="標楷體" w:hAnsi="標楷體" w:cs="Arial" w:hint="eastAsia"/>
          <w:spacing w:val="-2"/>
          <w:kern w:val="0"/>
        </w:rPr>
        <w:t>署綜整</w:t>
      </w:r>
      <w:proofErr w:type="gramEnd"/>
      <w:r w:rsidRPr="00C82E95">
        <w:rPr>
          <w:rFonts w:ascii="標楷體" w:hAnsi="標楷體" w:cs="Arial" w:hint="eastAsia"/>
          <w:spacing w:val="-2"/>
          <w:kern w:val="0"/>
        </w:rPr>
        <w:t>回復，將加強技術與實際案例之結合，於</w:t>
      </w:r>
      <w:r w:rsidRPr="00C82E95">
        <w:rPr>
          <w:rFonts w:ascii="標楷體" w:hAnsi="標楷體" w:cs="Arial"/>
          <w:spacing w:val="-2"/>
          <w:kern w:val="0"/>
        </w:rPr>
        <w:t>111</w:t>
      </w:r>
      <w:r w:rsidRPr="00C82E95">
        <w:rPr>
          <w:rFonts w:ascii="標楷體" w:hAnsi="標楷體" w:cs="Arial" w:hint="eastAsia"/>
          <w:spacing w:val="-2"/>
          <w:kern w:val="0"/>
        </w:rPr>
        <w:t>年結案報告中呈現。查該計畫</w:t>
      </w:r>
      <w:proofErr w:type="gramStart"/>
      <w:r w:rsidRPr="00C82E95">
        <w:rPr>
          <w:rFonts w:ascii="標楷體" w:hAnsi="標楷體" w:cs="Arial"/>
          <w:spacing w:val="-2"/>
          <w:kern w:val="0"/>
        </w:rPr>
        <w:t>111</w:t>
      </w:r>
      <w:proofErr w:type="gramEnd"/>
      <w:r w:rsidRPr="00C82E95">
        <w:rPr>
          <w:rFonts w:ascii="標楷體" w:hAnsi="標楷體" w:cs="Arial" w:hint="eastAsia"/>
          <w:spacing w:val="-2"/>
          <w:kern w:val="0"/>
        </w:rPr>
        <w:t>年度績效報告書載述之年度效益，包括：直接或間接協助破獲案件約</w:t>
      </w:r>
      <w:r w:rsidRPr="00C82E95">
        <w:rPr>
          <w:rFonts w:ascii="標楷體" w:hAnsi="標楷體" w:cs="Arial"/>
          <w:spacing w:val="-2"/>
          <w:kern w:val="0"/>
        </w:rPr>
        <w:t>3</w:t>
      </w:r>
      <w:r w:rsidRPr="00C82E95">
        <w:rPr>
          <w:rFonts w:ascii="標楷體" w:hAnsi="標楷體" w:cs="Arial" w:hint="eastAsia"/>
          <w:spacing w:val="-2"/>
          <w:kern w:val="0"/>
        </w:rPr>
        <w:t>萬餘件、針對各項危害社會治安重要之案件間接或直接協助</w:t>
      </w:r>
      <w:proofErr w:type="gramStart"/>
      <w:r w:rsidRPr="00C82E95">
        <w:rPr>
          <w:rFonts w:ascii="標楷體" w:hAnsi="標楷體" w:cs="Arial" w:hint="eastAsia"/>
          <w:spacing w:val="-2"/>
          <w:kern w:val="0"/>
        </w:rPr>
        <w:t>鑑驗約</w:t>
      </w:r>
      <w:proofErr w:type="gramEnd"/>
      <w:r w:rsidRPr="00C82E95">
        <w:rPr>
          <w:rFonts w:ascii="標楷體" w:hAnsi="標楷體" w:cs="Arial"/>
          <w:spacing w:val="-2"/>
          <w:kern w:val="0"/>
        </w:rPr>
        <w:t>500</w:t>
      </w:r>
      <w:r w:rsidRPr="00C82E95">
        <w:rPr>
          <w:rFonts w:ascii="標楷體" w:hAnsi="標楷體" w:cs="Arial" w:hint="eastAsia"/>
          <w:spacing w:val="-2"/>
          <w:kern w:val="0"/>
        </w:rPr>
        <w:t>件、以火藥射擊殘跡或散彈彈殼、</w:t>
      </w:r>
      <w:proofErr w:type="gramStart"/>
      <w:r w:rsidRPr="00C82E95">
        <w:rPr>
          <w:rFonts w:ascii="標楷體" w:hAnsi="標楷體" w:cs="Arial" w:hint="eastAsia"/>
          <w:spacing w:val="-2"/>
          <w:kern w:val="0"/>
        </w:rPr>
        <w:t>彈杯或填塞物確認</w:t>
      </w:r>
      <w:proofErr w:type="gramEnd"/>
      <w:r w:rsidRPr="00C82E95">
        <w:rPr>
          <w:rFonts w:ascii="標楷體" w:hAnsi="標楷體" w:cs="Arial" w:hint="eastAsia"/>
          <w:spacing w:val="-2"/>
          <w:kern w:val="0"/>
        </w:rPr>
        <w:t>射擊殘跡是否來自制式或非制式子彈、協助臺灣高等檢察署執行濫用藥物尿液檢驗</w:t>
      </w:r>
      <w:proofErr w:type="gramStart"/>
      <w:r w:rsidRPr="00C82E95">
        <w:rPr>
          <w:rFonts w:ascii="標楷體" w:hAnsi="標楷體" w:cs="Arial" w:hint="eastAsia"/>
          <w:spacing w:val="-2"/>
          <w:kern w:val="0"/>
        </w:rPr>
        <w:t>盲</w:t>
      </w:r>
      <w:proofErr w:type="gramEnd"/>
      <w:r w:rsidRPr="00C82E95">
        <w:rPr>
          <w:rFonts w:ascii="標楷體" w:hAnsi="標楷體" w:cs="Arial" w:hint="eastAsia"/>
          <w:spacing w:val="-2"/>
          <w:kern w:val="0"/>
        </w:rPr>
        <w:t>績效樣品之準確性評估3次、協助刑事局實驗室比對1案等，並揭露計畫協助辦理之社會重大案件新聞，惟實際運用之</w:t>
      </w:r>
      <w:proofErr w:type="gramStart"/>
      <w:r w:rsidRPr="00C82E95">
        <w:rPr>
          <w:rFonts w:ascii="標楷體" w:hAnsi="標楷體" w:cs="Arial" w:hint="eastAsia"/>
          <w:spacing w:val="-2"/>
          <w:kern w:val="0"/>
        </w:rPr>
        <w:t>鑑</w:t>
      </w:r>
      <w:proofErr w:type="gramEnd"/>
      <w:r w:rsidRPr="00C82E95">
        <w:rPr>
          <w:rFonts w:ascii="標楷體" w:hAnsi="標楷體" w:cs="Arial" w:hint="eastAsia"/>
          <w:spacing w:val="-2"/>
          <w:kern w:val="0"/>
        </w:rPr>
        <w:t>識技術項目種類、辦理過程及鑑定結果等應用情形，</w:t>
      </w:r>
      <w:proofErr w:type="gramStart"/>
      <w:r w:rsidRPr="00C82E95">
        <w:rPr>
          <w:rFonts w:ascii="標楷體" w:hAnsi="標楷體" w:cs="Arial" w:hint="eastAsia"/>
          <w:spacing w:val="-2"/>
          <w:kern w:val="0"/>
        </w:rPr>
        <w:t>均未表達</w:t>
      </w:r>
      <w:proofErr w:type="gramEnd"/>
      <w:r w:rsidRPr="00C82E95">
        <w:rPr>
          <w:rFonts w:ascii="標楷體" w:hAnsi="標楷體" w:cs="Arial" w:hint="eastAsia"/>
          <w:spacing w:val="-2"/>
          <w:kern w:val="0"/>
        </w:rPr>
        <w:t>，與計畫研發新技術實際用於刑案上之案例情形尚乏連結。又據行政院111年8月26日核定112至115年度接續推動政府科技發展年度綱要計畫，依計畫</w:t>
      </w:r>
      <w:r w:rsidR="007A2137" w:rsidRPr="00C82E95">
        <w:rPr>
          <w:rFonts w:ascii="標楷體" w:hAnsi="標楷體" w:cs="Arial" w:hint="eastAsia"/>
          <w:spacing w:val="-2"/>
          <w:kern w:val="0"/>
        </w:rPr>
        <w:t>申請機關</w:t>
      </w:r>
      <w:r w:rsidRPr="00C82E95">
        <w:rPr>
          <w:rFonts w:ascii="標楷體" w:hAnsi="標楷體" w:cs="Arial" w:hint="eastAsia"/>
          <w:spacing w:val="-2"/>
          <w:kern w:val="0"/>
        </w:rPr>
        <w:t>警政署於</w:t>
      </w:r>
      <w:proofErr w:type="gramStart"/>
      <w:r w:rsidRPr="00C82E95">
        <w:rPr>
          <w:rFonts w:ascii="標楷體" w:hAnsi="標楷體" w:cs="Arial"/>
          <w:spacing w:val="-2"/>
          <w:kern w:val="0"/>
        </w:rPr>
        <w:t>112</w:t>
      </w:r>
      <w:proofErr w:type="gramEnd"/>
      <w:r w:rsidRPr="00C82E95">
        <w:rPr>
          <w:rFonts w:ascii="標楷體" w:hAnsi="標楷體" w:cs="Arial" w:hint="eastAsia"/>
          <w:spacing w:val="-2"/>
          <w:kern w:val="0"/>
        </w:rPr>
        <w:t>年度計畫</w:t>
      </w:r>
      <w:proofErr w:type="gramStart"/>
      <w:r w:rsidRPr="00C82E95">
        <w:rPr>
          <w:rFonts w:ascii="標楷體" w:hAnsi="標楷體" w:cs="Arial" w:hint="eastAsia"/>
          <w:spacing w:val="-2"/>
          <w:kern w:val="0"/>
        </w:rPr>
        <w:t>書綜整</w:t>
      </w:r>
      <w:proofErr w:type="gramEnd"/>
      <w:r w:rsidRPr="00C82E95">
        <w:rPr>
          <w:rFonts w:ascii="標楷體" w:hAnsi="標楷體" w:cs="Arial" w:hint="eastAsia"/>
          <w:spacing w:val="-2"/>
          <w:kern w:val="0"/>
        </w:rPr>
        <w:t>說明，</w:t>
      </w:r>
      <w:r w:rsidRPr="00C82E95">
        <w:rPr>
          <w:rFonts w:ascii="標楷體" w:hAnsi="標楷體" w:cs="Arial"/>
          <w:spacing w:val="-2"/>
          <w:kern w:val="0"/>
        </w:rPr>
        <w:t>112</w:t>
      </w:r>
      <w:r w:rsidRPr="00C82E95">
        <w:rPr>
          <w:rFonts w:ascii="標楷體" w:hAnsi="標楷體" w:cs="Arial" w:hint="eastAsia"/>
          <w:spacing w:val="-2"/>
          <w:kern w:val="0"/>
        </w:rPr>
        <w:t>至</w:t>
      </w:r>
      <w:r w:rsidRPr="00C82E95">
        <w:rPr>
          <w:rFonts w:ascii="標楷體" w:hAnsi="標楷體" w:cs="Arial"/>
          <w:spacing w:val="-2"/>
          <w:kern w:val="0"/>
        </w:rPr>
        <w:t>115</w:t>
      </w:r>
      <w:r w:rsidRPr="00C82E95">
        <w:rPr>
          <w:rFonts w:ascii="標楷體" w:hAnsi="標楷體" w:cs="Arial" w:hint="eastAsia"/>
          <w:spacing w:val="-2"/>
          <w:kern w:val="0"/>
        </w:rPr>
        <w:t>年計畫規劃更貼近實務單位所需，並更主動與實務單位合作，開發之</w:t>
      </w:r>
      <w:proofErr w:type="gramStart"/>
      <w:r w:rsidRPr="00C82E95">
        <w:rPr>
          <w:rFonts w:ascii="標楷體" w:hAnsi="標楷體" w:cs="Arial" w:hint="eastAsia"/>
          <w:spacing w:val="-2"/>
          <w:kern w:val="0"/>
        </w:rPr>
        <w:t>鑑</w:t>
      </w:r>
      <w:proofErr w:type="gramEnd"/>
      <w:r w:rsidRPr="00C82E95">
        <w:rPr>
          <w:rFonts w:ascii="標楷體" w:hAnsi="標楷體" w:cs="Arial" w:hint="eastAsia"/>
          <w:spacing w:val="-2"/>
          <w:kern w:val="0"/>
        </w:rPr>
        <w:t>識技術轉移亦將擴大至第一線偵查人員，以提升計畫效益，經函請中央警察大學依計畫目標，落實與實務單位合作，將開發之新</w:t>
      </w:r>
      <w:proofErr w:type="gramStart"/>
      <w:r w:rsidRPr="00C82E95">
        <w:rPr>
          <w:rFonts w:ascii="標楷體" w:hAnsi="標楷體" w:cs="Arial" w:hint="eastAsia"/>
          <w:spacing w:val="-2"/>
          <w:kern w:val="0"/>
        </w:rPr>
        <w:t>鑑</w:t>
      </w:r>
      <w:proofErr w:type="gramEnd"/>
      <w:r w:rsidRPr="00C82E95">
        <w:rPr>
          <w:rFonts w:ascii="標楷體" w:hAnsi="標楷體" w:cs="Arial" w:hint="eastAsia"/>
          <w:spacing w:val="-2"/>
          <w:kern w:val="0"/>
        </w:rPr>
        <w:t>識技術轉移擴大至第一線偵查人員，擴大</w:t>
      </w:r>
      <w:proofErr w:type="gramStart"/>
      <w:r w:rsidRPr="00C82E95">
        <w:rPr>
          <w:rFonts w:ascii="標楷體" w:hAnsi="標楷體" w:cs="Arial" w:hint="eastAsia"/>
          <w:spacing w:val="-2"/>
          <w:kern w:val="0"/>
        </w:rPr>
        <w:t>鑑</w:t>
      </w:r>
      <w:proofErr w:type="gramEnd"/>
      <w:r w:rsidRPr="00C82E95">
        <w:rPr>
          <w:rFonts w:ascii="標楷體" w:hAnsi="標楷體" w:cs="Arial" w:hint="eastAsia"/>
          <w:spacing w:val="-2"/>
          <w:kern w:val="0"/>
        </w:rPr>
        <w:t>識量能；及結合各</w:t>
      </w:r>
      <w:proofErr w:type="gramStart"/>
      <w:r w:rsidRPr="00C82E95">
        <w:rPr>
          <w:rFonts w:ascii="標楷體" w:hAnsi="標楷體" w:cs="Arial" w:hint="eastAsia"/>
          <w:spacing w:val="-2"/>
          <w:kern w:val="0"/>
        </w:rPr>
        <w:t>鑑</w:t>
      </w:r>
      <w:proofErr w:type="gramEnd"/>
      <w:r w:rsidRPr="00C82E95">
        <w:rPr>
          <w:rFonts w:ascii="標楷體" w:hAnsi="標楷體" w:cs="Arial" w:hint="eastAsia"/>
          <w:spacing w:val="-2"/>
          <w:kern w:val="0"/>
        </w:rPr>
        <w:t>識團隊，針對危害社會治安案件偵破或</w:t>
      </w:r>
      <w:proofErr w:type="gramStart"/>
      <w:r w:rsidRPr="00C82E95">
        <w:rPr>
          <w:rFonts w:ascii="標楷體" w:hAnsi="標楷體" w:cs="Arial" w:hint="eastAsia"/>
          <w:spacing w:val="-2"/>
          <w:kern w:val="0"/>
        </w:rPr>
        <w:t>釐</w:t>
      </w:r>
      <w:proofErr w:type="gramEnd"/>
      <w:r w:rsidRPr="00C82E95">
        <w:rPr>
          <w:rFonts w:ascii="標楷體" w:hAnsi="標楷體" w:cs="Arial" w:hint="eastAsia"/>
          <w:spacing w:val="-2"/>
          <w:kern w:val="0"/>
        </w:rPr>
        <w:t>清，發揮犯罪遏止作用，並於績效報告</w:t>
      </w:r>
      <w:proofErr w:type="gramStart"/>
      <w:r w:rsidRPr="00C82E95">
        <w:rPr>
          <w:rFonts w:ascii="標楷體" w:hAnsi="標楷體" w:cs="Arial" w:hint="eastAsia"/>
          <w:spacing w:val="-2"/>
          <w:kern w:val="0"/>
        </w:rPr>
        <w:t>研</w:t>
      </w:r>
      <w:proofErr w:type="gramEnd"/>
      <w:r w:rsidRPr="00C82E95">
        <w:rPr>
          <w:rFonts w:ascii="標楷體" w:hAnsi="標楷體" w:cs="Arial" w:hint="eastAsia"/>
          <w:spacing w:val="-2"/>
          <w:kern w:val="0"/>
        </w:rPr>
        <w:t>謀強化揭露研發新技術實際用於刑事案例之連結，以體現計畫成效。據復：各項子計畫研發新技術之實際應用成果，已分別列於計畫期末報告、發表於刑事</w:t>
      </w:r>
      <w:proofErr w:type="gramStart"/>
      <w:r w:rsidRPr="00C82E95">
        <w:rPr>
          <w:rFonts w:ascii="標楷體" w:hAnsi="標楷體" w:cs="Arial" w:hint="eastAsia"/>
          <w:spacing w:val="-2"/>
          <w:kern w:val="0"/>
        </w:rPr>
        <w:t>鑑</w:t>
      </w:r>
      <w:proofErr w:type="gramEnd"/>
      <w:r w:rsidRPr="00C82E95">
        <w:rPr>
          <w:rFonts w:ascii="標楷體" w:hAnsi="標楷體" w:cs="Arial" w:hint="eastAsia"/>
          <w:spacing w:val="-2"/>
          <w:kern w:val="0"/>
        </w:rPr>
        <w:t>識專業期刊，或預計於國際研討會發表等；另112年「因應司法變革充實</w:t>
      </w:r>
      <w:proofErr w:type="gramStart"/>
      <w:r w:rsidRPr="00C82E95">
        <w:rPr>
          <w:rFonts w:ascii="標楷體" w:hAnsi="標楷體" w:cs="Arial" w:hint="eastAsia"/>
          <w:spacing w:val="-2"/>
          <w:kern w:val="0"/>
        </w:rPr>
        <w:t>鑑</w:t>
      </w:r>
      <w:proofErr w:type="gramEnd"/>
      <w:r w:rsidRPr="00C82E95">
        <w:rPr>
          <w:rFonts w:ascii="標楷體" w:hAnsi="標楷體" w:cs="Arial" w:hint="eastAsia"/>
          <w:spacing w:val="-2"/>
          <w:kern w:val="0"/>
        </w:rPr>
        <w:t>識質量計畫」各項子計畫，將持續強化與實務單位及各</w:t>
      </w:r>
      <w:proofErr w:type="gramStart"/>
      <w:r w:rsidRPr="00C82E95">
        <w:rPr>
          <w:rFonts w:ascii="標楷體" w:hAnsi="標楷體" w:cs="Arial" w:hint="eastAsia"/>
          <w:spacing w:val="-2"/>
          <w:kern w:val="0"/>
        </w:rPr>
        <w:t>鑑</w:t>
      </w:r>
      <w:proofErr w:type="gramEnd"/>
      <w:r w:rsidRPr="00C82E95">
        <w:rPr>
          <w:rFonts w:ascii="標楷體" w:hAnsi="標楷體" w:cs="Arial" w:hint="eastAsia"/>
          <w:spacing w:val="-2"/>
          <w:kern w:val="0"/>
        </w:rPr>
        <w:t>識團隊合作執行。</w:t>
      </w:r>
    </w:p>
    <w:p w:rsidR="006721C4" w:rsidRPr="00C82E95" w:rsidRDefault="006721C4" w:rsidP="00477C19">
      <w:pPr>
        <w:overflowPunct w:val="0"/>
        <w:spacing w:line="440" w:lineRule="exact"/>
        <w:ind w:firstLineChars="450" w:firstLine="1081"/>
        <w:jc w:val="both"/>
        <w:rPr>
          <w:rFonts w:ascii="標楷體" w:hAnsi="標楷體"/>
        </w:rPr>
      </w:pPr>
      <w:r w:rsidRPr="00C82E95">
        <w:rPr>
          <w:rFonts w:ascii="標楷體" w:hAnsi="標楷體" w:cs="Meiryo UI" w:hint="eastAsia"/>
          <w:b/>
        </w:rPr>
        <w:t>2.</w:t>
      </w:r>
      <w:r w:rsidRPr="00C82E95">
        <w:rPr>
          <w:rFonts w:ascii="標楷體" w:hAnsi="標楷體" w:cs="新細明體"/>
          <w:bCs/>
          <w:snapToGrid w:val="0"/>
          <w:kern w:val="0"/>
        </w:rPr>
        <w:t> </w:t>
      </w:r>
      <w:r w:rsidRPr="00C82E95">
        <w:rPr>
          <w:rFonts w:ascii="標楷體" w:hAnsi="標楷體" w:cs="Meiryo UI" w:hint="eastAsia"/>
          <w:b/>
          <w:bCs/>
        </w:rPr>
        <w:t>中央警察大學辦理認證參考實驗室維持與新興毒品及其代謝物之分析子計畫，已完成開發新興毒品及其代謝物之質譜資料庫及系統分析方法，惟現有設備可檢驗之尿液毒品成分項目及採購之毒品標準品數量，相較於刑事局配置，顯有落差：</w:t>
      </w:r>
      <w:r w:rsidRPr="00C82E95">
        <w:rPr>
          <w:rFonts w:ascii="標楷體" w:hAnsi="標楷體" w:cs="Meiryo UI" w:hint="eastAsia"/>
        </w:rPr>
        <w:t>按中央警察大學執行</w:t>
      </w:r>
      <w:proofErr w:type="gramStart"/>
      <w:r w:rsidRPr="00C82E95">
        <w:rPr>
          <w:rFonts w:ascii="標楷體" w:hAnsi="標楷體" w:cs="Meiryo UI" w:hint="eastAsia"/>
        </w:rPr>
        <w:t>鑑</w:t>
      </w:r>
      <w:proofErr w:type="gramEnd"/>
      <w:r w:rsidRPr="00C82E95">
        <w:rPr>
          <w:rFonts w:ascii="標楷體" w:hAnsi="標楷體" w:cs="Meiryo UI" w:hint="eastAsia"/>
        </w:rPr>
        <w:t>識科技進階發展計畫之子計畫「認證參考實驗室維持與新興毒品及其代謝物之分析」，主要係開發新興毒品之尿液檢驗方法，利用液相</w:t>
      </w:r>
      <w:proofErr w:type="gramStart"/>
      <w:r w:rsidRPr="00C82E95">
        <w:rPr>
          <w:rFonts w:ascii="標楷體" w:hAnsi="標楷體" w:cs="Meiryo UI" w:hint="eastAsia"/>
        </w:rPr>
        <w:t>層析高解析度</w:t>
      </w:r>
      <w:proofErr w:type="gramEnd"/>
      <w:r w:rsidRPr="00C82E95">
        <w:rPr>
          <w:rFonts w:ascii="標楷體" w:hAnsi="標楷體" w:cs="Meiryo UI" w:hint="eastAsia"/>
        </w:rPr>
        <w:t>串聯四</w:t>
      </w:r>
      <w:proofErr w:type="gramStart"/>
      <w:r w:rsidRPr="00C82E95">
        <w:rPr>
          <w:rFonts w:ascii="標楷體" w:hAnsi="標楷體" w:cs="Meiryo UI" w:hint="eastAsia"/>
        </w:rPr>
        <w:t>極</w:t>
      </w:r>
      <w:proofErr w:type="gramEnd"/>
      <w:r w:rsidRPr="00C82E95">
        <w:rPr>
          <w:rFonts w:ascii="標楷體" w:hAnsi="標楷體" w:cs="Meiryo UI" w:hint="eastAsia"/>
        </w:rPr>
        <w:t>棒式飛行質譜儀建立新興毒品及代謝</w:t>
      </w:r>
      <w:proofErr w:type="gramStart"/>
      <w:r w:rsidRPr="00C82E95">
        <w:rPr>
          <w:rFonts w:ascii="標楷體" w:hAnsi="標楷體" w:cs="Meiryo UI" w:hint="eastAsia"/>
        </w:rPr>
        <w:t>物之層析</w:t>
      </w:r>
      <w:proofErr w:type="gramEnd"/>
      <w:r w:rsidRPr="00C82E95">
        <w:rPr>
          <w:rFonts w:ascii="標楷體" w:hAnsi="標楷體" w:cs="Meiryo UI" w:hint="eastAsia"/>
        </w:rPr>
        <w:t>圖譜資料庫，同時開發尿液中新興毒品檢測分析方法，以提供檢警單位查緝毒品。截至111年底止，已完成開發毒品（新興毒品）及其代謝物之質譜資料庫、建立合成卡</w:t>
      </w:r>
      <w:proofErr w:type="gramStart"/>
      <w:r w:rsidRPr="00C82E95">
        <w:rPr>
          <w:rFonts w:ascii="標楷體" w:hAnsi="標楷體" w:cs="Meiryo UI" w:hint="eastAsia"/>
        </w:rPr>
        <w:t>西酮類</w:t>
      </w:r>
      <w:proofErr w:type="gramEnd"/>
      <w:r w:rsidRPr="00C82E95">
        <w:rPr>
          <w:rFonts w:ascii="標楷體" w:hAnsi="標楷體" w:cs="Meiryo UI" w:hint="eastAsia"/>
        </w:rPr>
        <w:t>等新興毒品及其代謝物之系統性分析方法，以提升毒品</w:t>
      </w:r>
      <w:proofErr w:type="gramStart"/>
      <w:r w:rsidRPr="00C82E95">
        <w:rPr>
          <w:rFonts w:ascii="標楷體" w:hAnsi="標楷體" w:cs="Meiryo UI" w:hint="eastAsia"/>
        </w:rPr>
        <w:t>鑑</w:t>
      </w:r>
      <w:proofErr w:type="gramEnd"/>
      <w:r w:rsidRPr="00C82E95">
        <w:rPr>
          <w:rFonts w:ascii="標楷體" w:hAnsi="標楷體" w:cs="Meiryo UI" w:hint="eastAsia"/>
        </w:rPr>
        <w:t>驗能力。查中央警察大學於計畫執行</w:t>
      </w:r>
      <w:proofErr w:type="gramStart"/>
      <w:r w:rsidRPr="00C82E95">
        <w:rPr>
          <w:rFonts w:ascii="標楷體" w:hAnsi="標楷體" w:cs="Meiryo UI" w:hint="eastAsia"/>
        </w:rPr>
        <w:t>期間（</w:t>
      </w:r>
      <w:proofErr w:type="gramEnd"/>
      <w:r w:rsidRPr="00C82E95">
        <w:rPr>
          <w:rFonts w:ascii="標楷體" w:hAnsi="標楷體" w:cs="Meiryo UI" w:hint="eastAsia"/>
        </w:rPr>
        <w:t>108</w:t>
      </w:r>
      <w:r w:rsidRPr="00C82E95">
        <w:rPr>
          <w:rFonts w:ascii="標楷體" w:hAnsi="標楷體" w:cs="Meiryo UI" w:hint="eastAsia"/>
        </w:rPr>
        <w:lastRenderedPageBreak/>
        <w:t>至111年度），因預算有限，未採購氣相層</w:t>
      </w:r>
      <w:proofErr w:type="gramStart"/>
      <w:r w:rsidRPr="00C82E95">
        <w:rPr>
          <w:rFonts w:ascii="標楷體" w:hAnsi="標楷體" w:cs="Meiryo UI" w:hint="eastAsia"/>
        </w:rPr>
        <w:t>析質譜或液</w:t>
      </w:r>
      <w:proofErr w:type="gramEnd"/>
      <w:r w:rsidRPr="00C82E95">
        <w:rPr>
          <w:rFonts w:ascii="標楷體" w:hAnsi="標楷體" w:cs="Meiryo UI" w:hint="eastAsia"/>
        </w:rPr>
        <w:t>相</w:t>
      </w:r>
      <w:proofErr w:type="gramStart"/>
      <w:r w:rsidRPr="00C82E95">
        <w:rPr>
          <w:rFonts w:ascii="標楷體" w:hAnsi="標楷體" w:cs="Meiryo UI" w:hint="eastAsia"/>
        </w:rPr>
        <w:t>層析質譜</w:t>
      </w:r>
      <w:proofErr w:type="gramEnd"/>
      <w:r w:rsidRPr="00C82E95">
        <w:rPr>
          <w:rFonts w:ascii="標楷體" w:hAnsi="標楷體" w:cs="Meiryo UI" w:hint="eastAsia"/>
        </w:rPr>
        <w:t>相關毒品尿液檢驗儀器，以現</w:t>
      </w:r>
      <w:r w:rsidR="002E09E6" w:rsidRPr="00C82E95">
        <w:rPr>
          <w:rFonts w:ascii="標楷體" w:hAnsi="標楷體" w:cstheme="minorBidi" w:hint="eastAsia"/>
          <w:noProof/>
          <w:sz w:val="32"/>
          <w:szCs w:val="32"/>
        </w:rPr>
        <mc:AlternateContent>
          <mc:Choice Requires="wps">
            <w:drawing>
              <wp:anchor distT="0" distB="0" distL="114300" distR="114300" simplePos="0" relativeHeight="251721728" behindDoc="0" locked="0" layoutInCell="1" allowOverlap="1" wp14:anchorId="216A2AC0" wp14:editId="00F6B922">
                <wp:simplePos x="0" y="0"/>
                <wp:positionH relativeFrom="margin">
                  <wp:posOffset>3184525</wp:posOffset>
                </wp:positionH>
                <wp:positionV relativeFrom="paragraph">
                  <wp:posOffset>356870</wp:posOffset>
                </wp:positionV>
                <wp:extent cx="3162300" cy="4057650"/>
                <wp:effectExtent l="0" t="0" r="0" b="0"/>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300" cy="405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1009F" w:rsidRPr="00032D23" w:rsidRDefault="0081009F" w:rsidP="002B4CF4">
                            <w:pPr>
                              <w:spacing w:line="280" w:lineRule="exact"/>
                              <w:ind w:leftChars="-6" w:left="704" w:rightChars="-55" w:right="-132" w:hangingChars="320" w:hanging="718"/>
                              <w:rPr>
                                <w:rFonts w:ascii="標楷體" w:hAnsi="標楷體"/>
                                <w:b/>
                                <w:spacing w:val="-8"/>
                              </w:rPr>
                            </w:pPr>
                            <w:r w:rsidRPr="00032D23">
                              <w:rPr>
                                <w:rFonts w:ascii="標楷體" w:hAnsi="標楷體" w:hint="eastAsia"/>
                                <w:b/>
                                <w:spacing w:val="-8"/>
                              </w:rPr>
                              <w:t>表</w:t>
                            </w:r>
                            <w:r>
                              <w:rPr>
                                <w:rFonts w:ascii="標楷體" w:hAnsi="標楷體" w:hint="eastAsia"/>
                                <w:b/>
                                <w:spacing w:val="-8"/>
                              </w:rPr>
                              <w:t>1</w:t>
                            </w:r>
                            <w:r>
                              <w:rPr>
                                <w:rFonts w:ascii="標楷體" w:hAnsi="標楷體"/>
                                <w:b/>
                                <w:spacing w:val="-8"/>
                              </w:rPr>
                              <w:t xml:space="preserve">6  </w:t>
                            </w:r>
                            <w:r w:rsidRPr="00032D23">
                              <w:rPr>
                                <w:rFonts w:ascii="標楷體" w:hAnsi="標楷體" w:hint="eastAsia"/>
                                <w:b/>
                                <w:spacing w:val="-8"/>
                              </w:rPr>
                              <w:t>刑事警察局及</w:t>
                            </w:r>
                            <w:r>
                              <w:rPr>
                                <w:rFonts w:ascii="標楷體" w:hAnsi="標楷體" w:hint="eastAsia"/>
                                <w:b/>
                                <w:spacing w:val="-8"/>
                              </w:rPr>
                              <w:t>中央</w:t>
                            </w:r>
                            <w:r w:rsidRPr="00032D23">
                              <w:rPr>
                                <w:rFonts w:ascii="標楷體" w:hAnsi="標楷體" w:hint="eastAsia"/>
                                <w:b/>
                                <w:spacing w:val="-8"/>
                              </w:rPr>
                              <w:t>警察大學可檢驗之尿液毒品成分項目及採購標準品情形</w:t>
                            </w:r>
                          </w:p>
                          <w:p w:rsidR="0081009F" w:rsidRPr="007F307C" w:rsidRDefault="0081009F" w:rsidP="002E09E6">
                            <w:pPr>
                              <w:spacing w:line="280" w:lineRule="exact"/>
                              <w:ind w:rightChars="16" w:right="38"/>
                              <w:jc w:val="right"/>
                              <w:rPr>
                                <w:rFonts w:ascii="標楷體" w:hAnsi="標楷體"/>
                                <w:sz w:val="20"/>
                                <w:szCs w:val="20"/>
                              </w:rPr>
                            </w:pPr>
                            <w:r w:rsidRPr="007F307C">
                              <w:rPr>
                                <w:rFonts w:ascii="標楷體" w:hAnsi="標楷體" w:hint="eastAsia"/>
                                <w:sz w:val="20"/>
                                <w:szCs w:val="20"/>
                              </w:rPr>
                              <w:t>單位：項數</w:t>
                            </w:r>
                          </w:p>
                          <w:tbl>
                            <w:tblPr>
                              <w:tblW w:w="4746" w:type="dxa"/>
                              <w:tblInd w:w="-5" w:type="dxa"/>
                              <w:tblCellMar>
                                <w:left w:w="28" w:type="dxa"/>
                                <w:right w:w="28" w:type="dxa"/>
                              </w:tblCellMar>
                              <w:tblLook w:val="04A0" w:firstRow="1" w:lastRow="0" w:firstColumn="1" w:lastColumn="0" w:noHBand="0" w:noVBand="1"/>
                            </w:tblPr>
                            <w:tblGrid>
                              <w:gridCol w:w="1725"/>
                              <w:gridCol w:w="990"/>
                              <w:gridCol w:w="1088"/>
                              <w:gridCol w:w="943"/>
                            </w:tblGrid>
                            <w:tr w:rsidR="0081009F" w:rsidRPr="00032D23" w:rsidTr="00684D6B">
                              <w:trPr>
                                <w:trHeight w:val="555"/>
                              </w:trPr>
                              <w:tc>
                                <w:tcPr>
                                  <w:tcW w:w="17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spacing w:line="240" w:lineRule="exact"/>
                                    <w:jc w:val="center"/>
                                    <w:rPr>
                                      <w:rFonts w:ascii="標楷體" w:hAnsi="標楷體" w:cs="新細明體"/>
                                      <w:kern w:val="0"/>
                                      <w:sz w:val="20"/>
                                      <w:szCs w:val="20"/>
                                    </w:rPr>
                                  </w:pPr>
                                  <w:r w:rsidRPr="00847958">
                                    <w:rPr>
                                      <w:rFonts w:ascii="標楷體" w:hAnsi="標楷體" w:cs="新細明體"/>
                                      <w:kern w:val="0"/>
                                      <w:sz w:val="20"/>
                                      <w:szCs w:val="20"/>
                                    </w:rPr>
                                    <w:t>項目</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81009F" w:rsidRPr="00847958" w:rsidRDefault="0081009F" w:rsidP="004C7DD7">
                                  <w:pPr>
                                    <w:widowControl/>
                                    <w:spacing w:line="240" w:lineRule="exact"/>
                                    <w:jc w:val="center"/>
                                    <w:rPr>
                                      <w:rFonts w:ascii="標楷體" w:hAnsi="標楷體" w:cs="新細明體"/>
                                      <w:spacing w:val="-8"/>
                                      <w:kern w:val="0"/>
                                      <w:sz w:val="20"/>
                                      <w:szCs w:val="20"/>
                                    </w:rPr>
                                  </w:pPr>
                                  <w:r w:rsidRPr="00847958">
                                    <w:rPr>
                                      <w:rFonts w:ascii="標楷體" w:hAnsi="標楷體" w:cs="新細明體" w:hint="eastAsia"/>
                                      <w:spacing w:val="-8"/>
                                      <w:kern w:val="0"/>
                                      <w:sz w:val="20"/>
                                      <w:szCs w:val="20"/>
                                    </w:rPr>
                                    <w:t>刑事警察局（</w:t>
                                  </w:r>
                                  <w:r w:rsidRPr="00847958">
                                    <w:rPr>
                                      <w:rFonts w:ascii="標楷體" w:hAnsi="標楷體" w:cs="新細明體"/>
                                      <w:spacing w:val="-8"/>
                                      <w:kern w:val="0"/>
                                      <w:sz w:val="20"/>
                                      <w:szCs w:val="20"/>
                                    </w:rPr>
                                    <w:t>A</w:t>
                                  </w:r>
                                  <w:r w:rsidRPr="00847958">
                                    <w:rPr>
                                      <w:rFonts w:ascii="標楷體" w:hAnsi="標楷體" w:cs="新細明體" w:hint="eastAsia"/>
                                      <w:spacing w:val="-8"/>
                                      <w:kern w:val="0"/>
                                      <w:sz w:val="20"/>
                                      <w:szCs w:val="20"/>
                                    </w:rPr>
                                    <w:t>）</w:t>
                                  </w:r>
                                </w:p>
                              </w:tc>
                              <w:tc>
                                <w:tcPr>
                                  <w:tcW w:w="1088" w:type="dxa"/>
                                  <w:tcBorders>
                                    <w:top w:val="single" w:sz="4" w:space="0" w:color="auto"/>
                                    <w:left w:val="nil"/>
                                    <w:bottom w:val="single" w:sz="4" w:space="0" w:color="auto"/>
                                    <w:right w:val="single" w:sz="4" w:space="0" w:color="auto"/>
                                  </w:tcBorders>
                                  <w:shd w:val="clear" w:color="auto" w:fill="auto"/>
                                  <w:vAlign w:val="center"/>
                                  <w:hideMark/>
                                </w:tcPr>
                                <w:p w:rsidR="0081009F" w:rsidRPr="004C7DD7" w:rsidRDefault="0081009F" w:rsidP="0046100D">
                                  <w:pPr>
                                    <w:widowControl/>
                                    <w:spacing w:line="240" w:lineRule="exact"/>
                                    <w:rPr>
                                      <w:rFonts w:ascii="標楷體" w:hAnsi="標楷體" w:cs="新細明體"/>
                                      <w:spacing w:val="-16"/>
                                      <w:kern w:val="0"/>
                                      <w:sz w:val="20"/>
                                      <w:szCs w:val="20"/>
                                    </w:rPr>
                                  </w:pPr>
                                  <w:r w:rsidRPr="004C7DD7">
                                    <w:rPr>
                                      <w:rFonts w:ascii="標楷體" w:hAnsi="標楷體" w:cs="新細明體" w:hint="eastAsia"/>
                                      <w:spacing w:val="-16"/>
                                      <w:kern w:val="0"/>
                                      <w:sz w:val="20"/>
                                      <w:szCs w:val="20"/>
                                    </w:rPr>
                                    <w:t>中央警察大學</w:t>
                                  </w:r>
                                </w:p>
                                <w:p w:rsidR="0081009F" w:rsidRPr="00847958" w:rsidRDefault="0081009F" w:rsidP="004C7DD7">
                                  <w:pPr>
                                    <w:widowControl/>
                                    <w:spacing w:line="240" w:lineRule="exact"/>
                                    <w:jc w:val="center"/>
                                    <w:rPr>
                                      <w:rFonts w:ascii="標楷體" w:hAnsi="標楷體" w:cs="新細明體"/>
                                      <w:spacing w:val="-8"/>
                                      <w:kern w:val="0"/>
                                      <w:sz w:val="20"/>
                                      <w:szCs w:val="20"/>
                                    </w:rPr>
                                  </w:pPr>
                                  <w:r w:rsidRPr="00847958">
                                    <w:rPr>
                                      <w:rFonts w:ascii="標楷體" w:hAnsi="標楷體" w:cs="新細明體" w:hint="eastAsia"/>
                                      <w:spacing w:val="-8"/>
                                      <w:kern w:val="0"/>
                                      <w:sz w:val="20"/>
                                      <w:szCs w:val="20"/>
                                    </w:rPr>
                                    <w:t>（</w:t>
                                  </w:r>
                                  <w:r w:rsidRPr="00847958">
                                    <w:rPr>
                                      <w:rFonts w:ascii="標楷體" w:hAnsi="標楷體" w:cs="新細明體"/>
                                      <w:spacing w:val="-8"/>
                                      <w:kern w:val="0"/>
                                      <w:sz w:val="20"/>
                                      <w:szCs w:val="20"/>
                                    </w:rPr>
                                    <w:t>B）</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center"/>
                                    <w:rPr>
                                      <w:rFonts w:ascii="標楷體" w:hAnsi="標楷體" w:cs="新細明體"/>
                                      <w:kern w:val="0"/>
                                      <w:sz w:val="20"/>
                                      <w:szCs w:val="20"/>
                                    </w:rPr>
                                  </w:pPr>
                                  <w:r w:rsidRPr="00847958">
                                    <w:rPr>
                                      <w:rFonts w:ascii="標楷體" w:hAnsi="標楷體" w:cs="新細明體" w:hint="eastAsia"/>
                                      <w:kern w:val="0"/>
                                      <w:sz w:val="20"/>
                                      <w:szCs w:val="20"/>
                                    </w:rPr>
                                    <w:t>差距數（</w:t>
                                  </w:r>
                                  <w:r w:rsidRPr="00847958">
                                    <w:rPr>
                                      <w:rFonts w:ascii="標楷體" w:hAnsi="標楷體" w:cs="新細明體"/>
                                      <w:kern w:val="0"/>
                                      <w:sz w:val="20"/>
                                      <w:szCs w:val="20"/>
                                    </w:rPr>
                                    <w:t>A-B）</w:t>
                                  </w:r>
                                </w:p>
                              </w:tc>
                            </w:tr>
                            <w:tr w:rsidR="0081009F" w:rsidRPr="00032D23" w:rsidTr="00684D6B">
                              <w:trPr>
                                <w:trHeight w:val="257"/>
                              </w:trPr>
                              <w:tc>
                                <w:tcPr>
                                  <w:tcW w:w="474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81009F" w:rsidRPr="00765640" w:rsidRDefault="0081009F" w:rsidP="0046100D">
                                  <w:pPr>
                                    <w:widowControl/>
                                    <w:spacing w:line="240" w:lineRule="exact"/>
                                    <w:rPr>
                                      <w:rFonts w:ascii="標楷體" w:hAnsi="標楷體" w:cs="新細明體"/>
                                      <w:kern w:val="0"/>
                                      <w:sz w:val="20"/>
                                      <w:szCs w:val="20"/>
                                    </w:rPr>
                                  </w:pPr>
                                  <w:r w:rsidRPr="00765640">
                                    <w:rPr>
                                      <w:rFonts w:ascii="標楷體" w:hAnsi="標楷體" w:cs="新細明體" w:hint="eastAsia"/>
                                      <w:b/>
                                      <w:kern w:val="0"/>
                                      <w:sz w:val="20"/>
                                      <w:szCs w:val="20"/>
                                    </w:rPr>
                                    <w:t>112年3月底可檢驗之尿液毒品成分項目</w:t>
                                  </w:r>
                                </w:p>
                              </w:tc>
                            </w:tr>
                            <w:tr w:rsidR="0081009F" w:rsidRPr="00032D23" w:rsidTr="00684D6B">
                              <w:trPr>
                                <w:trHeight w:val="275"/>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center"/>
                                    <w:rPr>
                                      <w:rFonts w:ascii="標楷體" w:hAnsi="標楷體" w:cs="新細明體"/>
                                      <w:b/>
                                      <w:kern w:val="0"/>
                                      <w:sz w:val="20"/>
                                      <w:szCs w:val="20"/>
                                    </w:rPr>
                                  </w:pPr>
                                  <w:r w:rsidRPr="00847958">
                                    <w:rPr>
                                      <w:rFonts w:ascii="標楷體" w:hAnsi="標楷體" w:cs="新細明體" w:hint="eastAsia"/>
                                      <w:b/>
                                      <w:kern w:val="0"/>
                                      <w:sz w:val="20"/>
                                      <w:szCs w:val="20"/>
                                    </w:rPr>
                                    <w:t xml:space="preserve">合 </w:t>
                                  </w:r>
                                  <w:r w:rsidRPr="00847958">
                                    <w:rPr>
                                      <w:rFonts w:ascii="標楷體" w:hAnsi="標楷體" w:cs="新細明體"/>
                                      <w:b/>
                                      <w:kern w:val="0"/>
                                      <w:sz w:val="20"/>
                                      <w:szCs w:val="20"/>
                                    </w:rPr>
                                    <w:t xml:space="preserve"> </w:t>
                                  </w:r>
                                  <w:r w:rsidRPr="00847958">
                                    <w:rPr>
                                      <w:rFonts w:ascii="標楷體" w:hAnsi="標楷體" w:cs="新細明體" w:hint="eastAsia"/>
                                      <w:b/>
                                      <w:kern w:val="0"/>
                                      <w:sz w:val="20"/>
                                      <w:szCs w:val="20"/>
                                    </w:rPr>
                                    <w:t>計</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b/>
                                      <w:kern w:val="0"/>
                                      <w:sz w:val="20"/>
                                      <w:szCs w:val="20"/>
                                    </w:rPr>
                                  </w:pPr>
                                  <w:r w:rsidRPr="00847958">
                                    <w:rPr>
                                      <w:rFonts w:ascii="標楷體" w:hAnsi="標楷體" w:cs="新細明體" w:hint="eastAsia"/>
                                      <w:b/>
                                      <w:kern w:val="0"/>
                                      <w:sz w:val="20"/>
                                      <w:szCs w:val="20"/>
                                    </w:rPr>
                                    <w:t>474</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b/>
                                      <w:kern w:val="0"/>
                                      <w:sz w:val="20"/>
                                      <w:szCs w:val="20"/>
                                    </w:rPr>
                                  </w:pPr>
                                  <w:r w:rsidRPr="00847958">
                                    <w:rPr>
                                      <w:rFonts w:ascii="標楷體" w:hAnsi="標楷體" w:cs="新細明體" w:hint="eastAsia"/>
                                      <w:b/>
                                      <w:kern w:val="0"/>
                                      <w:sz w:val="20"/>
                                      <w:szCs w:val="20"/>
                                    </w:rPr>
                                    <w:t>26</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b/>
                                      <w:kern w:val="0"/>
                                      <w:sz w:val="20"/>
                                      <w:szCs w:val="20"/>
                                    </w:rPr>
                                  </w:pPr>
                                  <w:r w:rsidRPr="00847958">
                                    <w:rPr>
                                      <w:rFonts w:ascii="標楷體" w:hAnsi="標楷體" w:cs="新細明體" w:hint="eastAsia"/>
                                      <w:b/>
                                      <w:kern w:val="0"/>
                                      <w:sz w:val="20"/>
                                      <w:szCs w:val="20"/>
                                    </w:rPr>
                                    <w:t>448</w:t>
                                  </w:r>
                                </w:p>
                              </w:tc>
                            </w:tr>
                            <w:tr w:rsidR="0081009F" w:rsidRPr="00032D23" w:rsidTr="00684D6B">
                              <w:trPr>
                                <w:trHeight w:val="265"/>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kern w:val="0"/>
                                      <w:sz w:val="20"/>
                                      <w:szCs w:val="20"/>
                                    </w:rPr>
                                  </w:pPr>
                                  <w:r w:rsidRPr="00847958">
                                    <w:rPr>
                                      <w:rFonts w:ascii="標楷體" w:hAnsi="標楷體" w:cs="新細明體" w:hint="eastAsia"/>
                                      <w:kern w:val="0"/>
                                      <w:sz w:val="20"/>
                                      <w:szCs w:val="20"/>
                                    </w:rPr>
                                    <w:t>第一級毒品</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kern w:val="0"/>
                                      <w:sz w:val="20"/>
                                      <w:szCs w:val="20"/>
                                    </w:rPr>
                                  </w:pPr>
                                  <w:r w:rsidRPr="00847958">
                                    <w:rPr>
                                      <w:rFonts w:ascii="標楷體" w:hAnsi="標楷體" w:cs="新細明體" w:hint="eastAsia"/>
                                      <w:kern w:val="0"/>
                                      <w:sz w:val="20"/>
                                      <w:szCs w:val="20"/>
                                    </w:rPr>
                                    <w:t>4</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kern w:val="0"/>
                                      <w:sz w:val="20"/>
                                      <w:szCs w:val="20"/>
                                    </w:rPr>
                                  </w:pPr>
                                  <w:r w:rsidRPr="00847958">
                                    <w:rPr>
                                      <w:rFonts w:ascii="標楷體" w:hAnsi="標楷體" w:cs="新細明體" w:hint="eastAsia"/>
                                      <w:kern w:val="0"/>
                                      <w:sz w:val="20"/>
                                      <w:szCs w:val="20"/>
                                    </w:rPr>
                                    <w:t>2</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kern w:val="0"/>
                                      <w:sz w:val="20"/>
                                      <w:szCs w:val="20"/>
                                    </w:rPr>
                                  </w:pPr>
                                  <w:r w:rsidRPr="00847958">
                                    <w:rPr>
                                      <w:rFonts w:ascii="標楷體" w:hAnsi="標楷體" w:cs="新細明體" w:hint="eastAsia"/>
                                      <w:kern w:val="0"/>
                                      <w:sz w:val="20"/>
                                      <w:szCs w:val="20"/>
                                    </w:rPr>
                                    <w:t>2</w:t>
                                  </w:r>
                                </w:p>
                              </w:tc>
                            </w:tr>
                            <w:tr w:rsidR="0081009F" w:rsidRPr="00032D23" w:rsidTr="00684D6B">
                              <w:trPr>
                                <w:trHeight w:val="269"/>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kern w:val="0"/>
                                      <w:sz w:val="20"/>
                                      <w:szCs w:val="20"/>
                                    </w:rPr>
                                  </w:pPr>
                                  <w:r w:rsidRPr="00847958">
                                    <w:rPr>
                                      <w:rFonts w:ascii="標楷體" w:hAnsi="標楷體" w:cs="新細明體" w:hint="eastAsia"/>
                                      <w:kern w:val="0"/>
                                      <w:sz w:val="20"/>
                                      <w:szCs w:val="20"/>
                                    </w:rPr>
                                    <w:t>第二級毒品</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kern w:val="0"/>
                                      <w:sz w:val="20"/>
                                      <w:szCs w:val="20"/>
                                    </w:rPr>
                                  </w:pPr>
                                  <w:r w:rsidRPr="00847958">
                                    <w:rPr>
                                      <w:rFonts w:ascii="標楷體" w:hAnsi="標楷體" w:cs="新細明體" w:hint="eastAsia"/>
                                      <w:kern w:val="0"/>
                                      <w:sz w:val="20"/>
                                      <w:szCs w:val="20"/>
                                    </w:rPr>
                                    <w:t>105</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kern w:val="0"/>
                                      <w:sz w:val="20"/>
                                      <w:szCs w:val="20"/>
                                    </w:rPr>
                                  </w:pPr>
                                  <w:r w:rsidRPr="00847958">
                                    <w:rPr>
                                      <w:rFonts w:ascii="標楷體" w:hAnsi="標楷體" w:cs="新細明體" w:hint="eastAsia"/>
                                      <w:kern w:val="0"/>
                                      <w:sz w:val="20"/>
                                      <w:szCs w:val="20"/>
                                    </w:rPr>
                                    <w:t>9</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kern w:val="0"/>
                                      <w:sz w:val="20"/>
                                      <w:szCs w:val="20"/>
                                    </w:rPr>
                                  </w:pPr>
                                  <w:r w:rsidRPr="00847958">
                                    <w:rPr>
                                      <w:rFonts w:ascii="標楷體" w:hAnsi="標楷體" w:cs="新細明體" w:hint="eastAsia"/>
                                      <w:kern w:val="0"/>
                                      <w:sz w:val="20"/>
                                      <w:szCs w:val="20"/>
                                    </w:rPr>
                                    <w:t>96</w:t>
                                  </w:r>
                                </w:p>
                              </w:tc>
                            </w:tr>
                            <w:tr w:rsidR="0081009F" w:rsidRPr="00032D23" w:rsidTr="00684D6B">
                              <w:trPr>
                                <w:trHeight w:val="260"/>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第三級毒品</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306</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10</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296</w:t>
                                  </w:r>
                                </w:p>
                              </w:tc>
                            </w:tr>
                            <w:tr w:rsidR="0081009F" w:rsidRPr="00032D23" w:rsidTr="00684D6B">
                              <w:trPr>
                                <w:trHeight w:val="276"/>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第四級毒品</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49</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1</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48</w:t>
                                  </w:r>
                                </w:p>
                              </w:tc>
                            </w:tr>
                            <w:tr w:rsidR="0081009F" w:rsidRPr="00032D23" w:rsidTr="00684D6B">
                              <w:trPr>
                                <w:trHeight w:val="254"/>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毒品先驅原料</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10</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4</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6</w:t>
                                  </w:r>
                                </w:p>
                              </w:tc>
                            </w:tr>
                            <w:tr w:rsidR="0081009F" w:rsidRPr="00032D23" w:rsidTr="00684D6B">
                              <w:trPr>
                                <w:trHeight w:val="254"/>
                              </w:trPr>
                              <w:tc>
                                <w:tcPr>
                                  <w:tcW w:w="4746" w:type="dxa"/>
                                  <w:gridSpan w:val="4"/>
                                  <w:tcBorders>
                                    <w:top w:val="nil"/>
                                    <w:left w:val="single" w:sz="4" w:space="0" w:color="auto"/>
                                    <w:bottom w:val="single" w:sz="4" w:space="0" w:color="auto"/>
                                    <w:right w:val="single" w:sz="4" w:space="0" w:color="auto"/>
                                  </w:tcBorders>
                                  <w:shd w:val="clear" w:color="auto" w:fill="auto"/>
                                  <w:vAlign w:val="center"/>
                                </w:tcPr>
                                <w:p w:rsidR="0081009F" w:rsidRPr="00847958" w:rsidRDefault="0081009F" w:rsidP="0046100D">
                                  <w:pPr>
                                    <w:widowControl/>
                                    <w:spacing w:line="240" w:lineRule="exact"/>
                                    <w:rPr>
                                      <w:rFonts w:ascii="標楷體" w:hAnsi="標楷體" w:cs="新細明體"/>
                                      <w:b/>
                                      <w:color w:val="000000"/>
                                      <w:kern w:val="0"/>
                                      <w:sz w:val="20"/>
                                      <w:szCs w:val="20"/>
                                    </w:rPr>
                                  </w:pPr>
                                  <w:r w:rsidRPr="00847958">
                                    <w:rPr>
                                      <w:rFonts w:ascii="標楷體" w:hAnsi="標楷體" w:cs="新細明體" w:hint="eastAsia"/>
                                      <w:b/>
                                      <w:color w:val="000000"/>
                                      <w:kern w:val="0"/>
                                      <w:sz w:val="20"/>
                                      <w:szCs w:val="20"/>
                                    </w:rPr>
                                    <w:t>111年1月至112年3月採購之標準品數量</w:t>
                                  </w:r>
                                </w:p>
                              </w:tc>
                            </w:tr>
                            <w:tr w:rsidR="0081009F" w:rsidRPr="00032D23" w:rsidTr="00684D6B">
                              <w:trPr>
                                <w:trHeight w:val="288"/>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center"/>
                                    <w:rPr>
                                      <w:rFonts w:ascii="標楷體" w:hAnsi="標楷體" w:cs="新細明體"/>
                                      <w:b/>
                                      <w:color w:val="000000"/>
                                      <w:kern w:val="0"/>
                                      <w:sz w:val="20"/>
                                      <w:szCs w:val="20"/>
                                    </w:rPr>
                                  </w:pPr>
                                  <w:r w:rsidRPr="00847958">
                                    <w:rPr>
                                      <w:rFonts w:ascii="標楷體" w:hAnsi="標楷體" w:cs="新細明體" w:hint="eastAsia"/>
                                      <w:b/>
                                      <w:color w:val="000000"/>
                                      <w:kern w:val="0"/>
                                      <w:sz w:val="20"/>
                                      <w:szCs w:val="20"/>
                                    </w:rPr>
                                    <w:t xml:space="preserve">合 </w:t>
                                  </w:r>
                                  <w:r w:rsidRPr="00847958">
                                    <w:rPr>
                                      <w:rFonts w:ascii="標楷體" w:hAnsi="標楷體" w:cs="新細明體"/>
                                      <w:b/>
                                      <w:color w:val="000000"/>
                                      <w:kern w:val="0"/>
                                      <w:sz w:val="20"/>
                                      <w:szCs w:val="20"/>
                                    </w:rPr>
                                    <w:t xml:space="preserve"> </w:t>
                                  </w:r>
                                  <w:r w:rsidRPr="00847958">
                                    <w:rPr>
                                      <w:rFonts w:ascii="標楷體" w:hAnsi="標楷體" w:cs="新細明體" w:hint="eastAsia"/>
                                      <w:b/>
                                      <w:color w:val="000000"/>
                                      <w:kern w:val="0"/>
                                      <w:sz w:val="20"/>
                                      <w:szCs w:val="20"/>
                                    </w:rPr>
                                    <w:t>計</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b/>
                                      <w:color w:val="000000"/>
                                      <w:kern w:val="0"/>
                                      <w:sz w:val="20"/>
                                      <w:szCs w:val="20"/>
                                    </w:rPr>
                                  </w:pPr>
                                  <w:r w:rsidRPr="00847958">
                                    <w:rPr>
                                      <w:rFonts w:ascii="標楷體" w:hAnsi="標楷體" w:cs="新細明體" w:hint="eastAsia"/>
                                      <w:b/>
                                      <w:color w:val="000000"/>
                                      <w:kern w:val="0"/>
                                      <w:sz w:val="20"/>
                                      <w:szCs w:val="20"/>
                                    </w:rPr>
                                    <w:t>266</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b/>
                                      <w:color w:val="000000"/>
                                      <w:kern w:val="0"/>
                                      <w:sz w:val="20"/>
                                      <w:szCs w:val="20"/>
                                    </w:rPr>
                                  </w:pPr>
                                  <w:r w:rsidRPr="00847958">
                                    <w:rPr>
                                      <w:rFonts w:ascii="標楷體" w:hAnsi="標楷體" w:cs="新細明體" w:hint="eastAsia"/>
                                      <w:b/>
                                      <w:color w:val="000000"/>
                                      <w:kern w:val="0"/>
                                      <w:sz w:val="20"/>
                                      <w:szCs w:val="20"/>
                                    </w:rPr>
                                    <w:t>65</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b/>
                                      <w:color w:val="000000"/>
                                      <w:kern w:val="0"/>
                                      <w:sz w:val="20"/>
                                      <w:szCs w:val="20"/>
                                    </w:rPr>
                                  </w:pPr>
                                  <w:r w:rsidRPr="00847958">
                                    <w:rPr>
                                      <w:rFonts w:ascii="標楷體" w:hAnsi="標楷體" w:cs="新細明體" w:hint="eastAsia"/>
                                      <w:b/>
                                      <w:color w:val="000000"/>
                                      <w:kern w:val="0"/>
                                      <w:sz w:val="20"/>
                                      <w:szCs w:val="20"/>
                                    </w:rPr>
                                    <w:t>201</w:t>
                                  </w:r>
                                </w:p>
                              </w:tc>
                            </w:tr>
                            <w:tr w:rsidR="0081009F" w:rsidRPr="00032D23" w:rsidTr="00684D6B">
                              <w:trPr>
                                <w:trHeight w:val="260"/>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第一級毒品</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1</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3</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w:t>
                                  </w:r>
                                  <w:r>
                                    <w:rPr>
                                      <w:rFonts w:ascii="標楷體" w:hAnsi="標楷體" w:cs="新細明體"/>
                                      <w:color w:val="000000"/>
                                      <w:kern w:val="0"/>
                                      <w:sz w:val="20"/>
                                      <w:szCs w:val="20"/>
                                    </w:rPr>
                                    <w:t xml:space="preserve"> </w:t>
                                  </w:r>
                                  <w:r w:rsidRPr="00847958">
                                    <w:rPr>
                                      <w:rFonts w:ascii="標楷體" w:hAnsi="標楷體" w:cs="新細明體" w:hint="eastAsia"/>
                                      <w:color w:val="000000"/>
                                      <w:kern w:val="0"/>
                                      <w:sz w:val="20"/>
                                      <w:szCs w:val="20"/>
                                    </w:rPr>
                                    <w:t>2</w:t>
                                  </w:r>
                                </w:p>
                              </w:tc>
                            </w:tr>
                            <w:tr w:rsidR="0081009F" w:rsidRPr="00032D23" w:rsidTr="00684D6B">
                              <w:trPr>
                                <w:trHeight w:val="277"/>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第二級毒品</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23</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25</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w:t>
                                  </w:r>
                                  <w:r>
                                    <w:rPr>
                                      <w:rFonts w:ascii="標楷體" w:hAnsi="標楷體" w:cs="新細明體"/>
                                      <w:color w:val="000000"/>
                                      <w:kern w:val="0"/>
                                      <w:sz w:val="20"/>
                                      <w:szCs w:val="20"/>
                                    </w:rPr>
                                    <w:t xml:space="preserve"> </w:t>
                                  </w:r>
                                  <w:r w:rsidRPr="00847958">
                                    <w:rPr>
                                      <w:rFonts w:ascii="標楷體" w:hAnsi="標楷體" w:cs="新細明體" w:hint="eastAsia"/>
                                      <w:color w:val="000000"/>
                                      <w:kern w:val="0"/>
                                      <w:sz w:val="20"/>
                                      <w:szCs w:val="20"/>
                                    </w:rPr>
                                    <w:t>2</w:t>
                                  </w:r>
                                </w:p>
                              </w:tc>
                            </w:tr>
                            <w:tr w:rsidR="0081009F" w:rsidRPr="00032D23" w:rsidTr="00684D6B">
                              <w:trPr>
                                <w:trHeight w:val="254"/>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第三級毒品</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53</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31</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22</w:t>
                                  </w:r>
                                </w:p>
                              </w:tc>
                            </w:tr>
                            <w:tr w:rsidR="0081009F" w:rsidRPr="00032D23" w:rsidTr="00684D6B">
                              <w:trPr>
                                <w:trHeight w:val="271"/>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第四級毒品</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38</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3</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35</w:t>
                                  </w:r>
                                </w:p>
                              </w:tc>
                            </w:tr>
                            <w:tr w:rsidR="0081009F" w:rsidRPr="00702227" w:rsidTr="00684D6B">
                              <w:trPr>
                                <w:trHeight w:val="262"/>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毒品先驅原料</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9</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3</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6</w:t>
                                  </w:r>
                                </w:p>
                              </w:tc>
                            </w:tr>
                            <w:tr w:rsidR="0081009F" w:rsidRPr="00702227" w:rsidTr="00684D6B">
                              <w:trPr>
                                <w:trHeight w:val="411"/>
                              </w:trPr>
                              <w:tc>
                                <w:tcPr>
                                  <w:tcW w:w="17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其他尚未列管之新興精神活性物質（NPS）</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142</w:t>
                                  </w:r>
                                </w:p>
                              </w:tc>
                              <w:tc>
                                <w:tcPr>
                                  <w:tcW w:w="1088" w:type="dxa"/>
                                  <w:tcBorders>
                                    <w:top w:val="single" w:sz="4" w:space="0" w:color="auto"/>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142</w:t>
                                  </w:r>
                                </w:p>
                              </w:tc>
                            </w:tr>
                          </w:tbl>
                          <w:p w:rsidR="0081009F" w:rsidRPr="00462652" w:rsidRDefault="0081009F" w:rsidP="002E09E6">
                            <w:pPr>
                              <w:spacing w:line="240" w:lineRule="exact"/>
                              <w:ind w:leftChars="5" w:left="12"/>
                              <w:rPr>
                                <w:sz w:val="18"/>
                                <w:szCs w:val="18"/>
                              </w:rPr>
                            </w:pPr>
                            <w:r w:rsidRPr="00462652">
                              <w:rPr>
                                <w:rFonts w:ascii="標楷體" w:hAnsi="標楷體" w:hint="eastAsia"/>
                                <w:color w:val="000000"/>
                                <w:sz w:val="18"/>
                                <w:szCs w:val="18"/>
                              </w:rPr>
                              <w:t>資料來源：整理自刑事警察局及中央警察大學提供資料。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A2AC0" id="文字方塊 10" o:spid="_x0000_s1044" type="#_x0000_t202" style="position:absolute;left:0;text-align:left;margin-left:250.75pt;margin-top:28.1pt;width:249pt;height:319.5pt;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" stroked="f">
                <v:textbox>
                  <w:txbxContent>
                    <w:p w:rsidR="0081009F" w:rsidRPr="00032D23" w:rsidRDefault="0081009F" w:rsidP="002B4CF4">
                      <w:pPr>
                        <w:spacing w:line="280" w:lineRule="exact"/>
                        <w:ind w:leftChars="-6" w:left="704" w:rightChars="-55" w:right="-132" w:hangingChars="320" w:hanging="718"/>
                        <w:rPr>
                          <w:rFonts w:ascii="標楷體" w:hAnsi="標楷體"/>
                          <w:b/>
                          <w:spacing w:val="-8"/>
                        </w:rPr>
                      </w:pPr>
                      <w:r w:rsidRPr="00032D23">
                        <w:rPr>
                          <w:rFonts w:ascii="標楷體" w:hAnsi="標楷體" w:hint="eastAsia"/>
                          <w:b/>
                          <w:spacing w:val="-8"/>
                        </w:rPr>
                        <w:t>表</w:t>
                      </w:r>
                      <w:r>
                        <w:rPr>
                          <w:rFonts w:ascii="標楷體" w:hAnsi="標楷體" w:hint="eastAsia"/>
                          <w:b/>
                          <w:spacing w:val="-8"/>
                        </w:rPr>
                        <w:t>1</w:t>
                      </w:r>
                      <w:r>
                        <w:rPr>
                          <w:rFonts w:ascii="標楷體" w:hAnsi="標楷體"/>
                          <w:b/>
                          <w:spacing w:val="-8"/>
                        </w:rPr>
                        <w:t xml:space="preserve">6  </w:t>
                      </w:r>
                      <w:r w:rsidRPr="00032D23">
                        <w:rPr>
                          <w:rFonts w:ascii="標楷體" w:hAnsi="標楷體" w:hint="eastAsia"/>
                          <w:b/>
                          <w:spacing w:val="-8"/>
                        </w:rPr>
                        <w:t>刑事警察局及</w:t>
                      </w:r>
                      <w:r>
                        <w:rPr>
                          <w:rFonts w:ascii="標楷體" w:hAnsi="標楷體" w:hint="eastAsia"/>
                          <w:b/>
                          <w:spacing w:val="-8"/>
                        </w:rPr>
                        <w:t>中央</w:t>
                      </w:r>
                      <w:r w:rsidRPr="00032D23">
                        <w:rPr>
                          <w:rFonts w:ascii="標楷體" w:hAnsi="標楷體" w:hint="eastAsia"/>
                          <w:b/>
                          <w:spacing w:val="-8"/>
                        </w:rPr>
                        <w:t>警察大學可檢驗之尿液毒品成分項目及採購標準品情形</w:t>
                      </w:r>
                    </w:p>
                    <w:p w:rsidR="0081009F" w:rsidRPr="007F307C" w:rsidRDefault="0081009F" w:rsidP="002E09E6">
                      <w:pPr>
                        <w:spacing w:line="280" w:lineRule="exact"/>
                        <w:ind w:rightChars="16" w:right="38"/>
                        <w:jc w:val="right"/>
                        <w:rPr>
                          <w:rFonts w:ascii="標楷體" w:hAnsi="標楷體"/>
                          <w:sz w:val="20"/>
                          <w:szCs w:val="20"/>
                        </w:rPr>
                      </w:pPr>
                      <w:r w:rsidRPr="007F307C">
                        <w:rPr>
                          <w:rFonts w:ascii="標楷體" w:hAnsi="標楷體" w:hint="eastAsia"/>
                          <w:sz w:val="20"/>
                          <w:szCs w:val="20"/>
                        </w:rPr>
                        <w:t>單位：項數</w:t>
                      </w:r>
                    </w:p>
                    <w:tbl>
                      <w:tblPr>
                        <w:tblW w:w="4746" w:type="dxa"/>
                        <w:tblInd w:w="-5" w:type="dxa"/>
                        <w:tblCellMar>
                          <w:left w:w="28" w:type="dxa"/>
                          <w:right w:w="28" w:type="dxa"/>
                        </w:tblCellMar>
                        <w:tblLook w:val="04A0" w:firstRow="1" w:lastRow="0" w:firstColumn="1" w:lastColumn="0" w:noHBand="0" w:noVBand="1"/>
                      </w:tblPr>
                      <w:tblGrid>
                        <w:gridCol w:w="1725"/>
                        <w:gridCol w:w="990"/>
                        <w:gridCol w:w="1088"/>
                        <w:gridCol w:w="943"/>
                      </w:tblGrid>
                      <w:tr w:rsidR="0081009F" w:rsidRPr="00032D23" w:rsidTr="00684D6B">
                        <w:trPr>
                          <w:trHeight w:val="555"/>
                        </w:trPr>
                        <w:tc>
                          <w:tcPr>
                            <w:tcW w:w="17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spacing w:line="240" w:lineRule="exact"/>
                              <w:jc w:val="center"/>
                              <w:rPr>
                                <w:rFonts w:ascii="標楷體" w:hAnsi="標楷體" w:cs="新細明體"/>
                                <w:kern w:val="0"/>
                                <w:sz w:val="20"/>
                                <w:szCs w:val="20"/>
                              </w:rPr>
                            </w:pPr>
                            <w:r w:rsidRPr="00847958">
                              <w:rPr>
                                <w:rFonts w:ascii="標楷體" w:hAnsi="標楷體" w:cs="新細明體"/>
                                <w:kern w:val="0"/>
                                <w:sz w:val="20"/>
                                <w:szCs w:val="20"/>
                              </w:rPr>
                              <w:t>項目</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81009F" w:rsidRPr="00847958" w:rsidRDefault="0081009F" w:rsidP="004C7DD7">
                            <w:pPr>
                              <w:widowControl/>
                              <w:spacing w:line="240" w:lineRule="exact"/>
                              <w:jc w:val="center"/>
                              <w:rPr>
                                <w:rFonts w:ascii="標楷體" w:hAnsi="標楷體" w:cs="新細明體"/>
                                <w:spacing w:val="-8"/>
                                <w:kern w:val="0"/>
                                <w:sz w:val="20"/>
                                <w:szCs w:val="20"/>
                              </w:rPr>
                            </w:pPr>
                            <w:r w:rsidRPr="00847958">
                              <w:rPr>
                                <w:rFonts w:ascii="標楷體" w:hAnsi="標楷體" w:cs="新細明體" w:hint="eastAsia"/>
                                <w:spacing w:val="-8"/>
                                <w:kern w:val="0"/>
                                <w:sz w:val="20"/>
                                <w:szCs w:val="20"/>
                              </w:rPr>
                              <w:t>刑事警察局（</w:t>
                            </w:r>
                            <w:r w:rsidRPr="00847958">
                              <w:rPr>
                                <w:rFonts w:ascii="標楷體" w:hAnsi="標楷體" w:cs="新細明體"/>
                                <w:spacing w:val="-8"/>
                                <w:kern w:val="0"/>
                                <w:sz w:val="20"/>
                                <w:szCs w:val="20"/>
                              </w:rPr>
                              <w:t>A</w:t>
                            </w:r>
                            <w:r w:rsidRPr="00847958">
                              <w:rPr>
                                <w:rFonts w:ascii="標楷體" w:hAnsi="標楷體" w:cs="新細明體" w:hint="eastAsia"/>
                                <w:spacing w:val="-8"/>
                                <w:kern w:val="0"/>
                                <w:sz w:val="20"/>
                                <w:szCs w:val="20"/>
                              </w:rPr>
                              <w:t>）</w:t>
                            </w:r>
                          </w:p>
                        </w:tc>
                        <w:tc>
                          <w:tcPr>
                            <w:tcW w:w="1088" w:type="dxa"/>
                            <w:tcBorders>
                              <w:top w:val="single" w:sz="4" w:space="0" w:color="auto"/>
                              <w:left w:val="nil"/>
                              <w:bottom w:val="single" w:sz="4" w:space="0" w:color="auto"/>
                              <w:right w:val="single" w:sz="4" w:space="0" w:color="auto"/>
                            </w:tcBorders>
                            <w:shd w:val="clear" w:color="auto" w:fill="auto"/>
                            <w:vAlign w:val="center"/>
                            <w:hideMark/>
                          </w:tcPr>
                          <w:p w:rsidR="0081009F" w:rsidRPr="004C7DD7" w:rsidRDefault="0081009F" w:rsidP="0046100D">
                            <w:pPr>
                              <w:widowControl/>
                              <w:spacing w:line="240" w:lineRule="exact"/>
                              <w:rPr>
                                <w:rFonts w:ascii="標楷體" w:hAnsi="標楷體" w:cs="新細明體"/>
                                <w:spacing w:val="-16"/>
                                <w:kern w:val="0"/>
                                <w:sz w:val="20"/>
                                <w:szCs w:val="20"/>
                              </w:rPr>
                            </w:pPr>
                            <w:r w:rsidRPr="004C7DD7">
                              <w:rPr>
                                <w:rFonts w:ascii="標楷體" w:hAnsi="標楷體" w:cs="新細明體" w:hint="eastAsia"/>
                                <w:spacing w:val="-16"/>
                                <w:kern w:val="0"/>
                                <w:sz w:val="20"/>
                                <w:szCs w:val="20"/>
                              </w:rPr>
                              <w:t>中央警察大學</w:t>
                            </w:r>
                          </w:p>
                          <w:p w:rsidR="0081009F" w:rsidRPr="00847958" w:rsidRDefault="0081009F" w:rsidP="004C7DD7">
                            <w:pPr>
                              <w:widowControl/>
                              <w:spacing w:line="240" w:lineRule="exact"/>
                              <w:jc w:val="center"/>
                              <w:rPr>
                                <w:rFonts w:ascii="標楷體" w:hAnsi="標楷體" w:cs="新細明體"/>
                                <w:spacing w:val="-8"/>
                                <w:kern w:val="0"/>
                                <w:sz w:val="20"/>
                                <w:szCs w:val="20"/>
                              </w:rPr>
                            </w:pPr>
                            <w:r w:rsidRPr="00847958">
                              <w:rPr>
                                <w:rFonts w:ascii="標楷體" w:hAnsi="標楷體" w:cs="新細明體" w:hint="eastAsia"/>
                                <w:spacing w:val="-8"/>
                                <w:kern w:val="0"/>
                                <w:sz w:val="20"/>
                                <w:szCs w:val="20"/>
                              </w:rPr>
                              <w:t>（</w:t>
                            </w:r>
                            <w:r w:rsidRPr="00847958">
                              <w:rPr>
                                <w:rFonts w:ascii="標楷體" w:hAnsi="標楷體" w:cs="新細明體"/>
                                <w:spacing w:val="-8"/>
                                <w:kern w:val="0"/>
                                <w:sz w:val="20"/>
                                <w:szCs w:val="20"/>
                              </w:rPr>
                              <w:t>B）</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center"/>
                              <w:rPr>
                                <w:rFonts w:ascii="標楷體" w:hAnsi="標楷體" w:cs="新細明體"/>
                                <w:kern w:val="0"/>
                                <w:sz w:val="20"/>
                                <w:szCs w:val="20"/>
                              </w:rPr>
                            </w:pPr>
                            <w:r w:rsidRPr="00847958">
                              <w:rPr>
                                <w:rFonts w:ascii="標楷體" w:hAnsi="標楷體" w:cs="新細明體" w:hint="eastAsia"/>
                                <w:kern w:val="0"/>
                                <w:sz w:val="20"/>
                                <w:szCs w:val="20"/>
                              </w:rPr>
                              <w:t>差距數（</w:t>
                            </w:r>
                            <w:r w:rsidRPr="00847958">
                              <w:rPr>
                                <w:rFonts w:ascii="標楷體" w:hAnsi="標楷體" w:cs="新細明體"/>
                                <w:kern w:val="0"/>
                                <w:sz w:val="20"/>
                                <w:szCs w:val="20"/>
                              </w:rPr>
                              <w:t>A-B）</w:t>
                            </w:r>
                          </w:p>
                        </w:tc>
                      </w:tr>
                      <w:tr w:rsidR="0081009F" w:rsidRPr="00032D23" w:rsidTr="00684D6B">
                        <w:trPr>
                          <w:trHeight w:val="257"/>
                        </w:trPr>
                        <w:tc>
                          <w:tcPr>
                            <w:tcW w:w="474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81009F" w:rsidRPr="00765640" w:rsidRDefault="0081009F" w:rsidP="0046100D">
                            <w:pPr>
                              <w:widowControl/>
                              <w:spacing w:line="240" w:lineRule="exact"/>
                              <w:rPr>
                                <w:rFonts w:ascii="標楷體" w:hAnsi="標楷體" w:cs="新細明體"/>
                                <w:kern w:val="0"/>
                                <w:sz w:val="20"/>
                                <w:szCs w:val="20"/>
                              </w:rPr>
                            </w:pPr>
                            <w:r w:rsidRPr="00765640">
                              <w:rPr>
                                <w:rFonts w:ascii="標楷體" w:hAnsi="標楷體" w:cs="新細明體" w:hint="eastAsia"/>
                                <w:b/>
                                <w:kern w:val="0"/>
                                <w:sz w:val="20"/>
                                <w:szCs w:val="20"/>
                              </w:rPr>
                              <w:t>112年3月底可檢驗之尿液毒品成分項目</w:t>
                            </w:r>
                          </w:p>
                        </w:tc>
                      </w:tr>
                      <w:tr w:rsidR="0081009F" w:rsidRPr="00032D23" w:rsidTr="00684D6B">
                        <w:trPr>
                          <w:trHeight w:val="275"/>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center"/>
                              <w:rPr>
                                <w:rFonts w:ascii="標楷體" w:hAnsi="標楷體" w:cs="新細明體"/>
                                <w:b/>
                                <w:kern w:val="0"/>
                                <w:sz w:val="20"/>
                                <w:szCs w:val="20"/>
                              </w:rPr>
                            </w:pPr>
                            <w:r w:rsidRPr="00847958">
                              <w:rPr>
                                <w:rFonts w:ascii="標楷體" w:hAnsi="標楷體" w:cs="新細明體" w:hint="eastAsia"/>
                                <w:b/>
                                <w:kern w:val="0"/>
                                <w:sz w:val="20"/>
                                <w:szCs w:val="20"/>
                              </w:rPr>
                              <w:t xml:space="preserve">合 </w:t>
                            </w:r>
                            <w:r w:rsidRPr="00847958">
                              <w:rPr>
                                <w:rFonts w:ascii="標楷體" w:hAnsi="標楷體" w:cs="新細明體"/>
                                <w:b/>
                                <w:kern w:val="0"/>
                                <w:sz w:val="20"/>
                                <w:szCs w:val="20"/>
                              </w:rPr>
                              <w:t xml:space="preserve"> </w:t>
                            </w:r>
                            <w:r w:rsidRPr="00847958">
                              <w:rPr>
                                <w:rFonts w:ascii="標楷體" w:hAnsi="標楷體" w:cs="新細明體" w:hint="eastAsia"/>
                                <w:b/>
                                <w:kern w:val="0"/>
                                <w:sz w:val="20"/>
                                <w:szCs w:val="20"/>
                              </w:rPr>
                              <w:t>計</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b/>
                                <w:kern w:val="0"/>
                                <w:sz w:val="20"/>
                                <w:szCs w:val="20"/>
                              </w:rPr>
                            </w:pPr>
                            <w:r w:rsidRPr="00847958">
                              <w:rPr>
                                <w:rFonts w:ascii="標楷體" w:hAnsi="標楷體" w:cs="新細明體" w:hint="eastAsia"/>
                                <w:b/>
                                <w:kern w:val="0"/>
                                <w:sz w:val="20"/>
                                <w:szCs w:val="20"/>
                              </w:rPr>
                              <w:t>474</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b/>
                                <w:kern w:val="0"/>
                                <w:sz w:val="20"/>
                                <w:szCs w:val="20"/>
                              </w:rPr>
                            </w:pPr>
                            <w:r w:rsidRPr="00847958">
                              <w:rPr>
                                <w:rFonts w:ascii="標楷體" w:hAnsi="標楷體" w:cs="新細明體" w:hint="eastAsia"/>
                                <w:b/>
                                <w:kern w:val="0"/>
                                <w:sz w:val="20"/>
                                <w:szCs w:val="20"/>
                              </w:rPr>
                              <w:t>26</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b/>
                                <w:kern w:val="0"/>
                                <w:sz w:val="20"/>
                                <w:szCs w:val="20"/>
                              </w:rPr>
                            </w:pPr>
                            <w:r w:rsidRPr="00847958">
                              <w:rPr>
                                <w:rFonts w:ascii="標楷體" w:hAnsi="標楷體" w:cs="新細明體" w:hint="eastAsia"/>
                                <w:b/>
                                <w:kern w:val="0"/>
                                <w:sz w:val="20"/>
                                <w:szCs w:val="20"/>
                              </w:rPr>
                              <w:t>448</w:t>
                            </w:r>
                          </w:p>
                        </w:tc>
                      </w:tr>
                      <w:tr w:rsidR="0081009F" w:rsidRPr="00032D23" w:rsidTr="00684D6B">
                        <w:trPr>
                          <w:trHeight w:val="265"/>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kern w:val="0"/>
                                <w:sz w:val="20"/>
                                <w:szCs w:val="20"/>
                              </w:rPr>
                            </w:pPr>
                            <w:r w:rsidRPr="00847958">
                              <w:rPr>
                                <w:rFonts w:ascii="標楷體" w:hAnsi="標楷體" w:cs="新細明體" w:hint="eastAsia"/>
                                <w:kern w:val="0"/>
                                <w:sz w:val="20"/>
                                <w:szCs w:val="20"/>
                              </w:rPr>
                              <w:t>第一級毒品</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kern w:val="0"/>
                                <w:sz w:val="20"/>
                                <w:szCs w:val="20"/>
                              </w:rPr>
                            </w:pPr>
                            <w:r w:rsidRPr="00847958">
                              <w:rPr>
                                <w:rFonts w:ascii="標楷體" w:hAnsi="標楷體" w:cs="新細明體" w:hint="eastAsia"/>
                                <w:kern w:val="0"/>
                                <w:sz w:val="20"/>
                                <w:szCs w:val="20"/>
                              </w:rPr>
                              <w:t>4</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kern w:val="0"/>
                                <w:sz w:val="20"/>
                                <w:szCs w:val="20"/>
                              </w:rPr>
                            </w:pPr>
                            <w:r w:rsidRPr="00847958">
                              <w:rPr>
                                <w:rFonts w:ascii="標楷體" w:hAnsi="標楷體" w:cs="新細明體" w:hint="eastAsia"/>
                                <w:kern w:val="0"/>
                                <w:sz w:val="20"/>
                                <w:szCs w:val="20"/>
                              </w:rPr>
                              <w:t>2</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kern w:val="0"/>
                                <w:sz w:val="20"/>
                                <w:szCs w:val="20"/>
                              </w:rPr>
                            </w:pPr>
                            <w:r w:rsidRPr="00847958">
                              <w:rPr>
                                <w:rFonts w:ascii="標楷體" w:hAnsi="標楷體" w:cs="新細明體" w:hint="eastAsia"/>
                                <w:kern w:val="0"/>
                                <w:sz w:val="20"/>
                                <w:szCs w:val="20"/>
                              </w:rPr>
                              <w:t>2</w:t>
                            </w:r>
                          </w:p>
                        </w:tc>
                      </w:tr>
                      <w:tr w:rsidR="0081009F" w:rsidRPr="00032D23" w:rsidTr="00684D6B">
                        <w:trPr>
                          <w:trHeight w:val="269"/>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kern w:val="0"/>
                                <w:sz w:val="20"/>
                                <w:szCs w:val="20"/>
                              </w:rPr>
                            </w:pPr>
                            <w:r w:rsidRPr="00847958">
                              <w:rPr>
                                <w:rFonts w:ascii="標楷體" w:hAnsi="標楷體" w:cs="新細明體" w:hint="eastAsia"/>
                                <w:kern w:val="0"/>
                                <w:sz w:val="20"/>
                                <w:szCs w:val="20"/>
                              </w:rPr>
                              <w:t>第二級毒品</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kern w:val="0"/>
                                <w:sz w:val="20"/>
                                <w:szCs w:val="20"/>
                              </w:rPr>
                            </w:pPr>
                            <w:r w:rsidRPr="00847958">
                              <w:rPr>
                                <w:rFonts w:ascii="標楷體" w:hAnsi="標楷體" w:cs="新細明體" w:hint="eastAsia"/>
                                <w:kern w:val="0"/>
                                <w:sz w:val="20"/>
                                <w:szCs w:val="20"/>
                              </w:rPr>
                              <w:t>105</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kern w:val="0"/>
                                <w:sz w:val="20"/>
                                <w:szCs w:val="20"/>
                              </w:rPr>
                            </w:pPr>
                            <w:r w:rsidRPr="00847958">
                              <w:rPr>
                                <w:rFonts w:ascii="標楷體" w:hAnsi="標楷體" w:cs="新細明體" w:hint="eastAsia"/>
                                <w:kern w:val="0"/>
                                <w:sz w:val="20"/>
                                <w:szCs w:val="20"/>
                              </w:rPr>
                              <w:t>9</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kern w:val="0"/>
                                <w:sz w:val="20"/>
                                <w:szCs w:val="20"/>
                              </w:rPr>
                            </w:pPr>
                            <w:r w:rsidRPr="00847958">
                              <w:rPr>
                                <w:rFonts w:ascii="標楷體" w:hAnsi="標楷體" w:cs="新細明體" w:hint="eastAsia"/>
                                <w:kern w:val="0"/>
                                <w:sz w:val="20"/>
                                <w:szCs w:val="20"/>
                              </w:rPr>
                              <w:t>96</w:t>
                            </w:r>
                          </w:p>
                        </w:tc>
                      </w:tr>
                      <w:tr w:rsidR="0081009F" w:rsidRPr="00032D23" w:rsidTr="00684D6B">
                        <w:trPr>
                          <w:trHeight w:val="260"/>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第三級毒品</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306</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10</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296</w:t>
                            </w:r>
                          </w:p>
                        </w:tc>
                      </w:tr>
                      <w:tr w:rsidR="0081009F" w:rsidRPr="00032D23" w:rsidTr="00684D6B">
                        <w:trPr>
                          <w:trHeight w:val="276"/>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第四級毒品</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49</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1</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48</w:t>
                            </w:r>
                          </w:p>
                        </w:tc>
                      </w:tr>
                      <w:tr w:rsidR="0081009F" w:rsidRPr="00032D23" w:rsidTr="00684D6B">
                        <w:trPr>
                          <w:trHeight w:val="254"/>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毒品先驅原料</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10</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4</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6</w:t>
                            </w:r>
                          </w:p>
                        </w:tc>
                      </w:tr>
                      <w:tr w:rsidR="0081009F" w:rsidRPr="00032D23" w:rsidTr="00684D6B">
                        <w:trPr>
                          <w:trHeight w:val="254"/>
                        </w:trPr>
                        <w:tc>
                          <w:tcPr>
                            <w:tcW w:w="4746" w:type="dxa"/>
                            <w:gridSpan w:val="4"/>
                            <w:tcBorders>
                              <w:top w:val="nil"/>
                              <w:left w:val="single" w:sz="4" w:space="0" w:color="auto"/>
                              <w:bottom w:val="single" w:sz="4" w:space="0" w:color="auto"/>
                              <w:right w:val="single" w:sz="4" w:space="0" w:color="auto"/>
                            </w:tcBorders>
                            <w:shd w:val="clear" w:color="auto" w:fill="auto"/>
                            <w:vAlign w:val="center"/>
                          </w:tcPr>
                          <w:p w:rsidR="0081009F" w:rsidRPr="00847958" w:rsidRDefault="0081009F" w:rsidP="0046100D">
                            <w:pPr>
                              <w:widowControl/>
                              <w:spacing w:line="240" w:lineRule="exact"/>
                              <w:rPr>
                                <w:rFonts w:ascii="標楷體" w:hAnsi="標楷體" w:cs="新細明體"/>
                                <w:b/>
                                <w:color w:val="000000"/>
                                <w:kern w:val="0"/>
                                <w:sz w:val="20"/>
                                <w:szCs w:val="20"/>
                              </w:rPr>
                            </w:pPr>
                            <w:r w:rsidRPr="00847958">
                              <w:rPr>
                                <w:rFonts w:ascii="標楷體" w:hAnsi="標楷體" w:cs="新細明體" w:hint="eastAsia"/>
                                <w:b/>
                                <w:color w:val="000000"/>
                                <w:kern w:val="0"/>
                                <w:sz w:val="20"/>
                                <w:szCs w:val="20"/>
                              </w:rPr>
                              <w:t>111年1月至112年3月採購之標準品數量</w:t>
                            </w:r>
                          </w:p>
                        </w:tc>
                      </w:tr>
                      <w:tr w:rsidR="0081009F" w:rsidRPr="00032D23" w:rsidTr="00684D6B">
                        <w:trPr>
                          <w:trHeight w:val="288"/>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center"/>
                              <w:rPr>
                                <w:rFonts w:ascii="標楷體" w:hAnsi="標楷體" w:cs="新細明體"/>
                                <w:b/>
                                <w:color w:val="000000"/>
                                <w:kern w:val="0"/>
                                <w:sz w:val="20"/>
                                <w:szCs w:val="20"/>
                              </w:rPr>
                            </w:pPr>
                            <w:r w:rsidRPr="00847958">
                              <w:rPr>
                                <w:rFonts w:ascii="標楷體" w:hAnsi="標楷體" w:cs="新細明體" w:hint="eastAsia"/>
                                <w:b/>
                                <w:color w:val="000000"/>
                                <w:kern w:val="0"/>
                                <w:sz w:val="20"/>
                                <w:szCs w:val="20"/>
                              </w:rPr>
                              <w:t xml:space="preserve">合 </w:t>
                            </w:r>
                            <w:r w:rsidRPr="00847958">
                              <w:rPr>
                                <w:rFonts w:ascii="標楷體" w:hAnsi="標楷體" w:cs="新細明體"/>
                                <w:b/>
                                <w:color w:val="000000"/>
                                <w:kern w:val="0"/>
                                <w:sz w:val="20"/>
                                <w:szCs w:val="20"/>
                              </w:rPr>
                              <w:t xml:space="preserve"> </w:t>
                            </w:r>
                            <w:r w:rsidRPr="00847958">
                              <w:rPr>
                                <w:rFonts w:ascii="標楷體" w:hAnsi="標楷體" w:cs="新細明體" w:hint="eastAsia"/>
                                <w:b/>
                                <w:color w:val="000000"/>
                                <w:kern w:val="0"/>
                                <w:sz w:val="20"/>
                                <w:szCs w:val="20"/>
                              </w:rPr>
                              <w:t>計</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b/>
                                <w:color w:val="000000"/>
                                <w:kern w:val="0"/>
                                <w:sz w:val="20"/>
                                <w:szCs w:val="20"/>
                              </w:rPr>
                            </w:pPr>
                            <w:r w:rsidRPr="00847958">
                              <w:rPr>
                                <w:rFonts w:ascii="標楷體" w:hAnsi="標楷體" w:cs="新細明體" w:hint="eastAsia"/>
                                <w:b/>
                                <w:color w:val="000000"/>
                                <w:kern w:val="0"/>
                                <w:sz w:val="20"/>
                                <w:szCs w:val="20"/>
                              </w:rPr>
                              <w:t>266</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b/>
                                <w:color w:val="000000"/>
                                <w:kern w:val="0"/>
                                <w:sz w:val="20"/>
                                <w:szCs w:val="20"/>
                              </w:rPr>
                            </w:pPr>
                            <w:r w:rsidRPr="00847958">
                              <w:rPr>
                                <w:rFonts w:ascii="標楷體" w:hAnsi="標楷體" w:cs="新細明體" w:hint="eastAsia"/>
                                <w:b/>
                                <w:color w:val="000000"/>
                                <w:kern w:val="0"/>
                                <w:sz w:val="20"/>
                                <w:szCs w:val="20"/>
                              </w:rPr>
                              <w:t>65</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b/>
                                <w:color w:val="000000"/>
                                <w:kern w:val="0"/>
                                <w:sz w:val="20"/>
                                <w:szCs w:val="20"/>
                              </w:rPr>
                            </w:pPr>
                            <w:r w:rsidRPr="00847958">
                              <w:rPr>
                                <w:rFonts w:ascii="標楷體" w:hAnsi="標楷體" w:cs="新細明體" w:hint="eastAsia"/>
                                <w:b/>
                                <w:color w:val="000000"/>
                                <w:kern w:val="0"/>
                                <w:sz w:val="20"/>
                                <w:szCs w:val="20"/>
                              </w:rPr>
                              <w:t>201</w:t>
                            </w:r>
                          </w:p>
                        </w:tc>
                      </w:tr>
                      <w:tr w:rsidR="0081009F" w:rsidRPr="00032D23" w:rsidTr="00684D6B">
                        <w:trPr>
                          <w:trHeight w:val="260"/>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第一級毒品</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1</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3</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w:t>
                            </w:r>
                            <w:r>
                              <w:rPr>
                                <w:rFonts w:ascii="標楷體" w:hAnsi="標楷體" w:cs="新細明體"/>
                                <w:color w:val="000000"/>
                                <w:kern w:val="0"/>
                                <w:sz w:val="20"/>
                                <w:szCs w:val="20"/>
                              </w:rPr>
                              <w:t xml:space="preserve"> </w:t>
                            </w:r>
                            <w:r w:rsidRPr="00847958">
                              <w:rPr>
                                <w:rFonts w:ascii="標楷體" w:hAnsi="標楷體" w:cs="新細明體" w:hint="eastAsia"/>
                                <w:color w:val="000000"/>
                                <w:kern w:val="0"/>
                                <w:sz w:val="20"/>
                                <w:szCs w:val="20"/>
                              </w:rPr>
                              <w:t>2</w:t>
                            </w:r>
                          </w:p>
                        </w:tc>
                      </w:tr>
                      <w:tr w:rsidR="0081009F" w:rsidRPr="00032D23" w:rsidTr="00684D6B">
                        <w:trPr>
                          <w:trHeight w:val="277"/>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第二級毒品</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23</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25</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w:t>
                            </w:r>
                            <w:r>
                              <w:rPr>
                                <w:rFonts w:ascii="標楷體" w:hAnsi="標楷體" w:cs="新細明體"/>
                                <w:color w:val="000000"/>
                                <w:kern w:val="0"/>
                                <w:sz w:val="20"/>
                                <w:szCs w:val="20"/>
                              </w:rPr>
                              <w:t xml:space="preserve"> </w:t>
                            </w:r>
                            <w:r w:rsidRPr="00847958">
                              <w:rPr>
                                <w:rFonts w:ascii="標楷體" w:hAnsi="標楷體" w:cs="新細明體" w:hint="eastAsia"/>
                                <w:color w:val="000000"/>
                                <w:kern w:val="0"/>
                                <w:sz w:val="20"/>
                                <w:szCs w:val="20"/>
                              </w:rPr>
                              <w:t>2</w:t>
                            </w:r>
                          </w:p>
                        </w:tc>
                      </w:tr>
                      <w:tr w:rsidR="0081009F" w:rsidRPr="00032D23" w:rsidTr="00684D6B">
                        <w:trPr>
                          <w:trHeight w:val="254"/>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第三級毒品</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53</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31</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22</w:t>
                            </w:r>
                          </w:p>
                        </w:tc>
                      </w:tr>
                      <w:tr w:rsidR="0081009F" w:rsidRPr="00032D23" w:rsidTr="00684D6B">
                        <w:trPr>
                          <w:trHeight w:val="271"/>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第四級毒品</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38</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3</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35</w:t>
                            </w:r>
                          </w:p>
                        </w:tc>
                      </w:tr>
                      <w:tr w:rsidR="0081009F" w:rsidRPr="00702227" w:rsidTr="00684D6B">
                        <w:trPr>
                          <w:trHeight w:val="262"/>
                        </w:trPr>
                        <w:tc>
                          <w:tcPr>
                            <w:tcW w:w="1725" w:type="dxa"/>
                            <w:tcBorders>
                              <w:top w:val="nil"/>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毒品先驅原料</w:t>
                            </w:r>
                          </w:p>
                        </w:tc>
                        <w:tc>
                          <w:tcPr>
                            <w:tcW w:w="99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9</w:t>
                            </w:r>
                          </w:p>
                        </w:tc>
                        <w:tc>
                          <w:tcPr>
                            <w:tcW w:w="1088"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3</w:t>
                            </w:r>
                          </w:p>
                        </w:tc>
                        <w:tc>
                          <w:tcPr>
                            <w:tcW w:w="940" w:type="dxa"/>
                            <w:tcBorders>
                              <w:top w:val="nil"/>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6</w:t>
                            </w:r>
                          </w:p>
                        </w:tc>
                      </w:tr>
                      <w:tr w:rsidR="0081009F" w:rsidRPr="00702227" w:rsidTr="00684D6B">
                        <w:trPr>
                          <w:trHeight w:val="411"/>
                        </w:trPr>
                        <w:tc>
                          <w:tcPr>
                            <w:tcW w:w="17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其他尚未列管之新興精神活性物質（NPS）</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142</w:t>
                            </w:r>
                          </w:p>
                        </w:tc>
                        <w:tc>
                          <w:tcPr>
                            <w:tcW w:w="1088" w:type="dxa"/>
                            <w:tcBorders>
                              <w:top w:val="single" w:sz="4" w:space="0" w:color="auto"/>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81009F" w:rsidRPr="00847958" w:rsidRDefault="0081009F" w:rsidP="0046100D">
                            <w:pPr>
                              <w:widowControl/>
                              <w:spacing w:line="240" w:lineRule="exact"/>
                              <w:jc w:val="right"/>
                              <w:rPr>
                                <w:rFonts w:ascii="標楷體" w:hAnsi="標楷體" w:cs="新細明體"/>
                                <w:color w:val="000000"/>
                                <w:kern w:val="0"/>
                                <w:sz w:val="20"/>
                                <w:szCs w:val="20"/>
                              </w:rPr>
                            </w:pPr>
                            <w:r w:rsidRPr="00847958">
                              <w:rPr>
                                <w:rFonts w:ascii="標楷體" w:hAnsi="標楷體" w:cs="新細明體" w:hint="eastAsia"/>
                                <w:color w:val="000000"/>
                                <w:kern w:val="0"/>
                                <w:sz w:val="20"/>
                                <w:szCs w:val="20"/>
                              </w:rPr>
                              <w:t>142</w:t>
                            </w:r>
                          </w:p>
                        </w:tc>
                      </w:tr>
                    </w:tbl>
                    <w:p w:rsidR="0081009F" w:rsidRPr="00462652" w:rsidRDefault="0081009F" w:rsidP="002E09E6">
                      <w:pPr>
                        <w:spacing w:line="240" w:lineRule="exact"/>
                        <w:ind w:leftChars="5" w:left="12"/>
                        <w:rPr>
                          <w:sz w:val="18"/>
                          <w:szCs w:val="18"/>
                        </w:rPr>
                      </w:pPr>
                      <w:r w:rsidRPr="00462652">
                        <w:rPr>
                          <w:rFonts w:ascii="標楷體" w:hAnsi="標楷體" w:hint="eastAsia"/>
                          <w:color w:val="000000"/>
                          <w:sz w:val="18"/>
                          <w:szCs w:val="18"/>
                        </w:rPr>
                        <w:t>資料來源：整理自刑事警察局及中央警察大學提供資料。</w:t>
                      </w:r>
                    </w:p>
                  </w:txbxContent>
                </v:textbox>
                <w10:wrap type="square" anchorx="margin"/>
              </v:shape>
            </w:pict>
          </mc:Fallback>
        </mc:AlternateContent>
      </w:r>
      <w:r w:rsidRPr="00C82E95">
        <w:rPr>
          <w:rFonts w:ascii="標楷體" w:hAnsi="標楷體" w:cs="Meiryo UI" w:hint="eastAsia"/>
        </w:rPr>
        <w:t>有設備可檢驗之尿液毒品成分項目計26項，又查111年1月至112年3月間採購之毒品標準品（毒品樣本）數量計65項，相較於刑事局配置之檢驗儀器設備474項及採購檢驗分析用之毒品標準品266</w:t>
      </w:r>
      <w:r w:rsidR="00EE53AE" w:rsidRPr="00C82E95">
        <w:rPr>
          <w:rFonts w:ascii="標楷體" w:hAnsi="標楷體" w:cs="Meiryo UI" w:hint="eastAsia"/>
        </w:rPr>
        <w:t>項，顯有落差（表1</w:t>
      </w:r>
      <w:r w:rsidR="00596836" w:rsidRPr="00C82E95">
        <w:rPr>
          <w:rFonts w:ascii="標楷體" w:hAnsi="標楷體" w:cs="Meiryo UI" w:hint="eastAsia"/>
        </w:rPr>
        <w:t>6</w:t>
      </w:r>
      <w:r w:rsidRPr="00C82E95">
        <w:rPr>
          <w:rFonts w:ascii="標楷體" w:hAnsi="標楷體" w:cs="Meiryo UI" w:hint="eastAsia"/>
        </w:rPr>
        <w:t>），經函請中央警察大學</w:t>
      </w:r>
      <w:proofErr w:type="gramStart"/>
      <w:r w:rsidRPr="00C82E95">
        <w:rPr>
          <w:rFonts w:ascii="標楷體" w:hAnsi="標楷體" w:cs="Meiryo UI" w:hint="eastAsia"/>
        </w:rPr>
        <w:t>研</w:t>
      </w:r>
      <w:proofErr w:type="gramEnd"/>
      <w:r w:rsidRPr="00C82E95">
        <w:rPr>
          <w:rFonts w:ascii="標楷體" w:hAnsi="標楷體" w:cs="Meiryo UI" w:hint="eastAsia"/>
        </w:rPr>
        <w:t>謀參考刑事局採購新型毒品尿液檢驗儀器、新興毒品及尚未列管物質之標準品等作法，充實必要之檢驗儀器及材料，以協助建立檢驗方法，有效檢測新興毒品原型態，並持續掌握國內外濫用藥物流行趨勢，提升警察科技之教學及研發量能。據復：</w:t>
      </w:r>
      <w:proofErr w:type="gramStart"/>
      <w:r w:rsidRPr="00C82E95">
        <w:rPr>
          <w:rFonts w:ascii="標楷體" w:hAnsi="標楷體" w:cs="Meiryo UI" w:hint="eastAsia"/>
        </w:rPr>
        <w:t>囿</w:t>
      </w:r>
      <w:proofErr w:type="gramEnd"/>
      <w:r w:rsidRPr="00C82E95">
        <w:rPr>
          <w:rFonts w:ascii="標楷體" w:hAnsi="標楷體" w:cs="Meiryo UI" w:hint="eastAsia"/>
        </w:rPr>
        <w:t>於學校經費有限，且計畫經費逐年遞減，無法與刑事局相比，在執行計畫期間將會參考實務單位檢驗設備、新興毒品及尚未列管之標準品，逐年編列預算，以達計畫目的。</w:t>
      </w:r>
    </w:p>
    <w:p w:rsidR="006721C4" w:rsidRPr="00C82E95" w:rsidRDefault="006721C4" w:rsidP="00477C19">
      <w:pPr>
        <w:overflowPunct w:val="0"/>
        <w:spacing w:line="440" w:lineRule="exact"/>
        <w:ind w:firstLineChars="450" w:firstLine="1081"/>
        <w:jc w:val="both"/>
        <w:rPr>
          <w:rFonts w:ascii="標楷體" w:hAnsi="標楷體"/>
        </w:rPr>
      </w:pPr>
      <w:r w:rsidRPr="00C82E95">
        <w:rPr>
          <w:rFonts w:ascii="標楷體" w:hAnsi="標楷體" w:hint="eastAsia"/>
          <w:b/>
        </w:rPr>
        <w:t>3.</w:t>
      </w:r>
      <w:r w:rsidRPr="00C82E95">
        <w:rPr>
          <w:rFonts w:ascii="標楷體" w:hAnsi="標楷體"/>
          <w:bCs/>
        </w:rPr>
        <w:t> </w:t>
      </w:r>
      <w:r w:rsidRPr="00C82E95">
        <w:rPr>
          <w:rFonts w:ascii="標楷體" w:hAnsi="標楷體" w:hint="eastAsia"/>
          <w:b/>
          <w:bCs/>
        </w:rPr>
        <w:t>中央警察大學濫用藥物鑑定實驗室</w:t>
      </w:r>
      <w:r w:rsidR="000E7330">
        <w:rPr>
          <w:rFonts w:ascii="標楷體" w:hAnsi="標楷體" w:hint="eastAsia"/>
          <w:b/>
          <w:bCs/>
        </w:rPr>
        <w:t>允宜規劃申請</w:t>
      </w:r>
      <w:r w:rsidRPr="00C82E95">
        <w:rPr>
          <w:rFonts w:ascii="標楷體" w:hAnsi="標楷體" w:hint="eastAsia"/>
          <w:b/>
          <w:bCs/>
        </w:rPr>
        <w:t>ISO/IEC17025測試實驗室之國際認證</w:t>
      </w:r>
      <w:r w:rsidRPr="00C82E95">
        <w:rPr>
          <w:rFonts w:ascii="標楷體" w:hAnsi="標楷體" w:hint="eastAsia"/>
          <w:b/>
        </w:rPr>
        <w:t>：</w:t>
      </w:r>
      <w:r w:rsidRPr="00C82E95">
        <w:rPr>
          <w:rFonts w:ascii="標楷體" w:hAnsi="標楷體" w:hint="eastAsia"/>
        </w:rPr>
        <w:t>中央警察大學於96年成立「濫用藥物鑑定實驗室」，並取得財團法人全國認證基金會 ISO/IEC17025測試實驗室認證，該實驗室於96至104年間陸續通過一級毒品海洛因、二級毒品安非他命及甲基安非他命、3,4</w:t>
      </w:r>
      <w:proofErr w:type="gramStart"/>
      <w:r w:rsidR="0080027A" w:rsidRPr="00C82E95">
        <w:rPr>
          <w:rFonts w:ascii="標楷體" w:hAnsi="標楷體" w:hint="eastAsia"/>
        </w:rPr>
        <w:t>－</w:t>
      </w:r>
      <w:r w:rsidRPr="00C82E95">
        <w:rPr>
          <w:rFonts w:ascii="標楷體" w:hAnsi="標楷體" w:hint="eastAsia"/>
        </w:rPr>
        <w:t>亞甲基雙氧</w:t>
      </w:r>
      <w:proofErr w:type="gramEnd"/>
      <w:r w:rsidRPr="00C82E95">
        <w:rPr>
          <w:rFonts w:ascii="標楷體" w:hAnsi="標楷體" w:hint="eastAsia"/>
        </w:rPr>
        <w:t>甲基安非他命、3,4</w:t>
      </w:r>
      <w:proofErr w:type="gramStart"/>
      <w:r w:rsidR="0080027A" w:rsidRPr="00C82E95">
        <w:rPr>
          <w:rFonts w:ascii="標楷體" w:hAnsi="標楷體" w:hint="eastAsia"/>
        </w:rPr>
        <w:t>－</w:t>
      </w:r>
      <w:r w:rsidRPr="00C82E95">
        <w:rPr>
          <w:rFonts w:ascii="標楷體" w:hAnsi="標楷體" w:hint="eastAsia"/>
        </w:rPr>
        <w:t>亞甲基雙氧</w:t>
      </w:r>
      <w:proofErr w:type="gramEnd"/>
      <w:r w:rsidRPr="00C82E95">
        <w:rPr>
          <w:rFonts w:ascii="標楷體" w:hAnsi="標楷體" w:hint="eastAsia"/>
        </w:rPr>
        <w:t>安非他命及三級毒品</w:t>
      </w:r>
      <w:proofErr w:type="gramStart"/>
      <w:r w:rsidRPr="00C82E95">
        <w:rPr>
          <w:rFonts w:ascii="標楷體" w:hAnsi="標楷體" w:hint="eastAsia"/>
        </w:rPr>
        <w:t>愷</w:t>
      </w:r>
      <w:proofErr w:type="gramEnd"/>
      <w:r w:rsidRPr="00C82E95">
        <w:rPr>
          <w:rFonts w:ascii="標楷體" w:hAnsi="標楷體" w:hint="eastAsia"/>
        </w:rPr>
        <w:t>他命之定量認證，並持續維持一至四級毒品結構鑑定之資料庫建立。經查該實驗室於105年搬遷至新建刑事</w:t>
      </w:r>
      <w:proofErr w:type="gramStart"/>
      <w:r w:rsidRPr="00C82E95">
        <w:rPr>
          <w:rFonts w:ascii="標楷體" w:hAnsi="標楷體" w:hint="eastAsia"/>
        </w:rPr>
        <w:t>鑑</w:t>
      </w:r>
      <w:proofErr w:type="gramEnd"/>
      <w:r w:rsidRPr="00C82E95">
        <w:rPr>
          <w:rFonts w:ascii="標楷體" w:hAnsi="標楷體" w:hint="eastAsia"/>
        </w:rPr>
        <w:t>識大樓後須重新申請認證，惟該實驗室僅依據CNS17025：2018「測試與校正實驗室能力一般要求」規範，建立品質文件及標準操作程序，截至112年4月底止，尚未再申請認證，致該實驗室僅能作為其他濫用藥物鑑定實驗室申請認證之「參考實驗室」，影響鑑定結果之證據力及公信力。經函請中央警察大學積極規劃申請ISO/IEC17025測試實驗室認證，提升鑑定結果之證據力及公信力；並持續研發新興鑑定方法，強化實驗室技術人員</w:t>
      </w:r>
      <w:proofErr w:type="gramStart"/>
      <w:r w:rsidRPr="00C82E95">
        <w:rPr>
          <w:rFonts w:ascii="標楷體" w:hAnsi="標楷體" w:hint="eastAsia"/>
        </w:rPr>
        <w:t>鑑</w:t>
      </w:r>
      <w:proofErr w:type="gramEnd"/>
      <w:r w:rsidRPr="00C82E95">
        <w:rPr>
          <w:rFonts w:ascii="標楷體" w:hAnsi="標楷體" w:hint="eastAsia"/>
        </w:rPr>
        <w:t>識實務能力與認證之教育訓練，以提升</w:t>
      </w:r>
      <w:proofErr w:type="gramStart"/>
      <w:r w:rsidRPr="00C82E95">
        <w:rPr>
          <w:rFonts w:ascii="標楷體" w:hAnsi="標楷體" w:hint="eastAsia"/>
        </w:rPr>
        <w:t>鑑</w:t>
      </w:r>
      <w:proofErr w:type="gramEnd"/>
      <w:r w:rsidRPr="00C82E95">
        <w:rPr>
          <w:rFonts w:ascii="標楷體" w:hAnsi="標楷體" w:hint="eastAsia"/>
        </w:rPr>
        <w:t>識科學之鑑定品質與多元性。據復：為使鑑定結果具有公信力，未來如有充足人力與經費，再規劃申請實驗室認證；將持續研發新興毒品及其代謝物的鑑定方法，並加強實驗室技術人員</w:t>
      </w:r>
      <w:proofErr w:type="gramStart"/>
      <w:r w:rsidRPr="00C82E95">
        <w:rPr>
          <w:rFonts w:ascii="標楷體" w:hAnsi="標楷體" w:hint="eastAsia"/>
        </w:rPr>
        <w:t>鑑</w:t>
      </w:r>
      <w:proofErr w:type="gramEnd"/>
      <w:r w:rsidRPr="00C82E95">
        <w:rPr>
          <w:rFonts w:ascii="標楷體" w:hAnsi="標楷體" w:hint="eastAsia"/>
        </w:rPr>
        <w:t>識實務能力及提供認證教育訓練，以提高</w:t>
      </w:r>
      <w:proofErr w:type="gramStart"/>
      <w:r w:rsidRPr="00C82E95">
        <w:rPr>
          <w:rFonts w:ascii="標楷體" w:hAnsi="標楷體" w:hint="eastAsia"/>
        </w:rPr>
        <w:t>鑑</w:t>
      </w:r>
      <w:proofErr w:type="gramEnd"/>
      <w:r w:rsidRPr="00C82E95">
        <w:rPr>
          <w:rFonts w:ascii="標楷體" w:hAnsi="標楷體" w:hint="eastAsia"/>
        </w:rPr>
        <w:t>識科學之鑑定品質，積極應對日益複雜之新興毒品及其代謝物之鑑定需求。</w:t>
      </w:r>
    </w:p>
    <w:p w:rsidR="00363ACA" w:rsidRPr="00C82E95" w:rsidRDefault="00363ACA" w:rsidP="003D3C41">
      <w:pPr>
        <w:pStyle w:val="12"/>
        <w:overflowPunct w:val="0"/>
        <w:snapToGrid w:val="0"/>
        <w:spacing w:beforeLines="20" w:before="72" w:afterLines="20" w:after="72" w:line="460" w:lineRule="exact"/>
        <w:ind w:firstLineChars="200" w:firstLine="593"/>
        <w:rPr>
          <w:rFonts w:hAnsi="標楷體"/>
          <w:b/>
          <w:sz w:val="28"/>
          <w:szCs w:val="28"/>
        </w:rPr>
      </w:pPr>
      <w:r w:rsidRPr="00C82E95">
        <w:rPr>
          <w:rFonts w:hAnsi="標楷體" w:hint="eastAsia"/>
          <w:b/>
          <w:spacing w:val="8"/>
          <w:sz w:val="28"/>
          <w:szCs w:val="28"/>
        </w:rPr>
        <w:t>（十六）　內政部（消防署）辦理災害防救深耕第3期計畫，推動韌性社</w:t>
      </w:r>
      <w:r w:rsidRPr="00C82E95">
        <w:rPr>
          <w:rFonts w:hAnsi="標楷體" w:hint="eastAsia"/>
          <w:b/>
          <w:spacing w:val="8"/>
          <w:sz w:val="28"/>
          <w:szCs w:val="28"/>
        </w:rPr>
        <w:lastRenderedPageBreak/>
        <w:t>區與培訓防災士，惟消防署委託機構辦理韌性社區標章審查、防災士培訓機構認證等業務，缺乏明確之法規依據及授權，相關收入及支出亦</w:t>
      </w:r>
      <w:proofErr w:type="gramStart"/>
      <w:r w:rsidRPr="00C82E95">
        <w:rPr>
          <w:rFonts w:hAnsi="標楷體" w:hint="eastAsia"/>
          <w:b/>
          <w:spacing w:val="8"/>
          <w:sz w:val="28"/>
          <w:szCs w:val="28"/>
        </w:rPr>
        <w:t>未透列</w:t>
      </w:r>
      <w:proofErr w:type="gramEnd"/>
      <w:r w:rsidRPr="00C82E95">
        <w:rPr>
          <w:rFonts w:hAnsi="標楷體" w:hint="eastAsia"/>
          <w:b/>
          <w:spacing w:val="8"/>
          <w:sz w:val="28"/>
          <w:szCs w:val="28"/>
        </w:rPr>
        <w:t>預算程序；又韌性社區之推動及自</w:t>
      </w:r>
      <w:r w:rsidR="00F21CFC" w:rsidRPr="00C82E95">
        <w:rPr>
          <w:rFonts w:hAnsi="標楷體" w:hint="eastAsia"/>
          <w:b/>
          <w:spacing w:val="8"/>
          <w:sz w:val="28"/>
          <w:szCs w:val="28"/>
        </w:rPr>
        <w:t>主</w:t>
      </w:r>
      <w:proofErr w:type="gramStart"/>
      <w:r w:rsidR="00F21CFC" w:rsidRPr="00C82E95">
        <w:rPr>
          <w:rFonts w:hAnsi="標楷體" w:hint="eastAsia"/>
          <w:b/>
          <w:spacing w:val="8"/>
          <w:sz w:val="28"/>
          <w:szCs w:val="28"/>
        </w:rPr>
        <w:t>維運易受</w:t>
      </w:r>
      <w:proofErr w:type="gramEnd"/>
      <w:r w:rsidR="00F21CFC" w:rsidRPr="00C82E95">
        <w:rPr>
          <w:rFonts w:hAnsi="標楷體" w:hint="eastAsia"/>
          <w:b/>
          <w:spacing w:val="8"/>
          <w:sz w:val="28"/>
          <w:szCs w:val="28"/>
        </w:rPr>
        <w:t>指揮官更迭影響，允宜</w:t>
      </w:r>
      <w:proofErr w:type="gramStart"/>
      <w:r w:rsidR="00F21CFC" w:rsidRPr="00C82E95">
        <w:rPr>
          <w:rFonts w:hAnsi="標楷體" w:hint="eastAsia"/>
          <w:b/>
          <w:spacing w:val="8"/>
          <w:sz w:val="28"/>
          <w:szCs w:val="28"/>
        </w:rPr>
        <w:t>研</w:t>
      </w:r>
      <w:proofErr w:type="gramEnd"/>
      <w:r w:rsidR="00F21CFC" w:rsidRPr="00C82E95">
        <w:rPr>
          <w:rFonts w:hAnsi="標楷體" w:hint="eastAsia"/>
          <w:b/>
          <w:spacing w:val="8"/>
          <w:sz w:val="28"/>
          <w:szCs w:val="28"/>
        </w:rPr>
        <w:t>謀建立交接機制，確保已投入資源</w:t>
      </w:r>
      <w:r w:rsidRPr="00C82E95">
        <w:rPr>
          <w:rFonts w:hAnsi="標楷體" w:hint="eastAsia"/>
          <w:b/>
          <w:spacing w:val="8"/>
          <w:sz w:val="28"/>
          <w:szCs w:val="28"/>
        </w:rPr>
        <w:t>輔導之韌性社區</w:t>
      </w:r>
      <w:proofErr w:type="gramStart"/>
      <w:r w:rsidRPr="00C82E95">
        <w:rPr>
          <w:rFonts w:hAnsi="標楷體" w:hint="eastAsia"/>
          <w:b/>
          <w:spacing w:val="8"/>
          <w:sz w:val="28"/>
          <w:szCs w:val="28"/>
        </w:rPr>
        <w:t>賡</w:t>
      </w:r>
      <w:proofErr w:type="gramEnd"/>
      <w:r w:rsidRPr="00C82E95">
        <w:rPr>
          <w:rFonts w:hAnsi="標楷體" w:hint="eastAsia"/>
          <w:b/>
          <w:spacing w:val="8"/>
          <w:sz w:val="28"/>
          <w:szCs w:val="28"/>
        </w:rPr>
        <w:t>續運作</w:t>
      </w:r>
      <w:r w:rsidRPr="00C82E95">
        <w:rPr>
          <w:rFonts w:hAnsi="標楷體" w:hint="eastAsia"/>
          <w:b/>
          <w:spacing w:val="-2"/>
          <w:sz w:val="28"/>
          <w:szCs w:val="28"/>
        </w:rPr>
        <w:t>。</w:t>
      </w:r>
    </w:p>
    <w:p w:rsidR="00363ACA" w:rsidRPr="00C82E95" w:rsidRDefault="00363ACA" w:rsidP="003D3C41">
      <w:pPr>
        <w:overflowPunct w:val="0"/>
        <w:spacing w:line="460" w:lineRule="exact"/>
        <w:ind w:firstLineChars="200" w:firstLine="480"/>
        <w:jc w:val="both"/>
        <w:rPr>
          <w:rFonts w:ascii="標楷體" w:hAnsi="標楷體"/>
        </w:rPr>
      </w:pPr>
      <w:r w:rsidRPr="00C82E95">
        <w:rPr>
          <w:rFonts w:ascii="標楷體" w:hAnsi="標楷體" w:hint="eastAsia"/>
        </w:rPr>
        <w:t>行政院於106年7月12日核定災害防救深耕第3期計畫，計畫期程為107至111年度，編列預算5億1,188萬餘元，累計實現數5億550萬餘元。該計畫延續災害防救深耕5年中程計畫、災害防救深耕第2期計畫目標，持續提升地方層級災害防救能量，並推動韌性社區與培訓防災士，強化地區韌性。經查消</w:t>
      </w:r>
      <w:proofErr w:type="gramStart"/>
      <w:r w:rsidRPr="00C82E95">
        <w:rPr>
          <w:rFonts w:ascii="標楷體" w:hAnsi="標楷體" w:hint="eastAsia"/>
        </w:rPr>
        <w:t>防署</w:t>
      </w:r>
      <w:proofErr w:type="gramEnd"/>
      <w:r w:rsidRPr="00C82E95">
        <w:rPr>
          <w:rFonts w:ascii="標楷體" w:hAnsi="標楷體" w:hint="eastAsia"/>
        </w:rPr>
        <w:t>辦理災害防救深耕第3期計畫，推動韌性社區與培訓防災士情形，核有下列事項：</w:t>
      </w:r>
    </w:p>
    <w:p w:rsidR="00363ACA" w:rsidRPr="00C82E95" w:rsidRDefault="00363ACA" w:rsidP="003D3C41">
      <w:pPr>
        <w:overflowPunct w:val="0"/>
        <w:spacing w:line="460" w:lineRule="exact"/>
        <w:ind w:firstLineChars="450" w:firstLine="1081"/>
        <w:jc w:val="both"/>
        <w:rPr>
          <w:rFonts w:ascii="標楷體" w:hAnsi="標楷體"/>
        </w:rPr>
      </w:pPr>
      <w:r w:rsidRPr="00C82E95">
        <w:rPr>
          <w:rFonts w:ascii="標楷體" w:hAnsi="標楷體" w:hint="eastAsia"/>
          <w:b/>
          <w:bCs/>
        </w:rPr>
        <w:t>1.　消</w:t>
      </w:r>
      <w:proofErr w:type="gramStart"/>
      <w:r w:rsidRPr="00C82E95">
        <w:rPr>
          <w:rFonts w:ascii="標楷體" w:hAnsi="標楷體" w:hint="eastAsia"/>
          <w:b/>
          <w:bCs/>
        </w:rPr>
        <w:t>防署</w:t>
      </w:r>
      <w:proofErr w:type="gramEnd"/>
      <w:r w:rsidRPr="00C82E95">
        <w:rPr>
          <w:rFonts w:ascii="標楷體" w:hAnsi="標楷體" w:hint="eastAsia"/>
          <w:b/>
          <w:bCs/>
        </w:rPr>
        <w:t>委託機構辦理韌性社區標章審查、防災士培訓機構認證等業務，缺乏明確之法規依據及授權，相關收入及支出亦</w:t>
      </w:r>
      <w:proofErr w:type="gramStart"/>
      <w:r w:rsidRPr="00C82E95">
        <w:rPr>
          <w:rFonts w:ascii="標楷體" w:hAnsi="標楷體" w:hint="eastAsia"/>
          <w:b/>
          <w:bCs/>
        </w:rPr>
        <w:t>未透列</w:t>
      </w:r>
      <w:proofErr w:type="gramEnd"/>
      <w:r w:rsidRPr="00C82E95">
        <w:rPr>
          <w:rFonts w:ascii="標楷體" w:hAnsi="標楷體" w:hint="eastAsia"/>
          <w:b/>
          <w:bCs/>
        </w:rPr>
        <w:t>預算程序，有違預算法等相關規定：</w:t>
      </w:r>
      <w:r w:rsidRPr="00C82E95">
        <w:rPr>
          <w:rFonts w:ascii="標楷體" w:hAnsi="標楷體" w:hint="eastAsia"/>
          <w:bCs/>
        </w:rPr>
        <w:t>內政部（消防署）為推動災害防救深耕第3期計畫內有關韌性社區與培訓防災士等業務，於108年2月27日訂定民間防災審查輔導機構認可管理要點，規範經由內政部（消防署）認可及管理之民間防災審查輔導機構（下稱輔導機構），辦理防災士培訓機構審查、防災士教材教案及測驗題庫編修、防災士師資培訓、提送符合資格之防災士名冊、韌性社區標章核發審查及提送符合資格之韌性社區清冊等工作。內政部（消防署）於108年3月12日公告輔導機構申請作業，經遴選由社團法人臺灣防災教育訓練學會辦理，並於108年9月17日簽署「內政部民間防災審查輔導機構權利義務規範契約書」，契約期間自108年9月17日至111年9月16日。依上開契約規範，該學會辦理契約範圍內相關業務應建立收款專戶，得依契約規範標準收取相關費用，以自負盈虧方式代為執行內政部（消防署）委託辦理韌性社區標章審查及防災士培訓機構認證等相關業務。又內政部（消防署）為辦理防災士培訓機構申請認可審查作業，分別於107年8月10日及108年2月27日訂定防災士培訓及認證管理要點、防災士培訓機構認可及管理要點等行政規則。依防災士培訓機構認可及管理要點第5點規定，培訓機構經輔導機構審查合格及內政部認可後，應將名單公開於消防署網站。</w:t>
      </w:r>
      <w:r w:rsidR="00F21CFC" w:rsidRPr="00C82E95">
        <w:rPr>
          <w:rFonts w:ascii="標楷體" w:hAnsi="標楷體" w:hint="eastAsia"/>
          <w:bCs/>
        </w:rPr>
        <w:t>經查</w:t>
      </w:r>
      <w:r w:rsidRPr="00C82E95">
        <w:rPr>
          <w:rFonts w:ascii="標楷體" w:hAnsi="標楷體" w:hint="eastAsia"/>
          <w:bCs/>
        </w:rPr>
        <w:t>實際係由輔導機構以社團法人臺灣防災教育訓練學會名義，核發防災士培訓機構合格證書，上開情形符合行政程序法第16條規範之行政委託須由「公行政」對「私人」為之、須將「公權力」委託於私人、受授權人須「以自己名義」獨立完成任務等3要件，自屬行政委託行為，惟內政部（消防署）僅以行政規則之法律位階委託輔導機構行使公權力，缺乏明確之法規依據及授權，核與依法行政原則有悖。另查內政部（消防署）為推動韌性社區工作，強化社區自我防救災能量，訂定韌性社區標章申請作業要點，並於韌性社區參與標章審查作業（含訪視作業）處理程序，明定韌性社區標章申請程序係由市縣政府向輔導機構提報申請</w:t>
      </w:r>
      <w:r w:rsidRPr="00C82E95">
        <w:rPr>
          <w:rFonts w:ascii="標楷體" w:hAnsi="標楷體" w:hint="eastAsia"/>
          <w:bCs/>
        </w:rPr>
        <w:lastRenderedPageBreak/>
        <w:t>標章審查，並繳交認證費用，經輔導機構審查通過後由內政部核發韌性社區標章，截至111年10月底止，申請韌性社區標章審查計有135個社區，核算輔導機構收取之韌性社區審查認證費用計121萬餘元；又輔導機構於履行契約</w:t>
      </w:r>
      <w:proofErr w:type="gramStart"/>
      <w:r w:rsidRPr="00C82E95">
        <w:rPr>
          <w:rFonts w:ascii="標楷體" w:hAnsi="標楷體" w:hint="eastAsia"/>
          <w:bCs/>
        </w:rPr>
        <w:t>期間，</w:t>
      </w:r>
      <w:proofErr w:type="gramEnd"/>
      <w:r w:rsidRPr="00C82E95">
        <w:rPr>
          <w:rFonts w:ascii="標楷體" w:hAnsi="標楷體" w:hint="eastAsia"/>
          <w:bCs/>
        </w:rPr>
        <w:t>依防災士培訓機構申請作業程序申請審查並由輔導機構核發防災士培訓機構證書者計11家，核算輔導機構收取之防災士培訓機構審查認證費用計105萬餘元（不含防災士培訓機構2年後展延資格申請費6萬5,000元）。另依防災士培訓及認證管理要點規定，民眾參與防災士培訓機構開設之防災士培訓課程，並經測驗合格後，向輔導機構申請審查並繳交每名防災士400元證照費用，由輔導機構轉報內政部核發防災士合格證書及識別證，截至111年10月底取得防災士證照者計13,894人，核算輔導機構收取之防災士證照費用計555萬餘元，惟僅由社團法人臺灣防災教育訓練學會自行收取並作為其收入，</w:t>
      </w:r>
      <w:proofErr w:type="gramStart"/>
      <w:r w:rsidRPr="00C82E95">
        <w:rPr>
          <w:rFonts w:ascii="標楷體" w:hAnsi="標楷體" w:hint="eastAsia"/>
          <w:bCs/>
        </w:rPr>
        <w:t>均未透列</w:t>
      </w:r>
      <w:proofErr w:type="gramEnd"/>
      <w:r w:rsidRPr="00C82E95">
        <w:rPr>
          <w:rFonts w:ascii="標楷體" w:hAnsi="標楷體" w:hint="eastAsia"/>
          <w:bCs/>
        </w:rPr>
        <w:t>消防署年度收支預算，與預算法第13條有關政府歲入與歲</w:t>
      </w:r>
      <w:proofErr w:type="gramStart"/>
      <w:r w:rsidRPr="00C82E95">
        <w:rPr>
          <w:rFonts w:ascii="標楷體" w:hAnsi="標楷體" w:hint="eastAsia"/>
          <w:bCs/>
        </w:rPr>
        <w:t>出均應編入</w:t>
      </w:r>
      <w:proofErr w:type="gramEnd"/>
      <w:r w:rsidRPr="00C82E95">
        <w:rPr>
          <w:rFonts w:ascii="標楷體" w:hAnsi="標楷體" w:hint="eastAsia"/>
          <w:bCs/>
        </w:rPr>
        <w:t>其預算之規定未盡相符</w:t>
      </w:r>
      <w:r w:rsidR="003D3C41">
        <w:rPr>
          <w:rFonts w:ascii="標楷體" w:hAnsi="標楷體" w:hint="eastAsia"/>
          <w:bCs/>
        </w:rPr>
        <w:t>，</w:t>
      </w:r>
      <w:r w:rsidRPr="00C82E95">
        <w:rPr>
          <w:rFonts w:ascii="標楷體" w:hAnsi="標楷體" w:hint="eastAsia"/>
          <w:bCs/>
        </w:rPr>
        <w:t>經函請內政部督促消防署檢討改善。據復：災害防救深耕第3期計畫業於111年底結束，經行政院核定強韌臺灣大規模風災震災整備與協作計畫自112年實施，將持續推動韌性社區、防災士等，原由輔導機構辦理之防災士培訓、韌性社區標章審查等將回歸由內政部（消</w:t>
      </w:r>
      <w:proofErr w:type="gramStart"/>
      <w:r w:rsidRPr="00C82E95">
        <w:rPr>
          <w:rFonts w:ascii="標楷體" w:hAnsi="標楷體" w:hint="eastAsia"/>
          <w:bCs/>
        </w:rPr>
        <w:t>防署</w:t>
      </w:r>
      <w:proofErr w:type="gramEnd"/>
      <w:r w:rsidRPr="00C82E95">
        <w:rPr>
          <w:rFonts w:ascii="標楷體" w:hAnsi="標楷體" w:hint="eastAsia"/>
          <w:bCs/>
        </w:rPr>
        <w:t>）辦理，相關證書或證照費、審查費等將以公務預算支應，以符預算法第13條之規定。</w:t>
      </w:r>
    </w:p>
    <w:p w:rsidR="00363ACA" w:rsidRPr="00C82E95" w:rsidRDefault="00363ACA" w:rsidP="003D3C41">
      <w:pPr>
        <w:overflowPunct w:val="0"/>
        <w:spacing w:line="440" w:lineRule="exact"/>
        <w:ind w:firstLineChars="450" w:firstLine="1081"/>
        <w:jc w:val="both"/>
        <w:rPr>
          <w:rFonts w:ascii="標楷體" w:hAnsi="標楷體"/>
          <w:bCs/>
        </w:rPr>
      </w:pPr>
      <w:r w:rsidRPr="00C82E95">
        <w:rPr>
          <w:rFonts w:ascii="標楷體" w:hAnsi="標楷體" w:hint="eastAsia"/>
          <w:b/>
          <w:bCs/>
        </w:rPr>
        <w:t>2.　韌性社區之推動及自主</w:t>
      </w:r>
      <w:proofErr w:type="gramStart"/>
      <w:r w:rsidRPr="00C82E95">
        <w:rPr>
          <w:rFonts w:ascii="標楷體" w:hAnsi="標楷體" w:hint="eastAsia"/>
          <w:b/>
          <w:bCs/>
        </w:rPr>
        <w:t>維運易受</w:t>
      </w:r>
      <w:proofErr w:type="gramEnd"/>
      <w:r w:rsidRPr="00C82E95">
        <w:rPr>
          <w:rFonts w:ascii="標楷體" w:hAnsi="標楷體" w:hint="eastAsia"/>
          <w:b/>
          <w:bCs/>
        </w:rPr>
        <w:t>指揮官更迭影響，允宜</w:t>
      </w:r>
      <w:proofErr w:type="gramStart"/>
      <w:r w:rsidRPr="00C82E95">
        <w:rPr>
          <w:rFonts w:ascii="標楷體" w:hAnsi="標楷體" w:hint="eastAsia"/>
          <w:b/>
          <w:bCs/>
        </w:rPr>
        <w:t>研</w:t>
      </w:r>
      <w:proofErr w:type="gramEnd"/>
      <w:r w:rsidRPr="00C82E95">
        <w:rPr>
          <w:rFonts w:ascii="標楷體" w:hAnsi="標楷體" w:hint="eastAsia"/>
          <w:b/>
          <w:bCs/>
        </w:rPr>
        <w:t>謀建立前後</w:t>
      </w:r>
      <w:r w:rsidR="00F21CFC" w:rsidRPr="00C82E95">
        <w:rPr>
          <w:rFonts w:ascii="標楷體" w:hAnsi="標楷體" w:hint="eastAsia"/>
          <w:b/>
          <w:bCs/>
        </w:rPr>
        <w:t>任指揮官交接機制，確保已投入資源</w:t>
      </w:r>
      <w:r w:rsidRPr="00C82E95">
        <w:rPr>
          <w:rFonts w:ascii="標楷體" w:hAnsi="標楷體" w:hint="eastAsia"/>
          <w:b/>
          <w:bCs/>
        </w:rPr>
        <w:t>輔導之韌性社區</w:t>
      </w:r>
      <w:proofErr w:type="gramStart"/>
      <w:r w:rsidRPr="00C82E95">
        <w:rPr>
          <w:rFonts w:ascii="標楷體" w:hAnsi="標楷體" w:hint="eastAsia"/>
          <w:b/>
          <w:bCs/>
        </w:rPr>
        <w:t>賡</w:t>
      </w:r>
      <w:proofErr w:type="gramEnd"/>
      <w:r w:rsidRPr="00C82E95">
        <w:rPr>
          <w:rFonts w:ascii="標楷體" w:hAnsi="標楷體" w:hint="eastAsia"/>
          <w:b/>
          <w:bCs/>
        </w:rPr>
        <w:t>續運作：</w:t>
      </w:r>
      <w:r w:rsidRPr="00C82E95">
        <w:rPr>
          <w:rFonts w:ascii="標楷體" w:hAnsi="標楷體" w:hint="eastAsia"/>
          <w:bCs/>
        </w:rPr>
        <w:t>災害防救深耕第3期計畫</w:t>
      </w:r>
      <w:r w:rsidR="00F21CFC" w:rsidRPr="00C82E95">
        <w:rPr>
          <w:rFonts w:ascii="標楷體" w:hAnsi="標楷體" w:hint="eastAsia"/>
          <w:bCs/>
        </w:rPr>
        <w:t>目標</w:t>
      </w:r>
      <w:r w:rsidRPr="00C82E95">
        <w:rPr>
          <w:rFonts w:ascii="標楷體" w:hAnsi="標楷體" w:hint="eastAsia"/>
          <w:bCs/>
        </w:rPr>
        <w:t>為強化地區對災害之韌性，經內政部訂定第1期（執行期程107至109年）、第2期（執行期程110至111年）韌性社區推動計畫及韌性社區標章申請作業要點，作為推動作業之</w:t>
      </w:r>
      <w:proofErr w:type="gramStart"/>
      <w:r w:rsidRPr="00C82E95">
        <w:rPr>
          <w:rFonts w:ascii="標楷體" w:hAnsi="標楷體" w:hint="eastAsia"/>
          <w:bCs/>
        </w:rPr>
        <w:t>準</w:t>
      </w:r>
      <w:proofErr w:type="gramEnd"/>
      <w:r w:rsidRPr="00C82E95">
        <w:rPr>
          <w:rFonts w:ascii="標楷體" w:hAnsi="標楷體" w:hint="eastAsia"/>
          <w:bCs/>
        </w:rPr>
        <w:t>據。依第1期及第2期韌性社區推動計畫規範，韌性社區之遴選機制係由市縣政府及鄉鎮市區公所自轄區內遴選合適之基層社區參與及輔導推動，由消防署編列經費補助每</w:t>
      </w:r>
      <w:proofErr w:type="gramStart"/>
      <w:r w:rsidRPr="00C82E95">
        <w:rPr>
          <w:rFonts w:ascii="標楷體" w:hAnsi="標楷體" w:hint="eastAsia"/>
          <w:bCs/>
        </w:rPr>
        <w:t>個</w:t>
      </w:r>
      <w:proofErr w:type="gramEnd"/>
      <w:r w:rsidRPr="00C82E95">
        <w:rPr>
          <w:rFonts w:ascii="標楷體" w:hAnsi="標楷體" w:hint="eastAsia"/>
          <w:bCs/>
        </w:rPr>
        <w:t>參與社區購置防救災物品或資通訊設備等，並依消</w:t>
      </w:r>
      <w:proofErr w:type="gramStart"/>
      <w:r w:rsidRPr="00C82E95">
        <w:rPr>
          <w:rFonts w:ascii="標楷體" w:hAnsi="標楷體" w:hint="eastAsia"/>
          <w:bCs/>
        </w:rPr>
        <w:t>防署</w:t>
      </w:r>
      <w:proofErr w:type="gramEnd"/>
      <w:r w:rsidRPr="00C82E95">
        <w:rPr>
          <w:rFonts w:ascii="標楷體" w:hAnsi="標楷體" w:hint="eastAsia"/>
          <w:bCs/>
        </w:rPr>
        <w:t>發行之「韌性社區操作手冊」推動與執行各項工作，包含建立社區防救災組織、擬定並落實社區防災計畫、</w:t>
      </w:r>
      <w:proofErr w:type="gramStart"/>
      <w:r w:rsidRPr="00C82E95">
        <w:rPr>
          <w:rFonts w:ascii="標楷體" w:hAnsi="標楷體" w:hint="eastAsia"/>
          <w:bCs/>
        </w:rPr>
        <w:t>研</w:t>
      </w:r>
      <w:proofErr w:type="gramEnd"/>
      <w:r w:rsidRPr="00C82E95">
        <w:rPr>
          <w:rFonts w:ascii="標楷體" w:hAnsi="標楷體" w:hint="eastAsia"/>
          <w:bCs/>
        </w:rPr>
        <w:t>擬維持運作機制等。災害防救深耕第3期計畫執行</w:t>
      </w:r>
      <w:proofErr w:type="gramStart"/>
      <w:r w:rsidRPr="00C82E95">
        <w:rPr>
          <w:rFonts w:ascii="標楷體" w:hAnsi="標楷體" w:hint="eastAsia"/>
          <w:bCs/>
        </w:rPr>
        <w:t>期間，</w:t>
      </w:r>
      <w:proofErr w:type="gramEnd"/>
      <w:r w:rsidRPr="00C82E95">
        <w:rPr>
          <w:rFonts w:ascii="標楷體" w:hAnsi="標楷體" w:hint="eastAsia"/>
          <w:bCs/>
        </w:rPr>
        <w:t>計推動第1期韌性社區計62個、第2期韌性社區計63個，以達成加強韌性社區民眾災害危機意識、建立韌性社區防災工作、強化韌性社區自我防救災能量等目標。依韌性社區標章申請作業要點第2點第1項規定，韌性社區係以地方性組織或團體，</w:t>
      </w:r>
      <w:proofErr w:type="gramStart"/>
      <w:r w:rsidRPr="00C82E95">
        <w:rPr>
          <w:rFonts w:ascii="標楷體" w:hAnsi="標楷體" w:hint="eastAsia"/>
          <w:bCs/>
        </w:rPr>
        <w:t>如村</w:t>
      </w:r>
      <w:proofErr w:type="gramEnd"/>
      <w:r w:rsidRPr="00C82E95">
        <w:rPr>
          <w:rFonts w:ascii="標楷體" w:hAnsi="標楷體" w:hint="eastAsia"/>
          <w:bCs/>
        </w:rPr>
        <w:t>、里、社區發展協會或類似組織</w:t>
      </w:r>
      <w:proofErr w:type="gramStart"/>
      <w:r w:rsidR="006F5168" w:rsidRPr="00C82E95">
        <w:rPr>
          <w:rFonts w:ascii="標楷體" w:hAnsi="標楷體" w:hint="eastAsia"/>
          <w:bCs/>
        </w:rPr>
        <w:t>（</w:t>
      </w:r>
      <w:proofErr w:type="gramEnd"/>
      <w:r w:rsidRPr="00C82E95">
        <w:rPr>
          <w:rFonts w:ascii="標楷體" w:hAnsi="標楷體" w:hint="eastAsia"/>
          <w:bCs/>
        </w:rPr>
        <w:t>如：大樓管理委員會等</w:t>
      </w:r>
      <w:proofErr w:type="gramStart"/>
      <w:r w:rsidR="006F5168" w:rsidRPr="00C82E95">
        <w:rPr>
          <w:rFonts w:ascii="標楷體" w:hAnsi="標楷體" w:hint="eastAsia"/>
          <w:bCs/>
        </w:rPr>
        <w:t>）</w:t>
      </w:r>
      <w:proofErr w:type="gramEnd"/>
      <w:r w:rsidRPr="00C82E95">
        <w:rPr>
          <w:rFonts w:ascii="標楷體" w:hAnsi="標楷體" w:hint="eastAsia"/>
          <w:bCs/>
        </w:rPr>
        <w:t>為單位，且多數以里長、村長、社區發展協會理事長、公寓大廈管理委員會主委等民選人員作為防救災組織指揮官，負責帶領韌性社區各項業務執行、聯繫及動員社區民眾參與防災活動等，扮演韌性社區維運順遂之關鍵角色，惟村里長、理事長、主委易受選舉、任期屆滿等因素更換，據消防署調查，自推動韌性社區起，截至111年底曾更換韌性社區指揮官計18個，截至112年1月底願意持續推動韌性社區計14個，尚待與接任者溝通並徵詢延續韌性社區意願計3個，接任者表示無意願持續推動韌性社區計1個，不無影響韌性社區後續發展，</w:t>
      </w:r>
      <w:r w:rsidRPr="00C82E95">
        <w:rPr>
          <w:rFonts w:ascii="標楷體" w:hAnsi="標楷體" w:hint="eastAsia"/>
          <w:bCs/>
        </w:rPr>
        <w:lastRenderedPageBreak/>
        <w:t>難以達成自主運作。經函請內政部督促消防署</w:t>
      </w:r>
      <w:proofErr w:type="gramStart"/>
      <w:r w:rsidR="000F6477" w:rsidRPr="00C82E95">
        <w:rPr>
          <w:rFonts w:ascii="標楷體" w:hAnsi="標楷體" w:hint="eastAsia"/>
          <w:bCs/>
        </w:rPr>
        <w:t>研</w:t>
      </w:r>
      <w:proofErr w:type="gramEnd"/>
      <w:r w:rsidR="000F6477" w:rsidRPr="00C82E95">
        <w:rPr>
          <w:rFonts w:ascii="標楷體" w:hAnsi="標楷體" w:hint="eastAsia"/>
          <w:bCs/>
        </w:rPr>
        <w:t>謀建立韌性社區防救災組織前後任指揮官交接機制，確保已投入資源</w:t>
      </w:r>
      <w:r w:rsidRPr="00C82E95">
        <w:rPr>
          <w:rFonts w:ascii="標楷體" w:hAnsi="標楷體" w:hint="eastAsia"/>
          <w:bCs/>
        </w:rPr>
        <w:t>輔導之韌性社區</w:t>
      </w:r>
      <w:proofErr w:type="gramStart"/>
      <w:r w:rsidRPr="00C82E95">
        <w:rPr>
          <w:rFonts w:ascii="標楷體" w:hAnsi="標楷體" w:hint="eastAsia"/>
          <w:bCs/>
        </w:rPr>
        <w:t>賡</w:t>
      </w:r>
      <w:proofErr w:type="gramEnd"/>
      <w:r w:rsidRPr="00C82E95">
        <w:rPr>
          <w:rFonts w:ascii="標楷體" w:hAnsi="標楷體" w:hint="eastAsia"/>
          <w:bCs/>
        </w:rPr>
        <w:t>續運作。據復：經消防署追蹤結果，截至112年5月底接任者表示無意願持續推動韌性社區計1個，將持續追蹤韌性社區推動狀況，列入市縣政府消防局年度績效管考計畫評估指標，並修訂韌性社區標章申請作業要點，增加韌性社區展延規定，期使無法達成2星或3星申請條件之社區，能繼續社區防災之維運，並要求社區建立相關防救災物品清冊，以利前後任領導移轉時逐步恢復運作，發揮既有自主防救災功能。</w:t>
      </w:r>
    </w:p>
    <w:p w:rsidR="00363ACA" w:rsidRPr="00C82E95" w:rsidRDefault="00363ACA" w:rsidP="00580FC7">
      <w:pPr>
        <w:pStyle w:val="12"/>
        <w:overflowPunct w:val="0"/>
        <w:snapToGrid w:val="0"/>
        <w:spacing w:beforeLines="20" w:before="72" w:afterLines="20" w:after="72" w:line="460" w:lineRule="exact"/>
        <w:ind w:firstLineChars="200" w:firstLine="593"/>
        <w:rPr>
          <w:rFonts w:hAnsi="標楷體"/>
          <w:b/>
          <w:sz w:val="28"/>
          <w:szCs w:val="28"/>
        </w:rPr>
      </w:pPr>
      <w:r w:rsidRPr="00C82E95">
        <w:rPr>
          <w:rFonts w:hAnsi="標楷體" w:hint="eastAsia"/>
          <w:b/>
          <w:spacing w:val="8"/>
          <w:sz w:val="28"/>
          <w:szCs w:val="28"/>
        </w:rPr>
        <w:t>（十七）　消防署</w:t>
      </w:r>
      <w:r w:rsidRPr="00C82E95">
        <w:rPr>
          <w:rFonts w:hAnsi="標楷體" w:hint="eastAsia"/>
          <w:b/>
          <w:spacing w:val="-2"/>
          <w:sz w:val="28"/>
          <w:szCs w:val="28"/>
        </w:rPr>
        <w:t>訓練中心部分訓練課程規劃尚無實質進度，又規劃辦理優化特殊災害搶救設施，因未獲足額預算，致未能依原計畫辦理，預算實現率未及</w:t>
      </w:r>
      <w:proofErr w:type="gramStart"/>
      <w:r w:rsidRPr="00C82E95">
        <w:rPr>
          <w:rFonts w:hAnsi="標楷體" w:hint="eastAsia"/>
          <w:b/>
          <w:spacing w:val="-2"/>
          <w:sz w:val="28"/>
          <w:szCs w:val="28"/>
        </w:rPr>
        <w:t>5成</w:t>
      </w:r>
      <w:proofErr w:type="gramEnd"/>
      <w:r w:rsidRPr="00C82E95">
        <w:rPr>
          <w:rFonts w:hAnsi="標楷體" w:hint="eastAsia"/>
          <w:b/>
          <w:spacing w:val="-2"/>
          <w:sz w:val="28"/>
          <w:szCs w:val="28"/>
        </w:rPr>
        <w:t>，</w:t>
      </w:r>
      <w:proofErr w:type="gramStart"/>
      <w:r w:rsidRPr="00C82E95">
        <w:rPr>
          <w:rFonts w:hAnsi="標楷體" w:hint="eastAsia"/>
          <w:b/>
          <w:spacing w:val="-2"/>
          <w:sz w:val="28"/>
          <w:szCs w:val="28"/>
        </w:rPr>
        <w:t>均待檢討</w:t>
      </w:r>
      <w:proofErr w:type="gramEnd"/>
      <w:r w:rsidRPr="00C82E95">
        <w:rPr>
          <w:rFonts w:hAnsi="標楷體" w:hint="eastAsia"/>
          <w:b/>
          <w:spacing w:val="-2"/>
          <w:sz w:val="28"/>
          <w:szCs w:val="28"/>
        </w:rPr>
        <w:t>改善。</w:t>
      </w:r>
    </w:p>
    <w:p w:rsidR="00363ACA" w:rsidRPr="00C82E95" w:rsidRDefault="00363ACA" w:rsidP="00580FC7">
      <w:pPr>
        <w:overflowPunct w:val="0"/>
        <w:spacing w:line="460" w:lineRule="exact"/>
        <w:ind w:firstLineChars="200" w:firstLine="480"/>
        <w:jc w:val="both"/>
        <w:rPr>
          <w:rFonts w:ascii="標楷體" w:hAnsi="標楷體"/>
        </w:rPr>
      </w:pPr>
      <w:r w:rsidRPr="00C82E95">
        <w:rPr>
          <w:rFonts w:ascii="標楷體" w:hAnsi="標楷體" w:hint="eastAsia"/>
        </w:rPr>
        <w:t>消防署為提供防災救災人員教育訓練，以提升災害緊急應變能力，業依災害防救法第16條規定推動訓練中心之籌設，經查消防署訓練中心辦理有關消防訓練及相關計畫，核有下列事</w:t>
      </w:r>
      <w:r w:rsidR="003D3C41">
        <w:rPr>
          <w:rFonts w:ascii="標楷體" w:hAnsi="標楷體" w:hint="eastAsia"/>
        </w:rPr>
        <w:t>項</w:t>
      </w:r>
      <w:r w:rsidRPr="00C82E95">
        <w:rPr>
          <w:rFonts w:ascii="標楷體" w:hAnsi="標楷體" w:hint="eastAsia"/>
        </w:rPr>
        <w:t>：</w:t>
      </w:r>
    </w:p>
    <w:p w:rsidR="00363ACA" w:rsidRPr="00C82E95" w:rsidRDefault="00363ACA" w:rsidP="00285A4A">
      <w:pPr>
        <w:overflowPunct w:val="0"/>
        <w:spacing w:line="440" w:lineRule="exact"/>
        <w:ind w:firstLineChars="350" w:firstLine="1120"/>
        <w:jc w:val="both"/>
        <w:rPr>
          <w:rFonts w:ascii="標楷體" w:hAnsi="標楷體"/>
        </w:rPr>
      </w:pPr>
      <w:r w:rsidRPr="00C82E95">
        <w:rPr>
          <w:rFonts w:ascii="標楷體" w:hAnsi="標楷體" w:hint="eastAsia"/>
          <w:noProof/>
          <w:sz w:val="32"/>
          <w:szCs w:val="32"/>
        </w:rPr>
        <mc:AlternateContent>
          <mc:Choice Requires="wps">
            <w:drawing>
              <wp:anchor distT="0" distB="0" distL="114300" distR="114300" simplePos="0" relativeHeight="251688960" behindDoc="0" locked="0" layoutInCell="1" allowOverlap="1" wp14:anchorId="35B61028" wp14:editId="24969963">
                <wp:simplePos x="0" y="0"/>
                <wp:positionH relativeFrom="margin">
                  <wp:posOffset>1368425</wp:posOffset>
                </wp:positionH>
                <wp:positionV relativeFrom="paragraph">
                  <wp:posOffset>1983740</wp:posOffset>
                </wp:positionV>
                <wp:extent cx="4946650" cy="3670300"/>
                <wp:effectExtent l="0" t="0" r="6350" b="6350"/>
                <wp:wrapSquare wrapText="bothSides"/>
                <wp:docPr id="19" name="文字方塊 19"/>
                <wp:cNvGraphicFramePr/>
                <a:graphic xmlns:a="http://schemas.openxmlformats.org/drawingml/2006/main">
                  <a:graphicData uri="http://schemas.microsoft.com/office/word/2010/wordprocessingShape">
                    <wps:wsp>
                      <wps:cNvSpPr txBox="1"/>
                      <wps:spPr>
                        <a:xfrm>
                          <a:off x="0" y="0"/>
                          <a:ext cx="4946650" cy="3670300"/>
                        </a:xfrm>
                        <a:prstGeom prst="rect">
                          <a:avLst/>
                        </a:prstGeom>
                        <a:solidFill>
                          <a:sysClr val="window" lastClr="FFFFFF"/>
                        </a:solidFill>
                        <a:ln w="6350">
                          <a:noFill/>
                        </a:ln>
                      </wps:spPr>
                      <wps:txbx>
                        <w:txbxContent>
                          <w:tbl>
                            <w:tblPr>
                              <w:tblOverlap w:val="never"/>
                              <w:tblW w:w="7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1792"/>
                              <w:gridCol w:w="1820"/>
                              <w:gridCol w:w="1707"/>
                              <w:gridCol w:w="1619"/>
                            </w:tblGrid>
                            <w:tr w:rsidR="0081009F" w:rsidRPr="0024433C" w:rsidTr="00B15DF2">
                              <w:trPr>
                                <w:trHeight w:val="388"/>
                              </w:trPr>
                              <w:tc>
                                <w:tcPr>
                                  <w:tcW w:w="7578" w:type="dxa"/>
                                  <w:gridSpan w:val="5"/>
                                  <w:tcBorders>
                                    <w:top w:val="nil"/>
                                    <w:left w:val="nil"/>
                                    <w:right w:val="nil"/>
                                  </w:tcBorders>
                                  <w:shd w:val="clear" w:color="auto" w:fill="auto"/>
                                </w:tcPr>
                                <w:p w:rsidR="0081009F" w:rsidRPr="0081114B" w:rsidRDefault="0081009F" w:rsidP="00360DFA">
                                  <w:pPr>
                                    <w:spacing w:line="320" w:lineRule="exact"/>
                                    <w:ind w:leftChars="-35" w:left="714" w:hangingChars="332" w:hanging="798"/>
                                    <w:suppressOverlap/>
                                    <w:jc w:val="both"/>
                                    <w:rPr>
                                      <w:rFonts w:ascii="標楷體" w:hAnsi="標楷體"/>
                                      <w:b/>
                                      <w:bCs/>
                                    </w:rPr>
                                  </w:pPr>
                                  <w:r w:rsidRPr="0081114B">
                                    <w:rPr>
                                      <w:rFonts w:ascii="標楷體" w:hAnsi="標楷體" w:hint="eastAsia"/>
                                      <w:b/>
                                      <w:bCs/>
                                    </w:rPr>
                                    <w:t>表1</w:t>
                                  </w:r>
                                  <w:r>
                                    <w:rPr>
                                      <w:rFonts w:ascii="標楷體" w:hAnsi="標楷體"/>
                                      <w:b/>
                                      <w:bCs/>
                                    </w:rPr>
                                    <w:t>7</w:t>
                                  </w:r>
                                  <w:r w:rsidRPr="0081114B">
                                    <w:rPr>
                                      <w:rFonts w:ascii="標楷體" w:hAnsi="標楷體" w:hint="eastAsia"/>
                                      <w:b/>
                                      <w:bCs/>
                                    </w:rPr>
                                    <w:t xml:space="preserve">　</w:t>
                                  </w:r>
                                  <w:r w:rsidRPr="00F21CFC">
                                    <w:rPr>
                                      <w:rFonts w:ascii="標楷體" w:hAnsi="標楷體" w:hint="eastAsia"/>
                                      <w:b/>
                                      <w:bCs/>
                                    </w:rPr>
                                    <w:t>消防署</w:t>
                                  </w:r>
                                  <w:r w:rsidRPr="0081114B">
                                    <w:rPr>
                                      <w:rFonts w:ascii="標楷體" w:hAnsi="標楷體" w:hint="eastAsia"/>
                                      <w:b/>
                                      <w:bCs/>
                                    </w:rPr>
                                    <w:t>訓練中心</w:t>
                                  </w:r>
                                  <w:r w:rsidRPr="00B15DF2">
                                    <w:rPr>
                                      <w:rFonts w:ascii="標楷體" w:hAnsi="標楷體" w:hint="eastAsia"/>
                                      <w:b/>
                                      <w:bCs/>
                                    </w:rPr>
                                    <w:t>108至114年</w:t>
                                  </w:r>
                                  <w:r w:rsidRPr="0081114B">
                                    <w:rPr>
                                      <w:rFonts w:ascii="標楷體" w:hAnsi="標楷體" w:hint="eastAsia"/>
                                      <w:b/>
                                      <w:bCs/>
                                    </w:rPr>
                                    <w:t>規劃開辦公務部門與公司企業訓練課程情形</w:t>
                                  </w:r>
                                </w:p>
                              </w:tc>
                            </w:tr>
                            <w:tr w:rsidR="0081009F" w:rsidRPr="0024433C" w:rsidTr="00B15DF2">
                              <w:trPr>
                                <w:trHeight w:val="125"/>
                              </w:trPr>
                              <w:tc>
                                <w:tcPr>
                                  <w:tcW w:w="640" w:type="dxa"/>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部門</w:t>
                                  </w:r>
                                </w:p>
                              </w:tc>
                              <w:tc>
                                <w:tcPr>
                                  <w:tcW w:w="1792" w:type="dxa"/>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機關或項目</w:t>
                                  </w:r>
                                </w:p>
                              </w:tc>
                              <w:tc>
                                <w:tcPr>
                                  <w:tcW w:w="1820" w:type="dxa"/>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課程或專業證照</w:t>
                                  </w:r>
                                </w:p>
                              </w:tc>
                              <w:tc>
                                <w:tcPr>
                                  <w:tcW w:w="1707" w:type="dxa"/>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機關或項目</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課程或專業證照</w:t>
                                  </w:r>
                                </w:p>
                              </w:tc>
                            </w:tr>
                            <w:tr w:rsidR="0081009F" w:rsidRPr="0024433C" w:rsidTr="00B15DF2">
                              <w:trPr>
                                <w:trHeight w:val="233"/>
                              </w:trPr>
                              <w:tc>
                                <w:tcPr>
                                  <w:tcW w:w="640" w:type="dxa"/>
                                  <w:vMerge w:val="restart"/>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公務部門</w:t>
                                  </w:r>
                                </w:p>
                              </w:tc>
                              <w:tc>
                                <w:tcPr>
                                  <w:tcW w:w="1792" w:type="dxa"/>
                                  <w:shd w:val="clear" w:color="auto" w:fill="auto"/>
                                  <w:vAlign w:val="center"/>
                                </w:tcPr>
                                <w:p w:rsidR="0081009F" w:rsidRPr="0081114B" w:rsidRDefault="0081009F" w:rsidP="00363ACA">
                                  <w:pPr>
                                    <w:spacing w:line="240" w:lineRule="exact"/>
                                    <w:ind w:leftChars="-38" w:left="-91" w:rightChars="-46" w:right="-110"/>
                                    <w:suppressOverlap/>
                                    <w:jc w:val="distribute"/>
                                    <w:rPr>
                                      <w:rFonts w:ascii="標楷體" w:hAnsi="標楷體"/>
                                      <w:spacing w:val="-12"/>
                                      <w:sz w:val="20"/>
                                      <w:szCs w:val="20"/>
                                    </w:rPr>
                                  </w:pPr>
                                  <w:r w:rsidRPr="0081114B">
                                    <w:rPr>
                                      <w:rFonts w:ascii="標楷體" w:hAnsi="標楷體" w:hint="eastAsia"/>
                                      <w:spacing w:val="-12"/>
                                      <w:sz w:val="20"/>
                                      <w:szCs w:val="20"/>
                                    </w:rPr>
                                    <w:t>行政院災害防救辦公室</w:t>
                                  </w:r>
                                </w:p>
                              </w:tc>
                              <w:tc>
                                <w:tcPr>
                                  <w:tcW w:w="1820" w:type="dxa"/>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roofErr w:type="gramStart"/>
                                  <w:r w:rsidRPr="0081114B">
                                    <w:rPr>
                                      <w:rFonts w:ascii="標楷體" w:hAnsi="標楷體" w:hint="eastAsia"/>
                                      <w:sz w:val="20"/>
                                      <w:szCs w:val="20"/>
                                    </w:rPr>
                                    <w:t>災防人員</w:t>
                                  </w:r>
                                  <w:proofErr w:type="gramEnd"/>
                                  <w:r w:rsidRPr="0081114B">
                                    <w:rPr>
                                      <w:rFonts w:ascii="標楷體" w:hAnsi="標楷體" w:hint="eastAsia"/>
                                      <w:sz w:val="20"/>
                                      <w:szCs w:val="20"/>
                                    </w:rPr>
                                    <w:t>委訓</w:t>
                                  </w:r>
                                </w:p>
                              </w:tc>
                              <w:tc>
                                <w:tcPr>
                                  <w:tcW w:w="1707" w:type="dxa"/>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內政部</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proofErr w:type="gramStart"/>
                                  <w:r w:rsidRPr="0081114B">
                                    <w:rPr>
                                      <w:rFonts w:ascii="標楷體" w:hAnsi="標楷體" w:hint="eastAsia"/>
                                      <w:sz w:val="20"/>
                                      <w:szCs w:val="20"/>
                                    </w:rPr>
                                    <w:t>常訓勤務</w:t>
                                  </w:r>
                                  <w:proofErr w:type="gramEnd"/>
                                  <w:r w:rsidRPr="0081114B">
                                    <w:rPr>
                                      <w:rFonts w:ascii="標楷體" w:hAnsi="標楷體" w:hint="eastAsia"/>
                                      <w:sz w:val="20"/>
                                      <w:szCs w:val="20"/>
                                    </w:rPr>
                                    <w:t>委訓</w:t>
                                  </w:r>
                                </w:p>
                              </w:tc>
                            </w:tr>
                            <w:tr w:rsidR="0081009F" w:rsidRPr="0024433C" w:rsidTr="00B15DF2">
                              <w:trPr>
                                <w:trHeight w:val="303"/>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交通部</w:t>
                                  </w:r>
                                </w:p>
                              </w:tc>
                              <w:tc>
                                <w:tcPr>
                                  <w:tcW w:w="1820" w:type="dxa"/>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交通事故搶救</w:t>
                                  </w:r>
                                </w:p>
                              </w:tc>
                              <w:tc>
                                <w:tcPr>
                                  <w:tcW w:w="1707" w:type="dxa"/>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僑務委員會</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海外僑胞訓練</w:t>
                                  </w:r>
                                </w:p>
                              </w:tc>
                            </w:tr>
                            <w:tr w:rsidR="0081009F" w:rsidRPr="0024433C" w:rsidTr="00B15DF2">
                              <w:trPr>
                                <w:trHeight w:val="303"/>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經濟部</w:t>
                                  </w:r>
                                </w:p>
                              </w:tc>
                              <w:tc>
                                <w:tcPr>
                                  <w:tcW w:w="1820" w:type="dxa"/>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淹水排除訓練</w:t>
                                  </w:r>
                                </w:p>
                              </w:tc>
                              <w:tc>
                                <w:tcPr>
                                  <w:tcW w:w="1707" w:type="dxa"/>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外交部</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國際友邦訓練</w:t>
                                  </w:r>
                                </w:p>
                              </w:tc>
                            </w:tr>
                            <w:tr w:rsidR="0081009F" w:rsidRPr="0024433C" w:rsidTr="00B15DF2">
                              <w:trPr>
                                <w:trHeight w:val="303"/>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農業委員會</w:t>
                                  </w:r>
                                </w:p>
                              </w:tc>
                              <w:tc>
                                <w:tcPr>
                                  <w:tcW w:w="1820" w:type="dxa"/>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森林火災搶救</w:t>
                                  </w:r>
                                </w:p>
                              </w:tc>
                              <w:tc>
                                <w:tcPr>
                                  <w:tcW w:w="1707" w:type="dxa"/>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教育部</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防災宣導教育</w:t>
                                  </w:r>
                                </w:p>
                              </w:tc>
                            </w:tr>
                            <w:tr w:rsidR="0081009F" w:rsidRPr="0024433C" w:rsidTr="00B15DF2">
                              <w:trPr>
                                <w:trHeight w:val="303"/>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環境保護署</w:t>
                                  </w:r>
                                </w:p>
                              </w:tc>
                              <w:tc>
                                <w:tcPr>
                                  <w:tcW w:w="1820" w:type="dxa"/>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毒化災應變</w:t>
                                  </w:r>
                                </w:p>
                              </w:tc>
                              <w:tc>
                                <w:tcPr>
                                  <w:tcW w:w="1707" w:type="dxa"/>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衛生福利部</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傳染疾病防制</w:t>
                                  </w:r>
                                </w:p>
                              </w:tc>
                            </w:tr>
                            <w:tr w:rsidR="0081009F" w:rsidRPr="0024433C" w:rsidTr="00B15DF2">
                              <w:trPr>
                                <w:trHeight w:val="303"/>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原子能委員會</w:t>
                                  </w:r>
                                </w:p>
                              </w:tc>
                              <w:tc>
                                <w:tcPr>
                                  <w:tcW w:w="1820" w:type="dxa"/>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核能事故演練</w:t>
                                  </w:r>
                                </w:p>
                              </w:tc>
                              <w:tc>
                                <w:tcPr>
                                  <w:tcW w:w="1707" w:type="dxa"/>
                                  <w:tcBorders>
                                    <w:left w:val="double" w:sz="4" w:space="0" w:color="auto"/>
                                  </w:tcBorders>
                                  <w:vAlign w:val="center"/>
                                </w:tcPr>
                                <w:p w:rsidR="0081009F" w:rsidRPr="0081114B" w:rsidRDefault="0081009F" w:rsidP="00363ACA">
                                  <w:pPr>
                                    <w:spacing w:line="240" w:lineRule="exact"/>
                                    <w:ind w:rightChars="-20" w:right="-48"/>
                                    <w:suppressOverlap/>
                                    <w:jc w:val="distribute"/>
                                    <w:rPr>
                                      <w:rFonts w:ascii="標楷體" w:hAnsi="標楷體"/>
                                      <w:spacing w:val="-4"/>
                                      <w:sz w:val="20"/>
                                      <w:szCs w:val="20"/>
                                    </w:rPr>
                                  </w:pPr>
                                  <w:r w:rsidRPr="0081114B">
                                    <w:rPr>
                                      <w:rFonts w:ascii="標楷體" w:hAnsi="標楷體" w:hint="eastAsia"/>
                                      <w:spacing w:val="-4"/>
                                      <w:sz w:val="20"/>
                                      <w:szCs w:val="20"/>
                                    </w:rPr>
                                    <w:t>海洋委員會海巡署</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潛水搜救訓練</w:t>
                                  </w:r>
                                </w:p>
                              </w:tc>
                            </w:tr>
                            <w:tr w:rsidR="0081009F" w:rsidRPr="0024433C" w:rsidTr="00B15DF2">
                              <w:trPr>
                                <w:trHeight w:val="595"/>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vMerge w:val="restart"/>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國防部</w:t>
                                  </w:r>
                                </w:p>
                              </w:tc>
                              <w:tc>
                                <w:tcPr>
                                  <w:tcW w:w="1820" w:type="dxa"/>
                                  <w:tcBorders>
                                    <w:right w:val="double" w:sz="4" w:space="0" w:color="auto"/>
                                  </w:tcBorders>
                                  <w:shd w:val="clear" w:color="auto" w:fill="auto"/>
                                  <w:vAlign w:val="center"/>
                                </w:tcPr>
                                <w:p w:rsidR="0081009F" w:rsidRPr="0081114B" w:rsidRDefault="0081009F" w:rsidP="00363ACA">
                                  <w:pPr>
                                    <w:spacing w:line="240" w:lineRule="exact"/>
                                    <w:ind w:rightChars="-20" w:right="-48"/>
                                    <w:suppressOverlap/>
                                    <w:jc w:val="distribute"/>
                                    <w:rPr>
                                      <w:rFonts w:ascii="標楷體" w:hAnsi="標楷體"/>
                                      <w:spacing w:val="-4"/>
                                      <w:sz w:val="20"/>
                                      <w:szCs w:val="20"/>
                                    </w:rPr>
                                  </w:pPr>
                                  <w:r w:rsidRPr="0081114B">
                                    <w:rPr>
                                      <w:rFonts w:ascii="標楷體" w:hAnsi="標楷體" w:hint="eastAsia"/>
                                      <w:spacing w:val="-4"/>
                                      <w:sz w:val="20"/>
                                      <w:szCs w:val="20"/>
                                    </w:rPr>
                                    <w:t>國軍支援大型災害種子教官初級班</w:t>
                                  </w:r>
                                </w:p>
                              </w:tc>
                              <w:tc>
                                <w:tcPr>
                                  <w:tcW w:w="1707" w:type="dxa"/>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原住民族委員會</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山難協力救援</w:t>
                                  </w:r>
                                </w:p>
                              </w:tc>
                            </w:tr>
                            <w:tr w:rsidR="0081009F" w:rsidRPr="0024433C" w:rsidTr="00B15DF2">
                              <w:trPr>
                                <w:trHeight w:val="595"/>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820" w:type="dxa"/>
                                  <w:tcBorders>
                                    <w:right w:val="double" w:sz="4" w:space="0" w:color="auto"/>
                                  </w:tcBorders>
                                  <w:shd w:val="clear" w:color="auto" w:fill="auto"/>
                                  <w:vAlign w:val="center"/>
                                </w:tcPr>
                                <w:p w:rsidR="0081009F" w:rsidRPr="0081114B" w:rsidRDefault="0081009F" w:rsidP="00363ACA">
                                  <w:pPr>
                                    <w:spacing w:line="240" w:lineRule="exact"/>
                                    <w:ind w:rightChars="-20" w:right="-48"/>
                                    <w:suppressOverlap/>
                                    <w:jc w:val="distribute"/>
                                    <w:rPr>
                                      <w:rFonts w:ascii="標楷體" w:hAnsi="標楷體"/>
                                      <w:spacing w:val="-4"/>
                                      <w:sz w:val="20"/>
                                      <w:szCs w:val="20"/>
                                    </w:rPr>
                                  </w:pPr>
                                  <w:r w:rsidRPr="0081114B">
                                    <w:rPr>
                                      <w:rFonts w:ascii="標楷體" w:hAnsi="標楷體" w:hint="eastAsia"/>
                                      <w:spacing w:val="-4"/>
                                      <w:sz w:val="20"/>
                                      <w:szCs w:val="20"/>
                                    </w:rPr>
                                    <w:t>國軍支援大型災害種子教官進階班</w:t>
                                  </w:r>
                                </w:p>
                              </w:tc>
                              <w:tc>
                                <w:tcPr>
                                  <w:tcW w:w="1707" w:type="dxa"/>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公務人員保障暨培訓委員會</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警</w:t>
                                  </w:r>
                                  <w:proofErr w:type="gramStart"/>
                                  <w:r w:rsidRPr="0081114B">
                                    <w:rPr>
                                      <w:rFonts w:ascii="標楷體" w:hAnsi="標楷體" w:hint="eastAsia"/>
                                      <w:sz w:val="20"/>
                                      <w:szCs w:val="20"/>
                                    </w:rPr>
                                    <w:t>佐升警正訓</w:t>
                                  </w:r>
                                  <w:proofErr w:type="gramEnd"/>
                                </w:p>
                              </w:tc>
                            </w:tr>
                            <w:tr w:rsidR="0081009F" w:rsidRPr="0024433C" w:rsidTr="00B15DF2">
                              <w:trPr>
                                <w:trHeight w:val="291"/>
                              </w:trPr>
                              <w:tc>
                                <w:tcPr>
                                  <w:tcW w:w="640" w:type="dxa"/>
                                  <w:vMerge w:val="restart"/>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公司企業</w:t>
                                  </w:r>
                                </w:p>
                              </w:tc>
                              <w:tc>
                                <w:tcPr>
                                  <w:tcW w:w="1792" w:type="dxa"/>
                                  <w:vMerge w:val="restart"/>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火災搶救</w:t>
                                  </w:r>
                                </w:p>
                              </w:tc>
                              <w:tc>
                                <w:tcPr>
                                  <w:tcW w:w="1820" w:type="dxa"/>
                                  <w:vMerge w:val="restart"/>
                                  <w:tcBorders>
                                    <w:right w:val="double" w:sz="4" w:space="0" w:color="auto"/>
                                  </w:tcBorders>
                                  <w:shd w:val="clear" w:color="auto" w:fill="auto"/>
                                  <w:vAlign w:val="center"/>
                                </w:tcPr>
                                <w:p w:rsidR="0081009F" w:rsidRPr="0081114B" w:rsidRDefault="0081009F" w:rsidP="00363ACA">
                                  <w:pPr>
                                    <w:spacing w:line="240" w:lineRule="exact"/>
                                    <w:ind w:rightChars="-20" w:right="-48"/>
                                    <w:suppressOverlap/>
                                    <w:jc w:val="distribute"/>
                                    <w:rPr>
                                      <w:rFonts w:ascii="標楷體" w:hAnsi="標楷體"/>
                                      <w:spacing w:val="-4"/>
                                      <w:sz w:val="20"/>
                                      <w:szCs w:val="20"/>
                                    </w:rPr>
                                  </w:pPr>
                                  <w:r w:rsidRPr="0081114B">
                                    <w:rPr>
                                      <w:rFonts w:ascii="標楷體" w:hAnsi="標楷體" w:hint="eastAsia"/>
                                      <w:spacing w:val="-4"/>
                                      <w:sz w:val="20"/>
                                      <w:szCs w:val="20"/>
                                    </w:rPr>
                                    <w:t>各式場景火災搶救</w:t>
                                  </w:r>
                                </w:p>
                              </w:tc>
                              <w:tc>
                                <w:tcPr>
                                  <w:tcW w:w="1707" w:type="dxa"/>
                                  <w:vMerge w:val="restart"/>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專業證照</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防火管理人</w:t>
                                  </w:r>
                                </w:p>
                              </w:tc>
                            </w:tr>
                            <w:tr w:rsidR="0081009F" w:rsidRPr="0024433C" w:rsidTr="00B15DF2">
                              <w:trPr>
                                <w:trHeight w:val="303"/>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820" w:type="dxa"/>
                                  <w:vMerge/>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07" w:type="dxa"/>
                                  <w:vMerge/>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保安監督人</w:t>
                                  </w:r>
                                </w:p>
                              </w:tc>
                            </w:tr>
                            <w:tr w:rsidR="0081009F" w:rsidRPr="0024433C" w:rsidTr="00B15DF2">
                              <w:trPr>
                                <w:trHeight w:val="303"/>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820" w:type="dxa"/>
                                  <w:vMerge/>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07" w:type="dxa"/>
                                  <w:vMerge/>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消防設備師（士</w:t>
                                  </w:r>
                                  <w:r w:rsidRPr="0081114B">
                                    <w:rPr>
                                      <w:rFonts w:ascii="標楷體" w:hAnsi="標楷體"/>
                                      <w:sz w:val="20"/>
                                      <w:szCs w:val="20"/>
                                    </w:rPr>
                                    <w:t>）</w:t>
                                  </w:r>
                                </w:p>
                              </w:tc>
                            </w:tr>
                            <w:tr w:rsidR="0081009F" w:rsidRPr="0024433C" w:rsidTr="00B15DF2">
                              <w:trPr>
                                <w:trHeight w:val="303"/>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820" w:type="dxa"/>
                                  <w:vMerge/>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07" w:type="dxa"/>
                                  <w:vMerge/>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消防技術士</w:t>
                                  </w:r>
                                </w:p>
                              </w:tc>
                            </w:tr>
                            <w:tr w:rsidR="0081009F" w:rsidRPr="0024433C" w:rsidTr="00B15DF2">
                              <w:trPr>
                                <w:trHeight w:val="291"/>
                              </w:trPr>
                              <w:tc>
                                <w:tcPr>
                                  <w:tcW w:w="7578" w:type="dxa"/>
                                  <w:gridSpan w:val="5"/>
                                  <w:tcBorders>
                                    <w:left w:val="nil"/>
                                    <w:bottom w:val="nil"/>
                                    <w:right w:val="nil"/>
                                  </w:tcBorders>
                                  <w:shd w:val="clear" w:color="auto" w:fill="auto"/>
                                </w:tcPr>
                                <w:p w:rsidR="0081009F" w:rsidRPr="00B15DF2" w:rsidRDefault="0081009F" w:rsidP="00363ACA">
                                  <w:pPr>
                                    <w:spacing w:line="240" w:lineRule="exact"/>
                                    <w:ind w:leftChars="-59" w:left="837" w:hangingChars="556" w:hanging="979"/>
                                    <w:suppressOverlap/>
                                    <w:jc w:val="both"/>
                                    <w:rPr>
                                      <w:rFonts w:ascii="標楷體" w:hAnsi="標楷體"/>
                                      <w:spacing w:val="-2"/>
                                      <w:sz w:val="18"/>
                                      <w:szCs w:val="20"/>
                                    </w:rPr>
                                  </w:pPr>
                                  <w:r w:rsidRPr="00B15DF2">
                                    <w:rPr>
                                      <w:rFonts w:ascii="標楷體" w:hAnsi="標楷體" w:hint="eastAsia"/>
                                      <w:spacing w:val="-2"/>
                                      <w:sz w:val="18"/>
                                      <w:szCs w:val="20"/>
                                    </w:rPr>
                                    <w:t>資料來源：整理自</w:t>
                                  </w:r>
                                  <w:r w:rsidRPr="00B15DF2">
                                    <w:rPr>
                                      <w:rFonts w:ascii="標楷體" w:hAnsi="標楷體"/>
                                      <w:spacing w:val="-2"/>
                                      <w:sz w:val="18"/>
                                      <w:szCs w:val="20"/>
                                    </w:rPr>
                                    <w:t>內政部消防署訓練中心充實建置中程計畫</w:t>
                                  </w:r>
                                  <w:r w:rsidRPr="00B15DF2">
                                    <w:rPr>
                                      <w:rFonts w:ascii="標楷體" w:hAnsi="標楷體" w:hint="eastAsia"/>
                                      <w:spacing w:val="-2"/>
                                      <w:sz w:val="18"/>
                                      <w:szCs w:val="20"/>
                                    </w:rPr>
                                    <w:t>之內政部消防署訓練中心訓練模組圖。</w:t>
                                  </w:r>
                                </w:p>
                              </w:tc>
                            </w:tr>
                          </w:tbl>
                          <w:p w:rsidR="0081009F" w:rsidRPr="00DF4EEE" w:rsidRDefault="0081009F" w:rsidP="00363AC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B61028" id="文字方塊 19" o:spid="_x0000_s1045" type="#_x0000_t202" style="position:absolute;left:0;text-align:left;margin-left:107.75pt;margin-top:156.2pt;width:389.5pt;height:289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" fillcolor="window" stroked="f" strokeweight=".5pt">
                <v:textbox>
                  <w:txbxContent>
                    <w:tbl>
                      <w:tblPr>
                        <w:tblOverlap w:val="never"/>
                        <w:tblW w:w="7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1792"/>
                        <w:gridCol w:w="1820"/>
                        <w:gridCol w:w="1707"/>
                        <w:gridCol w:w="1619"/>
                      </w:tblGrid>
                      <w:tr w:rsidR="0081009F" w:rsidRPr="0024433C" w:rsidTr="00B15DF2">
                        <w:trPr>
                          <w:trHeight w:val="388"/>
                        </w:trPr>
                        <w:tc>
                          <w:tcPr>
                            <w:tcW w:w="7578" w:type="dxa"/>
                            <w:gridSpan w:val="5"/>
                            <w:tcBorders>
                              <w:top w:val="nil"/>
                              <w:left w:val="nil"/>
                              <w:right w:val="nil"/>
                            </w:tcBorders>
                            <w:shd w:val="clear" w:color="auto" w:fill="auto"/>
                          </w:tcPr>
                          <w:p w:rsidR="0081009F" w:rsidRPr="0081114B" w:rsidRDefault="0081009F" w:rsidP="00360DFA">
                            <w:pPr>
                              <w:spacing w:line="320" w:lineRule="exact"/>
                              <w:ind w:leftChars="-35" w:left="714" w:hangingChars="332" w:hanging="798"/>
                              <w:suppressOverlap/>
                              <w:jc w:val="both"/>
                              <w:rPr>
                                <w:rFonts w:ascii="標楷體" w:hAnsi="標楷體"/>
                                <w:b/>
                                <w:bCs/>
                              </w:rPr>
                            </w:pPr>
                            <w:r w:rsidRPr="0081114B">
                              <w:rPr>
                                <w:rFonts w:ascii="標楷體" w:hAnsi="標楷體" w:hint="eastAsia"/>
                                <w:b/>
                                <w:bCs/>
                              </w:rPr>
                              <w:t>表1</w:t>
                            </w:r>
                            <w:r>
                              <w:rPr>
                                <w:rFonts w:ascii="標楷體" w:hAnsi="標楷體"/>
                                <w:b/>
                                <w:bCs/>
                              </w:rPr>
                              <w:t>7</w:t>
                            </w:r>
                            <w:r w:rsidRPr="0081114B">
                              <w:rPr>
                                <w:rFonts w:ascii="標楷體" w:hAnsi="標楷體" w:hint="eastAsia"/>
                                <w:b/>
                                <w:bCs/>
                              </w:rPr>
                              <w:t xml:space="preserve">　</w:t>
                            </w:r>
                            <w:r w:rsidRPr="00F21CFC">
                              <w:rPr>
                                <w:rFonts w:ascii="標楷體" w:hAnsi="標楷體" w:hint="eastAsia"/>
                                <w:b/>
                                <w:bCs/>
                              </w:rPr>
                              <w:t>消防署</w:t>
                            </w:r>
                            <w:r w:rsidRPr="0081114B">
                              <w:rPr>
                                <w:rFonts w:ascii="標楷體" w:hAnsi="標楷體" w:hint="eastAsia"/>
                                <w:b/>
                                <w:bCs/>
                              </w:rPr>
                              <w:t>訓練中心</w:t>
                            </w:r>
                            <w:r w:rsidRPr="00B15DF2">
                              <w:rPr>
                                <w:rFonts w:ascii="標楷體" w:hAnsi="標楷體" w:hint="eastAsia"/>
                                <w:b/>
                                <w:bCs/>
                              </w:rPr>
                              <w:t>108至114年</w:t>
                            </w:r>
                            <w:r w:rsidRPr="0081114B">
                              <w:rPr>
                                <w:rFonts w:ascii="標楷體" w:hAnsi="標楷體" w:hint="eastAsia"/>
                                <w:b/>
                                <w:bCs/>
                              </w:rPr>
                              <w:t>規劃開辦公務部門與公司企業訓練課程情形</w:t>
                            </w:r>
                          </w:p>
                        </w:tc>
                      </w:tr>
                      <w:tr w:rsidR="0081009F" w:rsidRPr="0024433C" w:rsidTr="00B15DF2">
                        <w:trPr>
                          <w:trHeight w:val="125"/>
                        </w:trPr>
                        <w:tc>
                          <w:tcPr>
                            <w:tcW w:w="640" w:type="dxa"/>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部門</w:t>
                            </w:r>
                          </w:p>
                        </w:tc>
                        <w:tc>
                          <w:tcPr>
                            <w:tcW w:w="1792" w:type="dxa"/>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機關或項目</w:t>
                            </w:r>
                          </w:p>
                        </w:tc>
                        <w:tc>
                          <w:tcPr>
                            <w:tcW w:w="1820" w:type="dxa"/>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課程或專業證照</w:t>
                            </w:r>
                          </w:p>
                        </w:tc>
                        <w:tc>
                          <w:tcPr>
                            <w:tcW w:w="1707" w:type="dxa"/>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機關或項目</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課程或專業證照</w:t>
                            </w:r>
                          </w:p>
                        </w:tc>
                      </w:tr>
                      <w:tr w:rsidR="0081009F" w:rsidRPr="0024433C" w:rsidTr="00B15DF2">
                        <w:trPr>
                          <w:trHeight w:val="233"/>
                        </w:trPr>
                        <w:tc>
                          <w:tcPr>
                            <w:tcW w:w="640" w:type="dxa"/>
                            <w:vMerge w:val="restart"/>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公務部門</w:t>
                            </w:r>
                          </w:p>
                        </w:tc>
                        <w:tc>
                          <w:tcPr>
                            <w:tcW w:w="1792" w:type="dxa"/>
                            <w:shd w:val="clear" w:color="auto" w:fill="auto"/>
                            <w:vAlign w:val="center"/>
                          </w:tcPr>
                          <w:p w:rsidR="0081009F" w:rsidRPr="0081114B" w:rsidRDefault="0081009F" w:rsidP="00363ACA">
                            <w:pPr>
                              <w:spacing w:line="240" w:lineRule="exact"/>
                              <w:ind w:leftChars="-38" w:left="-91" w:rightChars="-46" w:right="-110"/>
                              <w:suppressOverlap/>
                              <w:jc w:val="distribute"/>
                              <w:rPr>
                                <w:rFonts w:ascii="標楷體" w:hAnsi="標楷體"/>
                                <w:spacing w:val="-12"/>
                                <w:sz w:val="20"/>
                                <w:szCs w:val="20"/>
                              </w:rPr>
                            </w:pPr>
                            <w:r w:rsidRPr="0081114B">
                              <w:rPr>
                                <w:rFonts w:ascii="標楷體" w:hAnsi="標楷體" w:hint="eastAsia"/>
                                <w:spacing w:val="-12"/>
                                <w:sz w:val="20"/>
                                <w:szCs w:val="20"/>
                              </w:rPr>
                              <w:t>行政院災害防救辦公室</w:t>
                            </w:r>
                          </w:p>
                        </w:tc>
                        <w:tc>
                          <w:tcPr>
                            <w:tcW w:w="1820" w:type="dxa"/>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roofErr w:type="gramStart"/>
                            <w:r w:rsidRPr="0081114B">
                              <w:rPr>
                                <w:rFonts w:ascii="標楷體" w:hAnsi="標楷體" w:hint="eastAsia"/>
                                <w:sz w:val="20"/>
                                <w:szCs w:val="20"/>
                              </w:rPr>
                              <w:t>災防人員</w:t>
                            </w:r>
                            <w:proofErr w:type="gramEnd"/>
                            <w:r w:rsidRPr="0081114B">
                              <w:rPr>
                                <w:rFonts w:ascii="標楷體" w:hAnsi="標楷體" w:hint="eastAsia"/>
                                <w:sz w:val="20"/>
                                <w:szCs w:val="20"/>
                              </w:rPr>
                              <w:t>委訓</w:t>
                            </w:r>
                          </w:p>
                        </w:tc>
                        <w:tc>
                          <w:tcPr>
                            <w:tcW w:w="1707" w:type="dxa"/>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內政部</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proofErr w:type="gramStart"/>
                            <w:r w:rsidRPr="0081114B">
                              <w:rPr>
                                <w:rFonts w:ascii="標楷體" w:hAnsi="標楷體" w:hint="eastAsia"/>
                                <w:sz w:val="20"/>
                                <w:szCs w:val="20"/>
                              </w:rPr>
                              <w:t>常訓勤務</w:t>
                            </w:r>
                            <w:proofErr w:type="gramEnd"/>
                            <w:r w:rsidRPr="0081114B">
                              <w:rPr>
                                <w:rFonts w:ascii="標楷體" w:hAnsi="標楷體" w:hint="eastAsia"/>
                                <w:sz w:val="20"/>
                                <w:szCs w:val="20"/>
                              </w:rPr>
                              <w:t>委訓</w:t>
                            </w:r>
                          </w:p>
                        </w:tc>
                      </w:tr>
                      <w:tr w:rsidR="0081009F" w:rsidRPr="0024433C" w:rsidTr="00B15DF2">
                        <w:trPr>
                          <w:trHeight w:val="303"/>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交通部</w:t>
                            </w:r>
                          </w:p>
                        </w:tc>
                        <w:tc>
                          <w:tcPr>
                            <w:tcW w:w="1820" w:type="dxa"/>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交通事故搶救</w:t>
                            </w:r>
                          </w:p>
                        </w:tc>
                        <w:tc>
                          <w:tcPr>
                            <w:tcW w:w="1707" w:type="dxa"/>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僑務委員會</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海外僑胞訓練</w:t>
                            </w:r>
                          </w:p>
                        </w:tc>
                      </w:tr>
                      <w:tr w:rsidR="0081009F" w:rsidRPr="0024433C" w:rsidTr="00B15DF2">
                        <w:trPr>
                          <w:trHeight w:val="303"/>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經濟部</w:t>
                            </w:r>
                          </w:p>
                        </w:tc>
                        <w:tc>
                          <w:tcPr>
                            <w:tcW w:w="1820" w:type="dxa"/>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淹水排除訓練</w:t>
                            </w:r>
                          </w:p>
                        </w:tc>
                        <w:tc>
                          <w:tcPr>
                            <w:tcW w:w="1707" w:type="dxa"/>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外交部</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國際友邦訓練</w:t>
                            </w:r>
                          </w:p>
                        </w:tc>
                      </w:tr>
                      <w:tr w:rsidR="0081009F" w:rsidRPr="0024433C" w:rsidTr="00B15DF2">
                        <w:trPr>
                          <w:trHeight w:val="303"/>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農業委員會</w:t>
                            </w:r>
                          </w:p>
                        </w:tc>
                        <w:tc>
                          <w:tcPr>
                            <w:tcW w:w="1820" w:type="dxa"/>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森林火災搶救</w:t>
                            </w:r>
                          </w:p>
                        </w:tc>
                        <w:tc>
                          <w:tcPr>
                            <w:tcW w:w="1707" w:type="dxa"/>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教育部</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防災宣導教育</w:t>
                            </w:r>
                          </w:p>
                        </w:tc>
                      </w:tr>
                      <w:tr w:rsidR="0081009F" w:rsidRPr="0024433C" w:rsidTr="00B15DF2">
                        <w:trPr>
                          <w:trHeight w:val="303"/>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環境保護署</w:t>
                            </w:r>
                          </w:p>
                        </w:tc>
                        <w:tc>
                          <w:tcPr>
                            <w:tcW w:w="1820" w:type="dxa"/>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毒化災應變</w:t>
                            </w:r>
                          </w:p>
                        </w:tc>
                        <w:tc>
                          <w:tcPr>
                            <w:tcW w:w="1707" w:type="dxa"/>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衛生福利部</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傳染疾病防制</w:t>
                            </w:r>
                          </w:p>
                        </w:tc>
                      </w:tr>
                      <w:tr w:rsidR="0081009F" w:rsidRPr="0024433C" w:rsidTr="00B15DF2">
                        <w:trPr>
                          <w:trHeight w:val="303"/>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原子能委員會</w:t>
                            </w:r>
                          </w:p>
                        </w:tc>
                        <w:tc>
                          <w:tcPr>
                            <w:tcW w:w="1820" w:type="dxa"/>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核能事故演練</w:t>
                            </w:r>
                          </w:p>
                        </w:tc>
                        <w:tc>
                          <w:tcPr>
                            <w:tcW w:w="1707" w:type="dxa"/>
                            <w:tcBorders>
                              <w:left w:val="double" w:sz="4" w:space="0" w:color="auto"/>
                            </w:tcBorders>
                            <w:vAlign w:val="center"/>
                          </w:tcPr>
                          <w:p w:rsidR="0081009F" w:rsidRPr="0081114B" w:rsidRDefault="0081009F" w:rsidP="00363ACA">
                            <w:pPr>
                              <w:spacing w:line="240" w:lineRule="exact"/>
                              <w:ind w:rightChars="-20" w:right="-48"/>
                              <w:suppressOverlap/>
                              <w:jc w:val="distribute"/>
                              <w:rPr>
                                <w:rFonts w:ascii="標楷體" w:hAnsi="標楷體"/>
                                <w:spacing w:val="-4"/>
                                <w:sz w:val="20"/>
                                <w:szCs w:val="20"/>
                              </w:rPr>
                            </w:pPr>
                            <w:r w:rsidRPr="0081114B">
                              <w:rPr>
                                <w:rFonts w:ascii="標楷體" w:hAnsi="標楷體" w:hint="eastAsia"/>
                                <w:spacing w:val="-4"/>
                                <w:sz w:val="20"/>
                                <w:szCs w:val="20"/>
                              </w:rPr>
                              <w:t>海洋委員會海巡署</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潛水搜救訓練</w:t>
                            </w:r>
                          </w:p>
                        </w:tc>
                      </w:tr>
                      <w:tr w:rsidR="0081009F" w:rsidRPr="0024433C" w:rsidTr="00B15DF2">
                        <w:trPr>
                          <w:trHeight w:val="595"/>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vMerge w:val="restart"/>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國防部</w:t>
                            </w:r>
                          </w:p>
                        </w:tc>
                        <w:tc>
                          <w:tcPr>
                            <w:tcW w:w="1820" w:type="dxa"/>
                            <w:tcBorders>
                              <w:right w:val="double" w:sz="4" w:space="0" w:color="auto"/>
                            </w:tcBorders>
                            <w:shd w:val="clear" w:color="auto" w:fill="auto"/>
                            <w:vAlign w:val="center"/>
                          </w:tcPr>
                          <w:p w:rsidR="0081009F" w:rsidRPr="0081114B" w:rsidRDefault="0081009F" w:rsidP="00363ACA">
                            <w:pPr>
                              <w:spacing w:line="240" w:lineRule="exact"/>
                              <w:ind w:rightChars="-20" w:right="-48"/>
                              <w:suppressOverlap/>
                              <w:jc w:val="distribute"/>
                              <w:rPr>
                                <w:rFonts w:ascii="標楷體" w:hAnsi="標楷體"/>
                                <w:spacing w:val="-4"/>
                                <w:sz w:val="20"/>
                                <w:szCs w:val="20"/>
                              </w:rPr>
                            </w:pPr>
                            <w:r w:rsidRPr="0081114B">
                              <w:rPr>
                                <w:rFonts w:ascii="標楷體" w:hAnsi="標楷體" w:hint="eastAsia"/>
                                <w:spacing w:val="-4"/>
                                <w:sz w:val="20"/>
                                <w:szCs w:val="20"/>
                              </w:rPr>
                              <w:t>國軍支援大型災害種子教官初級班</w:t>
                            </w:r>
                          </w:p>
                        </w:tc>
                        <w:tc>
                          <w:tcPr>
                            <w:tcW w:w="1707" w:type="dxa"/>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原住民族委員會</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山難協力救援</w:t>
                            </w:r>
                          </w:p>
                        </w:tc>
                      </w:tr>
                      <w:tr w:rsidR="0081009F" w:rsidRPr="0024433C" w:rsidTr="00B15DF2">
                        <w:trPr>
                          <w:trHeight w:val="595"/>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820" w:type="dxa"/>
                            <w:tcBorders>
                              <w:right w:val="double" w:sz="4" w:space="0" w:color="auto"/>
                            </w:tcBorders>
                            <w:shd w:val="clear" w:color="auto" w:fill="auto"/>
                            <w:vAlign w:val="center"/>
                          </w:tcPr>
                          <w:p w:rsidR="0081009F" w:rsidRPr="0081114B" w:rsidRDefault="0081009F" w:rsidP="00363ACA">
                            <w:pPr>
                              <w:spacing w:line="240" w:lineRule="exact"/>
                              <w:ind w:rightChars="-20" w:right="-48"/>
                              <w:suppressOverlap/>
                              <w:jc w:val="distribute"/>
                              <w:rPr>
                                <w:rFonts w:ascii="標楷體" w:hAnsi="標楷體"/>
                                <w:spacing w:val="-4"/>
                                <w:sz w:val="20"/>
                                <w:szCs w:val="20"/>
                              </w:rPr>
                            </w:pPr>
                            <w:r w:rsidRPr="0081114B">
                              <w:rPr>
                                <w:rFonts w:ascii="標楷體" w:hAnsi="標楷體" w:hint="eastAsia"/>
                                <w:spacing w:val="-4"/>
                                <w:sz w:val="20"/>
                                <w:szCs w:val="20"/>
                              </w:rPr>
                              <w:t>國軍支援大型災害種子教官進階班</w:t>
                            </w:r>
                          </w:p>
                        </w:tc>
                        <w:tc>
                          <w:tcPr>
                            <w:tcW w:w="1707" w:type="dxa"/>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公務人員保障暨培訓委員會</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警</w:t>
                            </w:r>
                            <w:proofErr w:type="gramStart"/>
                            <w:r w:rsidRPr="0081114B">
                              <w:rPr>
                                <w:rFonts w:ascii="標楷體" w:hAnsi="標楷體" w:hint="eastAsia"/>
                                <w:sz w:val="20"/>
                                <w:szCs w:val="20"/>
                              </w:rPr>
                              <w:t>佐升警正訓</w:t>
                            </w:r>
                            <w:proofErr w:type="gramEnd"/>
                          </w:p>
                        </w:tc>
                      </w:tr>
                      <w:tr w:rsidR="0081009F" w:rsidRPr="0024433C" w:rsidTr="00B15DF2">
                        <w:trPr>
                          <w:trHeight w:val="291"/>
                        </w:trPr>
                        <w:tc>
                          <w:tcPr>
                            <w:tcW w:w="640" w:type="dxa"/>
                            <w:vMerge w:val="restart"/>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公司企業</w:t>
                            </w:r>
                          </w:p>
                        </w:tc>
                        <w:tc>
                          <w:tcPr>
                            <w:tcW w:w="1792" w:type="dxa"/>
                            <w:vMerge w:val="restart"/>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火災搶救</w:t>
                            </w:r>
                          </w:p>
                        </w:tc>
                        <w:tc>
                          <w:tcPr>
                            <w:tcW w:w="1820" w:type="dxa"/>
                            <w:vMerge w:val="restart"/>
                            <w:tcBorders>
                              <w:right w:val="double" w:sz="4" w:space="0" w:color="auto"/>
                            </w:tcBorders>
                            <w:shd w:val="clear" w:color="auto" w:fill="auto"/>
                            <w:vAlign w:val="center"/>
                          </w:tcPr>
                          <w:p w:rsidR="0081009F" w:rsidRPr="0081114B" w:rsidRDefault="0081009F" w:rsidP="00363ACA">
                            <w:pPr>
                              <w:spacing w:line="240" w:lineRule="exact"/>
                              <w:ind w:rightChars="-20" w:right="-48"/>
                              <w:suppressOverlap/>
                              <w:jc w:val="distribute"/>
                              <w:rPr>
                                <w:rFonts w:ascii="標楷體" w:hAnsi="標楷體"/>
                                <w:spacing w:val="-4"/>
                                <w:sz w:val="20"/>
                                <w:szCs w:val="20"/>
                              </w:rPr>
                            </w:pPr>
                            <w:r w:rsidRPr="0081114B">
                              <w:rPr>
                                <w:rFonts w:ascii="標楷體" w:hAnsi="標楷體" w:hint="eastAsia"/>
                                <w:spacing w:val="-4"/>
                                <w:sz w:val="20"/>
                                <w:szCs w:val="20"/>
                              </w:rPr>
                              <w:t>各式場景火災搶救</w:t>
                            </w:r>
                          </w:p>
                        </w:tc>
                        <w:tc>
                          <w:tcPr>
                            <w:tcW w:w="1707" w:type="dxa"/>
                            <w:vMerge w:val="restart"/>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專業證照</w:t>
                            </w: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防火管理人</w:t>
                            </w:r>
                          </w:p>
                        </w:tc>
                      </w:tr>
                      <w:tr w:rsidR="0081009F" w:rsidRPr="0024433C" w:rsidTr="00B15DF2">
                        <w:trPr>
                          <w:trHeight w:val="303"/>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820" w:type="dxa"/>
                            <w:vMerge/>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07" w:type="dxa"/>
                            <w:vMerge/>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保安監督人</w:t>
                            </w:r>
                          </w:p>
                        </w:tc>
                      </w:tr>
                      <w:tr w:rsidR="0081009F" w:rsidRPr="0024433C" w:rsidTr="00B15DF2">
                        <w:trPr>
                          <w:trHeight w:val="303"/>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820" w:type="dxa"/>
                            <w:vMerge/>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07" w:type="dxa"/>
                            <w:vMerge/>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消防設備師（士</w:t>
                            </w:r>
                            <w:r w:rsidRPr="0081114B">
                              <w:rPr>
                                <w:rFonts w:ascii="標楷體" w:hAnsi="標楷體"/>
                                <w:sz w:val="20"/>
                                <w:szCs w:val="20"/>
                              </w:rPr>
                              <w:t>）</w:t>
                            </w:r>
                          </w:p>
                        </w:tc>
                      </w:tr>
                      <w:tr w:rsidR="0081009F" w:rsidRPr="0024433C" w:rsidTr="00B15DF2">
                        <w:trPr>
                          <w:trHeight w:val="303"/>
                        </w:trPr>
                        <w:tc>
                          <w:tcPr>
                            <w:tcW w:w="640"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92" w:type="dxa"/>
                            <w:vMerge/>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820" w:type="dxa"/>
                            <w:vMerge/>
                            <w:tcBorders>
                              <w:right w:val="double" w:sz="4" w:space="0" w:color="auto"/>
                            </w:tcBorders>
                            <w:shd w:val="clear" w:color="auto" w:fill="auto"/>
                            <w:vAlign w:val="center"/>
                          </w:tcPr>
                          <w:p w:rsidR="0081009F" w:rsidRPr="0081114B" w:rsidRDefault="0081009F" w:rsidP="00363ACA">
                            <w:pPr>
                              <w:spacing w:line="240" w:lineRule="exact"/>
                              <w:suppressOverlap/>
                              <w:jc w:val="distribute"/>
                              <w:rPr>
                                <w:rFonts w:ascii="標楷體" w:hAnsi="標楷體"/>
                                <w:sz w:val="20"/>
                                <w:szCs w:val="20"/>
                              </w:rPr>
                            </w:pPr>
                          </w:p>
                        </w:tc>
                        <w:tc>
                          <w:tcPr>
                            <w:tcW w:w="1707" w:type="dxa"/>
                            <w:vMerge/>
                            <w:tcBorders>
                              <w:left w:val="double" w:sz="4" w:space="0" w:color="auto"/>
                            </w:tcBorders>
                            <w:vAlign w:val="center"/>
                          </w:tcPr>
                          <w:p w:rsidR="0081009F" w:rsidRPr="0081114B" w:rsidRDefault="0081009F" w:rsidP="00363ACA">
                            <w:pPr>
                              <w:spacing w:line="240" w:lineRule="exact"/>
                              <w:suppressOverlap/>
                              <w:jc w:val="distribute"/>
                              <w:rPr>
                                <w:rFonts w:ascii="標楷體" w:hAnsi="標楷體"/>
                                <w:sz w:val="20"/>
                                <w:szCs w:val="20"/>
                              </w:rPr>
                            </w:pPr>
                          </w:p>
                        </w:tc>
                        <w:tc>
                          <w:tcPr>
                            <w:tcW w:w="1619" w:type="dxa"/>
                            <w:vAlign w:val="center"/>
                          </w:tcPr>
                          <w:p w:rsidR="0081009F" w:rsidRPr="0081114B" w:rsidRDefault="0081009F" w:rsidP="00363ACA">
                            <w:pPr>
                              <w:spacing w:line="240" w:lineRule="exact"/>
                              <w:suppressOverlap/>
                              <w:jc w:val="distribute"/>
                              <w:rPr>
                                <w:rFonts w:ascii="標楷體" w:hAnsi="標楷體"/>
                                <w:sz w:val="20"/>
                                <w:szCs w:val="20"/>
                              </w:rPr>
                            </w:pPr>
                            <w:r w:rsidRPr="0081114B">
                              <w:rPr>
                                <w:rFonts w:ascii="標楷體" w:hAnsi="標楷體" w:hint="eastAsia"/>
                                <w:sz w:val="20"/>
                                <w:szCs w:val="20"/>
                              </w:rPr>
                              <w:t>消防技術士</w:t>
                            </w:r>
                          </w:p>
                        </w:tc>
                      </w:tr>
                      <w:tr w:rsidR="0081009F" w:rsidRPr="0024433C" w:rsidTr="00B15DF2">
                        <w:trPr>
                          <w:trHeight w:val="291"/>
                        </w:trPr>
                        <w:tc>
                          <w:tcPr>
                            <w:tcW w:w="7578" w:type="dxa"/>
                            <w:gridSpan w:val="5"/>
                            <w:tcBorders>
                              <w:left w:val="nil"/>
                              <w:bottom w:val="nil"/>
                              <w:right w:val="nil"/>
                            </w:tcBorders>
                            <w:shd w:val="clear" w:color="auto" w:fill="auto"/>
                          </w:tcPr>
                          <w:p w:rsidR="0081009F" w:rsidRPr="00B15DF2" w:rsidRDefault="0081009F" w:rsidP="00363ACA">
                            <w:pPr>
                              <w:spacing w:line="240" w:lineRule="exact"/>
                              <w:ind w:leftChars="-59" w:left="837" w:hangingChars="556" w:hanging="979"/>
                              <w:suppressOverlap/>
                              <w:jc w:val="both"/>
                              <w:rPr>
                                <w:rFonts w:ascii="標楷體" w:hAnsi="標楷體"/>
                                <w:spacing w:val="-2"/>
                                <w:sz w:val="18"/>
                                <w:szCs w:val="20"/>
                              </w:rPr>
                            </w:pPr>
                            <w:r w:rsidRPr="00B15DF2">
                              <w:rPr>
                                <w:rFonts w:ascii="標楷體" w:hAnsi="標楷體" w:hint="eastAsia"/>
                                <w:spacing w:val="-2"/>
                                <w:sz w:val="18"/>
                                <w:szCs w:val="20"/>
                              </w:rPr>
                              <w:t>資料來源：整理自</w:t>
                            </w:r>
                            <w:r w:rsidRPr="00B15DF2">
                              <w:rPr>
                                <w:rFonts w:ascii="標楷體" w:hAnsi="標楷體"/>
                                <w:spacing w:val="-2"/>
                                <w:sz w:val="18"/>
                                <w:szCs w:val="20"/>
                              </w:rPr>
                              <w:t>內政部消防署訓練中心充實建置中程計畫</w:t>
                            </w:r>
                            <w:r w:rsidRPr="00B15DF2">
                              <w:rPr>
                                <w:rFonts w:ascii="標楷體" w:hAnsi="標楷體" w:hint="eastAsia"/>
                                <w:spacing w:val="-2"/>
                                <w:sz w:val="18"/>
                                <w:szCs w:val="20"/>
                              </w:rPr>
                              <w:t>之內政部消防署訓練中心訓練模組圖。</w:t>
                            </w:r>
                          </w:p>
                        </w:tc>
                      </w:tr>
                    </w:tbl>
                    <w:p w:rsidR="0081009F" w:rsidRPr="00DF4EEE" w:rsidRDefault="0081009F" w:rsidP="00363ACA"/>
                  </w:txbxContent>
                </v:textbox>
                <w10:wrap type="square" anchorx="margin"/>
              </v:shape>
            </w:pict>
          </mc:Fallback>
        </mc:AlternateContent>
      </w:r>
      <w:r w:rsidRPr="00C82E95">
        <w:rPr>
          <w:rFonts w:ascii="標楷體" w:hAnsi="標楷體" w:hint="eastAsia"/>
          <w:b/>
          <w:bCs/>
        </w:rPr>
        <w:t>1.　消</w:t>
      </w:r>
      <w:proofErr w:type="gramStart"/>
      <w:r w:rsidRPr="00C82E95">
        <w:rPr>
          <w:rFonts w:ascii="標楷體" w:hAnsi="標楷體" w:hint="eastAsia"/>
          <w:b/>
          <w:bCs/>
        </w:rPr>
        <w:t>防署</w:t>
      </w:r>
      <w:proofErr w:type="gramEnd"/>
      <w:r w:rsidRPr="00C82E95">
        <w:rPr>
          <w:rFonts w:ascii="標楷體" w:hAnsi="標楷體" w:hint="eastAsia"/>
          <w:b/>
          <w:bCs/>
        </w:rPr>
        <w:t>為期災害防救訓練與國際接軌，建構紮實及高品質訓練園區，辦理訓練中心充實建置中程計畫，惟部分規劃訓練課程尚無實質進度：</w:t>
      </w:r>
      <w:r w:rsidRPr="00C82E95">
        <w:rPr>
          <w:rFonts w:ascii="標楷體" w:hAnsi="標楷體" w:hint="eastAsia"/>
          <w:bCs/>
        </w:rPr>
        <w:t>消</w:t>
      </w:r>
      <w:proofErr w:type="gramStart"/>
      <w:r w:rsidRPr="00C82E95">
        <w:rPr>
          <w:rFonts w:ascii="標楷體" w:hAnsi="標楷體" w:hint="eastAsia"/>
          <w:bCs/>
        </w:rPr>
        <w:t>防署</w:t>
      </w:r>
      <w:proofErr w:type="gramEnd"/>
      <w:r w:rsidRPr="00C82E95">
        <w:rPr>
          <w:rFonts w:ascii="標楷體" w:hAnsi="標楷體" w:hint="eastAsia"/>
          <w:bCs/>
        </w:rPr>
        <w:t>為加強消防人員全方位災害防救教育與訓練，提供完善之訓練場區及災害模擬情境設施，經行政院於103年10月1日核定辦理內政部消防署訓練中心充實建置中程計畫（下稱訓練中心建置中程計畫，該計畫分別於106年10月5日、109年8月7日及111年10月25日經行政院同意修正）。該計畫分2階段建置，第1階段包含宿舍、教室、餐廳及核心機房等，業於106年完工；第2階段自108至114年，購置各式救災車輛與訓練設備器材，及建置或擴充各類模擬搶救訓練場館，以提供消防戰技、救助及災害搶救等相關防救災專業訓練場地。訓練中心建置中程計畫規劃開辦5大類</w:t>
      </w:r>
      <w:proofErr w:type="gramStart"/>
      <w:r w:rsidRPr="00C82E95">
        <w:rPr>
          <w:rFonts w:ascii="標楷體" w:hAnsi="標楷體" w:hint="eastAsia"/>
          <w:bCs/>
        </w:rPr>
        <w:t>71種班期</w:t>
      </w:r>
      <w:proofErr w:type="gramEnd"/>
      <w:r w:rsidRPr="00C82E95">
        <w:rPr>
          <w:rFonts w:ascii="標楷體" w:hAnsi="標楷體" w:hint="eastAsia"/>
          <w:bCs/>
        </w:rPr>
        <w:t>，含</w:t>
      </w:r>
      <w:proofErr w:type="gramStart"/>
      <w:r w:rsidRPr="00C82E95">
        <w:rPr>
          <w:rFonts w:ascii="標楷體" w:hAnsi="標楷體" w:hint="eastAsia"/>
          <w:bCs/>
        </w:rPr>
        <w:t>括</w:t>
      </w:r>
      <w:proofErr w:type="gramEnd"/>
      <w:r w:rsidRPr="00C82E95">
        <w:rPr>
          <w:rFonts w:ascii="標楷體" w:hAnsi="標楷體" w:hint="eastAsia"/>
          <w:bCs/>
        </w:rPr>
        <w:t>現職消防人員、新進消防人員、公務部門人員、民間救難團隊及公司企業團體訓練（表1</w:t>
      </w:r>
      <w:r w:rsidR="00596836" w:rsidRPr="00C82E95">
        <w:rPr>
          <w:rFonts w:ascii="標楷體" w:hAnsi="標楷體" w:hint="eastAsia"/>
          <w:bCs/>
        </w:rPr>
        <w:t>7</w:t>
      </w:r>
      <w:r w:rsidRPr="00C82E95">
        <w:rPr>
          <w:rFonts w:ascii="標楷體" w:hAnsi="標楷體" w:hint="eastAsia"/>
          <w:bCs/>
        </w:rPr>
        <w:t>），並將上述服務對象及年度訓練需求量全數納入</w:t>
      </w:r>
      <w:r w:rsidRPr="00C82E95">
        <w:rPr>
          <w:rFonts w:ascii="標楷體" w:hAnsi="標楷體" w:hint="eastAsia"/>
          <w:bCs/>
        </w:rPr>
        <w:lastRenderedPageBreak/>
        <w:t>推估師資、容訓量、設備需求等之估算基礎。</w:t>
      </w:r>
      <w:r w:rsidR="00F21CFC" w:rsidRPr="00C82E95">
        <w:rPr>
          <w:rFonts w:ascii="標楷體" w:hAnsi="標楷體" w:hint="eastAsia"/>
          <w:bCs/>
        </w:rPr>
        <w:t>經查</w:t>
      </w:r>
      <w:r w:rsidRPr="00C82E95">
        <w:rPr>
          <w:rFonts w:ascii="標楷體" w:hAnsi="標楷體" w:hint="eastAsia"/>
          <w:bCs/>
        </w:rPr>
        <w:t>該中心已自101年起會同公務人員保障暨培訓委員會辦理消防人員警</w:t>
      </w:r>
      <w:proofErr w:type="gramStart"/>
      <w:r w:rsidRPr="00C82E95">
        <w:rPr>
          <w:rFonts w:ascii="標楷體" w:hAnsi="標楷體" w:hint="eastAsia"/>
          <w:bCs/>
        </w:rPr>
        <w:t>佐升警</w:t>
      </w:r>
      <w:proofErr w:type="gramEnd"/>
      <w:r w:rsidRPr="00C82E95">
        <w:rPr>
          <w:rFonts w:ascii="標楷體" w:hAnsi="標楷體" w:hint="eastAsia"/>
          <w:bCs/>
        </w:rPr>
        <w:t>正訓練，另於105年、107年與美國奧克拉荷馬州立大學、希臘消防協會、英國消防學院、英國考文垂大學陸續簽訂合作備忘錄，並陸續開立新南</w:t>
      </w:r>
      <w:proofErr w:type="gramStart"/>
      <w:r w:rsidRPr="00C82E95">
        <w:rPr>
          <w:rFonts w:ascii="標楷體" w:hAnsi="標楷體" w:hint="eastAsia"/>
          <w:bCs/>
        </w:rPr>
        <w:t>向班期</w:t>
      </w:r>
      <w:proofErr w:type="gramEnd"/>
      <w:r w:rsidR="00F21CFC" w:rsidRPr="00C82E95">
        <w:rPr>
          <w:rFonts w:ascii="標楷體" w:hAnsi="標楷體" w:hint="eastAsia"/>
          <w:bCs/>
        </w:rPr>
        <w:t>，</w:t>
      </w:r>
      <w:r w:rsidRPr="00C82E95">
        <w:rPr>
          <w:rFonts w:ascii="標楷體" w:hAnsi="標楷體" w:hint="eastAsia"/>
          <w:bCs/>
        </w:rPr>
        <w:t>惟截至111年12月7日止，訓練中心對於其餘各部會之訓練規劃尚無實質進度，仍待與相關部會洽商委訓意願與配合度，或訓練場地使用需求等。經函請消防署就訓練中心建置中程計畫</w:t>
      </w:r>
      <w:proofErr w:type="gramStart"/>
      <w:r w:rsidRPr="00C82E95">
        <w:rPr>
          <w:rFonts w:ascii="標楷體" w:hAnsi="標楷體" w:hint="eastAsia"/>
          <w:bCs/>
        </w:rPr>
        <w:t>所列擬辦理</w:t>
      </w:r>
      <w:proofErr w:type="gramEnd"/>
      <w:r w:rsidRPr="00C82E95">
        <w:rPr>
          <w:rFonts w:ascii="標楷體" w:hAnsi="標楷體" w:hint="eastAsia"/>
          <w:bCs/>
        </w:rPr>
        <w:t>項目與實際業務需求，妥適評估檢討，並與相關機關單位協商委訓需求及意願。</w:t>
      </w:r>
      <w:r w:rsidRPr="00C82E95">
        <w:rPr>
          <w:rFonts w:ascii="標楷體" w:hAnsi="標楷體" w:hint="eastAsia"/>
        </w:rPr>
        <w:t>據復：已積極與各部會機關建立合作模式</w:t>
      </w:r>
      <w:r w:rsidR="00F21CFC" w:rsidRPr="00C82E95">
        <w:rPr>
          <w:rFonts w:ascii="標楷體" w:hAnsi="標楷體" w:hint="eastAsia"/>
        </w:rPr>
        <w:t>，</w:t>
      </w:r>
      <w:r w:rsidRPr="00C82E95">
        <w:rPr>
          <w:rFonts w:ascii="標楷體" w:hAnsi="標楷體" w:hint="eastAsia"/>
        </w:rPr>
        <w:t>合辦災害搶救訓練，並於112年4月27日函請相關機關如有辦理災害搶救訓練之需求，洽詢該署合作辦理，以發揮專業設備與訓練場館效能。</w:t>
      </w:r>
    </w:p>
    <w:p w:rsidR="00363ACA" w:rsidRPr="00C82E95" w:rsidRDefault="00363ACA" w:rsidP="00B15DF2">
      <w:pPr>
        <w:overflowPunct w:val="0"/>
        <w:spacing w:line="440" w:lineRule="exact"/>
        <w:ind w:firstLineChars="450" w:firstLine="1081"/>
        <w:jc w:val="both"/>
        <w:rPr>
          <w:rFonts w:ascii="標楷體" w:hAnsi="標楷體"/>
          <w:bCs/>
        </w:rPr>
      </w:pPr>
      <w:r w:rsidRPr="00C82E95">
        <w:rPr>
          <w:rFonts w:ascii="標楷體" w:hAnsi="標楷體" w:hint="eastAsia"/>
          <w:b/>
          <w:bCs/>
        </w:rPr>
        <w:t>2.　訓練中心規劃辦理優化特殊災害搶救設施，因未獲足額預算，致未能依原計畫辦理，又</w:t>
      </w:r>
      <w:proofErr w:type="gramStart"/>
      <w:r w:rsidRPr="00C82E95">
        <w:rPr>
          <w:rFonts w:ascii="標楷體" w:hAnsi="標楷體" w:hint="eastAsia"/>
          <w:b/>
          <w:bCs/>
        </w:rPr>
        <w:t>111</w:t>
      </w:r>
      <w:proofErr w:type="gramEnd"/>
      <w:r w:rsidRPr="00C82E95">
        <w:rPr>
          <w:rFonts w:ascii="標楷體" w:hAnsi="標楷體" w:hint="eastAsia"/>
          <w:b/>
          <w:bCs/>
        </w:rPr>
        <w:t>年度預算實現率未及</w:t>
      </w:r>
      <w:proofErr w:type="gramStart"/>
      <w:r w:rsidRPr="00C82E95">
        <w:rPr>
          <w:rFonts w:ascii="標楷體" w:hAnsi="標楷體" w:hint="eastAsia"/>
          <w:b/>
          <w:bCs/>
        </w:rPr>
        <w:t>5成</w:t>
      </w:r>
      <w:proofErr w:type="gramEnd"/>
      <w:r w:rsidRPr="00C82E95">
        <w:rPr>
          <w:rFonts w:ascii="標楷體" w:hAnsi="標楷體" w:hint="eastAsia"/>
          <w:b/>
          <w:bCs/>
        </w:rPr>
        <w:t>，允宜</w:t>
      </w:r>
      <w:proofErr w:type="gramStart"/>
      <w:r w:rsidRPr="00C82E95">
        <w:rPr>
          <w:rFonts w:ascii="標楷體" w:hAnsi="標楷體" w:hint="eastAsia"/>
          <w:b/>
          <w:bCs/>
        </w:rPr>
        <w:t>研</w:t>
      </w:r>
      <w:proofErr w:type="gramEnd"/>
      <w:r w:rsidRPr="00C82E95">
        <w:rPr>
          <w:rFonts w:ascii="標楷體" w:hAnsi="標楷體" w:hint="eastAsia"/>
          <w:b/>
          <w:bCs/>
        </w:rPr>
        <w:t>謀改善，以提升計畫執行進度：</w:t>
      </w:r>
      <w:r w:rsidRPr="00C82E95">
        <w:rPr>
          <w:rFonts w:ascii="標楷體" w:hAnsi="標楷體" w:hint="eastAsia"/>
          <w:bCs/>
        </w:rPr>
        <w:t>行政院為強化化學物質管理及災害防救（訓練）能量，於108年5月17日核定建構安全化學環境計畫，計畫期程自109至112</w:t>
      </w:r>
      <w:r w:rsidR="00681A04">
        <w:rPr>
          <w:rFonts w:ascii="標楷體" w:hAnsi="標楷體" w:hint="eastAsia"/>
          <w:bCs/>
        </w:rPr>
        <w:t>年，由</w:t>
      </w:r>
      <w:r w:rsidRPr="00C82E95">
        <w:rPr>
          <w:rFonts w:ascii="標楷體" w:hAnsi="標楷體" w:hint="eastAsia"/>
          <w:bCs/>
        </w:rPr>
        <w:t>環境保護署、國防部、消</w:t>
      </w:r>
      <w:proofErr w:type="gramStart"/>
      <w:r w:rsidRPr="00C82E95">
        <w:rPr>
          <w:rFonts w:ascii="標楷體" w:hAnsi="標楷體" w:hint="eastAsia"/>
          <w:bCs/>
        </w:rPr>
        <w:t>防署</w:t>
      </w:r>
      <w:proofErr w:type="gramEnd"/>
      <w:r w:rsidRPr="00C82E95">
        <w:rPr>
          <w:rFonts w:ascii="標楷體" w:hAnsi="標楷體" w:hint="eastAsia"/>
          <w:bCs/>
        </w:rPr>
        <w:t>等共同辦理，</w:t>
      </w:r>
      <w:proofErr w:type="gramStart"/>
      <w:r w:rsidRPr="00C82E95">
        <w:rPr>
          <w:rFonts w:ascii="標楷體" w:hAnsi="標楷體" w:hint="eastAsia"/>
          <w:bCs/>
        </w:rPr>
        <w:t>嗣</w:t>
      </w:r>
      <w:proofErr w:type="gramEnd"/>
      <w:r w:rsidRPr="00C82E95">
        <w:rPr>
          <w:rFonts w:ascii="標楷體" w:hAnsi="標楷體" w:hint="eastAsia"/>
          <w:bCs/>
        </w:rPr>
        <w:t>因</w:t>
      </w:r>
      <w:proofErr w:type="gramStart"/>
      <w:r w:rsidRPr="00C82E95">
        <w:rPr>
          <w:rFonts w:ascii="標楷體" w:hAnsi="標楷體" w:hint="eastAsia"/>
          <w:bCs/>
        </w:rPr>
        <w:t>新型冠</w:t>
      </w:r>
      <w:proofErr w:type="gramEnd"/>
      <w:r w:rsidRPr="00C82E95">
        <w:rPr>
          <w:rFonts w:ascii="標楷體" w:hAnsi="標楷體" w:hint="eastAsia"/>
          <w:bCs/>
        </w:rPr>
        <w:t>狀病毒肺炎（COVID</w:t>
      </w:r>
      <w:r w:rsidR="006F5168" w:rsidRPr="00C82E95">
        <w:rPr>
          <w:rFonts w:ascii="標楷體" w:hAnsi="標楷體" w:hint="eastAsia"/>
          <w:bCs/>
        </w:rPr>
        <w:t>－</w:t>
      </w:r>
      <w:r w:rsidRPr="00C82E95">
        <w:rPr>
          <w:rFonts w:ascii="標楷體" w:hAnsi="標楷體" w:hint="eastAsia"/>
          <w:bCs/>
        </w:rPr>
        <w:t>19）</w:t>
      </w:r>
      <w:proofErr w:type="gramStart"/>
      <w:r w:rsidRPr="00C82E95">
        <w:rPr>
          <w:rFonts w:ascii="標楷體" w:hAnsi="標楷體" w:hint="eastAsia"/>
          <w:bCs/>
        </w:rPr>
        <w:t>疫</w:t>
      </w:r>
      <w:proofErr w:type="gramEnd"/>
      <w:r w:rsidRPr="00C82E95">
        <w:rPr>
          <w:rFonts w:ascii="標楷體" w:hAnsi="標楷體" w:hint="eastAsia"/>
          <w:bCs/>
        </w:rPr>
        <w:t>情影響，及檢討調整各年度設備採購規劃與變更補助地方政府裝備器材數量等因素，修正計畫期程為109至113年，其中消</w:t>
      </w:r>
      <w:proofErr w:type="gramStart"/>
      <w:r w:rsidRPr="00C82E95">
        <w:rPr>
          <w:rFonts w:ascii="標楷體" w:hAnsi="標楷體" w:hint="eastAsia"/>
          <w:bCs/>
        </w:rPr>
        <w:t>防署</w:t>
      </w:r>
      <w:proofErr w:type="gramEnd"/>
      <w:r w:rsidRPr="00C82E95">
        <w:rPr>
          <w:rFonts w:ascii="標楷體" w:hAnsi="標楷體" w:hint="eastAsia"/>
          <w:bCs/>
        </w:rPr>
        <w:t>辦理訓練中心優化特殊災害搶救設施，包括擴建公路及隧道事故搶救訓練場、仿地下車站救助訓練場等訓練模組配套之軟硬體裝備及設施，</w:t>
      </w:r>
      <w:proofErr w:type="gramStart"/>
      <w:r w:rsidRPr="00C82E95">
        <w:rPr>
          <w:rFonts w:ascii="標楷體" w:hAnsi="標楷體" w:hint="eastAsia"/>
          <w:bCs/>
        </w:rPr>
        <w:t>111</w:t>
      </w:r>
      <w:proofErr w:type="gramEnd"/>
      <w:r w:rsidRPr="00C82E95">
        <w:rPr>
          <w:rFonts w:ascii="標楷體" w:hAnsi="標楷體" w:hint="eastAsia"/>
          <w:bCs/>
        </w:rPr>
        <w:t>年度計畫經費4,900萬元。</w:t>
      </w:r>
      <w:proofErr w:type="gramStart"/>
      <w:r w:rsidRPr="00C82E95">
        <w:rPr>
          <w:rFonts w:ascii="標楷體" w:hAnsi="標楷體" w:hint="eastAsia"/>
          <w:bCs/>
        </w:rPr>
        <w:t>嗣</w:t>
      </w:r>
      <w:proofErr w:type="gramEnd"/>
      <w:r w:rsidRPr="00C82E95">
        <w:rPr>
          <w:rFonts w:ascii="標楷體" w:hAnsi="標楷體" w:hint="eastAsia"/>
          <w:bCs/>
        </w:rPr>
        <w:t>經行政院主計總處考量消防署各項計畫實際執行狀況，僅同意編列491萬餘元，消防署</w:t>
      </w:r>
      <w:proofErr w:type="gramStart"/>
      <w:r w:rsidRPr="00C82E95">
        <w:rPr>
          <w:rFonts w:ascii="標楷體" w:hAnsi="標楷體" w:hint="eastAsia"/>
          <w:bCs/>
        </w:rPr>
        <w:t>爰</w:t>
      </w:r>
      <w:proofErr w:type="gramEnd"/>
      <w:r w:rsidRPr="00C82E95">
        <w:rPr>
          <w:rFonts w:ascii="標楷體" w:hAnsi="標楷體" w:hint="eastAsia"/>
          <w:bCs/>
        </w:rPr>
        <w:t>調整原定計畫，修正</w:t>
      </w:r>
      <w:proofErr w:type="gramStart"/>
      <w:r w:rsidRPr="00C82E95">
        <w:rPr>
          <w:rFonts w:ascii="標楷體" w:hAnsi="標楷體" w:hint="eastAsia"/>
          <w:bCs/>
        </w:rPr>
        <w:t>111</w:t>
      </w:r>
      <w:proofErr w:type="gramEnd"/>
      <w:r w:rsidRPr="00C82E95">
        <w:rPr>
          <w:rFonts w:ascii="標楷體" w:hAnsi="標楷體" w:hint="eastAsia"/>
          <w:bCs/>
        </w:rPr>
        <w:t>年度預計完成委外規劃設計監造技術服務及工程招標作業，並</w:t>
      </w:r>
      <w:proofErr w:type="gramStart"/>
      <w:r w:rsidRPr="00C82E95">
        <w:rPr>
          <w:rFonts w:ascii="標楷體" w:hAnsi="標楷體" w:hint="eastAsia"/>
          <w:bCs/>
        </w:rPr>
        <w:t>俟</w:t>
      </w:r>
      <w:proofErr w:type="gramEnd"/>
      <w:r w:rsidRPr="00C82E95">
        <w:rPr>
          <w:rFonts w:ascii="標楷體" w:hAnsi="標楷體" w:hint="eastAsia"/>
          <w:bCs/>
        </w:rPr>
        <w:t>承商提報設計文件經審查核定後始能確定後續辦理期程，再依行政院所屬各機關中長程個案計畫編審要點規定修正計畫。</w:t>
      </w:r>
      <w:proofErr w:type="gramStart"/>
      <w:r w:rsidRPr="00C82E95">
        <w:rPr>
          <w:rFonts w:ascii="標楷體" w:hAnsi="標楷體" w:hint="eastAsia"/>
          <w:bCs/>
        </w:rPr>
        <w:t>惟查因</w:t>
      </w:r>
      <w:proofErr w:type="gramEnd"/>
      <w:r w:rsidRPr="00C82E95">
        <w:rPr>
          <w:rFonts w:ascii="標楷體" w:hAnsi="標楷體" w:hint="eastAsia"/>
          <w:bCs/>
        </w:rPr>
        <w:t>公開徵求規劃設計監造案報價期間無廠商報價，</w:t>
      </w:r>
      <w:r w:rsidR="00F21CFC" w:rsidRPr="00C82E95">
        <w:rPr>
          <w:rFonts w:ascii="標楷體" w:hAnsi="標楷體" w:hint="eastAsia"/>
          <w:bCs/>
        </w:rPr>
        <w:t>經</w:t>
      </w:r>
      <w:r w:rsidRPr="00C82E95">
        <w:rPr>
          <w:rFonts w:ascii="標楷體" w:hAnsi="標楷體" w:hint="eastAsia"/>
          <w:bCs/>
        </w:rPr>
        <w:t>重新</w:t>
      </w:r>
      <w:proofErr w:type="gramStart"/>
      <w:r w:rsidRPr="00C82E95">
        <w:rPr>
          <w:rFonts w:ascii="標楷體" w:hAnsi="標楷體" w:hint="eastAsia"/>
          <w:bCs/>
        </w:rPr>
        <w:t>研</w:t>
      </w:r>
      <w:proofErr w:type="gramEnd"/>
      <w:r w:rsidRPr="00C82E95">
        <w:rPr>
          <w:rFonts w:ascii="標楷體" w:hAnsi="標楷體" w:hint="eastAsia"/>
          <w:bCs/>
        </w:rPr>
        <w:t>議需求說明書後再招標始完成決標，及基地選址、搶救情境規劃複雜，且須與現有設施進行介面整合，前置作業時程較長，截至111年底止，規劃設計案之細部設計尚未核定，實際支用239萬餘元，251萬餘元辦理經費保留，預算實現率未及</w:t>
      </w:r>
      <w:proofErr w:type="gramStart"/>
      <w:r w:rsidRPr="00C82E95">
        <w:rPr>
          <w:rFonts w:ascii="標楷體" w:hAnsi="標楷體" w:hint="eastAsia"/>
          <w:bCs/>
        </w:rPr>
        <w:t>5成</w:t>
      </w:r>
      <w:proofErr w:type="gramEnd"/>
      <w:r w:rsidRPr="00C82E95">
        <w:rPr>
          <w:rFonts w:ascii="標楷體" w:hAnsi="標楷體" w:hint="eastAsia"/>
          <w:bCs/>
        </w:rPr>
        <w:t>，進度較預計落後，經函請</w:t>
      </w:r>
      <w:r w:rsidR="00F21CFC" w:rsidRPr="00C82E95">
        <w:rPr>
          <w:rFonts w:ascii="標楷體" w:hAnsi="標楷體" w:hint="eastAsia"/>
          <w:bCs/>
        </w:rPr>
        <w:t>消防署</w:t>
      </w:r>
      <w:proofErr w:type="gramStart"/>
      <w:r w:rsidR="00F21CFC" w:rsidRPr="00C82E95">
        <w:rPr>
          <w:rFonts w:ascii="標楷體" w:hAnsi="標楷體" w:hint="eastAsia"/>
          <w:bCs/>
        </w:rPr>
        <w:t>研</w:t>
      </w:r>
      <w:proofErr w:type="gramEnd"/>
      <w:r w:rsidR="00F21CFC" w:rsidRPr="00C82E95">
        <w:rPr>
          <w:rFonts w:ascii="標楷體" w:hAnsi="標楷體" w:hint="eastAsia"/>
          <w:bCs/>
        </w:rPr>
        <w:t>謀改善</w:t>
      </w:r>
      <w:r w:rsidRPr="00C82E95">
        <w:rPr>
          <w:rFonts w:ascii="標楷體" w:hAnsi="標楷體" w:hint="eastAsia"/>
          <w:bCs/>
        </w:rPr>
        <w:t>。</w:t>
      </w:r>
      <w:r w:rsidRPr="00C82E95">
        <w:rPr>
          <w:rFonts w:ascii="標楷體" w:hAnsi="標楷體" w:hint="eastAsia"/>
        </w:rPr>
        <w:t>據復：建構安全化學環</w:t>
      </w:r>
      <w:r w:rsidRPr="00C82E95">
        <w:rPr>
          <w:rFonts w:ascii="MS Gothic" w:eastAsia="MS Gothic" w:hAnsi="MS Gothic" w:cs="MS Gothic" w:hint="eastAsia"/>
        </w:rPr>
        <w:t>‎</w:t>
      </w:r>
      <w:r w:rsidRPr="00C82E95">
        <w:rPr>
          <w:rFonts w:ascii="標楷體" w:hAnsi="標楷體" w:hint="eastAsia"/>
        </w:rPr>
        <w:t>境計畫</w:t>
      </w:r>
      <w:r w:rsidRPr="00C82E95">
        <w:rPr>
          <w:rFonts w:ascii="MS Gothic" w:eastAsia="MS Gothic" w:hAnsi="MS Gothic" w:cs="MS Gothic" w:hint="eastAsia"/>
        </w:rPr>
        <w:t>‎‎</w:t>
      </w:r>
      <w:r w:rsidRPr="00C82E95">
        <w:rPr>
          <w:rFonts w:ascii="標楷體" w:hAnsi="標楷體" w:hint="eastAsia"/>
        </w:rPr>
        <w:t>優化特殊災害搶救設施採購</w:t>
      </w:r>
      <w:r w:rsidRPr="00C82E95">
        <w:rPr>
          <w:rFonts w:ascii="標楷體" w:hAnsi="標楷體" w:hint="eastAsia"/>
          <w:bCs/>
        </w:rPr>
        <w:t>案業於</w:t>
      </w:r>
      <w:r w:rsidRPr="00C82E95">
        <w:rPr>
          <w:rFonts w:ascii="MS Gothic" w:eastAsia="MS Gothic" w:hAnsi="MS Gothic" w:cs="MS Gothic" w:hint="eastAsia"/>
          <w:bCs/>
        </w:rPr>
        <w:t>‎</w:t>
      </w:r>
      <w:r w:rsidRPr="00C82E95">
        <w:rPr>
          <w:rFonts w:ascii="標楷體" w:hAnsi="標楷體" w:hint="eastAsia"/>
          <w:bCs/>
        </w:rPr>
        <w:t>112年5月15日決標，將賡續加強履約管理，</w:t>
      </w:r>
      <w:r w:rsidR="00553FA4">
        <w:rPr>
          <w:rFonts w:ascii="標楷體" w:hAnsi="標楷體" w:hint="eastAsia"/>
          <w:bCs/>
        </w:rPr>
        <w:t>以依約如期完成</w:t>
      </w:r>
      <w:r w:rsidRPr="00C82E95">
        <w:rPr>
          <w:rFonts w:ascii="標楷體" w:hAnsi="標楷體" w:hint="eastAsia"/>
          <w:bCs/>
        </w:rPr>
        <w:t>。</w:t>
      </w:r>
    </w:p>
    <w:p w:rsidR="009110B1" w:rsidRPr="00C82E95" w:rsidRDefault="009110B1" w:rsidP="00580FC7">
      <w:pPr>
        <w:pStyle w:val="12"/>
        <w:overflowPunct w:val="0"/>
        <w:snapToGrid w:val="0"/>
        <w:spacing w:beforeLines="20" w:before="72" w:afterLines="20" w:after="72" w:line="440" w:lineRule="exact"/>
        <w:ind w:firstLineChars="200" w:firstLine="593"/>
        <w:rPr>
          <w:rFonts w:hAnsi="標楷體"/>
          <w:b/>
          <w:spacing w:val="8"/>
          <w:sz w:val="28"/>
          <w:szCs w:val="28"/>
        </w:rPr>
      </w:pPr>
      <w:r w:rsidRPr="00C82E95">
        <w:rPr>
          <w:rFonts w:hAnsi="標楷體" w:hint="eastAsia"/>
          <w:b/>
          <w:spacing w:val="8"/>
          <w:sz w:val="28"/>
          <w:szCs w:val="28"/>
        </w:rPr>
        <w:t>（十</w:t>
      </w:r>
      <w:r w:rsidR="008A74E4" w:rsidRPr="00C82E95">
        <w:rPr>
          <w:rFonts w:hAnsi="標楷體" w:hint="eastAsia"/>
          <w:b/>
          <w:spacing w:val="8"/>
          <w:sz w:val="28"/>
          <w:szCs w:val="28"/>
        </w:rPr>
        <w:t>八</w:t>
      </w:r>
      <w:r w:rsidRPr="00C82E95">
        <w:rPr>
          <w:rFonts w:hAnsi="標楷體" w:hint="eastAsia"/>
          <w:b/>
          <w:spacing w:val="8"/>
          <w:sz w:val="28"/>
          <w:szCs w:val="28"/>
        </w:rPr>
        <w:t>）　營建署建置系統列管機關辦理公有建築物補強重建執行情形，惟多數機關填報列管之公有建築物資料未盡確實，且該系統尚無法與相關系統資料庫勾</w:t>
      </w:r>
      <w:proofErr w:type="gramStart"/>
      <w:r w:rsidRPr="00C82E95">
        <w:rPr>
          <w:rFonts w:hAnsi="標楷體" w:hint="eastAsia"/>
          <w:b/>
          <w:spacing w:val="8"/>
          <w:sz w:val="28"/>
          <w:szCs w:val="28"/>
        </w:rPr>
        <w:t>稽</w:t>
      </w:r>
      <w:proofErr w:type="gramEnd"/>
      <w:r w:rsidRPr="00C82E95">
        <w:rPr>
          <w:rFonts w:hAnsi="標楷體" w:hint="eastAsia"/>
          <w:b/>
          <w:spacing w:val="8"/>
          <w:sz w:val="28"/>
          <w:szCs w:val="28"/>
        </w:rPr>
        <w:t>，部分案件未考量耐震能力之急迫性，機關卻先行辦理耐震評估或補強，影響預算資源配置，允宜</w:t>
      </w:r>
      <w:proofErr w:type="gramStart"/>
      <w:r w:rsidRPr="00C82E95">
        <w:rPr>
          <w:rFonts w:hAnsi="標楷體" w:hint="eastAsia"/>
          <w:b/>
          <w:spacing w:val="8"/>
          <w:sz w:val="28"/>
          <w:szCs w:val="28"/>
        </w:rPr>
        <w:t>研</w:t>
      </w:r>
      <w:proofErr w:type="gramEnd"/>
      <w:r w:rsidRPr="00C82E95">
        <w:rPr>
          <w:rFonts w:hAnsi="標楷體" w:hint="eastAsia"/>
          <w:b/>
          <w:spacing w:val="8"/>
          <w:sz w:val="28"/>
          <w:szCs w:val="28"/>
        </w:rPr>
        <w:t>謀改善。</w:t>
      </w:r>
    </w:p>
    <w:p w:rsidR="009110B1" w:rsidRPr="00C82E95" w:rsidRDefault="009110B1" w:rsidP="00580FC7">
      <w:pPr>
        <w:pStyle w:val="12"/>
        <w:overflowPunct w:val="0"/>
        <w:snapToGrid w:val="0"/>
        <w:spacing w:line="440" w:lineRule="exact"/>
        <w:ind w:firstLineChars="200" w:firstLine="480"/>
        <w:rPr>
          <w:rFonts w:hAnsi="標楷體" w:cs="Apple Color Emoji"/>
        </w:rPr>
      </w:pPr>
      <w:r w:rsidRPr="00C82E95">
        <w:rPr>
          <w:rFonts w:hAnsi="標楷體" w:hint="eastAsia"/>
        </w:rPr>
        <w:t>行政院為加速辦理老舊公有建築物耐震能力評估及補強工作，於89年核定內政部彙報之「建築物實施耐震能力評估及補強方案</w:t>
      </w:r>
      <w:r w:rsidR="00F533C5" w:rsidRPr="00C82E95">
        <w:rPr>
          <w:rFonts w:hAnsi="標楷體" w:hint="eastAsia"/>
        </w:rPr>
        <w:t>（</w:t>
      </w:r>
      <w:r w:rsidRPr="00C82E95">
        <w:rPr>
          <w:rFonts w:hAnsi="標楷體" w:hint="eastAsia"/>
        </w:rPr>
        <w:t>公有建築物</w:t>
      </w:r>
      <w:r w:rsidR="00F533C5" w:rsidRPr="00C82E95">
        <w:rPr>
          <w:rFonts w:hAnsi="標楷體" w:hint="eastAsia"/>
        </w:rPr>
        <w:t>）</w:t>
      </w:r>
      <w:r w:rsidRPr="00C82E95">
        <w:rPr>
          <w:rFonts w:hAnsi="標楷體" w:hint="eastAsia"/>
        </w:rPr>
        <w:t>」（下稱耐震評估及補強方案）。該院</w:t>
      </w:r>
      <w:proofErr w:type="gramStart"/>
      <w:r w:rsidRPr="00C82E95">
        <w:rPr>
          <w:rFonts w:hAnsi="標楷體" w:hint="eastAsia"/>
        </w:rPr>
        <w:t>嗣</w:t>
      </w:r>
      <w:proofErr w:type="gramEnd"/>
      <w:r w:rsidRPr="00C82E95">
        <w:rPr>
          <w:rFonts w:hAnsi="標楷體" w:hint="eastAsia"/>
        </w:rPr>
        <w:t>於106年7月10日核定公有危險建築補強重建計畫，以特別預算及擴大公務預算編列方式，</w:t>
      </w:r>
      <w:proofErr w:type="gramStart"/>
      <w:r w:rsidRPr="00C82E95">
        <w:rPr>
          <w:rFonts w:hAnsi="標楷體" w:hint="eastAsia"/>
        </w:rPr>
        <w:t>挹注</w:t>
      </w:r>
      <w:r w:rsidRPr="00C82E95">
        <w:rPr>
          <w:rFonts w:hAnsi="標楷體" w:hint="eastAsia"/>
        </w:rPr>
        <w:lastRenderedPageBreak/>
        <w:t>各</w:t>
      </w:r>
      <w:proofErr w:type="gramEnd"/>
      <w:r w:rsidRPr="00C82E95">
        <w:rPr>
          <w:rFonts w:hAnsi="標楷體" w:hint="eastAsia"/>
        </w:rPr>
        <w:t>級政府經費，並由</w:t>
      </w:r>
      <w:r w:rsidRPr="00C82E95">
        <w:rPr>
          <w:rFonts w:hAnsi="標楷體" w:cs="Apple Color Emoji" w:hint="eastAsia"/>
        </w:rPr>
        <w:t>中央目的事業主管機關管控執行進度，於每月填具執行進度考核管制表送營建署；</w:t>
      </w:r>
      <w:r w:rsidRPr="00C82E95">
        <w:rPr>
          <w:rFonts w:hAnsi="標楷體" w:hint="eastAsia"/>
        </w:rPr>
        <w:t>另該署為列管各機關辦理88年12月31日以前建造之重要公有建築物</w:t>
      </w:r>
      <w:r w:rsidR="00F533C5" w:rsidRPr="00C82E95">
        <w:rPr>
          <w:rFonts w:hAnsi="標楷體" w:hint="eastAsia"/>
        </w:rPr>
        <w:t>（</w:t>
      </w:r>
      <w:r w:rsidRPr="00C82E95">
        <w:rPr>
          <w:rFonts w:hAnsi="標楷體" w:hint="eastAsia"/>
        </w:rPr>
        <w:t>防救災辦公廳舍、消防、警務、醫院等）之耐震補強辦理情形，於96年建置建築物實施耐震能力評估及補強資訊管理系統（下稱耐震管理系統）。經查營建署運用該系統列管及督導各級政府辦理公有建築物補強重建執行情形，</w:t>
      </w:r>
      <w:r w:rsidRPr="00C82E95">
        <w:rPr>
          <w:rFonts w:hAnsi="標楷體" w:cs="Apple Color Emoji" w:hint="eastAsia"/>
        </w:rPr>
        <w:t>核有下列事項：</w:t>
      </w:r>
      <w:r w:rsidRPr="00C82E95">
        <w:rPr>
          <w:rFonts w:hAnsi="標楷體" w:cs="Apple Color Emoji"/>
        </w:rPr>
        <w:t xml:space="preserve"> </w:t>
      </w:r>
    </w:p>
    <w:p w:rsidR="009110B1" w:rsidRPr="00C82E95" w:rsidRDefault="009110B1" w:rsidP="00580FC7">
      <w:pPr>
        <w:pStyle w:val="12"/>
        <w:overflowPunct w:val="0"/>
        <w:snapToGrid w:val="0"/>
        <w:spacing w:line="440" w:lineRule="exact"/>
        <w:ind w:firstLine="1081"/>
        <w:rPr>
          <w:rFonts w:hAnsi="標楷體"/>
          <w:b/>
        </w:rPr>
      </w:pPr>
      <w:r w:rsidRPr="00C82E95">
        <w:rPr>
          <w:rFonts w:hAnsi="標楷體" w:hint="eastAsia"/>
          <w:b/>
        </w:rPr>
        <w:t>1.　營建署耐震管理系統列管之公有建築物資料未盡確實，</w:t>
      </w:r>
      <w:proofErr w:type="gramStart"/>
      <w:r w:rsidRPr="00C82E95">
        <w:rPr>
          <w:rFonts w:hAnsi="標楷體" w:hint="eastAsia"/>
          <w:b/>
        </w:rPr>
        <w:t>囿</w:t>
      </w:r>
      <w:proofErr w:type="gramEnd"/>
      <w:r w:rsidRPr="00C82E95">
        <w:rPr>
          <w:rFonts w:hAnsi="標楷體" w:hint="eastAsia"/>
          <w:b/>
        </w:rPr>
        <w:t>於該系統尚無法與相關系統資料庫勾</w:t>
      </w:r>
      <w:proofErr w:type="gramStart"/>
      <w:r w:rsidRPr="00C82E95">
        <w:rPr>
          <w:rFonts w:hAnsi="標楷體" w:hint="eastAsia"/>
          <w:b/>
        </w:rPr>
        <w:t>稽</w:t>
      </w:r>
      <w:proofErr w:type="gramEnd"/>
      <w:r w:rsidRPr="00C82E95">
        <w:rPr>
          <w:rFonts w:hAnsi="標楷體" w:hint="eastAsia"/>
          <w:b/>
        </w:rPr>
        <w:t>，難以有效掌握機關填報公有建築物列管資料之正確性及完整性，且部分老舊公有建築物尚未納入系統列管，允宜</w:t>
      </w:r>
      <w:proofErr w:type="gramStart"/>
      <w:r w:rsidRPr="00C82E95">
        <w:rPr>
          <w:rFonts w:hAnsi="標楷體" w:hint="eastAsia"/>
          <w:b/>
        </w:rPr>
        <w:t>研</w:t>
      </w:r>
      <w:proofErr w:type="gramEnd"/>
      <w:r w:rsidRPr="00C82E95">
        <w:rPr>
          <w:rFonts w:hAnsi="標楷體" w:hint="eastAsia"/>
          <w:b/>
        </w:rPr>
        <w:t>謀推動該系統資料庫之</w:t>
      </w:r>
      <w:proofErr w:type="gramStart"/>
      <w:r w:rsidRPr="00C82E95">
        <w:rPr>
          <w:rFonts w:hAnsi="標楷體" w:hint="eastAsia"/>
          <w:b/>
        </w:rPr>
        <w:t>介</w:t>
      </w:r>
      <w:proofErr w:type="gramEnd"/>
      <w:r w:rsidRPr="00C82E95">
        <w:rPr>
          <w:rFonts w:hAnsi="標楷體" w:hint="eastAsia"/>
          <w:b/>
        </w:rPr>
        <w:t>接擴充及整合運用，以確保政府機關88年底前建造之老舊公有建築物均納入列管：</w:t>
      </w:r>
      <w:r w:rsidRPr="00C82E95">
        <w:rPr>
          <w:rFonts w:hAnsi="標楷體" w:hint="eastAsia"/>
        </w:rPr>
        <w:t>公有危險建築補強重建計畫三、</w:t>
      </w:r>
      <w:r w:rsidR="00F533C5" w:rsidRPr="00C82E95">
        <w:rPr>
          <w:rFonts w:hAnsi="標楷體" w:hint="eastAsia"/>
        </w:rPr>
        <w:t>（</w:t>
      </w:r>
      <w:r w:rsidRPr="00C82E95">
        <w:rPr>
          <w:rFonts w:hAnsi="標楷體" w:hint="eastAsia"/>
        </w:rPr>
        <w:t>二</w:t>
      </w:r>
      <w:r w:rsidR="00F533C5" w:rsidRPr="00C82E95">
        <w:rPr>
          <w:rFonts w:hAnsi="標楷體" w:hint="eastAsia"/>
        </w:rPr>
        <w:t>）</w:t>
      </w:r>
      <w:r w:rsidRPr="00C82E95">
        <w:rPr>
          <w:rFonts w:hAnsi="標楷體" w:hint="eastAsia"/>
        </w:rPr>
        <w:t>、2.執行步驟載述，依據行政院106年12月28日核定之耐震評估及補強方案，中央機關及直轄市、縣（市）政府應加速執行所轄88年12月31日以前設計建造，且地震發生後必須繼續維持機能之重要公有建築物，及供公眾使用之公有建築物。經查截至111年10月底止，該系統列管31,055件中，已登載建造年份且符合列管標準者僅336件，</w:t>
      </w:r>
      <w:r w:rsidR="00A8085A">
        <w:rPr>
          <w:rFonts w:hAnsi="標楷體" w:hint="eastAsia"/>
        </w:rPr>
        <w:t>其</w:t>
      </w:r>
      <w:r w:rsidRPr="00C82E95">
        <w:rPr>
          <w:rFonts w:hAnsi="標楷體" w:hint="eastAsia"/>
        </w:rPr>
        <w:t>餘30,</w:t>
      </w:r>
      <w:proofErr w:type="gramStart"/>
      <w:r w:rsidRPr="00C82E95">
        <w:rPr>
          <w:rFonts w:hAnsi="標楷體" w:hint="eastAsia"/>
        </w:rPr>
        <w:t>719件均未登載</w:t>
      </w:r>
      <w:proofErr w:type="gramEnd"/>
      <w:r w:rsidRPr="00C82E95">
        <w:rPr>
          <w:rFonts w:hAnsi="標楷體" w:hint="eastAsia"/>
        </w:rPr>
        <w:t>建造年份，約占98.92％，逾</w:t>
      </w:r>
      <w:proofErr w:type="gramStart"/>
      <w:r w:rsidRPr="00C82E95">
        <w:rPr>
          <w:rFonts w:hAnsi="標楷體" w:hint="eastAsia"/>
        </w:rPr>
        <w:t>9成</w:t>
      </w:r>
      <w:proofErr w:type="gramEnd"/>
      <w:r w:rsidRPr="00C82E95">
        <w:rPr>
          <w:rFonts w:hAnsi="標楷體" w:hint="eastAsia"/>
        </w:rPr>
        <w:t>以上資料營建署無法自系統得知是否屬88年12月31日以前建造者；且該系統登載公有建築物之</w:t>
      </w:r>
      <w:proofErr w:type="gramStart"/>
      <w:r w:rsidRPr="00C82E95">
        <w:rPr>
          <w:rFonts w:hAnsi="標楷體" w:hint="eastAsia"/>
        </w:rPr>
        <w:t>列管數</w:t>
      </w:r>
      <w:proofErr w:type="gramEnd"/>
      <w:r w:rsidRPr="00C82E95">
        <w:rPr>
          <w:rFonts w:hAnsi="標楷體" w:hint="eastAsia"/>
        </w:rPr>
        <w:t>，自106年9月18日之27,927件，增加至111年10月底之31,055件，顯示部分機關仍有老舊公有建築物因漏未列管而須補登情事。惟該署</w:t>
      </w:r>
      <w:proofErr w:type="gramStart"/>
      <w:r w:rsidRPr="00C82E95">
        <w:rPr>
          <w:rFonts w:hAnsi="標楷體" w:hint="eastAsia"/>
        </w:rPr>
        <w:t>囿</w:t>
      </w:r>
      <w:proofErr w:type="gramEnd"/>
      <w:r w:rsidRPr="00C82E95">
        <w:rPr>
          <w:rFonts w:hAnsi="標楷體" w:hint="eastAsia"/>
        </w:rPr>
        <w:t>於該系統尚無法與相關系統資料庫勾</w:t>
      </w:r>
      <w:proofErr w:type="gramStart"/>
      <w:r w:rsidRPr="00C82E95">
        <w:rPr>
          <w:rFonts w:hAnsi="標楷體" w:hint="eastAsia"/>
        </w:rPr>
        <w:t>稽</w:t>
      </w:r>
      <w:proofErr w:type="gramEnd"/>
      <w:r w:rsidRPr="00C82E95">
        <w:rPr>
          <w:rFonts w:hAnsi="標楷體" w:hint="eastAsia"/>
        </w:rPr>
        <w:t>比對，如：建築管理資訊系統之建築、使用執照日期，及全國土地資料庫之建物管理機關等，難以有效掌握機關填報公有建築物列管資料之正確性及完整性。另據內政部提供全國土地資料庫資料，建物登記簿標示部「建築完成日期」欄登載為88年12月31日以前之公有建築物清冊</w:t>
      </w:r>
      <w:r w:rsidR="00F533C5" w:rsidRPr="00C82E95">
        <w:rPr>
          <w:rFonts w:hAnsi="標楷體" w:hint="eastAsia"/>
        </w:rPr>
        <w:t>（</w:t>
      </w:r>
      <w:r w:rsidRPr="00C82E95">
        <w:rPr>
          <w:rFonts w:hAnsi="標楷體" w:hint="eastAsia"/>
        </w:rPr>
        <w:t>不含古蹟</w:t>
      </w:r>
      <w:r w:rsidR="00F533C5" w:rsidRPr="00C82E95">
        <w:rPr>
          <w:rFonts w:hAnsi="標楷體" w:hint="eastAsia"/>
        </w:rPr>
        <w:t>）</w:t>
      </w:r>
      <w:r w:rsidRPr="00C82E95">
        <w:rPr>
          <w:rFonts w:hAnsi="標楷體" w:hint="eastAsia"/>
        </w:rPr>
        <w:t>計53,584件，高於耐震管理系統登載之31,055件，其中醫院、警察機關、安養機構等管理機關應列管之公有建築物數，高於耐震管理系統</w:t>
      </w:r>
      <w:proofErr w:type="gramStart"/>
      <w:r w:rsidRPr="00C82E95">
        <w:rPr>
          <w:rFonts w:hAnsi="標楷體" w:hint="eastAsia"/>
        </w:rPr>
        <w:t>列管數</w:t>
      </w:r>
      <w:proofErr w:type="gramEnd"/>
      <w:r w:rsidRPr="00C82E95">
        <w:rPr>
          <w:rFonts w:hAnsi="標楷體" w:hint="eastAsia"/>
        </w:rPr>
        <w:t>，推估仍有2,966件屬88年12月31日以前之老舊公有建築物尚未納入系統列管等情事，經函請營建署</w:t>
      </w:r>
      <w:proofErr w:type="gramStart"/>
      <w:r w:rsidRPr="00C82E95">
        <w:rPr>
          <w:rFonts w:hAnsi="標楷體" w:hint="eastAsia"/>
        </w:rPr>
        <w:t>研</w:t>
      </w:r>
      <w:proofErr w:type="gramEnd"/>
      <w:r w:rsidRPr="00C82E95">
        <w:rPr>
          <w:rFonts w:hAnsi="標楷體" w:hint="eastAsia"/>
        </w:rPr>
        <w:t>謀改善。據復：已請資訊服務廠商</w:t>
      </w:r>
      <w:proofErr w:type="gramStart"/>
      <w:r w:rsidRPr="00C82E95">
        <w:rPr>
          <w:rFonts w:hAnsi="標楷體" w:hint="eastAsia"/>
        </w:rPr>
        <w:t>研</w:t>
      </w:r>
      <w:proofErr w:type="gramEnd"/>
      <w:r w:rsidRPr="00C82E95">
        <w:rPr>
          <w:rFonts w:hAnsi="標楷體" w:hint="eastAsia"/>
        </w:rPr>
        <w:t>擬與全國土地資料庫系統資料庫互相勾</w:t>
      </w:r>
      <w:proofErr w:type="gramStart"/>
      <w:r w:rsidRPr="00C82E95">
        <w:rPr>
          <w:rFonts w:hAnsi="標楷體" w:hint="eastAsia"/>
        </w:rPr>
        <w:t>稽</w:t>
      </w:r>
      <w:proofErr w:type="gramEnd"/>
      <w:r w:rsidRPr="00C82E95">
        <w:rPr>
          <w:rFonts w:hAnsi="標楷體" w:hint="eastAsia"/>
        </w:rPr>
        <w:t>之可行性，其中尚未完成評估或補強案件另將請各中央目的事業主管機關督促各市縣政府於該系統更新填報資料；另有關行政院及內政部經管之老舊公有建築物未納入耐震管理系統列管部分，該</w:t>
      </w:r>
      <w:proofErr w:type="gramStart"/>
      <w:r w:rsidRPr="00C82E95">
        <w:rPr>
          <w:rFonts w:hAnsi="標楷體" w:hint="eastAsia"/>
        </w:rPr>
        <w:t>署業函</w:t>
      </w:r>
      <w:proofErr w:type="gramEnd"/>
      <w:r w:rsidRPr="00C82E95">
        <w:rPr>
          <w:rFonts w:hAnsi="標楷體" w:hint="eastAsia"/>
        </w:rPr>
        <w:t>請建築物管理機關或使用單位，協助</w:t>
      </w:r>
      <w:proofErr w:type="gramStart"/>
      <w:r w:rsidRPr="00C82E95">
        <w:rPr>
          <w:rFonts w:hAnsi="標楷體" w:hint="eastAsia"/>
        </w:rPr>
        <w:t>釐</w:t>
      </w:r>
      <w:proofErr w:type="gramEnd"/>
      <w:r w:rsidRPr="00C82E95">
        <w:rPr>
          <w:rFonts w:hAnsi="標楷體" w:hint="eastAsia"/>
        </w:rPr>
        <w:t>清建築物</w:t>
      </w:r>
      <w:proofErr w:type="gramStart"/>
      <w:r w:rsidRPr="00C82E95">
        <w:rPr>
          <w:rFonts w:hAnsi="標楷體" w:hint="eastAsia"/>
        </w:rPr>
        <w:t>權屬並登錄</w:t>
      </w:r>
      <w:proofErr w:type="gramEnd"/>
      <w:r w:rsidRPr="00C82E95">
        <w:rPr>
          <w:rFonts w:hAnsi="標楷體" w:hint="eastAsia"/>
        </w:rPr>
        <w:t>系統列管，清查結果已於系統補正資料，未完成部分將持續督促辦理。</w:t>
      </w:r>
    </w:p>
    <w:p w:rsidR="009110B1" w:rsidRPr="00C82E95" w:rsidRDefault="009110B1" w:rsidP="00580FC7">
      <w:pPr>
        <w:pStyle w:val="12"/>
        <w:overflowPunct w:val="0"/>
        <w:snapToGrid w:val="0"/>
        <w:spacing w:line="440" w:lineRule="exact"/>
        <w:ind w:firstLine="1081"/>
        <w:rPr>
          <w:rFonts w:hAnsi="標楷體"/>
        </w:rPr>
      </w:pPr>
      <w:r w:rsidRPr="00C82E95">
        <w:rPr>
          <w:rFonts w:hAnsi="標楷體" w:hint="eastAsia"/>
          <w:b/>
        </w:rPr>
        <w:t>2.　營建署耐震管理系統部分列管案件未考量耐震能力之急迫性，機關卻先行辦理耐震評估或補強，影響預算資源配置，允宜對於各機關列管資料異常案件，瞭解原因及妥適處理，並督促各機關確實依公有建築物耐震評估結果，考量急迫性排列優先執行順序，以加速補強等相關工作：</w:t>
      </w:r>
      <w:r w:rsidRPr="00C82E95">
        <w:rPr>
          <w:rFonts w:hAnsi="標楷體" w:hint="eastAsia"/>
        </w:rPr>
        <w:t>依據耐震評估及補強方案附件玖、檢討事項及解決方法列載：「由於尚待辦理詳細評</w:t>
      </w:r>
      <w:r w:rsidRPr="00C82E95">
        <w:rPr>
          <w:rFonts w:hAnsi="標楷體" w:hint="eastAsia"/>
        </w:rPr>
        <w:lastRenderedPageBreak/>
        <w:t>估及補強之建築物數量</w:t>
      </w:r>
      <w:proofErr w:type="gramStart"/>
      <w:r w:rsidRPr="00C82E95">
        <w:rPr>
          <w:rFonts w:hAnsi="標楷體" w:hint="eastAsia"/>
        </w:rPr>
        <w:t>眾多，</w:t>
      </w:r>
      <w:proofErr w:type="gramEnd"/>
      <w:r w:rsidRPr="00C82E95">
        <w:rPr>
          <w:rFonts w:hAnsi="標楷體" w:hint="eastAsia"/>
        </w:rPr>
        <w:t>各目的事業主管機關及各級政府應積極逐年擴大編列預算，並應排列優先執行順序，將所列管尚未辦理耐震能力詳細評估及補強之建築物辦理完成。」公有危險建築補強重建計畫六、</w:t>
      </w:r>
      <w:r w:rsidR="00F533C5" w:rsidRPr="00C82E95">
        <w:rPr>
          <w:rFonts w:hAnsi="標楷體" w:hint="eastAsia"/>
        </w:rPr>
        <w:t>（</w:t>
      </w:r>
      <w:r w:rsidRPr="00C82E95">
        <w:rPr>
          <w:rFonts w:hAnsi="標楷體" w:hint="eastAsia"/>
        </w:rPr>
        <w:t>三</w:t>
      </w:r>
      <w:r w:rsidR="00F533C5" w:rsidRPr="00C82E95">
        <w:rPr>
          <w:rFonts w:hAnsi="標楷體" w:hint="eastAsia"/>
        </w:rPr>
        <w:t>）</w:t>
      </w:r>
      <w:r w:rsidRPr="00C82E95">
        <w:rPr>
          <w:rFonts w:hAnsi="標楷體" w:hint="eastAsia"/>
        </w:rPr>
        <w:t>補助計畫審查基本原則載述：「補強工程、拆除重建及新建工程應依詳細評估（或安全鑑定）結果、建築物使用情形及急迫程度較高者優先予以補助。」經查營建署耐震管理系統截至111年10月底止，地方政府列管之公有建築物尚未完成耐震評估或補強案件總計1,432件，其中初評結果為「不</w:t>
      </w:r>
      <w:proofErr w:type="gramStart"/>
      <w:r w:rsidRPr="00C82E95">
        <w:rPr>
          <w:rFonts w:hAnsi="標楷體" w:hint="eastAsia"/>
        </w:rPr>
        <w:t>需詳評</w:t>
      </w:r>
      <w:proofErr w:type="gramEnd"/>
      <w:r w:rsidRPr="00C82E95">
        <w:rPr>
          <w:rFonts w:hAnsi="標楷體" w:hint="eastAsia"/>
        </w:rPr>
        <w:t>」，惟後續仍</w:t>
      </w:r>
      <w:proofErr w:type="gramStart"/>
      <w:r w:rsidRPr="00C82E95">
        <w:rPr>
          <w:rFonts w:hAnsi="標楷體" w:hint="eastAsia"/>
        </w:rPr>
        <w:t>辦理詳評或</w:t>
      </w:r>
      <w:proofErr w:type="gramEnd"/>
      <w:r w:rsidRPr="00C82E95">
        <w:rPr>
          <w:rFonts w:hAnsi="標楷體" w:hint="eastAsia"/>
        </w:rPr>
        <w:t>補強並於系統登載者計264件，顯示部分機關未考量公有建築物耐震能力之急迫性，對於耐震評估結果無疑慮之公有建築物先行辦理</w:t>
      </w:r>
      <w:proofErr w:type="gramStart"/>
      <w:r w:rsidRPr="00C82E95">
        <w:rPr>
          <w:rFonts w:hAnsi="標楷體" w:hint="eastAsia"/>
        </w:rPr>
        <w:t>耐震詳評或</w:t>
      </w:r>
      <w:proofErr w:type="gramEnd"/>
      <w:r w:rsidRPr="00C82E95">
        <w:rPr>
          <w:rFonts w:hAnsi="標楷體" w:hint="eastAsia"/>
        </w:rPr>
        <w:t>補強，核與上開補助計畫審查基本原則未符，不無影響預算資源配置，</w:t>
      </w:r>
      <w:proofErr w:type="gramStart"/>
      <w:r w:rsidRPr="00C82E95">
        <w:rPr>
          <w:rFonts w:hAnsi="標楷體" w:hint="eastAsia"/>
        </w:rPr>
        <w:t>鑑</w:t>
      </w:r>
      <w:proofErr w:type="gramEnd"/>
      <w:r w:rsidRPr="00C82E95">
        <w:rPr>
          <w:rFonts w:hAnsi="標楷體" w:hint="eastAsia"/>
        </w:rPr>
        <w:t>於公有建築物耐震補強與拆除重建經費需求龐大，中央須另籌財源辦理，為妥適配置預算資源及提升預算使用效益，經函請營建署</w:t>
      </w:r>
      <w:proofErr w:type="gramStart"/>
      <w:r w:rsidRPr="00C82E95">
        <w:rPr>
          <w:rFonts w:hAnsi="標楷體" w:hint="eastAsia"/>
        </w:rPr>
        <w:t>研</w:t>
      </w:r>
      <w:proofErr w:type="gramEnd"/>
      <w:r w:rsidRPr="00C82E95">
        <w:rPr>
          <w:rFonts w:hAnsi="標楷體" w:hint="eastAsia"/>
        </w:rPr>
        <w:t>謀改善。據復：</w:t>
      </w:r>
      <w:proofErr w:type="gramStart"/>
      <w:r w:rsidRPr="00C82E95">
        <w:rPr>
          <w:rFonts w:hAnsi="標楷體" w:hint="eastAsia"/>
        </w:rPr>
        <w:t>業函請</w:t>
      </w:r>
      <w:proofErr w:type="gramEnd"/>
      <w:r w:rsidRPr="00C82E95">
        <w:rPr>
          <w:rFonts w:hAnsi="標楷體" w:hint="eastAsia"/>
        </w:rPr>
        <w:t>各中央目的事業主管機關補充說明系統登載案件異常原因，並請一併更新相關資料，爾後該署將持續督促各機關確實依公有建築物耐震評估結果，並考量建築物補強急迫性排列優先執行順序辦理相關工作。</w:t>
      </w:r>
    </w:p>
    <w:p w:rsidR="009110B1" w:rsidRPr="00C82E95" w:rsidRDefault="009110B1" w:rsidP="0024709B">
      <w:pPr>
        <w:pStyle w:val="12"/>
        <w:overflowPunct w:val="0"/>
        <w:snapToGrid w:val="0"/>
        <w:spacing w:beforeLines="20" w:before="72" w:afterLines="20" w:after="72" w:line="420" w:lineRule="exact"/>
        <w:ind w:firstLineChars="200" w:firstLine="593"/>
        <w:rPr>
          <w:rFonts w:hAnsi="標楷體"/>
          <w:b/>
          <w:sz w:val="28"/>
          <w:szCs w:val="28"/>
        </w:rPr>
      </w:pPr>
      <w:r w:rsidRPr="00C82E95">
        <w:rPr>
          <w:rFonts w:hAnsi="標楷體" w:hint="eastAsia"/>
          <w:b/>
          <w:spacing w:val="8"/>
          <w:sz w:val="28"/>
          <w:szCs w:val="28"/>
        </w:rPr>
        <w:t>（十</w:t>
      </w:r>
      <w:r w:rsidR="008A74E4" w:rsidRPr="00C82E95">
        <w:rPr>
          <w:rFonts w:hAnsi="標楷體" w:hint="eastAsia"/>
          <w:b/>
          <w:spacing w:val="8"/>
          <w:sz w:val="28"/>
          <w:szCs w:val="28"/>
        </w:rPr>
        <w:t>九</w:t>
      </w:r>
      <w:r w:rsidRPr="00C82E95">
        <w:rPr>
          <w:rFonts w:hAnsi="標楷體" w:hint="eastAsia"/>
          <w:b/>
          <w:spacing w:val="8"/>
          <w:sz w:val="28"/>
          <w:szCs w:val="28"/>
        </w:rPr>
        <w:t>）　營建署推動全國建築物耐震</w:t>
      </w:r>
      <w:proofErr w:type="gramStart"/>
      <w:r w:rsidRPr="00C82E95">
        <w:rPr>
          <w:rFonts w:hAnsi="標楷體" w:hint="eastAsia"/>
          <w:b/>
          <w:spacing w:val="8"/>
          <w:sz w:val="28"/>
          <w:szCs w:val="28"/>
        </w:rPr>
        <w:t>安檢</w:t>
      </w:r>
      <w:r w:rsidR="006A50DA" w:rsidRPr="00C82E95">
        <w:rPr>
          <w:rFonts w:hAnsi="標楷體" w:hint="eastAsia"/>
          <w:b/>
          <w:spacing w:val="8"/>
          <w:sz w:val="28"/>
          <w:szCs w:val="28"/>
        </w:rPr>
        <w:t>暨</w:t>
      </w:r>
      <w:r w:rsidRPr="00C82E95">
        <w:rPr>
          <w:rFonts w:hAnsi="標楷體" w:hint="eastAsia"/>
          <w:b/>
          <w:spacing w:val="8"/>
          <w:sz w:val="28"/>
          <w:szCs w:val="28"/>
        </w:rPr>
        <w:t>重建</w:t>
      </w:r>
      <w:proofErr w:type="gramEnd"/>
      <w:r w:rsidRPr="00C82E95">
        <w:rPr>
          <w:rFonts w:hAnsi="標楷體" w:hint="eastAsia"/>
          <w:b/>
          <w:spacing w:val="8"/>
          <w:sz w:val="28"/>
          <w:szCs w:val="28"/>
        </w:rPr>
        <w:t>補強措施，惟績效指標</w:t>
      </w:r>
      <w:proofErr w:type="gramStart"/>
      <w:r w:rsidRPr="00C82E95">
        <w:rPr>
          <w:rFonts w:hAnsi="標楷體" w:hint="eastAsia"/>
          <w:b/>
          <w:spacing w:val="8"/>
          <w:sz w:val="28"/>
          <w:szCs w:val="28"/>
        </w:rPr>
        <w:t>未妥適衡酌</w:t>
      </w:r>
      <w:proofErr w:type="gramEnd"/>
      <w:r w:rsidRPr="00C82E95">
        <w:rPr>
          <w:rFonts w:hAnsi="標楷體" w:hint="eastAsia"/>
          <w:b/>
          <w:spacing w:val="8"/>
          <w:sz w:val="28"/>
          <w:szCs w:val="28"/>
        </w:rPr>
        <w:t>實際補助需求及計畫執行能力，致執行率普遍偏低，衍生部分地方政府繳回全數補助款之情事；且補助款分配尚無明確依據，亦未就高風險區域且補助款執行率欠佳之縣市，透過督促機制協助地方政府排除執行障礙，允宜</w:t>
      </w:r>
      <w:proofErr w:type="gramStart"/>
      <w:r w:rsidRPr="00C82E95">
        <w:rPr>
          <w:rFonts w:hAnsi="標楷體" w:hint="eastAsia"/>
          <w:b/>
          <w:spacing w:val="8"/>
          <w:sz w:val="28"/>
          <w:szCs w:val="28"/>
        </w:rPr>
        <w:t>研</w:t>
      </w:r>
      <w:proofErr w:type="gramEnd"/>
      <w:r w:rsidRPr="00C82E95">
        <w:rPr>
          <w:rFonts w:hAnsi="標楷體" w:hint="eastAsia"/>
          <w:b/>
          <w:spacing w:val="8"/>
          <w:sz w:val="28"/>
          <w:szCs w:val="28"/>
        </w:rPr>
        <w:t>謀改善</w:t>
      </w:r>
      <w:r w:rsidRPr="00C82E95">
        <w:rPr>
          <w:rFonts w:hAnsi="標楷體" w:hint="eastAsia"/>
          <w:b/>
          <w:sz w:val="28"/>
          <w:szCs w:val="28"/>
        </w:rPr>
        <w:t>。</w:t>
      </w:r>
    </w:p>
    <w:p w:rsidR="009110B1" w:rsidRPr="00C82E95" w:rsidRDefault="009110B1" w:rsidP="008A74E4">
      <w:pPr>
        <w:pStyle w:val="12"/>
        <w:overflowPunct w:val="0"/>
        <w:snapToGrid w:val="0"/>
        <w:spacing w:line="420" w:lineRule="exact"/>
        <w:ind w:firstLineChars="200" w:firstLine="480"/>
        <w:rPr>
          <w:rFonts w:hAnsi="標楷體"/>
        </w:rPr>
      </w:pPr>
      <w:r w:rsidRPr="00C82E95">
        <w:rPr>
          <w:rFonts w:hAnsi="標楷體" w:hint="eastAsia"/>
        </w:rPr>
        <w:t>內政部推動全國建築物耐震</w:t>
      </w:r>
      <w:proofErr w:type="gramStart"/>
      <w:r w:rsidRPr="00C82E95">
        <w:rPr>
          <w:rFonts w:hAnsi="標楷體" w:hint="eastAsia"/>
        </w:rPr>
        <w:t>安檢暨重建</w:t>
      </w:r>
      <w:proofErr w:type="gramEnd"/>
      <w:r w:rsidRPr="00C82E95">
        <w:rPr>
          <w:rFonts w:hAnsi="標楷體" w:hint="eastAsia"/>
        </w:rPr>
        <w:t>補強計畫，具體措施包含建築物</w:t>
      </w:r>
      <w:proofErr w:type="gramStart"/>
      <w:r w:rsidRPr="00C82E95">
        <w:rPr>
          <w:rFonts w:hAnsi="標楷體" w:hint="eastAsia"/>
        </w:rPr>
        <w:t>快篩、</w:t>
      </w:r>
      <w:proofErr w:type="gramEnd"/>
      <w:r w:rsidRPr="00C82E95">
        <w:rPr>
          <w:rFonts w:hAnsi="標楷體" w:hint="eastAsia"/>
        </w:rPr>
        <w:t>耐震能力評估、輔導補強或加速都市危險及老舊建築物之優先重建更新等，透過不同階段的協助機制，提供國人安全的生活環境；108至110年計畫核定經費為53億6,948萬餘元，111至114年計畫核定經費為20億1,343萬餘元。經查執行情形，</w:t>
      </w:r>
      <w:r w:rsidRPr="00C82E95">
        <w:rPr>
          <w:rFonts w:hAnsi="標楷體" w:cs="Apple Color Emoji" w:hint="eastAsia"/>
        </w:rPr>
        <w:t>核有下列事項：</w:t>
      </w:r>
    </w:p>
    <w:p w:rsidR="009110B1" w:rsidRPr="00C82E95" w:rsidRDefault="009110B1" w:rsidP="008A74E4">
      <w:pPr>
        <w:pStyle w:val="12"/>
        <w:overflowPunct w:val="0"/>
        <w:snapToGrid w:val="0"/>
        <w:spacing w:line="420" w:lineRule="exact"/>
        <w:ind w:firstLine="1081"/>
        <w:rPr>
          <w:rFonts w:hAnsi="標楷體"/>
        </w:rPr>
      </w:pPr>
      <w:r w:rsidRPr="00C82E95">
        <w:rPr>
          <w:rFonts w:hAnsi="標楷體" w:hint="eastAsia"/>
          <w:b/>
        </w:rPr>
        <w:t>1.　營建署訂有績效指標以評估各項</w:t>
      </w:r>
      <w:r w:rsidR="00F209A8" w:rsidRPr="00C82E95">
        <w:rPr>
          <w:rFonts w:hAnsi="標楷體" w:hint="eastAsia"/>
          <w:b/>
        </w:rPr>
        <w:t>全國建築物耐震</w:t>
      </w:r>
      <w:proofErr w:type="gramStart"/>
      <w:r w:rsidRPr="00C82E95">
        <w:rPr>
          <w:rFonts w:hAnsi="標楷體" w:hint="eastAsia"/>
          <w:b/>
        </w:rPr>
        <w:t>安檢暨重建</w:t>
      </w:r>
      <w:proofErr w:type="gramEnd"/>
      <w:r w:rsidRPr="00C82E95">
        <w:rPr>
          <w:rFonts w:hAnsi="標楷體" w:hint="eastAsia"/>
          <w:b/>
        </w:rPr>
        <w:t>補強計畫推動成效，惟其指標之設定</w:t>
      </w:r>
      <w:proofErr w:type="gramStart"/>
      <w:r w:rsidRPr="00C82E95">
        <w:rPr>
          <w:rFonts w:hAnsi="標楷體" w:hint="eastAsia"/>
          <w:b/>
        </w:rPr>
        <w:t>未妥適衡酌</w:t>
      </w:r>
      <w:proofErr w:type="gramEnd"/>
      <w:r w:rsidRPr="00C82E95">
        <w:rPr>
          <w:rFonts w:hAnsi="標楷體" w:hint="eastAsia"/>
          <w:b/>
        </w:rPr>
        <w:t>實際補助需求及計畫執行能力，致地方政府108至110年度辦理件數實際執行率普遍偏低，衍生部分地方政府繳回全數補助款之情事，允宜檢討改善：</w:t>
      </w:r>
      <w:r w:rsidRPr="00C82E95">
        <w:rPr>
          <w:rFonts w:hAnsi="標楷體" w:hint="eastAsia"/>
        </w:rPr>
        <w:t>依</w:t>
      </w:r>
      <w:proofErr w:type="gramStart"/>
      <w:r w:rsidRPr="00C82E95">
        <w:rPr>
          <w:rFonts w:hAnsi="標楷體" w:hint="eastAsia"/>
        </w:rPr>
        <w:t>安檢暨輔導</w:t>
      </w:r>
      <w:proofErr w:type="gramEnd"/>
      <w:r w:rsidRPr="00C82E95">
        <w:rPr>
          <w:rFonts w:hAnsi="標楷體" w:hint="eastAsia"/>
        </w:rPr>
        <w:t>重建補強計畫（108至110年）貳、計畫目標、三、預期績效指標及評估基準載述，對於108至110年度辦理結構安全性能初步評估、詳細評估、補助階段性補強，及補助重建計畫擬訂等工作項目，訂有預定執行件數。該署辦理重建計畫擬訂之工作項目，108至110年度補助臺北市等18個市縣政府合計4,108萬餘元，繳回金額合計1,543萬餘元，實際執行數僅2,565萬餘元，占預算數9,000萬元之28.5</w:t>
      </w:r>
      <w:r w:rsidRPr="00C82E95">
        <w:rPr>
          <w:rFonts w:hAnsi="標楷體"/>
        </w:rPr>
        <w:t>0</w:t>
      </w:r>
      <w:r w:rsidRPr="00C82E95">
        <w:rPr>
          <w:rFonts w:hAnsi="標楷體" w:hint="eastAsia"/>
        </w:rPr>
        <w:t>％，逾</w:t>
      </w:r>
      <w:proofErr w:type="gramStart"/>
      <w:r w:rsidRPr="00C82E95">
        <w:rPr>
          <w:rFonts w:hAnsi="標楷體" w:hint="eastAsia"/>
        </w:rPr>
        <w:t>7成</w:t>
      </w:r>
      <w:proofErr w:type="gramEnd"/>
      <w:r w:rsidRPr="00C82E95">
        <w:rPr>
          <w:rFonts w:hAnsi="標楷體" w:hint="eastAsia"/>
        </w:rPr>
        <w:t>預算未能執行，執行成效欠佳；又</w:t>
      </w:r>
      <w:proofErr w:type="gramStart"/>
      <w:r w:rsidRPr="00C82E95">
        <w:rPr>
          <w:rFonts w:hAnsi="標楷體" w:hint="eastAsia"/>
        </w:rPr>
        <w:t>111</w:t>
      </w:r>
      <w:proofErr w:type="gramEnd"/>
      <w:r w:rsidRPr="00C82E95">
        <w:rPr>
          <w:rFonts w:hAnsi="標楷體" w:hint="eastAsia"/>
        </w:rPr>
        <w:t>年度實際執行數1,258萬餘元，占預算數3,000萬元之41.96％，執行成效亦非顯著。經查108至110年度地方政府補助款繳回比率平均分別為68.48％、26.72％、29.32％，其中臺北市等14個市縣政府於108至110年底均發生繳回補助款情事，各市縣合計繳回962萬餘元，比率達該署已撥付</w:t>
      </w:r>
      <w:r w:rsidRPr="00C82E95">
        <w:rPr>
          <w:rFonts w:hAnsi="標楷體" w:hint="eastAsia"/>
        </w:rPr>
        <w:lastRenderedPageBreak/>
        <w:t>補助款之</w:t>
      </w:r>
      <w:proofErr w:type="gramStart"/>
      <w:r w:rsidRPr="00C82E95">
        <w:rPr>
          <w:rFonts w:hAnsi="標楷體" w:hint="eastAsia"/>
        </w:rPr>
        <w:t>6成</w:t>
      </w:r>
      <w:proofErr w:type="gramEnd"/>
      <w:r w:rsidRPr="00C82E95">
        <w:rPr>
          <w:rFonts w:hAnsi="標楷體" w:hint="eastAsia"/>
        </w:rPr>
        <w:t>以上，甚有基隆市、新竹市、苗栗縣、屏東縣、</w:t>
      </w:r>
      <w:proofErr w:type="gramStart"/>
      <w:r w:rsidRPr="00C82E95">
        <w:rPr>
          <w:rFonts w:hAnsi="標楷體" w:hint="eastAsia"/>
        </w:rPr>
        <w:t>臺</w:t>
      </w:r>
      <w:proofErr w:type="gramEnd"/>
      <w:r w:rsidRPr="00C82E95">
        <w:rPr>
          <w:rFonts w:hAnsi="標楷體" w:hint="eastAsia"/>
        </w:rPr>
        <w:t>東縣、澎湖縣等6個縣市</w:t>
      </w:r>
      <w:proofErr w:type="gramStart"/>
      <w:r w:rsidRPr="00C82E95">
        <w:rPr>
          <w:rFonts w:hAnsi="標楷體" w:hint="eastAsia"/>
        </w:rPr>
        <w:t>政府係繳回</w:t>
      </w:r>
      <w:proofErr w:type="gramEnd"/>
      <w:r w:rsidRPr="00C82E95">
        <w:rPr>
          <w:rFonts w:hAnsi="標楷體" w:hint="eastAsia"/>
        </w:rPr>
        <w:t>全數補助款，合計135萬元等情，顯示多數補助經費因未能執行而繳回，惟該署未能於108至110年間依「中央主管機關補助結構安全性能評估費用辦法」及「內政部補助都市危險及老舊建築物重建計畫作業要點」等規定派員督導考核，以瞭解原因癥結並視需要提供協助，經函請營建署</w:t>
      </w:r>
      <w:proofErr w:type="gramStart"/>
      <w:r w:rsidRPr="00C82E95">
        <w:rPr>
          <w:rFonts w:hAnsi="標楷體" w:hint="eastAsia"/>
        </w:rPr>
        <w:t>研</w:t>
      </w:r>
      <w:proofErr w:type="gramEnd"/>
      <w:r w:rsidRPr="00C82E95">
        <w:rPr>
          <w:rFonts w:hAnsi="標楷體" w:hint="eastAsia"/>
        </w:rPr>
        <w:t>謀改善。據復：將加強宣導，提供民眾申請耐震評估補助等諮詢服務，並重新檢討各縣市執行量能，核實調降各補助項目件數及金額，以提升各</w:t>
      </w:r>
      <w:r w:rsidR="00F41CBC">
        <w:rPr>
          <w:rFonts w:hAnsi="標楷體" w:hint="eastAsia"/>
        </w:rPr>
        <w:t>市縣政府</w:t>
      </w:r>
      <w:r w:rsidRPr="00C82E95">
        <w:rPr>
          <w:rFonts w:hAnsi="標楷體" w:hint="eastAsia"/>
        </w:rPr>
        <w:t>執行率。</w:t>
      </w:r>
    </w:p>
    <w:p w:rsidR="009110B1" w:rsidRPr="00C82E95" w:rsidRDefault="009110B1" w:rsidP="00580FC7">
      <w:pPr>
        <w:pStyle w:val="12"/>
        <w:overflowPunct w:val="0"/>
        <w:snapToGrid w:val="0"/>
        <w:spacing w:line="440" w:lineRule="exact"/>
        <w:ind w:firstLine="1081"/>
        <w:rPr>
          <w:rFonts w:hAnsi="標楷體"/>
        </w:rPr>
      </w:pPr>
      <w:r w:rsidRPr="00C82E95">
        <w:rPr>
          <w:rFonts w:hAnsi="標楷體" w:hint="eastAsia"/>
          <w:b/>
        </w:rPr>
        <w:t>2.　營建署核定補助地方政府辦理</w:t>
      </w:r>
      <w:proofErr w:type="gramStart"/>
      <w:r w:rsidRPr="00C82E95">
        <w:rPr>
          <w:rFonts w:hAnsi="標楷體" w:hint="eastAsia"/>
          <w:b/>
        </w:rPr>
        <w:t>安檢暨輔導</w:t>
      </w:r>
      <w:proofErr w:type="gramEnd"/>
      <w:r w:rsidRPr="00C82E95">
        <w:rPr>
          <w:rFonts w:hAnsi="標楷體" w:hint="eastAsia"/>
          <w:b/>
        </w:rPr>
        <w:t>重建補強計畫已逾3年，惟未就高風險區域且補助款執行率欠佳之縣市，透過督促機制協助地方政府排除執行障礙，進行都市更新整建維護，不利地震災害防災策略及城鄉災害防災策略之推展：</w:t>
      </w:r>
      <w:r w:rsidRPr="00C82E95">
        <w:rPr>
          <w:rFonts w:hAnsi="標楷體" w:hint="eastAsia"/>
        </w:rPr>
        <w:t>依據內政部於</w:t>
      </w:r>
      <w:r w:rsidRPr="00C82E95">
        <w:rPr>
          <w:rFonts w:hAnsi="標楷體"/>
        </w:rPr>
        <w:t>107</w:t>
      </w:r>
      <w:r w:rsidRPr="00C82E95">
        <w:rPr>
          <w:rFonts w:hAnsi="標楷體" w:hint="eastAsia"/>
        </w:rPr>
        <w:t>年</w:t>
      </w:r>
      <w:r w:rsidRPr="00C82E95">
        <w:rPr>
          <w:rFonts w:hAnsi="標楷體"/>
        </w:rPr>
        <w:t>4</w:t>
      </w:r>
      <w:r w:rsidRPr="00C82E95">
        <w:rPr>
          <w:rFonts w:hAnsi="標楷體" w:hint="eastAsia"/>
        </w:rPr>
        <w:t>月</w:t>
      </w:r>
      <w:r w:rsidRPr="00C82E95">
        <w:rPr>
          <w:rFonts w:hAnsi="標楷體"/>
        </w:rPr>
        <w:t>30</w:t>
      </w:r>
      <w:r w:rsidRPr="00C82E95">
        <w:rPr>
          <w:rFonts w:hAnsi="標楷體" w:hint="eastAsia"/>
        </w:rPr>
        <w:t>日公告之全國國土計畫第七章</w:t>
      </w:r>
      <w:proofErr w:type="gramStart"/>
      <w:r w:rsidRPr="00C82E95">
        <w:rPr>
          <w:rFonts w:hAnsi="標楷體" w:hint="eastAsia"/>
        </w:rPr>
        <w:t>第二節貳</w:t>
      </w:r>
      <w:proofErr w:type="gramEnd"/>
      <w:r w:rsidRPr="00C82E95">
        <w:rPr>
          <w:rFonts w:hAnsi="標楷體" w:hint="eastAsia"/>
        </w:rPr>
        <w:t>、五、地震災害防災策略</w:t>
      </w:r>
      <w:r w:rsidR="00F533C5" w:rsidRPr="00C82E95">
        <w:rPr>
          <w:rFonts w:hAnsi="標楷體"/>
        </w:rPr>
        <w:t>（</w:t>
      </w:r>
      <w:r w:rsidRPr="00C82E95">
        <w:rPr>
          <w:rFonts w:hAnsi="標楷體" w:hint="eastAsia"/>
        </w:rPr>
        <w:t>三</w:t>
      </w:r>
      <w:r w:rsidR="00F533C5" w:rsidRPr="00C82E95">
        <w:rPr>
          <w:rFonts w:hAnsi="標楷體"/>
        </w:rPr>
        <w:t>）</w:t>
      </w:r>
      <w:r w:rsidRPr="00C82E95">
        <w:rPr>
          <w:rFonts w:hAnsi="標楷體" w:hint="eastAsia"/>
        </w:rPr>
        <w:t>載述：土壤</w:t>
      </w:r>
      <w:proofErr w:type="gramStart"/>
      <w:r w:rsidRPr="00C82E95">
        <w:rPr>
          <w:rFonts w:hAnsi="標楷體" w:hint="eastAsia"/>
        </w:rPr>
        <w:t>液化高潛勢</w:t>
      </w:r>
      <w:proofErr w:type="gramEnd"/>
      <w:r w:rsidRPr="00C82E95">
        <w:rPr>
          <w:rFonts w:hAnsi="標楷體" w:hint="eastAsia"/>
        </w:rPr>
        <w:t>地區既有建築應優先辦理老舊建物更新作業；同章節貳、六、城鄉災害防災策略</w:t>
      </w:r>
      <w:r w:rsidR="00F533C5" w:rsidRPr="00C82E95">
        <w:rPr>
          <w:rFonts w:hAnsi="標楷體"/>
        </w:rPr>
        <w:t>（</w:t>
      </w:r>
      <w:r w:rsidRPr="00C82E95">
        <w:rPr>
          <w:rFonts w:hAnsi="標楷體" w:hint="eastAsia"/>
        </w:rPr>
        <w:t>四</w:t>
      </w:r>
      <w:r w:rsidR="00F533C5" w:rsidRPr="00C82E95">
        <w:rPr>
          <w:rFonts w:hAnsi="標楷體"/>
        </w:rPr>
        <w:t>）</w:t>
      </w:r>
      <w:r w:rsidRPr="00C82E95">
        <w:rPr>
          <w:rFonts w:hAnsi="標楷體" w:hint="eastAsia"/>
        </w:rPr>
        <w:t>載述：主動指定應實施更新的老舊市區並加速更新，增強城鄉防災應變功能；老舊建物則輔導或獎勵進行耐震補強，並加速高層建築安全檢查，增加建物耐震防災能力。據該署統計，108至110年核定各地方政府辦理結構安全性能初步評估、詳細評估、階段性補強措施，及重建計畫擬訂等4個工作項目之補助額度，共計29億3,071萬餘元。經查高雄市、彰化縣、雲林縣及</w:t>
      </w:r>
      <w:proofErr w:type="gramStart"/>
      <w:r w:rsidRPr="00C82E95">
        <w:rPr>
          <w:rFonts w:hAnsi="標楷體" w:hint="eastAsia"/>
        </w:rPr>
        <w:t>嘉義縣均位處</w:t>
      </w:r>
      <w:proofErr w:type="gramEnd"/>
      <w:r w:rsidRPr="00C82E95">
        <w:rPr>
          <w:rFonts w:hAnsi="標楷體" w:hint="eastAsia"/>
        </w:rPr>
        <w:t>土壤</w:t>
      </w:r>
      <w:proofErr w:type="gramStart"/>
      <w:r w:rsidRPr="00C82E95">
        <w:rPr>
          <w:rFonts w:hAnsi="標楷體" w:hint="eastAsia"/>
        </w:rPr>
        <w:t>液化高潛勢</w:t>
      </w:r>
      <w:proofErr w:type="gramEnd"/>
      <w:r w:rsidRPr="00C82E95">
        <w:rPr>
          <w:rFonts w:hAnsi="標楷體" w:hint="eastAsia"/>
        </w:rPr>
        <w:t>地區，其中高雄市及嘉義縣境內尚有4條活動斷層經過，惟營建署108至110年度核定各該市縣總補助額度分別為3億4,072萬元、5,960萬元、6,147萬餘元、5,899萬餘元，其實際執行總金額分別僅占</w:t>
      </w:r>
      <w:proofErr w:type="gramStart"/>
      <w:r w:rsidRPr="00C82E95">
        <w:rPr>
          <w:rFonts w:hAnsi="標楷體" w:hint="eastAsia"/>
        </w:rPr>
        <w:t>該署總補助</w:t>
      </w:r>
      <w:proofErr w:type="gramEnd"/>
      <w:r w:rsidRPr="00C82E95">
        <w:rPr>
          <w:rFonts w:hAnsi="標楷體" w:hint="eastAsia"/>
        </w:rPr>
        <w:t>額度之0.59％、0.60％、0.96％及0.04％，均不及核定總補助額度之1％；另南投縣位</w:t>
      </w:r>
      <w:proofErr w:type="gramStart"/>
      <w:r w:rsidRPr="00C82E95">
        <w:rPr>
          <w:rFonts w:hAnsi="標楷體" w:hint="eastAsia"/>
        </w:rPr>
        <w:t>處車籠埔</w:t>
      </w:r>
      <w:proofErr w:type="gramEnd"/>
      <w:r w:rsidRPr="00C82E95">
        <w:rPr>
          <w:rFonts w:hAnsi="標楷體" w:hint="eastAsia"/>
        </w:rPr>
        <w:t>、初鄉、雙冬、大尖山等4條活動斷層，且地震發生次數1,859次，高居全國第一，108至110年度核定補助額為6,237萬餘元，惟3</w:t>
      </w:r>
      <w:proofErr w:type="gramStart"/>
      <w:r w:rsidRPr="00C82E95">
        <w:rPr>
          <w:rFonts w:hAnsi="標楷體" w:hint="eastAsia"/>
        </w:rPr>
        <w:t>年間均無執行</w:t>
      </w:r>
      <w:proofErr w:type="gramEnd"/>
      <w:r w:rsidRPr="00C82E95">
        <w:rPr>
          <w:rFonts w:hAnsi="標楷體" w:hint="eastAsia"/>
        </w:rPr>
        <w:t>數，前開地震頻繁或位處土壤液化</w:t>
      </w:r>
      <w:proofErr w:type="gramStart"/>
      <w:r w:rsidRPr="00C82E95">
        <w:rPr>
          <w:rFonts w:hAnsi="標楷體" w:hint="eastAsia"/>
        </w:rPr>
        <w:t>高潛勢區</w:t>
      </w:r>
      <w:proofErr w:type="gramEnd"/>
      <w:r w:rsidRPr="00C82E95">
        <w:rPr>
          <w:rFonts w:hAnsi="標楷體" w:hint="eastAsia"/>
        </w:rPr>
        <w:t>等高風險區域之市縣，補助需求應較為迫切，惟營建署未透過督促機制協助改善上開市縣執行率連年欠佳之情事，恐加劇人</w:t>
      </w:r>
      <w:r w:rsidR="00420AA9" w:rsidRPr="00C82E95">
        <w:rPr>
          <w:rFonts w:hAnsi="標楷體" w:hint="eastAsia"/>
        </w:rPr>
        <w:t>民面臨震災之風險，不利地震災害防災策略及城鄉災害防災策略之推展，</w:t>
      </w:r>
      <w:r w:rsidRPr="00C82E95">
        <w:rPr>
          <w:rFonts w:hAnsi="標楷體" w:hint="eastAsia"/>
        </w:rPr>
        <w:t>經函請營建署</w:t>
      </w:r>
      <w:proofErr w:type="gramStart"/>
      <w:r w:rsidRPr="00C82E95">
        <w:rPr>
          <w:rFonts w:hAnsi="標楷體" w:hint="eastAsia"/>
        </w:rPr>
        <w:t>研</w:t>
      </w:r>
      <w:proofErr w:type="gramEnd"/>
      <w:r w:rsidRPr="00C82E95">
        <w:rPr>
          <w:rFonts w:hAnsi="標楷體" w:hint="eastAsia"/>
        </w:rPr>
        <w:t>謀改善。據復：為提升民眾申請誘因，已修法提高補助額度以促進申請案件數量，另透過多元協助措施，提供民眾從評估到重建一條龍補助措施，搭配容積獎勵及財務協助，以加速老舊建築物重建或都市更新。</w:t>
      </w:r>
    </w:p>
    <w:p w:rsidR="009110B1" w:rsidRPr="00C82E95" w:rsidRDefault="009110B1" w:rsidP="00802FFF">
      <w:pPr>
        <w:pStyle w:val="12"/>
        <w:overflowPunct w:val="0"/>
        <w:snapToGrid w:val="0"/>
        <w:spacing w:beforeLines="20" w:before="72" w:afterLines="20" w:after="72" w:line="420" w:lineRule="exact"/>
        <w:ind w:firstLineChars="200" w:firstLine="561"/>
        <w:rPr>
          <w:rFonts w:hAnsi="標楷體"/>
          <w:b/>
          <w:sz w:val="28"/>
          <w:szCs w:val="28"/>
        </w:rPr>
      </w:pPr>
      <w:r w:rsidRPr="00C82E95">
        <w:rPr>
          <w:rFonts w:hAnsi="標楷體" w:hint="eastAsia"/>
          <w:b/>
          <w:sz w:val="28"/>
          <w:szCs w:val="28"/>
        </w:rPr>
        <w:t>（二十）　營建署</w:t>
      </w:r>
      <w:r w:rsidRPr="00C82E95">
        <w:rPr>
          <w:rFonts w:hAnsi="標楷體" w:hint="eastAsia"/>
          <w:b/>
          <w:spacing w:val="8"/>
          <w:sz w:val="28"/>
          <w:szCs w:val="28"/>
        </w:rPr>
        <w:t>協助地方政府辦理雨水下水道普查與資料庫建置，惟部分地方政府雨水下水道</w:t>
      </w:r>
      <w:proofErr w:type="gramStart"/>
      <w:r w:rsidRPr="00C82E95">
        <w:rPr>
          <w:rFonts w:hAnsi="標楷體" w:hint="eastAsia"/>
          <w:b/>
          <w:spacing w:val="8"/>
          <w:sz w:val="28"/>
          <w:szCs w:val="28"/>
        </w:rPr>
        <w:t>圖資數化</w:t>
      </w:r>
      <w:proofErr w:type="gramEnd"/>
      <w:r w:rsidRPr="00C82E95">
        <w:rPr>
          <w:rFonts w:hAnsi="標楷體" w:hint="eastAsia"/>
          <w:b/>
          <w:spacing w:val="8"/>
          <w:sz w:val="28"/>
          <w:szCs w:val="28"/>
        </w:rPr>
        <w:t>比率偏低，且有資料庫內容缺漏情形，亟待加強協助地方政府辦理雨水下水道普查與資料庫建置工作，並進行資料庫之</w:t>
      </w:r>
      <w:proofErr w:type="gramStart"/>
      <w:r w:rsidRPr="00C82E95">
        <w:rPr>
          <w:rFonts w:hAnsi="標楷體" w:hint="eastAsia"/>
          <w:b/>
          <w:spacing w:val="8"/>
          <w:sz w:val="28"/>
          <w:szCs w:val="28"/>
        </w:rPr>
        <w:t>全面清整及</w:t>
      </w:r>
      <w:proofErr w:type="gramEnd"/>
      <w:r w:rsidRPr="00C82E95">
        <w:rPr>
          <w:rFonts w:hAnsi="標楷體" w:hint="eastAsia"/>
          <w:b/>
          <w:spacing w:val="8"/>
          <w:sz w:val="28"/>
          <w:szCs w:val="28"/>
        </w:rPr>
        <w:t>加強系統資料檢核作業，以確保全國雨水</w:t>
      </w:r>
      <w:proofErr w:type="gramStart"/>
      <w:r w:rsidRPr="00C82E95">
        <w:rPr>
          <w:rFonts w:hAnsi="標楷體" w:hint="eastAsia"/>
          <w:b/>
          <w:spacing w:val="8"/>
          <w:sz w:val="28"/>
          <w:szCs w:val="28"/>
        </w:rPr>
        <w:t>下水道圖資正確性</w:t>
      </w:r>
      <w:proofErr w:type="gramEnd"/>
      <w:r w:rsidRPr="00C82E95">
        <w:rPr>
          <w:rFonts w:hAnsi="標楷體" w:hint="eastAsia"/>
          <w:b/>
          <w:spacing w:val="8"/>
          <w:sz w:val="28"/>
          <w:szCs w:val="28"/>
        </w:rPr>
        <w:t>，發揮資料加值應用功效</w:t>
      </w:r>
      <w:r w:rsidRPr="00C82E95">
        <w:rPr>
          <w:rFonts w:hAnsi="標楷體" w:hint="eastAsia"/>
          <w:b/>
          <w:sz w:val="28"/>
          <w:szCs w:val="28"/>
        </w:rPr>
        <w:t>。</w:t>
      </w:r>
    </w:p>
    <w:p w:rsidR="009110B1" w:rsidRPr="00C82E95" w:rsidRDefault="009110B1" w:rsidP="008A74E4">
      <w:pPr>
        <w:overflowPunct w:val="0"/>
        <w:spacing w:line="420" w:lineRule="exact"/>
        <w:ind w:firstLineChars="200" w:firstLine="480"/>
        <w:jc w:val="both"/>
        <w:rPr>
          <w:rFonts w:ascii="標楷體" w:hAnsi="標楷體"/>
          <w:shd w:val="pct15" w:color="auto" w:fill="FFFFFF"/>
        </w:rPr>
      </w:pPr>
      <w:r w:rsidRPr="00C82E95">
        <w:rPr>
          <w:rFonts w:ascii="標楷體" w:hAnsi="標楷體" w:hint="eastAsia"/>
        </w:rPr>
        <w:t>下水道是都市基礎建設之一，亦是現代化城市發展重要指標。營建署為協助地方政府辦理雨水下水道</w:t>
      </w:r>
      <w:proofErr w:type="gramStart"/>
      <w:r w:rsidRPr="00C82E95">
        <w:rPr>
          <w:rFonts w:ascii="標楷體" w:hAnsi="標楷體" w:hint="eastAsia"/>
        </w:rPr>
        <w:t>全面管網調查</w:t>
      </w:r>
      <w:proofErr w:type="gramEnd"/>
      <w:r w:rsidRPr="00C82E95">
        <w:rPr>
          <w:rFonts w:ascii="標楷體" w:hAnsi="標楷體" w:hint="eastAsia"/>
        </w:rPr>
        <w:t>及建置更完整之雨水下水道資料庫，自</w:t>
      </w:r>
      <w:r w:rsidRPr="00C82E95">
        <w:rPr>
          <w:rFonts w:ascii="標楷體" w:hAnsi="標楷體"/>
        </w:rPr>
        <w:t>104</w:t>
      </w:r>
      <w:r w:rsidRPr="00C82E95">
        <w:rPr>
          <w:rFonts w:ascii="標楷體" w:hAnsi="標楷體" w:hint="eastAsia"/>
        </w:rPr>
        <w:t>年</w:t>
      </w:r>
      <w:r w:rsidRPr="00C82E95">
        <w:rPr>
          <w:rFonts w:ascii="標楷體" w:hAnsi="標楷體"/>
        </w:rPr>
        <w:t>7</w:t>
      </w:r>
      <w:r w:rsidRPr="00C82E95">
        <w:rPr>
          <w:rFonts w:ascii="標楷體" w:hAnsi="標楷體" w:hint="eastAsia"/>
        </w:rPr>
        <w:t>月起先後辦理三期雨</w:t>
      </w:r>
      <w:r w:rsidRPr="00C82E95">
        <w:rPr>
          <w:rFonts w:ascii="標楷體" w:hAnsi="標楷體" w:hint="eastAsia"/>
        </w:rPr>
        <w:lastRenderedPageBreak/>
        <w:t>水下水道普查案，委託台灣</w:t>
      </w:r>
      <w:proofErr w:type="gramStart"/>
      <w:r w:rsidRPr="00C82E95">
        <w:rPr>
          <w:rFonts w:ascii="標楷體" w:hAnsi="標楷體" w:hint="eastAsia"/>
        </w:rPr>
        <w:t>世</w:t>
      </w:r>
      <w:proofErr w:type="gramEnd"/>
      <w:r w:rsidRPr="00C82E95">
        <w:rPr>
          <w:rFonts w:ascii="標楷體" w:hAnsi="標楷體" w:hint="eastAsia"/>
        </w:rPr>
        <w:t>曦工程顧問股份有限公司協助部分人力不足或經費有限之地方政府進行雨水下水道普查及資料庫建檔等工作，三期委託案相關契約總金額合計</w:t>
      </w:r>
      <w:r w:rsidRPr="00C82E95">
        <w:rPr>
          <w:rFonts w:ascii="標楷體" w:hAnsi="標楷體"/>
        </w:rPr>
        <w:t>1</w:t>
      </w:r>
      <w:r w:rsidRPr="00C82E95">
        <w:rPr>
          <w:rFonts w:ascii="標楷體" w:hAnsi="標楷體" w:hint="eastAsia"/>
        </w:rPr>
        <w:t>億</w:t>
      </w:r>
      <w:r w:rsidRPr="00C82E95">
        <w:rPr>
          <w:rFonts w:ascii="標楷體" w:hAnsi="標楷體"/>
        </w:rPr>
        <w:t>1,680</w:t>
      </w:r>
      <w:r w:rsidRPr="00C82E95">
        <w:rPr>
          <w:rFonts w:ascii="標楷體" w:hAnsi="標楷體" w:hint="eastAsia"/>
        </w:rPr>
        <w:t>萬元。其中，第三期雨水下水道普查案（契約期間為</w:t>
      </w:r>
      <w:r w:rsidRPr="00C82E95">
        <w:rPr>
          <w:rFonts w:ascii="標楷體" w:hAnsi="標楷體"/>
        </w:rPr>
        <w:t>111</w:t>
      </w:r>
      <w:r w:rsidRPr="00C82E95">
        <w:rPr>
          <w:rFonts w:ascii="標楷體" w:hAnsi="標楷體" w:hint="eastAsia"/>
        </w:rPr>
        <w:t>年</w:t>
      </w:r>
      <w:r w:rsidRPr="00C82E95">
        <w:rPr>
          <w:rFonts w:ascii="標楷體" w:hAnsi="標楷體"/>
        </w:rPr>
        <w:t>3</w:t>
      </w:r>
      <w:r w:rsidRPr="00C82E95">
        <w:rPr>
          <w:rFonts w:ascii="標楷體" w:hAnsi="標楷體" w:hint="eastAsia"/>
        </w:rPr>
        <w:t>月至</w:t>
      </w:r>
      <w:r w:rsidRPr="00C82E95">
        <w:rPr>
          <w:rFonts w:ascii="標楷體" w:hAnsi="標楷體"/>
        </w:rPr>
        <w:t>114</w:t>
      </w:r>
      <w:r w:rsidRPr="00C82E95">
        <w:rPr>
          <w:rFonts w:ascii="標楷體" w:hAnsi="標楷體" w:hint="eastAsia"/>
        </w:rPr>
        <w:t>年</w:t>
      </w:r>
      <w:r w:rsidRPr="00C82E95">
        <w:rPr>
          <w:rFonts w:ascii="標楷體" w:hAnsi="標楷體"/>
        </w:rPr>
        <w:t>5</w:t>
      </w:r>
      <w:r w:rsidRPr="00C82E95">
        <w:rPr>
          <w:rFonts w:ascii="標楷體" w:hAnsi="標楷體" w:hint="eastAsia"/>
        </w:rPr>
        <w:t>月）委託廠商整合既有舊系統及全國雨、污水下水道</w:t>
      </w:r>
      <w:r w:rsidRPr="00C82E95">
        <w:rPr>
          <w:rFonts w:ascii="標楷體" w:hAnsi="標楷體"/>
        </w:rPr>
        <w:t>GIS</w:t>
      </w:r>
      <w:r w:rsidRPr="00C82E95">
        <w:rPr>
          <w:rFonts w:ascii="標楷體" w:hAnsi="標楷體" w:hint="eastAsia"/>
        </w:rPr>
        <w:t>資料庫，建置「</w:t>
      </w:r>
      <w:proofErr w:type="gramStart"/>
      <w:r w:rsidRPr="00C82E95">
        <w:rPr>
          <w:rFonts w:ascii="標楷體" w:hAnsi="標楷體" w:hint="eastAsia"/>
        </w:rPr>
        <w:t>下水道圖資整合</w:t>
      </w:r>
      <w:proofErr w:type="gramEnd"/>
      <w:r w:rsidRPr="00C82E95">
        <w:rPr>
          <w:rFonts w:ascii="標楷體" w:hAnsi="標楷體" w:hint="eastAsia"/>
        </w:rPr>
        <w:t>資料系統」，以</w:t>
      </w:r>
      <w:proofErr w:type="gramStart"/>
      <w:r w:rsidRPr="00C82E95">
        <w:rPr>
          <w:rFonts w:ascii="標楷體" w:hAnsi="標楷體" w:hint="eastAsia"/>
        </w:rPr>
        <w:t>進行圖資資料</w:t>
      </w:r>
      <w:proofErr w:type="gramEnd"/>
      <w:r w:rsidRPr="00C82E95">
        <w:rPr>
          <w:rFonts w:ascii="標楷體" w:hAnsi="標楷體" w:hint="eastAsia"/>
        </w:rPr>
        <w:t>檢核、推動管理維護作業等系統加值應用服務。經查執行情形，核有：1.據該署提供截至112年3月底</w:t>
      </w:r>
      <w:proofErr w:type="gramStart"/>
      <w:r w:rsidRPr="00C82E95">
        <w:rPr>
          <w:rFonts w:ascii="標楷體" w:hAnsi="標楷體" w:hint="eastAsia"/>
        </w:rPr>
        <w:t>止</w:t>
      </w:r>
      <w:proofErr w:type="gramEnd"/>
      <w:r w:rsidRPr="00C82E95">
        <w:rPr>
          <w:rFonts w:ascii="標楷體" w:hAnsi="標楷體" w:hint="eastAsia"/>
        </w:rPr>
        <w:t>全國雨水下水道普查管線資料，計26,901筆，經抽查管線編號、管線高度、管線長度等3項屬「下水道GIS資料庫規範」規定</w:t>
      </w:r>
      <w:proofErr w:type="gramStart"/>
      <w:r w:rsidRPr="00C82E95">
        <w:rPr>
          <w:rFonts w:ascii="標楷體" w:hAnsi="標楷體" w:hint="eastAsia"/>
        </w:rPr>
        <w:t>之圖資欄位</w:t>
      </w:r>
      <w:proofErr w:type="gramEnd"/>
      <w:r w:rsidRPr="00C82E95">
        <w:rPr>
          <w:rFonts w:ascii="標楷體" w:hAnsi="標楷體" w:hint="eastAsia"/>
        </w:rPr>
        <w:t>內容，發現其中936筆（3.48％）於前述3項資料欄位為空白；經以</w:t>
      </w:r>
      <w:proofErr w:type="gramStart"/>
      <w:r w:rsidRPr="00C82E95">
        <w:rPr>
          <w:rFonts w:ascii="標楷體" w:hAnsi="標楷體" w:hint="eastAsia"/>
        </w:rPr>
        <w:t>市縣別分析</w:t>
      </w:r>
      <w:proofErr w:type="gramEnd"/>
      <w:r w:rsidRPr="00C82E95">
        <w:rPr>
          <w:rFonts w:ascii="標楷體" w:hAnsi="標楷體" w:hint="eastAsia"/>
        </w:rPr>
        <w:t>，前3名依序為高雄市、</w:t>
      </w:r>
      <w:proofErr w:type="gramStart"/>
      <w:r w:rsidRPr="00C82E95">
        <w:rPr>
          <w:rFonts w:ascii="標楷體" w:hAnsi="標楷體" w:hint="eastAsia"/>
        </w:rPr>
        <w:t>臺</w:t>
      </w:r>
      <w:proofErr w:type="gramEnd"/>
      <w:r w:rsidRPr="00C82E95">
        <w:rPr>
          <w:rFonts w:ascii="標楷體" w:hAnsi="標楷體" w:hint="eastAsia"/>
        </w:rPr>
        <w:t>中市、新竹縣等3</w:t>
      </w:r>
      <w:proofErr w:type="gramStart"/>
      <w:r w:rsidRPr="00C82E95">
        <w:rPr>
          <w:rFonts w:ascii="標楷體" w:hAnsi="標楷體" w:hint="eastAsia"/>
        </w:rPr>
        <w:t>市縣其欄位</w:t>
      </w:r>
      <w:proofErr w:type="gramEnd"/>
      <w:r w:rsidRPr="00C82E95">
        <w:rPr>
          <w:rFonts w:ascii="標楷體" w:hAnsi="標楷體" w:hint="eastAsia"/>
        </w:rPr>
        <w:t>資料缺漏情形最為嚴重，顯示部分市縣雨水下水道GIS資料未盡完整，及</w:t>
      </w:r>
      <w:proofErr w:type="gramStart"/>
      <w:r w:rsidR="00E243B6" w:rsidRPr="00C82E95">
        <w:rPr>
          <w:rFonts w:ascii="標楷體" w:hAnsi="標楷體" w:hint="eastAsia"/>
        </w:rPr>
        <w:t>下水道圖資整合</w:t>
      </w:r>
      <w:proofErr w:type="gramEnd"/>
      <w:r w:rsidR="00E243B6" w:rsidRPr="00C82E95">
        <w:rPr>
          <w:rFonts w:ascii="標楷體" w:hAnsi="標楷體" w:hint="eastAsia"/>
        </w:rPr>
        <w:t>資料系統</w:t>
      </w:r>
      <w:r w:rsidRPr="00C82E95">
        <w:rPr>
          <w:rFonts w:ascii="標楷體" w:hAnsi="標楷體" w:hint="eastAsia"/>
        </w:rPr>
        <w:t>之資料檢核作業未</w:t>
      </w:r>
      <w:proofErr w:type="gramStart"/>
      <w:r w:rsidRPr="00C82E95">
        <w:rPr>
          <w:rFonts w:ascii="標楷體" w:hAnsi="標楷體" w:hint="eastAsia"/>
        </w:rPr>
        <w:t>臻</w:t>
      </w:r>
      <w:proofErr w:type="gramEnd"/>
      <w:r w:rsidRPr="00C82E95">
        <w:rPr>
          <w:rFonts w:ascii="標楷體" w:hAnsi="標楷體" w:hint="eastAsia"/>
        </w:rPr>
        <w:t>完備，資料庫內容亦有待全面清理及統一格式，以健全全國雨水下水道GIS資料庫；2.部分地方政府雨水下水道</w:t>
      </w:r>
      <w:proofErr w:type="gramStart"/>
      <w:r w:rsidRPr="00C82E95">
        <w:rPr>
          <w:rFonts w:ascii="標楷體" w:hAnsi="標楷體" w:hint="eastAsia"/>
        </w:rPr>
        <w:t>圖資數化</w:t>
      </w:r>
      <w:proofErr w:type="gramEnd"/>
      <w:r w:rsidRPr="00C82E95">
        <w:rPr>
          <w:rFonts w:ascii="標楷體" w:hAnsi="標楷體" w:hint="eastAsia"/>
        </w:rPr>
        <w:t>比率偏低，計有嘉義市等6縣市未達80％，其中嘉義縣（43.58％）、花蓮縣（34.52％）、金門縣（4.58％）、連江縣（0％）等4縣甚至未達50％，雨水</w:t>
      </w:r>
      <w:proofErr w:type="gramStart"/>
      <w:r w:rsidRPr="00C82E95">
        <w:rPr>
          <w:rFonts w:ascii="標楷體" w:hAnsi="標楷體" w:hint="eastAsia"/>
        </w:rPr>
        <w:t>下水道圖資建置</w:t>
      </w:r>
      <w:proofErr w:type="gramEnd"/>
      <w:r w:rsidRPr="00C82E95">
        <w:rPr>
          <w:rFonts w:ascii="標楷體" w:hAnsi="標楷體" w:hint="eastAsia"/>
        </w:rPr>
        <w:t>情形落後，未就應登錄建檔資料妥為</w:t>
      </w:r>
      <w:proofErr w:type="gramStart"/>
      <w:r w:rsidRPr="00C82E95">
        <w:rPr>
          <w:rFonts w:ascii="標楷體" w:hAnsi="標楷體" w:hint="eastAsia"/>
        </w:rPr>
        <w:t>建置圖資</w:t>
      </w:r>
      <w:proofErr w:type="gramEnd"/>
      <w:r w:rsidRPr="00C82E95">
        <w:rPr>
          <w:rFonts w:ascii="標楷體" w:hAnsi="標楷體" w:hint="eastAsia"/>
        </w:rPr>
        <w:t>。又據該署發布之雨水下水道資料庫業務評核等級結果，南投縣、花蓮縣等2縣已連續</w:t>
      </w:r>
      <w:proofErr w:type="gramStart"/>
      <w:r w:rsidRPr="00C82E95">
        <w:rPr>
          <w:rFonts w:ascii="標楷體" w:hAnsi="標楷體" w:hint="eastAsia"/>
        </w:rPr>
        <w:t>兩</w:t>
      </w:r>
      <w:proofErr w:type="gramEnd"/>
      <w:r w:rsidRPr="00C82E95">
        <w:rPr>
          <w:rFonts w:ascii="標楷體" w:hAnsi="標楷體" w:hint="eastAsia"/>
        </w:rPr>
        <w:t>年度（109至110年度）評核等級為乙等。顯示部分地方政府雨水</w:t>
      </w:r>
      <w:proofErr w:type="gramStart"/>
      <w:r w:rsidRPr="00C82E95">
        <w:rPr>
          <w:rFonts w:ascii="標楷體" w:hAnsi="標楷體" w:hint="eastAsia"/>
        </w:rPr>
        <w:t>下水道數化比率</w:t>
      </w:r>
      <w:proofErr w:type="gramEnd"/>
      <w:r w:rsidRPr="00C82E95">
        <w:rPr>
          <w:rFonts w:ascii="標楷體" w:hAnsi="標楷體" w:hint="eastAsia"/>
        </w:rPr>
        <w:t>亟待提升，及雨水下水道</w:t>
      </w:r>
      <w:proofErr w:type="gramStart"/>
      <w:r w:rsidRPr="00C82E95">
        <w:rPr>
          <w:rFonts w:ascii="標楷體" w:hAnsi="標楷體" w:hint="eastAsia"/>
        </w:rPr>
        <w:t>系統圖資與</w:t>
      </w:r>
      <w:proofErr w:type="gramEnd"/>
      <w:r w:rsidRPr="00C82E95">
        <w:rPr>
          <w:rFonts w:ascii="標楷體" w:hAnsi="標楷體" w:hint="eastAsia"/>
        </w:rPr>
        <w:t>資料庫之管理應用業務亦尚有精進空間</w:t>
      </w:r>
      <w:r w:rsidR="00172E71">
        <w:rPr>
          <w:rFonts w:ascii="標楷體" w:hAnsi="標楷體" w:hint="eastAsia"/>
        </w:rPr>
        <w:t>等情事</w:t>
      </w:r>
      <w:r w:rsidRPr="00C82E95">
        <w:rPr>
          <w:rFonts w:ascii="標楷體" w:hAnsi="標楷體" w:hint="eastAsia"/>
        </w:rPr>
        <w:t>，經函請營建署</w:t>
      </w:r>
      <w:proofErr w:type="gramStart"/>
      <w:r w:rsidRPr="00C82E95">
        <w:rPr>
          <w:rFonts w:ascii="標楷體" w:hAnsi="標楷體" w:hint="eastAsia"/>
        </w:rPr>
        <w:t>研</w:t>
      </w:r>
      <w:proofErr w:type="gramEnd"/>
      <w:r w:rsidRPr="00C82E95">
        <w:rPr>
          <w:rFonts w:ascii="標楷體" w:hAnsi="標楷體" w:hint="eastAsia"/>
        </w:rPr>
        <w:t>謀改善。</w:t>
      </w:r>
      <w:r w:rsidR="00881F08" w:rsidRPr="00C82E95">
        <w:rPr>
          <w:rFonts w:ascii="標楷體" w:hAnsi="標楷體" w:hint="eastAsia"/>
        </w:rPr>
        <w:t>據復：1.</w:t>
      </w:r>
      <w:proofErr w:type="gramStart"/>
      <w:r w:rsidR="00881F08" w:rsidRPr="00C82E95">
        <w:rPr>
          <w:rFonts w:ascii="標楷體" w:hAnsi="標楷體" w:hint="eastAsia"/>
        </w:rPr>
        <w:t>圖資資料</w:t>
      </w:r>
      <w:proofErr w:type="gramEnd"/>
      <w:r w:rsidR="00881F08" w:rsidRPr="00C82E95">
        <w:rPr>
          <w:rFonts w:ascii="標楷體" w:hAnsi="標楷體" w:hint="eastAsia"/>
        </w:rPr>
        <w:t>缺漏部分，將督促相關地方政府儘速補正，又該署已規劃</w:t>
      </w:r>
      <w:proofErr w:type="gramStart"/>
      <w:r w:rsidR="00881F08" w:rsidRPr="00C82E95">
        <w:rPr>
          <w:rFonts w:ascii="標楷體" w:hAnsi="標楷體" w:hint="eastAsia"/>
        </w:rPr>
        <w:t>介</w:t>
      </w:r>
      <w:proofErr w:type="gramEnd"/>
      <w:r w:rsidR="00881F08" w:rsidRPr="00C82E95">
        <w:rPr>
          <w:rFonts w:ascii="標楷體" w:hAnsi="標楷體" w:hint="eastAsia"/>
        </w:rPr>
        <w:t>接全國各</w:t>
      </w:r>
      <w:r w:rsidR="00965BAD" w:rsidRPr="00C82E95">
        <w:rPr>
          <w:rFonts w:ascii="標楷體" w:hAnsi="標楷體" w:hint="eastAsia"/>
        </w:rPr>
        <w:t>市</w:t>
      </w:r>
      <w:r w:rsidR="00881F08" w:rsidRPr="00C82E95">
        <w:rPr>
          <w:rFonts w:ascii="標楷體" w:hAnsi="標楷體" w:hint="eastAsia"/>
        </w:rPr>
        <w:t>縣雨水</w:t>
      </w:r>
      <w:proofErr w:type="gramStart"/>
      <w:r w:rsidR="00881F08" w:rsidRPr="00C82E95">
        <w:rPr>
          <w:rFonts w:ascii="標楷體" w:hAnsi="標楷體" w:hint="eastAsia"/>
        </w:rPr>
        <w:t>下水道圖資</w:t>
      </w:r>
      <w:proofErr w:type="gramEnd"/>
      <w:r w:rsidR="00881F08" w:rsidRPr="00C82E95">
        <w:rPr>
          <w:rFonts w:ascii="標楷體" w:hAnsi="標楷體" w:hint="eastAsia"/>
        </w:rPr>
        <w:t>，並於112年6月1日邀集各地方政府開會</w:t>
      </w:r>
      <w:proofErr w:type="gramStart"/>
      <w:r w:rsidR="00881F08" w:rsidRPr="00C82E95">
        <w:rPr>
          <w:rFonts w:ascii="標楷體" w:hAnsi="標楷體" w:hint="eastAsia"/>
        </w:rPr>
        <w:t>研</w:t>
      </w:r>
      <w:proofErr w:type="gramEnd"/>
      <w:r w:rsidR="00881F08" w:rsidRPr="00C82E95">
        <w:rPr>
          <w:rFonts w:ascii="標楷體" w:hAnsi="標楷體" w:hint="eastAsia"/>
        </w:rPr>
        <w:t>商</w:t>
      </w:r>
      <w:proofErr w:type="gramStart"/>
      <w:r w:rsidR="00881F08" w:rsidRPr="00C82E95">
        <w:rPr>
          <w:rFonts w:ascii="標楷體" w:hAnsi="標楷體" w:hint="eastAsia"/>
        </w:rPr>
        <w:t>介</w:t>
      </w:r>
      <w:proofErr w:type="gramEnd"/>
      <w:r w:rsidR="00881F08" w:rsidRPr="00C82E95">
        <w:rPr>
          <w:rFonts w:ascii="標楷體" w:hAnsi="標楷體" w:hint="eastAsia"/>
        </w:rPr>
        <w:t>接流程及上述錯誤樣態，以加速全國下水道GIS</w:t>
      </w:r>
      <w:proofErr w:type="gramStart"/>
      <w:r w:rsidR="00881F08" w:rsidRPr="00C82E95">
        <w:rPr>
          <w:rFonts w:ascii="標楷體" w:hAnsi="標楷體" w:hint="eastAsia"/>
        </w:rPr>
        <w:t>圖資清整</w:t>
      </w:r>
      <w:proofErr w:type="gramEnd"/>
      <w:r w:rsidR="00881F08" w:rsidRPr="00C82E95">
        <w:rPr>
          <w:rFonts w:ascii="標楷體" w:hAnsi="標楷體" w:hint="eastAsia"/>
        </w:rPr>
        <w:t>作業，後續將</w:t>
      </w:r>
      <w:proofErr w:type="gramStart"/>
      <w:r w:rsidR="00881F08" w:rsidRPr="00C82E95">
        <w:rPr>
          <w:rFonts w:ascii="標楷體" w:hAnsi="標楷體" w:hint="eastAsia"/>
        </w:rPr>
        <w:t>回饋圖資檢核</w:t>
      </w:r>
      <w:proofErr w:type="gramEnd"/>
      <w:r w:rsidR="00881F08" w:rsidRPr="00C82E95">
        <w:rPr>
          <w:rFonts w:ascii="標楷體" w:hAnsi="標楷體" w:hint="eastAsia"/>
        </w:rPr>
        <w:t>結果予地方政府修正改善；2.將加速辦理各地方政府雨水下水道管線圖資</w:t>
      </w:r>
      <w:proofErr w:type="gramStart"/>
      <w:r w:rsidR="00881F08" w:rsidRPr="00C82E95">
        <w:rPr>
          <w:rFonts w:ascii="標楷體" w:hAnsi="標楷體" w:hint="eastAsia"/>
        </w:rPr>
        <w:t>介</w:t>
      </w:r>
      <w:proofErr w:type="gramEnd"/>
      <w:r w:rsidR="00881F08" w:rsidRPr="00C82E95">
        <w:rPr>
          <w:rFonts w:ascii="標楷體" w:hAnsi="標楷體" w:hint="eastAsia"/>
        </w:rPr>
        <w:t>接工作，以</w:t>
      </w:r>
      <w:proofErr w:type="gramStart"/>
      <w:r w:rsidR="00881F08" w:rsidRPr="00C82E95">
        <w:rPr>
          <w:rFonts w:ascii="標楷體" w:hAnsi="標楷體" w:hint="eastAsia"/>
        </w:rPr>
        <w:t>釐清圖資建置</w:t>
      </w:r>
      <w:proofErr w:type="gramEnd"/>
      <w:r w:rsidR="00881F08" w:rsidRPr="00C82E95">
        <w:rPr>
          <w:rFonts w:ascii="標楷體" w:hAnsi="標楷體" w:hint="eastAsia"/>
        </w:rPr>
        <w:t>落後之實際情形，並積極督促地方政府改善。</w:t>
      </w:r>
    </w:p>
    <w:p w:rsidR="00787E71" w:rsidRPr="00C82E95" w:rsidRDefault="00787E71" w:rsidP="00684D6B">
      <w:pPr>
        <w:overflowPunct w:val="0"/>
        <w:spacing w:beforeLines="20" w:before="72" w:afterLines="20" w:after="72" w:line="440" w:lineRule="exact"/>
        <w:ind w:firstLineChars="200" w:firstLine="561"/>
        <w:jc w:val="both"/>
        <w:rPr>
          <w:rFonts w:ascii="標楷體" w:hAnsi="標楷體"/>
          <w:b/>
          <w:sz w:val="28"/>
          <w:szCs w:val="28"/>
        </w:rPr>
      </w:pPr>
      <w:r w:rsidRPr="00C82E95">
        <w:rPr>
          <w:rFonts w:ascii="標楷體" w:hAnsi="標楷體" w:hint="eastAsia"/>
          <w:b/>
          <w:sz w:val="28"/>
          <w:szCs w:val="28"/>
        </w:rPr>
        <w:t>（二十</w:t>
      </w:r>
      <w:r w:rsidR="008A74E4" w:rsidRPr="00C82E95">
        <w:rPr>
          <w:rFonts w:ascii="標楷體" w:hAnsi="標楷體" w:hint="eastAsia"/>
          <w:b/>
          <w:sz w:val="28"/>
          <w:szCs w:val="28"/>
        </w:rPr>
        <w:t>一</w:t>
      </w:r>
      <w:r w:rsidRPr="00C82E95">
        <w:rPr>
          <w:rFonts w:ascii="標楷體" w:hAnsi="標楷體" w:hint="eastAsia"/>
          <w:b/>
          <w:sz w:val="28"/>
          <w:szCs w:val="28"/>
        </w:rPr>
        <w:t>）　營建署透過一般性補助款補助地方政府辦理雨水下水道系統及市區排水疏</w:t>
      </w:r>
      <w:proofErr w:type="gramStart"/>
      <w:r w:rsidRPr="00C82E95">
        <w:rPr>
          <w:rFonts w:ascii="標楷體" w:hAnsi="標楷體" w:hint="eastAsia"/>
          <w:b/>
          <w:sz w:val="28"/>
          <w:szCs w:val="28"/>
        </w:rPr>
        <w:t>濬</w:t>
      </w:r>
      <w:proofErr w:type="gramEnd"/>
      <w:r w:rsidRPr="00C82E95">
        <w:rPr>
          <w:rFonts w:ascii="標楷體" w:hAnsi="標楷體" w:hint="eastAsia"/>
          <w:b/>
          <w:sz w:val="28"/>
          <w:szCs w:val="28"/>
        </w:rPr>
        <w:t>清淤工程，惟部分受補助市縣政府清淤成效欠佳，部分補助款未專款專用於清淤工程，亟待依實際疏</w:t>
      </w:r>
      <w:proofErr w:type="gramStart"/>
      <w:r w:rsidRPr="00C82E95">
        <w:rPr>
          <w:rFonts w:ascii="標楷體" w:hAnsi="標楷體" w:hint="eastAsia"/>
          <w:b/>
          <w:sz w:val="28"/>
          <w:szCs w:val="28"/>
        </w:rPr>
        <w:t>濬</w:t>
      </w:r>
      <w:proofErr w:type="gramEnd"/>
      <w:r w:rsidRPr="00C82E95">
        <w:rPr>
          <w:rFonts w:ascii="標楷體" w:hAnsi="標楷體" w:hint="eastAsia"/>
          <w:b/>
          <w:sz w:val="28"/>
          <w:szCs w:val="28"/>
        </w:rPr>
        <w:t>清淤需求調整補助額度，並通盤檢討補助經費支用之妥適性，</w:t>
      </w:r>
      <w:proofErr w:type="gramStart"/>
      <w:r w:rsidRPr="00C82E95">
        <w:rPr>
          <w:rFonts w:ascii="標楷體" w:hAnsi="標楷體" w:hint="eastAsia"/>
          <w:b/>
          <w:sz w:val="28"/>
          <w:szCs w:val="28"/>
        </w:rPr>
        <w:t>研</w:t>
      </w:r>
      <w:proofErr w:type="gramEnd"/>
      <w:r w:rsidRPr="00C82E95">
        <w:rPr>
          <w:rFonts w:ascii="標楷體" w:hAnsi="標楷體" w:hint="eastAsia"/>
          <w:b/>
          <w:sz w:val="28"/>
          <w:szCs w:val="28"/>
        </w:rPr>
        <w:t>議修正相關補助規範，以利掌握補助經費執行成效。</w:t>
      </w:r>
    </w:p>
    <w:p w:rsidR="008675E3" w:rsidRPr="00C82E95" w:rsidRDefault="00787E71" w:rsidP="008675E3">
      <w:pPr>
        <w:overflowPunct w:val="0"/>
        <w:spacing w:line="440" w:lineRule="exact"/>
        <w:ind w:firstLineChars="200" w:firstLine="480"/>
        <w:jc w:val="both"/>
        <w:rPr>
          <w:rFonts w:ascii="標楷體" w:hAnsi="標楷體" w:cs="細明體"/>
        </w:rPr>
      </w:pPr>
      <w:r w:rsidRPr="00C82E95">
        <w:rPr>
          <w:rFonts w:ascii="標楷體" w:hAnsi="標楷體" w:cs="細明體" w:hint="eastAsia"/>
        </w:rPr>
        <w:t>依據內政部營建署辦理一般性補助款雨水下水道疏</w:t>
      </w:r>
      <w:proofErr w:type="gramStart"/>
      <w:r w:rsidRPr="00C82E95">
        <w:rPr>
          <w:rFonts w:ascii="標楷體" w:hAnsi="標楷體" w:cs="細明體" w:hint="eastAsia"/>
        </w:rPr>
        <w:t>濬</w:t>
      </w:r>
      <w:proofErr w:type="gramEnd"/>
      <w:r w:rsidRPr="00C82E95">
        <w:rPr>
          <w:rFonts w:ascii="標楷體" w:hAnsi="標楷體" w:cs="細明體" w:hint="eastAsia"/>
        </w:rPr>
        <w:t>清淤工程作業要點</w:t>
      </w:r>
      <w:r w:rsidR="00F533C5" w:rsidRPr="00C82E95">
        <w:rPr>
          <w:rFonts w:ascii="標楷體" w:hAnsi="標楷體" w:cs="細明體" w:hint="eastAsia"/>
        </w:rPr>
        <w:t>（</w:t>
      </w:r>
      <w:r w:rsidRPr="00C82E95">
        <w:rPr>
          <w:rFonts w:ascii="標楷體" w:hAnsi="標楷體" w:cs="細明體" w:hint="eastAsia"/>
        </w:rPr>
        <w:t>下稱補助雨水下水道清淤工程要點</w:t>
      </w:r>
      <w:r w:rsidR="00F533C5" w:rsidRPr="00C82E95">
        <w:rPr>
          <w:rFonts w:ascii="標楷體" w:hAnsi="標楷體" w:cs="細明體" w:hint="eastAsia"/>
        </w:rPr>
        <w:t>）</w:t>
      </w:r>
      <w:r w:rsidRPr="00C82E95">
        <w:rPr>
          <w:rFonts w:ascii="標楷體" w:hAnsi="標楷體" w:cs="細明體" w:hint="eastAsia"/>
        </w:rPr>
        <w:t>第4點規定，補助額度依行政院核定額度辦理，惟每年補助</w:t>
      </w:r>
      <w:proofErr w:type="gramStart"/>
      <w:r w:rsidRPr="00C82E95">
        <w:rPr>
          <w:rFonts w:ascii="標楷體" w:hAnsi="標楷體" w:cs="細明體" w:hint="eastAsia"/>
        </w:rPr>
        <w:t>得視市縣政府</w:t>
      </w:r>
      <w:proofErr w:type="gramEnd"/>
      <w:r w:rsidRPr="00C82E95">
        <w:rPr>
          <w:rFonts w:ascii="標楷體" w:hAnsi="標楷體" w:cs="細明體" w:hint="eastAsia"/>
        </w:rPr>
        <w:t>提報額度及災害受損程度疏</w:t>
      </w:r>
      <w:proofErr w:type="gramStart"/>
      <w:r w:rsidRPr="00C82E95">
        <w:rPr>
          <w:rFonts w:ascii="標楷體" w:hAnsi="標楷體" w:cs="細明體" w:hint="eastAsia"/>
        </w:rPr>
        <w:t>濬</w:t>
      </w:r>
      <w:proofErr w:type="gramEnd"/>
      <w:r w:rsidRPr="00C82E95">
        <w:rPr>
          <w:rFonts w:ascii="標楷體" w:hAnsi="標楷體" w:cs="細明體" w:hint="eastAsia"/>
        </w:rPr>
        <w:t>清淤需求作滾動式調整；第2點規定：「補助範圍為各都市計畫區或計畫核定地區範圍內之公共雨水下水道系統及其他市區排水疏</w:t>
      </w:r>
      <w:proofErr w:type="gramStart"/>
      <w:r w:rsidRPr="00C82E95">
        <w:rPr>
          <w:rFonts w:ascii="標楷體" w:hAnsi="標楷體" w:cs="細明體" w:hint="eastAsia"/>
        </w:rPr>
        <w:t>濬</w:t>
      </w:r>
      <w:proofErr w:type="gramEnd"/>
      <w:r w:rsidRPr="00C82E95">
        <w:rPr>
          <w:rFonts w:ascii="標楷體" w:hAnsi="標楷體" w:cs="細明體" w:hint="eastAsia"/>
        </w:rPr>
        <w:t>清淤工程。本要點所稱疏</w:t>
      </w:r>
      <w:proofErr w:type="gramStart"/>
      <w:r w:rsidRPr="00C82E95">
        <w:rPr>
          <w:rFonts w:ascii="標楷體" w:hAnsi="標楷體" w:cs="細明體" w:hint="eastAsia"/>
        </w:rPr>
        <w:t>濬</w:t>
      </w:r>
      <w:proofErr w:type="gramEnd"/>
      <w:r w:rsidRPr="00C82E95">
        <w:rPr>
          <w:rFonts w:ascii="標楷體" w:hAnsi="標楷體" w:cs="細明體" w:hint="eastAsia"/>
        </w:rPr>
        <w:t>清淤工程，係指為利市區排水以工程手段將淤積土石、</w:t>
      </w:r>
      <w:proofErr w:type="gramStart"/>
      <w:r w:rsidRPr="00C82E95">
        <w:rPr>
          <w:rFonts w:ascii="標楷體" w:hAnsi="標楷體" w:cs="細明體" w:hint="eastAsia"/>
        </w:rPr>
        <w:t>雜物等予清除</w:t>
      </w:r>
      <w:proofErr w:type="gramEnd"/>
      <w:r w:rsidRPr="00C82E95">
        <w:rPr>
          <w:rFonts w:ascii="標楷體" w:hAnsi="標楷體" w:cs="細明體" w:hint="eastAsia"/>
        </w:rPr>
        <w:t>。」第12點規定：「補助經費應專款專用支用於核列之各項工程，不得移作他用。」據該署統計近</w:t>
      </w:r>
      <w:proofErr w:type="gramStart"/>
      <w:r w:rsidRPr="00C82E95">
        <w:rPr>
          <w:rFonts w:ascii="標楷體" w:hAnsi="標楷體" w:cs="細明體" w:hint="eastAsia"/>
        </w:rPr>
        <w:t>3</w:t>
      </w:r>
      <w:proofErr w:type="gramEnd"/>
      <w:r w:rsidRPr="00C82E95">
        <w:rPr>
          <w:rFonts w:ascii="標楷體" w:hAnsi="標楷體" w:cs="細明體" w:hint="eastAsia"/>
        </w:rPr>
        <w:t>年度</w:t>
      </w:r>
      <w:r w:rsidR="00F533C5" w:rsidRPr="00C82E95">
        <w:rPr>
          <w:rFonts w:ascii="標楷體" w:hAnsi="標楷體" w:cs="細明體" w:hint="eastAsia"/>
        </w:rPr>
        <w:t>（</w:t>
      </w:r>
      <w:r w:rsidRPr="00C82E95">
        <w:rPr>
          <w:rFonts w:ascii="標楷體" w:hAnsi="標楷體" w:cs="細明體" w:hint="eastAsia"/>
        </w:rPr>
        <w:t>109至111年度，下同</w:t>
      </w:r>
      <w:r w:rsidR="00F533C5" w:rsidRPr="00C82E95">
        <w:rPr>
          <w:rFonts w:ascii="標楷體" w:hAnsi="標楷體" w:cs="細明體" w:hint="eastAsia"/>
        </w:rPr>
        <w:t>）</w:t>
      </w:r>
      <w:r w:rsidRPr="00C82E95">
        <w:rPr>
          <w:rFonts w:ascii="標楷體" w:hAnsi="標楷體" w:cs="細明體" w:hint="eastAsia"/>
        </w:rPr>
        <w:t>補助各市縣辦理疏</w:t>
      </w:r>
      <w:proofErr w:type="gramStart"/>
      <w:r w:rsidRPr="00C82E95">
        <w:rPr>
          <w:rFonts w:ascii="標楷體" w:hAnsi="標楷體" w:cs="細明體" w:hint="eastAsia"/>
        </w:rPr>
        <w:t>濬</w:t>
      </w:r>
      <w:proofErr w:type="gramEnd"/>
      <w:r w:rsidRPr="00C82E95">
        <w:rPr>
          <w:rFonts w:ascii="標楷體" w:hAnsi="標楷體" w:cs="細明體" w:hint="eastAsia"/>
        </w:rPr>
        <w:t>清淤之一般性補助款，共計5億9,6</w:t>
      </w:r>
      <w:r w:rsidR="00155074">
        <w:rPr>
          <w:rFonts w:ascii="標楷體" w:hAnsi="標楷體" w:cs="細明體"/>
        </w:rPr>
        <w:t>35</w:t>
      </w:r>
      <w:r w:rsidRPr="00C82E95">
        <w:rPr>
          <w:rFonts w:ascii="標楷體" w:hAnsi="標楷體" w:cs="細明體" w:hint="eastAsia"/>
        </w:rPr>
        <w:t>萬元。經查該署補助經費主要係依據各直轄市及縣</w:t>
      </w:r>
      <w:r w:rsidR="00F533C5" w:rsidRPr="00C82E95">
        <w:rPr>
          <w:rFonts w:ascii="標楷體" w:hAnsi="標楷體" w:cs="細明體" w:hint="eastAsia"/>
        </w:rPr>
        <w:t>（</w:t>
      </w:r>
      <w:r w:rsidRPr="00C82E95">
        <w:rPr>
          <w:rFonts w:ascii="標楷體" w:hAnsi="標楷體" w:cs="細明體" w:hint="eastAsia"/>
        </w:rPr>
        <w:t>市</w:t>
      </w:r>
      <w:r w:rsidR="00F533C5" w:rsidRPr="00C82E95">
        <w:rPr>
          <w:rFonts w:ascii="標楷體" w:hAnsi="標楷體" w:cs="細明體" w:hint="eastAsia"/>
        </w:rPr>
        <w:t>）</w:t>
      </w:r>
      <w:r w:rsidRPr="00C82E95">
        <w:rPr>
          <w:rFonts w:ascii="標楷體" w:hAnsi="標楷體" w:cs="細明體" w:hint="eastAsia"/>
        </w:rPr>
        <w:t>轄內雨水下水道建設長度比率，再依</w:t>
      </w:r>
      <w:r w:rsidR="00F41CBC">
        <w:rPr>
          <w:rFonts w:ascii="標楷體" w:hAnsi="標楷體" w:cs="細明體" w:hint="eastAsia"/>
        </w:rPr>
        <w:t>市縣政府</w:t>
      </w:r>
      <w:r w:rsidRPr="00C82E95">
        <w:rPr>
          <w:rFonts w:ascii="標楷體" w:hAnsi="標楷體" w:cs="細明體" w:hint="eastAsia"/>
        </w:rPr>
        <w:t>財力分級最高補</w:t>
      </w:r>
      <w:r w:rsidRPr="00C82E95">
        <w:rPr>
          <w:rFonts w:ascii="標楷體" w:hAnsi="標楷體" w:cs="細明體" w:hint="eastAsia"/>
        </w:rPr>
        <w:lastRenderedPageBreak/>
        <w:t>助比例加權設算補助額度，惟部分市縣雨水下水道清疏計畫</w:t>
      </w:r>
      <w:proofErr w:type="gramStart"/>
      <w:r w:rsidRPr="00C82E95">
        <w:rPr>
          <w:rFonts w:ascii="標楷體" w:hAnsi="標楷體" w:cs="細明體" w:hint="eastAsia"/>
        </w:rPr>
        <w:t>採</w:t>
      </w:r>
      <w:proofErr w:type="gramEnd"/>
      <w:r w:rsidRPr="00C82E95">
        <w:rPr>
          <w:rFonts w:ascii="標楷體" w:hAnsi="標楷體" w:cs="細明體" w:hint="eastAsia"/>
        </w:rPr>
        <w:t>分年分區辦理，並非每年就轄區全境辦理疏</w:t>
      </w:r>
      <w:proofErr w:type="gramStart"/>
      <w:r w:rsidRPr="00C82E95">
        <w:rPr>
          <w:rFonts w:ascii="標楷體" w:hAnsi="標楷體" w:cs="細明體" w:hint="eastAsia"/>
        </w:rPr>
        <w:t>濬</w:t>
      </w:r>
      <w:proofErr w:type="gramEnd"/>
      <w:r w:rsidRPr="00C82E95">
        <w:rPr>
          <w:rFonts w:ascii="標楷體" w:hAnsi="標楷體" w:cs="細明體" w:hint="eastAsia"/>
        </w:rPr>
        <w:t>，如：</w:t>
      </w:r>
      <w:proofErr w:type="gramStart"/>
      <w:r w:rsidRPr="00C82E95">
        <w:rPr>
          <w:rFonts w:ascii="標楷體" w:hAnsi="標楷體" w:cs="細明體" w:hint="eastAsia"/>
        </w:rPr>
        <w:t>臺</w:t>
      </w:r>
      <w:proofErr w:type="gramEnd"/>
      <w:r w:rsidRPr="00C82E95">
        <w:rPr>
          <w:rFonts w:ascii="標楷體" w:hAnsi="標楷體" w:cs="細明體" w:hint="eastAsia"/>
        </w:rPr>
        <w:t>南市近</w:t>
      </w:r>
      <w:proofErr w:type="gramStart"/>
      <w:r w:rsidRPr="00C82E95">
        <w:rPr>
          <w:rFonts w:ascii="標楷體" w:hAnsi="標楷體" w:cs="細明體" w:hint="eastAsia"/>
        </w:rPr>
        <w:t>3</w:t>
      </w:r>
      <w:proofErr w:type="gramEnd"/>
      <w:r w:rsidRPr="00C82E95">
        <w:rPr>
          <w:rFonts w:ascii="標楷體" w:hAnsi="標楷體" w:cs="細明體" w:hint="eastAsia"/>
        </w:rPr>
        <w:t>年度執行清淤範圍為該市北區、南區、仁德、新化、西港、關廟</w:t>
      </w:r>
    </w:p>
    <w:tbl>
      <w:tblPr>
        <w:tblpPr w:leftFromText="180" w:rightFromText="180" w:vertAnchor="text" w:horzAnchor="margin" w:tblpY="4764"/>
        <w:tblW w:w="9912" w:type="dxa"/>
        <w:tblBorders>
          <w:top w:val="single" w:sz="4" w:space="0" w:color="auto"/>
        </w:tblBorders>
        <w:tblCellMar>
          <w:left w:w="28" w:type="dxa"/>
          <w:right w:w="28" w:type="dxa"/>
        </w:tblCellMar>
        <w:tblLook w:val="0000" w:firstRow="0" w:lastRow="0" w:firstColumn="0" w:lastColumn="0" w:noHBand="0" w:noVBand="0"/>
      </w:tblPr>
      <w:tblGrid>
        <w:gridCol w:w="833"/>
        <w:gridCol w:w="1165"/>
        <w:gridCol w:w="1296"/>
        <w:gridCol w:w="1295"/>
        <w:gridCol w:w="1365"/>
        <w:gridCol w:w="1101"/>
        <w:gridCol w:w="1260"/>
        <w:gridCol w:w="1597"/>
      </w:tblGrid>
      <w:tr w:rsidR="008675E3" w:rsidRPr="00C82E95" w:rsidTr="008675E3">
        <w:trPr>
          <w:trHeight w:val="68"/>
        </w:trPr>
        <w:tc>
          <w:tcPr>
            <w:tcW w:w="9912" w:type="dxa"/>
            <w:gridSpan w:val="8"/>
            <w:tcBorders>
              <w:top w:val="nil"/>
            </w:tcBorders>
          </w:tcPr>
          <w:p w:rsidR="008675E3" w:rsidRPr="00C82E95" w:rsidRDefault="008675E3" w:rsidP="008675E3">
            <w:pPr>
              <w:pStyle w:val="affe"/>
              <w:spacing w:line="320" w:lineRule="exact"/>
              <w:ind w:leftChars="0" w:left="0"/>
              <w:jc w:val="center"/>
              <w:rPr>
                <w:rFonts w:ascii="標楷體" w:eastAsia="標楷體" w:hAnsi="標楷體"/>
                <w:b/>
                <w:szCs w:val="24"/>
              </w:rPr>
            </w:pPr>
            <w:r w:rsidRPr="00C82E95">
              <w:rPr>
                <w:rFonts w:ascii="標楷體" w:eastAsia="標楷體" w:hAnsi="標楷體" w:hint="eastAsia"/>
                <w:b/>
                <w:szCs w:val="24"/>
              </w:rPr>
              <w:t>表</w:t>
            </w:r>
            <w:r w:rsidRPr="00C82E95">
              <w:rPr>
                <w:rFonts w:ascii="標楷體" w:eastAsia="標楷體" w:hAnsi="標楷體"/>
                <w:b/>
                <w:szCs w:val="24"/>
              </w:rPr>
              <w:t>1</w:t>
            </w:r>
            <w:r w:rsidRPr="00C82E95">
              <w:rPr>
                <w:rFonts w:ascii="標楷體" w:eastAsia="標楷體" w:hAnsi="標楷體" w:hint="eastAsia"/>
                <w:b/>
                <w:szCs w:val="24"/>
              </w:rPr>
              <w:t>8</w:t>
            </w:r>
            <w:r w:rsidRPr="00C82E95">
              <w:rPr>
                <w:rFonts w:ascii="標楷體" w:eastAsia="標楷體" w:hAnsi="標楷體"/>
                <w:b/>
                <w:szCs w:val="24"/>
              </w:rPr>
              <w:t xml:space="preserve">  </w:t>
            </w:r>
            <w:r w:rsidRPr="00C82E95">
              <w:rPr>
                <w:rFonts w:ascii="標楷體" w:eastAsia="標楷體" w:hAnsi="標楷體" w:hint="eastAsia"/>
                <w:b/>
                <w:szCs w:val="24"/>
              </w:rPr>
              <w:t>營建署補助辦理各市縣雨水下水道及市區排水疏</w:t>
            </w:r>
            <w:proofErr w:type="gramStart"/>
            <w:r w:rsidRPr="00C82E95">
              <w:rPr>
                <w:rFonts w:ascii="標楷體" w:eastAsia="標楷體" w:hAnsi="標楷體" w:hint="eastAsia"/>
                <w:b/>
                <w:szCs w:val="24"/>
              </w:rPr>
              <w:t>濬</w:t>
            </w:r>
            <w:proofErr w:type="gramEnd"/>
            <w:r w:rsidRPr="00C82E95">
              <w:rPr>
                <w:rFonts w:ascii="標楷體" w:eastAsia="標楷體" w:hAnsi="標楷體" w:hint="eastAsia"/>
                <w:b/>
                <w:szCs w:val="24"/>
              </w:rPr>
              <w:t>清淤執行情形</w:t>
            </w:r>
          </w:p>
          <w:p w:rsidR="008675E3" w:rsidRPr="00C82E95" w:rsidRDefault="008675E3" w:rsidP="008675E3">
            <w:pPr>
              <w:widowControl/>
              <w:spacing w:line="240" w:lineRule="exact"/>
              <w:jc w:val="right"/>
              <w:rPr>
                <w:rFonts w:ascii="標楷體" w:hAnsi="標楷體" w:cs="新細明體"/>
                <w:bCs/>
                <w:kern w:val="0"/>
                <w:sz w:val="20"/>
                <w:szCs w:val="20"/>
              </w:rPr>
            </w:pPr>
            <w:r w:rsidRPr="00C82E95">
              <w:rPr>
                <w:rFonts w:ascii="標楷體" w:hAnsi="標楷體" w:hint="eastAsia"/>
                <w:sz w:val="20"/>
              </w:rPr>
              <w:t>單位：</w:t>
            </w:r>
            <w:r w:rsidR="004D3AC9">
              <w:rPr>
                <w:rFonts w:ascii="標楷體" w:hAnsi="標楷體" w:hint="eastAsia"/>
                <w:sz w:val="20"/>
              </w:rPr>
              <w:t>公里、新臺</w:t>
            </w:r>
            <w:r w:rsidRPr="00155074">
              <w:rPr>
                <w:rFonts w:ascii="標楷體" w:hAnsi="標楷體" w:hint="eastAsia"/>
                <w:sz w:val="20"/>
              </w:rPr>
              <w:t>幣千元、立方公尺、次、％</w:t>
            </w:r>
          </w:p>
        </w:tc>
      </w:tr>
      <w:tr w:rsidR="008675E3" w:rsidRPr="00C82E95" w:rsidTr="008675E3">
        <w:tblPrEx>
          <w:tblBorders>
            <w:top w:val="none" w:sz="0" w:space="0" w:color="auto"/>
          </w:tblBorders>
          <w:tblLook w:val="04A0" w:firstRow="1" w:lastRow="0" w:firstColumn="1" w:lastColumn="0" w:noHBand="0" w:noVBand="1"/>
        </w:tblPrEx>
        <w:trPr>
          <w:trHeight w:val="264"/>
          <w:tblHeader/>
        </w:trPr>
        <w:tc>
          <w:tcPr>
            <w:tcW w:w="833" w:type="dxa"/>
            <w:vMerge w:val="restart"/>
            <w:tcBorders>
              <w:top w:val="single" w:sz="4" w:space="0" w:color="auto"/>
              <w:left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center"/>
              <w:rPr>
                <w:rFonts w:ascii="標楷體" w:hAnsi="標楷體" w:cs="新細明體"/>
                <w:bCs/>
                <w:kern w:val="0"/>
                <w:sz w:val="20"/>
                <w:szCs w:val="20"/>
              </w:rPr>
            </w:pPr>
            <w:proofErr w:type="gramStart"/>
            <w:r w:rsidRPr="00C82E95">
              <w:rPr>
                <w:rFonts w:ascii="標楷體" w:hAnsi="標楷體" w:cs="新細明體" w:hint="eastAsia"/>
                <w:bCs/>
                <w:kern w:val="0"/>
                <w:sz w:val="20"/>
                <w:szCs w:val="20"/>
              </w:rPr>
              <w:t>市縣別</w:t>
            </w:r>
            <w:proofErr w:type="gramEnd"/>
          </w:p>
        </w:tc>
        <w:tc>
          <w:tcPr>
            <w:tcW w:w="1165" w:type="dxa"/>
            <w:vMerge w:val="restart"/>
            <w:tcBorders>
              <w:top w:val="single" w:sz="4" w:space="0" w:color="auto"/>
              <w:left w:val="nil"/>
              <w:right w:val="single" w:sz="4" w:space="0" w:color="auto"/>
            </w:tcBorders>
            <w:shd w:val="clear" w:color="auto" w:fill="auto"/>
            <w:vAlign w:val="center"/>
            <w:hideMark/>
          </w:tcPr>
          <w:p w:rsidR="008675E3" w:rsidRPr="008675E3" w:rsidRDefault="008675E3" w:rsidP="008675E3">
            <w:pPr>
              <w:widowControl/>
              <w:spacing w:line="240" w:lineRule="exact"/>
              <w:jc w:val="center"/>
              <w:rPr>
                <w:rFonts w:ascii="標楷體" w:hAnsi="標楷體" w:cs="新細明體"/>
                <w:bCs/>
                <w:kern w:val="0"/>
                <w:sz w:val="20"/>
                <w:szCs w:val="20"/>
              </w:rPr>
            </w:pPr>
            <w:r w:rsidRPr="008675E3">
              <w:rPr>
                <w:rFonts w:ascii="標楷體" w:hAnsi="標楷體" w:cs="新細明體" w:hint="eastAsia"/>
                <w:bCs/>
                <w:kern w:val="0"/>
                <w:sz w:val="20"/>
                <w:szCs w:val="20"/>
              </w:rPr>
              <w:t>111年底</w:t>
            </w:r>
          </w:p>
          <w:p w:rsidR="008675E3" w:rsidRPr="008675E3" w:rsidRDefault="008675E3" w:rsidP="008675E3">
            <w:pPr>
              <w:widowControl/>
              <w:spacing w:line="240" w:lineRule="exact"/>
              <w:jc w:val="center"/>
              <w:rPr>
                <w:rFonts w:ascii="標楷體" w:hAnsi="標楷體" w:cs="新細明體"/>
                <w:bCs/>
                <w:kern w:val="0"/>
                <w:sz w:val="20"/>
                <w:szCs w:val="20"/>
              </w:rPr>
            </w:pPr>
            <w:r w:rsidRPr="008675E3">
              <w:rPr>
                <w:rFonts w:ascii="標楷體" w:hAnsi="標楷體" w:cs="新細明體" w:hint="eastAsia"/>
                <w:bCs/>
                <w:kern w:val="0"/>
                <w:sz w:val="20"/>
                <w:szCs w:val="20"/>
              </w:rPr>
              <w:t>雨水下水道建設總長度</w:t>
            </w:r>
          </w:p>
        </w:tc>
        <w:tc>
          <w:tcPr>
            <w:tcW w:w="3956" w:type="dxa"/>
            <w:gridSpan w:val="3"/>
            <w:tcBorders>
              <w:top w:val="single" w:sz="4" w:space="0" w:color="auto"/>
              <w:left w:val="nil"/>
              <w:bottom w:val="single" w:sz="4" w:space="0" w:color="auto"/>
              <w:right w:val="single" w:sz="4" w:space="0" w:color="auto"/>
            </w:tcBorders>
            <w:shd w:val="clear" w:color="auto" w:fill="auto"/>
            <w:vAlign w:val="center"/>
            <w:hideMark/>
          </w:tcPr>
          <w:p w:rsidR="008675E3" w:rsidRPr="008675E3" w:rsidRDefault="008675E3" w:rsidP="008675E3">
            <w:pPr>
              <w:spacing w:line="240" w:lineRule="exact"/>
              <w:jc w:val="center"/>
              <w:rPr>
                <w:rFonts w:ascii="標楷體" w:hAnsi="標楷體" w:cs="新細明體"/>
                <w:bCs/>
                <w:kern w:val="0"/>
                <w:sz w:val="20"/>
                <w:szCs w:val="20"/>
              </w:rPr>
            </w:pPr>
            <w:r w:rsidRPr="008675E3">
              <w:rPr>
                <w:rFonts w:ascii="標楷體" w:hAnsi="標楷體" w:cs="新細明體" w:hint="eastAsia"/>
                <w:bCs/>
                <w:kern w:val="0"/>
                <w:sz w:val="20"/>
                <w:szCs w:val="20"/>
              </w:rPr>
              <w:t>109至111年度</w:t>
            </w:r>
          </w:p>
        </w:tc>
        <w:tc>
          <w:tcPr>
            <w:tcW w:w="3958" w:type="dxa"/>
            <w:gridSpan w:val="3"/>
            <w:tcBorders>
              <w:top w:val="single" w:sz="4" w:space="0" w:color="auto"/>
              <w:left w:val="nil"/>
              <w:bottom w:val="single" w:sz="4" w:space="0" w:color="auto"/>
              <w:right w:val="single" w:sz="4" w:space="0" w:color="auto"/>
            </w:tcBorders>
            <w:shd w:val="clear" w:color="auto" w:fill="auto"/>
            <w:vAlign w:val="center"/>
            <w:hideMark/>
          </w:tcPr>
          <w:p w:rsidR="008675E3" w:rsidRPr="008675E3" w:rsidRDefault="004D3AC9" w:rsidP="008675E3">
            <w:pPr>
              <w:widowControl/>
              <w:spacing w:line="240" w:lineRule="exact"/>
              <w:jc w:val="center"/>
              <w:rPr>
                <w:rFonts w:ascii="標楷體" w:hAnsi="標楷體" w:cs="新細明體"/>
                <w:bCs/>
                <w:kern w:val="0"/>
                <w:sz w:val="20"/>
                <w:szCs w:val="20"/>
              </w:rPr>
            </w:pPr>
            <w:r>
              <w:rPr>
                <w:rFonts w:ascii="標楷體" w:hAnsi="標楷體" w:cs="新細明體" w:hint="eastAsia"/>
                <w:bCs/>
                <w:kern w:val="0"/>
                <w:sz w:val="20"/>
                <w:szCs w:val="20"/>
              </w:rPr>
              <w:t>107至</w:t>
            </w:r>
            <w:r w:rsidR="008675E3" w:rsidRPr="008675E3">
              <w:rPr>
                <w:rFonts w:ascii="標楷體" w:hAnsi="標楷體" w:cs="新細明體" w:hint="eastAsia"/>
                <w:bCs/>
                <w:kern w:val="0"/>
                <w:sz w:val="20"/>
                <w:szCs w:val="20"/>
              </w:rPr>
              <w:t>111年度</w:t>
            </w:r>
          </w:p>
        </w:tc>
      </w:tr>
      <w:tr w:rsidR="0004138D" w:rsidRPr="00C82E95" w:rsidTr="0004138D">
        <w:tblPrEx>
          <w:tblBorders>
            <w:top w:val="none" w:sz="0" w:space="0" w:color="auto"/>
          </w:tblBorders>
          <w:tblLook w:val="04A0" w:firstRow="1" w:lastRow="0" w:firstColumn="1" w:lastColumn="0" w:noHBand="0" w:noVBand="1"/>
        </w:tblPrEx>
        <w:trPr>
          <w:trHeight w:val="50"/>
          <w:tblHeader/>
        </w:trPr>
        <w:tc>
          <w:tcPr>
            <w:tcW w:w="833" w:type="dxa"/>
            <w:vMerge/>
            <w:tcBorders>
              <w:left w:val="single" w:sz="4" w:space="0" w:color="auto"/>
              <w:right w:val="single" w:sz="4" w:space="0" w:color="auto"/>
            </w:tcBorders>
            <w:shd w:val="clear" w:color="auto" w:fill="auto"/>
            <w:vAlign w:val="center"/>
          </w:tcPr>
          <w:p w:rsidR="0004138D" w:rsidRPr="00C82E95" w:rsidRDefault="0004138D" w:rsidP="008675E3">
            <w:pPr>
              <w:widowControl/>
              <w:spacing w:line="240" w:lineRule="exact"/>
              <w:jc w:val="center"/>
              <w:rPr>
                <w:rFonts w:ascii="標楷體" w:hAnsi="標楷體" w:cs="新細明體"/>
                <w:bCs/>
                <w:kern w:val="0"/>
                <w:sz w:val="20"/>
                <w:szCs w:val="20"/>
              </w:rPr>
            </w:pPr>
          </w:p>
        </w:tc>
        <w:tc>
          <w:tcPr>
            <w:tcW w:w="1165" w:type="dxa"/>
            <w:vMerge/>
            <w:tcBorders>
              <w:left w:val="nil"/>
              <w:right w:val="single" w:sz="4" w:space="0" w:color="auto"/>
            </w:tcBorders>
            <w:shd w:val="clear" w:color="auto" w:fill="auto"/>
            <w:vAlign w:val="center"/>
          </w:tcPr>
          <w:p w:rsidR="0004138D" w:rsidRPr="008675E3" w:rsidRDefault="0004138D" w:rsidP="008675E3">
            <w:pPr>
              <w:widowControl/>
              <w:spacing w:line="240" w:lineRule="exact"/>
              <w:jc w:val="center"/>
              <w:rPr>
                <w:rFonts w:ascii="標楷體" w:hAnsi="標楷體" w:cs="新細明體"/>
                <w:bCs/>
                <w:kern w:val="0"/>
                <w:sz w:val="20"/>
                <w:szCs w:val="20"/>
              </w:rPr>
            </w:pPr>
          </w:p>
        </w:tc>
        <w:tc>
          <w:tcPr>
            <w:tcW w:w="1296" w:type="dxa"/>
            <w:vMerge w:val="restart"/>
            <w:tcBorders>
              <w:top w:val="single" w:sz="4" w:space="0" w:color="auto"/>
              <w:left w:val="nil"/>
              <w:right w:val="single" w:sz="4" w:space="0" w:color="auto"/>
            </w:tcBorders>
            <w:shd w:val="clear" w:color="auto" w:fill="auto"/>
            <w:vAlign w:val="center"/>
          </w:tcPr>
          <w:p w:rsidR="0004138D" w:rsidRPr="008675E3" w:rsidRDefault="0004138D" w:rsidP="008675E3">
            <w:pPr>
              <w:spacing w:line="240" w:lineRule="exact"/>
              <w:jc w:val="center"/>
              <w:rPr>
                <w:rFonts w:ascii="標楷體" w:hAnsi="標楷體" w:cs="新細明體"/>
                <w:bCs/>
                <w:kern w:val="0"/>
                <w:sz w:val="20"/>
                <w:szCs w:val="20"/>
              </w:rPr>
            </w:pPr>
            <w:r w:rsidRPr="008675E3">
              <w:rPr>
                <w:rFonts w:ascii="標楷體" w:hAnsi="標楷體" w:cs="新細明體" w:hint="eastAsia"/>
                <w:bCs/>
                <w:kern w:val="0"/>
                <w:sz w:val="20"/>
                <w:szCs w:val="20"/>
              </w:rPr>
              <w:t>營建署一般性補助款</w:t>
            </w:r>
          </w:p>
        </w:tc>
        <w:tc>
          <w:tcPr>
            <w:tcW w:w="1295" w:type="dxa"/>
            <w:vMerge w:val="restart"/>
            <w:tcBorders>
              <w:top w:val="single" w:sz="4" w:space="0" w:color="auto"/>
              <w:left w:val="nil"/>
            </w:tcBorders>
            <w:shd w:val="clear" w:color="auto" w:fill="auto"/>
            <w:vAlign w:val="center"/>
          </w:tcPr>
          <w:p w:rsidR="0004138D" w:rsidRPr="008675E3" w:rsidRDefault="0004138D" w:rsidP="00FC6411">
            <w:pPr>
              <w:widowControl/>
              <w:spacing w:line="240" w:lineRule="exact"/>
              <w:jc w:val="center"/>
              <w:rPr>
                <w:rFonts w:ascii="標楷體" w:hAnsi="標楷體" w:cs="新細明體"/>
                <w:bCs/>
                <w:kern w:val="0"/>
                <w:sz w:val="20"/>
                <w:szCs w:val="20"/>
              </w:rPr>
            </w:pPr>
            <w:r w:rsidRPr="008675E3">
              <w:rPr>
                <w:rFonts w:ascii="標楷體" w:hAnsi="標楷體" w:cs="新細明體" w:hint="eastAsia"/>
                <w:bCs/>
                <w:kern w:val="0"/>
                <w:sz w:val="20"/>
                <w:szCs w:val="20"/>
              </w:rPr>
              <w:t>清淤執行量</w:t>
            </w:r>
          </w:p>
        </w:tc>
        <w:tc>
          <w:tcPr>
            <w:tcW w:w="1365" w:type="dxa"/>
            <w:tcBorders>
              <w:top w:val="single" w:sz="4" w:space="0" w:color="auto"/>
              <w:bottom w:val="single" w:sz="4" w:space="0" w:color="auto"/>
              <w:right w:val="single" w:sz="4" w:space="0" w:color="auto"/>
            </w:tcBorders>
            <w:shd w:val="clear" w:color="auto" w:fill="auto"/>
            <w:vAlign w:val="center"/>
          </w:tcPr>
          <w:p w:rsidR="0004138D" w:rsidRPr="008675E3" w:rsidRDefault="0004138D" w:rsidP="008675E3">
            <w:pPr>
              <w:widowControl/>
              <w:spacing w:line="240" w:lineRule="exact"/>
              <w:rPr>
                <w:rFonts w:ascii="標楷體" w:hAnsi="標楷體" w:cs="新細明體"/>
                <w:bCs/>
                <w:kern w:val="0"/>
                <w:sz w:val="20"/>
                <w:szCs w:val="20"/>
              </w:rPr>
            </w:pPr>
          </w:p>
        </w:tc>
        <w:tc>
          <w:tcPr>
            <w:tcW w:w="1101" w:type="dxa"/>
            <w:vMerge w:val="restart"/>
            <w:tcBorders>
              <w:top w:val="single" w:sz="4" w:space="0" w:color="auto"/>
              <w:left w:val="nil"/>
              <w:right w:val="single" w:sz="4" w:space="0" w:color="auto"/>
            </w:tcBorders>
            <w:shd w:val="clear" w:color="auto" w:fill="auto"/>
            <w:vAlign w:val="center"/>
          </w:tcPr>
          <w:p w:rsidR="0004138D" w:rsidRPr="008675E3" w:rsidRDefault="0004138D" w:rsidP="008675E3">
            <w:pPr>
              <w:widowControl/>
              <w:spacing w:line="240" w:lineRule="exact"/>
              <w:jc w:val="center"/>
              <w:rPr>
                <w:rFonts w:ascii="標楷體" w:hAnsi="標楷體" w:cs="新細明體"/>
                <w:bCs/>
                <w:kern w:val="0"/>
                <w:sz w:val="20"/>
                <w:szCs w:val="20"/>
              </w:rPr>
            </w:pPr>
            <w:r w:rsidRPr="008675E3">
              <w:rPr>
                <w:rFonts w:ascii="標楷體" w:hAnsi="標楷體" w:cs="新細明體" w:hint="eastAsia"/>
                <w:bCs/>
                <w:kern w:val="0"/>
                <w:sz w:val="20"/>
                <w:szCs w:val="20"/>
              </w:rPr>
              <w:t>淤積次數</w:t>
            </w:r>
          </w:p>
        </w:tc>
        <w:tc>
          <w:tcPr>
            <w:tcW w:w="1260" w:type="dxa"/>
            <w:vMerge w:val="restart"/>
            <w:tcBorders>
              <w:top w:val="single" w:sz="4" w:space="0" w:color="auto"/>
              <w:left w:val="nil"/>
            </w:tcBorders>
            <w:shd w:val="clear" w:color="auto" w:fill="auto"/>
            <w:vAlign w:val="center"/>
          </w:tcPr>
          <w:p w:rsidR="0004138D" w:rsidRPr="008675E3" w:rsidRDefault="0004138D" w:rsidP="008675E3">
            <w:pPr>
              <w:widowControl/>
              <w:spacing w:line="240" w:lineRule="exact"/>
              <w:rPr>
                <w:rFonts w:ascii="標楷體" w:hAnsi="標楷體" w:cs="新細明體"/>
                <w:bCs/>
                <w:kern w:val="0"/>
                <w:sz w:val="20"/>
                <w:szCs w:val="20"/>
              </w:rPr>
            </w:pPr>
            <w:r w:rsidRPr="008675E3">
              <w:rPr>
                <w:rFonts w:ascii="標楷體" w:hAnsi="標楷體" w:cs="新細明體" w:hint="eastAsia"/>
                <w:bCs/>
                <w:kern w:val="0"/>
                <w:sz w:val="20"/>
                <w:szCs w:val="20"/>
              </w:rPr>
              <w:t>營建署抽查雨</w:t>
            </w:r>
          </w:p>
          <w:p w:rsidR="0004138D" w:rsidRPr="008675E3" w:rsidRDefault="0004138D" w:rsidP="00EE2554">
            <w:pPr>
              <w:spacing w:line="240" w:lineRule="exact"/>
              <w:rPr>
                <w:rFonts w:ascii="標楷體" w:hAnsi="標楷體" w:cs="新細明體"/>
                <w:bCs/>
                <w:kern w:val="0"/>
                <w:sz w:val="20"/>
                <w:szCs w:val="20"/>
              </w:rPr>
            </w:pPr>
            <w:r w:rsidRPr="008675E3">
              <w:rPr>
                <w:rFonts w:ascii="標楷體" w:hAnsi="標楷體" w:cs="新細明體" w:hint="eastAsia"/>
                <w:bCs/>
                <w:kern w:val="0"/>
                <w:sz w:val="20"/>
                <w:szCs w:val="20"/>
              </w:rPr>
              <w:t>水下水道次數</w:t>
            </w:r>
          </w:p>
        </w:tc>
        <w:tc>
          <w:tcPr>
            <w:tcW w:w="1597" w:type="dxa"/>
            <w:tcBorders>
              <w:top w:val="single" w:sz="4" w:space="0" w:color="auto"/>
              <w:bottom w:val="single" w:sz="4" w:space="0" w:color="auto"/>
              <w:right w:val="single" w:sz="4" w:space="0" w:color="auto"/>
            </w:tcBorders>
            <w:shd w:val="clear" w:color="auto" w:fill="auto"/>
            <w:vAlign w:val="bottom"/>
          </w:tcPr>
          <w:p w:rsidR="0004138D" w:rsidRPr="008675E3" w:rsidRDefault="0004138D" w:rsidP="008675E3">
            <w:pPr>
              <w:widowControl/>
              <w:spacing w:line="240" w:lineRule="exact"/>
              <w:rPr>
                <w:rFonts w:ascii="標楷體" w:hAnsi="標楷體" w:cs="新細明體"/>
                <w:bCs/>
                <w:kern w:val="0"/>
                <w:sz w:val="20"/>
                <w:szCs w:val="20"/>
              </w:rPr>
            </w:pPr>
          </w:p>
        </w:tc>
      </w:tr>
      <w:tr w:rsidR="0004138D" w:rsidRPr="00C82E95" w:rsidTr="0004138D">
        <w:tblPrEx>
          <w:tblBorders>
            <w:top w:val="none" w:sz="0" w:space="0" w:color="auto"/>
          </w:tblBorders>
          <w:tblLook w:val="04A0" w:firstRow="1" w:lastRow="0" w:firstColumn="1" w:lastColumn="0" w:noHBand="0" w:noVBand="1"/>
        </w:tblPrEx>
        <w:trPr>
          <w:trHeight w:val="378"/>
          <w:tblHeader/>
        </w:trPr>
        <w:tc>
          <w:tcPr>
            <w:tcW w:w="833"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138D" w:rsidRPr="00C82E95" w:rsidRDefault="0004138D" w:rsidP="008675E3">
            <w:pPr>
              <w:widowControl/>
              <w:spacing w:line="240" w:lineRule="exact"/>
              <w:jc w:val="center"/>
              <w:rPr>
                <w:rFonts w:ascii="標楷體" w:hAnsi="標楷體" w:cs="新細明體"/>
                <w:bCs/>
                <w:kern w:val="0"/>
                <w:sz w:val="20"/>
                <w:szCs w:val="20"/>
              </w:rPr>
            </w:pPr>
          </w:p>
        </w:tc>
        <w:tc>
          <w:tcPr>
            <w:tcW w:w="1165" w:type="dxa"/>
            <w:vMerge/>
            <w:tcBorders>
              <w:top w:val="single" w:sz="4" w:space="0" w:color="auto"/>
              <w:left w:val="nil"/>
              <w:bottom w:val="single" w:sz="4" w:space="0" w:color="auto"/>
              <w:right w:val="single" w:sz="4" w:space="0" w:color="auto"/>
            </w:tcBorders>
            <w:shd w:val="clear" w:color="auto" w:fill="auto"/>
            <w:vAlign w:val="center"/>
          </w:tcPr>
          <w:p w:rsidR="0004138D" w:rsidRPr="008675E3" w:rsidRDefault="0004138D" w:rsidP="008675E3">
            <w:pPr>
              <w:widowControl/>
              <w:spacing w:line="240" w:lineRule="exact"/>
              <w:jc w:val="center"/>
              <w:rPr>
                <w:rFonts w:ascii="標楷體" w:hAnsi="標楷體" w:cs="新細明體"/>
                <w:bCs/>
                <w:kern w:val="0"/>
                <w:sz w:val="20"/>
                <w:szCs w:val="20"/>
              </w:rPr>
            </w:pPr>
          </w:p>
        </w:tc>
        <w:tc>
          <w:tcPr>
            <w:tcW w:w="1296" w:type="dxa"/>
            <w:vMerge/>
            <w:tcBorders>
              <w:top w:val="single" w:sz="4" w:space="0" w:color="auto"/>
              <w:left w:val="nil"/>
              <w:bottom w:val="single" w:sz="4" w:space="0" w:color="auto"/>
              <w:right w:val="single" w:sz="4" w:space="0" w:color="auto"/>
            </w:tcBorders>
            <w:shd w:val="clear" w:color="auto" w:fill="auto"/>
            <w:vAlign w:val="center"/>
          </w:tcPr>
          <w:p w:rsidR="0004138D" w:rsidRPr="008675E3" w:rsidRDefault="0004138D" w:rsidP="008675E3">
            <w:pPr>
              <w:widowControl/>
              <w:spacing w:line="240" w:lineRule="exact"/>
              <w:jc w:val="center"/>
              <w:rPr>
                <w:rFonts w:ascii="標楷體" w:hAnsi="標楷體" w:cs="新細明體"/>
                <w:bCs/>
                <w:kern w:val="0"/>
                <w:sz w:val="20"/>
                <w:szCs w:val="20"/>
              </w:rPr>
            </w:pPr>
          </w:p>
        </w:tc>
        <w:tc>
          <w:tcPr>
            <w:tcW w:w="1295" w:type="dxa"/>
            <w:vMerge/>
            <w:tcBorders>
              <w:top w:val="single" w:sz="4" w:space="0" w:color="auto"/>
              <w:left w:val="nil"/>
              <w:bottom w:val="single" w:sz="4" w:space="0" w:color="auto"/>
              <w:right w:val="single" w:sz="4" w:space="0" w:color="auto"/>
            </w:tcBorders>
            <w:shd w:val="clear" w:color="auto" w:fill="auto"/>
            <w:vAlign w:val="center"/>
          </w:tcPr>
          <w:p w:rsidR="0004138D" w:rsidRPr="008675E3" w:rsidRDefault="0004138D" w:rsidP="008675E3">
            <w:pPr>
              <w:widowControl/>
              <w:spacing w:line="240" w:lineRule="exact"/>
              <w:jc w:val="center"/>
              <w:rPr>
                <w:rFonts w:ascii="標楷體" w:hAnsi="標楷體" w:cs="新細明體"/>
                <w:bCs/>
                <w:kern w:val="0"/>
                <w:sz w:val="20"/>
                <w:szCs w:val="20"/>
              </w:rPr>
            </w:pPr>
          </w:p>
        </w:tc>
        <w:tc>
          <w:tcPr>
            <w:tcW w:w="1365" w:type="dxa"/>
            <w:tcBorders>
              <w:top w:val="single" w:sz="4" w:space="0" w:color="auto"/>
              <w:left w:val="nil"/>
              <w:bottom w:val="single" w:sz="4" w:space="0" w:color="auto"/>
              <w:right w:val="single" w:sz="4" w:space="0" w:color="auto"/>
            </w:tcBorders>
            <w:shd w:val="clear" w:color="auto" w:fill="auto"/>
            <w:vAlign w:val="center"/>
          </w:tcPr>
          <w:p w:rsidR="0004138D" w:rsidRPr="008675E3" w:rsidRDefault="0004138D" w:rsidP="008675E3">
            <w:pPr>
              <w:widowControl/>
              <w:spacing w:line="240" w:lineRule="exact"/>
              <w:jc w:val="center"/>
              <w:rPr>
                <w:rFonts w:ascii="標楷體" w:hAnsi="標楷體" w:cs="新細明體"/>
                <w:bCs/>
                <w:kern w:val="0"/>
                <w:sz w:val="20"/>
                <w:szCs w:val="20"/>
              </w:rPr>
            </w:pPr>
            <w:r w:rsidRPr="008675E3">
              <w:rPr>
                <w:rFonts w:ascii="標楷體" w:hAnsi="標楷體" w:cs="新細明體" w:hint="eastAsia"/>
                <w:bCs/>
                <w:kern w:val="0"/>
                <w:sz w:val="20"/>
                <w:szCs w:val="20"/>
              </w:rPr>
              <w:t>每立方公尺</w:t>
            </w:r>
          </w:p>
          <w:p w:rsidR="0004138D" w:rsidRPr="008675E3" w:rsidRDefault="0004138D" w:rsidP="008675E3">
            <w:pPr>
              <w:widowControl/>
              <w:spacing w:line="240" w:lineRule="exact"/>
              <w:jc w:val="center"/>
              <w:rPr>
                <w:rFonts w:ascii="標楷體" w:hAnsi="標楷體" w:cs="新細明體"/>
                <w:bCs/>
                <w:kern w:val="0"/>
                <w:sz w:val="20"/>
                <w:szCs w:val="20"/>
              </w:rPr>
            </w:pPr>
            <w:r w:rsidRPr="008675E3">
              <w:rPr>
                <w:rFonts w:ascii="標楷體" w:hAnsi="標楷體" w:cs="新細明體" w:hint="eastAsia"/>
                <w:bCs/>
                <w:kern w:val="0"/>
                <w:sz w:val="20"/>
                <w:szCs w:val="20"/>
              </w:rPr>
              <w:t>補助金額</w:t>
            </w:r>
          </w:p>
        </w:tc>
        <w:tc>
          <w:tcPr>
            <w:tcW w:w="1101" w:type="dxa"/>
            <w:vMerge/>
            <w:tcBorders>
              <w:top w:val="single" w:sz="4" w:space="0" w:color="auto"/>
              <w:left w:val="nil"/>
              <w:bottom w:val="single" w:sz="4" w:space="0" w:color="auto"/>
              <w:right w:val="single" w:sz="4" w:space="0" w:color="auto"/>
            </w:tcBorders>
            <w:shd w:val="clear" w:color="auto" w:fill="auto"/>
            <w:vAlign w:val="center"/>
          </w:tcPr>
          <w:p w:rsidR="0004138D" w:rsidRPr="008675E3" w:rsidRDefault="0004138D" w:rsidP="008675E3">
            <w:pPr>
              <w:widowControl/>
              <w:spacing w:line="240" w:lineRule="exact"/>
              <w:jc w:val="center"/>
              <w:rPr>
                <w:rFonts w:ascii="標楷體" w:hAnsi="標楷體" w:cs="新細明體"/>
                <w:bCs/>
                <w:kern w:val="0"/>
                <w:sz w:val="20"/>
                <w:szCs w:val="20"/>
              </w:rPr>
            </w:pPr>
          </w:p>
        </w:tc>
        <w:tc>
          <w:tcPr>
            <w:tcW w:w="1260" w:type="dxa"/>
            <w:vMerge/>
            <w:tcBorders>
              <w:top w:val="single" w:sz="4" w:space="0" w:color="auto"/>
              <w:left w:val="nil"/>
              <w:bottom w:val="single" w:sz="4" w:space="0" w:color="auto"/>
              <w:right w:val="single" w:sz="4" w:space="0" w:color="auto"/>
            </w:tcBorders>
            <w:shd w:val="clear" w:color="auto" w:fill="auto"/>
          </w:tcPr>
          <w:p w:rsidR="0004138D" w:rsidRPr="008675E3" w:rsidRDefault="0004138D" w:rsidP="008675E3">
            <w:pPr>
              <w:widowControl/>
              <w:spacing w:line="240" w:lineRule="exact"/>
              <w:rPr>
                <w:rFonts w:ascii="標楷體" w:hAnsi="標楷體" w:cs="新細明體"/>
                <w:bCs/>
                <w:kern w:val="0"/>
                <w:sz w:val="20"/>
                <w:szCs w:val="20"/>
              </w:rPr>
            </w:pPr>
          </w:p>
        </w:tc>
        <w:tc>
          <w:tcPr>
            <w:tcW w:w="1597" w:type="dxa"/>
            <w:tcBorders>
              <w:top w:val="single" w:sz="4" w:space="0" w:color="auto"/>
              <w:left w:val="nil"/>
              <w:bottom w:val="single" w:sz="4" w:space="0" w:color="auto"/>
              <w:right w:val="single" w:sz="4" w:space="0" w:color="auto"/>
            </w:tcBorders>
            <w:shd w:val="clear" w:color="auto" w:fill="auto"/>
            <w:vAlign w:val="center"/>
          </w:tcPr>
          <w:p w:rsidR="0004138D" w:rsidRPr="008675E3" w:rsidRDefault="0004138D" w:rsidP="008675E3">
            <w:pPr>
              <w:widowControl/>
              <w:spacing w:line="240" w:lineRule="exact"/>
              <w:ind w:rightChars="-12" w:right="-29"/>
              <w:rPr>
                <w:rFonts w:ascii="標楷體" w:hAnsi="標楷體" w:cs="新細明體"/>
                <w:bCs/>
                <w:kern w:val="0"/>
                <w:sz w:val="20"/>
                <w:szCs w:val="20"/>
              </w:rPr>
            </w:pPr>
            <w:r w:rsidRPr="008675E3">
              <w:rPr>
                <w:rFonts w:ascii="標楷體" w:hAnsi="標楷體" w:cs="新細明體" w:hint="eastAsia"/>
                <w:bCs/>
                <w:kern w:val="0"/>
                <w:sz w:val="20"/>
                <w:szCs w:val="20"/>
              </w:rPr>
              <w:t>淤積頻率（</w:t>
            </w:r>
            <w:proofErr w:type="gramStart"/>
            <w:r w:rsidRPr="008675E3">
              <w:rPr>
                <w:rFonts w:ascii="標楷體" w:hAnsi="標楷體" w:cs="新細明體" w:hint="eastAsia"/>
                <w:bCs/>
                <w:kern w:val="0"/>
                <w:sz w:val="20"/>
                <w:szCs w:val="20"/>
              </w:rPr>
              <w:t>註</w:t>
            </w:r>
            <w:proofErr w:type="gramEnd"/>
            <w:r w:rsidRPr="008675E3">
              <w:rPr>
                <w:rFonts w:ascii="標楷體" w:hAnsi="標楷體" w:cs="新細明體" w:hint="eastAsia"/>
                <w:bCs/>
                <w:kern w:val="0"/>
                <w:sz w:val="20"/>
                <w:szCs w:val="20"/>
              </w:rPr>
              <w:t>3）</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b/>
                <w:bCs/>
                <w:kern w:val="0"/>
                <w:sz w:val="20"/>
                <w:szCs w:val="20"/>
              </w:rPr>
            </w:pPr>
            <w:r w:rsidRPr="00171E2B">
              <w:rPr>
                <w:rFonts w:ascii="標楷體" w:hAnsi="標楷體" w:cs="新細明體" w:hint="eastAsia"/>
                <w:b/>
                <w:bCs/>
                <w:kern w:val="0"/>
                <w:sz w:val="20"/>
                <w:szCs w:val="20"/>
              </w:rPr>
              <w:t>合計</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b/>
                <w:bCs/>
                <w:kern w:val="0"/>
                <w:sz w:val="20"/>
                <w:szCs w:val="20"/>
              </w:rPr>
            </w:pPr>
            <w:r w:rsidRPr="00171E2B">
              <w:rPr>
                <w:rFonts w:ascii="標楷體" w:hAnsi="標楷體" w:cs="新細明體" w:hint="eastAsia"/>
                <w:b/>
                <w:bCs/>
                <w:kern w:val="0"/>
                <w:sz w:val="20"/>
                <w:szCs w:val="20"/>
              </w:rPr>
              <w:t xml:space="preserve"> 4,942.47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b/>
                <w:bCs/>
                <w:kern w:val="0"/>
                <w:sz w:val="20"/>
                <w:szCs w:val="20"/>
              </w:rPr>
            </w:pPr>
            <w:r w:rsidRPr="00171E2B">
              <w:rPr>
                <w:rFonts w:ascii="標楷體" w:hAnsi="標楷體" w:cs="新細明體" w:hint="eastAsia"/>
                <w:b/>
                <w:bCs/>
                <w:kern w:val="0"/>
                <w:sz w:val="20"/>
                <w:szCs w:val="20"/>
              </w:rPr>
              <w:t xml:space="preserve"> 596,350 </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b/>
                <w:bCs/>
                <w:kern w:val="0"/>
                <w:sz w:val="20"/>
                <w:szCs w:val="20"/>
              </w:rPr>
            </w:pPr>
            <w:r w:rsidRPr="00C82E95">
              <w:rPr>
                <w:rFonts w:ascii="標楷體" w:hAnsi="標楷體" w:cs="新細明體" w:hint="eastAsia"/>
                <w:b/>
                <w:bCs/>
                <w:kern w:val="0"/>
                <w:sz w:val="20"/>
                <w:szCs w:val="20"/>
              </w:rPr>
              <w:t xml:space="preserve"> 235,269.07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b/>
                <w:bCs/>
                <w:kern w:val="0"/>
                <w:sz w:val="20"/>
                <w:szCs w:val="20"/>
              </w:rPr>
            </w:pPr>
            <w:r w:rsidRPr="00171E2B">
              <w:rPr>
                <w:rFonts w:ascii="標楷體" w:hAnsi="標楷體" w:cs="新細明體" w:hint="eastAsia"/>
                <w:b/>
                <w:bCs/>
                <w:kern w:val="0"/>
                <w:sz w:val="20"/>
                <w:szCs w:val="20"/>
              </w:rPr>
              <w:t xml:space="preserve"> 2.535 </w:t>
            </w:r>
          </w:p>
        </w:tc>
        <w:tc>
          <w:tcPr>
            <w:tcW w:w="1101"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b/>
                <w:bCs/>
                <w:kern w:val="0"/>
                <w:sz w:val="20"/>
                <w:szCs w:val="20"/>
              </w:rPr>
            </w:pPr>
            <w:r w:rsidRPr="00C82E95">
              <w:rPr>
                <w:rFonts w:ascii="標楷體" w:hAnsi="標楷體" w:cs="新細明體" w:hint="eastAsia"/>
                <w:b/>
                <w:bCs/>
                <w:kern w:val="0"/>
                <w:sz w:val="20"/>
                <w:szCs w:val="20"/>
              </w:rPr>
              <w:t xml:space="preserve"> 359 </w:t>
            </w:r>
          </w:p>
        </w:tc>
        <w:tc>
          <w:tcPr>
            <w:tcW w:w="1260"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b/>
                <w:bCs/>
                <w:kern w:val="0"/>
                <w:sz w:val="20"/>
                <w:szCs w:val="20"/>
              </w:rPr>
            </w:pPr>
            <w:r w:rsidRPr="00171E2B">
              <w:rPr>
                <w:rFonts w:ascii="標楷體" w:hAnsi="標楷體" w:cs="新細明體" w:hint="eastAsia"/>
                <w:b/>
                <w:bCs/>
                <w:kern w:val="0"/>
                <w:sz w:val="20"/>
                <w:szCs w:val="20"/>
              </w:rPr>
              <w:t xml:space="preserve"> 2,380 </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b/>
                <w:kern w:val="0"/>
                <w:sz w:val="20"/>
                <w:szCs w:val="20"/>
              </w:rPr>
            </w:pPr>
            <w:r w:rsidRPr="00171E2B">
              <w:rPr>
                <w:rFonts w:ascii="標楷體" w:hAnsi="標楷體" w:cs="新細明體" w:hint="eastAsia"/>
                <w:b/>
                <w:kern w:val="0"/>
                <w:sz w:val="20"/>
                <w:szCs w:val="20"/>
              </w:rPr>
              <w:t>15.08</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基隆市</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79.20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9,762</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18,006.00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w:t>
            </w:r>
            <w:r w:rsidRPr="00171E2B">
              <w:rPr>
                <w:rFonts w:ascii="標楷體" w:hAnsi="標楷體" w:cs="新細明體"/>
                <w:kern w:val="0"/>
                <w:sz w:val="20"/>
                <w:szCs w:val="20"/>
              </w:rPr>
              <w:t>0.</w:t>
            </w:r>
            <w:r w:rsidRPr="00171E2B">
              <w:rPr>
                <w:rFonts w:ascii="標楷體" w:hAnsi="標楷體" w:cs="新細明體" w:hint="eastAsia"/>
                <w:kern w:val="0"/>
                <w:sz w:val="20"/>
                <w:szCs w:val="20"/>
              </w:rPr>
              <w:t xml:space="preserve">542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6</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87</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6.90</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宜蘭縣</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136.87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17,577</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31,395.00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w:t>
            </w:r>
            <w:r w:rsidRPr="00171E2B">
              <w:rPr>
                <w:rFonts w:ascii="標楷體" w:hAnsi="標楷體" w:cs="新細明體"/>
                <w:kern w:val="0"/>
                <w:sz w:val="20"/>
                <w:szCs w:val="20"/>
              </w:rPr>
              <w:t>0.</w:t>
            </w:r>
            <w:r w:rsidRPr="00171E2B">
              <w:rPr>
                <w:rFonts w:ascii="標楷體" w:hAnsi="標楷體" w:cs="新細明體" w:hint="eastAsia"/>
                <w:kern w:val="0"/>
                <w:sz w:val="20"/>
                <w:szCs w:val="20"/>
              </w:rPr>
              <w:t xml:space="preserve">560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40</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168</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23.81</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新竹市</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64.19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5,823</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5,273.00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1.104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3</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29</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10.34</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金門縣</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4.40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3,000</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2,420.00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1.240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3</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37</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8.11</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proofErr w:type="gramStart"/>
            <w:r w:rsidRPr="00171E2B">
              <w:rPr>
                <w:rFonts w:ascii="標楷體" w:hAnsi="標楷體" w:cs="新細明體" w:hint="eastAsia"/>
                <w:kern w:val="0"/>
                <w:sz w:val="20"/>
                <w:szCs w:val="20"/>
              </w:rPr>
              <w:t>臺</w:t>
            </w:r>
            <w:proofErr w:type="gramEnd"/>
            <w:r w:rsidRPr="00171E2B">
              <w:rPr>
                <w:rFonts w:ascii="標楷體" w:hAnsi="標楷體" w:cs="新細明體" w:hint="eastAsia"/>
                <w:kern w:val="0"/>
                <w:sz w:val="20"/>
                <w:szCs w:val="20"/>
              </w:rPr>
              <w:t>東縣</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86.30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12,113</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8,539.00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1.419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10</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65</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15.38</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新北市</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735.55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79,225</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54,498.53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1.454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32</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165</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19.39</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花蓮縣</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209.74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29,662</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16,629.50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1.784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16</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185</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8.65</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彰化縣</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212.42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29,788</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16,444.00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1.811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18</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115</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15.65</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高雄市</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694.20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82,771</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42,618.07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1.942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28</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233</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12.02</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桃園市</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445.20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44,063</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19,137.97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2.302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22</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136</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16.18</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澎湖縣</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16.11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3,000</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850.00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3.529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27</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55</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49.09</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新竹縣</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115.57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14,336</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3,637.00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3.942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24</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180</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13.33</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連江縣</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0.99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3,000</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650.00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4.615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0</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9</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0.00</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嘉義市</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92.61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11,201</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2,286.00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4.900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9</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82</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10.98</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苗栗縣</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93.88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13,175</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1,621.00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8.128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4</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89</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4.49</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雲林縣</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136.04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16,940</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1,880.00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9.011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7</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69</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10.14</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屏東縣</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187.85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23,631</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2,021.00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11.693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21</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96</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21.88</w:t>
            </w:r>
          </w:p>
        </w:tc>
      </w:tr>
      <w:tr w:rsidR="008675E3" w:rsidRPr="00C82E95" w:rsidTr="0004138D">
        <w:tblPrEx>
          <w:tblBorders>
            <w:top w:val="none" w:sz="0" w:space="0" w:color="auto"/>
          </w:tblBorders>
          <w:tblLook w:val="04A0" w:firstRow="1" w:lastRow="0" w:firstColumn="1" w:lastColumn="0" w:noHBand="0" w:noVBand="1"/>
        </w:tblPrEx>
        <w:trPr>
          <w:trHeight w:val="253"/>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南投縣</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85.17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10,780</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715.00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15.077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16</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80</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20.00</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r w:rsidRPr="00171E2B">
              <w:rPr>
                <w:rFonts w:ascii="標楷體" w:hAnsi="標楷體" w:cs="新細明體" w:hint="eastAsia"/>
                <w:kern w:val="0"/>
                <w:sz w:val="20"/>
                <w:szCs w:val="20"/>
              </w:rPr>
              <w:t>嘉義縣</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112.52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15,770</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626.00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25.192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15</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91</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16.48</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proofErr w:type="gramStart"/>
            <w:r w:rsidRPr="00171E2B">
              <w:rPr>
                <w:rFonts w:ascii="標楷體" w:hAnsi="標楷體" w:cs="新細明體" w:hint="eastAsia"/>
                <w:kern w:val="0"/>
                <w:sz w:val="20"/>
                <w:szCs w:val="20"/>
              </w:rPr>
              <w:t>臺</w:t>
            </w:r>
            <w:proofErr w:type="gramEnd"/>
            <w:r w:rsidRPr="00171E2B">
              <w:rPr>
                <w:rFonts w:ascii="標楷體" w:hAnsi="標楷體" w:cs="新細明體" w:hint="eastAsia"/>
                <w:kern w:val="0"/>
                <w:sz w:val="20"/>
                <w:szCs w:val="20"/>
              </w:rPr>
              <w:t>中市</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696.58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82,928</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3,273.00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25.337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2</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132</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1.52</w:t>
            </w:r>
          </w:p>
        </w:tc>
      </w:tr>
      <w:tr w:rsidR="008675E3" w:rsidRPr="00C82E95" w:rsidTr="0004138D">
        <w:tblPrEx>
          <w:tblBorders>
            <w:top w:val="none" w:sz="0" w:space="0" w:color="auto"/>
          </w:tblBorders>
          <w:tblLook w:val="04A0" w:firstRow="1" w:lastRow="0" w:firstColumn="1" w:lastColumn="0" w:noHBand="0" w:noVBand="1"/>
        </w:tblPrEx>
        <w:trPr>
          <w:trHeight w:val="231"/>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center"/>
              <w:rPr>
                <w:rFonts w:ascii="標楷體" w:hAnsi="標楷體" w:cs="新細明體"/>
                <w:kern w:val="0"/>
                <w:sz w:val="20"/>
                <w:szCs w:val="20"/>
              </w:rPr>
            </w:pPr>
            <w:proofErr w:type="gramStart"/>
            <w:r w:rsidRPr="00171E2B">
              <w:rPr>
                <w:rFonts w:ascii="標楷體" w:hAnsi="標楷體" w:cs="新細明體" w:hint="eastAsia"/>
                <w:kern w:val="0"/>
                <w:sz w:val="20"/>
                <w:szCs w:val="20"/>
              </w:rPr>
              <w:t>臺</w:t>
            </w:r>
            <w:proofErr w:type="gramEnd"/>
            <w:r w:rsidRPr="00171E2B">
              <w:rPr>
                <w:rFonts w:ascii="標楷體" w:hAnsi="標楷體" w:cs="新細明體" w:hint="eastAsia"/>
                <w:kern w:val="0"/>
                <w:sz w:val="20"/>
                <w:szCs w:val="20"/>
              </w:rPr>
              <w:t>南市</w:t>
            </w:r>
          </w:p>
        </w:tc>
        <w:tc>
          <w:tcPr>
            <w:tcW w:w="11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737.08 </w:t>
            </w:r>
          </w:p>
        </w:tc>
        <w:tc>
          <w:tcPr>
            <w:tcW w:w="1296"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87,805</w:t>
            </w:r>
          </w:p>
        </w:tc>
        <w:tc>
          <w:tcPr>
            <w:tcW w:w="1295" w:type="dxa"/>
            <w:tcBorders>
              <w:top w:val="nil"/>
              <w:left w:val="nil"/>
              <w:bottom w:val="single" w:sz="4" w:space="0" w:color="auto"/>
              <w:right w:val="single" w:sz="4" w:space="0" w:color="auto"/>
            </w:tcBorders>
            <w:shd w:val="clear" w:color="auto" w:fill="auto"/>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 xml:space="preserve">   2,749.00 </w:t>
            </w:r>
          </w:p>
        </w:tc>
        <w:tc>
          <w:tcPr>
            <w:tcW w:w="1365" w:type="dxa"/>
            <w:tcBorders>
              <w:top w:val="nil"/>
              <w:left w:val="nil"/>
              <w:bottom w:val="single" w:sz="4" w:space="0" w:color="auto"/>
              <w:right w:val="single" w:sz="4" w:space="0" w:color="auto"/>
            </w:tcBorders>
            <w:shd w:val="clear" w:color="auto" w:fill="auto"/>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 xml:space="preserve"> 31.941 </w:t>
            </w:r>
          </w:p>
        </w:tc>
        <w:tc>
          <w:tcPr>
            <w:tcW w:w="1101" w:type="dxa"/>
            <w:tcBorders>
              <w:top w:val="nil"/>
              <w:left w:val="nil"/>
              <w:bottom w:val="single" w:sz="4" w:space="0" w:color="auto"/>
              <w:right w:val="single" w:sz="4" w:space="0" w:color="auto"/>
            </w:tcBorders>
            <w:shd w:val="clear" w:color="auto" w:fill="auto"/>
            <w:noWrap/>
            <w:vAlign w:val="center"/>
            <w:hideMark/>
          </w:tcPr>
          <w:p w:rsidR="008675E3" w:rsidRPr="00C82E95" w:rsidRDefault="008675E3" w:rsidP="008675E3">
            <w:pPr>
              <w:widowControl/>
              <w:spacing w:line="240" w:lineRule="exact"/>
              <w:jc w:val="right"/>
              <w:rPr>
                <w:rFonts w:ascii="標楷體" w:hAnsi="標楷體" w:cs="新細明體"/>
                <w:kern w:val="0"/>
                <w:sz w:val="20"/>
                <w:szCs w:val="20"/>
              </w:rPr>
            </w:pPr>
            <w:r w:rsidRPr="00C82E95">
              <w:rPr>
                <w:rFonts w:ascii="標楷體" w:hAnsi="標楷體" w:cs="新細明體" w:hint="eastAsia"/>
                <w:kern w:val="0"/>
                <w:sz w:val="20"/>
                <w:szCs w:val="20"/>
              </w:rPr>
              <w:t>56</w:t>
            </w:r>
          </w:p>
        </w:tc>
        <w:tc>
          <w:tcPr>
            <w:tcW w:w="1260"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277</w:t>
            </w:r>
          </w:p>
        </w:tc>
        <w:tc>
          <w:tcPr>
            <w:tcW w:w="1597" w:type="dxa"/>
            <w:tcBorders>
              <w:top w:val="nil"/>
              <w:left w:val="nil"/>
              <w:bottom w:val="single" w:sz="4" w:space="0" w:color="auto"/>
              <w:right w:val="single" w:sz="4" w:space="0" w:color="auto"/>
            </w:tcBorders>
            <w:shd w:val="clear" w:color="auto" w:fill="auto"/>
            <w:noWrap/>
            <w:vAlign w:val="center"/>
            <w:hideMark/>
          </w:tcPr>
          <w:p w:rsidR="008675E3" w:rsidRPr="00171E2B" w:rsidRDefault="008675E3" w:rsidP="008675E3">
            <w:pPr>
              <w:widowControl/>
              <w:spacing w:line="240" w:lineRule="exact"/>
              <w:jc w:val="right"/>
              <w:rPr>
                <w:rFonts w:ascii="標楷體" w:hAnsi="標楷體" w:cs="新細明體"/>
                <w:kern w:val="0"/>
                <w:sz w:val="20"/>
                <w:szCs w:val="20"/>
              </w:rPr>
            </w:pPr>
            <w:r w:rsidRPr="00171E2B">
              <w:rPr>
                <w:rFonts w:ascii="標楷體" w:hAnsi="標楷體" w:cs="新細明體" w:hint="eastAsia"/>
                <w:kern w:val="0"/>
                <w:sz w:val="20"/>
                <w:szCs w:val="20"/>
              </w:rPr>
              <w:t>20.22</w:t>
            </w:r>
          </w:p>
        </w:tc>
      </w:tr>
      <w:tr w:rsidR="008675E3" w:rsidRPr="00C82E95" w:rsidTr="008675E3">
        <w:tblPrEx>
          <w:tblBorders>
            <w:top w:val="none" w:sz="0" w:space="0" w:color="auto"/>
          </w:tblBorders>
          <w:tblLook w:val="04A0" w:firstRow="1" w:lastRow="0" w:firstColumn="1" w:lastColumn="0" w:noHBand="0" w:noVBand="1"/>
        </w:tblPrEx>
        <w:trPr>
          <w:trHeight w:val="231"/>
        </w:trPr>
        <w:tc>
          <w:tcPr>
            <w:tcW w:w="9912" w:type="dxa"/>
            <w:gridSpan w:val="8"/>
            <w:tcBorders>
              <w:top w:val="single" w:sz="4" w:space="0" w:color="auto"/>
            </w:tcBorders>
            <w:shd w:val="clear" w:color="auto" w:fill="auto"/>
            <w:vAlign w:val="center"/>
          </w:tcPr>
          <w:p w:rsidR="008675E3" w:rsidRPr="00C82E95" w:rsidRDefault="008675E3" w:rsidP="008675E3">
            <w:pPr>
              <w:spacing w:line="200" w:lineRule="exact"/>
              <w:ind w:leftChars="10" w:left="24"/>
              <w:rPr>
                <w:rFonts w:ascii="標楷體" w:hAnsi="標楷體"/>
                <w:spacing w:val="2"/>
                <w:sz w:val="18"/>
                <w:szCs w:val="18"/>
              </w:rPr>
            </w:pPr>
            <w:proofErr w:type="gramStart"/>
            <w:r w:rsidRPr="00C82E95">
              <w:rPr>
                <w:rFonts w:ascii="標楷體" w:hAnsi="標楷體" w:hint="eastAsia"/>
                <w:spacing w:val="2"/>
                <w:sz w:val="18"/>
                <w:szCs w:val="18"/>
              </w:rPr>
              <w:t>註</w:t>
            </w:r>
            <w:proofErr w:type="gramEnd"/>
            <w:r w:rsidRPr="00C82E95">
              <w:rPr>
                <w:rFonts w:ascii="標楷體" w:hAnsi="標楷體" w:hint="eastAsia"/>
                <w:spacing w:val="2"/>
                <w:sz w:val="18"/>
                <w:szCs w:val="18"/>
              </w:rPr>
              <w:t>：1.本表係依雨水下水道平均每立方公尺</w:t>
            </w:r>
            <w:proofErr w:type="gramStart"/>
            <w:r w:rsidRPr="00C82E95">
              <w:rPr>
                <w:rFonts w:ascii="標楷體" w:hAnsi="標楷體" w:hint="eastAsia"/>
                <w:spacing w:val="2"/>
                <w:sz w:val="18"/>
                <w:szCs w:val="18"/>
              </w:rPr>
              <w:t>清淤量之</w:t>
            </w:r>
            <w:proofErr w:type="gramEnd"/>
            <w:r w:rsidRPr="00C82E95">
              <w:rPr>
                <w:rFonts w:ascii="標楷體" w:hAnsi="標楷體" w:hint="eastAsia"/>
                <w:spacing w:val="2"/>
                <w:sz w:val="18"/>
                <w:szCs w:val="18"/>
              </w:rPr>
              <w:t>補助金額由小至大排序。</w:t>
            </w:r>
          </w:p>
          <w:p w:rsidR="008675E3" w:rsidRPr="00C82E95" w:rsidRDefault="008675E3" w:rsidP="008675E3">
            <w:pPr>
              <w:spacing w:line="200" w:lineRule="exact"/>
              <w:ind w:leftChars="5" w:left="12"/>
              <w:rPr>
                <w:rFonts w:ascii="標楷體" w:hAnsi="標楷體"/>
                <w:spacing w:val="2"/>
                <w:sz w:val="18"/>
                <w:szCs w:val="18"/>
              </w:rPr>
            </w:pPr>
            <w:r w:rsidRPr="00C82E95">
              <w:rPr>
                <w:rFonts w:ascii="標楷體" w:hAnsi="標楷體" w:hint="eastAsia"/>
                <w:spacing w:val="2"/>
                <w:sz w:val="18"/>
                <w:szCs w:val="18"/>
              </w:rPr>
              <w:t xml:space="preserve">    2.臺北市政府因自主財力充足並未申請有關雨水下水道清淤之一般性補助款。</w:t>
            </w:r>
          </w:p>
          <w:p w:rsidR="008675E3" w:rsidRPr="00C82E95" w:rsidRDefault="008675E3" w:rsidP="008675E3">
            <w:pPr>
              <w:spacing w:line="200" w:lineRule="exact"/>
              <w:ind w:leftChars="5" w:left="570" w:hangingChars="303" w:hanging="558"/>
              <w:rPr>
                <w:rFonts w:ascii="標楷體" w:hAnsi="標楷體"/>
                <w:spacing w:val="2"/>
                <w:sz w:val="18"/>
                <w:szCs w:val="18"/>
              </w:rPr>
            </w:pPr>
            <w:r w:rsidRPr="00C82E95">
              <w:rPr>
                <w:rFonts w:ascii="標楷體" w:hAnsi="標楷體" w:hint="eastAsia"/>
                <w:spacing w:val="2"/>
                <w:sz w:val="18"/>
                <w:szCs w:val="18"/>
              </w:rPr>
              <w:t xml:space="preserve">    3.因營建署以抽查方式督導檢查各市縣雨水下水道淤積情形，</w:t>
            </w:r>
            <w:proofErr w:type="gramStart"/>
            <w:r w:rsidRPr="00C82E95">
              <w:rPr>
                <w:rFonts w:ascii="標楷體" w:hAnsi="標楷體" w:hint="eastAsia"/>
                <w:spacing w:val="2"/>
                <w:sz w:val="18"/>
                <w:szCs w:val="18"/>
              </w:rPr>
              <w:t>爰</w:t>
            </w:r>
            <w:proofErr w:type="gramEnd"/>
            <w:r w:rsidRPr="00C82E95">
              <w:rPr>
                <w:rFonts w:ascii="標楷體" w:hAnsi="標楷體" w:hint="eastAsia"/>
                <w:spacing w:val="2"/>
                <w:sz w:val="18"/>
                <w:szCs w:val="18"/>
              </w:rPr>
              <w:t>採用107至111年</w:t>
            </w:r>
            <w:r w:rsidR="003E683A">
              <w:rPr>
                <w:rFonts w:ascii="標楷體" w:hAnsi="標楷體" w:hint="eastAsia"/>
                <w:spacing w:val="2"/>
                <w:sz w:val="18"/>
                <w:szCs w:val="18"/>
              </w:rPr>
              <w:t>度</w:t>
            </w:r>
            <w:r w:rsidRPr="00C82E95">
              <w:rPr>
                <w:rFonts w:ascii="標楷體" w:hAnsi="標楷體" w:hint="eastAsia"/>
                <w:spacing w:val="2"/>
                <w:sz w:val="18"/>
                <w:szCs w:val="18"/>
              </w:rPr>
              <w:t>抽查紀錄較能</w:t>
            </w:r>
            <w:proofErr w:type="gramStart"/>
            <w:r w:rsidRPr="00C82E95">
              <w:rPr>
                <w:rFonts w:ascii="標楷體" w:hAnsi="標楷體" w:hint="eastAsia"/>
                <w:spacing w:val="2"/>
                <w:sz w:val="18"/>
                <w:szCs w:val="18"/>
              </w:rPr>
              <w:t>全面概</w:t>
            </w:r>
            <w:proofErr w:type="gramEnd"/>
            <w:r w:rsidRPr="00C82E95">
              <w:rPr>
                <w:rFonts w:ascii="標楷體" w:hAnsi="標楷體" w:hint="eastAsia"/>
                <w:spacing w:val="2"/>
                <w:sz w:val="18"/>
                <w:szCs w:val="18"/>
              </w:rPr>
              <w:t>估各市縣轄區雨水下水道淤積頻率；至各地方政府執行</w:t>
            </w:r>
            <w:proofErr w:type="gramStart"/>
            <w:r w:rsidRPr="00C82E95">
              <w:rPr>
                <w:rFonts w:ascii="標楷體" w:hAnsi="標楷體" w:hint="eastAsia"/>
                <w:spacing w:val="2"/>
                <w:sz w:val="18"/>
                <w:szCs w:val="18"/>
              </w:rPr>
              <w:t>清淤因逾9成</w:t>
            </w:r>
            <w:proofErr w:type="gramEnd"/>
            <w:r w:rsidRPr="00C82E95">
              <w:rPr>
                <w:rFonts w:ascii="標楷體" w:hAnsi="標楷體" w:hint="eastAsia"/>
                <w:spacing w:val="2"/>
                <w:sz w:val="18"/>
                <w:szCs w:val="18"/>
              </w:rPr>
              <w:t>市縣係</w:t>
            </w:r>
            <w:proofErr w:type="gramStart"/>
            <w:r w:rsidRPr="00C82E95">
              <w:rPr>
                <w:rFonts w:ascii="標楷體" w:hAnsi="標楷體" w:hint="eastAsia"/>
                <w:spacing w:val="2"/>
                <w:sz w:val="18"/>
                <w:szCs w:val="18"/>
              </w:rPr>
              <w:t>採</w:t>
            </w:r>
            <w:proofErr w:type="gramEnd"/>
            <w:r w:rsidRPr="00C82E95">
              <w:rPr>
                <w:rFonts w:ascii="標楷體" w:hAnsi="標楷體" w:hint="eastAsia"/>
                <w:spacing w:val="2"/>
                <w:sz w:val="18"/>
                <w:szCs w:val="18"/>
              </w:rPr>
              <w:t>全區辦理，變動不大，</w:t>
            </w:r>
            <w:proofErr w:type="gramStart"/>
            <w:r w:rsidRPr="00C82E95">
              <w:rPr>
                <w:rFonts w:ascii="標楷體" w:hAnsi="標楷體" w:hint="eastAsia"/>
                <w:spacing w:val="2"/>
                <w:sz w:val="18"/>
                <w:szCs w:val="18"/>
              </w:rPr>
              <w:t>爰</w:t>
            </w:r>
            <w:proofErr w:type="gramEnd"/>
            <w:r w:rsidRPr="00C82E95">
              <w:rPr>
                <w:rFonts w:ascii="標楷體" w:hAnsi="標楷體" w:hint="eastAsia"/>
                <w:spacing w:val="2"/>
                <w:sz w:val="18"/>
                <w:szCs w:val="18"/>
              </w:rPr>
              <w:t>採用109至111年</w:t>
            </w:r>
            <w:r w:rsidR="003E683A">
              <w:rPr>
                <w:rFonts w:ascii="標楷體" w:hAnsi="標楷體" w:hint="eastAsia"/>
                <w:spacing w:val="2"/>
                <w:sz w:val="18"/>
                <w:szCs w:val="18"/>
              </w:rPr>
              <w:t>度</w:t>
            </w:r>
            <w:r w:rsidRPr="00C82E95">
              <w:rPr>
                <w:rFonts w:ascii="標楷體" w:hAnsi="標楷體" w:hint="eastAsia"/>
                <w:spacing w:val="2"/>
                <w:sz w:val="18"/>
                <w:szCs w:val="18"/>
              </w:rPr>
              <w:t>近</w:t>
            </w:r>
            <w:proofErr w:type="gramStart"/>
            <w:r w:rsidRPr="00C82E95">
              <w:rPr>
                <w:rFonts w:ascii="標楷體" w:hAnsi="標楷體" w:hint="eastAsia"/>
                <w:spacing w:val="2"/>
                <w:sz w:val="18"/>
                <w:szCs w:val="18"/>
              </w:rPr>
              <w:t>3</w:t>
            </w:r>
            <w:proofErr w:type="gramEnd"/>
            <w:r w:rsidRPr="00C82E95">
              <w:rPr>
                <w:rFonts w:ascii="標楷體" w:hAnsi="標楷體" w:hint="eastAsia"/>
                <w:spacing w:val="2"/>
                <w:sz w:val="18"/>
                <w:szCs w:val="18"/>
              </w:rPr>
              <w:t>年</w:t>
            </w:r>
            <w:r w:rsidR="003E683A">
              <w:rPr>
                <w:rFonts w:ascii="標楷體" w:hAnsi="標楷體" w:hint="eastAsia"/>
                <w:spacing w:val="2"/>
                <w:sz w:val="18"/>
                <w:szCs w:val="18"/>
              </w:rPr>
              <w:t>度</w:t>
            </w:r>
            <w:r w:rsidRPr="00C82E95">
              <w:rPr>
                <w:rFonts w:ascii="標楷體" w:hAnsi="標楷體" w:hint="eastAsia"/>
                <w:spacing w:val="2"/>
                <w:sz w:val="18"/>
                <w:szCs w:val="18"/>
              </w:rPr>
              <w:t>數據進行分析比較。</w:t>
            </w:r>
          </w:p>
          <w:p w:rsidR="008675E3" w:rsidRPr="00C82E95" w:rsidRDefault="008675E3" w:rsidP="008675E3">
            <w:pPr>
              <w:spacing w:line="200" w:lineRule="exact"/>
              <w:ind w:left="534" w:hangingChars="290" w:hanging="534"/>
              <w:rPr>
                <w:rFonts w:ascii="標楷體" w:hAnsi="標楷體" w:cs="新細明體"/>
                <w:kern w:val="0"/>
                <w:sz w:val="20"/>
                <w:szCs w:val="20"/>
              </w:rPr>
            </w:pPr>
            <w:r w:rsidRPr="00C82E95">
              <w:rPr>
                <w:rFonts w:ascii="標楷體" w:hAnsi="標楷體" w:hint="eastAsia"/>
                <w:spacing w:val="2"/>
                <w:sz w:val="18"/>
                <w:szCs w:val="18"/>
              </w:rPr>
              <w:t xml:space="preserve">    4.資料來源：整理自營建署提供資料。</w:t>
            </w:r>
          </w:p>
        </w:tc>
      </w:tr>
    </w:tbl>
    <w:p w:rsidR="00787E71" w:rsidRPr="00C82E95" w:rsidRDefault="00787E71" w:rsidP="008675E3">
      <w:pPr>
        <w:overflowPunct w:val="0"/>
        <w:spacing w:line="420" w:lineRule="exact"/>
        <w:jc w:val="both"/>
        <w:rPr>
          <w:rFonts w:ascii="標楷體" w:hAnsi="標楷體"/>
          <w:shd w:val="pct15" w:color="auto" w:fill="FFFFFF"/>
        </w:rPr>
      </w:pPr>
      <w:r w:rsidRPr="00C82E95">
        <w:rPr>
          <w:rFonts w:ascii="標楷體" w:hAnsi="標楷體" w:cs="細明體" w:hint="eastAsia"/>
        </w:rPr>
        <w:t>等6區雨水下水道系統</w:t>
      </w:r>
      <w:r w:rsidR="00F533C5" w:rsidRPr="00C82E95">
        <w:rPr>
          <w:rFonts w:ascii="標楷體" w:hAnsi="標楷體" w:cs="細明體" w:hint="eastAsia"/>
        </w:rPr>
        <w:t>（</w:t>
      </w:r>
      <w:r w:rsidRPr="00C82E95">
        <w:rPr>
          <w:rFonts w:ascii="標楷體" w:hAnsi="標楷體" w:cs="細明體" w:hint="eastAsia"/>
        </w:rPr>
        <w:t>占該市33區雨水下水道之18.18％</w:t>
      </w:r>
      <w:r w:rsidR="00F533C5" w:rsidRPr="00C82E95">
        <w:rPr>
          <w:rFonts w:ascii="標楷體" w:hAnsi="標楷體" w:cs="細明體" w:hint="eastAsia"/>
        </w:rPr>
        <w:t>）</w:t>
      </w:r>
      <w:r w:rsidRPr="00C82E95">
        <w:rPr>
          <w:rFonts w:ascii="標楷體" w:hAnsi="標楷體" w:cs="細明體" w:hint="eastAsia"/>
        </w:rPr>
        <w:t>，共計277.50公里</w:t>
      </w:r>
      <w:r w:rsidR="00F533C5" w:rsidRPr="00C82E95">
        <w:rPr>
          <w:rFonts w:ascii="標楷體" w:hAnsi="標楷體" w:cs="細明體" w:hint="eastAsia"/>
        </w:rPr>
        <w:t>（</w:t>
      </w:r>
      <w:r w:rsidRPr="00C82E95">
        <w:rPr>
          <w:rFonts w:ascii="標楷體" w:hAnsi="標楷體" w:cs="細明體" w:hint="eastAsia"/>
        </w:rPr>
        <w:t>占該市雨水下水道建設總長度737.08公里之37.65％</w:t>
      </w:r>
      <w:r w:rsidR="00F533C5" w:rsidRPr="00C82E95">
        <w:rPr>
          <w:rFonts w:ascii="標楷體" w:hAnsi="標楷體" w:cs="細明體" w:hint="eastAsia"/>
        </w:rPr>
        <w:t>）</w:t>
      </w:r>
      <w:r w:rsidRPr="00C82E95">
        <w:rPr>
          <w:rFonts w:ascii="標楷體" w:hAnsi="標楷體" w:cs="細明體" w:hint="eastAsia"/>
        </w:rPr>
        <w:t>，惟該署未就實際提報之清淤需求，滾動式調整補助額度，仍依該市轄內雨水下水道建設總長度737.08公里，再依</w:t>
      </w:r>
      <w:r w:rsidR="00F41CBC">
        <w:rPr>
          <w:rFonts w:ascii="標楷體" w:hAnsi="標楷體" w:cs="細明體" w:hint="eastAsia"/>
        </w:rPr>
        <w:t>市縣政府</w:t>
      </w:r>
      <w:r w:rsidRPr="00C82E95">
        <w:rPr>
          <w:rFonts w:ascii="標楷體" w:hAnsi="標楷體" w:cs="細明體" w:hint="eastAsia"/>
        </w:rPr>
        <w:t>財力分級最高補助比率計算補助額度，3年共計補助8,780萬餘元，核與補助雨水下水道清淤工程要點第4點規定未盡相符。另查各市縣近</w:t>
      </w:r>
      <w:proofErr w:type="gramStart"/>
      <w:r w:rsidRPr="00C82E95">
        <w:rPr>
          <w:rFonts w:ascii="標楷體" w:hAnsi="標楷體" w:cs="細明體" w:hint="eastAsia"/>
        </w:rPr>
        <w:t>3</w:t>
      </w:r>
      <w:proofErr w:type="gramEnd"/>
      <w:r w:rsidRPr="00C82E95">
        <w:rPr>
          <w:rFonts w:ascii="標楷體" w:hAnsi="標楷體" w:cs="細明體" w:hint="eastAsia"/>
        </w:rPr>
        <w:t>年度雨水下水道清淤執行量共計23萬5,269.07立方公尺，換算平均每執行1立方公尺</w:t>
      </w:r>
      <w:proofErr w:type="gramStart"/>
      <w:r w:rsidRPr="00C82E95">
        <w:rPr>
          <w:rFonts w:ascii="標楷體" w:hAnsi="標楷體" w:cs="細明體" w:hint="eastAsia"/>
        </w:rPr>
        <w:t>清淤量之</w:t>
      </w:r>
      <w:proofErr w:type="gramEnd"/>
      <w:r w:rsidRPr="00C82E95">
        <w:rPr>
          <w:rFonts w:ascii="標楷體" w:hAnsi="標楷體" w:cs="細明體" w:hint="eastAsia"/>
        </w:rPr>
        <w:t>補助金額為2,535元。經分析撥付各市縣補助金額與實際</w:t>
      </w:r>
      <w:proofErr w:type="gramStart"/>
      <w:r w:rsidRPr="00C82E95">
        <w:rPr>
          <w:rFonts w:ascii="標楷體" w:hAnsi="標楷體" w:cs="細明體" w:hint="eastAsia"/>
        </w:rPr>
        <w:t>清淤量情形</w:t>
      </w:r>
      <w:proofErr w:type="gramEnd"/>
      <w:r w:rsidRPr="00C82E95">
        <w:rPr>
          <w:rFonts w:ascii="標楷體" w:hAnsi="標楷體" w:cs="細明體" w:hint="eastAsia"/>
        </w:rPr>
        <w:t>，每執行1立方公尺</w:t>
      </w:r>
      <w:proofErr w:type="gramStart"/>
      <w:r w:rsidRPr="00C82E95">
        <w:rPr>
          <w:rFonts w:ascii="標楷體" w:hAnsi="標楷體" w:cs="細明體" w:hint="eastAsia"/>
        </w:rPr>
        <w:t>清淤量所</w:t>
      </w:r>
      <w:proofErr w:type="gramEnd"/>
      <w:r w:rsidRPr="00C82E95">
        <w:rPr>
          <w:rFonts w:ascii="標楷體" w:hAnsi="標楷體" w:cs="細明體" w:hint="eastAsia"/>
        </w:rPr>
        <w:t>需補助金額高於全國平均2倍者，由高至低依序為</w:t>
      </w:r>
      <w:proofErr w:type="gramStart"/>
      <w:r w:rsidRPr="00C82E95">
        <w:rPr>
          <w:rFonts w:ascii="標楷體" w:hAnsi="標楷體" w:cs="細明體" w:hint="eastAsia"/>
        </w:rPr>
        <w:t>臺</w:t>
      </w:r>
      <w:proofErr w:type="gramEnd"/>
      <w:r w:rsidRPr="00C82E95">
        <w:rPr>
          <w:rFonts w:ascii="標楷體" w:hAnsi="標楷體" w:cs="細明體" w:hint="eastAsia"/>
        </w:rPr>
        <w:t>南市、</w:t>
      </w:r>
      <w:proofErr w:type="gramStart"/>
      <w:r w:rsidRPr="00C82E95">
        <w:rPr>
          <w:rFonts w:ascii="標楷體" w:hAnsi="標楷體" w:cs="細明體" w:hint="eastAsia"/>
        </w:rPr>
        <w:t>臺</w:t>
      </w:r>
      <w:proofErr w:type="gramEnd"/>
      <w:r w:rsidRPr="00C82E95">
        <w:rPr>
          <w:rFonts w:ascii="標楷體" w:hAnsi="標楷體" w:cs="細明體" w:hint="eastAsia"/>
        </w:rPr>
        <w:t>中市、嘉義縣、南投縣、屏東縣、雲林縣、苗栗縣等7市縣。據營建署近</w:t>
      </w:r>
      <w:proofErr w:type="gramStart"/>
      <w:r w:rsidRPr="00C82E95">
        <w:rPr>
          <w:rFonts w:ascii="標楷體" w:hAnsi="標楷體" w:cs="細明體" w:hint="eastAsia"/>
        </w:rPr>
        <w:t>5</w:t>
      </w:r>
      <w:proofErr w:type="gramEnd"/>
      <w:r w:rsidRPr="00C82E95">
        <w:rPr>
          <w:rFonts w:ascii="標楷體" w:hAnsi="標楷體" w:cs="細明體" w:hint="eastAsia"/>
        </w:rPr>
        <w:t>年度</w:t>
      </w:r>
      <w:r w:rsidR="00F533C5" w:rsidRPr="00C82E95">
        <w:rPr>
          <w:rFonts w:ascii="標楷體" w:hAnsi="標楷體" w:cs="細明體" w:hint="eastAsia"/>
        </w:rPr>
        <w:t>（</w:t>
      </w:r>
      <w:r w:rsidRPr="00C82E95">
        <w:rPr>
          <w:rFonts w:ascii="標楷體" w:hAnsi="標楷體" w:cs="細明體" w:hint="eastAsia"/>
        </w:rPr>
        <w:t>107至111年度</w:t>
      </w:r>
      <w:r w:rsidR="00F533C5" w:rsidRPr="00C82E95">
        <w:rPr>
          <w:rFonts w:ascii="標楷體" w:hAnsi="標楷體" w:cs="細明體" w:hint="eastAsia"/>
        </w:rPr>
        <w:t>）</w:t>
      </w:r>
      <w:r w:rsidRPr="00C82E95">
        <w:rPr>
          <w:rFonts w:ascii="標楷體" w:hAnsi="標楷體" w:cs="細明體" w:hint="eastAsia"/>
        </w:rPr>
        <w:t>抽查前揭7市縣所轄雨水下水道管理維護情形，發現其中雨水下水道有淤積之頻率高於全國平均</w:t>
      </w:r>
      <w:r w:rsidR="00F533C5" w:rsidRPr="00C82E95">
        <w:rPr>
          <w:rFonts w:ascii="標楷體" w:hAnsi="標楷體" w:cs="細明體" w:hint="eastAsia"/>
        </w:rPr>
        <w:t>（</w:t>
      </w:r>
      <w:r w:rsidRPr="00C82E95">
        <w:rPr>
          <w:rFonts w:ascii="標楷體" w:hAnsi="標楷體" w:cs="細明體" w:hint="eastAsia"/>
        </w:rPr>
        <w:t>15.08％</w:t>
      </w:r>
      <w:r w:rsidR="00F533C5" w:rsidRPr="00C82E95">
        <w:rPr>
          <w:rFonts w:ascii="標楷體" w:hAnsi="標楷體" w:cs="細明體" w:hint="eastAsia"/>
        </w:rPr>
        <w:t>）</w:t>
      </w:r>
      <w:r w:rsidRPr="00C82E95">
        <w:rPr>
          <w:rFonts w:ascii="標楷體" w:hAnsi="標楷體" w:cs="細明體" w:hint="eastAsia"/>
        </w:rPr>
        <w:t>者，依序為屏東縣</w:t>
      </w:r>
      <w:r w:rsidR="00F533C5" w:rsidRPr="00C82E95">
        <w:rPr>
          <w:rFonts w:ascii="標楷體" w:hAnsi="標楷體" w:cs="細明體" w:hint="eastAsia"/>
        </w:rPr>
        <w:t>（</w:t>
      </w:r>
      <w:r w:rsidRPr="00C82E95">
        <w:rPr>
          <w:rFonts w:ascii="標楷體" w:hAnsi="標楷體" w:cs="細明體" w:hint="eastAsia"/>
        </w:rPr>
        <w:t>21.88％</w:t>
      </w:r>
      <w:r w:rsidR="00F533C5" w:rsidRPr="00C82E95">
        <w:rPr>
          <w:rFonts w:ascii="標楷體" w:hAnsi="標楷體" w:cs="細明體" w:hint="eastAsia"/>
        </w:rPr>
        <w:t>）</w:t>
      </w:r>
      <w:r w:rsidRPr="00C82E95">
        <w:rPr>
          <w:rFonts w:ascii="標楷體" w:hAnsi="標楷體" w:cs="細明體" w:hint="eastAsia"/>
        </w:rPr>
        <w:t>、</w:t>
      </w:r>
      <w:proofErr w:type="gramStart"/>
      <w:r w:rsidRPr="00C82E95">
        <w:rPr>
          <w:rFonts w:ascii="標楷體" w:hAnsi="標楷體" w:cs="細明體" w:hint="eastAsia"/>
        </w:rPr>
        <w:t>臺</w:t>
      </w:r>
      <w:proofErr w:type="gramEnd"/>
      <w:r w:rsidRPr="00C82E95">
        <w:rPr>
          <w:rFonts w:ascii="標楷體" w:hAnsi="標楷體" w:cs="細明體" w:hint="eastAsia"/>
        </w:rPr>
        <w:t>南市</w:t>
      </w:r>
      <w:r w:rsidR="00F533C5" w:rsidRPr="00C82E95">
        <w:rPr>
          <w:rFonts w:ascii="標楷體" w:hAnsi="標楷體" w:cs="細明體" w:hint="eastAsia"/>
        </w:rPr>
        <w:t>（</w:t>
      </w:r>
      <w:r w:rsidRPr="00C82E95">
        <w:rPr>
          <w:rFonts w:ascii="標楷體" w:hAnsi="標楷體" w:cs="細明體" w:hint="eastAsia"/>
        </w:rPr>
        <w:t>20.22％</w:t>
      </w:r>
      <w:r w:rsidR="00F533C5" w:rsidRPr="00C82E95">
        <w:rPr>
          <w:rFonts w:ascii="標楷體" w:hAnsi="標楷體" w:cs="細明體" w:hint="eastAsia"/>
        </w:rPr>
        <w:t>）</w:t>
      </w:r>
      <w:r w:rsidRPr="00C82E95">
        <w:rPr>
          <w:rFonts w:ascii="標楷體" w:hAnsi="標楷體" w:cs="細明體" w:hint="eastAsia"/>
        </w:rPr>
        <w:t>、南投縣</w:t>
      </w:r>
      <w:r w:rsidR="00F533C5" w:rsidRPr="00C82E95">
        <w:rPr>
          <w:rFonts w:ascii="標楷體" w:hAnsi="標楷體" w:cs="細明體" w:hint="eastAsia"/>
        </w:rPr>
        <w:t>（</w:t>
      </w:r>
      <w:r w:rsidRPr="00C82E95">
        <w:rPr>
          <w:rFonts w:ascii="標楷體" w:hAnsi="標楷體" w:cs="細明體" w:hint="eastAsia"/>
        </w:rPr>
        <w:t>20.00％</w:t>
      </w:r>
      <w:r w:rsidR="00F533C5" w:rsidRPr="00C82E95">
        <w:rPr>
          <w:rFonts w:ascii="標楷體" w:hAnsi="標楷體" w:cs="細明體" w:hint="eastAsia"/>
        </w:rPr>
        <w:t>）</w:t>
      </w:r>
      <w:r w:rsidRPr="00C82E95">
        <w:rPr>
          <w:rFonts w:ascii="標楷體" w:hAnsi="標楷體" w:cs="細明體" w:hint="eastAsia"/>
        </w:rPr>
        <w:t>、嘉義縣</w:t>
      </w:r>
      <w:r w:rsidR="00F533C5" w:rsidRPr="00C82E95">
        <w:rPr>
          <w:rFonts w:ascii="標楷體" w:hAnsi="標楷體" w:cs="細明體" w:hint="eastAsia"/>
        </w:rPr>
        <w:t>（</w:t>
      </w:r>
      <w:r w:rsidRPr="00C82E95">
        <w:rPr>
          <w:rFonts w:ascii="標楷體" w:hAnsi="標楷體" w:cs="細明體" w:hint="eastAsia"/>
        </w:rPr>
        <w:t>16.48</w:t>
      </w:r>
      <w:r w:rsidR="005B45E0" w:rsidRPr="00C82E95">
        <w:rPr>
          <w:rFonts w:ascii="標楷體" w:hAnsi="標楷體" w:cs="細明體"/>
        </w:rPr>
        <w:t xml:space="preserve"> </w:t>
      </w:r>
      <w:r w:rsidR="005B45E0" w:rsidRPr="00C82E95">
        <w:rPr>
          <w:rFonts w:ascii="標楷體" w:hAnsi="標楷體" w:cs="細明體" w:hint="eastAsia"/>
        </w:rPr>
        <w:t>％）等4市縣（表</w:t>
      </w:r>
      <w:r w:rsidR="00596836" w:rsidRPr="00C82E95">
        <w:rPr>
          <w:rFonts w:ascii="標楷體" w:hAnsi="標楷體" w:cs="細明體"/>
        </w:rPr>
        <w:t>1</w:t>
      </w:r>
      <w:r w:rsidR="00596836" w:rsidRPr="00C82E95">
        <w:rPr>
          <w:rFonts w:ascii="標楷體" w:hAnsi="標楷體" w:cs="細明體" w:hint="eastAsia"/>
        </w:rPr>
        <w:t>8</w:t>
      </w:r>
      <w:r w:rsidR="005B45E0" w:rsidRPr="00C82E95">
        <w:rPr>
          <w:rFonts w:ascii="標楷體" w:hAnsi="標楷體" w:cs="細明體" w:hint="eastAsia"/>
        </w:rPr>
        <w:t>），各該市縣雨水下水道淤積情形並未因接受較高之補助金額而有顯著改</w:t>
      </w:r>
      <w:r w:rsidR="005B45E0" w:rsidRPr="00C82E95">
        <w:rPr>
          <w:rFonts w:ascii="標楷體" w:hAnsi="標楷體" w:cs="細明體" w:hint="eastAsia"/>
        </w:rPr>
        <w:lastRenderedPageBreak/>
        <w:t>善，</w:t>
      </w:r>
      <w:r w:rsidR="00E55E8C" w:rsidRPr="00C82E95">
        <w:rPr>
          <w:rFonts w:ascii="標楷體" w:hAnsi="標楷體" w:cs="細明體" w:hint="eastAsia"/>
        </w:rPr>
        <w:t>顯示該署補助</w:t>
      </w:r>
      <w:r w:rsidRPr="00C82E95">
        <w:rPr>
          <w:rFonts w:ascii="標楷體" w:hAnsi="標楷體" w:cs="細明體" w:hint="eastAsia"/>
        </w:rPr>
        <w:t>市縣政府辦理雨水下水道疏</w:t>
      </w:r>
      <w:proofErr w:type="gramStart"/>
      <w:r w:rsidRPr="00C82E95">
        <w:rPr>
          <w:rFonts w:ascii="標楷體" w:hAnsi="標楷體" w:cs="細明體" w:hint="eastAsia"/>
        </w:rPr>
        <w:t>濬</w:t>
      </w:r>
      <w:proofErr w:type="gramEnd"/>
      <w:r w:rsidRPr="00C82E95">
        <w:rPr>
          <w:rFonts w:ascii="標楷體" w:hAnsi="標楷體" w:cs="細明體" w:hint="eastAsia"/>
        </w:rPr>
        <w:t>清淤工程，部分受補助市縣政府清淤成效欠佳。又查其中</w:t>
      </w:r>
      <w:proofErr w:type="gramStart"/>
      <w:r w:rsidRPr="00C82E95">
        <w:rPr>
          <w:rFonts w:ascii="標楷體" w:hAnsi="標楷體" w:cs="細明體" w:hint="eastAsia"/>
        </w:rPr>
        <w:t>臺</w:t>
      </w:r>
      <w:proofErr w:type="gramEnd"/>
      <w:r w:rsidRPr="00C82E95">
        <w:rPr>
          <w:rFonts w:ascii="標楷體" w:hAnsi="標楷體" w:cs="細明體" w:hint="eastAsia"/>
        </w:rPr>
        <w:t>南市近</w:t>
      </w:r>
      <w:proofErr w:type="gramStart"/>
      <w:r w:rsidRPr="00C82E95">
        <w:rPr>
          <w:rFonts w:ascii="標楷體" w:hAnsi="標楷體" w:cs="細明體" w:hint="eastAsia"/>
        </w:rPr>
        <w:t>3</w:t>
      </w:r>
      <w:proofErr w:type="gramEnd"/>
      <w:r w:rsidRPr="00C82E95">
        <w:rPr>
          <w:rFonts w:ascii="標楷體" w:hAnsi="標楷體" w:cs="細明體" w:hint="eastAsia"/>
        </w:rPr>
        <w:t>年度獲配辦理清淤補助款合計8,780萬餘元，惟該市補助款實際用於疏</w:t>
      </w:r>
      <w:proofErr w:type="gramStart"/>
      <w:r w:rsidRPr="00C82E95">
        <w:rPr>
          <w:rFonts w:ascii="標楷體" w:hAnsi="標楷體" w:cs="細明體" w:hint="eastAsia"/>
        </w:rPr>
        <w:t>濬</w:t>
      </w:r>
      <w:proofErr w:type="gramEnd"/>
      <w:r w:rsidRPr="00C82E95">
        <w:rPr>
          <w:rFonts w:ascii="標楷體" w:hAnsi="標楷體" w:cs="細明體" w:hint="eastAsia"/>
        </w:rPr>
        <w:t>清淤工程部分僅1,606萬餘元</w:t>
      </w:r>
      <w:r w:rsidR="00F533C5" w:rsidRPr="00C82E95">
        <w:rPr>
          <w:rFonts w:ascii="標楷體" w:hAnsi="標楷體" w:cs="細明體" w:hint="eastAsia"/>
        </w:rPr>
        <w:t>（</w:t>
      </w:r>
      <w:r w:rsidRPr="00C82E95">
        <w:rPr>
          <w:rFonts w:ascii="標楷體" w:hAnsi="標楷體" w:cs="細明體" w:hint="eastAsia"/>
        </w:rPr>
        <w:t>18.29％</w:t>
      </w:r>
      <w:r w:rsidR="00F533C5" w:rsidRPr="00C82E95">
        <w:rPr>
          <w:rFonts w:ascii="標楷體" w:hAnsi="標楷體" w:cs="細明體" w:hint="eastAsia"/>
        </w:rPr>
        <w:t>）</w:t>
      </w:r>
      <w:r w:rsidRPr="00C82E95">
        <w:rPr>
          <w:rFonts w:ascii="標楷體" w:hAnsi="標楷體" w:cs="細明體" w:hint="eastAsia"/>
        </w:rPr>
        <w:t>，逾</w:t>
      </w:r>
      <w:proofErr w:type="gramStart"/>
      <w:r w:rsidRPr="00C82E95">
        <w:rPr>
          <w:rFonts w:ascii="標楷體" w:hAnsi="標楷體" w:cs="細明體" w:hint="eastAsia"/>
        </w:rPr>
        <w:t>8成</w:t>
      </w:r>
      <w:proofErr w:type="gramEnd"/>
      <w:r w:rsidRPr="00C82E95">
        <w:rPr>
          <w:rFonts w:ascii="標楷體" w:hAnsi="標楷體" w:cs="細明體" w:hint="eastAsia"/>
        </w:rPr>
        <w:t>補助經費用於辦理雨水下水道設施維護或搶修工程，顯示部分補助款實際執行現況與上開補助要點第2點有關補助範圍為疏</w:t>
      </w:r>
      <w:proofErr w:type="gramStart"/>
      <w:r w:rsidRPr="00C82E95">
        <w:rPr>
          <w:rFonts w:ascii="標楷體" w:hAnsi="標楷體" w:cs="細明體" w:hint="eastAsia"/>
        </w:rPr>
        <w:t>濬</w:t>
      </w:r>
      <w:proofErr w:type="gramEnd"/>
      <w:r w:rsidRPr="00C82E95">
        <w:rPr>
          <w:rFonts w:ascii="標楷體" w:hAnsi="標楷體" w:cs="細明體" w:hint="eastAsia"/>
        </w:rPr>
        <w:t>清淤工程之規定</w:t>
      </w:r>
      <w:proofErr w:type="gramStart"/>
      <w:r w:rsidRPr="00C82E95">
        <w:rPr>
          <w:rFonts w:ascii="標楷體" w:hAnsi="標楷體" w:cs="細明體" w:hint="eastAsia"/>
        </w:rPr>
        <w:t>未盡相合</w:t>
      </w:r>
      <w:proofErr w:type="gramEnd"/>
      <w:r w:rsidRPr="00C82E95">
        <w:rPr>
          <w:rFonts w:ascii="標楷體" w:hAnsi="標楷體" w:cs="細明體" w:hint="eastAsia"/>
        </w:rPr>
        <w:t>，且存有未專款專用於疏</w:t>
      </w:r>
      <w:proofErr w:type="gramStart"/>
      <w:r w:rsidRPr="00C82E95">
        <w:rPr>
          <w:rFonts w:ascii="標楷體" w:hAnsi="標楷體" w:cs="細明體" w:hint="eastAsia"/>
        </w:rPr>
        <w:t>濬</w:t>
      </w:r>
      <w:proofErr w:type="gramEnd"/>
      <w:r w:rsidRPr="00C82E95">
        <w:rPr>
          <w:rFonts w:ascii="標楷體" w:hAnsi="標楷體" w:cs="細明體" w:hint="eastAsia"/>
        </w:rPr>
        <w:t>清淤工程之疑慮，影響該市補助款用於清淤之成效</w:t>
      </w:r>
      <w:r w:rsidR="003E683A">
        <w:rPr>
          <w:rFonts w:ascii="標楷體" w:hAnsi="標楷體" w:cs="細明體" w:hint="eastAsia"/>
        </w:rPr>
        <w:t>等情事，</w:t>
      </w:r>
      <w:r w:rsidRPr="00C82E95">
        <w:rPr>
          <w:rFonts w:ascii="標楷體" w:hAnsi="標楷體" w:hint="eastAsia"/>
        </w:rPr>
        <w:t>經函請營建署</w:t>
      </w:r>
      <w:proofErr w:type="gramStart"/>
      <w:r w:rsidRPr="00C82E95">
        <w:rPr>
          <w:rFonts w:ascii="標楷體" w:hAnsi="標楷體" w:hint="eastAsia"/>
        </w:rPr>
        <w:t>研</w:t>
      </w:r>
      <w:proofErr w:type="gramEnd"/>
      <w:r w:rsidRPr="00C82E95">
        <w:rPr>
          <w:rFonts w:ascii="標楷體" w:hAnsi="標楷體" w:hint="eastAsia"/>
        </w:rPr>
        <w:t>謀改善</w:t>
      </w:r>
      <w:r w:rsidRPr="00C82E95">
        <w:rPr>
          <w:rFonts w:ascii="標楷體" w:hAnsi="標楷體"/>
        </w:rPr>
        <w:t>。</w:t>
      </w:r>
      <w:r w:rsidR="00881F08" w:rsidRPr="00C82E95">
        <w:rPr>
          <w:rFonts w:ascii="標楷體" w:hAnsi="標楷體" w:hint="eastAsia"/>
        </w:rPr>
        <w:t>據復：為避免部分市縣將過多一般性補助款經費用於維護或搶修工作，未來地方政府申請補助時，將要求地方政府確實依上開要點第12點規定辦理；另請地方政府將一般性補助款辦理案件之績效另行統計，對於績效偏低案件將函請說明，以利修正補助規定及掌握經費執行成效。</w:t>
      </w:r>
    </w:p>
    <w:p w:rsidR="00787E71" w:rsidRPr="00C82E95" w:rsidRDefault="00787E71" w:rsidP="00684D6B">
      <w:pPr>
        <w:pStyle w:val="12"/>
        <w:overflowPunct w:val="0"/>
        <w:snapToGrid w:val="0"/>
        <w:spacing w:beforeLines="20" w:before="72" w:afterLines="20" w:after="72" w:line="460" w:lineRule="exact"/>
        <w:ind w:firstLineChars="200" w:firstLine="561"/>
        <w:rPr>
          <w:rFonts w:hAnsi="標楷體"/>
          <w:b/>
          <w:sz w:val="28"/>
          <w:szCs w:val="28"/>
        </w:rPr>
      </w:pPr>
      <w:r w:rsidRPr="00C82E95">
        <w:rPr>
          <w:rFonts w:hAnsi="標楷體" w:hint="eastAsia"/>
          <w:b/>
          <w:sz w:val="28"/>
          <w:szCs w:val="28"/>
        </w:rPr>
        <w:t>（二十</w:t>
      </w:r>
      <w:r w:rsidR="008A74E4" w:rsidRPr="00C82E95">
        <w:rPr>
          <w:rFonts w:hAnsi="標楷體" w:hint="eastAsia"/>
          <w:b/>
          <w:sz w:val="28"/>
          <w:szCs w:val="28"/>
        </w:rPr>
        <w:t>二</w:t>
      </w:r>
      <w:r w:rsidRPr="00C82E95">
        <w:rPr>
          <w:rFonts w:hAnsi="標楷體" w:hint="eastAsia"/>
          <w:b/>
          <w:sz w:val="28"/>
          <w:szCs w:val="28"/>
        </w:rPr>
        <w:t>）　營建署對於各項補助計畫之審查、核定、管制及考核，</w:t>
      </w:r>
      <w:r w:rsidR="003E683A">
        <w:rPr>
          <w:rFonts w:hAnsi="標楷體" w:hint="eastAsia"/>
          <w:b/>
          <w:sz w:val="28"/>
          <w:szCs w:val="28"/>
        </w:rPr>
        <w:t>已訂定個別計畫之管考規定，惟部分補助規定未訂定明確與客觀之審查及</w:t>
      </w:r>
      <w:r w:rsidRPr="00C82E95">
        <w:rPr>
          <w:rFonts w:hAnsi="標楷體" w:hint="eastAsia"/>
          <w:b/>
          <w:sz w:val="28"/>
          <w:szCs w:val="28"/>
        </w:rPr>
        <w:t>評比標準，或補助計畫績效指標訂定情形未能促進補助計畫效益之達成，或管考規定之查核項目未包含執行完竣後之使用效益等，</w:t>
      </w:r>
      <w:proofErr w:type="gramStart"/>
      <w:r w:rsidRPr="00C82E95">
        <w:rPr>
          <w:rFonts w:hAnsi="標楷體" w:hint="eastAsia"/>
          <w:b/>
          <w:sz w:val="28"/>
          <w:szCs w:val="28"/>
        </w:rPr>
        <w:t>均核與</w:t>
      </w:r>
      <w:proofErr w:type="gramEnd"/>
      <w:r w:rsidRPr="00C82E95">
        <w:rPr>
          <w:rFonts w:hAnsi="標楷體" w:hint="eastAsia"/>
          <w:b/>
          <w:sz w:val="28"/>
          <w:szCs w:val="28"/>
        </w:rPr>
        <w:t>中央對直轄市及縣（市）政府補助辦法規定未符，允宜加強改善。</w:t>
      </w:r>
    </w:p>
    <w:p w:rsidR="0033732D" w:rsidRPr="00C82E95" w:rsidRDefault="00477C19" w:rsidP="00684D6B">
      <w:pPr>
        <w:pStyle w:val="12"/>
        <w:overflowPunct w:val="0"/>
        <w:snapToGrid w:val="0"/>
        <w:spacing w:line="460" w:lineRule="exact"/>
        <w:ind w:firstLineChars="200" w:firstLine="480"/>
        <w:rPr>
          <w:rFonts w:hAnsi="標楷體"/>
        </w:rPr>
      </w:pPr>
      <w:r w:rsidRPr="00C82E95">
        <w:rPr>
          <w:rFonts w:hAnsi="標楷體"/>
          <w:noProof/>
        </w:rPr>
        <mc:AlternateContent>
          <mc:Choice Requires="wps">
            <w:drawing>
              <wp:anchor distT="45720" distB="45720" distL="114300" distR="114300" simplePos="0" relativeHeight="251693056" behindDoc="0" locked="0" layoutInCell="1" allowOverlap="1" wp14:anchorId="4CD92DE9" wp14:editId="42C318D7">
                <wp:simplePos x="0" y="0"/>
                <wp:positionH relativeFrom="margin">
                  <wp:posOffset>2622550</wp:posOffset>
                </wp:positionH>
                <wp:positionV relativeFrom="paragraph">
                  <wp:posOffset>678815</wp:posOffset>
                </wp:positionV>
                <wp:extent cx="3810000" cy="3987800"/>
                <wp:effectExtent l="0" t="0" r="0" b="0"/>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3987800"/>
                        </a:xfrm>
                        <a:prstGeom prst="rect">
                          <a:avLst/>
                        </a:prstGeom>
                        <a:solidFill>
                          <a:srgbClr val="FFFFFF"/>
                        </a:solidFill>
                        <a:ln w="9525">
                          <a:noFill/>
                          <a:miter lim="800000"/>
                          <a:headEnd/>
                          <a:tailEnd/>
                        </a:ln>
                      </wps:spPr>
                      <wps:txbx>
                        <w:txbxContent>
                          <w:p w:rsidR="0081009F" w:rsidRPr="00B36A77" w:rsidRDefault="0081009F" w:rsidP="00E42447">
                            <w:pPr>
                              <w:spacing w:afterLines="25" w:after="90" w:line="240" w:lineRule="exact"/>
                              <w:ind w:rightChars="7" w:right="17"/>
                              <w:jc w:val="center"/>
                              <w:rPr>
                                <w:rFonts w:ascii="標楷體" w:hAnsi="標楷體"/>
                                <w:b/>
                              </w:rPr>
                            </w:pPr>
                            <w:r w:rsidRPr="00B36A77">
                              <w:rPr>
                                <w:rFonts w:ascii="標楷體" w:hAnsi="標楷體"/>
                                <w:b/>
                              </w:rPr>
                              <w:t>表</w:t>
                            </w:r>
                            <w:r>
                              <w:rPr>
                                <w:rFonts w:ascii="標楷體" w:hAnsi="標楷體" w:hint="eastAsia"/>
                                <w:b/>
                              </w:rPr>
                              <w:t>1</w:t>
                            </w:r>
                            <w:r>
                              <w:rPr>
                                <w:rFonts w:ascii="標楷體" w:hAnsi="標楷體"/>
                                <w:b/>
                              </w:rPr>
                              <w:t>9</w:t>
                            </w:r>
                            <w:r w:rsidRPr="00B36A77">
                              <w:rPr>
                                <w:rFonts w:ascii="標楷體" w:hAnsi="標楷體" w:hint="eastAsia"/>
                                <w:b/>
                              </w:rPr>
                              <w:t xml:space="preserve"> </w:t>
                            </w:r>
                            <w:r>
                              <w:rPr>
                                <w:rFonts w:ascii="標楷體" w:hAnsi="標楷體"/>
                                <w:b/>
                              </w:rPr>
                              <w:t xml:space="preserve"> </w:t>
                            </w:r>
                            <w:r w:rsidRPr="00E42447">
                              <w:rPr>
                                <w:rFonts w:ascii="標楷體" w:hAnsi="標楷體" w:hint="eastAsia"/>
                                <w:b/>
                              </w:rPr>
                              <w:t>112年3月底</w:t>
                            </w:r>
                            <w:r w:rsidRPr="00A32531">
                              <w:rPr>
                                <w:rFonts w:ascii="標楷體" w:hAnsi="標楷體" w:hint="eastAsia"/>
                                <w:b/>
                              </w:rPr>
                              <w:t>補助計畫</w:t>
                            </w:r>
                            <w:r>
                              <w:rPr>
                                <w:rFonts w:ascii="標楷體" w:hAnsi="標楷體" w:hint="eastAsia"/>
                                <w:b/>
                              </w:rPr>
                              <w:t>之</w:t>
                            </w:r>
                            <w:r w:rsidRPr="00A32531">
                              <w:rPr>
                                <w:rFonts w:ascii="標楷體" w:hAnsi="標楷體" w:hint="eastAsia"/>
                                <w:b/>
                              </w:rPr>
                              <w:t>補助規定訂定情形</w:t>
                            </w:r>
                          </w:p>
                          <w:tbl>
                            <w:tblPr>
                              <w:tblStyle w:val="aff5"/>
                              <w:tblW w:w="5812" w:type="dxa"/>
                              <w:tblInd w:w="-147" w:type="dxa"/>
                              <w:tblLook w:val="04A0" w:firstRow="1" w:lastRow="0" w:firstColumn="1" w:lastColumn="0" w:noHBand="0" w:noVBand="1"/>
                            </w:tblPr>
                            <w:tblGrid>
                              <w:gridCol w:w="568"/>
                              <w:gridCol w:w="1842"/>
                              <w:gridCol w:w="851"/>
                              <w:gridCol w:w="680"/>
                              <w:gridCol w:w="850"/>
                              <w:gridCol w:w="1021"/>
                            </w:tblGrid>
                            <w:tr w:rsidR="0081009F" w:rsidRPr="00B36A77" w:rsidTr="00002BCE">
                              <w:trPr>
                                <w:tblHeader/>
                              </w:trPr>
                              <w:tc>
                                <w:tcPr>
                                  <w:tcW w:w="568" w:type="dxa"/>
                                  <w:tcBorders>
                                    <w:top w:val="single" w:sz="4" w:space="0" w:color="auto"/>
                                    <w:left w:val="single" w:sz="4" w:space="0" w:color="auto"/>
                                    <w:bottom w:val="single" w:sz="4" w:space="0" w:color="auto"/>
                                    <w:right w:val="single" w:sz="4" w:space="0" w:color="auto"/>
                                  </w:tcBorders>
                                  <w:vAlign w:val="center"/>
                                </w:tcPr>
                                <w:p w:rsidR="0081009F" w:rsidRPr="00787E71" w:rsidRDefault="0081009F" w:rsidP="009B2853">
                                  <w:pPr>
                                    <w:widowControl/>
                                    <w:spacing w:line="240" w:lineRule="exact"/>
                                    <w:jc w:val="center"/>
                                    <w:rPr>
                                      <w:rFonts w:ascii="標楷體" w:hAnsi="標楷體"/>
                                      <w:sz w:val="20"/>
                                      <w:szCs w:val="20"/>
                                    </w:rPr>
                                  </w:pPr>
                                  <w:r w:rsidRPr="00787E71">
                                    <w:rPr>
                                      <w:rFonts w:ascii="標楷體" w:hAnsi="標楷體" w:hint="eastAsia"/>
                                      <w:sz w:val="20"/>
                                      <w:szCs w:val="20"/>
                                    </w:rPr>
                                    <w:t>序</w:t>
                                  </w:r>
                                  <w:r w:rsidRPr="00787E71">
                                    <w:rPr>
                                      <w:rFonts w:ascii="標楷體" w:hAnsi="標楷體"/>
                                      <w:sz w:val="20"/>
                                      <w:szCs w:val="20"/>
                                    </w:rPr>
                                    <w:t>號</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787E71" w:rsidRDefault="0081009F" w:rsidP="009B2853">
                                  <w:pPr>
                                    <w:widowControl/>
                                    <w:spacing w:line="240" w:lineRule="exact"/>
                                    <w:jc w:val="center"/>
                                    <w:rPr>
                                      <w:rFonts w:ascii="標楷體" w:hAnsi="標楷體"/>
                                      <w:sz w:val="20"/>
                                      <w:szCs w:val="20"/>
                                    </w:rPr>
                                  </w:pPr>
                                  <w:r w:rsidRPr="00787E71">
                                    <w:rPr>
                                      <w:rFonts w:ascii="標楷體" w:hAnsi="標楷體"/>
                                      <w:sz w:val="20"/>
                                      <w:szCs w:val="20"/>
                                    </w:rPr>
                                    <w:t>補助</w:t>
                                  </w:r>
                                  <w:r w:rsidRPr="00787E71">
                                    <w:rPr>
                                      <w:rFonts w:ascii="標楷體" w:hAnsi="標楷體" w:hint="eastAsia"/>
                                      <w:sz w:val="20"/>
                                      <w:szCs w:val="20"/>
                                    </w:rPr>
                                    <w:t>計</w:t>
                                  </w:r>
                                  <w:r w:rsidRPr="00787E71">
                                    <w:rPr>
                                      <w:rFonts w:ascii="標楷體" w:hAnsi="標楷體"/>
                                      <w:sz w:val="20"/>
                                      <w:szCs w:val="20"/>
                                    </w:rPr>
                                    <w:t>畫名稱</w:t>
                                  </w:r>
                                </w:p>
                              </w:tc>
                              <w:tc>
                                <w:tcPr>
                                  <w:tcW w:w="851" w:type="dxa"/>
                                  <w:vAlign w:val="center"/>
                                </w:tcPr>
                                <w:p w:rsidR="0081009F" w:rsidRPr="00787E71" w:rsidRDefault="0081009F" w:rsidP="009B2853">
                                  <w:pPr>
                                    <w:spacing w:line="240" w:lineRule="exact"/>
                                    <w:ind w:leftChars="-10" w:left="-24" w:rightChars="-10" w:right="-24"/>
                                    <w:jc w:val="center"/>
                                    <w:rPr>
                                      <w:rFonts w:ascii="標楷體" w:hAnsi="標楷體"/>
                                      <w:spacing w:val="-20"/>
                                      <w:sz w:val="20"/>
                                      <w:szCs w:val="20"/>
                                    </w:rPr>
                                  </w:pPr>
                                  <w:r w:rsidRPr="00787E71">
                                    <w:rPr>
                                      <w:rFonts w:ascii="標楷體" w:hAnsi="標楷體" w:hint="eastAsia"/>
                                      <w:spacing w:val="-20"/>
                                      <w:sz w:val="20"/>
                                      <w:szCs w:val="20"/>
                                    </w:rPr>
                                    <w:t>補助規定</w:t>
                                  </w:r>
                                  <w:r w:rsidRPr="00787E71">
                                    <w:rPr>
                                      <w:rFonts w:ascii="標楷體" w:hAnsi="標楷體"/>
                                      <w:spacing w:val="-20"/>
                                      <w:sz w:val="20"/>
                                      <w:szCs w:val="20"/>
                                    </w:rPr>
                                    <w:t>是否經</w:t>
                                  </w:r>
                                  <w:r w:rsidRPr="00787E71">
                                    <w:rPr>
                                      <w:rFonts w:ascii="標楷體" w:hAnsi="標楷體" w:hint="eastAsia"/>
                                      <w:spacing w:val="-20"/>
                                      <w:sz w:val="20"/>
                                      <w:szCs w:val="20"/>
                                    </w:rPr>
                                    <w:t>報院備查</w:t>
                                  </w:r>
                                </w:p>
                              </w:tc>
                              <w:tc>
                                <w:tcPr>
                                  <w:tcW w:w="680" w:type="dxa"/>
                                  <w:vAlign w:val="center"/>
                                </w:tcPr>
                                <w:p w:rsidR="0081009F" w:rsidRPr="00787E71" w:rsidRDefault="0081009F" w:rsidP="009B2853">
                                  <w:pPr>
                                    <w:spacing w:line="240" w:lineRule="exact"/>
                                    <w:ind w:leftChars="-10" w:left="-24" w:rightChars="-10" w:right="-24"/>
                                    <w:jc w:val="center"/>
                                    <w:rPr>
                                      <w:rFonts w:ascii="標楷體" w:hAnsi="標楷體"/>
                                      <w:spacing w:val="-20"/>
                                      <w:sz w:val="20"/>
                                      <w:szCs w:val="20"/>
                                    </w:rPr>
                                  </w:pPr>
                                  <w:r w:rsidRPr="00787E71">
                                    <w:rPr>
                                      <w:rFonts w:ascii="標楷體" w:hAnsi="標楷體" w:hint="eastAsia"/>
                                      <w:spacing w:val="-20"/>
                                      <w:sz w:val="20"/>
                                      <w:szCs w:val="20"/>
                                    </w:rPr>
                                    <w:t>是</w:t>
                                  </w:r>
                                  <w:r w:rsidRPr="00787E71">
                                    <w:rPr>
                                      <w:rFonts w:ascii="標楷體" w:hAnsi="標楷體"/>
                                      <w:spacing w:val="-20"/>
                                      <w:sz w:val="20"/>
                                      <w:szCs w:val="20"/>
                                    </w:rPr>
                                    <w:t>否</w:t>
                                  </w:r>
                                  <w:r w:rsidRPr="00787E71">
                                    <w:rPr>
                                      <w:rFonts w:ascii="標楷體" w:hAnsi="標楷體" w:hint="eastAsia"/>
                                      <w:spacing w:val="-20"/>
                                      <w:sz w:val="20"/>
                                      <w:szCs w:val="20"/>
                                    </w:rPr>
                                    <w:t>訂</w:t>
                                  </w:r>
                                  <w:r w:rsidRPr="00787E71">
                                    <w:rPr>
                                      <w:rFonts w:ascii="標楷體" w:hAnsi="標楷體"/>
                                      <w:spacing w:val="-20"/>
                                      <w:sz w:val="20"/>
                                      <w:szCs w:val="20"/>
                                    </w:rPr>
                                    <w:t>定</w:t>
                                  </w:r>
                                  <w:r w:rsidRPr="00787E71">
                                    <w:rPr>
                                      <w:rFonts w:ascii="標楷體" w:hAnsi="標楷體" w:hint="eastAsia"/>
                                      <w:spacing w:val="-20"/>
                                      <w:sz w:val="20"/>
                                      <w:szCs w:val="20"/>
                                    </w:rPr>
                                    <w:t>審查標準</w:t>
                                  </w:r>
                                </w:p>
                              </w:tc>
                              <w:tc>
                                <w:tcPr>
                                  <w:tcW w:w="850" w:type="dxa"/>
                                  <w:vAlign w:val="center"/>
                                </w:tcPr>
                                <w:p w:rsidR="0081009F" w:rsidRPr="00787E71" w:rsidRDefault="0081009F" w:rsidP="009B2853">
                                  <w:pPr>
                                    <w:spacing w:line="240" w:lineRule="exact"/>
                                    <w:ind w:leftChars="-10" w:left="-24" w:rightChars="-10" w:right="-24"/>
                                    <w:jc w:val="center"/>
                                    <w:rPr>
                                      <w:rFonts w:ascii="標楷體" w:hAnsi="標楷體"/>
                                      <w:spacing w:val="-20"/>
                                      <w:sz w:val="20"/>
                                      <w:szCs w:val="20"/>
                                    </w:rPr>
                                  </w:pPr>
                                  <w:r w:rsidRPr="00787E71">
                                    <w:rPr>
                                      <w:rFonts w:ascii="標楷體" w:hAnsi="標楷體" w:hint="eastAsia"/>
                                      <w:spacing w:val="-20"/>
                                      <w:sz w:val="20"/>
                                      <w:szCs w:val="20"/>
                                    </w:rPr>
                                    <w:t>是否</w:t>
                                  </w:r>
                                  <w:r w:rsidRPr="00787E71">
                                    <w:rPr>
                                      <w:rFonts w:ascii="標楷體" w:hAnsi="標楷體"/>
                                      <w:spacing w:val="-20"/>
                                      <w:sz w:val="20"/>
                                      <w:szCs w:val="20"/>
                                    </w:rPr>
                                    <w:t>評</w:t>
                                  </w:r>
                                  <w:r w:rsidRPr="00787E71">
                                    <w:rPr>
                                      <w:rFonts w:ascii="標楷體" w:hAnsi="標楷體" w:hint="eastAsia"/>
                                      <w:spacing w:val="-20"/>
                                      <w:sz w:val="20"/>
                                      <w:szCs w:val="20"/>
                                    </w:rPr>
                                    <w:t>定</w:t>
                                  </w:r>
                                  <w:r w:rsidRPr="00787E71">
                                    <w:rPr>
                                      <w:rFonts w:ascii="標楷體" w:hAnsi="標楷體"/>
                                      <w:spacing w:val="-20"/>
                                      <w:sz w:val="20"/>
                                      <w:szCs w:val="20"/>
                                    </w:rPr>
                                    <w:t>成績</w:t>
                                  </w:r>
                                  <w:r w:rsidRPr="00787E71">
                                    <w:rPr>
                                      <w:rFonts w:ascii="標楷體" w:hAnsi="標楷體" w:hint="eastAsia"/>
                                      <w:spacing w:val="-20"/>
                                      <w:sz w:val="20"/>
                                      <w:szCs w:val="20"/>
                                    </w:rPr>
                                    <w:t>排列優先順序</w:t>
                                  </w:r>
                                </w:p>
                              </w:tc>
                              <w:tc>
                                <w:tcPr>
                                  <w:tcW w:w="1021" w:type="dxa"/>
                                  <w:vAlign w:val="center"/>
                                </w:tcPr>
                                <w:p w:rsidR="0081009F" w:rsidRPr="00787E71" w:rsidRDefault="0081009F" w:rsidP="009B2853">
                                  <w:pPr>
                                    <w:spacing w:line="240" w:lineRule="exact"/>
                                    <w:ind w:leftChars="-10" w:left="-24" w:rightChars="-10" w:right="-24"/>
                                    <w:jc w:val="center"/>
                                    <w:rPr>
                                      <w:rFonts w:ascii="標楷體" w:hAnsi="標楷體"/>
                                      <w:spacing w:val="-20"/>
                                      <w:sz w:val="20"/>
                                      <w:szCs w:val="20"/>
                                    </w:rPr>
                                  </w:pPr>
                                  <w:r w:rsidRPr="00787E71">
                                    <w:rPr>
                                      <w:rFonts w:ascii="標楷體" w:hAnsi="標楷體" w:hint="eastAsia"/>
                                      <w:spacing w:val="-20"/>
                                      <w:sz w:val="20"/>
                                      <w:szCs w:val="20"/>
                                    </w:rPr>
                                    <w:t>是</w:t>
                                  </w:r>
                                  <w:r w:rsidRPr="00787E71">
                                    <w:rPr>
                                      <w:rFonts w:ascii="標楷體" w:hAnsi="標楷體"/>
                                      <w:spacing w:val="-20"/>
                                      <w:sz w:val="20"/>
                                      <w:szCs w:val="20"/>
                                    </w:rPr>
                                    <w:t>否於</w:t>
                                  </w:r>
                                  <w:r w:rsidRPr="00787E71">
                                    <w:rPr>
                                      <w:rFonts w:ascii="標楷體" w:hAnsi="標楷體" w:hint="eastAsia"/>
                                      <w:spacing w:val="-20"/>
                                      <w:sz w:val="20"/>
                                      <w:szCs w:val="20"/>
                                    </w:rPr>
                                    <w:t>網站公告對象、項目及金額</w:t>
                                  </w:r>
                                </w:p>
                              </w:tc>
                            </w:tr>
                            <w:tr w:rsidR="0081009F" w:rsidRPr="00B36A77" w:rsidTr="00002BCE">
                              <w:tc>
                                <w:tcPr>
                                  <w:tcW w:w="568" w:type="dxa"/>
                                  <w:tcBorders>
                                    <w:top w:val="single" w:sz="4" w:space="0" w:color="auto"/>
                                    <w:left w:val="single" w:sz="4" w:space="0" w:color="auto"/>
                                    <w:bottom w:val="single" w:sz="4" w:space="0" w:color="auto"/>
                                    <w:right w:val="single" w:sz="4" w:space="0" w:color="auto"/>
                                  </w:tcBorders>
                                  <w:vAlign w:val="center"/>
                                </w:tcPr>
                                <w:p w:rsidR="0081009F" w:rsidRPr="00B36A77" w:rsidRDefault="0081009F" w:rsidP="00802FFF">
                                  <w:pPr>
                                    <w:widowControl/>
                                    <w:spacing w:line="200" w:lineRule="exact"/>
                                    <w:jc w:val="center"/>
                                    <w:rPr>
                                      <w:rFonts w:ascii="標楷體" w:hAnsi="標楷體"/>
                                      <w:sz w:val="20"/>
                                      <w:szCs w:val="20"/>
                                    </w:rPr>
                                  </w:pPr>
                                  <w:r w:rsidRPr="00B36A77">
                                    <w:rPr>
                                      <w:rFonts w:ascii="標楷體" w:hAnsi="標楷體" w:hint="eastAsia"/>
                                      <w:sz w:val="20"/>
                                      <w:szCs w:val="20"/>
                                    </w:rPr>
                                    <w:t>1</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81009F" w:rsidRPr="00B36A77" w:rsidRDefault="0081009F" w:rsidP="00802FFF">
                                  <w:pPr>
                                    <w:widowControl/>
                                    <w:spacing w:line="200" w:lineRule="exact"/>
                                    <w:rPr>
                                      <w:rFonts w:ascii="標楷體" w:hAnsi="標楷體"/>
                                      <w:sz w:val="20"/>
                                      <w:szCs w:val="20"/>
                                    </w:rPr>
                                  </w:pPr>
                                  <w:r w:rsidRPr="00B36A77">
                                    <w:rPr>
                                      <w:rFonts w:ascii="標楷體" w:hAnsi="標楷體" w:hint="eastAsia"/>
                                      <w:sz w:val="20"/>
                                      <w:szCs w:val="20"/>
                                    </w:rPr>
                                    <w:t>補助辦理地方發展永續海岸管理</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B36A77" w:rsidRDefault="0081009F" w:rsidP="00802FFF">
                                  <w:pPr>
                                    <w:widowControl/>
                                    <w:spacing w:line="200" w:lineRule="exact"/>
                                    <w:jc w:val="center"/>
                                    <w:rPr>
                                      <w:rFonts w:ascii="標楷體" w:hAnsi="標楷體"/>
                                      <w:color w:val="000000"/>
                                      <w:sz w:val="20"/>
                                      <w:szCs w:val="20"/>
                                    </w:rPr>
                                  </w:pPr>
                                  <w:r w:rsidRPr="003F0098">
                                    <w:rPr>
                                      <w:rFonts w:hint="eastAsia"/>
                                    </w:rPr>
                                    <w:sym w:font="Wingdings 2" w:char="F050"/>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B36A77" w:rsidRDefault="0081009F" w:rsidP="00802FFF">
                                  <w:pPr>
                                    <w:widowControl/>
                                    <w:spacing w:line="200" w:lineRule="exact"/>
                                    <w:jc w:val="center"/>
                                    <w:rPr>
                                      <w:rFonts w:ascii="標楷體" w:hAnsi="標楷體"/>
                                      <w:color w:val="000000"/>
                                      <w:sz w:val="20"/>
                                      <w:szCs w:val="20"/>
                                    </w:rPr>
                                  </w:pPr>
                                  <w:r w:rsidRPr="003F0098">
                                    <w:rPr>
                                      <w:rFonts w:hint="eastAsia"/>
                                    </w:rPr>
                                    <w:sym w:font="Wingdings 2" w:char="F050"/>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B36A77" w:rsidRDefault="0081009F" w:rsidP="00802FFF">
                                  <w:pPr>
                                    <w:widowControl/>
                                    <w:spacing w:line="200" w:lineRule="exact"/>
                                    <w:jc w:val="center"/>
                                    <w:rPr>
                                      <w:rFonts w:ascii="標楷體" w:hAnsi="標楷體"/>
                                      <w:color w:val="000000"/>
                                      <w:sz w:val="20"/>
                                      <w:szCs w:val="20"/>
                                    </w:rPr>
                                  </w:pPr>
                                  <w:r w:rsidRPr="003F0098">
                                    <w:rPr>
                                      <w:rFonts w:hint="eastAsia"/>
                                    </w:rPr>
                                    <w:sym w:font="Wingdings 2" w:char="F050"/>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B36A77" w:rsidRDefault="0081009F" w:rsidP="00802FFF">
                                  <w:pPr>
                                    <w:widowControl/>
                                    <w:spacing w:line="200" w:lineRule="exact"/>
                                    <w:jc w:val="center"/>
                                    <w:rPr>
                                      <w:rFonts w:ascii="標楷體" w:hAnsi="標楷體"/>
                                      <w:color w:val="000000"/>
                                      <w:sz w:val="20"/>
                                      <w:szCs w:val="20"/>
                                    </w:rPr>
                                  </w:pPr>
                                  <w:r w:rsidRPr="003F0098">
                                    <w:rPr>
                                      <w:rFonts w:hint="eastAsia"/>
                                    </w:rPr>
                                    <w:sym w:font="Wingdings 2" w:char="F04F"/>
                                  </w:r>
                                </w:p>
                              </w:tc>
                            </w:tr>
                            <w:tr w:rsidR="0081009F" w:rsidRPr="00B36A77" w:rsidTr="00002BCE">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2</w:t>
                                  </w:r>
                                </w:p>
                              </w:tc>
                              <w:tc>
                                <w:tcPr>
                                  <w:tcW w:w="1842" w:type="dxa"/>
                                  <w:tcBorders>
                                    <w:top w:val="nil"/>
                                    <w:left w:val="single" w:sz="4" w:space="0" w:color="auto"/>
                                    <w:bottom w:val="single" w:sz="4" w:space="0" w:color="auto"/>
                                    <w:right w:val="single" w:sz="4" w:space="0" w:color="auto"/>
                                  </w:tcBorders>
                                  <w:shd w:val="clear" w:color="auto" w:fill="auto"/>
                                </w:tcPr>
                                <w:p w:rsidR="0081009F" w:rsidRPr="00B36A77" w:rsidRDefault="0081009F" w:rsidP="00802FFF">
                                  <w:pPr>
                                    <w:spacing w:line="200" w:lineRule="exact"/>
                                    <w:rPr>
                                      <w:rFonts w:ascii="標楷體" w:hAnsi="標楷體"/>
                                      <w:sz w:val="20"/>
                                      <w:szCs w:val="20"/>
                                    </w:rPr>
                                  </w:pPr>
                                  <w:r w:rsidRPr="00B36A77">
                                    <w:rPr>
                                      <w:rFonts w:ascii="標楷體" w:hAnsi="標楷體" w:hint="eastAsia"/>
                                      <w:sz w:val="20"/>
                                      <w:szCs w:val="20"/>
                                    </w:rPr>
                                    <w:t>補助辦理營建剩餘土石方處理規劃及土石方資源收容處理場所設置</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c>
                                <w:tcPr>
                                  <w:tcW w:w="68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c>
                                <w:tcPr>
                                  <w:tcW w:w="85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c>
                                <w:tcPr>
                                  <w:tcW w:w="102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r>
                            <w:tr w:rsidR="0081009F" w:rsidRPr="00B36A77" w:rsidTr="00002BCE">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3</w:t>
                                  </w:r>
                                </w:p>
                              </w:tc>
                              <w:tc>
                                <w:tcPr>
                                  <w:tcW w:w="1842" w:type="dxa"/>
                                  <w:tcBorders>
                                    <w:top w:val="nil"/>
                                    <w:left w:val="single" w:sz="4" w:space="0" w:color="auto"/>
                                    <w:bottom w:val="single" w:sz="4" w:space="0" w:color="auto"/>
                                    <w:right w:val="single" w:sz="4" w:space="0" w:color="auto"/>
                                  </w:tcBorders>
                                  <w:shd w:val="clear" w:color="auto" w:fill="auto"/>
                                </w:tcPr>
                                <w:p w:rsidR="0081009F" w:rsidRPr="00B36A77" w:rsidRDefault="0081009F" w:rsidP="00802FFF">
                                  <w:pPr>
                                    <w:spacing w:line="200" w:lineRule="exact"/>
                                    <w:rPr>
                                      <w:rFonts w:ascii="標楷體" w:hAnsi="標楷體"/>
                                      <w:sz w:val="20"/>
                                      <w:szCs w:val="20"/>
                                    </w:rPr>
                                  </w:pPr>
                                  <w:r w:rsidRPr="00B36A77">
                                    <w:rPr>
                                      <w:rFonts w:ascii="標楷體" w:hAnsi="標楷體" w:hint="eastAsia"/>
                                      <w:sz w:val="20"/>
                                      <w:szCs w:val="20"/>
                                    </w:rPr>
                                    <w:t>公共設施管線資料庫暨管理系統整合應用計畫</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c>
                                <w:tcPr>
                                  <w:tcW w:w="68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50"/>
                                  </w:r>
                                </w:p>
                              </w:tc>
                              <w:tc>
                                <w:tcPr>
                                  <w:tcW w:w="85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c>
                                <w:tcPr>
                                  <w:tcW w:w="102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50"/>
                                  </w:r>
                                </w:p>
                              </w:tc>
                            </w:tr>
                            <w:tr w:rsidR="0081009F" w:rsidRPr="00B36A77" w:rsidTr="005D351A">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4</w:t>
                                  </w:r>
                                </w:p>
                              </w:tc>
                              <w:tc>
                                <w:tcPr>
                                  <w:tcW w:w="1842" w:type="dxa"/>
                                  <w:tcBorders>
                                    <w:top w:val="nil"/>
                                    <w:left w:val="single" w:sz="4" w:space="0" w:color="auto"/>
                                    <w:bottom w:val="single" w:sz="4" w:space="0" w:color="auto"/>
                                    <w:right w:val="single" w:sz="4" w:space="0" w:color="auto"/>
                                  </w:tcBorders>
                                  <w:shd w:val="clear" w:color="auto" w:fill="auto"/>
                                </w:tcPr>
                                <w:p w:rsidR="0081009F" w:rsidRPr="00E50B8A" w:rsidRDefault="0081009F" w:rsidP="00802FFF">
                                  <w:pPr>
                                    <w:spacing w:line="200" w:lineRule="exact"/>
                                    <w:rPr>
                                      <w:rFonts w:ascii="標楷體" w:hAnsi="標楷體"/>
                                      <w:spacing w:val="-10"/>
                                      <w:sz w:val="20"/>
                                      <w:szCs w:val="20"/>
                                    </w:rPr>
                                  </w:pPr>
                                  <w:r w:rsidRPr="00E50B8A">
                                    <w:rPr>
                                      <w:rFonts w:ascii="標楷體" w:hAnsi="標楷體" w:hint="eastAsia"/>
                                      <w:spacing w:val="-10"/>
                                      <w:sz w:val="20"/>
                                      <w:szCs w:val="20"/>
                                    </w:rPr>
                                    <w:t>加強綠建築推動計畫</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5D351A">
                                  <w:pPr>
                                    <w:spacing w:line="200" w:lineRule="exact"/>
                                    <w:jc w:val="center"/>
                                    <w:rPr>
                                      <w:rFonts w:ascii="標楷體" w:hAnsi="標楷體"/>
                                      <w:color w:val="000000"/>
                                      <w:sz w:val="20"/>
                                      <w:szCs w:val="20"/>
                                    </w:rPr>
                                  </w:pPr>
                                  <w:r w:rsidRPr="003F0098">
                                    <w:rPr>
                                      <w:rFonts w:hint="eastAsia"/>
                                    </w:rPr>
                                    <w:sym w:font="Wingdings 2" w:char="F050"/>
                                  </w:r>
                                </w:p>
                              </w:tc>
                              <w:tc>
                                <w:tcPr>
                                  <w:tcW w:w="68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5D351A">
                                  <w:pPr>
                                    <w:spacing w:line="200" w:lineRule="exact"/>
                                    <w:jc w:val="center"/>
                                    <w:rPr>
                                      <w:rFonts w:ascii="標楷體" w:hAnsi="標楷體"/>
                                      <w:color w:val="000000"/>
                                      <w:sz w:val="20"/>
                                      <w:szCs w:val="20"/>
                                    </w:rPr>
                                  </w:pPr>
                                  <w:r w:rsidRPr="003F0098">
                                    <w:rPr>
                                      <w:rFonts w:hint="eastAsia"/>
                                    </w:rPr>
                                    <w:sym w:font="Wingdings 2" w:char="F050"/>
                                  </w:r>
                                </w:p>
                              </w:tc>
                              <w:tc>
                                <w:tcPr>
                                  <w:tcW w:w="85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5D351A">
                                  <w:pPr>
                                    <w:spacing w:line="200" w:lineRule="exact"/>
                                    <w:jc w:val="center"/>
                                    <w:rPr>
                                      <w:rFonts w:ascii="標楷體" w:hAnsi="標楷體"/>
                                      <w:color w:val="000000"/>
                                      <w:sz w:val="20"/>
                                      <w:szCs w:val="20"/>
                                    </w:rPr>
                                  </w:pPr>
                                  <w:r w:rsidRPr="003F0098">
                                    <w:rPr>
                                      <w:rFonts w:hint="eastAsia"/>
                                    </w:rPr>
                                    <w:sym w:font="Wingdings 2" w:char="F04F"/>
                                  </w:r>
                                </w:p>
                              </w:tc>
                              <w:tc>
                                <w:tcPr>
                                  <w:tcW w:w="102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5D351A">
                                  <w:pPr>
                                    <w:spacing w:line="200" w:lineRule="exact"/>
                                    <w:jc w:val="center"/>
                                    <w:rPr>
                                      <w:rFonts w:ascii="標楷體" w:hAnsi="標楷體"/>
                                      <w:color w:val="000000"/>
                                      <w:sz w:val="20"/>
                                      <w:szCs w:val="20"/>
                                    </w:rPr>
                                  </w:pPr>
                                  <w:r w:rsidRPr="003F0098">
                                    <w:rPr>
                                      <w:rFonts w:hint="eastAsia"/>
                                    </w:rPr>
                                    <w:sym w:font="Wingdings 2" w:char="F04F"/>
                                  </w:r>
                                </w:p>
                              </w:tc>
                            </w:tr>
                            <w:tr w:rsidR="0081009F" w:rsidRPr="00B36A77" w:rsidTr="00FB04CD">
                              <w:trPr>
                                <w:trHeight w:val="337"/>
                              </w:trPr>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5</w:t>
                                  </w:r>
                                </w:p>
                              </w:tc>
                              <w:tc>
                                <w:tcPr>
                                  <w:tcW w:w="1842"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FB04CD">
                                  <w:pPr>
                                    <w:spacing w:line="200" w:lineRule="exact"/>
                                    <w:jc w:val="center"/>
                                    <w:rPr>
                                      <w:rFonts w:ascii="標楷體" w:hAnsi="標楷體"/>
                                      <w:sz w:val="20"/>
                                      <w:szCs w:val="20"/>
                                    </w:rPr>
                                  </w:pPr>
                                  <w:r w:rsidRPr="00B36A77">
                                    <w:rPr>
                                      <w:rFonts w:ascii="標楷體" w:hAnsi="標楷體" w:hint="eastAsia"/>
                                      <w:sz w:val="20"/>
                                      <w:szCs w:val="20"/>
                                    </w:rPr>
                                    <w:t>國家濕地保育計畫</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FB04CD">
                                  <w:pPr>
                                    <w:spacing w:line="200" w:lineRule="exact"/>
                                    <w:jc w:val="center"/>
                                    <w:rPr>
                                      <w:rFonts w:ascii="標楷體" w:hAnsi="標楷體"/>
                                      <w:color w:val="000000"/>
                                      <w:sz w:val="20"/>
                                      <w:szCs w:val="20"/>
                                    </w:rPr>
                                  </w:pPr>
                                  <w:r w:rsidRPr="003F0098">
                                    <w:rPr>
                                      <w:rFonts w:hint="eastAsia"/>
                                    </w:rPr>
                                    <w:sym w:font="Wingdings 2" w:char="F050"/>
                                  </w:r>
                                </w:p>
                              </w:tc>
                              <w:tc>
                                <w:tcPr>
                                  <w:tcW w:w="68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FB04CD">
                                  <w:pPr>
                                    <w:spacing w:line="200" w:lineRule="exact"/>
                                    <w:jc w:val="center"/>
                                    <w:rPr>
                                      <w:rFonts w:ascii="標楷體" w:hAnsi="標楷體"/>
                                      <w:color w:val="000000"/>
                                      <w:sz w:val="20"/>
                                      <w:szCs w:val="20"/>
                                    </w:rPr>
                                  </w:pPr>
                                  <w:r w:rsidRPr="003F0098">
                                    <w:rPr>
                                      <w:rFonts w:hint="eastAsia"/>
                                    </w:rPr>
                                    <w:sym w:font="Wingdings 2" w:char="F04F"/>
                                  </w:r>
                                </w:p>
                              </w:tc>
                              <w:tc>
                                <w:tcPr>
                                  <w:tcW w:w="85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FB04CD">
                                  <w:pPr>
                                    <w:spacing w:line="200" w:lineRule="exact"/>
                                    <w:jc w:val="center"/>
                                    <w:rPr>
                                      <w:rFonts w:ascii="標楷體" w:hAnsi="標楷體"/>
                                      <w:color w:val="000000"/>
                                      <w:sz w:val="20"/>
                                      <w:szCs w:val="20"/>
                                    </w:rPr>
                                  </w:pPr>
                                  <w:r w:rsidRPr="003F0098">
                                    <w:rPr>
                                      <w:rFonts w:hint="eastAsia"/>
                                    </w:rPr>
                                    <w:sym w:font="Wingdings 2" w:char="F04F"/>
                                  </w:r>
                                </w:p>
                              </w:tc>
                              <w:tc>
                                <w:tcPr>
                                  <w:tcW w:w="102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FB04CD">
                                  <w:pPr>
                                    <w:spacing w:line="200" w:lineRule="exact"/>
                                    <w:jc w:val="center"/>
                                    <w:rPr>
                                      <w:rFonts w:ascii="標楷體" w:hAnsi="標楷體"/>
                                      <w:color w:val="000000"/>
                                      <w:sz w:val="20"/>
                                      <w:szCs w:val="20"/>
                                    </w:rPr>
                                  </w:pPr>
                                  <w:r w:rsidRPr="003F0098">
                                    <w:rPr>
                                      <w:rFonts w:hint="eastAsia"/>
                                    </w:rPr>
                                    <w:sym w:font="Wingdings 2" w:char="F050"/>
                                  </w:r>
                                </w:p>
                              </w:tc>
                            </w:tr>
                            <w:tr w:rsidR="0081009F" w:rsidRPr="00B36A77" w:rsidTr="00002BCE">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6</w:t>
                                  </w:r>
                                </w:p>
                              </w:tc>
                              <w:tc>
                                <w:tcPr>
                                  <w:tcW w:w="1842" w:type="dxa"/>
                                  <w:tcBorders>
                                    <w:top w:val="nil"/>
                                    <w:left w:val="single" w:sz="4" w:space="0" w:color="auto"/>
                                    <w:bottom w:val="single" w:sz="4" w:space="0" w:color="auto"/>
                                    <w:right w:val="single" w:sz="4" w:space="0" w:color="auto"/>
                                  </w:tcBorders>
                                  <w:shd w:val="clear" w:color="auto" w:fill="auto"/>
                                </w:tcPr>
                                <w:p w:rsidR="0081009F" w:rsidRPr="00B36A77" w:rsidRDefault="0081009F" w:rsidP="00802FFF">
                                  <w:pPr>
                                    <w:spacing w:line="200" w:lineRule="exact"/>
                                    <w:rPr>
                                      <w:rFonts w:ascii="標楷體" w:hAnsi="標楷體"/>
                                      <w:sz w:val="20"/>
                                      <w:szCs w:val="20"/>
                                    </w:rPr>
                                  </w:pPr>
                                  <w:r w:rsidRPr="00B36A77">
                                    <w:rPr>
                                      <w:rFonts w:ascii="標楷體" w:hAnsi="標楷體" w:hint="eastAsia"/>
                                      <w:sz w:val="20"/>
                                      <w:szCs w:val="20"/>
                                    </w:rPr>
                                    <w:t>生活圈道路交通系統建設計畫</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sz w:val="20"/>
                                      <w:szCs w:val="20"/>
                                    </w:rPr>
                                  </w:pPr>
                                  <w:r w:rsidRPr="003F0098">
                                    <w:rPr>
                                      <w:rFonts w:hint="eastAsia"/>
                                    </w:rPr>
                                    <w:sym w:font="Wingdings 2" w:char="F050"/>
                                  </w:r>
                                </w:p>
                              </w:tc>
                              <w:tc>
                                <w:tcPr>
                                  <w:tcW w:w="68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sz w:val="20"/>
                                      <w:szCs w:val="20"/>
                                    </w:rPr>
                                  </w:pPr>
                                  <w:r w:rsidRPr="003F0098">
                                    <w:rPr>
                                      <w:rFonts w:hint="eastAsia"/>
                                    </w:rPr>
                                    <w:sym w:font="Wingdings 2" w:char="F050"/>
                                  </w:r>
                                </w:p>
                              </w:tc>
                              <w:tc>
                                <w:tcPr>
                                  <w:tcW w:w="85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sz w:val="20"/>
                                      <w:szCs w:val="20"/>
                                    </w:rPr>
                                  </w:pPr>
                                  <w:r w:rsidRPr="003F0098">
                                    <w:rPr>
                                      <w:rFonts w:hint="eastAsia"/>
                                    </w:rPr>
                                    <w:sym w:font="Wingdings 2" w:char="F050"/>
                                  </w:r>
                                </w:p>
                              </w:tc>
                              <w:tc>
                                <w:tcPr>
                                  <w:tcW w:w="102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sz w:val="20"/>
                                      <w:szCs w:val="20"/>
                                    </w:rPr>
                                  </w:pPr>
                                  <w:r w:rsidRPr="003F0098">
                                    <w:rPr>
                                      <w:rFonts w:hint="eastAsia"/>
                                    </w:rPr>
                                    <w:sym w:font="Wingdings 2" w:char="F04F"/>
                                  </w:r>
                                </w:p>
                              </w:tc>
                            </w:tr>
                            <w:tr w:rsidR="0081009F" w:rsidRPr="00B36A77" w:rsidTr="00002BCE">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7</w:t>
                                  </w:r>
                                </w:p>
                              </w:tc>
                              <w:tc>
                                <w:tcPr>
                                  <w:tcW w:w="1842" w:type="dxa"/>
                                  <w:tcBorders>
                                    <w:top w:val="nil"/>
                                    <w:left w:val="single" w:sz="4" w:space="0" w:color="auto"/>
                                    <w:bottom w:val="single" w:sz="4" w:space="0" w:color="auto"/>
                                    <w:right w:val="single" w:sz="4" w:space="0" w:color="auto"/>
                                  </w:tcBorders>
                                  <w:shd w:val="clear" w:color="auto" w:fill="auto"/>
                                </w:tcPr>
                                <w:p w:rsidR="0081009F" w:rsidRPr="00B36A77" w:rsidRDefault="0081009F" w:rsidP="00802FFF">
                                  <w:pPr>
                                    <w:spacing w:line="200" w:lineRule="exact"/>
                                    <w:rPr>
                                      <w:rFonts w:ascii="標楷體" w:hAnsi="標楷體"/>
                                      <w:sz w:val="20"/>
                                      <w:szCs w:val="20"/>
                                    </w:rPr>
                                  </w:pPr>
                                  <w:r w:rsidRPr="00B36A77">
                                    <w:rPr>
                                      <w:rFonts w:ascii="標楷體" w:hAnsi="標楷體" w:hint="eastAsia"/>
                                      <w:sz w:val="20"/>
                                      <w:szCs w:val="20"/>
                                    </w:rPr>
                                    <w:t>國家生技研究園區聯外道路興建計畫</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50"/>
                                  </w:r>
                                </w:p>
                              </w:tc>
                              <w:tc>
                                <w:tcPr>
                                  <w:tcW w:w="1530" w:type="dxa"/>
                                  <w:gridSpan w:val="2"/>
                                  <w:tcBorders>
                                    <w:top w:val="single" w:sz="4" w:space="0" w:color="auto"/>
                                    <w:left w:val="single" w:sz="4" w:space="0" w:color="auto"/>
                                    <w:bottom w:val="single" w:sz="4" w:space="0" w:color="auto"/>
                                  </w:tcBorders>
                                  <w:shd w:val="clear" w:color="auto" w:fill="auto"/>
                                  <w:vAlign w:val="center"/>
                                </w:tcPr>
                                <w:p w:rsidR="0081009F" w:rsidRPr="00B36A77" w:rsidRDefault="0081009F" w:rsidP="002F4919">
                                  <w:pPr>
                                    <w:spacing w:line="200" w:lineRule="exact"/>
                                    <w:ind w:leftChars="-27" w:left="-65" w:rightChars="-80" w:right="-192"/>
                                    <w:rPr>
                                      <w:rFonts w:ascii="標楷體" w:hAnsi="標楷體"/>
                                      <w:sz w:val="20"/>
                                      <w:szCs w:val="20"/>
                                      <w:vertAlign w:val="superscript"/>
                                    </w:rPr>
                                  </w:pPr>
                                  <w:r w:rsidRPr="00B36A77">
                                    <w:rPr>
                                      <w:rFonts w:ascii="標楷體" w:hAnsi="標楷體" w:hint="eastAsia"/>
                                      <w:color w:val="000000"/>
                                      <w:sz w:val="20"/>
                                      <w:szCs w:val="20"/>
                                    </w:rPr>
                                    <w:t>專案計畫</w:t>
                                  </w:r>
                                  <w:r>
                                    <w:rPr>
                                      <w:rFonts w:ascii="標楷體" w:hAnsi="標楷體"/>
                                      <w:sz w:val="20"/>
                                      <w:szCs w:val="20"/>
                                    </w:rPr>
                                    <w:t>（</w:t>
                                  </w:r>
                                  <w:proofErr w:type="gramStart"/>
                                  <w:r>
                                    <w:rPr>
                                      <w:rFonts w:ascii="標楷體" w:hAnsi="標楷體"/>
                                      <w:sz w:val="20"/>
                                      <w:szCs w:val="20"/>
                                    </w:rPr>
                                    <w:t>註</w:t>
                                  </w:r>
                                  <w:proofErr w:type="gramEnd"/>
                                  <w:r>
                                    <w:rPr>
                                      <w:rFonts w:ascii="標楷體" w:hAnsi="標楷體" w:hint="eastAsia"/>
                                      <w:sz w:val="20"/>
                                      <w:szCs w:val="20"/>
                                    </w:rPr>
                                    <w:t>1</w:t>
                                  </w:r>
                                  <w:r>
                                    <w:rPr>
                                      <w:rFonts w:ascii="標楷體" w:hAnsi="標楷體"/>
                                      <w:sz w:val="20"/>
                                      <w:szCs w:val="20"/>
                                    </w:rPr>
                                    <w:t>）</w:t>
                                  </w:r>
                                </w:p>
                              </w:tc>
                              <w:tc>
                                <w:tcPr>
                                  <w:tcW w:w="1021" w:type="dxa"/>
                                  <w:vAlign w:val="center"/>
                                </w:tcPr>
                                <w:p w:rsidR="0081009F" w:rsidRPr="00B36A77" w:rsidRDefault="0081009F" w:rsidP="00802FFF">
                                  <w:pPr>
                                    <w:spacing w:line="200" w:lineRule="exact"/>
                                    <w:jc w:val="center"/>
                                    <w:rPr>
                                      <w:rFonts w:ascii="標楷體" w:hAnsi="標楷體"/>
                                      <w:sz w:val="20"/>
                                      <w:szCs w:val="20"/>
                                    </w:rPr>
                                  </w:pPr>
                                  <w:r w:rsidRPr="003F0098">
                                    <w:rPr>
                                      <w:rFonts w:hint="eastAsia"/>
                                    </w:rPr>
                                    <w:sym w:font="Wingdings 2" w:char="F04F"/>
                                  </w:r>
                                </w:p>
                              </w:tc>
                            </w:tr>
                            <w:tr w:rsidR="0081009F" w:rsidRPr="00B36A77" w:rsidTr="00002BCE">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8</w:t>
                                  </w:r>
                                </w:p>
                              </w:tc>
                              <w:tc>
                                <w:tcPr>
                                  <w:tcW w:w="1842"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rPr>
                                      <w:rFonts w:ascii="標楷體" w:hAnsi="標楷體"/>
                                      <w:sz w:val="20"/>
                                      <w:szCs w:val="20"/>
                                    </w:rPr>
                                  </w:pPr>
                                  <w:r w:rsidRPr="00B36A77">
                                    <w:rPr>
                                      <w:rFonts w:ascii="標楷體" w:hAnsi="標楷體" w:hint="eastAsia"/>
                                      <w:sz w:val="20"/>
                                      <w:szCs w:val="20"/>
                                    </w:rPr>
                                    <w:t>污水下水道第六期建設計畫</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50"/>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B36A77" w:rsidRDefault="0081009F" w:rsidP="00802FFF">
                                  <w:pPr>
                                    <w:widowControl/>
                                    <w:spacing w:line="200" w:lineRule="exact"/>
                                    <w:jc w:val="center"/>
                                    <w:rPr>
                                      <w:rFonts w:ascii="標楷體" w:hAnsi="標楷體"/>
                                      <w:color w:val="000000"/>
                                      <w:sz w:val="20"/>
                                      <w:szCs w:val="20"/>
                                    </w:rPr>
                                  </w:pPr>
                                  <w:r w:rsidRPr="003F0098">
                                    <w:rPr>
                                      <w:rFonts w:hint="eastAsia"/>
                                    </w:rPr>
                                    <w:sym w:font="Wingdings 2" w:char="F050"/>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B36A77" w:rsidRDefault="0081009F" w:rsidP="00802FFF">
                                  <w:pPr>
                                    <w:widowControl/>
                                    <w:spacing w:line="200" w:lineRule="exact"/>
                                    <w:jc w:val="center"/>
                                    <w:rPr>
                                      <w:rFonts w:ascii="標楷體" w:hAnsi="標楷體"/>
                                      <w:color w:val="000000"/>
                                      <w:sz w:val="20"/>
                                      <w:szCs w:val="20"/>
                                    </w:rPr>
                                  </w:pPr>
                                  <w:r w:rsidRPr="003F0098">
                                    <w:rPr>
                                      <w:rFonts w:hint="eastAsia"/>
                                    </w:rPr>
                                    <w:sym w:font="Wingdings 2" w:char="F050"/>
                                  </w:r>
                                </w:p>
                              </w:tc>
                              <w:tc>
                                <w:tcPr>
                                  <w:tcW w:w="102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r>
                            <w:tr w:rsidR="0081009F" w:rsidRPr="00B36A77" w:rsidTr="00002BCE">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9</w:t>
                                  </w:r>
                                </w:p>
                              </w:tc>
                              <w:tc>
                                <w:tcPr>
                                  <w:tcW w:w="1842"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rPr>
                                      <w:rFonts w:ascii="標楷體" w:hAnsi="標楷體"/>
                                      <w:sz w:val="20"/>
                                      <w:szCs w:val="20"/>
                                    </w:rPr>
                                  </w:pPr>
                                  <w:r w:rsidRPr="00B36A77">
                                    <w:rPr>
                                      <w:rFonts w:ascii="標楷體" w:hAnsi="標楷體" w:hint="eastAsia"/>
                                      <w:sz w:val="20"/>
                                      <w:szCs w:val="20"/>
                                    </w:rPr>
                                    <w:t>公共污水處理廠再生水推動計畫</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50"/>
                                  </w:r>
                                </w:p>
                              </w:tc>
                              <w:tc>
                                <w:tcPr>
                                  <w:tcW w:w="68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50"/>
                                  </w:r>
                                </w:p>
                              </w:tc>
                              <w:tc>
                                <w:tcPr>
                                  <w:tcW w:w="85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c>
                                <w:tcPr>
                                  <w:tcW w:w="102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r>
                            <w:tr w:rsidR="0081009F" w:rsidRPr="00B36A77" w:rsidTr="00002BCE">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10</w:t>
                                  </w:r>
                                </w:p>
                              </w:tc>
                              <w:tc>
                                <w:tcPr>
                                  <w:tcW w:w="1842" w:type="dxa"/>
                                  <w:tcBorders>
                                    <w:top w:val="nil"/>
                                    <w:left w:val="single" w:sz="4" w:space="0" w:color="auto"/>
                                    <w:bottom w:val="single" w:sz="4" w:space="0" w:color="auto"/>
                                    <w:right w:val="single" w:sz="4" w:space="0" w:color="auto"/>
                                  </w:tcBorders>
                                  <w:shd w:val="clear" w:color="auto" w:fill="auto"/>
                                </w:tcPr>
                                <w:p w:rsidR="0081009F" w:rsidRPr="00B36A77" w:rsidRDefault="0081009F" w:rsidP="00802FFF">
                                  <w:pPr>
                                    <w:spacing w:line="200" w:lineRule="exact"/>
                                    <w:rPr>
                                      <w:rFonts w:ascii="標楷體" w:hAnsi="標楷體"/>
                                      <w:sz w:val="20"/>
                                      <w:szCs w:val="20"/>
                                    </w:rPr>
                                  </w:pPr>
                                  <w:r w:rsidRPr="00B36A77">
                                    <w:rPr>
                                      <w:rFonts w:ascii="標楷體" w:hAnsi="標楷體" w:hint="eastAsia"/>
                                      <w:sz w:val="20"/>
                                      <w:szCs w:val="20"/>
                                    </w:rPr>
                                    <w:t>前鎮漁港建設專案中長程計畫</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50"/>
                                  </w:r>
                                </w:p>
                              </w:tc>
                              <w:tc>
                                <w:tcPr>
                                  <w:tcW w:w="1530" w:type="dxa"/>
                                  <w:gridSpan w:val="2"/>
                                  <w:vAlign w:val="center"/>
                                </w:tcPr>
                                <w:p w:rsidR="0081009F" w:rsidRPr="00A52F7C" w:rsidRDefault="0081009F" w:rsidP="002F4919">
                                  <w:pPr>
                                    <w:spacing w:line="200" w:lineRule="exact"/>
                                    <w:ind w:leftChars="-27" w:left="-65" w:rightChars="-74" w:right="-178"/>
                                    <w:rPr>
                                      <w:rFonts w:ascii="標楷體" w:hAnsi="標楷體"/>
                                      <w:sz w:val="20"/>
                                      <w:szCs w:val="20"/>
                                    </w:rPr>
                                  </w:pPr>
                                  <w:r w:rsidRPr="00B36A77">
                                    <w:rPr>
                                      <w:rFonts w:ascii="標楷體" w:hAnsi="標楷體" w:hint="eastAsia"/>
                                      <w:sz w:val="20"/>
                                      <w:szCs w:val="20"/>
                                    </w:rPr>
                                    <w:t>專案計畫</w:t>
                                  </w:r>
                                  <w:r>
                                    <w:rPr>
                                      <w:rFonts w:ascii="標楷體" w:hAnsi="標楷體"/>
                                      <w:sz w:val="20"/>
                                      <w:szCs w:val="20"/>
                                    </w:rPr>
                                    <w:t>（</w:t>
                                  </w:r>
                                  <w:proofErr w:type="gramStart"/>
                                  <w:r>
                                    <w:rPr>
                                      <w:rFonts w:ascii="標楷體" w:hAnsi="標楷體"/>
                                      <w:sz w:val="20"/>
                                      <w:szCs w:val="20"/>
                                    </w:rPr>
                                    <w:t>註</w:t>
                                  </w:r>
                                  <w:proofErr w:type="gramEnd"/>
                                  <w:r>
                                    <w:rPr>
                                      <w:rFonts w:ascii="標楷體" w:hAnsi="標楷體" w:hint="eastAsia"/>
                                      <w:sz w:val="20"/>
                                      <w:szCs w:val="20"/>
                                    </w:rPr>
                                    <w:t>1</w:t>
                                  </w:r>
                                  <w:r>
                                    <w:rPr>
                                      <w:rFonts w:ascii="標楷體" w:hAnsi="標楷體"/>
                                      <w:sz w:val="20"/>
                                      <w:szCs w:val="20"/>
                                    </w:rPr>
                                    <w:t>）</w:t>
                                  </w:r>
                                </w:p>
                              </w:tc>
                              <w:tc>
                                <w:tcPr>
                                  <w:tcW w:w="1021" w:type="dxa"/>
                                  <w:vAlign w:val="center"/>
                                </w:tcPr>
                                <w:p w:rsidR="0081009F" w:rsidRPr="00B36A77" w:rsidRDefault="0081009F" w:rsidP="00802FFF">
                                  <w:pPr>
                                    <w:spacing w:line="200" w:lineRule="exact"/>
                                    <w:jc w:val="center"/>
                                    <w:rPr>
                                      <w:rFonts w:ascii="標楷體" w:hAnsi="標楷體"/>
                                      <w:sz w:val="20"/>
                                      <w:szCs w:val="20"/>
                                    </w:rPr>
                                  </w:pPr>
                                  <w:r w:rsidRPr="003F0098">
                                    <w:rPr>
                                      <w:rFonts w:hint="eastAsia"/>
                                    </w:rPr>
                                    <w:sym w:font="Wingdings 2" w:char="F04F"/>
                                  </w:r>
                                </w:p>
                              </w:tc>
                            </w:tr>
                          </w:tbl>
                          <w:p w:rsidR="0081009F" w:rsidRPr="00002BCE" w:rsidRDefault="0081009F" w:rsidP="00002BCE">
                            <w:pPr>
                              <w:spacing w:line="200" w:lineRule="exact"/>
                              <w:ind w:leftChars="-64" w:left="-154"/>
                              <w:rPr>
                                <w:rFonts w:ascii="標楷體" w:hAnsi="標楷體"/>
                                <w:spacing w:val="-2"/>
                                <w:sz w:val="18"/>
                                <w:szCs w:val="18"/>
                              </w:rPr>
                            </w:pPr>
                            <w:proofErr w:type="gramStart"/>
                            <w:r w:rsidRPr="00002BCE">
                              <w:rPr>
                                <w:rFonts w:ascii="標楷體" w:hAnsi="標楷體" w:hint="eastAsia"/>
                                <w:spacing w:val="-2"/>
                                <w:sz w:val="18"/>
                                <w:szCs w:val="18"/>
                              </w:rPr>
                              <w:t>註</w:t>
                            </w:r>
                            <w:proofErr w:type="gramEnd"/>
                            <w:r w:rsidRPr="00002BCE">
                              <w:rPr>
                                <w:rFonts w:ascii="標楷體" w:hAnsi="標楷體" w:hint="eastAsia"/>
                                <w:spacing w:val="-2"/>
                                <w:sz w:val="18"/>
                                <w:szCs w:val="18"/>
                              </w:rPr>
                              <w:t>：1.</w:t>
                            </w:r>
                            <w:r w:rsidRPr="00002BCE">
                              <w:rPr>
                                <w:rFonts w:ascii="標楷體" w:hAnsi="標楷體"/>
                                <w:spacing w:val="-2"/>
                                <w:sz w:val="18"/>
                                <w:szCs w:val="18"/>
                              </w:rPr>
                              <w:t>專</w:t>
                            </w:r>
                            <w:r w:rsidRPr="00002BCE">
                              <w:rPr>
                                <w:rFonts w:ascii="標楷體" w:hAnsi="標楷體" w:hint="eastAsia"/>
                                <w:spacing w:val="-2"/>
                                <w:sz w:val="18"/>
                                <w:szCs w:val="18"/>
                              </w:rPr>
                              <w:t>案</w:t>
                            </w:r>
                            <w:r w:rsidRPr="00002BCE">
                              <w:rPr>
                                <w:rFonts w:ascii="標楷體" w:hAnsi="標楷體"/>
                                <w:spacing w:val="-2"/>
                                <w:sz w:val="18"/>
                                <w:szCs w:val="18"/>
                              </w:rPr>
                              <w:t>計畫</w:t>
                            </w:r>
                            <w:r w:rsidRPr="00002BCE">
                              <w:rPr>
                                <w:rFonts w:ascii="標楷體" w:hAnsi="標楷體" w:hint="eastAsia"/>
                                <w:spacing w:val="-2"/>
                                <w:sz w:val="18"/>
                                <w:szCs w:val="18"/>
                              </w:rPr>
                              <w:t>為</w:t>
                            </w:r>
                            <w:r w:rsidRPr="00002BCE">
                              <w:rPr>
                                <w:rFonts w:ascii="標楷體" w:hAnsi="標楷體"/>
                                <w:spacing w:val="-2"/>
                                <w:sz w:val="18"/>
                                <w:szCs w:val="18"/>
                              </w:rPr>
                              <w:t>行政院交辦案件，</w:t>
                            </w:r>
                            <w:r w:rsidRPr="00002BCE">
                              <w:rPr>
                                <w:rFonts w:ascii="標楷體" w:hAnsi="標楷體" w:hint="eastAsia"/>
                                <w:spacing w:val="-2"/>
                                <w:sz w:val="18"/>
                                <w:szCs w:val="18"/>
                              </w:rPr>
                              <w:t>非競</w:t>
                            </w:r>
                            <w:r w:rsidRPr="00002BCE">
                              <w:rPr>
                                <w:rFonts w:ascii="標楷體" w:hAnsi="標楷體"/>
                                <w:spacing w:val="-2"/>
                                <w:sz w:val="18"/>
                                <w:szCs w:val="18"/>
                              </w:rPr>
                              <w:t>爭型補助</w:t>
                            </w:r>
                            <w:r w:rsidRPr="00002BCE">
                              <w:rPr>
                                <w:rFonts w:ascii="標楷體" w:hAnsi="標楷體" w:hint="eastAsia"/>
                                <w:spacing w:val="-2"/>
                                <w:sz w:val="18"/>
                                <w:szCs w:val="18"/>
                              </w:rPr>
                              <w:t>計</w:t>
                            </w:r>
                            <w:r w:rsidRPr="00002BCE">
                              <w:rPr>
                                <w:rFonts w:ascii="標楷體" w:hAnsi="標楷體"/>
                                <w:spacing w:val="-2"/>
                                <w:sz w:val="18"/>
                                <w:szCs w:val="18"/>
                              </w:rPr>
                              <w:t>畫，無須</w:t>
                            </w:r>
                            <w:r w:rsidRPr="00002BCE">
                              <w:rPr>
                                <w:rFonts w:ascii="標楷體" w:hAnsi="標楷體" w:hint="eastAsia"/>
                                <w:spacing w:val="-2"/>
                                <w:sz w:val="18"/>
                                <w:szCs w:val="18"/>
                              </w:rPr>
                              <w:t>經</w:t>
                            </w:r>
                            <w:r w:rsidRPr="00002BCE">
                              <w:rPr>
                                <w:rFonts w:ascii="標楷體" w:hAnsi="標楷體"/>
                                <w:spacing w:val="-2"/>
                                <w:sz w:val="18"/>
                                <w:szCs w:val="18"/>
                              </w:rPr>
                              <w:t>審查</w:t>
                            </w:r>
                            <w:r w:rsidRPr="00002BCE">
                              <w:rPr>
                                <w:rFonts w:ascii="標楷體" w:hAnsi="標楷體" w:hint="eastAsia"/>
                                <w:spacing w:val="-2"/>
                                <w:sz w:val="18"/>
                                <w:szCs w:val="18"/>
                              </w:rPr>
                              <w:t>評比。</w:t>
                            </w:r>
                          </w:p>
                          <w:p w:rsidR="0081009F" w:rsidRPr="00002BCE" w:rsidRDefault="0081009F" w:rsidP="00002BCE">
                            <w:pPr>
                              <w:spacing w:line="200" w:lineRule="exact"/>
                              <w:ind w:leftChars="-64" w:left="-154" w:firstLineChars="200" w:firstLine="360"/>
                              <w:rPr>
                                <w:rFonts w:ascii="標楷體" w:hAnsi="標楷體"/>
                                <w:sz w:val="18"/>
                                <w:szCs w:val="18"/>
                              </w:rPr>
                            </w:pPr>
                            <w:r w:rsidRPr="00002BCE">
                              <w:rPr>
                                <w:rFonts w:ascii="標楷體" w:hAnsi="標楷體"/>
                                <w:sz w:val="18"/>
                                <w:szCs w:val="18"/>
                              </w:rPr>
                              <w:t>2.</w:t>
                            </w:r>
                            <w:r w:rsidRPr="003F0098">
                              <w:rPr>
                                <w:rFonts w:hint="eastAsia"/>
                              </w:rPr>
                              <w:sym w:font="Wingdings 2" w:char="F050"/>
                            </w:r>
                            <w:r w:rsidRPr="00002BCE">
                              <w:rPr>
                                <w:rFonts w:ascii="標楷體" w:hAnsi="標楷體" w:hint="eastAsia"/>
                                <w:sz w:val="18"/>
                                <w:szCs w:val="18"/>
                              </w:rPr>
                              <w:t>為管考已規定，</w:t>
                            </w:r>
                            <w:r w:rsidRPr="003F0098">
                              <w:rPr>
                                <w:rFonts w:hint="eastAsia"/>
                              </w:rPr>
                              <w:sym w:font="Wingdings 2" w:char="F04F"/>
                            </w:r>
                            <w:r w:rsidRPr="00002BCE">
                              <w:rPr>
                                <w:rFonts w:ascii="標楷體" w:hAnsi="標楷體" w:hint="eastAsia"/>
                                <w:sz w:val="18"/>
                                <w:szCs w:val="18"/>
                              </w:rPr>
                              <w:t>為管考未規定。</w:t>
                            </w:r>
                          </w:p>
                          <w:p w:rsidR="0081009F" w:rsidRPr="00002BCE" w:rsidRDefault="0081009F" w:rsidP="00002BCE">
                            <w:pPr>
                              <w:spacing w:line="200" w:lineRule="exact"/>
                              <w:ind w:leftChars="-64" w:left="-154" w:firstLineChars="200" w:firstLine="360"/>
                            </w:pPr>
                            <w:r w:rsidRPr="00002BCE">
                              <w:rPr>
                                <w:rFonts w:ascii="標楷體" w:hAnsi="標楷體"/>
                                <w:sz w:val="18"/>
                                <w:szCs w:val="18"/>
                              </w:rPr>
                              <w:t>3.</w:t>
                            </w:r>
                            <w:r w:rsidRPr="00002BCE">
                              <w:rPr>
                                <w:rFonts w:ascii="標楷體" w:hAnsi="標楷體" w:hint="eastAsia"/>
                                <w:sz w:val="18"/>
                                <w:szCs w:val="18"/>
                              </w:rPr>
                              <w:t>資</w:t>
                            </w:r>
                            <w:r w:rsidRPr="00002BCE">
                              <w:rPr>
                                <w:rFonts w:ascii="標楷體" w:hAnsi="標楷體"/>
                                <w:sz w:val="18"/>
                                <w:szCs w:val="18"/>
                              </w:rPr>
                              <w:t>料來</w:t>
                            </w:r>
                            <w:r w:rsidRPr="00002BCE">
                              <w:rPr>
                                <w:rFonts w:ascii="標楷體" w:hAnsi="標楷體" w:hint="eastAsia"/>
                                <w:sz w:val="18"/>
                                <w:szCs w:val="18"/>
                              </w:rPr>
                              <w:t>源</w:t>
                            </w:r>
                            <w:r w:rsidRPr="00002BCE">
                              <w:rPr>
                                <w:rFonts w:ascii="標楷體" w:hAnsi="標楷體"/>
                                <w:sz w:val="18"/>
                                <w:szCs w:val="18"/>
                              </w:rPr>
                              <w:t>：</w:t>
                            </w:r>
                            <w:r w:rsidRPr="00002BCE">
                              <w:rPr>
                                <w:rFonts w:ascii="標楷體" w:hAnsi="標楷體" w:hint="eastAsia"/>
                                <w:sz w:val="18"/>
                                <w:szCs w:val="18"/>
                              </w:rPr>
                              <w:t>整</w:t>
                            </w:r>
                            <w:r w:rsidRPr="00002BCE">
                              <w:rPr>
                                <w:rFonts w:ascii="標楷體" w:hAnsi="標楷體"/>
                                <w:sz w:val="18"/>
                                <w:szCs w:val="18"/>
                              </w:rPr>
                              <w:t>理自營建署提供資料。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D92DE9" id="_x0000_s1046" type="#_x0000_t202" style="position:absolute;left:0;text-align:left;margin-left:206.5pt;margin-top:53.45pt;width:300pt;height:314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" stroked="f">
                <v:textbox>
                  <w:txbxContent>
                    <w:p w:rsidR="0081009F" w:rsidRPr="00B36A77" w:rsidRDefault="0081009F" w:rsidP="00E42447">
                      <w:pPr>
                        <w:spacing w:afterLines="25" w:after="90" w:line="240" w:lineRule="exact"/>
                        <w:ind w:rightChars="7" w:right="17"/>
                        <w:jc w:val="center"/>
                        <w:rPr>
                          <w:rFonts w:ascii="標楷體" w:hAnsi="標楷體"/>
                          <w:b/>
                        </w:rPr>
                      </w:pPr>
                      <w:r w:rsidRPr="00B36A77">
                        <w:rPr>
                          <w:rFonts w:ascii="標楷體" w:hAnsi="標楷體"/>
                          <w:b/>
                        </w:rPr>
                        <w:t>表</w:t>
                      </w:r>
                      <w:r>
                        <w:rPr>
                          <w:rFonts w:ascii="標楷體" w:hAnsi="標楷體" w:hint="eastAsia"/>
                          <w:b/>
                        </w:rPr>
                        <w:t>1</w:t>
                      </w:r>
                      <w:r>
                        <w:rPr>
                          <w:rFonts w:ascii="標楷體" w:hAnsi="標楷體"/>
                          <w:b/>
                        </w:rPr>
                        <w:t>9</w:t>
                      </w:r>
                      <w:r w:rsidRPr="00B36A77">
                        <w:rPr>
                          <w:rFonts w:ascii="標楷體" w:hAnsi="標楷體" w:hint="eastAsia"/>
                          <w:b/>
                        </w:rPr>
                        <w:t xml:space="preserve"> </w:t>
                      </w:r>
                      <w:r>
                        <w:rPr>
                          <w:rFonts w:ascii="標楷體" w:hAnsi="標楷體"/>
                          <w:b/>
                        </w:rPr>
                        <w:t xml:space="preserve"> </w:t>
                      </w:r>
                      <w:r w:rsidRPr="00E42447">
                        <w:rPr>
                          <w:rFonts w:ascii="標楷體" w:hAnsi="標楷體" w:hint="eastAsia"/>
                          <w:b/>
                        </w:rPr>
                        <w:t>112年3月底</w:t>
                      </w:r>
                      <w:r w:rsidRPr="00A32531">
                        <w:rPr>
                          <w:rFonts w:ascii="標楷體" w:hAnsi="標楷體" w:hint="eastAsia"/>
                          <w:b/>
                        </w:rPr>
                        <w:t>補助計畫</w:t>
                      </w:r>
                      <w:r>
                        <w:rPr>
                          <w:rFonts w:ascii="標楷體" w:hAnsi="標楷體" w:hint="eastAsia"/>
                          <w:b/>
                        </w:rPr>
                        <w:t>之</w:t>
                      </w:r>
                      <w:r w:rsidRPr="00A32531">
                        <w:rPr>
                          <w:rFonts w:ascii="標楷體" w:hAnsi="標楷體" w:hint="eastAsia"/>
                          <w:b/>
                        </w:rPr>
                        <w:t>補助規定訂定情形</w:t>
                      </w:r>
                    </w:p>
                    <w:tbl>
                      <w:tblPr>
                        <w:tblStyle w:val="aff5"/>
                        <w:tblW w:w="5812" w:type="dxa"/>
                        <w:tblInd w:w="-147" w:type="dxa"/>
                        <w:tblLook w:val="04A0" w:firstRow="1" w:lastRow="0" w:firstColumn="1" w:lastColumn="0" w:noHBand="0" w:noVBand="1"/>
                      </w:tblPr>
                      <w:tblGrid>
                        <w:gridCol w:w="568"/>
                        <w:gridCol w:w="1842"/>
                        <w:gridCol w:w="851"/>
                        <w:gridCol w:w="680"/>
                        <w:gridCol w:w="850"/>
                        <w:gridCol w:w="1021"/>
                      </w:tblGrid>
                      <w:tr w:rsidR="0081009F" w:rsidRPr="00B36A77" w:rsidTr="00002BCE">
                        <w:trPr>
                          <w:tblHeader/>
                        </w:trPr>
                        <w:tc>
                          <w:tcPr>
                            <w:tcW w:w="568" w:type="dxa"/>
                            <w:tcBorders>
                              <w:top w:val="single" w:sz="4" w:space="0" w:color="auto"/>
                              <w:left w:val="single" w:sz="4" w:space="0" w:color="auto"/>
                              <w:bottom w:val="single" w:sz="4" w:space="0" w:color="auto"/>
                              <w:right w:val="single" w:sz="4" w:space="0" w:color="auto"/>
                            </w:tcBorders>
                            <w:vAlign w:val="center"/>
                          </w:tcPr>
                          <w:p w:rsidR="0081009F" w:rsidRPr="00787E71" w:rsidRDefault="0081009F" w:rsidP="009B2853">
                            <w:pPr>
                              <w:widowControl/>
                              <w:spacing w:line="240" w:lineRule="exact"/>
                              <w:jc w:val="center"/>
                              <w:rPr>
                                <w:rFonts w:ascii="標楷體" w:hAnsi="標楷體"/>
                                <w:sz w:val="20"/>
                                <w:szCs w:val="20"/>
                              </w:rPr>
                            </w:pPr>
                            <w:r w:rsidRPr="00787E71">
                              <w:rPr>
                                <w:rFonts w:ascii="標楷體" w:hAnsi="標楷體" w:hint="eastAsia"/>
                                <w:sz w:val="20"/>
                                <w:szCs w:val="20"/>
                              </w:rPr>
                              <w:t>序</w:t>
                            </w:r>
                            <w:r w:rsidRPr="00787E71">
                              <w:rPr>
                                <w:rFonts w:ascii="標楷體" w:hAnsi="標楷體"/>
                                <w:sz w:val="20"/>
                                <w:szCs w:val="20"/>
                              </w:rPr>
                              <w:t>號</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787E71" w:rsidRDefault="0081009F" w:rsidP="009B2853">
                            <w:pPr>
                              <w:widowControl/>
                              <w:spacing w:line="240" w:lineRule="exact"/>
                              <w:jc w:val="center"/>
                              <w:rPr>
                                <w:rFonts w:ascii="標楷體" w:hAnsi="標楷體"/>
                                <w:sz w:val="20"/>
                                <w:szCs w:val="20"/>
                              </w:rPr>
                            </w:pPr>
                            <w:r w:rsidRPr="00787E71">
                              <w:rPr>
                                <w:rFonts w:ascii="標楷體" w:hAnsi="標楷體"/>
                                <w:sz w:val="20"/>
                                <w:szCs w:val="20"/>
                              </w:rPr>
                              <w:t>補助</w:t>
                            </w:r>
                            <w:r w:rsidRPr="00787E71">
                              <w:rPr>
                                <w:rFonts w:ascii="標楷體" w:hAnsi="標楷體" w:hint="eastAsia"/>
                                <w:sz w:val="20"/>
                                <w:szCs w:val="20"/>
                              </w:rPr>
                              <w:t>計</w:t>
                            </w:r>
                            <w:r w:rsidRPr="00787E71">
                              <w:rPr>
                                <w:rFonts w:ascii="標楷體" w:hAnsi="標楷體"/>
                                <w:sz w:val="20"/>
                                <w:szCs w:val="20"/>
                              </w:rPr>
                              <w:t>畫名稱</w:t>
                            </w:r>
                          </w:p>
                        </w:tc>
                        <w:tc>
                          <w:tcPr>
                            <w:tcW w:w="851" w:type="dxa"/>
                            <w:vAlign w:val="center"/>
                          </w:tcPr>
                          <w:p w:rsidR="0081009F" w:rsidRPr="00787E71" w:rsidRDefault="0081009F" w:rsidP="009B2853">
                            <w:pPr>
                              <w:spacing w:line="240" w:lineRule="exact"/>
                              <w:ind w:leftChars="-10" w:left="-24" w:rightChars="-10" w:right="-24"/>
                              <w:jc w:val="center"/>
                              <w:rPr>
                                <w:rFonts w:ascii="標楷體" w:hAnsi="標楷體"/>
                                <w:spacing w:val="-20"/>
                                <w:sz w:val="20"/>
                                <w:szCs w:val="20"/>
                              </w:rPr>
                            </w:pPr>
                            <w:r w:rsidRPr="00787E71">
                              <w:rPr>
                                <w:rFonts w:ascii="標楷體" w:hAnsi="標楷體" w:hint="eastAsia"/>
                                <w:spacing w:val="-20"/>
                                <w:sz w:val="20"/>
                                <w:szCs w:val="20"/>
                              </w:rPr>
                              <w:t>補助規定</w:t>
                            </w:r>
                            <w:r w:rsidRPr="00787E71">
                              <w:rPr>
                                <w:rFonts w:ascii="標楷體" w:hAnsi="標楷體"/>
                                <w:spacing w:val="-20"/>
                                <w:sz w:val="20"/>
                                <w:szCs w:val="20"/>
                              </w:rPr>
                              <w:t>是否經</w:t>
                            </w:r>
                            <w:r w:rsidRPr="00787E71">
                              <w:rPr>
                                <w:rFonts w:ascii="標楷體" w:hAnsi="標楷體" w:hint="eastAsia"/>
                                <w:spacing w:val="-20"/>
                                <w:sz w:val="20"/>
                                <w:szCs w:val="20"/>
                              </w:rPr>
                              <w:t>報院備查</w:t>
                            </w:r>
                          </w:p>
                        </w:tc>
                        <w:tc>
                          <w:tcPr>
                            <w:tcW w:w="680" w:type="dxa"/>
                            <w:vAlign w:val="center"/>
                          </w:tcPr>
                          <w:p w:rsidR="0081009F" w:rsidRPr="00787E71" w:rsidRDefault="0081009F" w:rsidP="009B2853">
                            <w:pPr>
                              <w:spacing w:line="240" w:lineRule="exact"/>
                              <w:ind w:leftChars="-10" w:left="-24" w:rightChars="-10" w:right="-24"/>
                              <w:jc w:val="center"/>
                              <w:rPr>
                                <w:rFonts w:ascii="標楷體" w:hAnsi="標楷體"/>
                                <w:spacing w:val="-20"/>
                                <w:sz w:val="20"/>
                                <w:szCs w:val="20"/>
                              </w:rPr>
                            </w:pPr>
                            <w:r w:rsidRPr="00787E71">
                              <w:rPr>
                                <w:rFonts w:ascii="標楷體" w:hAnsi="標楷體" w:hint="eastAsia"/>
                                <w:spacing w:val="-20"/>
                                <w:sz w:val="20"/>
                                <w:szCs w:val="20"/>
                              </w:rPr>
                              <w:t>是</w:t>
                            </w:r>
                            <w:r w:rsidRPr="00787E71">
                              <w:rPr>
                                <w:rFonts w:ascii="標楷體" w:hAnsi="標楷體"/>
                                <w:spacing w:val="-20"/>
                                <w:sz w:val="20"/>
                                <w:szCs w:val="20"/>
                              </w:rPr>
                              <w:t>否</w:t>
                            </w:r>
                            <w:r w:rsidRPr="00787E71">
                              <w:rPr>
                                <w:rFonts w:ascii="標楷體" w:hAnsi="標楷體" w:hint="eastAsia"/>
                                <w:spacing w:val="-20"/>
                                <w:sz w:val="20"/>
                                <w:szCs w:val="20"/>
                              </w:rPr>
                              <w:t>訂</w:t>
                            </w:r>
                            <w:r w:rsidRPr="00787E71">
                              <w:rPr>
                                <w:rFonts w:ascii="標楷體" w:hAnsi="標楷體"/>
                                <w:spacing w:val="-20"/>
                                <w:sz w:val="20"/>
                                <w:szCs w:val="20"/>
                              </w:rPr>
                              <w:t>定</w:t>
                            </w:r>
                            <w:r w:rsidRPr="00787E71">
                              <w:rPr>
                                <w:rFonts w:ascii="標楷體" w:hAnsi="標楷體" w:hint="eastAsia"/>
                                <w:spacing w:val="-20"/>
                                <w:sz w:val="20"/>
                                <w:szCs w:val="20"/>
                              </w:rPr>
                              <w:t>審查標準</w:t>
                            </w:r>
                          </w:p>
                        </w:tc>
                        <w:tc>
                          <w:tcPr>
                            <w:tcW w:w="850" w:type="dxa"/>
                            <w:vAlign w:val="center"/>
                          </w:tcPr>
                          <w:p w:rsidR="0081009F" w:rsidRPr="00787E71" w:rsidRDefault="0081009F" w:rsidP="009B2853">
                            <w:pPr>
                              <w:spacing w:line="240" w:lineRule="exact"/>
                              <w:ind w:leftChars="-10" w:left="-24" w:rightChars="-10" w:right="-24"/>
                              <w:jc w:val="center"/>
                              <w:rPr>
                                <w:rFonts w:ascii="標楷體" w:hAnsi="標楷體"/>
                                <w:spacing w:val="-20"/>
                                <w:sz w:val="20"/>
                                <w:szCs w:val="20"/>
                              </w:rPr>
                            </w:pPr>
                            <w:r w:rsidRPr="00787E71">
                              <w:rPr>
                                <w:rFonts w:ascii="標楷體" w:hAnsi="標楷體" w:hint="eastAsia"/>
                                <w:spacing w:val="-20"/>
                                <w:sz w:val="20"/>
                                <w:szCs w:val="20"/>
                              </w:rPr>
                              <w:t>是否</w:t>
                            </w:r>
                            <w:r w:rsidRPr="00787E71">
                              <w:rPr>
                                <w:rFonts w:ascii="標楷體" w:hAnsi="標楷體"/>
                                <w:spacing w:val="-20"/>
                                <w:sz w:val="20"/>
                                <w:szCs w:val="20"/>
                              </w:rPr>
                              <w:t>評</w:t>
                            </w:r>
                            <w:r w:rsidRPr="00787E71">
                              <w:rPr>
                                <w:rFonts w:ascii="標楷體" w:hAnsi="標楷體" w:hint="eastAsia"/>
                                <w:spacing w:val="-20"/>
                                <w:sz w:val="20"/>
                                <w:szCs w:val="20"/>
                              </w:rPr>
                              <w:t>定</w:t>
                            </w:r>
                            <w:r w:rsidRPr="00787E71">
                              <w:rPr>
                                <w:rFonts w:ascii="標楷體" w:hAnsi="標楷體"/>
                                <w:spacing w:val="-20"/>
                                <w:sz w:val="20"/>
                                <w:szCs w:val="20"/>
                              </w:rPr>
                              <w:t>成績</w:t>
                            </w:r>
                            <w:r w:rsidRPr="00787E71">
                              <w:rPr>
                                <w:rFonts w:ascii="標楷體" w:hAnsi="標楷體" w:hint="eastAsia"/>
                                <w:spacing w:val="-20"/>
                                <w:sz w:val="20"/>
                                <w:szCs w:val="20"/>
                              </w:rPr>
                              <w:t>排列優先順序</w:t>
                            </w:r>
                          </w:p>
                        </w:tc>
                        <w:tc>
                          <w:tcPr>
                            <w:tcW w:w="1021" w:type="dxa"/>
                            <w:vAlign w:val="center"/>
                          </w:tcPr>
                          <w:p w:rsidR="0081009F" w:rsidRPr="00787E71" w:rsidRDefault="0081009F" w:rsidP="009B2853">
                            <w:pPr>
                              <w:spacing w:line="240" w:lineRule="exact"/>
                              <w:ind w:leftChars="-10" w:left="-24" w:rightChars="-10" w:right="-24"/>
                              <w:jc w:val="center"/>
                              <w:rPr>
                                <w:rFonts w:ascii="標楷體" w:hAnsi="標楷體"/>
                                <w:spacing w:val="-20"/>
                                <w:sz w:val="20"/>
                                <w:szCs w:val="20"/>
                              </w:rPr>
                            </w:pPr>
                            <w:r w:rsidRPr="00787E71">
                              <w:rPr>
                                <w:rFonts w:ascii="標楷體" w:hAnsi="標楷體" w:hint="eastAsia"/>
                                <w:spacing w:val="-20"/>
                                <w:sz w:val="20"/>
                                <w:szCs w:val="20"/>
                              </w:rPr>
                              <w:t>是</w:t>
                            </w:r>
                            <w:r w:rsidRPr="00787E71">
                              <w:rPr>
                                <w:rFonts w:ascii="標楷體" w:hAnsi="標楷體"/>
                                <w:spacing w:val="-20"/>
                                <w:sz w:val="20"/>
                                <w:szCs w:val="20"/>
                              </w:rPr>
                              <w:t>否於</w:t>
                            </w:r>
                            <w:r w:rsidRPr="00787E71">
                              <w:rPr>
                                <w:rFonts w:ascii="標楷體" w:hAnsi="標楷體" w:hint="eastAsia"/>
                                <w:spacing w:val="-20"/>
                                <w:sz w:val="20"/>
                                <w:szCs w:val="20"/>
                              </w:rPr>
                              <w:t>網站公告對象、項目及金額</w:t>
                            </w:r>
                          </w:p>
                        </w:tc>
                      </w:tr>
                      <w:tr w:rsidR="0081009F" w:rsidRPr="00B36A77" w:rsidTr="00002BCE">
                        <w:tc>
                          <w:tcPr>
                            <w:tcW w:w="568" w:type="dxa"/>
                            <w:tcBorders>
                              <w:top w:val="single" w:sz="4" w:space="0" w:color="auto"/>
                              <w:left w:val="single" w:sz="4" w:space="0" w:color="auto"/>
                              <w:bottom w:val="single" w:sz="4" w:space="0" w:color="auto"/>
                              <w:right w:val="single" w:sz="4" w:space="0" w:color="auto"/>
                            </w:tcBorders>
                            <w:vAlign w:val="center"/>
                          </w:tcPr>
                          <w:p w:rsidR="0081009F" w:rsidRPr="00B36A77" w:rsidRDefault="0081009F" w:rsidP="00802FFF">
                            <w:pPr>
                              <w:widowControl/>
                              <w:spacing w:line="200" w:lineRule="exact"/>
                              <w:jc w:val="center"/>
                              <w:rPr>
                                <w:rFonts w:ascii="標楷體" w:hAnsi="標楷體"/>
                                <w:sz w:val="20"/>
                                <w:szCs w:val="20"/>
                              </w:rPr>
                            </w:pPr>
                            <w:r w:rsidRPr="00B36A77">
                              <w:rPr>
                                <w:rFonts w:ascii="標楷體" w:hAnsi="標楷體" w:hint="eastAsia"/>
                                <w:sz w:val="20"/>
                                <w:szCs w:val="20"/>
                              </w:rPr>
                              <w:t>1</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81009F" w:rsidRPr="00B36A77" w:rsidRDefault="0081009F" w:rsidP="00802FFF">
                            <w:pPr>
                              <w:widowControl/>
                              <w:spacing w:line="200" w:lineRule="exact"/>
                              <w:rPr>
                                <w:rFonts w:ascii="標楷體" w:hAnsi="標楷體"/>
                                <w:sz w:val="20"/>
                                <w:szCs w:val="20"/>
                              </w:rPr>
                            </w:pPr>
                            <w:r w:rsidRPr="00B36A77">
                              <w:rPr>
                                <w:rFonts w:ascii="標楷體" w:hAnsi="標楷體" w:hint="eastAsia"/>
                                <w:sz w:val="20"/>
                                <w:szCs w:val="20"/>
                              </w:rPr>
                              <w:t>補助辦理地方發展永續海岸管理</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B36A77" w:rsidRDefault="0081009F" w:rsidP="00802FFF">
                            <w:pPr>
                              <w:widowControl/>
                              <w:spacing w:line="200" w:lineRule="exact"/>
                              <w:jc w:val="center"/>
                              <w:rPr>
                                <w:rFonts w:ascii="標楷體" w:hAnsi="標楷體"/>
                                <w:color w:val="000000"/>
                                <w:sz w:val="20"/>
                                <w:szCs w:val="20"/>
                              </w:rPr>
                            </w:pPr>
                            <w:r w:rsidRPr="003F0098">
                              <w:rPr>
                                <w:rFonts w:hint="eastAsia"/>
                              </w:rPr>
                              <w:sym w:font="Wingdings 2" w:char="F050"/>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B36A77" w:rsidRDefault="0081009F" w:rsidP="00802FFF">
                            <w:pPr>
                              <w:widowControl/>
                              <w:spacing w:line="200" w:lineRule="exact"/>
                              <w:jc w:val="center"/>
                              <w:rPr>
                                <w:rFonts w:ascii="標楷體" w:hAnsi="標楷體"/>
                                <w:color w:val="000000"/>
                                <w:sz w:val="20"/>
                                <w:szCs w:val="20"/>
                              </w:rPr>
                            </w:pPr>
                            <w:r w:rsidRPr="003F0098">
                              <w:rPr>
                                <w:rFonts w:hint="eastAsia"/>
                              </w:rPr>
                              <w:sym w:font="Wingdings 2" w:char="F050"/>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B36A77" w:rsidRDefault="0081009F" w:rsidP="00802FFF">
                            <w:pPr>
                              <w:widowControl/>
                              <w:spacing w:line="200" w:lineRule="exact"/>
                              <w:jc w:val="center"/>
                              <w:rPr>
                                <w:rFonts w:ascii="標楷體" w:hAnsi="標楷體"/>
                                <w:color w:val="000000"/>
                                <w:sz w:val="20"/>
                                <w:szCs w:val="20"/>
                              </w:rPr>
                            </w:pPr>
                            <w:r w:rsidRPr="003F0098">
                              <w:rPr>
                                <w:rFonts w:hint="eastAsia"/>
                              </w:rPr>
                              <w:sym w:font="Wingdings 2" w:char="F050"/>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B36A77" w:rsidRDefault="0081009F" w:rsidP="00802FFF">
                            <w:pPr>
                              <w:widowControl/>
                              <w:spacing w:line="200" w:lineRule="exact"/>
                              <w:jc w:val="center"/>
                              <w:rPr>
                                <w:rFonts w:ascii="標楷體" w:hAnsi="標楷體"/>
                                <w:color w:val="000000"/>
                                <w:sz w:val="20"/>
                                <w:szCs w:val="20"/>
                              </w:rPr>
                            </w:pPr>
                            <w:r w:rsidRPr="003F0098">
                              <w:rPr>
                                <w:rFonts w:hint="eastAsia"/>
                              </w:rPr>
                              <w:sym w:font="Wingdings 2" w:char="F04F"/>
                            </w:r>
                          </w:p>
                        </w:tc>
                      </w:tr>
                      <w:tr w:rsidR="0081009F" w:rsidRPr="00B36A77" w:rsidTr="00002BCE">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2</w:t>
                            </w:r>
                          </w:p>
                        </w:tc>
                        <w:tc>
                          <w:tcPr>
                            <w:tcW w:w="1842" w:type="dxa"/>
                            <w:tcBorders>
                              <w:top w:val="nil"/>
                              <w:left w:val="single" w:sz="4" w:space="0" w:color="auto"/>
                              <w:bottom w:val="single" w:sz="4" w:space="0" w:color="auto"/>
                              <w:right w:val="single" w:sz="4" w:space="0" w:color="auto"/>
                            </w:tcBorders>
                            <w:shd w:val="clear" w:color="auto" w:fill="auto"/>
                          </w:tcPr>
                          <w:p w:rsidR="0081009F" w:rsidRPr="00B36A77" w:rsidRDefault="0081009F" w:rsidP="00802FFF">
                            <w:pPr>
                              <w:spacing w:line="200" w:lineRule="exact"/>
                              <w:rPr>
                                <w:rFonts w:ascii="標楷體" w:hAnsi="標楷體"/>
                                <w:sz w:val="20"/>
                                <w:szCs w:val="20"/>
                              </w:rPr>
                            </w:pPr>
                            <w:r w:rsidRPr="00B36A77">
                              <w:rPr>
                                <w:rFonts w:ascii="標楷體" w:hAnsi="標楷體" w:hint="eastAsia"/>
                                <w:sz w:val="20"/>
                                <w:szCs w:val="20"/>
                              </w:rPr>
                              <w:t>補助辦理營建剩餘土石方處理規劃及土石方資源收容處理場所設置</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c>
                          <w:tcPr>
                            <w:tcW w:w="68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c>
                          <w:tcPr>
                            <w:tcW w:w="85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c>
                          <w:tcPr>
                            <w:tcW w:w="102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r>
                      <w:tr w:rsidR="0081009F" w:rsidRPr="00B36A77" w:rsidTr="00002BCE">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3</w:t>
                            </w:r>
                          </w:p>
                        </w:tc>
                        <w:tc>
                          <w:tcPr>
                            <w:tcW w:w="1842" w:type="dxa"/>
                            <w:tcBorders>
                              <w:top w:val="nil"/>
                              <w:left w:val="single" w:sz="4" w:space="0" w:color="auto"/>
                              <w:bottom w:val="single" w:sz="4" w:space="0" w:color="auto"/>
                              <w:right w:val="single" w:sz="4" w:space="0" w:color="auto"/>
                            </w:tcBorders>
                            <w:shd w:val="clear" w:color="auto" w:fill="auto"/>
                          </w:tcPr>
                          <w:p w:rsidR="0081009F" w:rsidRPr="00B36A77" w:rsidRDefault="0081009F" w:rsidP="00802FFF">
                            <w:pPr>
                              <w:spacing w:line="200" w:lineRule="exact"/>
                              <w:rPr>
                                <w:rFonts w:ascii="標楷體" w:hAnsi="標楷體"/>
                                <w:sz w:val="20"/>
                                <w:szCs w:val="20"/>
                              </w:rPr>
                            </w:pPr>
                            <w:r w:rsidRPr="00B36A77">
                              <w:rPr>
                                <w:rFonts w:ascii="標楷體" w:hAnsi="標楷體" w:hint="eastAsia"/>
                                <w:sz w:val="20"/>
                                <w:szCs w:val="20"/>
                              </w:rPr>
                              <w:t>公共設施管線資料庫暨管理系統整合應用計畫</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c>
                          <w:tcPr>
                            <w:tcW w:w="68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50"/>
                            </w:r>
                          </w:p>
                        </w:tc>
                        <w:tc>
                          <w:tcPr>
                            <w:tcW w:w="85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c>
                          <w:tcPr>
                            <w:tcW w:w="102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50"/>
                            </w:r>
                          </w:p>
                        </w:tc>
                      </w:tr>
                      <w:tr w:rsidR="0081009F" w:rsidRPr="00B36A77" w:rsidTr="005D351A">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4</w:t>
                            </w:r>
                          </w:p>
                        </w:tc>
                        <w:tc>
                          <w:tcPr>
                            <w:tcW w:w="1842" w:type="dxa"/>
                            <w:tcBorders>
                              <w:top w:val="nil"/>
                              <w:left w:val="single" w:sz="4" w:space="0" w:color="auto"/>
                              <w:bottom w:val="single" w:sz="4" w:space="0" w:color="auto"/>
                              <w:right w:val="single" w:sz="4" w:space="0" w:color="auto"/>
                            </w:tcBorders>
                            <w:shd w:val="clear" w:color="auto" w:fill="auto"/>
                          </w:tcPr>
                          <w:p w:rsidR="0081009F" w:rsidRPr="00E50B8A" w:rsidRDefault="0081009F" w:rsidP="00802FFF">
                            <w:pPr>
                              <w:spacing w:line="200" w:lineRule="exact"/>
                              <w:rPr>
                                <w:rFonts w:ascii="標楷體" w:hAnsi="標楷體"/>
                                <w:spacing w:val="-10"/>
                                <w:sz w:val="20"/>
                                <w:szCs w:val="20"/>
                              </w:rPr>
                            </w:pPr>
                            <w:r w:rsidRPr="00E50B8A">
                              <w:rPr>
                                <w:rFonts w:ascii="標楷體" w:hAnsi="標楷體" w:hint="eastAsia"/>
                                <w:spacing w:val="-10"/>
                                <w:sz w:val="20"/>
                                <w:szCs w:val="20"/>
                              </w:rPr>
                              <w:t>加強綠建築推動計畫</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5D351A">
                            <w:pPr>
                              <w:spacing w:line="200" w:lineRule="exact"/>
                              <w:jc w:val="center"/>
                              <w:rPr>
                                <w:rFonts w:ascii="標楷體" w:hAnsi="標楷體"/>
                                <w:color w:val="000000"/>
                                <w:sz w:val="20"/>
                                <w:szCs w:val="20"/>
                              </w:rPr>
                            </w:pPr>
                            <w:r w:rsidRPr="003F0098">
                              <w:rPr>
                                <w:rFonts w:hint="eastAsia"/>
                              </w:rPr>
                              <w:sym w:font="Wingdings 2" w:char="F050"/>
                            </w:r>
                          </w:p>
                        </w:tc>
                        <w:tc>
                          <w:tcPr>
                            <w:tcW w:w="68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5D351A">
                            <w:pPr>
                              <w:spacing w:line="200" w:lineRule="exact"/>
                              <w:jc w:val="center"/>
                              <w:rPr>
                                <w:rFonts w:ascii="標楷體" w:hAnsi="標楷體"/>
                                <w:color w:val="000000"/>
                                <w:sz w:val="20"/>
                                <w:szCs w:val="20"/>
                              </w:rPr>
                            </w:pPr>
                            <w:r w:rsidRPr="003F0098">
                              <w:rPr>
                                <w:rFonts w:hint="eastAsia"/>
                              </w:rPr>
                              <w:sym w:font="Wingdings 2" w:char="F050"/>
                            </w:r>
                          </w:p>
                        </w:tc>
                        <w:tc>
                          <w:tcPr>
                            <w:tcW w:w="85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5D351A">
                            <w:pPr>
                              <w:spacing w:line="200" w:lineRule="exact"/>
                              <w:jc w:val="center"/>
                              <w:rPr>
                                <w:rFonts w:ascii="標楷體" w:hAnsi="標楷體"/>
                                <w:color w:val="000000"/>
                                <w:sz w:val="20"/>
                                <w:szCs w:val="20"/>
                              </w:rPr>
                            </w:pPr>
                            <w:r w:rsidRPr="003F0098">
                              <w:rPr>
                                <w:rFonts w:hint="eastAsia"/>
                              </w:rPr>
                              <w:sym w:font="Wingdings 2" w:char="F04F"/>
                            </w:r>
                          </w:p>
                        </w:tc>
                        <w:tc>
                          <w:tcPr>
                            <w:tcW w:w="102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5D351A">
                            <w:pPr>
                              <w:spacing w:line="200" w:lineRule="exact"/>
                              <w:jc w:val="center"/>
                              <w:rPr>
                                <w:rFonts w:ascii="標楷體" w:hAnsi="標楷體"/>
                                <w:color w:val="000000"/>
                                <w:sz w:val="20"/>
                                <w:szCs w:val="20"/>
                              </w:rPr>
                            </w:pPr>
                            <w:r w:rsidRPr="003F0098">
                              <w:rPr>
                                <w:rFonts w:hint="eastAsia"/>
                              </w:rPr>
                              <w:sym w:font="Wingdings 2" w:char="F04F"/>
                            </w:r>
                          </w:p>
                        </w:tc>
                      </w:tr>
                      <w:tr w:rsidR="0081009F" w:rsidRPr="00B36A77" w:rsidTr="00FB04CD">
                        <w:trPr>
                          <w:trHeight w:val="337"/>
                        </w:trPr>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5</w:t>
                            </w:r>
                          </w:p>
                        </w:tc>
                        <w:tc>
                          <w:tcPr>
                            <w:tcW w:w="1842"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FB04CD">
                            <w:pPr>
                              <w:spacing w:line="200" w:lineRule="exact"/>
                              <w:jc w:val="center"/>
                              <w:rPr>
                                <w:rFonts w:ascii="標楷體" w:hAnsi="標楷體"/>
                                <w:sz w:val="20"/>
                                <w:szCs w:val="20"/>
                              </w:rPr>
                            </w:pPr>
                            <w:r w:rsidRPr="00B36A77">
                              <w:rPr>
                                <w:rFonts w:ascii="標楷體" w:hAnsi="標楷體" w:hint="eastAsia"/>
                                <w:sz w:val="20"/>
                                <w:szCs w:val="20"/>
                              </w:rPr>
                              <w:t>國家濕地保育計畫</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FB04CD">
                            <w:pPr>
                              <w:spacing w:line="200" w:lineRule="exact"/>
                              <w:jc w:val="center"/>
                              <w:rPr>
                                <w:rFonts w:ascii="標楷體" w:hAnsi="標楷體"/>
                                <w:color w:val="000000"/>
                                <w:sz w:val="20"/>
                                <w:szCs w:val="20"/>
                              </w:rPr>
                            </w:pPr>
                            <w:r w:rsidRPr="003F0098">
                              <w:rPr>
                                <w:rFonts w:hint="eastAsia"/>
                              </w:rPr>
                              <w:sym w:font="Wingdings 2" w:char="F050"/>
                            </w:r>
                          </w:p>
                        </w:tc>
                        <w:tc>
                          <w:tcPr>
                            <w:tcW w:w="68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FB04CD">
                            <w:pPr>
                              <w:spacing w:line="200" w:lineRule="exact"/>
                              <w:jc w:val="center"/>
                              <w:rPr>
                                <w:rFonts w:ascii="標楷體" w:hAnsi="標楷體"/>
                                <w:color w:val="000000"/>
                                <w:sz w:val="20"/>
                                <w:szCs w:val="20"/>
                              </w:rPr>
                            </w:pPr>
                            <w:r w:rsidRPr="003F0098">
                              <w:rPr>
                                <w:rFonts w:hint="eastAsia"/>
                              </w:rPr>
                              <w:sym w:font="Wingdings 2" w:char="F04F"/>
                            </w:r>
                          </w:p>
                        </w:tc>
                        <w:tc>
                          <w:tcPr>
                            <w:tcW w:w="85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FB04CD">
                            <w:pPr>
                              <w:spacing w:line="200" w:lineRule="exact"/>
                              <w:jc w:val="center"/>
                              <w:rPr>
                                <w:rFonts w:ascii="標楷體" w:hAnsi="標楷體"/>
                                <w:color w:val="000000"/>
                                <w:sz w:val="20"/>
                                <w:szCs w:val="20"/>
                              </w:rPr>
                            </w:pPr>
                            <w:r w:rsidRPr="003F0098">
                              <w:rPr>
                                <w:rFonts w:hint="eastAsia"/>
                              </w:rPr>
                              <w:sym w:font="Wingdings 2" w:char="F04F"/>
                            </w:r>
                          </w:p>
                        </w:tc>
                        <w:tc>
                          <w:tcPr>
                            <w:tcW w:w="102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FB04CD">
                            <w:pPr>
                              <w:spacing w:line="200" w:lineRule="exact"/>
                              <w:jc w:val="center"/>
                              <w:rPr>
                                <w:rFonts w:ascii="標楷體" w:hAnsi="標楷體"/>
                                <w:color w:val="000000"/>
                                <w:sz w:val="20"/>
                                <w:szCs w:val="20"/>
                              </w:rPr>
                            </w:pPr>
                            <w:r w:rsidRPr="003F0098">
                              <w:rPr>
                                <w:rFonts w:hint="eastAsia"/>
                              </w:rPr>
                              <w:sym w:font="Wingdings 2" w:char="F050"/>
                            </w:r>
                          </w:p>
                        </w:tc>
                      </w:tr>
                      <w:tr w:rsidR="0081009F" w:rsidRPr="00B36A77" w:rsidTr="00002BCE">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6</w:t>
                            </w:r>
                          </w:p>
                        </w:tc>
                        <w:tc>
                          <w:tcPr>
                            <w:tcW w:w="1842" w:type="dxa"/>
                            <w:tcBorders>
                              <w:top w:val="nil"/>
                              <w:left w:val="single" w:sz="4" w:space="0" w:color="auto"/>
                              <w:bottom w:val="single" w:sz="4" w:space="0" w:color="auto"/>
                              <w:right w:val="single" w:sz="4" w:space="0" w:color="auto"/>
                            </w:tcBorders>
                            <w:shd w:val="clear" w:color="auto" w:fill="auto"/>
                          </w:tcPr>
                          <w:p w:rsidR="0081009F" w:rsidRPr="00B36A77" w:rsidRDefault="0081009F" w:rsidP="00802FFF">
                            <w:pPr>
                              <w:spacing w:line="200" w:lineRule="exact"/>
                              <w:rPr>
                                <w:rFonts w:ascii="標楷體" w:hAnsi="標楷體"/>
                                <w:sz w:val="20"/>
                                <w:szCs w:val="20"/>
                              </w:rPr>
                            </w:pPr>
                            <w:r w:rsidRPr="00B36A77">
                              <w:rPr>
                                <w:rFonts w:ascii="標楷體" w:hAnsi="標楷體" w:hint="eastAsia"/>
                                <w:sz w:val="20"/>
                                <w:szCs w:val="20"/>
                              </w:rPr>
                              <w:t>生活圈道路交通系統建設計畫</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sz w:val="20"/>
                                <w:szCs w:val="20"/>
                              </w:rPr>
                            </w:pPr>
                            <w:r w:rsidRPr="003F0098">
                              <w:rPr>
                                <w:rFonts w:hint="eastAsia"/>
                              </w:rPr>
                              <w:sym w:font="Wingdings 2" w:char="F050"/>
                            </w:r>
                          </w:p>
                        </w:tc>
                        <w:tc>
                          <w:tcPr>
                            <w:tcW w:w="68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sz w:val="20"/>
                                <w:szCs w:val="20"/>
                              </w:rPr>
                            </w:pPr>
                            <w:r w:rsidRPr="003F0098">
                              <w:rPr>
                                <w:rFonts w:hint="eastAsia"/>
                              </w:rPr>
                              <w:sym w:font="Wingdings 2" w:char="F050"/>
                            </w:r>
                          </w:p>
                        </w:tc>
                        <w:tc>
                          <w:tcPr>
                            <w:tcW w:w="85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sz w:val="20"/>
                                <w:szCs w:val="20"/>
                              </w:rPr>
                            </w:pPr>
                            <w:r w:rsidRPr="003F0098">
                              <w:rPr>
                                <w:rFonts w:hint="eastAsia"/>
                              </w:rPr>
                              <w:sym w:font="Wingdings 2" w:char="F050"/>
                            </w:r>
                          </w:p>
                        </w:tc>
                        <w:tc>
                          <w:tcPr>
                            <w:tcW w:w="102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sz w:val="20"/>
                                <w:szCs w:val="20"/>
                              </w:rPr>
                            </w:pPr>
                            <w:r w:rsidRPr="003F0098">
                              <w:rPr>
                                <w:rFonts w:hint="eastAsia"/>
                              </w:rPr>
                              <w:sym w:font="Wingdings 2" w:char="F04F"/>
                            </w:r>
                          </w:p>
                        </w:tc>
                      </w:tr>
                      <w:tr w:rsidR="0081009F" w:rsidRPr="00B36A77" w:rsidTr="00002BCE">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7</w:t>
                            </w:r>
                          </w:p>
                        </w:tc>
                        <w:tc>
                          <w:tcPr>
                            <w:tcW w:w="1842" w:type="dxa"/>
                            <w:tcBorders>
                              <w:top w:val="nil"/>
                              <w:left w:val="single" w:sz="4" w:space="0" w:color="auto"/>
                              <w:bottom w:val="single" w:sz="4" w:space="0" w:color="auto"/>
                              <w:right w:val="single" w:sz="4" w:space="0" w:color="auto"/>
                            </w:tcBorders>
                            <w:shd w:val="clear" w:color="auto" w:fill="auto"/>
                          </w:tcPr>
                          <w:p w:rsidR="0081009F" w:rsidRPr="00B36A77" w:rsidRDefault="0081009F" w:rsidP="00802FFF">
                            <w:pPr>
                              <w:spacing w:line="200" w:lineRule="exact"/>
                              <w:rPr>
                                <w:rFonts w:ascii="標楷體" w:hAnsi="標楷體"/>
                                <w:sz w:val="20"/>
                                <w:szCs w:val="20"/>
                              </w:rPr>
                            </w:pPr>
                            <w:r w:rsidRPr="00B36A77">
                              <w:rPr>
                                <w:rFonts w:ascii="標楷體" w:hAnsi="標楷體" w:hint="eastAsia"/>
                                <w:sz w:val="20"/>
                                <w:szCs w:val="20"/>
                              </w:rPr>
                              <w:t>國家生技研究園區聯外道路興建計畫</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50"/>
                            </w:r>
                          </w:p>
                        </w:tc>
                        <w:tc>
                          <w:tcPr>
                            <w:tcW w:w="1530" w:type="dxa"/>
                            <w:gridSpan w:val="2"/>
                            <w:tcBorders>
                              <w:top w:val="single" w:sz="4" w:space="0" w:color="auto"/>
                              <w:left w:val="single" w:sz="4" w:space="0" w:color="auto"/>
                              <w:bottom w:val="single" w:sz="4" w:space="0" w:color="auto"/>
                            </w:tcBorders>
                            <w:shd w:val="clear" w:color="auto" w:fill="auto"/>
                            <w:vAlign w:val="center"/>
                          </w:tcPr>
                          <w:p w:rsidR="0081009F" w:rsidRPr="00B36A77" w:rsidRDefault="0081009F" w:rsidP="002F4919">
                            <w:pPr>
                              <w:spacing w:line="200" w:lineRule="exact"/>
                              <w:ind w:leftChars="-27" w:left="-65" w:rightChars="-80" w:right="-192"/>
                              <w:rPr>
                                <w:rFonts w:ascii="標楷體" w:hAnsi="標楷體"/>
                                <w:sz w:val="20"/>
                                <w:szCs w:val="20"/>
                                <w:vertAlign w:val="superscript"/>
                              </w:rPr>
                            </w:pPr>
                            <w:r w:rsidRPr="00B36A77">
                              <w:rPr>
                                <w:rFonts w:ascii="標楷體" w:hAnsi="標楷體" w:hint="eastAsia"/>
                                <w:color w:val="000000"/>
                                <w:sz w:val="20"/>
                                <w:szCs w:val="20"/>
                              </w:rPr>
                              <w:t>專案計畫</w:t>
                            </w:r>
                            <w:r>
                              <w:rPr>
                                <w:rFonts w:ascii="標楷體" w:hAnsi="標楷體"/>
                                <w:sz w:val="20"/>
                                <w:szCs w:val="20"/>
                              </w:rPr>
                              <w:t>（</w:t>
                            </w:r>
                            <w:proofErr w:type="gramStart"/>
                            <w:r>
                              <w:rPr>
                                <w:rFonts w:ascii="標楷體" w:hAnsi="標楷體"/>
                                <w:sz w:val="20"/>
                                <w:szCs w:val="20"/>
                              </w:rPr>
                              <w:t>註</w:t>
                            </w:r>
                            <w:proofErr w:type="gramEnd"/>
                            <w:r>
                              <w:rPr>
                                <w:rFonts w:ascii="標楷體" w:hAnsi="標楷體" w:hint="eastAsia"/>
                                <w:sz w:val="20"/>
                                <w:szCs w:val="20"/>
                              </w:rPr>
                              <w:t>1</w:t>
                            </w:r>
                            <w:r>
                              <w:rPr>
                                <w:rFonts w:ascii="標楷體" w:hAnsi="標楷體"/>
                                <w:sz w:val="20"/>
                                <w:szCs w:val="20"/>
                              </w:rPr>
                              <w:t>）</w:t>
                            </w:r>
                          </w:p>
                        </w:tc>
                        <w:tc>
                          <w:tcPr>
                            <w:tcW w:w="1021" w:type="dxa"/>
                            <w:vAlign w:val="center"/>
                          </w:tcPr>
                          <w:p w:rsidR="0081009F" w:rsidRPr="00B36A77" w:rsidRDefault="0081009F" w:rsidP="00802FFF">
                            <w:pPr>
                              <w:spacing w:line="200" w:lineRule="exact"/>
                              <w:jc w:val="center"/>
                              <w:rPr>
                                <w:rFonts w:ascii="標楷體" w:hAnsi="標楷體"/>
                                <w:sz w:val="20"/>
                                <w:szCs w:val="20"/>
                              </w:rPr>
                            </w:pPr>
                            <w:r w:rsidRPr="003F0098">
                              <w:rPr>
                                <w:rFonts w:hint="eastAsia"/>
                              </w:rPr>
                              <w:sym w:font="Wingdings 2" w:char="F04F"/>
                            </w:r>
                          </w:p>
                        </w:tc>
                      </w:tr>
                      <w:tr w:rsidR="0081009F" w:rsidRPr="00B36A77" w:rsidTr="00002BCE">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8</w:t>
                            </w:r>
                          </w:p>
                        </w:tc>
                        <w:tc>
                          <w:tcPr>
                            <w:tcW w:w="1842"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rPr>
                                <w:rFonts w:ascii="標楷體" w:hAnsi="標楷體"/>
                                <w:sz w:val="20"/>
                                <w:szCs w:val="20"/>
                              </w:rPr>
                            </w:pPr>
                            <w:r w:rsidRPr="00B36A77">
                              <w:rPr>
                                <w:rFonts w:ascii="標楷體" w:hAnsi="標楷體" w:hint="eastAsia"/>
                                <w:sz w:val="20"/>
                                <w:szCs w:val="20"/>
                              </w:rPr>
                              <w:t>污水下水道第六期建設計畫</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50"/>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B36A77" w:rsidRDefault="0081009F" w:rsidP="00802FFF">
                            <w:pPr>
                              <w:widowControl/>
                              <w:spacing w:line="200" w:lineRule="exact"/>
                              <w:jc w:val="center"/>
                              <w:rPr>
                                <w:rFonts w:ascii="標楷體" w:hAnsi="標楷體"/>
                                <w:color w:val="000000"/>
                                <w:sz w:val="20"/>
                                <w:szCs w:val="20"/>
                              </w:rPr>
                            </w:pPr>
                            <w:r w:rsidRPr="003F0098">
                              <w:rPr>
                                <w:rFonts w:hint="eastAsia"/>
                              </w:rPr>
                              <w:sym w:font="Wingdings 2" w:char="F050"/>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B36A77" w:rsidRDefault="0081009F" w:rsidP="00802FFF">
                            <w:pPr>
                              <w:widowControl/>
                              <w:spacing w:line="200" w:lineRule="exact"/>
                              <w:jc w:val="center"/>
                              <w:rPr>
                                <w:rFonts w:ascii="標楷體" w:hAnsi="標楷體"/>
                                <w:color w:val="000000"/>
                                <w:sz w:val="20"/>
                                <w:szCs w:val="20"/>
                              </w:rPr>
                            </w:pPr>
                            <w:r w:rsidRPr="003F0098">
                              <w:rPr>
                                <w:rFonts w:hint="eastAsia"/>
                              </w:rPr>
                              <w:sym w:font="Wingdings 2" w:char="F050"/>
                            </w:r>
                          </w:p>
                        </w:tc>
                        <w:tc>
                          <w:tcPr>
                            <w:tcW w:w="102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r>
                      <w:tr w:rsidR="0081009F" w:rsidRPr="00B36A77" w:rsidTr="00002BCE">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9</w:t>
                            </w:r>
                          </w:p>
                        </w:tc>
                        <w:tc>
                          <w:tcPr>
                            <w:tcW w:w="1842"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rPr>
                                <w:rFonts w:ascii="標楷體" w:hAnsi="標楷體"/>
                                <w:sz w:val="20"/>
                                <w:szCs w:val="20"/>
                              </w:rPr>
                            </w:pPr>
                            <w:r w:rsidRPr="00B36A77">
                              <w:rPr>
                                <w:rFonts w:ascii="標楷體" w:hAnsi="標楷體" w:hint="eastAsia"/>
                                <w:sz w:val="20"/>
                                <w:szCs w:val="20"/>
                              </w:rPr>
                              <w:t>公共污水處理廠再生水推動計畫</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50"/>
                            </w:r>
                          </w:p>
                        </w:tc>
                        <w:tc>
                          <w:tcPr>
                            <w:tcW w:w="68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50"/>
                            </w:r>
                          </w:p>
                        </w:tc>
                        <w:tc>
                          <w:tcPr>
                            <w:tcW w:w="850"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c>
                          <w:tcPr>
                            <w:tcW w:w="102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4F"/>
                            </w:r>
                          </w:p>
                        </w:tc>
                      </w:tr>
                      <w:tr w:rsidR="0081009F" w:rsidRPr="00B36A77" w:rsidTr="00002BCE">
                        <w:tc>
                          <w:tcPr>
                            <w:tcW w:w="568" w:type="dxa"/>
                            <w:tcBorders>
                              <w:top w:val="nil"/>
                              <w:left w:val="single" w:sz="4" w:space="0" w:color="auto"/>
                              <w:bottom w:val="single" w:sz="4" w:space="0" w:color="auto"/>
                              <w:right w:val="single" w:sz="4" w:space="0" w:color="auto"/>
                            </w:tcBorders>
                            <w:vAlign w:val="center"/>
                          </w:tcPr>
                          <w:p w:rsidR="0081009F" w:rsidRPr="00B36A77" w:rsidRDefault="0081009F" w:rsidP="00802FFF">
                            <w:pPr>
                              <w:spacing w:line="200" w:lineRule="exact"/>
                              <w:jc w:val="center"/>
                              <w:rPr>
                                <w:rFonts w:ascii="標楷體" w:hAnsi="標楷體"/>
                                <w:sz w:val="20"/>
                                <w:szCs w:val="20"/>
                              </w:rPr>
                            </w:pPr>
                            <w:r w:rsidRPr="00B36A77">
                              <w:rPr>
                                <w:rFonts w:ascii="標楷體" w:hAnsi="標楷體" w:hint="eastAsia"/>
                                <w:sz w:val="20"/>
                                <w:szCs w:val="20"/>
                              </w:rPr>
                              <w:t>10</w:t>
                            </w:r>
                          </w:p>
                        </w:tc>
                        <w:tc>
                          <w:tcPr>
                            <w:tcW w:w="1842" w:type="dxa"/>
                            <w:tcBorders>
                              <w:top w:val="nil"/>
                              <w:left w:val="single" w:sz="4" w:space="0" w:color="auto"/>
                              <w:bottom w:val="single" w:sz="4" w:space="0" w:color="auto"/>
                              <w:right w:val="single" w:sz="4" w:space="0" w:color="auto"/>
                            </w:tcBorders>
                            <w:shd w:val="clear" w:color="auto" w:fill="auto"/>
                          </w:tcPr>
                          <w:p w:rsidR="0081009F" w:rsidRPr="00B36A77" w:rsidRDefault="0081009F" w:rsidP="00802FFF">
                            <w:pPr>
                              <w:spacing w:line="200" w:lineRule="exact"/>
                              <w:rPr>
                                <w:rFonts w:ascii="標楷體" w:hAnsi="標楷體"/>
                                <w:sz w:val="20"/>
                                <w:szCs w:val="20"/>
                              </w:rPr>
                            </w:pPr>
                            <w:r w:rsidRPr="00B36A77">
                              <w:rPr>
                                <w:rFonts w:ascii="標楷體" w:hAnsi="標楷體" w:hint="eastAsia"/>
                                <w:sz w:val="20"/>
                                <w:szCs w:val="20"/>
                              </w:rPr>
                              <w:t>前鎮漁港建設專案中長程計畫</w:t>
                            </w:r>
                          </w:p>
                        </w:tc>
                        <w:tc>
                          <w:tcPr>
                            <w:tcW w:w="851" w:type="dxa"/>
                            <w:tcBorders>
                              <w:top w:val="nil"/>
                              <w:left w:val="single" w:sz="4" w:space="0" w:color="auto"/>
                              <w:bottom w:val="single" w:sz="4" w:space="0" w:color="auto"/>
                              <w:right w:val="single" w:sz="4" w:space="0" w:color="auto"/>
                            </w:tcBorders>
                            <w:shd w:val="clear" w:color="auto" w:fill="auto"/>
                            <w:vAlign w:val="center"/>
                          </w:tcPr>
                          <w:p w:rsidR="0081009F" w:rsidRPr="00B36A77" w:rsidRDefault="0081009F" w:rsidP="00802FFF">
                            <w:pPr>
                              <w:spacing w:line="200" w:lineRule="exact"/>
                              <w:jc w:val="center"/>
                              <w:rPr>
                                <w:rFonts w:ascii="標楷體" w:hAnsi="標楷體"/>
                                <w:color w:val="000000"/>
                                <w:sz w:val="20"/>
                                <w:szCs w:val="20"/>
                              </w:rPr>
                            </w:pPr>
                            <w:r w:rsidRPr="003F0098">
                              <w:rPr>
                                <w:rFonts w:hint="eastAsia"/>
                              </w:rPr>
                              <w:sym w:font="Wingdings 2" w:char="F050"/>
                            </w:r>
                          </w:p>
                        </w:tc>
                        <w:tc>
                          <w:tcPr>
                            <w:tcW w:w="1530" w:type="dxa"/>
                            <w:gridSpan w:val="2"/>
                            <w:vAlign w:val="center"/>
                          </w:tcPr>
                          <w:p w:rsidR="0081009F" w:rsidRPr="00A52F7C" w:rsidRDefault="0081009F" w:rsidP="002F4919">
                            <w:pPr>
                              <w:spacing w:line="200" w:lineRule="exact"/>
                              <w:ind w:leftChars="-27" w:left="-65" w:rightChars="-74" w:right="-178"/>
                              <w:rPr>
                                <w:rFonts w:ascii="標楷體" w:hAnsi="標楷體"/>
                                <w:sz w:val="20"/>
                                <w:szCs w:val="20"/>
                              </w:rPr>
                            </w:pPr>
                            <w:r w:rsidRPr="00B36A77">
                              <w:rPr>
                                <w:rFonts w:ascii="標楷體" w:hAnsi="標楷體" w:hint="eastAsia"/>
                                <w:sz w:val="20"/>
                                <w:szCs w:val="20"/>
                              </w:rPr>
                              <w:t>專案計畫</w:t>
                            </w:r>
                            <w:r>
                              <w:rPr>
                                <w:rFonts w:ascii="標楷體" w:hAnsi="標楷體"/>
                                <w:sz w:val="20"/>
                                <w:szCs w:val="20"/>
                              </w:rPr>
                              <w:t>（</w:t>
                            </w:r>
                            <w:proofErr w:type="gramStart"/>
                            <w:r>
                              <w:rPr>
                                <w:rFonts w:ascii="標楷體" w:hAnsi="標楷體"/>
                                <w:sz w:val="20"/>
                                <w:szCs w:val="20"/>
                              </w:rPr>
                              <w:t>註</w:t>
                            </w:r>
                            <w:proofErr w:type="gramEnd"/>
                            <w:r>
                              <w:rPr>
                                <w:rFonts w:ascii="標楷體" w:hAnsi="標楷體" w:hint="eastAsia"/>
                                <w:sz w:val="20"/>
                                <w:szCs w:val="20"/>
                              </w:rPr>
                              <w:t>1</w:t>
                            </w:r>
                            <w:r>
                              <w:rPr>
                                <w:rFonts w:ascii="標楷體" w:hAnsi="標楷體"/>
                                <w:sz w:val="20"/>
                                <w:szCs w:val="20"/>
                              </w:rPr>
                              <w:t>）</w:t>
                            </w:r>
                          </w:p>
                        </w:tc>
                        <w:tc>
                          <w:tcPr>
                            <w:tcW w:w="1021" w:type="dxa"/>
                            <w:vAlign w:val="center"/>
                          </w:tcPr>
                          <w:p w:rsidR="0081009F" w:rsidRPr="00B36A77" w:rsidRDefault="0081009F" w:rsidP="00802FFF">
                            <w:pPr>
                              <w:spacing w:line="200" w:lineRule="exact"/>
                              <w:jc w:val="center"/>
                              <w:rPr>
                                <w:rFonts w:ascii="標楷體" w:hAnsi="標楷體"/>
                                <w:sz w:val="20"/>
                                <w:szCs w:val="20"/>
                              </w:rPr>
                            </w:pPr>
                            <w:r w:rsidRPr="003F0098">
                              <w:rPr>
                                <w:rFonts w:hint="eastAsia"/>
                              </w:rPr>
                              <w:sym w:font="Wingdings 2" w:char="F04F"/>
                            </w:r>
                          </w:p>
                        </w:tc>
                      </w:tr>
                    </w:tbl>
                    <w:p w:rsidR="0081009F" w:rsidRPr="00002BCE" w:rsidRDefault="0081009F" w:rsidP="00002BCE">
                      <w:pPr>
                        <w:spacing w:line="200" w:lineRule="exact"/>
                        <w:ind w:leftChars="-64" w:left="-154"/>
                        <w:rPr>
                          <w:rFonts w:ascii="標楷體" w:hAnsi="標楷體"/>
                          <w:spacing w:val="-2"/>
                          <w:sz w:val="18"/>
                          <w:szCs w:val="18"/>
                        </w:rPr>
                      </w:pPr>
                      <w:proofErr w:type="gramStart"/>
                      <w:r w:rsidRPr="00002BCE">
                        <w:rPr>
                          <w:rFonts w:ascii="標楷體" w:hAnsi="標楷體" w:hint="eastAsia"/>
                          <w:spacing w:val="-2"/>
                          <w:sz w:val="18"/>
                          <w:szCs w:val="18"/>
                        </w:rPr>
                        <w:t>註</w:t>
                      </w:r>
                      <w:proofErr w:type="gramEnd"/>
                      <w:r w:rsidRPr="00002BCE">
                        <w:rPr>
                          <w:rFonts w:ascii="標楷體" w:hAnsi="標楷體" w:hint="eastAsia"/>
                          <w:spacing w:val="-2"/>
                          <w:sz w:val="18"/>
                          <w:szCs w:val="18"/>
                        </w:rPr>
                        <w:t>：1.</w:t>
                      </w:r>
                      <w:r w:rsidRPr="00002BCE">
                        <w:rPr>
                          <w:rFonts w:ascii="標楷體" w:hAnsi="標楷體"/>
                          <w:spacing w:val="-2"/>
                          <w:sz w:val="18"/>
                          <w:szCs w:val="18"/>
                        </w:rPr>
                        <w:t>專</w:t>
                      </w:r>
                      <w:r w:rsidRPr="00002BCE">
                        <w:rPr>
                          <w:rFonts w:ascii="標楷體" w:hAnsi="標楷體" w:hint="eastAsia"/>
                          <w:spacing w:val="-2"/>
                          <w:sz w:val="18"/>
                          <w:szCs w:val="18"/>
                        </w:rPr>
                        <w:t>案</w:t>
                      </w:r>
                      <w:r w:rsidRPr="00002BCE">
                        <w:rPr>
                          <w:rFonts w:ascii="標楷體" w:hAnsi="標楷體"/>
                          <w:spacing w:val="-2"/>
                          <w:sz w:val="18"/>
                          <w:szCs w:val="18"/>
                        </w:rPr>
                        <w:t>計畫</w:t>
                      </w:r>
                      <w:r w:rsidRPr="00002BCE">
                        <w:rPr>
                          <w:rFonts w:ascii="標楷體" w:hAnsi="標楷體" w:hint="eastAsia"/>
                          <w:spacing w:val="-2"/>
                          <w:sz w:val="18"/>
                          <w:szCs w:val="18"/>
                        </w:rPr>
                        <w:t>為</w:t>
                      </w:r>
                      <w:r w:rsidRPr="00002BCE">
                        <w:rPr>
                          <w:rFonts w:ascii="標楷體" w:hAnsi="標楷體"/>
                          <w:spacing w:val="-2"/>
                          <w:sz w:val="18"/>
                          <w:szCs w:val="18"/>
                        </w:rPr>
                        <w:t>行政院交辦案件，</w:t>
                      </w:r>
                      <w:r w:rsidRPr="00002BCE">
                        <w:rPr>
                          <w:rFonts w:ascii="標楷體" w:hAnsi="標楷體" w:hint="eastAsia"/>
                          <w:spacing w:val="-2"/>
                          <w:sz w:val="18"/>
                          <w:szCs w:val="18"/>
                        </w:rPr>
                        <w:t>非競</w:t>
                      </w:r>
                      <w:r w:rsidRPr="00002BCE">
                        <w:rPr>
                          <w:rFonts w:ascii="標楷體" w:hAnsi="標楷體"/>
                          <w:spacing w:val="-2"/>
                          <w:sz w:val="18"/>
                          <w:szCs w:val="18"/>
                        </w:rPr>
                        <w:t>爭型補助</w:t>
                      </w:r>
                      <w:r w:rsidRPr="00002BCE">
                        <w:rPr>
                          <w:rFonts w:ascii="標楷體" w:hAnsi="標楷體" w:hint="eastAsia"/>
                          <w:spacing w:val="-2"/>
                          <w:sz w:val="18"/>
                          <w:szCs w:val="18"/>
                        </w:rPr>
                        <w:t>計</w:t>
                      </w:r>
                      <w:r w:rsidRPr="00002BCE">
                        <w:rPr>
                          <w:rFonts w:ascii="標楷體" w:hAnsi="標楷體"/>
                          <w:spacing w:val="-2"/>
                          <w:sz w:val="18"/>
                          <w:szCs w:val="18"/>
                        </w:rPr>
                        <w:t>畫，無須</w:t>
                      </w:r>
                      <w:r w:rsidRPr="00002BCE">
                        <w:rPr>
                          <w:rFonts w:ascii="標楷體" w:hAnsi="標楷體" w:hint="eastAsia"/>
                          <w:spacing w:val="-2"/>
                          <w:sz w:val="18"/>
                          <w:szCs w:val="18"/>
                        </w:rPr>
                        <w:t>經</w:t>
                      </w:r>
                      <w:r w:rsidRPr="00002BCE">
                        <w:rPr>
                          <w:rFonts w:ascii="標楷體" w:hAnsi="標楷體"/>
                          <w:spacing w:val="-2"/>
                          <w:sz w:val="18"/>
                          <w:szCs w:val="18"/>
                        </w:rPr>
                        <w:t>審查</w:t>
                      </w:r>
                      <w:r w:rsidRPr="00002BCE">
                        <w:rPr>
                          <w:rFonts w:ascii="標楷體" w:hAnsi="標楷體" w:hint="eastAsia"/>
                          <w:spacing w:val="-2"/>
                          <w:sz w:val="18"/>
                          <w:szCs w:val="18"/>
                        </w:rPr>
                        <w:t>評比。</w:t>
                      </w:r>
                    </w:p>
                    <w:p w:rsidR="0081009F" w:rsidRPr="00002BCE" w:rsidRDefault="0081009F" w:rsidP="00002BCE">
                      <w:pPr>
                        <w:spacing w:line="200" w:lineRule="exact"/>
                        <w:ind w:leftChars="-64" w:left="-154" w:firstLineChars="200" w:firstLine="360"/>
                        <w:rPr>
                          <w:rFonts w:ascii="標楷體" w:hAnsi="標楷體"/>
                          <w:sz w:val="18"/>
                          <w:szCs w:val="18"/>
                        </w:rPr>
                      </w:pPr>
                      <w:r w:rsidRPr="00002BCE">
                        <w:rPr>
                          <w:rFonts w:ascii="標楷體" w:hAnsi="標楷體"/>
                          <w:sz w:val="18"/>
                          <w:szCs w:val="18"/>
                        </w:rPr>
                        <w:t>2.</w:t>
                      </w:r>
                      <w:r w:rsidRPr="003F0098">
                        <w:rPr>
                          <w:rFonts w:hint="eastAsia"/>
                        </w:rPr>
                        <w:sym w:font="Wingdings 2" w:char="F050"/>
                      </w:r>
                      <w:r w:rsidRPr="00002BCE">
                        <w:rPr>
                          <w:rFonts w:ascii="標楷體" w:hAnsi="標楷體" w:hint="eastAsia"/>
                          <w:sz w:val="18"/>
                          <w:szCs w:val="18"/>
                        </w:rPr>
                        <w:t>為管考已規定，</w:t>
                      </w:r>
                      <w:r w:rsidRPr="003F0098">
                        <w:rPr>
                          <w:rFonts w:hint="eastAsia"/>
                        </w:rPr>
                        <w:sym w:font="Wingdings 2" w:char="F04F"/>
                      </w:r>
                      <w:r w:rsidRPr="00002BCE">
                        <w:rPr>
                          <w:rFonts w:ascii="標楷體" w:hAnsi="標楷體" w:hint="eastAsia"/>
                          <w:sz w:val="18"/>
                          <w:szCs w:val="18"/>
                        </w:rPr>
                        <w:t>為管考未規定。</w:t>
                      </w:r>
                    </w:p>
                    <w:p w:rsidR="0081009F" w:rsidRPr="00002BCE" w:rsidRDefault="0081009F" w:rsidP="00002BCE">
                      <w:pPr>
                        <w:spacing w:line="200" w:lineRule="exact"/>
                        <w:ind w:leftChars="-64" w:left="-154" w:firstLineChars="200" w:firstLine="360"/>
                      </w:pPr>
                      <w:r w:rsidRPr="00002BCE">
                        <w:rPr>
                          <w:rFonts w:ascii="標楷體" w:hAnsi="標楷體"/>
                          <w:sz w:val="18"/>
                          <w:szCs w:val="18"/>
                        </w:rPr>
                        <w:t>3.</w:t>
                      </w:r>
                      <w:r w:rsidRPr="00002BCE">
                        <w:rPr>
                          <w:rFonts w:ascii="標楷體" w:hAnsi="標楷體" w:hint="eastAsia"/>
                          <w:sz w:val="18"/>
                          <w:szCs w:val="18"/>
                        </w:rPr>
                        <w:t>資</w:t>
                      </w:r>
                      <w:r w:rsidRPr="00002BCE">
                        <w:rPr>
                          <w:rFonts w:ascii="標楷體" w:hAnsi="標楷體"/>
                          <w:sz w:val="18"/>
                          <w:szCs w:val="18"/>
                        </w:rPr>
                        <w:t>料來</w:t>
                      </w:r>
                      <w:r w:rsidRPr="00002BCE">
                        <w:rPr>
                          <w:rFonts w:ascii="標楷體" w:hAnsi="標楷體" w:hint="eastAsia"/>
                          <w:sz w:val="18"/>
                          <w:szCs w:val="18"/>
                        </w:rPr>
                        <w:t>源</w:t>
                      </w:r>
                      <w:r w:rsidRPr="00002BCE">
                        <w:rPr>
                          <w:rFonts w:ascii="標楷體" w:hAnsi="標楷體"/>
                          <w:sz w:val="18"/>
                          <w:szCs w:val="18"/>
                        </w:rPr>
                        <w:t>：</w:t>
                      </w:r>
                      <w:r w:rsidRPr="00002BCE">
                        <w:rPr>
                          <w:rFonts w:ascii="標楷體" w:hAnsi="標楷體" w:hint="eastAsia"/>
                          <w:sz w:val="18"/>
                          <w:szCs w:val="18"/>
                        </w:rPr>
                        <w:t>整</w:t>
                      </w:r>
                      <w:r w:rsidRPr="00002BCE">
                        <w:rPr>
                          <w:rFonts w:ascii="標楷體" w:hAnsi="標楷體"/>
                          <w:sz w:val="18"/>
                          <w:szCs w:val="18"/>
                        </w:rPr>
                        <w:t>理自營建署提供資料。</w:t>
                      </w:r>
                    </w:p>
                  </w:txbxContent>
                </v:textbox>
                <w10:wrap type="square" anchorx="margin"/>
              </v:shape>
            </w:pict>
          </mc:Fallback>
        </mc:AlternateContent>
      </w:r>
      <w:r w:rsidR="00787E71" w:rsidRPr="00C82E95">
        <w:rPr>
          <w:rFonts w:hAnsi="標楷體" w:hint="eastAsia"/>
        </w:rPr>
        <w:t>營建署</w:t>
      </w:r>
      <w:proofErr w:type="gramStart"/>
      <w:r w:rsidR="00787E71" w:rsidRPr="00C82E95">
        <w:rPr>
          <w:rFonts w:hAnsi="標楷體" w:hint="eastAsia"/>
        </w:rPr>
        <w:t>111</w:t>
      </w:r>
      <w:proofErr w:type="gramEnd"/>
      <w:r w:rsidR="00787E71" w:rsidRPr="00C82E95">
        <w:rPr>
          <w:rFonts w:hAnsi="標楷體" w:hint="eastAsia"/>
        </w:rPr>
        <w:t>年度補助地方政府辦理海岸管理、營建剩餘土石方處理、公共設施管線資料庫暨管理系統整合、綠建築推動、國家</w:t>
      </w:r>
      <w:r w:rsidR="00E7012C" w:rsidRPr="00C82E95">
        <w:rPr>
          <w:rFonts w:hAnsi="標楷體" w:hint="eastAsia"/>
        </w:rPr>
        <w:t>濕地</w:t>
      </w:r>
      <w:r w:rsidR="00787E71" w:rsidRPr="00C82E95">
        <w:rPr>
          <w:rFonts w:hAnsi="標楷體" w:hint="eastAsia"/>
        </w:rPr>
        <w:t>保育、生活圈道路交通建設、國家生技研究園區聯外道路興建、污水下水道建設、公共污水處理廠再生水推動及前鎮漁港建設等10項計畫，編列預算合計177億餘元。有關該署對於各項補助計畫之審查、核定、管制及考核作業，所訂定個別計畫之管考規定，包含營建署補助直轄市、縣</w:t>
      </w:r>
      <w:r w:rsidR="00F533C5" w:rsidRPr="00C82E95">
        <w:rPr>
          <w:rFonts w:hAnsi="標楷體" w:hint="eastAsia"/>
        </w:rPr>
        <w:t>（</w:t>
      </w:r>
      <w:r w:rsidR="00787E71" w:rsidRPr="00C82E95">
        <w:rPr>
          <w:rFonts w:hAnsi="標楷體" w:hint="eastAsia"/>
        </w:rPr>
        <w:t>市</w:t>
      </w:r>
      <w:r w:rsidR="00F533C5" w:rsidRPr="00C82E95">
        <w:rPr>
          <w:rFonts w:hAnsi="標楷體" w:hint="eastAsia"/>
        </w:rPr>
        <w:t>）</w:t>
      </w:r>
      <w:r w:rsidR="00787E71" w:rsidRPr="00C82E95">
        <w:rPr>
          <w:rFonts w:hAnsi="標楷體" w:hint="eastAsia"/>
        </w:rPr>
        <w:t>政府辦理地方發展永續海岸管理作業要點等10項規範。經查執行情形，核有：1.部分補助規定或未報經行政院備查，或未訂定明確與客觀之審查與評比標準等，不符中央對直轄市及縣（市）政府補助辦法</w:t>
      </w:r>
      <w:r w:rsidR="00F533C5" w:rsidRPr="00C82E95">
        <w:rPr>
          <w:rFonts w:hAnsi="標楷體" w:hint="eastAsia"/>
        </w:rPr>
        <w:t>（</w:t>
      </w:r>
      <w:r w:rsidR="00787E71" w:rsidRPr="00C82E95">
        <w:rPr>
          <w:rFonts w:hAnsi="標楷體" w:hint="eastAsia"/>
        </w:rPr>
        <w:t>下稱補助辦法</w:t>
      </w:r>
      <w:r w:rsidR="00F533C5" w:rsidRPr="00C82E95">
        <w:rPr>
          <w:rFonts w:hAnsi="標楷體" w:hint="eastAsia"/>
        </w:rPr>
        <w:t>）</w:t>
      </w:r>
      <w:r w:rsidR="00787E71" w:rsidRPr="00C82E95">
        <w:rPr>
          <w:rFonts w:hAnsi="標楷體" w:hint="eastAsia"/>
        </w:rPr>
        <w:t>第14條及16條規定，不利以競爭方式評選優先補助案件</w:t>
      </w:r>
      <w:r w:rsidR="00F533C5" w:rsidRPr="00C82E95">
        <w:rPr>
          <w:rFonts w:hAnsi="標楷體" w:hint="eastAsia"/>
        </w:rPr>
        <w:t>（</w:t>
      </w:r>
      <w:r w:rsidR="00787E71" w:rsidRPr="00C82E95">
        <w:rPr>
          <w:rFonts w:hAnsi="標楷體" w:hint="eastAsia"/>
        </w:rPr>
        <w:t>表1</w:t>
      </w:r>
      <w:r w:rsidR="00596836" w:rsidRPr="00C82E95">
        <w:rPr>
          <w:rFonts w:hAnsi="標楷體" w:hint="eastAsia"/>
        </w:rPr>
        <w:t>9</w:t>
      </w:r>
      <w:r w:rsidR="00F533C5" w:rsidRPr="00C82E95">
        <w:rPr>
          <w:rFonts w:hAnsi="標楷體" w:hint="eastAsia"/>
        </w:rPr>
        <w:t>）</w:t>
      </w:r>
      <w:r w:rsidR="00787E71" w:rsidRPr="00C82E95">
        <w:rPr>
          <w:rFonts w:hAnsi="標楷體" w:hint="eastAsia"/>
        </w:rPr>
        <w:t>；2.部</w:t>
      </w:r>
      <w:r w:rsidR="00787E71" w:rsidRPr="00C82E95">
        <w:rPr>
          <w:rFonts w:hAnsi="標楷體" w:hint="eastAsia"/>
        </w:rPr>
        <w:lastRenderedPageBreak/>
        <w:t>分補助計畫績效指標之訂定情形，未能促進補助計畫效益之達成，諸如：營建剩餘土石方處理規劃及土石方資源收容處理場所設置1案，未訂定年度績效指標；地方發展永續海岸管理及加強綠建築推動計畫等2案，係以委辦件數及獎補助件數作為績效指標，</w:t>
      </w:r>
      <w:proofErr w:type="gramStart"/>
      <w:r w:rsidR="00787E71" w:rsidRPr="00C82E95">
        <w:rPr>
          <w:rFonts w:hAnsi="標楷體" w:hint="eastAsia"/>
        </w:rPr>
        <w:t>未能妥訂績效</w:t>
      </w:r>
      <w:proofErr w:type="gramEnd"/>
      <w:r w:rsidR="00787E71" w:rsidRPr="00C82E95">
        <w:rPr>
          <w:rFonts w:hAnsi="標楷體" w:hint="eastAsia"/>
        </w:rPr>
        <w:t>指標，衡量實</w:t>
      </w:r>
      <w:proofErr w:type="gramStart"/>
      <w:r w:rsidR="00787E71" w:rsidRPr="00C82E95">
        <w:rPr>
          <w:rFonts w:hAnsi="標楷體" w:hint="eastAsia"/>
        </w:rPr>
        <w:t>際</w:t>
      </w:r>
      <w:proofErr w:type="gramEnd"/>
      <w:r w:rsidR="001F7ED5" w:rsidRPr="00C82E95">
        <w:rPr>
          <w:rFonts w:hAnsi="標楷體" w:cs="New Gulim"/>
          <w:bCs w:val="0"/>
          <w:noProof/>
          <w:sz w:val="32"/>
        </w:rPr>
        <mc:AlternateContent>
          <mc:Choice Requires="wps">
            <w:drawing>
              <wp:anchor distT="45720" distB="45720" distL="114300" distR="114300" simplePos="0" relativeHeight="251723776" behindDoc="0" locked="0" layoutInCell="1" allowOverlap="1" wp14:anchorId="2F789A28" wp14:editId="40BEC2E1">
                <wp:simplePos x="0" y="0"/>
                <wp:positionH relativeFrom="margin">
                  <wp:posOffset>2731135</wp:posOffset>
                </wp:positionH>
                <wp:positionV relativeFrom="margin">
                  <wp:posOffset>922020</wp:posOffset>
                </wp:positionV>
                <wp:extent cx="3714750" cy="3981450"/>
                <wp:effectExtent l="0" t="0" r="0" b="0"/>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0" cy="3981450"/>
                        </a:xfrm>
                        <a:prstGeom prst="rect">
                          <a:avLst/>
                        </a:prstGeom>
                        <a:solidFill>
                          <a:srgbClr val="FFFFFF"/>
                        </a:solidFill>
                        <a:ln w="9525">
                          <a:noFill/>
                          <a:miter lim="800000"/>
                          <a:headEnd/>
                          <a:tailEnd/>
                        </a:ln>
                      </wps:spPr>
                      <wps:txbx>
                        <w:txbxContent>
                          <w:p w:rsidR="0081009F" w:rsidRPr="003D243B" w:rsidRDefault="0081009F" w:rsidP="00E42447">
                            <w:pPr>
                              <w:spacing w:afterLines="20" w:after="72" w:line="240" w:lineRule="exact"/>
                              <w:ind w:rightChars="31" w:right="74"/>
                              <w:jc w:val="center"/>
                              <w:rPr>
                                <w:rFonts w:ascii="標楷體" w:hAnsi="標楷體"/>
                                <w:b/>
                              </w:rPr>
                            </w:pPr>
                            <w:r w:rsidRPr="003D243B">
                              <w:rPr>
                                <w:rFonts w:ascii="標楷體" w:hAnsi="標楷體" w:hint="eastAsia"/>
                                <w:b/>
                              </w:rPr>
                              <w:t>表</w:t>
                            </w:r>
                            <w:r>
                              <w:rPr>
                                <w:rFonts w:ascii="標楷體" w:hAnsi="標楷體"/>
                                <w:b/>
                              </w:rPr>
                              <w:t>20</w:t>
                            </w:r>
                            <w:r w:rsidRPr="003D243B">
                              <w:rPr>
                                <w:rFonts w:ascii="標楷體" w:hAnsi="標楷體" w:hint="eastAsia"/>
                                <w:b/>
                              </w:rPr>
                              <w:t xml:space="preserve"> </w:t>
                            </w:r>
                            <w:r>
                              <w:rPr>
                                <w:rFonts w:ascii="標楷體" w:hAnsi="標楷體"/>
                                <w:b/>
                              </w:rPr>
                              <w:t xml:space="preserve"> </w:t>
                            </w:r>
                            <w:r w:rsidRPr="00E42447">
                              <w:rPr>
                                <w:rFonts w:ascii="標楷體" w:hAnsi="標楷體" w:hint="eastAsia"/>
                                <w:b/>
                              </w:rPr>
                              <w:t>112年3月底</w:t>
                            </w:r>
                            <w:r w:rsidRPr="003D243B">
                              <w:rPr>
                                <w:rFonts w:ascii="標楷體" w:hAnsi="標楷體"/>
                                <w:b/>
                              </w:rPr>
                              <w:t>各</w:t>
                            </w:r>
                            <w:r w:rsidRPr="003D243B">
                              <w:rPr>
                                <w:rFonts w:ascii="標楷體" w:hAnsi="標楷體" w:hint="eastAsia"/>
                                <w:b/>
                              </w:rPr>
                              <w:t>補</w:t>
                            </w:r>
                            <w:r w:rsidRPr="003D243B">
                              <w:rPr>
                                <w:rFonts w:ascii="標楷體" w:hAnsi="標楷體"/>
                                <w:b/>
                              </w:rPr>
                              <w:t>助案</w:t>
                            </w:r>
                            <w:r w:rsidRPr="003D243B">
                              <w:rPr>
                                <w:rFonts w:ascii="標楷體" w:hAnsi="標楷體" w:hint="eastAsia"/>
                                <w:b/>
                              </w:rPr>
                              <w:t>件</w:t>
                            </w:r>
                            <w:r w:rsidRPr="003D243B">
                              <w:rPr>
                                <w:rFonts w:ascii="標楷體" w:hAnsi="標楷體"/>
                                <w:b/>
                              </w:rPr>
                              <w:t>管考規</w:t>
                            </w:r>
                            <w:r w:rsidRPr="003D243B">
                              <w:rPr>
                                <w:rFonts w:ascii="標楷體" w:hAnsi="標楷體" w:hint="eastAsia"/>
                                <w:b/>
                              </w:rPr>
                              <w:t>定缺</w:t>
                            </w:r>
                            <w:r w:rsidRPr="003D243B">
                              <w:rPr>
                                <w:rFonts w:ascii="標楷體" w:hAnsi="標楷體"/>
                                <w:b/>
                              </w:rPr>
                              <w:t>失情形</w:t>
                            </w:r>
                          </w:p>
                          <w:tbl>
                            <w:tblPr>
                              <w:tblW w:w="5458" w:type="dxa"/>
                              <w:tblInd w:w="-5" w:type="dxa"/>
                              <w:tblCellMar>
                                <w:left w:w="28" w:type="dxa"/>
                                <w:right w:w="28" w:type="dxa"/>
                              </w:tblCellMar>
                              <w:tblLook w:val="04A0" w:firstRow="1" w:lastRow="0" w:firstColumn="1" w:lastColumn="0" w:noHBand="0" w:noVBand="1"/>
                            </w:tblPr>
                            <w:tblGrid>
                              <w:gridCol w:w="2661"/>
                              <w:gridCol w:w="979"/>
                              <w:gridCol w:w="839"/>
                              <w:gridCol w:w="979"/>
                            </w:tblGrid>
                            <w:tr w:rsidR="0081009F" w:rsidRPr="003D243B" w:rsidTr="00A063B1">
                              <w:trPr>
                                <w:trHeight w:val="378"/>
                              </w:trPr>
                              <w:tc>
                                <w:tcPr>
                                  <w:tcW w:w="2661"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3D243B" w:rsidRDefault="0081009F" w:rsidP="00A063B1">
                                  <w:pPr>
                                    <w:widowControl/>
                                    <w:spacing w:line="260" w:lineRule="exact"/>
                                    <w:jc w:val="center"/>
                                    <w:rPr>
                                      <w:rFonts w:ascii="標楷體" w:hAnsi="標楷體" w:cs="新細明體"/>
                                      <w:kern w:val="0"/>
                                      <w:sz w:val="20"/>
                                      <w:szCs w:val="20"/>
                                    </w:rPr>
                                  </w:pPr>
                                  <w:r w:rsidRPr="003D243B">
                                    <w:rPr>
                                      <w:rFonts w:ascii="標楷體" w:hAnsi="標楷體" w:cs="新細明體" w:hint="eastAsia"/>
                                      <w:kern w:val="0"/>
                                      <w:sz w:val="20"/>
                                      <w:szCs w:val="20"/>
                                    </w:rPr>
                                    <w:t>補</w:t>
                                  </w:r>
                                  <w:r w:rsidRPr="003D243B">
                                    <w:rPr>
                                      <w:rFonts w:ascii="標楷體" w:hAnsi="標楷體" w:cs="新細明體"/>
                                      <w:kern w:val="0"/>
                                      <w:sz w:val="20"/>
                                      <w:szCs w:val="20"/>
                                    </w:rPr>
                                    <w:t>助</w:t>
                                  </w:r>
                                  <w:r w:rsidRPr="003D243B">
                                    <w:rPr>
                                      <w:rFonts w:ascii="標楷體" w:hAnsi="標楷體" w:cs="新細明體" w:hint="eastAsia"/>
                                      <w:kern w:val="0"/>
                                      <w:sz w:val="20"/>
                                      <w:szCs w:val="20"/>
                                    </w:rPr>
                                    <w:t>計</w:t>
                                  </w:r>
                                  <w:r w:rsidRPr="003D243B">
                                    <w:rPr>
                                      <w:rFonts w:ascii="標楷體" w:hAnsi="標楷體" w:cs="新細明體"/>
                                      <w:kern w:val="0"/>
                                      <w:sz w:val="20"/>
                                      <w:szCs w:val="20"/>
                                    </w:rPr>
                                    <w:t>畫名稱</w:t>
                                  </w:r>
                                </w:p>
                              </w:tc>
                              <w:tc>
                                <w:tcPr>
                                  <w:tcW w:w="979" w:type="dxa"/>
                                  <w:tcBorders>
                                    <w:top w:val="single" w:sz="4" w:space="0" w:color="auto"/>
                                    <w:left w:val="single" w:sz="4" w:space="0" w:color="auto"/>
                                    <w:bottom w:val="single" w:sz="4" w:space="0" w:color="auto"/>
                                    <w:right w:val="single" w:sz="4" w:space="0" w:color="auto"/>
                                  </w:tcBorders>
                                </w:tcPr>
                                <w:p w:rsidR="0081009F" w:rsidRPr="003D243B" w:rsidRDefault="0081009F" w:rsidP="00A063B1">
                                  <w:pPr>
                                    <w:widowControl/>
                                    <w:spacing w:line="260" w:lineRule="exact"/>
                                    <w:jc w:val="center"/>
                                    <w:rPr>
                                      <w:rFonts w:ascii="標楷體" w:hAnsi="標楷體" w:cs="新細明體"/>
                                      <w:kern w:val="0"/>
                                      <w:sz w:val="20"/>
                                      <w:szCs w:val="20"/>
                                    </w:rPr>
                                  </w:pPr>
                                  <w:r w:rsidRPr="003D243B">
                                    <w:rPr>
                                      <w:rFonts w:ascii="標楷體" w:hAnsi="標楷體" w:cs="新細明體" w:hint="eastAsia"/>
                                      <w:kern w:val="0"/>
                                      <w:sz w:val="20"/>
                                      <w:szCs w:val="20"/>
                                    </w:rPr>
                                    <w:t>受補助機</w:t>
                                  </w:r>
                                  <w:r w:rsidRPr="003D243B">
                                    <w:rPr>
                                      <w:rFonts w:ascii="標楷體" w:hAnsi="標楷體" w:cs="新細明體"/>
                                      <w:kern w:val="0"/>
                                      <w:sz w:val="20"/>
                                      <w:szCs w:val="20"/>
                                    </w:rPr>
                                    <w:t>關</w:t>
                                  </w:r>
                                  <w:proofErr w:type="gramStart"/>
                                  <w:r w:rsidRPr="003D243B">
                                    <w:rPr>
                                      <w:rFonts w:ascii="標楷體" w:hAnsi="標楷體" w:cs="新細明體" w:hint="eastAsia"/>
                                      <w:kern w:val="0"/>
                                      <w:sz w:val="20"/>
                                      <w:szCs w:val="20"/>
                                    </w:rPr>
                                    <w:t>內部控</w:t>
                                  </w:r>
                                  <w:proofErr w:type="gramEnd"/>
                                  <w:r w:rsidRPr="003D243B">
                                    <w:rPr>
                                      <w:rFonts w:ascii="標楷體" w:hAnsi="標楷體" w:cs="新細明體" w:hint="eastAsia"/>
                                      <w:kern w:val="0"/>
                                      <w:sz w:val="20"/>
                                      <w:szCs w:val="20"/>
                                    </w:rPr>
                                    <w:t>管機制</w:t>
                                  </w:r>
                                </w:p>
                              </w:tc>
                              <w:tc>
                                <w:tcPr>
                                  <w:tcW w:w="839" w:type="dxa"/>
                                  <w:tcBorders>
                                    <w:top w:val="single" w:sz="4" w:space="0" w:color="auto"/>
                                    <w:left w:val="single" w:sz="4" w:space="0" w:color="auto"/>
                                    <w:bottom w:val="single" w:sz="4" w:space="0" w:color="auto"/>
                                    <w:right w:val="single" w:sz="4" w:space="0" w:color="auto"/>
                                  </w:tcBorders>
                                </w:tcPr>
                                <w:p w:rsidR="0081009F" w:rsidRPr="008C76DA" w:rsidRDefault="0081009F" w:rsidP="00A063B1">
                                  <w:pPr>
                                    <w:widowControl/>
                                    <w:spacing w:line="260" w:lineRule="exact"/>
                                    <w:jc w:val="center"/>
                                    <w:rPr>
                                      <w:rFonts w:ascii="標楷體" w:hAnsi="標楷體" w:cs="新細明體"/>
                                      <w:spacing w:val="-6"/>
                                      <w:kern w:val="0"/>
                                      <w:sz w:val="20"/>
                                      <w:szCs w:val="20"/>
                                    </w:rPr>
                                  </w:pPr>
                                  <w:r w:rsidRPr="008C76DA">
                                    <w:rPr>
                                      <w:rFonts w:ascii="標楷體" w:hAnsi="標楷體" w:cs="新細明體" w:hint="eastAsia"/>
                                      <w:spacing w:val="-6"/>
                                      <w:kern w:val="0"/>
                                      <w:sz w:val="20"/>
                                      <w:szCs w:val="20"/>
                                    </w:rPr>
                                    <w:t>執行完竣後使用之效益</w:t>
                                  </w:r>
                                </w:p>
                              </w:tc>
                              <w:tc>
                                <w:tcPr>
                                  <w:tcW w:w="979" w:type="dxa"/>
                                  <w:tcBorders>
                                    <w:top w:val="single" w:sz="4" w:space="0" w:color="auto"/>
                                    <w:left w:val="single" w:sz="4" w:space="0" w:color="auto"/>
                                    <w:bottom w:val="single" w:sz="4" w:space="0" w:color="auto"/>
                                    <w:right w:val="single" w:sz="4" w:space="0" w:color="auto"/>
                                  </w:tcBorders>
                                </w:tcPr>
                                <w:p w:rsidR="0081009F" w:rsidRPr="003D243B" w:rsidRDefault="0081009F" w:rsidP="00A063B1">
                                  <w:pPr>
                                    <w:widowControl/>
                                    <w:spacing w:line="260" w:lineRule="exact"/>
                                    <w:jc w:val="center"/>
                                    <w:rPr>
                                      <w:rFonts w:ascii="標楷體" w:hAnsi="標楷體" w:cs="新細明體"/>
                                      <w:kern w:val="0"/>
                                      <w:sz w:val="20"/>
                                      <w:szCs w:val="20"/>
                                    </w:rPr>
                                  </w:pPr>
                                  <w:r w:rsidRPr="003D243B">
                                    <w:rPr>
                                      <w:rFonts w:ascii="標楷體" w:hAnsi="標楷體" w:cs="新細明體" w:hint="eastAsia"/>
                                      <w:kern w:val="0"/>
                                      <w:sz w:val="20"/>
                                      <w:szCs w:val="20"/>
                                    </w:rPr>
                                    <w:t>管考結果公</w:t>
                                  </w:r>
                                  <w:r w:rsidRPr="003D243B">
                                    <w:rPr>
                                      <w:rFonts w:ascii="標楷體" w:hAnsi="標楷體" w:cs="新細明體"/>
                                      <w:kern w:val="0"/>
                                      <w:sz w:val="20"/>
                                      <w:szCs w:val="20"/>
                                    </w:rPr>
                                    <w:t>布</w:t>
                                  </w:r>
                                  <w:r w:rsidRPr="003D243B">
                                    <w:rPr>
                                      <w:rFonts w:ascii="標楷體" w:hAnsi="標楷體" w:cs="新細明體" w:hint="eastAsia"/>
                                      <w:kern w:val="0"/>
                                      <w:sz w:val="20"/>
                                      <w:szCs w:val="20"/>
                                    </w:rPr>
                                    <w:t>機關網站</w:t>
                                  </w:r>
                                </w:p>
                              </w:tc>
                            </w:tr>
                            <w:tr w:rsidR="0081009F" w:rsidRPr="003D243B" w:rsidTr="00A063B1">
                              <w:trPr>
                                <w:trHeight w:val="378"/>
                              </w:trPr>
                              <w:tc>
                                <w:tcPr>
                                  <w:tcW w:w="2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spacing w:val="-10"/>
                                      <w:kern w:val="0"/>
                                      <w:sz w:val="20"/>
                                      <w:szCs w:val="20"/>
                                    </w:rPr>
                                  </w:pPr>
                                  <w:r w:rsidRPr="003D243B">
                                    <w:rPr>
                                      <w:rFonts w:ascii="標楷體" w:hAnsi="標楷體" w:cs="新細明體" w:hint="eastAsia"/>
                                      <w:spacing w:val="-10"/>
                                      <w:kern w:val="0"/>
                                      <w:sz w:val="20"/>
                                      <w:szCs w:val="20"/>
                                    </w:rPr>
                                    <w:t>補助辦理地方發展永續海岸管理</w:t>
                                  </w: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3D243B" w:rsidRDefault="0081009F" w:rsidP="00A063B1">
                                  <w:pPr>
                                    <w:widowControl/>
                                    <w:spacing w:line="260" w:lineRule="exact"/>
                                    <w:jc w:val="center"/>
                                    <w:rPr>
                                      <w:rFonts w:ascii="標楷體" w:hAnsi="標楷體"/>
                                      <w:color w:val="000000"/>
                                      <w:sz w:val="20"/>
                                      <w:szCs w:val="20"/>
                                    </w:rPr>
                                  </w:pPr>
                                  <w:r w:rsidRPr="003F0098">
                                    <w:rPr>
                                      <w:rFonts w:hint="eastAsia"/>
                                    </w:rPr>
                                    <w:sym w:font="Wingdings 2" w:char="F04F"/>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3D243B" w:rsidRDefault="0081009F" w:rsidP="00A063B1">
                                  <w:pPr>
                                    <w:widowControl/>
                                    <w:spacing w:line="260" w:lineRule="exact"/>
                                    <w:jc w:val="center"/>
                                    <w:rPr>
                                      <w:rFonts w:ascii="標楷體" w:hAnsi="標楷體"/>
                                      <w:color w:val="000000"/>
                                      <w:sz w:val="20"/>
                                      <w:szCs w:val="20"/>
                                    </w:rPr>
                                  </w:pPr>
                                  <w:r w:rsidRPr="003F0098">
                                    <w:rPr>
                                      <w:rFonts w:hint="eastAsia"/>
                                    </w:rPr>
                                    <w:sym w:font="Wingdings 2" w:char="F04F"/>
                                  </w: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3D243B" w:rsidRDefault="0081009F" w:rsidP="00A063B1">
                                  <w:pPr>
                                    <w:widowControl/>
                                    <w:spacing w:line="260" w:lineRule="exact"/>
                                    <w:jc w:val="center"/>
                                    <w:rPr>
                                      <w:rFonts w:ascii="標楷體" w:hAnsi="標楷體"/>
                                      <w:color w:val="000000"/>
                                      <w:sz w:val="20"/>
                                      <w:szCs w:val="20"/>
                                    </w:rPr>
                                  </w:pPr>
                                  <w:r w:rsidRPr="003F0098">
                                    <w:rPr>
                                      <w:rFonts w:hint="eastAsia"/>
                                    </w:rPr>
                                    <w:sym w:font="Wingdings 2" w:char="F04F"/>
                                  </w:r>
                                </w:p>
                              </w:tc>
                            </w:tr>
                            <w:tr w:rsidR="0081009F" w:rsidRPr="003D243B" w:rsidTr="00A063B1">
                              <w:trPr>
                                <w:trHeight w:val="570"/>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kern w:val="0"/>
                                      <w:sz w:val="20"/>
                                      <w:szCs w:val="20"/>
                                    </w:rPr>
                                  </w:pPr>
                                  <w:r w:rsidRPr="003D243B">
                                    <w:rPr>
                                      <w:rFonts w:ascii="標楷體" w:hAnsi="標楷體" w:cs="新細明體" w:hint="eastAsia"/>
                                      <w:kern w:val="0"/>
                                      <w:sz w:val="20"/>
                                      <w:szCs w:val="20"/>
                                    </w:rPr>
                                    <w:t>補助辦理營建剩餘土石方處理規劃及土石方資源收容處理場所設置</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r>
                            <w:tr w:rsidR="0081009F" w:rsidRPr="003D243B" w:rsidTr="00A063B1">
                              <w:trPr>
                                <w:trHeight w:val="321"/>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kern w:val="0"/>
                                      <w:sz w:val="20"/>
                                      <w:szCs w:val="20"/>
                                    </w:rPr>
                                  </w:pPr>
                                  <w:r w:rsidRPr="003D243B">
                                    <w:rPr>
                                      <w:rFonts w:ascii="標楷體" w:hAnsi="標楷體" w:cs="新細明體" w:hint="eastAsia"/>
                                      <w:kern w:val="0"/>
                                      <w:sz w:val="20"/>
                                      <w:szCs w:val="20"/>
                                    </w:rPr>
                                    <w:t>公共設施管線資料庫暨管理系統整合應用計畫</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50"/>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50"/>
                                  </w:r>
                                </w:p>
                              </w:tc>
                            </w:tr>
                            <w:tr w:rsidR="0081009F" w:rsidRPr="003D243B" w:rsidTr="00A063B1">
                              <w:trPr>
                                <w:trHeight w:val="216"/>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kern w:val="0"/>
                                      <w:sz w:val="20"/>
                                      <w:szCs w:val="20"/>
                                    </w:rPr>
                                  </w:pPr>
                                  <w:r w:rsidRPr="003D243B">
                                    <w:rPr>
                                      <w:rFonts w:ascii="標楷體" w:hAnsi="標楷體" w:cs="新細明體" w:hint="eastAsia"/>
                                      <w:kern w:val="0"/>
                                      <w:sz w:val="20"/>
                                      <w:szCs w:val="20"/>
                                    </w:rPr>
                                    <w:t>加強綠建築推動計畫</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r>
                            <w:tr w:rsidR="0081009F" w:rsidRPr="003D243B" w:rsidTr="00A063B1">
                              <w:trPr>
                                <w:trHeight w:val="220"/>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kern w:val="0"/>
                                      <w:sz w:val="20"/>
                                      <w:szCs w:val="20"/>
                                    </w:rPr>
                                  </w:pPr>
                                  <w:r w:rsidRPr="003D243B">
                                    <w:rPr>
                                      <w:rFonts w:ascii="標楷體" w:hAnsi="標楷體" w:cs="新細明體" w:hint="eastAsia"/>
                                      <w:kern w:val="0"/>
                                      <w:sz w:val="20"/>
                                      <w:szCs w:val="20"/>
                                    </w:rPr>
                                    <w:t>國家濕地保育計畫</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50"/>
                                  </w:r>
                                </w:p>
                              </w:tc>
                            </w:tr>
                            <w:tr w:rsidR="0081009F" w:rsidRPr="003D243B" w:rsidTr="00A063B1">
                              <w:trPr>
                                <w:trHeight w:val="222"/>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kern w:val="0"/>
                                      <w:sz w:val="20"/>
                                      <w:szCs w:val="20"/>
                                    </w:rPr>
                                  </w:pPr>
                                  <w:r w:rsidRPr="003D243B">
                                    <w:rPr>
                                      <w:rFonts w:ascii="標楷體" w:hAnsi="標楷體" w:cs="新細明體" w:hint="eastAsia"/>
                                      <w:kern w:val="0"/>
                                      <w:sz w:val="20"/>
                                      <w:szCs w:val="20"/>
                                    </w:rPr>
                                    <w:t>生活圈道路交通系統建設計畫</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sz w:val="20"/>
                                      <w:szCs w:val="20"/>
                                    </w:rPr>
                                  </w:pPr>
                                  <w:r w:rsidRPr="003F0098">
                                    <w:rPr>
                                      <w:rFonts w:hint="eastAsia"/>
                                    </w:rPr>
                                    <w:sym w:font="Wingdings 2" w:char="F04F"/>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sz w:val="20"/>
                                      <w:szCs w:val="20"/>
                                    </w:rPr>
                                  </w:pPr>
                                  <w:r w:rsidRPr="003F0098">
                                    <w:rPr>
                                      <w:rFonts w:hint="eastAsia"/>
                                    </w:rPr>
                                    <w:sym w:font="Wingdings 2" w:char="F04F"/>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sz w:val="20"/>
                                      <w:szCs w:val="20"/>
                                    </w:rPr>
                                  </w:pPr>
                                  <w:r w:rsidRPr="003F0098">
                                    <w:rPr>
                                      <w:rFonts w:hint="eastAsia"/>
                                    </w:rPr>
                                    <w:sym w:font="Wingdings 2" w:char="F04F"/>
                                  </w:r>
                                </w:p>
                              </w:tc>
                            </w:tr>
                            <w:tr w:rsidR="0081009F" w:rsidRPr="003D243B" w:rsidTr="00A063B1">
                              <w:trPr>
                                <w:trHeight w:val="331"/>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kern w:val="0"/>
                                      <w:sz w:val="20"/>
                                      <w:szCs w:val="20"/>
                                    </w:rPr>
                                  </w:pPr>
                                  <w:r w:rsidRPr="003D243B">
                                    <w:rPr>
                                      <w:rFonts w:ascii="標楷體" w:hAnsi="標楷體" w:cs="新細明體" w:hint="eastAsia"/>
                                      <w:kern w:val="0"/>
                                      <w:sz w:val="20"/>
                                      <w:szCs w:val="20"/>
                                    </w:rPr>
                                    <w:t>國家生技研究園區聯外道路興建計畫</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r>
                            <w:tr w:rsidR="0081009F" w:rsidRPr="003D243B" w:rsidTr="00A063B1">
                              <w:trPr>
                                <w:trHeight w:val="161"/>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kern w:val="0"/>
                                      <w:sz w:val="20"/>
                                      <w:szCs w:val="20"/>
                                    </w:rPr>
                                  </w:pPr>
                                  <w:r w:rsidRPr="003D243B">
                                    <w:rPr>
                                      <w:rFonts w:ascii="標楷體" w:hAnsi="標楷體" w:cs="新細明體" w:hint="eastAsia"/>
                                      <w:kern w:val="0"/>
                                      <w:sz w:val="20"/>
                                      <w:szCs w:val="20"/>
                                    </w:rPr>
                                    <w:t>污水下水道第六期建設計畫</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50"/>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50"/>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50"/>
                                  </w:r>
                                </w:p>
                              </w:tc>
                            </w:tr>
                            <w:tr w:rsidR="0081009F" w:rsidRPr="003D243B" w:rsidTr="00A063B1">
                              <w:trPr>
                                <w:trHeight w:val="15"/>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spacing w:val="-10"/>
                                      <w:kern w:val="0"/>
                                      <w:sz w:val="20"/>
                                      <w:szCs w:val="20"/>
                                    </w:rPr>
                                  </w:pPr>
                                  <w:r w:rsidRPr="003D243B">
                                    <w:rPr>
                                      <w:rFonts w:ascii="標楷體" w:hAnsi="標楷體" w:cs="新細明體" w:hint="eastAsia"/>
                                      <w:spacing w:val="-10"/>
                                      <w:kern w:val="0"/>
                                      <w:sz w:val="20"/>
                                      <w:szCs w:val="20"/>
                                    </w:rPr>
                                    <w:t>公共污水處理廠再生水推動計畫</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r>
                            <w:tr w:rsidR="0081009F" w:rsidRPr="003D243B" w:rsidTr="00A063B1">
                              <w:trPr>
                                <w:trHeight w:val="146"/>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kern w:val="0"/>
                                      <w:sz w:val="20"/>
                                      <w:szCs w:val="20"/>
                                    </w:rPr>
                                  </w:pPr>
                                  <w:r w:rsidRPr="003D243B">
                                    <w:rPr>
                                      <w:rFonts w:ascii="標楷體" w:hAnsi="標楷體" w:cs="新細明體" w:hint="eastAsia"/>
                                      <w:kern w:val="0"/>
                                      <w:sz w:val="20"/>
                                      <w:szCs w:val="20"/>
                                    </w:rPr>
                                    <w:t>前鎮漁港建設專案中長程計畫</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8C76DA" w:rsidRDefault="0081009F" w:rsidP="00A063B1">
                                  <w:pPr>
                                    <w:spacing w:line="260" w:lineRule="exact"/>
                                    <w:jc w:val="center"/>
                                    <w:rPr>
                                      <w:rFonts w:ascii="標楷體" w:hAnsi="標楷體"/>
                                      <w:color w:val="000000"/>
                                      <w:spacing w:val="-6"/>
                                      <w:sz w:val="20"/>
                                      <w:szCs w:val="20"/>
                                    </w:rPr>
                                  </w:pPr>
                                  <w:r w:rsidRPr="003F0098">
                                    <w:rPr>
                                      <w:rFonts w:hint="eastAsia"/>
                                    </w:rPr>
                                    <w:sym w:font="Wingdings 2" w:char="F04F"/>
                                  </w:r>
                                  <w:r w:rsidRPr="008C76DA">
                                    <w:rPr>
                                      <w:rFonts w:ascii="標楷體" w:hAnsi="標楷體" w:hint="eastAsia"/>
                                      <w:color w:val="000000"/>
                                      <w:spacing w:val="-6"/>
                                      <w:sz w:val="20"/>
                                      <w:szCs w:val="20"/>
                                    </w:rPr>
                                    <w:t>置於公共政策網路參與平</w:t>
                                  </w:r>
                                  <w:proofErr w:type="gramStart"/>
                                  <w:r>
                                    <w:rPr>
                                      <w:rFonts w:ascii="標楷體" w:hAnsi="標楷體" w:hint="eastAsia"/>
                                      <w:color w:val="000000"/>
                                      <w:spacing w:val="-6"/>
                                      <w:sz w:val="20"/>
                                      <w:szCs w:val="20"/>
                                    </w:rPr>
                                    <w:t>臺</w:t>
                                  </w:r>
                                  <w:proofErr w:type="gramEnd"/>
                                </w:p>
                              </w:tc>
                            </w:tr>
                          </w:tbl>
                          <w:p w:rsidR="0081009F" w:rsidRPr="003D243B" w:rsidRDefault="0081009F" w:rsidP="00684D6B">
                            <w:pPr>
                              <w:spacing w:line="200" w:lineRule="exact"/>
                              <w:ind w:leftChars="5" w:left="538" w:hangingChars="292" w:hanging="526"/>
                              <w:rPr>
                                <w:rFonts w:ascii="標楷體" w:hAnsi="標楷體"/>
                                <w:sz w:val="18"/>
                                <w:szCs w:val="18"/>
                              </w:rPr>
                            </w:pPr>
                            <w:proofErr w:type="gramStart"/>
                            <w:r w:rsidRPr="003D243B">
                              <w:rPr>
                                <w:rFonts w:ascii="標楷體" w:hAnsi="標楷體" w:hint="eastAsia"/>
                                <w:sz w:val="18"/>
                                <w:szCs w:val="18"/>
                              </w:rPr>
                              <w:t>註</w:t>
                            </w:r>
                            <w:proofErr w:type="gramEnd"/>
                            <w:r w:rsidRPr="003D243B">
                              <w:rPr>
                                <w:rFonts w:ascii="標楷體" w:hAnsi="標楷體"/>
                                <w:sz w:val="18"/>
                                <w:szCs w:val="18"/>
                              </w:rPr>
                              <w:t>：</w:t>
                            </w:r>
                            <w:r w:rsidRPr="003D243B">
                              <w:rPr>
                                <w:rFonts w:ascii="標楷體" w:hAnsi="標楷體" w:hint="eastAsia"/>
                                <w:sz w:val="18"/>
                                <w:szCs w:val="18"/>
                              </w:rPr>
                              <w:t>1.</w:t>
                            </w:r>
                            <w:r w:rsidRPr="003F0098">
                              <w:rPr>
                                <w:rFonts w:hint="eastAsia"/>
                              </w:rPr>
                              <w:sym w:font="Wingdings 2" w:char="F050"/>
                            </w:r>
                            <w:r w:rsidRPr="003D243B">
                              <w:rPr>
                                <w:rFonts w:ascii="標楷體" w:hAnsi="標楷體"/>
                                <w:sz w:val="18"/>
                                <w:szCs w:val="18"/>
                              </w:rPr>
                              <w:t>為</w:t>
                            </w:r>
                            <w:r w:rsidRPr="003D243B">
                              <w:rPr>
                                <w:rFonts w:ascii="標楷體" w:hAnsi="標楷體" w:hint="eastAsia"/>
                                <w:sz w:val="18"/>
                                <w:szCs w:val="18"/>
                              </w:rPr>
                              <w:t>管</w:t>
                            </w:r>
                            <w:r w:rsidRPr="003D243B">
                              <w:rPr>
                                <w:rFonts w:ascii="標楷體" w:hAnsi="標楷體"/>
                                <w:sz w:val="18"/>
                                <w:szCs w:val="18"/>
                              </w:rPr>
                              <w:t>考</w:t>
                            </w:r>
                            <w:r w:rsidRPr="003D243B">
                              <w:rPr>
                                <w:rFonts w:ascii="標楷體" w:hAnsi="標楷體" w:hint="eastAsia"/>
                                <w:sz w:val="18"/>
                                <w:szCs w:val="18"/>
                              </w:rPr>
                              <w:t>已</w:t>
                            </w:r>
                            <w:r w:rsidRPr="003D243B">
                              <w:rPr>
                                <w:rFonts w:ascii="標楷體" w:hAnsi="標楷體"/>
                                <w:sz w:val="18"/>
                                <w:szCs w:val="18"/>
                              </w:rPr>
                              <w:t>規定</w:t>
                            </w:r>
                            <w:r w:rsidRPr="003D243B">
                              <w:rPr>
                                <w:rFonts w:ascii="標楷體" w:hAnsi="標楷體" w:hint="eastAsia"/>
                                <w:sz w:val="18"/>
                                <w:szCs w:val="18"/>
                              </w:rPr>
                              <w:t>或管考結果公布機關網站，</w:t>
                            </w:r>
                            <w:r w:rsidRPr="003F0098">
                              <w:rPr>
                                <w:rFonts w:hint="eastAsia"/>
                              </w:rPr>
                              <w:sym w:font="Wingdings 2" w:char="F04F"/>
                            </w:r>
                            <w:r w:rsidRPr="003D243B">
                              <w:rPr>
                                <w:rFonts w:ascii="標楷體" w:hAnsi="標楷體"/>
                                <w:sz w:val="18"/>
                                <w:szCs w:val="18"/>
                              </w:rPr>
                              <w:t>為管考未規定，或</w:t>
                            </w:r>
                            <w:r w:rsidRPr="003D243B">
                              <w:rPr>
                                <w:rFonts w:ascii="標楷體" w:hAnsi="標楷體" w:hint="eastAsia"/>
                                <w:sz w:val="18"/>
                                <w:szCs w:val="18"/>
                              </w:rPr>
                              <w:t>管考結果</w:t>
                            </w:r>
                            <w:r w:rsidRPr="003D243B">
                              <w:rPr>
                                <w:rFonts w:ascii="標楷體" w:hAnsi="標楷體"/>
                                <w:sz w:val="18"/>
                                <w:szCs w:val="18"/>
                              </w:rPr>
                              <w:t>未</w:t>
                            </w:r>
                            <w:r>
                              <w:rPr>
                                <w:rFonts w:ascii="標楷體" w:hAnsi="標楷體" w:hint="eastAsia"/>
                                <w:sz w:val="18"/>
                                <w:szCs w:val="18"/>
                              </w:rPr>
                              <w:t>公</w:t>
                            </w:r>
                            <w:r w:rsidRPr="003D243B">
                              <w:rPr>
                                <w:rFonts w:ascii="標楷體" w:hAnsi="標楷體" w:hint="eastAsia"/>
                                <w:sz w:val="18"/>
                                <w:szCs w:val="18"/>
                              </w:rPr>
                              <w:t>布機關網站。</w:t>
                            </w:r>
                          </w:p>
                          <w:p w:rsidR="0081009F" w:rsidRPr="003D243B" w:rsidRDefault="0081009F" w:rsidP="00684D6B">
                            <w:pPr>
                              <w:spacing w:line="200" w:lineRule="exact"/>
                              <w:ind w:firstLineChars="200" w:firstLine="360"/>
                              <w:rPr>
                                <w:rFonts w:ascii="標楷體" w:hAnsi="標楷體"/>
                                <w:sz w:val="18"/>
                                <w:szCs w:val="18"/>
                              </w:rPr>
                            </w:pPr>
                            <w:r w:rsidRPr="003D243B">
                              <w:rPr>
                                <w:rFonts w:ascii="標楷體" w:hAnsi="標楷體" w:hint="eastAsia"/>
                                <w:sz w:val="18"/>
                                <w:szCs w:val="18"/>
                              </w:rPr>
                              <w:t>2.資</w:t>
                            </w:r>
                            <w:r w:rsidRPr="003D243B">
                              <w:rPr>
                                <w:rFonts w:ascii="標楷體" w:hAnsi="標楷體"/>
                                <w:sz w:val="18"/>
                                <w:szCs w:val="18"/>
                              </w:rPr>
                              <w:t>料來源：整理自營建署提供資料</w:t>
                            </w:r>
                            <w:r w:rsidRPr="003D243B">
                              <w:rPr>
                                <w:rFonts w:ascii="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789A28" id="文字方塊 18" o:spid="_x0000_s1047" type="#_x0000_t202" style="position:absolute;left:0;text-align:left;margin-left:215.05pt;margin-top:72.6pt;width:292.5pt;height:313.5pt;z-index:251723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" stroked="f">
                <v:textbox>
                  <w:txbxContent>
                    <w:p w:rsidR="0081009F" w:rsidRPr="003D243B" w:rsidRDefault="0081009F" w:rsidP="00E42447">
                      <w:pPr>
                        <w:spacing w:afterLines="20" w:after="72" w:line="240" w:lineRule="exact"/>
                        <w:ind w:rightChars="31" w:right="74"/>
                        <w:jc w:val="center"/>
                        <w:rPr>
                          <w:rFonts w:ascii="標楷體" w:hAnsi="標楷體"/>
                          <w:b/>
                        </w:rPr>
                      </w:pPr>
                      <w:r w:rsidRPr="003D243B">
                        <w:rPr>
                          <w:rFonts w:ascii="標楷體" w:hAnsi="標楷體" w:hint="eastAsia"/>
                          <w:b/>
                        </w:rPr>
                        <w:t>表</w:t>
                      </w:r>
                      <w:r>
                        <w:rPr>
                          <w:rFonts w:ascii="標楷體" w:hAnsi="標楷體"/>
                          <w:b/>
                        </w:rPr>
                        <w:t>20</w:t>
                      </w:r>
                      <w:r w:rsidRPr="003D243B">
                        <w:rPr>
                          <w:rFonts w:ascii="標楷體" w:hAnsi="標楷體" w:hint="eastAsia"/>
                          <w:b/>
                        </w:rPr>
                        <w:t xml:space="preserve"> </w:t>
                      </w:r>
                      <w:r>
                        <w:rPr>
                          <w:rFonts w:ascii="標楷體" w:hAnsi="標楷體"/>
                          <w:b/>
                        </w:rPr>
                        <w:t xml:space="preserve"> </w:t>
                      </w:r>
                      <w:r w:rsidRPr="00E42447">
                        <w:rPr>
                          <w:rFonts w:ascii="標楷體" w:hAnsi="標楷體" w:hint="eastAsia"/>
                          <w:b/>
                        </w:rPr>
                        <w:t>112年3月底</w:t>
                      </w:r>
                      <w:r w:rsidRPr="003D243B">
                        <w:rPr>
                          <w:rFonts w:ascii="標楷體" w:hAnsi="標楷體"/>
                          <w:b/>
                        </w:rPr>
                        <w:t>各</w:t>
                      </w:r>
                      <w:r w:rsidRPr="003D243B">
                        <w:rPr>
                          <w:rFonts w:ascii="標楷體" w:hAnsi="標楷體" w:hint="eastAsia"/>
                          <w:b/>
                        </w:rPr>
                        <w:t>補</w:t>
                      </w:r>
                      <w:r w:rsidRPr="003D243B">
                        <w:rPr>
                          <w:rFonts w:ascii="標楷體" w:hAnsi="標楷體"/>
                          <w:b/>
                        </w:rPr>
                        <w:t>助案</w:t>
                      </w:r>
                      <w:r w:rsidRPr="003D243B">
                        <w:rPr>
                          <w:rFonts w:ascii="標楷體" w:hAnsi="標楷體" w:hint="eastAsia"/>
                          <w:b/>
                        </w:rPr>
                        <w:t>件</w:t>
                      </w:r>
                      <w:r w:rsidRPr="003D243B">
                        <w:rPr>
                          <w:rFonts w:ascii="標楷體" w:hAnsi="標楷體"/>
                          <w:b/>
                        </w:rPr>
                        <w:t>管考規</w:t>
                      </w:r>
                      <w:r w:rsidRPr="003D243B">
                        <w:rPr>
                          <w:rFonts w:ascii="標楷體" w:hAnsi="標楷體" w:hint="eastAsia"/>
                          <w:b/>
                        </w:rPr>
                        <w:t>定缺</w:t>
                      </w:r>
                      <w:r w:rsidRPr="003D243B">
                        <w:rPr>
                          <w:rFonts w:ascii="標楷體" w:hAnsi="標楷體"/>
                          <w:b/>
                        </w:rPr>
                        <w:t>失情形</w:t>
                      </w:r>
                    </w:p>
                    <w:tbl>
                      <w:tblPr>
                        <w:tblW w:w="5458" w:type="dxa"/>
                        <w:tblInd w:w="-5" w:type="dxa"/>
                        <w:tblCellMar>
                          <w:left w:w="28" w:type="dxa"/>
                          <w:right w:w="28" w:type="dxa"/>
                        </w:tblCellMar>
                        <w:tblLook w:val="04A0" w:firstRow="1" w:lastRow="0" w:firstColumn="1" w:lastColumn="0" w:noHBand="0" w:noVBand="1"/>
                      </w:tblPr>
                      <w:tblGrid>
                        <w:gridCol w:w="2661"/>
                        <w:gridCol w:w="979"/>
                        <w:gridCol w:w="839"/>
                        <w:gridCol w:w="979"/>
                      </w:tblGrid>
                      <w:tr w:rsidR="0081009F" w:rsidRPr="003D243B" w:rsidTr="00A063B1">
                        <w:trPr>
                          <w:trHeight w:val="378"/>
                        </w:trPr>
                        <w:tc>
                          <w:tcPr>
                            <w:tcW w:w="2661"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3D243B" w:rsidRDefault="0081009F" w:rsidP="00A063B1">
                            <w:pPr>
                              <w:widowControl/>
                              <w:spacing w:line="260" w:lineRule="exact"/>
                              <w:jc w:val="center"/>
                              <w:rPr>
                                <w:rFonts w:ascii="標楷體" w:hAnsi="標楷體" w:cs="新細明體"/>
                                <w:kern w:val="0"/>
                                <w:sz w:val="20"/>
                                <w:szCs w:val="20"/>
                              </w:rPr>
                            </w:pPr>
                            <w:r w:rsidRPr="003D243B">
                              <w:rPr>
                                <w:rFonts w:ascii="標楷體" w:hAnsi="標楷體" w:cs="新細明體" w:hint="eastAsia"/>
                                <w:kern w:val="0"/>
                                <w:sz w:val="20"/>
                                <w:szCs w:val="20"/>
                              </w:rPr>
                              <w:t>補</w:t>
                            </w:r>
                            <w:r w:rsidRPr="003D243B">
                              <w:rPr>
                                <w:rFonts w:ascii="標楷體" w:hAnsi="標楷體" w:cs="新細明體"/>
                                <w:kern w:val="0"/>
                                <w:sz w:val="20"/>
                                <w:szCs w:val="20"/>
                              </w:rPr>
                              <w:t>助</w:t>
                            </w:r>
                            <w:r w:rsidRPr="003D243B">
                              <w:rPr>
                                <w:rFonts w:ascii="標楷體" w:hAnsi="標楷體" w:cs="新細明體" w:hint="eastAsia"/>
                                <w:kern w:val="0"/>
                                <w:sz w:val="20"/>
                                <w:szCs w:val="20"/>
                              </w:rPr>
                              <w:t>計</w:t>
                            </w:r>
                            <w:r w:rsidRPr="003D243B">
                              <w:rPr>
                                <w:rFonts w:ascii="標楷體" w:hAnsi="標楷體" w:cs="新細明體"/>
                                <w:kern w:val="0"/>
                                <w:sz w:val="20"/>
                                <w:szCs w:val="20"/>
                              </w:rPr>
                              <w:t>畫名稱</w:t>
                            </w:r>
                          </w:p>
                        </w:tc>
                        <w:tc>
                          <w:tcPr>
                            <w:tcW w:w="979" w:type="dxa"/>
                            <w:tcBorders>
                              <w:top w:val="single" w:sz="4" w:space="0" w:color="auto"/>
                              <w:left w:val="single" w:sz="4" w:space="0" w:color="auto"/>
                              <w:bottom w:val="single" w:sz="4" w:space="0" w:color="auto"/>
                              <w:right w:val="single" w:sz="4" w:space="0" w:color="auto"/>
                            </w:tcBorders>
                          </w:tcPr>
                          <w:p w:rsidR="0081009F" w:rsidRPr="003D243B" w:rsidRDefault="0081009F" w:rsidP="00A063B1">
                            <w:pPr>
                              <w:widowControl/>
                              <w:spacing w:line="260" w:lineRule="exact"/>
                              <w:jc w:val="center"/>
                              <w:rPr>
                                <w:rFonts w:ascii="標楷體" w:hAnsi="標楷體" w:cs="新細明體"/>
                                <w:kern w:val="0"/>
                                <w:sz w:val="20"/>
                                <w:szCs w:val="20"/>
                              </w:rPr>
                            </w:pPr>
                            <w:r w:rsidRPr="003D243B">
                              <w:rPr>
                                <w:rFonts w:ascii="標楷體" w:hAnsi="標楷體" w:cs="新細明體" w:hint="eastAsia"/>
                                <w:kern w:val="0"/>
                                <w:sz w:val="20"/>
                                <w:szCs w:val="20"/>
                              </w:rPr>
                              <w:t>受補助機</w:t>
                            </w:r>
                            <w:r w:rsidRPr="003D243B">
                              <w:rPr>
                                <w:rFonts w:ascii="標楷體" w:hAnsi="標楷體" w:cs="新細明體"/>
                                <w:kern w:val="0"/>
                                <w:sz w:val="20"/>
                                <w:szCs w:val="20"/>
                              </w:rPr>
                              <w:t>關</w:t>
                            </w:r>
                            <w:proofErr w:type="gramStart"/>
                            <w:r w:rsidRPr="003D243B">
                              <w:rPr>
                                <w:rFonts w:ascii="標楷體" w:hAnsi="標楷體" w:cs="新細明體" w:hint="eastAsia"/>
                                <w:kern w:val="0"/>
                                <w:sz w:val="20"/>
                                <w:szCs w:val="20"/>
                              </w:rPr>
                              <w:t>內部控</w:t>
                            </w:r>
                            <w:proofErr w:type="gramEnd"/>
                            <w:r w:rsidRPr="003D243B">
                              <w:rPr>
                                <w:rFonts w:ascii="標楷體" w:hAnsi="標楷體" w:cs="新細明體" w:hint="eastAsia"/>
                                <w:kern w:val="0"/>
                                <w:sz w:val="20"/>
                                <w:szCs w:val="20"/>
                              </w:rPr>
                              <w:t>管機制</w:t>
                            </w:r>
                          </w:p>
                        </w:tc>
                        <w:tc>
                          <w:tcPr>
                            <w:tcW w:w="839" w:type="dxa"/>
                            <w:tcBorders>
                              <w:top w:val="single" w:sz="4" w:space="0" w:color="auto"/>
                              <w:left w:val="single" w:sz="4" w:space="0" w:color="auto"/>
                              <w:bottom w:val="single" w:sz="4" w:space="0" w:color="auto"/>
                              <w:right w:val="single" w:sz="4" w:space="0" w:color="auto"/>
                            </w:tcBorders>
                          </w:tcPr>
                          <w:p w:rsidR="0081009F" w:rsidRPr="008C76DA" w:rsidRDefault="0081009F" w:rsidP="00A063B1">
                            <w:pPr>
                              <w:widowControl/>
                              <w:spacing w:line="260" w:lineRule="exact"/>
                              <w:jc w:val="center"/>
                              <w:rPr>
                                <w:rFonts w:ascii="標楷體" w:hAnsi="標楷體" w:cs="新細明體"/>
                                <w:spacing w:val="-6"/>
                                <w:kern w:val="0"/>
                                <w:sz w:val="20"/>
                                <w:szCs w:val="20"/>
                              </w:rPr>
                            </w:pPr>
                            <w:r w:rsidRPr="008C76DA">
                              <w:rPr>
                                <w:rFonts w:ascii="標楷體" w:hAnsi="標楷體" w:cs="新細明體" w:hint="eastAsia"/>
                                <w:spacing w:val="-6"/>
                                <w:kern w:val="0"/>
                                <w:sz w:val="20"/>
                                <w:szCs w:val="20"/>
                              </w:rPr>
                              <w:t>執行完竣後使用之效益</w:t>
                            </w:r>
                          </w:p>
                        </w:tc>
                        <w:tc>
                          <w:tcPr>
                            <w:tcW w:w="979" w:type="dxa"/>
                            <w:tcBorders>
                              <w:top w:val="single" w:sz="4" w:space="0" w:color="auto"/>
                              <w:left w:val="single" w:sz="4" w:space="0" w:color="auto"/>
                              <w:bottom w:val="single" w:sz="4" w:space="0" w:color="auto"/>
                              <w:right w:val="single" w:sz="4" w:space="0" w:color="auto"/>
                            </w:tcBorders>
                          </w:tcPr>
                          <w:p w:rsidR="0081009F" w:rsidRPr="003D243B" w:rsidRDefault="0081009F" w:rsidP="00A063B1">
                            <w:pPr>
                              <w:widowControl/>
                              <w:spacing w:line="260" w:lineRule="exact"/>
                              <w:jc w:val="center"/>
                              <w:rPr>
                                <w:rFonts w:ascii="標楷體" w:hAnsi="標楷體" w:cs="新細明體"/>
                                <w:kern w:val="0"/>
                                <w:sz w:val="20"/>
                                <w:szCs w:val="20"/>
                              </w:rPr>
                            </w:pPr>
                            <w:r w:rsidRPr="003D243B">
                              <w:rPr>
                                <w:rFonts w:ascii="標楷體" w:hAnsi="標楷體" w:cs="新細明體" w:hint="eastAsia"/>
                                <w:kern w:val="0"/>
                                <w:sz w:val="20"/>
                                <w:szCs w:val="20"/>
                              </w:rPr>
                              <w:t>管考結果公</w:t>
                            </w:r>
                            <w:r w:rsidRPr="003D243B">
                              <w:rPr>
                                <w:rFonts w:ascii="標楷體" w:hAnsi="標楷體" w:cs="新細明體"/>
                                <w:kern w:val="0"/>
                                <w:sz w:val="20"/>
                                <w:szCs w:val="20"/>
                              </w:rPr>
                              <w:t>布</w:t>
                            </w:r>
                            <w:r w:rsidRPr="003D243B">
                              <w:rPr>
                                <w:rFonts w:ascii="標楷體" w:hAnsi="標楷體" w:cs="新細明體" w:hint="eastAsia"/>
                                <w:kern w:val="0"/>
                                <w:sz w:val="20"/>
                                <w:szCs w:val="20"/>
                              </w:rPr>
                              <w:t>機關網站</w:t>
                            </w:r>
                          </w:p>
                        </w:tc>
                      </w:tr>
                      <w:tr w:rsidR="0081009F" w:rsidRPr="003D243B" w:rsidTr="00A063B1">
                        <w:trPr>
                          <w:trHeight w:val="378"/>
                        </w:trPr>
                        <w:tc>
                          <w:tcPr>
                            <w:tcW w:w="2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spacing w:val="-10"/>
                                <w:kern w:val="0"/>
                                <w:sz w:val="20"/>
                                <w:szCs w:val="20"/>
                              </w:rPr>
                            </w:pPr>
                            <w:r w:rsidRPr="003D243B">
                              <w:rPr>
                                <w:rFonts w:ascii="標楷體" w:hAnsi="標楷體" w:cs="新細明體" w:hint="eastAsia"/>
                                <w:spacing w:val="-10"/>
                                <w:kern w:val="0"/>
                                <w:sz w:val="20"/>
                                <w:szCs w:val="20"/>
                              </w:rPr>
                              <w:t>補助辦理地方發展永續海岸管理</w:t>
                            </w: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3D243B" w:rsidRDefault="0081009F" w:rsidP="00A063B1">
                            <w:pPr>
                              <w:widowControl/>
                              <w:spacing w:line="260" w:lineRule="exact"/>
                              <w:jc w:val="center"/>
                              <w:rPr>
                                <w:rFonts w:ascii="標楷體" w:hAnsi="標楷體"/>
                                <w:color w:val="000000"/>
                                <w:sz w:val="20"/>
                                <w:szCs w:val="20"/>
                              </w:rPr>
                            </w:pPr>
                            <w:r w:rsidRPr="003F0098">
                              <w:rPr>
                                <w:rFonts w:hint="eastAsia"/>
                              </w:rPr>
                              <w:sym w:font="Wingdings 2" w:char="F04F"/>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3D243B" w:rsidRDefault="0081009F" w:rsidP="00A063B1">
                            <w:pPr>
                              <w:widowControl/>
                              <w:spacing w:line="260" w:lineRule="exact"/>
                              <w:jc w:val="center"/>
                              <w:rPr>
                                <w:rFonts w:ascii="標楷體" w:hAnsi="標楷體"/>
                                <w:color w:val="000000"/>
                                <w:sz w:val="20"/>
                                <w:szCs w:val="20"/>
                              </w:rPr>
                            </w:pPr>
                            <w:r w:rsidRPr="003F0098">
                              <w:rPr>
                                <w:rFonts w:hint="eastAsia"/>
                              </w:rPr>
                              <w:sym w:font="Wingdings 2" w:char="F04F"/>
                            </w: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rsidR="0081009F" w:rsidRPr="003D243B" w:rsidRDefault="0081009F" w:rsidP="00A063B1">
                            <w:pPr>
                              <w:widowControl/>
                              <w:spacing w:line="260" w:lineRule="exact"/>
                              <w:jc w:val="center"/>
                              <w:rPr>
                                <w:rFonts w:ascii="標楷體" w:hAnsi="標楷體"/>
                                <w:color w:val="000000"/>
                                <w:sz w:val="20"/>
                                <w:szCs w:val="20"/>
                              </w:rPr>
                            </w:pPr>
                            <w:r w:rsidRPr="003F0098">
                              <w:rPr>
                                <w:rFonts w:hint="eastAsia"/>
                              </w:rPr>
                              <w:sym w:font="Wingdings 2" w:char="F04F"/>
                            </w:r>
                          </w:p>
                        </w:tc>
                      </w:tr>
                      <w:tr w:rsidR="0081009F" w:rsidRPr="003D243B" w:rsidTr="00A063B1">
                        <w:trPr>
                          <w:trHeight w:val="570"/>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kern w:val="0"/>
                                <w:sz w:val="20"/>
                                <w:szCs w:val="20"/>
                              </w:rPr>
                            </w:pPr>
                            <w:r w:rsidRPr="003D243B">
                              <w:rPr>
                                <w:rFonts w:ascii="標楷體" w:hAnsi="標楷體" w:cs="新細明體" w:hint="eastAsia"/>
                                <w:kern w:val="0"/>
                                <w:sz w:val="20"/>
                                <w:szCs w:val="20"/>
                              </w:rPr>
                              <w:t>補助辦理營建剩餘土石方處理規劃及土石方資源收容處理場所設置</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r>
                      <w:tr w:rsidR="0081009F" w:rsidRPr="003D243B" w:rsidTr="00A063B1">
                        <w:trPr>
                          <w:trHeight w:val="321"/>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kern w:val="0"/>
                                <w:sz w:val="20"/>
                                <w:szCs w:val="20"/>
                              </w:rPr>
                            </w:pPr>
                            <w:r w:rsidRPr="003D243B">
                              <w:rPr>
                                <w:rFonts w:ascii="標楷體" w:hAnsi="標楷體" w:cs="新細明體" w:hint="eastAsia"/>
                                <w:kern w:val="0"/>
                                <w:sz w:val="20"/>
                                <w:szCs w:val="20"/>
                              </w:rPr>
                              <w:t>公共設施管線資料庫暨管理系統整合應用計畫</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50"/>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50"/>
                            </w:r>
                          </w:p>
                        </w:tc>
                      </w:tr>
                      <w:tr w:rsidR="0081009F" w:rsidRPr="003D243B" w:rsidTr="00A063B1">
                        <w:trPr>
                          <w:trHeight w:val="216"/>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kern w:val="0"/>
                                <w:sz w:val="20"/>
                                <w:szCs w:val="20"/>
                              </w:rPr>
                            </w:pPr>
                            <w:r w:rsidRPr="003D243B">
                              <w:rPr>
                                <w:rFonts w:ascii="標楷體" w:hAnsi="標楷體" w:cs="新細明體" w:hint="eastAsia"/>
                                <w:kern w:val="0"/>
                                <w:sz w:val="20"/>
                                <w:szCs w:val="20"/>
                              </w:rPr>
                              <w:t>加強綠建築推動計畫</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r>
                      <w:tr w:rsidR="0081009F" w:rsidRPr="003D243B" w:rsidTr="00A063B1">
                        <w:trPr>
                          <w:trHeight w:val="220"/>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kern w:val="0"/>
                                <w:sz w:val="20"/>
                                <w:szCs w:val="20"/>
                              </w:rPr>
                            </w:pPr>
                            <w:r w:rsidRPr="003D243B">
                              <w:rPr>
                                <w:rFonts w:ascii="標楷體" w:hAnsi="標楷體" w:cs="新細明體" w:hint="eastAsia"/>
                                <w:kern w:val="0"/>
                                <w:sz w:val="20"/>
                                <w:szCs w:val="20"/>
                              </w:rPr>
                              <w:t>國家濕地保育計畫</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50"/>
                            </w:r>
                          </w:p>
                        </w:tc>
                      </w:tr>
                      <w:tr w:rsidR="0081009F" w:rsidRPr="003D243B" w:rsidTr="00A063B1">
                        <w:trPr>
                          <w:trHeight w:val="222"/>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kern w:val="0"/>
                                <w:sz w:val="20"/>
                                <w:szCs w:val="20"/>
                              </w:rPr>
                            </w:pPr>
                            <w:r w:rsidRPr="003D243B">
                              <w:rPr>
                                <w:rFonts w:ascii="標楷體" w:hAnsi="標楷體" w:cs="新細明體" w:hint="eastAsia"/>
                                <w:kern w:val="0"/>
                                <w:sz w:val="20"/>
                                <w:szCs w:val="20"/>
                              </w:rPr>
                              <w:t>生活圈道路交通系統建設計畫</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sz w:val="20"/>
                                <w:szCs w:val="20"/>
                              </w:rPr>
                            </w:pPr>
                            <w:r w:rsidRPr="003F0098">
                              <w:rPr>
                                <w:rFonts w:hint="eastAsia"/>
                              </w:rPr>
                              <w:sym w:font="Wingdings 2" w:char="F04F"/>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sz w:val="20"/>
                                <w:szCs w:val="20"/>
                              </w:rPr>
                            </w:pPr>
                            <w:r w:rsidRPr="003F0098">
                              <w:rPr>
                                <w:rFonts w:hint="eastAsia"/>
                              </w:rPr>
                              <w:sym w:font="Wingdings 2" w:char="F04F"/>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sz w:val="20"/>
                                <w:szCs w:val="20"/>
                              </w:rPr>
                            </w:pPr>
                            <w:r w:rsidRPr="003F0098">
                              <w:rPr>
                                <w:rFonts w:hint="eastAsia"/>
                              </w:rPr>
                              <w:sym w:font="Wingdings 2" w:char="F04F"/>
                            </w:r>
                          </w:p>
                        </w:tc>
                      </w:tr>
                      <w:tr w:rsidR="0081009F" w:rsidRPr="003D243B" w:rsidTr="00A063B1">
                        <w:trPr>
                          <w:trHeight w:val="331"/>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kern w:val="0"/>
                                <w:sz w:val="20"/>
                                <w:szCs w:val="20"/>
                              </w:rPr>
                            </w:pPr>
                            <w:r w:rsidRPr="003D243B">
                              <w:rPr>
                                <w:rFonts w:ascii="標楷體" w:hAnsi="標楷體" w:cs="新細明體" w:hint="eastAsia"/>
                                <w:kern w:val="0"/>
                                <w:sz w:val="20"/>
                                <w:szCs w:val="20"/>
                              </w:rPr>
                              <w:t>國家生技研究園區聯外道路興建計畫</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r>
                      <w:tr w:rsidR="0081009F" w:rsidRPr="003D243B" w:rsidTr="00A063B1">
                        <w:trPr>
                          <w:trHeight w:val="161"/>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kern w:val="0"/>
                                <w:sz w:val="20"/>
                                <w:szCs w:val="20"/>
                              </w:rPr>
                            </w:pPr>
                            <w:r w:rsidRPr="003D243B">
                              <w:rPr>
                                <w:rFonts w:ascii="標楷體" w:hAnsi="標楷體" w:cs="新細明體" w:hint="eastAsia"/>
                                <w:kern w:val="0"/>
                                <w:sz w:val="20"/>
                                <w:szCs w:val="20"/>
                              </w:rPr>
                              <w:t>污水下水道第六期建設計畫</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50"/>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50"/>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50"/>
                            </w:r>
                          </w:p>
                        </w:tc>
                      </w:tr>
                      <w:tr w:rsidR="0081009F" w:rsidRPr="003D243B" w:rsidTr="00A063B1">
                        <w:trPr>
                          <w:trHeight w:val="15"/>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spacing w:val="-10"/>
                                <w:kern w:val="0"/>
                                <w:sz w:val="20"/>
                                <w:szCs w:val="20"/>
                              </w:rPr>
                            </w:pPr>
                            <w:r w:rsidRPr="003D243B">
                              <w:rPr>
                                <w:rFonts w:ascii="標楷體" w:hAnsi="標楷體" w:cs="新細明體" w:hint="eastAsia"/>
                                <w:spacing w:val="-10"/>
                                <w:kern w:val="0"/>
                                <w:sz w:val="20"/>
                                <w:szCs w:val="20"/>
                              </w:rPr>
                              <w:t>公共污水處理廠再生水推動計畫</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r>
                      <w:tr w:rsidR="0081009F" w:rsidRPr="003D243B" w:rsidTr="00A063B1">
                        <w:trPr>
                          <w:trHeight w:val="146"/>
                        </w:trPr>
                        <w:tc>
                          <w:tcPr>
                            <w:tcW w:w="2661" w:type="dxa"/>
                            <w:tcBorders>
                              <w:top w:val="nil"/>
                              <w:left w:val="single" w:sz="4" w:space="0" w:color="auto"/>
                              <w:bottom w:val="single" w:sz="4" w:space="0" w:color="auto"/>
                              <w:right w:val="single" w:sz="4" w:space="0" w:color="auto"/>
                            </w:tcBorders>
                            <w:shd w:val="clear" w:color="auto" w:fill="auto"/>
                            <w:vAlign w:val="center"/>
                            <w:hideMark/>
                          </w:tcPr>
                          <w:p w:rsidR="0081009F" w:rsidRPr="003D243B" w:rsidRDefault="0081009F" w:rsidP="00A063B1">
                            <w:pPr>
                              <w:widowControl/>
                              <w:spacing w:line="260" w:lineRule="exact"/>
                              <w:rPr>
                                <w:rFonts w:ascii="標楷體" w:hAnsi="標楷體" w:cs="新細明體"/>
                                <w:kern w:val="0"/>
                                <w:sz w:val="20"/>
                                <w:szCs w:val="20"/>
                              </w:rPr>
                            </w:pPr>
                            <w:r w:rsidRPr="003D243B">
                              <w:rPr>
                                <w:rFonts w:ascii="標楷體" w:hAnsi="標楷體" w:cs="新細明體" w:hint="eastAsia"/>
                                <w:kern w:val="0"/>
                                <w:sz w:val="20"/>
                                <w:szCs w:val="20"/>
                              </w:rPr>
                              <w:t>前鎮漁港建設專案中長程計畫</w:t>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839" w:type="dxa"/>
                            <w:tcBorders>
                              <w:top w:val="nil"/>
                              <w:left w:val="single" w:sz="4" w:space="0" w:color="auto"/>
                              <w:bottom w:val="single" w:sz="4" w:space="0" w:color="auto"/>
                              <w:right w:val="single" w:sz="4" w:space="0" w:color="auto"/>
                            </w:tcBorders>
                            <w:shd w:val="clear" w:color="auto" w:fill="auto"/>
                            <w:vAlign w:val="center"/>
                          </w:tcPr>
                          <w:p w:rsidR="0081009F" w:rsidRPr="003D243B" w:rsidRDefault="0081009F" w:rsidP="00A063B1">
                            <w:pPr>
                              <w:spacing w:line="260" w:lineRule="exact"/>
                              <w:jc w:val="center"/>
                              <w:rPr>
                                <w:rFonts w:ascii="標楷體" w:hAnsi="標楷體"/>
                                <w:color w:val="000000"/>
                                <w:sz w:val="20"/>
                                <w:szCs w:val="20"/>
                              </w:rPr>
                            </w:pPr>
                            <w:r w:rsidRPr="003F0098">
                              <w:rPr>
                                <w:rFonts w:hint="eastAsia"/>
                              </w:rPr>
                              <w:sym w:font="Wingdings 2" w:char="F04F"/>
                            </w:r>
                          </w:p>
                        </w:tc>
                        <w:tc>
                          <w:tcPr>
                            <w:tcW w:w="979" w:type="dxa"/>
                            <w:tcBorders>
                              <w:top w:val="nil"/>
                              <w:left w:val="single" w:sz="4" w:space="0" w:color="auto"/>
                              <w:bottom w:val="single" w:sz="4" w:space="0" w:color="auto"/>
                              <w:right w:val="single" w:sz="4" w:space="0" w:color="auto"/>
                            </w:tcBorders>
                            <w:shd w:val="clear" w:color="auto" w:fill="auto"/>
                            <w:vAlign w:val="center"/>
                          </w:tcPr>
                          <w:p w:rsidR="0081009F" w:rsidRPr="008C76DA" w:rsidRDefault="0081009F" w:rsidP="00A063B1">
                            <w:pPr>
                              <w:spacing w:line="260" w:lineRule="exact"/>
                              <w:jc w:val="center"/>
                              <w:rPr>
                                <w:rFonts w:ascii="標楷體" w:hAnsi="標楷體"/>
                                <w:color w:val="000000"/>
                                <w:spacing w:val="-6"/>
                                <w:sz w:val="20"/>
                                <w:szCs w:val="20"/>
                              </w:rPr>
                            </w:pPr>
                            <w:r w:rsidRPr="003F0098">
                              <w:rPr>
                                <w:rFonts w:hint="eastAsia"/>
                              </w:rPr>
                              <w:sym w:font="Wingdings 2" w:char="F04F"/>
                            </w:r>
                            <w:r w:rsidRPr="008C76DA">
                              <w:rPr>
                                <w:rFonts w:ascii="標楷體" w:hAnsi="標楷體" w:hint="eastAsia"/>
                                <w:color w:val="000000"/>
                                <w:spacing w:val="-6"/>
                                <w:sz w:val="20"/>
                                <w:szCs w:val="20"/>
                              </w:rPr>
                              <w:t>置於公共政策網路參與平</w:t>
                            </w:r>
                            <w:proofErr w:type="gramStart"/>
                            <w:r>
                              <w:rPr>
                                <w:rFonts w:ascii="標楷體" w:hAnsi="標楷體" w:hint="eastAsia"/>
                                <w:color w:val="000000"/>
                                <w:spacing w:val="-6"/>
                                <w:sz w:val="20"/>
                                <w:szCs w:val="20"/>
                              </w:rPr>
                              <w:t>臺</w:t>
                            </w:r>
                            <w:proofErr w:type="gramEnd"/>
                          </w:p>
                        </w:tc>
                      </w:tr>
                    </w:tbl>
                    <w:p w:rsidR="0081009F" w:rsidRPr="003D243B" w:rsidRDefault="0081009F" w:rsidP="00684D6B">
                      <w:pPr>
                        <w:spacing w:line="200" w:lineRule="exact"/>
                        <w:ind w:leftChars="5" w:left="538" w:hangingChars="292" w:hanging="526"/>
                        <w:rPr>
                          <w:rFonts w:ascii="標楷體" w:hAnsi="標楷體"/>
                          <w:sz w:val="18"/>
                          <w:szCs w:val="18"/>
                        </w:rPr>
                      </w:pPr>
                      <w:proofErr w:type="gramStart"/>
                      <w:r w:rsidRPr="003D243B">
                        <w:rPr>
                          <w:rFonts w:ascii="標楷體" w:hAnsi="標楷體" w:hint="eastAsia"/>
                          <w:sz w:val="18"/>
                          <w:szCs w:val="18"/>
                        </w:rPr>
                        <w:t>註</w:t>
                      </w:r>
                      <w:proofErr w:type="gramEnd"/>
                      <w:r w:rsidRPr="003D243B">
                        <w:rPr>
                          <w:rFonts w:ascii="標楷體" w:hAnsi="標楷體"/>
                          <w:sz w:val="18"/>
                          <w:szCs w:val="18"/>
                        </w:rPr>
                        <w:t>：</w:t>
                      </w:r>
                      <w:r w:rsidRPr="003D243B">
                        <w:rPr>
                          <w:rFonts w:ascii="標楷體" w:hAnsi="標楷體" w:hint="eastAsia"/>
                          <w:sz w:val="18"/>
                          <w:szCs w:val="18"/>
                        </w:rPr>
                        <w:t>1.</w:t>
                      </w:r>
                      <w:r w:rsidRPr="003F0098">
                        <w:rPr>
                          <w:rFonts w:hint="eastAsia"/>
                        </w:rPr>
                        <w:sym w:font="Wingdings 2" w:char="F050"/>
                      </w:r>
                      <w:r w:rsidRPr="003D243B">
                        <w:rPr>
                          <w:rFonts w:ascii="標楷體" w:hAnsi="標楷體"/>
                          <w:sz w:val="18"/>
                          <w:szCs w:val="18"/>
                        </w:rPr>
                        <w:t>為</w:t>
                      </w:r>
                      <w:r w:rsidRPr="003D243B">
                        <w:rPr>
                          <w:rFonts w:ascii="標楷體" w:hAnsi="標楷體" w:hint="eastAsia"/>
                          <w:sz w:val="18"/>
                          <w:szCs w:val="18"/>
                        </w:rPr>
                        <w:t>管</w:t>
                      </w:r>
                      <w:r w:rsidRPr="003D243B">
                        <w:rPr>
                          <w:rFonts w:ascii="標楷體" w:hAnsi="標楷體"/>
                          <w:sz w:val="18"/>
                          <w:szCs w:val="18"/>
                        </w:rPr>
                        <w:t>考</w:t>
                      </w:r>
                      <w:r w:rsidRPr="003D243B">
                        <w:rPr>
                          <w:rFonts w:ascii="標楷體" w:hAnsi="標楷體" w:hint="eastAsia"/>
                          <w:sz w:val="18"/>
                          <w:szCs w:val="18"/>
                        </w:rPr>
                        <w:t>已</w:t>
                      </w:r>
                      <w:r w:rsidRPr="003D243B">
                        <w:rPr>
                          <w:rFonts w:ascii="標楷體" w:hAnsi="標楷體"/>
                          <w:sz w:val="18"/>
                          <w:szCs w:val="18"/>
                        </w:rPr>
                        <w:t>規定</w:t>
                      </w:r>
                      <w:r w:rsidRPr="003D243B">
                        <w:rPr>
                          <w:rFonts w:ascii="標楷體" w:hAnsi="標楷體" w:hint="eastAsia"/>
                          <w:sz w:val="18"/>
                          <w:szCs w:val="18"/>
                        </w:rPr>
                        <w:t>或管考結果公布機關網站，</w:t>
                      </w:r>
                      <w:r w:rsidRPr="003F0098">
                        <w:rPr>
                          <w:rFonts w:hint="eastAsia"/>
                        </w:rPr>
                        <w:sym w:font="Wingdings 2" w:char="F04F"/>
                      </w:r>
                      <w:r w:rsidRPr="003D243B">
                        <w:rPr>
                          <w:rFonts w:ascii="標楷體" w:hAnsi="標楷體"/>
                          <w:sz w:val="18"/>
                          <w:szCs w:val="18"/>
                        </w:rPr>
                        <w:t>為管考未規定，或</w:t>
                      </w:r>
                      <w:r w:rsidRPr="003D243B">
                        <w:rPr>
                          <w:rFonts w:ascii="標楷體" w:hAnsi="標楷體" w:hint="eastAsia"/>
                          <w:sz w:val="18"/>
                          <w:szCs w:val="18"/>
                        </w:rPr>
                        <w:t>管考結果</w:t>
                      </w:r>
                      <w:r w:rsidRPr="003D243B">
                        <w:rPr>
                          <w:rFonts w:ascii="標楷體" w:hAnsi="標楷體"/>
                          <w:sz w:val="18"/>
                          <w:szCs w:val="18"/>
                        </w:rPr>
                        <w:t>未</w:t>
                      </w:r>
                      <w:r>
                        <w:rPr>
                          <w:rFonts w:ascii="標楷體" w:hAnsi="標楷體" w:hint="eastAsia"/>
                          <w:sz w:val="18"/>
                          <w:szCs w:val="18"/>
                        </w:rPr>
                        <w:t>公</w:t>
                      </w:r>
                      <w:r w:rsidRPr="003D243B">
                        <w:rPr>
                          <w:rFonts w:ascii="標楷體" w:hAnsi="標楷體" w:hint="eastAsia"/>
                          <w:sz w:val="18"/>
                          <w:szCs w:val="18"/>
                        </w:rPr>
                        <w:t>布機關網站。</w:t>
                      </w:r>
                    </w:p>
                    <w:p w:rsidR="0081009F" w:rsidRPr="003D243B" w:rsidRDefault="0081009F" w:rsidP="00684D6B">
                      <w:pPr>
                        <w:spacing w:line="200" w:lineRule="exact"/>
                        <w:ind w:firstLineChars="200" w:firstLine="360"/>
                        <w:rPr>
                          <w:rFonts w:ascii="標楷體" w:hAnsi="標楷體"/>
                          <w:sz w:val="18"/>
                          <w:szCs w:val="18"/>
                        </w:rPr>
                      </w:pPr>
                      <w:r w:rsidRPr="003D243B">
                        <w:rPr>
                          <w:rFonts w:ascii="標楷體" w:hAnsi="標楷體" w:hint="eastAsia"/>
                          <w:sz w:val="18"/>
                          <w:szCs w:val="18"/>
                        </w:rPr>
                        <w:t>2.資</w:t>
                      </w:r>
                      <w:r w:rsidRPr="003D243B">
                        <w:rPr>
                          <w:rFonts w:ascii="標楷體" w:hAnsi="標楷體"/>
                          <w:sz w:val="18"/>
                          <w:szCs w:val="18"/>
                        </w:rPr>
                        <w:t>料來源：整理自營建署提供資料</w:t>
                      </w:r>
                      <w:r w:rsidRPr="003D243B">
                        <w:rPr>
                          <w:rFonts w:ascii="標楷體" w:hAnsi="標楷體" w:hint="eastAsia"/>
                          <w:sz w:val="18"/>
                          <w:szCs w:val="18"/>
                        </w:rPr>
                        <w:t>。</w:t>
                      </w:r>
                    </w:p>
                  </w:txbxContent>
                </v:textbox>
                <w10:wrap type="square" anchorx="margin" anchory="margin"/>
              </v:shape>
            </w:pict>
          </mc:Fallback>
        </mc:AlternateContent>
      </w:r>
      <w:r w:rsidR="00787E71" w:rsidRPr="00C82E95">
        <w:rPr>
          <w:rFonts w:hAnsi="標楷體" w:hint="eastAsia"/>
        </w:rPr>
        <w:t>達成計畫目標情形；污水下水道第六期建設計畫1案，已訂定各市縣之接管戶數作為績效目標，惟每年滾動調整，如有市縣執行進度落後則調降該市縣績效目標，有欠妥適；3.部分補助計畫管考規定之查核項目未包含受補助地方政府</w:t>
      </w:r>
      <w:proofErr w:type="gramStart"/>
      <w:r w:rsidR="00787E71" w:rsidRPr="00C82E95">
        <w:rPr>
          <w:rFonts w:hAnsi="標楷體" w:hint="eastAsia"/>
        </w:rPr>
        <w:t>內部控</w:t>
      </w:r>
      <w:proofErr w:type="gramEnd"/>
      <w:r w:rsidR="00787E71" w:rsidRPr="00C82E95">
        <w:rPr>
          <w:rFonts w:hAnsi="標楷體" w:hint="eastAsia"/>
        </w:rPr>
        <w:t>管機制、執行完竣後使用之效益，或管考結果未在該機關網站公告</w:t>
      </w:r>
      <w:r w:rsidR="00F533C5" w:rsidRPr="00C82E95">
        <w:rPr>
          <w:rFonts w:hAnsi="標楷體" w:hint="eastAsia"/>
        </w:rPr>
        <w:t>（</w:t>
      </w:r>
      <w:r w:rsidR="00787E71" w:rsidRPr="00C82E95">
        <w:rPr>
          <w:rFonts w:hAnsi="標楷體" w:hint="eastAsia"/>
        </w:rPr>
        <w:t>表</w:t>
      </w:r>
      <w:r w:rsidR="00596836" w:rsidRPr="00C82E95">
        <w:rPr>
          <w:rFonts w:hAnsi="標楷體" w:hint="eastAsia"/>
        </w:rPr>
        <w:t>20</w:t>
      </w:r>
      <w:r w:rsidR="00F533C5" w:rsidRPr="00C82E95">
        <w:rPr>
          <w:rFonts w:hAnsi="標楷體" w:hint="eastAsia"/>
        </w:rPr>
        <w:t>）</w:t>
      </w:r>
      <w:r w:rsidR="00787E71" w:rsidRPr="00C82E95">
        <w:rPr>
          <w:rFonts w:hAnsi="標楷體" w:hint="eastAsia"/>
        </w:rPr>
        <w:t>，均不符補助辦法第15條第1項第3款及第2項規定</w:t>
      </w:r>
      <w:r w:rsidR="003E683A">
        <w:rPr>
          <w:rFonts w:hAnsi="標楷體" w:hint="eastAsia"/>
        </w:rPr>
        <w:t>等情事</w:t>
      </w:r>
      <w:r w:rsidR="00787E71" w:rsidRPr="00C82E95">
        <w:rPr>
          <w:rFonts w:hAnsi="標楷體" w:hint="eastAsia"/>
        </w:rPr>
        <w:t>，經函請營建署檢討改善。據復：</w:t>
      </w:r>
      <w:bookmarkStart w:id="12" w:name="_Toc9584076"/>
      <w:bookmarkStart w:id="13" w:name="_Ref9586060"/>
      <w:bookmarkStart w:id="14" w:name="_Toc9604373"/>
      <w:r w:rsidR="00881F08" w:rsidRPr="00C82E95">
        <w:rPr>
          <w:rFonts w:hAnsi="標楷體" w:hint="eastAsia"/>
        </w:rPr>
        <w:t>1.將依規定檢討修正相關補助作業規定，</w:t>
      </w:r>
      <w:proofErr w:type="gramStart"/>
      <w:r w:rsidR="00881F08" w:rsidRPr="00C82E95">
        <w:rPr>
          <w:rFonts w:hAnsi="標楷體" w:hint="eastAsia"/>
        </w:rPr>
        <w:t>研</w:t>
      </w:r>
      <w:proofErr w:type="gramEnd"/>
      <w:r w:rsidR="00881F08" w:rsidRPr="00C82E95">
        <w:rPr>
          <w:rFonts w:hAnsi="標楷體" w:hint="eastAsia"/>
        </w:rPr>
        <w:t>訂明確客觀之審查與評比標準，且於相關網站公布獲補助之對象、項目及金額，依規定報院備查；2.將檢討相關補助計畫</w:t>
      </w:r>
      <w:proofErr w:type="gramStart"/>
      <w:r w:rsidR="00881F08" w:rsidRPr="00C82E95">
        <w:rPr>
          <w:rFonts w:hAnsi="標楷體" w:hint="eastAsia"/>
        </w:rPr>
        <w:t>研修適</w:t>
      </w:r>
      <w:proofErr w:type="gramEnd"/>
      <w:r w:rsidR="00881F08" w:rsidRPr="00C82E95">
        <w:rPr>
          <w:rFonts w:hAnsi="標楷體" w:hint="eastAsia"/>
        </w:rPr>
        <w:t>切的績效目標，並積極推動；3.將檢討修正相關管考規定，納入受補助機關之</w:t>
      </w:r>
      <w:proofErr w:type="gramStart"/>
      <w:r w:rsidR="00881F08" w:rsidRPr="00C82E95">
        <w:rPr>
          <w:rFonts w:hAnsi="標楷體" w:hint="eastAsia"/>
        </w:rPr>
        <w:t>內部控</w:t>
      </w:r>
      <w:proofErr w:type="gramEnd"/>
      <w:r w:rsidR="00881F08" w:rsidRPr="00C82E95">
        <w:rPr>
          <w:rFonts w:hAnsi="標楷體" w:hint="eastAsia"/>
        </w:rPr>
        <w:t>管機制，以瞭解補助計畫推動成效，並將各項補助計畫管考結果公布於網站。</w:t>
      </w:r>
    </w:p>
    <w:p w:rsidR="009110B1" w:rsidRPr="00C82E95" w:rsidRDefault="009110B1" w:rsidP="00E51FED">
      <w:pPr>
        <w:pStyle w:val="12"/>
        <w:overflowPunct w:val="0"/>
        <w:snapToGrid w:val="0"/>
        <w:spacing w:beforeLines="20" w:before="72" w:afterLines="20" w:after="72" w:line="420" w:lineRule="exact"/>
        <w:ind w:firstLineChars="200" w:firstLine="561"/>
        <w:rPr>
          <w:rFonts w:hAnsi="標楷體"/>
          <w:b/>
          <w:sz w:val="28"/>
          <w:szCs w:val="28"/>
        </w:rPr>
      </w:pPr>
      <w:r w:rsidRPr="00C82E95">
        <w:rPr>
          <w:rFonts w:hAnsi="標楷體" w:hint="eastAsia"/>
          <w:b/>
          <w:sz w:val="28"/>
          <w:szCs w:val="28"/>
        </w:rPr>
        <w:t>（二十</w:t>
      </w:r>
      <w:r w:rsidR="008A74E4" w:rsidRPr="00C82E95">
        <w:rPr>
          <w:rFonts w:hAnsi="標楷體" w:hint="eastAsia"/>
          <w:b/>
          <w:sz w:val="28"/>
          <w:szCs w:val="28"/>
        </w:rPr>
        <w:t>三</w:t>
      </w:r>
      <w:r w:rsidRPr="00C82E95">
        <w:rPr>
          <w:rFonts w:hAnsi="標楷體" w:hint="eastAsia"/>
          <w:b/>
          <w:sz w:val="28"/>
          <w:szCs w:val="28"/>
        </w:rPr>
        <w:t>）　國家自然公園管理處為保護壽山國家自然公園轄區內自然生態資源，辦理保育巡查、石灰岩洞環境巡守等工作，</w:t>
      </w:r>
      <w:proofErr w:type="gramStart"/>
      <w:r w:rsidRPr="00C82E95">
        <w:rPr>
          <w:rFonts w:hAnsi="標楷體" w:hint="eastAsia"/>
          <w:b/>
          <w:sz w:val="28"/>
          <w:szCs w:val="28"/>
        </w:rPr>
        <w:t>惟間有未</w:t>
      </w:r>
      <w:proofErr w:type="gramEnd"/>
      <w:r w:rsidRPr="00C82E95">
        <w:rPr>
          <w:rFonts w:hAnsi="標楷體" w:hint="eastAsia"/>
          <w:b/>
          <w:sz w:val="28"/>
          <w:szCs w:val="28"/>
        </w:rPr>
        <w:t>建立提報保育巡邏計畫及成果報告之管控機制、未確實辦理巡查工作，及石灰岩洞探洞活動申請系統設計未</w:t>
      </w:r>
      <w:proofErr w:type="gramStart"/>
      <w:r w:rsidRPr="00C82E95">
        <w:rPr>
          <w:rFonts w:hAnsi="標楷體" w:hint="eastAsia"/>
          <w:b/>
          <w:sz w:val="28"/>
          <w:szCs w:val="28"/>
        </w:rPr>
        <w:t>臻</w:t>
      </w:r>
      <w:proofErr w:type="gramEnd"/>
      <w:r w:rsidRPr="00C82E95">
        <w:rPr>
          <w:rFonts w:hAnsi="標楷體" w:hint="eastAsia"/>
          <w:b/>
          <w:sz w:val="28"/>
          <w:szCs w:val="28"/>
        </w:rPr>
        <w:t>周妥等情事，允宜</w:t>
      </w:r>
      <w:proofErr w:type="gramStart"/>
      <w:r w:rsidRPr="00C82E95">
        <w:rPr>
          <w:rFonts w:hAnsi="標楷體" w:hint="eastAsia"/>
          <w:b/>
          <w:sz w:val="28"/>
          <w:szCs w:val="28"/>
        </w:rPr>
        <w:t>研</w:t>
      </w:r>
      <w:proofErr w:type="gramEnd"/>
      <w:r w:rsidRPr="00C82E95">
        <w:rPr>
          <w:rFonts w:hAnsi="標楷體" w:hint="eastAsia"/>
          <w:b/>
          <w:sz w:val="28"/>
          <w:szCs w:val="28"/>
        </w:rPr>
        <w:t>謀改善，以維護國家自然公園珍貴環境資源。</w:t>
      </w:r>
    </w:p>
    <w:p w:rsidR="0033732D" w:rsidRPr="00C82E95" w:rsidRDefault="009110B1" w:rsidP="003E683A">
      <w:pPr>
        <w:overflowPunct w:val="0"/>
        <w:spacing w:line="420" w:lineRule="exact"/>
        <w:ind w:firstLineChars="200" w:firstLine="480"/>
        <w:jc w:val="both"/>
        <w:rPr>
          <w:rFonts w:ascii="標楷體" w:hAnsi="標楷體" w:cs="細明體"/>
        </w:rPr>
      </w:pPr>
      <w:r w:rsidRPr="00C82E95">
        <w:rPr>
          <w:rFonts w:ascii="標楷體" w:hAnsi="標楷體" w:cs="細明體" w:hint="eastAsia"/>
        </w:rPr>
        <w:t>國家自然公園管理處（下稱自管處）為保護壽山國家自然公園轄區內自然生態資源，並確保環境與公共設施服務品質，透過辦理勞務採購案委託廠商提供具經驗且專業之全職服務人員，協助該處辦理保育巡查工作，另因壽山具有高位珊瑚礁石灰岩地質特性，園區內有許多生態豐富之石灰岩洞，該處透過培訓石灰岩洞保育巡守員（下稱巡守員），共同辦理石灰岩洞環境巡守工作。經查執行情形，核有：1.自管處於108年11月28日成立後，109及</w:t>
      </w:r>
      <w:proofErr w:type="gramStart"/>
      <w:r w:rsidRPr="00C82E95">
        <w:rPr>
          <w:rFonts w:ascii="標楷體" w:hAnsi="標楷體" w:cs="細明體" w:hint="eastAsia"/>
        </w:rPr>
        <w:t>110</w:t>
      </w:r>
      <w:proofErr w:type="gramEnd"/>
      <w:r w:rsidRPr="00C82E95">
        <w:rPr>
          <w:rFonts w:ascii="標楷體" w:hAnsi="標楷體" w:cs="細明體" w:hint="eastAsia"/>
        </w:rPr>
        <w:t>年度之保育巡邏</w:t>
      </w:r>
      <w:proofErr w:type="gramStart"/>
      <w:r w:rsidRPr="00C82E95">
        <w:rPr>
          <w:rFonts w:ascii="標楷體" w:hAnsi="標楷體" w:cs="細明體" w:hint="eastAsia"/>
        </w:rPr>
        <w:t>計畫均未依</w:t>
      </w:r>
      <w:proofErr w:type="gramEnd"/>
      <w:r w:rsidRPr="00C82E95">
        <w:rPr>
          <w:rFonts w:ascii="標楷體" w:hAnsi="標楷體" w:cs="細明體" w:hint="eastAsia"/>
        </w:rPr>
        <w:t>國家公園保育巡邏計畫暨保育巡查員進用管理制度實施基準規定，於每年12月20日前提送至營建署備查，須</w:t>
      </w:r>
      <w:proofErr w:type="gramStart"/>
      <w:r w:rsidRPr="00C82E95">
        <w:rPr>
          <w:rFonts w:ascii="標楷體" w:hAnsi="標楷體" w:cs="細明體" w:hint="eastAsia"/>
        </w:rPr>
        <w:t>俟該署函文</w:t>
      </w:r>
      <w:proofErr w:type="gramEnd"/>
      <w:r w:rsidRPr="00C82E95">
        <w:rPr>
          <w:rFonts w:ascii="標楷體" w:hAnsi="標楷體" w:cs="細明體" w:hint="eastAsia"/>
        </w:rPr>
        <w:t>催辦</w:t>
      </w:r>
      <w:proofErr w:type="gramStart"/>
      <w:r w:rsidRPr="00C82E95">
        <w:rPr>
          <w:rFonts w:ascii="標楷體" w:hAnsi="標楷體" w:cs="細明體" w:hint="eastAsia"/>
        </w:rPr>
        <w:t>後始提送</w:t>
      </w:r>
      <w:proofErr w:type="gramEnd"/>
      <w:r w:rsidRPr="00C82E95">
        <w:rPr>
          <w:rFonts w:ascii="標楷體" w:hAnsi="標楷體" w:cs="細明體" w:hint="eastAsia"/>
        </w:rPr>
        <w:t>。至於</w:t>
      </w:r>
      <w:proofErr w:type="gramStart"/>
      <w:r w:rsidRPr="00C82E95">
        <w:rPr>
          <w:rFonts w:ascii="標楷體" w:hAnsi="標楷體" w:cs="細明體" w:hint="eastAsia"/>
        </w:rPr>
        <w:t>110</w:t>
      </w:r>
      <w:proofErr w:type="gramEnd"/>
      <w:r w:rsidRPr="00C82E95">
        <w:rPr>
          <w:rFonts w:ascii="標楷體" w:hAnsi="標楷體" w:cs="細明體" w:hint="eastAsia"/>
        </w:rPr>
        <w:t>年度保育巡查相關成果報告，</w:t>
      </w:r>
      <w:r w:rsidRPr="00C82E95">
        <w:rPr>
          <w:rFonts w:ascii="標楷體" w:hAnsi="標楷體" w:cs="細明體" w:hint="eastAsia"/>
        </w:rPr>
        <w:lastRenderedPageBreak/>
        <w:t>該處亦未依前開規定於111年2月底前提送，迄至</w:t>
      </w:r>
      <w:proofErr w:type="gramStart"/>
      <w:r w:rsidRPr="00C82E95">
        <w:rPr>
          <w:rFonts w:ascii="標楷體" w:hAnsi="標楷體" w:cs="細明體" w:hint="eastAsia"/>
        </w:rPr>
        <w:t>111年11月1日始提送</w:t>
      </w:r>
      <w:proofErr w:type="gramEnd"/>
      <w:r w:rsidRPr="00C82E95">
        <w:rPr>
          <w:rFonts w:ascii="標楷體" w:hAnsi="標楷體" w:cs="細明體" w:hint="eastAsia"/>
        </w:rPr>
        <w:t>，惟已逾規定期限8個月餘，以致該署無法確認該處已依園區資源特性與經營管理需求，妥為擬定園區保育巡邏計畫及檢討計畫實施成效；2.國家自然公園保育巡查範圍包含半屏山及大小龜山等6區，廠商派駐之保育巡查組長應</w:t>
      </w:r>
      <w:proofErr w:type="gramStart"/>
      <w:r w:rsidRPr="00C82E95">
        <w:rPr>
          <w:rFonts w:ascii="標楷體" w:hAnsi="標楷體" w:cs="細明體" w:hint="eastAsia"/>
        </w:rPr>
        <w:t>預排次</w:t>
      </w:r>
      <w:proofErr w:type="gramEnd"/>
      <w:r w:rsidRPr="00C82E95">
        <w:rPr>
          <w:rFonts w:ascii="標楷體" w:hAnsi="標楷體" w:cs="細明體" w:hint="eastAsia"/>
        </w:rPr>
        <w:t>月巡查人員排班表，於當月25日前送交自管處備查，原則各區每週應巡查2次以上。</w:t>
      </w:r>
      <w:proofErr w:type="gramStart"/>
      <w:r w:rsidRPr="00C82E95">
        <w:rPr>
          <w:rFonts w:ascii="標楷體" w:hAnsi="標楷體" w:cs="細明體" w:hint="eastAsia"/>
        </w:rPr>
        <w:t>惟查自</w:t>
      </w:r>
      <w:proofErr w:type="gramEnd"/>
      <w:r w:rsidRPr="00C82E95">
        <w:rPr>
          <w:rFonts w:ascii="標楷體" w:hAnsi="標楷體" w:cs="細明體" w:hint="eastAsia"/>
        </w:rPr>
        <w:t>管處109年1月至111年8月預排班表及實際巡查資料，其中部分巡查路線之</w:t>
      </w:r>
      <w:proofErr w:type="gramStart"/>
      <w:r w:rsidRPr="00C82E95">
        <w:rPr>
          <w:rFonts w:ascii="標楷體" w:hAnsi="標楷體" w:cs="細明體" w:hint="eastAsia"/>
        </w:rPr>
        <w:t>每週預排巡查</w:t>
      </w:r>
      <w:proofErr w:type="gramEnd"/>
      <w:r w:rsidRPr="00C82E95">
        <w:rPr>
          <w:rFonts w:ascii="標楷體" w:hAnsi="標楷體" w:cs="細明體" w:hint="eastAsia"/>
        </w:rPr>
        <w:t>次數未達最低規定次數（2次），該處未請廠商提出說明即</w:t>
      </w:r>
      <w:proofErr w:type="gramStart"/>
      <w:r w:rsidRPr="00C82E95">
        <w:rPr>
          <w:rFonts w:ascii="標楷體" w:hAnsi="標楷體" w:cs="細明體" w:hint="eastAsia"/>
        </w:rPr>
        <w:t>逕予備</w:t>
      </w:r>
      <w:proofErr w:type="gramEnd"/>
      <w:r w:rsidRPr="00C82E95">
        <w:rPr>
          <w:rFonts w:ascii="標楷體" w:hAnsi="標楷體" w:cs="細明體" w:hint="eastAsia"/>
        </w:rPr>
        <w:t>查。另部分巡查路線之每週實際巡查次數未達2次者，109至111年度分別發生8</w:t>
      </w:r>
      <w:proofErr w:type="gramStart"/>
      <w:r w:rsidRPr="00C82E95">
        <w:rPr>
          <w:rFonts w:ascii="標楷體" w:hAnsi="標楷體" w:cs="細明體" w:hint="eastAsia"/>
        </w:rPr>
        <w:t>週</w:t>
      </w:r>
      <w:proofErr w:type="gramEnd"/>
      <w:r w:rsidRPr="00C82E95">
        <w:rPr>
          <w:rFonts w:ascii="標楷體" w:hAnsi="標楷體" w:cs="細明體" w:hint="eastAsia"/>
        </w:rPr>
        <w:t>、5</w:t>
      </w:r>
      <w:proofErr w:type="gramStart"/>
      <w:r w:rsidRPr="00C82E95">
        <w:rPr>
          <w:rFonts w:ascii="標楷體" w:hAnsi="標楷體" w:cs="細明體" w:hint="eastAsia"/>
        </w:rPr>
        <w:t>週</w:t>
      </w:r>
      <w:proofErr w:type="gramEnd"/>
      <w:r w:rsidRPr="00C82E95">
        <w:rPr>
          <w:rFonts w:ascii="標楷體" w:hAnsi="標楷體" w:cs="細明體" w:hint="eastAsia"/>
        </w:rPr>
        <w:t>及7</w:t>
      </w:r>
      <w:proofErr w:type="gramStart"/>
      <w:r w:rsidRPr="00C82E95">
        <w:rPr>
          <w:rFonts w:ascii="標楷體" w:hAnsi="標楷體" w:cs="細明體" w:hint="eastAsia"/>
        </w:rPr>
        <w:t>週</w:t>
      </w:r>
      <w:proofErr w:type="gramEnd"/>
      <w:r w:rsidRPr="00C82E95">
        <w:rPr>
          <w:rFonts w:ascii="標楷體" w:hAnsi="標楷體" w:cs="細明體" w:hint="eastAsia"/>
        </w:rPr>
        <w:t>，不利於園區內自然生態資源保育及環境維護管理等工作之推展；3.部分保育巡查工作日誌未確實完整填寫，有欄位</w:t>
      </w:r>
      <w:proofErr w:type="gramStart"/>
      <w:r w:rsidRPr="00C82E95">
        <w:rPr>
          <w:rFonts w:ascii="標楷體" w:hAnsi="標楷體" w:cs="細明體" w:hint="eastAsia"/>
        </w:rPr>
        <w:t>空白未勾選</w:t>
      </w:r>
      <w:proofErr w:type="gramEnd"/>
      <w:r w:rsidRPr="00C82E95">
        <w:rPr>
          <w:rFonts w:ascii="標楷體" w:hAnsi="標楷體" w:cs="細明體" w:hint="eastAsia"/>
        </w:rPr>
        <w:t>或未填寫、未依實際巡查情形勾選對應欄位、巡查結果勾選欄位互有矛盾、勾選「其他」欄位卻未加</w:t>
      </w:r>
      <w:proofErr w:type="gramStart"/>
      <w:r w:rsidRPr="00C82E95">
        <w:rPr>
          <w:rFonts w:ascii="標楷體" w:hAnsi="標楷體" w:cs="細明體" w:hint="eastAsia"/>
        </w:rPr>
        <w:t>註</w:t>
      </w:r>
      <w:proofErr w:type="gramEnd"/>
      <w:r w:rsidRPr="00C82E95">
        <w:rPr>
          <w:rFonts w:ascii="標楷體" w:hAnsi="標楷體" w:cs="細明體" w:hint="eastAsia"/>
        </w:rPr>
        <w:t>說明等情事，以致保育巡查人員之實際巡查情形未能正確且完整呈現於工作日誌；另部分巡查結果未通報權管處理，或已通報卻未列入工作日誌列管事項表，無法管控後續處理情形等情，不利於提升園區保育及遊憩服務品質；4.自管處於108年10月31日訂定壽山國家自然公園探洞活動申請暨石灰岩洞巡守須知，及建置壽山國家自然公園戶外活動管理系統，以管理石灰岩洞探洞活動申請、巡守員工作執行情形，據該系統石灰岩洞探訪統計資料，109及</w:t>
      </w:r>
      <w:proofErr w:type="gramStart"/>
      <w:r w:rsidRPr="00C82E95">
        <w:rPr>
          <w:rFonts w:ascii="標楷體" w:hAnsi="標楷體" w:cs="細明體" w:hint="eastAsia"/>
        </w:rPr>
        <w:t>110</w:t>
      </w:r>
      <w:proofErr w:type="gramEnd"/>
      <w:r w:rsidRPr="00C82E95">
        <w:rPr>
          <w:rFonts w:ascii="標楷體" w:hAnsi="標楷體" w:cs="細明體" w:hint="eastAsia"/>
        </w:rPr>
        <w:t>年度合計有301人於每年5至10月間申請</w:t>
      </w:r>
      <w:proofErr w:type="gramStart"/>
      <w:r w:rsidRPr="00C82E95">
        <w:rPr>
          <w:rFonts w:ascii="標楷體" w:hAnsi="標楷體" w:cs="細明體" w:hint="eastAsia"/>
        </w:rPr>
        <w:t>探洞並經</w:t>
      </w:r>
      <w:proofErr w:type="gramEnd"/>
      <w:r w:rsidRPr="00C82E95">
        <w:rPr>
          <w:rFonts w:ascii="標楷體" w:hAnsi="標楷體" w:cs="細明體" w:hint="eastAsia"/>
        </w:rPr>
        <w:t>核准，與</w:t>
      </w:r>
      <w:r w:rsidR="001752A6" w:rsidRPr="00C82E95">
        <w:rPr>
          <w:rFonts w:ascii="標楷體" w:hAnsi="標楷體" w:cs="細明體" w:hint="eastAsia"/>
        </w:rPr>
        <w:t>壽山國家自然公園探洞活動申請暨石灰岩洞巡守須知</w:t>
      </w:r>
      <w:r w:rsidRPr="00C82E95">
        <w:rPr>
          <w:rFonts w:ascii="標楷體" w:hAnsi="標楷體" w:cs="細明體" w:hint="eastAsia"/>
        </w:rPr>
        <w:t>規定之可申請探洞</w:t>
      </w:r>
      <w:proofErr w:type="gramStart"/>
      <w:r w:rsidRPr="00C82E95">
        <w:rPr>
          <w:rFonts w:ascii="標楷體" w:hAnsi="標楷體" w:cs="細明體" w:hint="eastAsia"/>
        </w:rPr>
        <w:t>期間（</w:t>
      </w:r>
      <w:proofErr w:type="gramEnd"/>
      <w:r w:rsidRPr="00C82E95">
        <w:rPr>
          <w:rFonts w:ascii="標楷體" w:hAnsi="標楷體" w:cs="細明體" w:hint="eastAsia"/>
        </w:rPr>
        <w:t>每年11月1日至隔年4月30日止）不符，又部分探洞活動申請單，有遊客資料空白未填寫、遊客資料筆數與申請人數不相符等異常情事；5.自管處111年3月公布具石灰岩洞巡守員資格者計53人，並擬定A、B、C、D、E等5條巡守路線，惟未規範該5條巡守路線預計巡守次數。且據壽山國家自然公園戶外活動管理系統資料，分析近</w:t>
      </w:r>
      <w:proofErr w:type="gramStart"/>
      <w:r w:rsidRPr="00C82E95">
        <w:rPr>
          <w:rFonts w:ascii="標楷體" w:hAnsi="標楷體" w:cs="細明體" w:hint="eastAsia"/>
        </w:rPr>
        <w:t>3</w:t>
      </w:r>
      <w:proofErr w:type="gramEnd"/>
      <w:r w:rsidRPr="00C82E95">
        <w:rPr>
          <w:rFonts w:ascii="標楷體" w:hAnsi="標楷體" w:cs="細明體" w:hint="eastAsia"/>
        </w:rPr>
        <w:t>年度（109至111年度）各路線巡守次數，5條路線共計巡守1,656次，依序為A路線730次、B路線447次、C路線244次、D路線146次、E路線89次，A、B兩路線巡守次數合計占比已逾</w:t>
      </w:r>
      <w:proofErr w:type="gramStart"/>
      <w:r w:rsidRPr="00C82E95">
        <w:rPr>
          <w:rFonts w:ascii="標楷體" w:hAnsi="標楷體" w:cs="細明體" w:hint="eastAsia"/>
        </w:rPr>
        <w:t>7成</w:t>
      </w:r>
      <w:proofErr w:type="gramEnd"/>
      <w:r w:rsidRPr="00C82E95">
        <w:rPr>
          <w:rFonts w:ascii="標楷體" w:hAnsi="標楷體" w:cs="細明體" w:hint="eastAsia"/>
        </w:rPr>
        <w:t>，巡守路線顯過於集中，相關巡守人力資源分配不均等情事，經函請自管處</w:t>
      </w:r>
      <w:proofErr w:type="gramStart"/>
      <w:r w:rsidRPr="00C82E95">
        <w:rPr>
          <w:rFonts w:ascii="標楷體" w:hAnsi="標楷體" w:cs="細明體" w:hint="eastAsia"/>
        </w:rPr>
        <w:t>研</w:t>
      </w:r>
      <w:proofErr w:type="gramEnd"/>
      <w:r w:rsidRPr="00C82E95">
        <w:rPr>
          <w:rFonts w:ascii="標楷體" w:hAnsi="標楷體" w:cs="細明體" w:hint="eastAsia"/>
        </w:rPr>
        <w:t>謀改善。據復：1.已檢視各項計畫及成果報告提送時程，務必依限完成及提報營建署備查；2.已督促保育巡查員</w:t>
      </w:r>
      <w:proofErr w:type="gramStart"/>
      <w:r w:rsidRPr="00C82E95">
        <w:rPr>
          <w:rFonts w:ascii="標楷體" w:hAnsi="標楷體" w:cs="細明體" w:hint="eastAsia"/>
        </w:rPr>
        <w:t>按排</w:t>
      </w:r>
      <w:proofErr w:type="gramEnd"/>
      <w:r w:rsidRPr="00C82E95">
        <w:rPr>
          <w:rFonts w:ascii="標楷體" w:hAnsi="標楷體" w:cs="細明體" w:hint="eastAsia"/>
        </w:rPr>
        <w:t>定之巡查路線辦理保育巡查工作，並每週審查核對巡查次數，另將透過保育巡查員之聯合巡查，加強各區間之巡查次數；3.已督促保育巡查人員詳實於工作日誌欄位勾選並將核對實際巡查情形內容，另將列管巡查發現之缺失或待處理事項，即時通報相關權管科</w:t>
      </w:r>
      <w:proofErr w:type="gramStart"/>
      <w:r w:rsidRPr="00C82E95">
        <w:rPr>
          <w:rFonts w:ascii="標楷體" w:hAnsi="標楷體" w:cs="細明體" w:hint="eastAsia"/>
        </w:rPr>
        <w:t>室妥處</w:t>
      </w:r>
      <w:proofErr w:type="gramEnd"/>
      <w:r w:rsidRPr="00C82E95">
        <w:rPr>
          <w:rFonts w:ascii="標楷體" w:hAnsi="標楷體" w:cs="細明體" w:hint="eastAsia"/>
        </w:rPr>
        <w:t>，每月召開會議追蹤改善情形；4.預計112年進行系統修正，以確實改善管理機制與服務品質；5.將於系統設定</w:t>
      </w:r>
      <w:proofErr w:type="gramStart"/>
      <w:r w:rsidRPr="00C82E95">
        <w:rPr>
          <w:rFonts w:ascii="標楷體" w:hAnsi="標楷體" w:cs="細明體" w:hint="eastAsia"/>
        </w:rPr>
        <w:t>每條巡守</w:t>
      </w:r>
      <w:proofErr w:type="gramEnd"/>
      <w:r w:rsidRPr="00C82E95">
        <w:rPr>
          <w:rFonts w:ascii="標楷體" w:hAnsi="標楷體" w:cs="細明體" w:hint="eastAsia"/>
        </w:rPr>
        <w:t>路線每月申請次數上限，及檢討調整現有巡守路線範圍，並加強巡守員教育訓練，以提升國家自然公園石灰岩洞環境守護效能。</w:t>
      </w:r>
    </w:p>
    <w:p w:rsidR="009110B1" w:rsidRPr="00C82E95" w:rsidRDefault="009110B1" w:rsidP="00E51FED">
      <w:pPr>
        <w:overflowPunct w:val="0"/>
        <w:spacing w:line="420" w:lineRule="exact"/>
        <w:ind w:firstLineChars="200" w:firstLine="561"/>
        <w:jc w:val="both"/>
        <w:rPr>
          <w:rFonts w:ascii="標楷體" w:hAnsi="標楷體"/>
          <w:b/>
          <w:sz w:val="28"/>
          <w:szCs w:val="28"/>
        </w:rPr>
      </w:pPr>
      <w:r w:rsidRPr="00C82E95">
        <w:rPr>
          <w:rFonts w:ascii="標楷體" w:hAnsi="標楷體" w:hint="eastAsia"/>
          <w:b/>
          <w:sz w:val="28"/>
          <w:szCs w:val="28"/>
        </w:rPr>
        <w:t>（</w:t>
      </w:r>
      <w:r w:rsidR="008A74E4" w:rsidRPr="00C82E95">
        <w:rPr>
          <w:rFonts w:ascii="標楷體" w:hAnsi="標楷體" w:hint="eastAsia"/>
          <w:b/>
          <w:sz w:val="28"/>
          <w:szCs w:val="28"/>
        </w:rPr>
        <w:t>二十四</w:t>
      </w:r>
      <w:r w:rsidRPr="00C82E95">
        <w:rPr>
          <w:rFonts w:ascii="標楷體" w:hAnsi="標楷體" w:hint="eastAsia"/>
          <w:b/>
          <w:sz w:val="28"/>
          <w:szCs w:val="28"/>
        </w:rPr>
        <w:t>）　雪霸國家公園管理處辦理雪霸國家公園經營管理及生態保育等業務，</w:t>
      </w:r>
      <w:r w:rsidR="003E683A">
        <w:rPr>
          <w:rFonts w:ascii="標楷體" w:hAnsi="標楷體" w:hint="eastAsia"/>
          <w:b/>
          <w:sz w:val="28"/>
          <w:szCs w:val="28"/>
        </w:rPr>
        <w:t>造訪及住宿遊客大幅增加，惟尚未按規費法訂定收費項目及收費標準，且</w:t>
      </w:r>
      <w:r w:rsidRPr="00C82E95">
        <w:rPr>
          <w:rFonts w:ascii="標楷體" w:hAnsi="標楷體" w:hint="eastAsia"/>
          <w:b/>
          <w:sz w:val="28"/>
          <w:szCs w:val="28"/>
        </w:rPr>
        <w:t>未</w:t>
      </w:r>
      <w:r w:rsidRPr="00FC6411">
        <w:rPr>
          <w:rFonts w:ascii="標楷體" w:hAnsi="標楷體" w:hint="eastAsia"/>
          <w:b/>
          <w:spacing w:val="2"/>
          <w:sz w:val="28"/>
          <w:szCs w:val="28"/>
        </w:rPr>
        <w:t>落實查核民眾獲准住宿而未入住情形，另園區原</w:t>
      </w:r>
      <w:proofErr w:type="gramStart"/>
      <w:r w:rsidRPr="00FC6411">
        <w:rPr>
          <w:rFonts w:ascii="標楷體" w:hAnsi="標楷體" w:hint="eastAsia"/>
          <w:b/>
          <w:spacing w:val="2"/>
          <w:sz w:val="28"/>
          <w:szCs w:val="28"/>
        </w:rPr>
        <w:t>生植</w:t>
      </w:r>
      <w:proofErr w:type="gramEnd"/>
      <w:r w:rsidRPr="00FC6411">
        <w:rPr>
          <w:rFonts w:ascii="標楷體" w:hAnsi="標楷體" w:hint="eastAsia"/>
          <w:b/>
          <w:spacing w:val="2"/>
          <w:sz w:val="28"/>
          <w:szCs w:val="28"/>
        </w:rPr>
        <w:t>栽苗圃荒廢已久，允宜檢討改善。</w:t>
      </w:r>
    </w:p>
    <w:p w:rsidR="009110B1" w:rsidRPr="00C82E95" w:rsidRDefault="009110B1" w:rsidP="003E683A">
      <w:pPr>
        <w:overflowPunct w:val="0"/>
        <w:spacing w:line="440" w:lineRule="exact"/>
        <w:ind w:firstLineChars="200" w:firstLine="472"/>
        <w:jc w:val="both"/>
        <w:rPr>
          <w:rFonts w:ascii="標楷體" w:hAnsi="標楷體" w:cs="Arial"/>
          <w:spacing w:val="-2"/>
          <w:kern w:val="0"/>
        </w:rPr>
      </w:pPr>
      <w:r w:rsidRPr="00C82E95">
        <w:rPr>
          <w:rFonts w:ascii="標楷體" w:hAnsi="標楷體" w:cs="Arial" w:hint="eastAsia"/>
          <w:spacing w:val="-2"/>
          <w:kern w:val="0"/>
        </w:rPr>
        <w:lastRenderedPageBreak/>
        <w:t>雪霸國家公園管理處</w:t>
      </w:r>
      <w:r w:rsidR="00F533C5" w:rsidRPr="00C82E95">
        <w:rPr>
          <w:rFonts w:ascii="標楷體" w:hAnsi="標楷體" w:cs="Arial" w:hint="eastAsia"/>
          <w:spacing w:val="-2"/>
          <w:kern w:val="0"/>
        </w:rPr>
        <w:t>（</w:t>
      </w:r>
      <w:r w:rsidRPr="00C82E95">
        <w:rPr>
          <w:rFonts w:ascii="標楷體" w:hAnsi="標楷體" w:cs="Arial" w:hint="eastAsia"/>
          <w:spacing w:val="-2"/>
          <w:kern w:val="0"/>
        </w:rPr>
        <w:t>下稱雪管處</w:t>
      </w:r>
      <w:r w:rsidR="00F533C5" w:rsidRPr="00C82E95">
        <w:rPr>
          <w:rFonts w:ascii="標楷體" w:hAnsi="標楷體" w:cs="Arial" w:hint="eastAsia"/>
          <w:spacing w:val="-2"/>
          <w:kern w:val="0"/>
        </w:rPr>
        <w:t>）</w:t>
      </w:r>
      <w:r w:rsidRPr="00C82E95">
        <w:rPr>
          <w:rFonts w:ascii="標楷體" w:hAnsi="標楷體" w:cs="Arial" w:hint="eastAsia"/>
          <w:spacing w:val="-2"/>
          <w:kern w:val="0"/>
        </w:rPr>
        <w:t>辦理各項生態保育，以保護區域內雪山、大霸尖山之森林生態及維護生物多樣性，並推動生態旅遊活動，提供民眾登山遊憩及環境教育。申請進入生態保護區人數自</w:t>
      </w:r>
      <w:proofErr w:type="gramStart"/>
      <w:r w:rsidRPr="00C82E95">
        <w:rPr>
          <w:rFonts w:ascii="標楷體" w:hAnsi="標楷體" w:cs="Arial" w:hint="eastAsia"/>
          <w:spacing w:val="-2"/>
          <w:kern w:val="0"/>
        </w:rPr>
        <w:t>107</w:t>
      </w:r>
      <w:proofErr w:type="gramEnd"/>
      <w:r w:rsidRPr="00C82E95">
        <w:rPr>
          <w:rFonts w:ascii="標楷體" w:hAnsi="標楷體" w:cs="Arial" w:hint="eastAsia"/>
          <w:spacing w:val="-2"/>
          <w:kern w:val="0"/>
        </w:rPr>
        <w:t>年度</w:t>
      </w:r>
      <w:r w:rsidR="003E683A">
        <w:rPr>
          <w:rFonts w:ascii="標楷體" w:hAnsi="標楷體" w:cs="Arial" w:hint="eastAsia"/>
          <w:spacing w:val="-2"/>
          <w:kern w:val="0"/>
        </w:rPr>
        <w:t>之</w:t>
      </w:r>
      <w:r w:rsidRPr="00C82E95">
        <w:rPr>
          <w:rFonts w:ascii="標楷體" w:hAnsi="標楷體" w:cs="Arial" w:hint="eastAsia"/>
          <w:spacing w:val="-2"/>
          <w:kern w:val="0"/>
        </w:rPr>
        <w:t>13萬餘人次增加至</w:t>
      </w:r>
      <w:proofErr w:type="gramStart"/>
      <w:r w:rsidRPr="00C82E95">
        <w:rPr>
          <w:rFonts w:ascii="標楷體" w:hAnsi="標楷體" w:cs="Arial" w:hint="eastAsia"/>
          <w:spacing w:val="-2"/>
          <w:kern w:val="0"/>
        </w:rPr>
        <w:t>111</w:t>
      </w:r>
      <w:proofErr w:type="gramEnd"/>
      <w:r w:rsidRPr="00C82E95">
        <w:rPr>
          <w:rFonts w:ascii="標楷體" w:hAnsi="標楷體" w:cs="Arial" w:hint="eastAsia"/>
          <w:spacing w:val="-2"/>
          <w:kern w:val="0"/>
        </w:rPr>
        <w:t>年度</w:t>
      </w:r>
      <w:r w:rsidR="003E683A">
        <w:rPr>
          <w:rFonts w:ascii="標楷體" w:hAnsi="標楷體" w:cs="Arial" w:hint="eastAsia"/>
          <w:spacing w:val="-2"/>
          <w:kern w:val="0"/>
        </w:rPr>
        <w:t>之</w:t>
      </w:r>
      <w:r w:rsidRPr="00C82E95">
        <w:rPr>
          <w:rFonts w:ascii="標楷體" w:hAnsi="標楷體" w:cs="Arial" w:hint="eastAsia"/>
          <w:spacing w:val="-2"/>
          <w:kern w:val="0"/>
        </w:rPr>
        <w:t>33萬餘</w:t>
      </w:r>
      <w:proofErr w:type="gramStart"/>
      <w:r w:rsidRPr="00C82E95">
        <w:rPr>
          <w:rFonts w:ascii="標楷體" w:hAnsi="標楷體" w:cs="Arial" w:hint="eastAsia"/>
          <w:spacing w:val="-2"/>
          <w:kern w:val="0"/>
        </w:rPr>
        <w:t>人次，</w:t>
      </w:r>
      <w:proofErr w:type="gramEnd"/>
      <w:r w:rsidRPr="00C82E95">
        <w:rPr>
          <w:rFonts w:ascii="標楷體" w:hAnsi="標楷體" w:cs="Arial" w:hint="eastAsia"/>
          <w:spacing w:val="-2"/>
          <w:kern w:val="0"/>
        </w:rPr>
        <w:t>連帶申請住宿山莊</w:t>
      </w:r>
      <w:r w:rsidR="00F533C5" w:rsidRPr="00C82E95">
        <w:rPr>
          <w:rFonts w:ascii="標楷體" w:hAnsi="標楷體" w:cs="Arial" w:hint="eastAsia"/>
          <w:spacing w:val="-2"/>
          <w:kern w:val="0"/>
        </w:rPr>
        <w:t>（</w:t>
      </w:r>
      <w:r w:rsidRPr="00C82E95">
        <w:rPr>
          <w:rFonts w:ascii="標楷體" w:hAnsi="標楷體" w:cs="Arial" w:hint="eastAsia"/>
          <w:spacing w:val="-2"/>
          <w:kern w:val="0"/>
        </w:rPr>
        <w:t>屋</w:t>
      </w:r>
      <w:r w:rsidR="00F533C5" w:rsidRPr="00C82E95">
        <w:rPr>
          <w:rFonts w:ascii="標楷體" w:hAnsi="標楷體" w:cs="Arial" w:hint="eastAsia"/>
          <w:spacing w:val="-2"/>
          <w:kern w:val="0"/>
        </w:rPr>
        <w:t>）</w:t>
      </w:r>
      <w:r w:rsidRPr="00C82E95">
        <w:rPr>
          <w:rFonts w:ascii="標楷體" w:hAnsi="標楷體" w:cs="Arial" w:hint="eastAsia"/>
          <w:spacing w:val="-2"/>
          <w:kern w:val="0"/>
        </w:rPr>
        <w:t>或營地</w:t>
      </w:r>
      <w:proofErr w:type="gramStart"/>
      <w:r w:rsidRPr="00C82E95">
        <w:rPr>
          <w:rFonts w:ascii="標楷體" w:hAnsi="標楷體" w:cs="Arial" w:hint="eastAsia"/>
          <w:spacing w:val="-2"/>
          <w:kern w:val="0"/>
        </w:rPr>
        <w:t>人次，</w:t>
      </w:r>
      <w:proofErr w:type="gramEnd"/>
      <w:r w:rsidRPr="00C82E95">
        <w:rPr>
          <w:rFonts w:ascii="標楷體" w:hAnsi="標楷體" w:cs="Arial" w:hint="eastAsia"/>
          <w:spacing w:val="-2"/>
          <w:kern w:val="0"/>
        </w:rPr>
        <w:t>自</w:t>
      </w:r>
      <w:proofErr w:type="gramStart"/>
      <w:r w:rsidRPr="00C82E95">
        <w:rPr>
          <w:rFonts w:ascii="標楷體" w:hAnsi="標楷體" w:cs="Arial" w:hint="eastAsia"/>
          <w:spacing w:val="-2"/>
          <w:kern w:val="0"/>
        </w:rPr>
        <w:t>107</w:t>
      </w:r>
      <w:proofErr w:type="gramEnd"/>
      <w:r w:rsidRPr="00C82E95">
        <w:rPr>
          <w:rFonts w:ascii="標楷體" w:hAnsi="標楷體" w:cs="Arial" w:hint="eastAsia"/>
          <w:spacing w:val="-2"/>
          <w:kern w:val="0"/>
        </w:rPr>
        <w:t>年度之24萬餘人次增加至</w:t>
      </w:r>
      <w:proofErr w:type="gramStart"/>
      <w:r w:rsidRPr="00C82E95">
        <w:rPr>
          <w:rFonts w:ascii="標楷體" w:hAnsi="標楷體" w:cs="Arial" w:hint="eastAsia"/>
          <w:spacing w:val="-2"/>
          <w:kern w:val="0"/>
        </w:rPr>
        <w:t>111</w:t>
      </w:r>
      <w:proofErr w:type="gramEnd"/>
      <w:r w:rsidRPr="00C82E95">
        <w:rPr>
          <w:rFonts w:ascii="標楷體" w:hAnsi="標楷體" w:cs="Arial" w:hint="eastAsia"/>
          <w:spacing w:val="-2"/>
          <w:kern w:val="0"/>
        </w:rPr>
        <w:t>年度之53萬餘</w:t>
      </w:r>
      <w:proofErr w:type="gramStart"/>
      <w:r w:rsidRPr="00C82E95">
        <w:rPr>
          <w:rFonts w:ascii="標楷體" w:hAnsi="標楷體" w:cs="Arial" w:hint="eastAsia"/>
          <w:spacing w:val="-2"/>
          <w:kern w:val="0"/>
        </w:rPr>
        <w:t>人次，</w:t>
      </w:r>
      <w:proofErr w:type="gramEnd"/>
      <w:r w:rsidRPr="00C82E95">
        <w:rPr>
          <w:rFonts w:ascii="標楷體" w:hAnsi="標楷體" w:cs="Arial" w:hint="eastAsia"/>
          <w:spacing w:val="-2"/>
          <w:kern w:val="0"/>
        </w:rPr>
        <w:t>造訪及住宿遊客大幅增加。</w:t>
      </w:r>
      <w:r w:rsidR="003E683A">
        <w:rPr>
          <w:rFonts w:ascii="標楷體" w:hAnsi="標楷體" w:hint="eastAsia"/>
        </w:rPr>
        <w:t>經查</w:t>
      </w:r>
      <w:r w:rsidRPr="00C82E95">
        <w:rPr>
          <w:rFonts w:ascii="標楷體" w:hAnsi="標楷體" w:hint="eastAsia"/>
        </w:rPr>
        <w:t>園區經營管理及生態保育業務執行情形</w:t>
      </w:r>
      <w:r w:rsidRPr="00C82E95">
        <w:rPr>
          <w:rFonts w:ascii="標楷體" w:hAnsi="標楷體" w:cs="Arial" w:hint="eastAsia"/>
          <w:spacing w:val="-2"/>
          <w:kern w:val="0"/>
        </w:rPr>
        <w:t>，核有下列事項：</w:t>
      </w:r>
    </w:p>
    <w:p w:rsidR="009110B1" w:rsidRPr="00C82E95" w:rsidRDefault="009110B1" w:rsidP="003E683A">
      <w:pPr>
        <w:overflowPunct w:val="0"/>
        <w:spacing w:line="440" w:lineRule="exact"/>
        <w:ind w:firstLineChars="450" w:firstLine="1081"/>
        <w:jc w:val="both"/>
        <w:rPr>
          <w:rFonts w:ascii="標楷體" w:hAnsi="標楷體"/>
        </w:rPr>
      </w:pPr>
      <w:r w:rsidRPr="00C82E95">
        <w:rPr>
          <w:rFonts w:ascii="標楷體" w:hAnsi="標楷體" w:cs="Meiryo UI" w:hint="eastAsia"/>
          <w:b/>
        </w:rPr>
        <w:t>1.</w:t>
      </w:r>
      <w:r w:rsidRPr="00C82E95">
        <w:rPr>
          <w:rFonts w:ascii="標楷體" w:hAnsi="標楷體" w:cs="新細明體"/>
          <w:bCs/>
          <w:snapToGrid w:val="0"/>
          <w:kern w:val="0"/>
        </w:rPr>
        <w:t> </w:t>
      </w:r>
      <w:r w:rsidRPr="00C82E95">
        <w:rPr>
          <w:rFonts w:ascii="標楷體" w:hAnsi="標楷體" w:cs="Meiryo UI" w:hint="eastAsia"/>
          <w:b/>
        </w:rPr>
        <w:t>雪管處提供各項設施、設備及場所供民眾遊憩使用，且造訪遊客逐年增加，惟尚未按規費法訂定收費項目及收費標準，允宜重新盤點收費項目，</w:t>
      </w:r>
      <w:proofErr w:type="gramStart"/>
      <w:r w:rsidRPr="00C82E95">
        <w:rPr>
          <w:rFonts w:ascii="標楷體" w:hAnsi="標楷體" w:cs="Meiryo UI" w:hint="eastAsia"/>
          <w:b/>
        </w:rPr>
        <w:t>妥訂收費</w:t>
      </w:r>
      <w:proofErr w:type="gramEnd"/>
      <w:r w:rsidRPr="00C82E95">
        <w:rPr>
          <w:rFonts w:ascii="標楷體" w:hAnsi="標楷體" w:cs="Meiryo UI" w:hint="eastAsia"/>
          <w:b/>
        </w:rPr>
        <w:t>標準，落實使用者付費原則：</w:t>
      </w:r>
      <w:r w:rsidRPr="00C82E95">
        <w:rPr>
          <w:rFonts w:ascii="標楷體" w:hAnsi="標楷體" w:cs="Meiryo UI" w:hint="eastAsia"/>
        </w:rPr>
        <w:t>規費法第8條規定：「各機關學校交付特定對象或提供其使用下列項目，應徵收使用規費：一、公有道路、設施、設備及場所…</w:t>
      </w:r>
      <w:proofErr w:type="gramStart"/>
      <w:r w:rsidRPr="00C82E95">
        <w:rPr>
          <w:rFonts w:ascii="標楷體" w:hAnsi="標楷體" w:cs="Meiryo UI" w:hint="eastAsia"/>
        </w:rPr>
        <w:t>…</w:t>
      </w:r>
      <w:proofErr w:type="gramEnd"/>
      <w:r w:rsidRPr="00C82E95">
        <w:rPr>
          <w:rFonts w:ascii="標楷體" w:hAnsi="標楷體" w:cs="Meiryo UI" w:hint="eastAsia"/>
        </w:rPr>
        <w:t>。」雪管處於108年間為因應營建署</w:t>
      </w:r>
      <w:proofErr w:type="gramStart"/>
      <w:r w:rsidRPr="00C82E95">
        <w:rPr>
          <w:rFonts w:ascii="標楷體" w:hAnsi="標楷體" w:cs="Meiryo UI" w:hint="eastAsia"/>
        </w:rPr>
        <w:t>研</w:t>
      </w:r>
      <w:proofErr w:type="gramEnd"/>
      <w:r w:rsidRPr="00C82E95">
        <w:rPr>
          <w:rFonts w:ascii="標楷體" w:hAnsi="標楷體" w:cs="Meiryo UI" w:hint="eastAsia"/>
        </w:rPr>
        <w:t>議設立國家公園基金，經盤點園區內自有財產及可能財源，評估可行收費方案，如</w:t>
      </w:r>
      <w:proofErr w:type="gramStart"/>
      <w:r w:rsidRPr="00C82E95">
        <w:rPr>
          <w:rFonts w:ascii="標楷體" w:hAnsi="標楷體" w:cs="Meiryo UI" w:hint="eastAsia"/>
        </w:rPr>
        <w:t>研</w:t>
      </w:r>
      <w:proofErr w:type="gramEnd"/>
      <w:r w:rsidRPr="00C82E95">
        <w:rPr>
          <w:rFonts w:ascii="標楷體" w:hAnsi="標楷體" w:cs="Meiryo UI" w:hint="eastAsia"/>
        </w:rPr>
        <w:t>議增加國軍退除役官兵輔導委員會所管理之武陵農場門票收入分配數、園區內山莊</w:t>
      </w:r>
      <w:r w:rsidR="00F533C5" w:rsidRPr="00C82E95">
        <w:rPr>
          <w:rFonts w:ascii="標楷體" w:hAnsi="標楷體" w:cs="Meiryo UI"/>
        </w:rPr>
        <w:t>（</w:t>
      </w:r>
      <w:r w:rsidRPr="00C82E95">
        <w:rPr>
          <w:rFonts w:ascii="標楷體" w:hAnsi="標楷體" w:cs="Meiryo UI" w:hint="eastAsia"/>
        </w:rPr>
        <w:t>屋</w:t>
      </w:r>
      <w:r w:rsidR="00F533C5" w:rsidRPr="00C82E95">
        <w:rPr>
          <w:rFonts w:ascii="標楷體" w:hAnsi="標楷體" w:cs="Meiryo UI"/>
        </w:rPr>
        <w:t>）</w:t>
      </w:r>
      <w:r w:rsidRPr="00C82E95">
        <w:rPr>
          <w:rFonts w:ascii="標楷體" w:hAnsi="標楷體" w:cs="Meiryo UI" w:hint="eastAsia"/>
        </w:rPr>
        <w:t>參照林務局新竹林區管理處經管九九山莊訂定收費標準</w:t>
      </w:r>
      <w:r w:rsidR="00081EE2">
        <w:rPr>
          <w:rFonts w:ascii="標楷體" w:hAnsi="標楷體" w:cs="Meiryo UI" w:hint="eastAsia"/>
        </w:rPr>
        <w:t>、</w:t>
      </w:r>
      <w:r w:rsidRPr="00C82E95">
        <w:rPr>
          <w:rFonts w:ascii="標楷體" w:hAnsi="標楷體" w:cs="Meiryo UI" w:hint="eastAsia"/>
        </w:rPr>
        <w:t>進入各生態保護區收取環境維護費及停車場收費等，惟截至</w:t>
      </w:r>
      <w:r w:rsidRPr="00C82E95">
        <w:rPr>
          <w:rFonts w:ascii="標楷體" w:hAnsi="標楷體" w:cs="Meiryo UI"/>
        </w:rPr>
        <w:t>112</w:t>
      </w:r>
      <w:r w:rsidRPr="00C82E95">
        <w:rPr>
          <w:rFonts w:ascii="標楷體" w:hAnsi="標楷體" w:cs="Meiryo UI" w:hint="eastAsia"/>
        </w:rPr>
        <w:t>年</w:t>
      </w:r>
      <w:r w:rsidRPr="00C82E95">
        <w:rPr>
          <w:rFonts w:ascii="標楷體" w:hAnsi="標楷體" w:cs="Meiryo UI"/>
        </w:rPr>
        <w:t>3</w:t>
      </w:r>
      <w:r w:rsidRPr="00C82E95">
        <w:rPr>
          <w:rFonts w:ascii="標楷體" w:hAnsi="標楷體" w:cs="Meiryo UI" w:hint="eastAsia"/>
        </w:rPr>
        <w:t>月</w:t>
      </w:r>
      <w:r w:rsidRPr="00C82E95">
        <w:rPr>
          <w:rFonts w:ascii="標楷體" w:hAnsi="標楷體" w:cs="Meiryo UI"/>
        </w:rPr>
        <w:t>24</w:t>
      </w:r>
      <w:r w:rsidRPr="00C82E95">
        <w:rPr>
          <w:rFonts w:ascii="標楷體" w:hAnsi="標楷體" w:cs="Meiryo UI" w:hint="eastAsia"/>
        </w:rPr>
        <w:t>日止，尚未訂定相關使用規費收費標準。由於該處經管生態保護區遊客絡繹不絕，惟連帶亦增加園區之自然生態保育及設備物資之需求，經函請該處儘速訂定收費標準，以落實使用者付費原則。</w:t>
      </w:r>
      <w:r w:rsidRPr="00C82E95">
        <w:rPr>
          <w:rFonts w:ascii="標楷體" w:hAnsi="標楷體" w:hint="eastAsia"/>
        </w:rPr>
        <w:t>據復：有關生態保護區入園收費涉及全國各國家公園入園管理一致性，將建請營建署邀集各管理處</w:t>
      </w:r>
      <w:proofErr w:type="gramStart"/>
      <w:r w:rsidRPr="00C82E95">
        <w:rPr>
          <w:rFonts w:ascii="標楷體" w:hAnsi="標楷體" w:hint="eastAsia"/>
        </w:rPr>
        <w:t>研</w:t>
      </w:r>
      <w:proofErr w:type="gramEnd"/>
      <w:r w:rsidRPr="00C82E95">
        <w:rPr>
          <w:rFonts w:ascii="標楷體" w:hAnsi="標楷體" w:hint="eastAsia"/>
        </w:rPr>
        <w:t>議收費事宜；經評估住宿山莊</w:t>
      </w:r>
      <w:r w:rsidR="00F533C5" w:rsidRPr="00C82E95">
        <w:rPr>
          <w:rFonts w:ascii="標楷體" w:hAnsi="標楷體" w:hint="eastAsia"/>
        </w:rPr>
        <w:t>（</w:t>
      </w:r>
      <w:r w:rsidRPr="00C82E95">
        <w:rPr>
          <w:rFonts w:ascii="標楷體" w:hAnsi="標楷體" w:hint="eastAsia"/>
        </w:rPr>
        <w:t>屋</w:t>
      </w:r>
      <w:r w:rsidR="00F533C5" w:rsidRPr="00C82E95">
        <w:rPr>
          <w:rFonts w:ascii="標楷體" w:hAnsi="標楷體" w:hint="eastAsia"/>
        </w:rPr>
        <w:t>）</w:t>
      </w:r>
      <w:r w:rsidRPr="00C82E95">
        <w:rPr>
          <w:rFonts w:ascii="標楷體" w:hAnsi="標楷體" w:hint="eastAsia"/>
        </w:rPr>
        <w:t>適宜收費項目為三六九山莊，該山莊重建中，預定113年底完成，完工後將訂定使用規費收費標準；</w:t>
      </w:r>
      <w:proofErr w:type="gramStart"/>
      <w:r w:rsidRPr="00C82E95">
        <w:rPr>
          <w:rFonts w:ascii="標楷體" w:hAnsi="標楷體" w:hint="eastAsia"/>
        </w:rPr>
        <w:t>雪見遊憩</w:t>
      </w:r>
      <w:proofErr w:type="gramEnd"/>
      <w:r w:rsidRPr="00C82E95">
        <w:rPr>
          <w:rFonts w:ascii="標楷體" w:hAnsi="標楷體" w:hint="eastAsia"/>
        </w:rPr>
        <w:t>區停車場已納入評估規劃；武陵農場門票收入分配數之議案，將配合國家公園基金成立後再由東勢林管處、武陵農場及該處三方共同協商門票收入分配調整比例。</w:t>
      </w:r>
    </w:p>
    <w:p w:rsidR="009110B1" w:rsidRPr="00C82E95" w:rsidRDefault="009110B1" w:rsidP="003E683A">
      <w:pPr>
        <w:overflowPunct w:val="0"/>
        <w:spacing w:line="440" w:lineRule="exact"/>
        <w:ind w:firstLineChars="450" w:firstLine="1063"/>
        <w:jc w:val="both"/>
        <w:rPr>
          <w:rFonts w:ascii="標楷體" w:hAnsi="標楷體"/>
        </w:rPr>
      </w:pPr>
      <w:r w:rsidRPr="00C82E95">
        <w:rPr>
          <w:rFonts w:ascii="標楷體" w:hAnsi="標楷體" w:cs="Arial" w:hint="eastAsia"/>
          <w:b/>
          <w:spacing w:val="-2"/>
          <w:kern w:val="0"/>
        </w:rPr>
        <w:t>2.</w:t>
      </w:r>
      <w:r w:rsidR="00566374" w:rsidRPr="00C82E95">
        <w:rPr>
          <w:rFonts w:ascii="標楷體" w:hAnsi="標楷體" w:cs="Arial" w:hint="eastAsia"/>
          <w:b/>
          <w:spacing w:val="-2"/>
          <w:kern w:val="0"/>
        </w:rPr>
        <w:t xml:space="preserve">  </w:t>
      </w:r>
      <w:r w:rsidRPr="00C82E95">
        <w:rPr>
          <w:rFonts w:ascii="標楷體" w:hAnsi="標楷體" w:hint="eastAsia"/>
          <w:b/>
        </w:rPr>
        <w:t>對於獲准進入生態保護區或住宿民眾，實際未入園或未住宿者，未依規定列入違規名單，予以停止其入園申請之權利，允宜加強宣導及查核，避免影響其他民眾權益：</w:t>
      </w:r>
      <w:r w:rsidRPr="00C82E95">
        <w:rPr>
          <w:rFonts w:ascii="標楷體" w:hAnsi="標楷體" w:hint="eastAsia"/>
        </w:rPr>
        <w:t>行為時</w:t>
      </w:r>
      <w:proofErr w:type="gramStart"/>
      <w:r w:rsidRPr="00C82E95">
        <w:rPr>
          <w:rFonts w:ascii="標楷體" w:hAnsi="標楷體" w:hint="eastAsia"/>
        </w:rPr>
        <w:t>適用之雪霸</w:t>
      </w:r>
      <w:proofErr w:type="gramEnd"/>
      <w:r w:rsidRPr="00C82E95">
        <w:rPr>
          <w:rFonts w:ascii="標楷體" w:hAnsi="標楷體" w:hint="eastAsia"/>
        </w:rPr>
        <w:t>國家公園生態保護區申辦入園注意事項</w:t>
      </w:r>
      <w:r w:rsidR="00F533C5" w:rsidRPr="00C82E95">
        <w:rPr>
          <w:rFonts w:ascii="標楷體" w:hAnsi="標楷體"/>
        </w:rPr>
        <w:t>（</w:t>
      </w:r>
      <w:r w:rsidRPr="00C82E95">
        <w:rPr>
          <w:rFonts w:ascii="標楷體" w:hAnsi="標楷體"/>
        </w:rPr>
        <w:t>112</w:t>
      </w:r>
      <w:r w:rsidRPr="00C82E95">
        <w:rPr>
          <w:rFonts w:ascii="標楷體" w:hAnsi="標楷體" w:hint="eastAsia"/>
        </w:rPr>
        <w:t>年</w:t>
      </w:r>
      <w:r w:rsidRPr="00C82E95">
        <w:rPr>
          <w:rFonts w:ascii="標楷體" w:hAnsi="標楷體"/>
        </w:rPr>
        <w:t>2</w:t>
      </w:r>
      <w:r w:rsidRPr="00C82E95">
        <w:rPr>
          <w:rFonts w:ascii="標楷體" w:hAnsi="標楷體" w:hint="eastAsia"/>
        </w:rPr>
        <w:t>月</w:t>
      </w:r>
      <w:r w:rsidRPr="00C82E95">
        <w:rPr>
          <w:rFonts w:ascii="標楷體" w:hAnsi="標楷體"/>
        </w:rPr>
        <w:t>14</w:t>
      </w:r>
      <w:r w:rsidRPr="00C82E95">
        <w:rPr>
          <w:rFonts w:ascii="標楷體" w:hAnsi="標楷體" w:hint="eastAsia"/>
        </w:rPr>
        <w:t>日修正為申請進入雪霸國家公園生態保護區許可注意事項</w:t>
      </w:r>
      <w:r w:rsidR="00F533C5" w:rsidRPr="00C82E95">
        <w:rPr>
          <w:rFonts w:ascii="標楷體" w:hAnsi="標楷體"/>
        </w:rPr>
        <w:t>）</w:t>
      </w:r>
      <w:r w:rsidRPr="00C82E95">
        <w:rPr>
          <w:rFonts w:ascii="標楷體" w:hAnsi="標楷體" w:hint="eastAsia"/>
        </w:rPr>
        <w:t>二</w:t>
      </w:r>
      <w:r w:rsidR="00F533C5" w:rsidRPr="00C82E95">
        <w:rPr>
          <w:rFonts w:ascii="標楷體" w:hAnsi="標楷體"/>
        </w:rPr>
        <w:t>（</w:t>
      </w:r>
      <w:r w:rsidRPr="00C82E95">
        <w:rPr>
          <w:rFonts w:ascii="標楷體" w:hAnsi="標楷體" w:hint="eastAsia"/>
        </w:rPr>
        <w:t>一</w:t>
      </w:r>
      <w:r w:rsidR="00F533C5" w:rsidRPr="00C82E95">
        <w:rPr>
          <w:rFonts w:ascii="標楷體" w:hAnsi="標楷體"/>
        </w:rPr>
        <w:t>）</w:t>
      </w:r>
      <w:r w:rsidRPr="00C82E95">
        <w:rPr>
          <w:rFonts w:ascii="標楷體" w:hAnsi="標楷體"/>
        </w:rPr>
        <w:t>1.</w:t>
      </w:r>
      <w:r w:rsidRPr="00C82E95">
        <w:rPr>
          <w:rFonts w:ascii="標楷體" w:hAnsi="標楷體" w:hint="eastAsia"/>
        </w:rPr>
        <w:t>規定，隊伍獲准入園因故無法成行時，未依期限取消入園者，該處得停止申請人、隊伍領隊及隊員入</w:t>
      </w:r>
      <w:proofErr w:type="gramStart"/>
      <w:r w:rsidRPr="00C82E95">
        <w:rPr>
          <w:rFonts w:ascii="標楷體" w:hAnsi="標楷體" w:hint="eastAsia"/>
        </w:rPr>
        <w:t>園線上</w:t>
      </w:r>
      <w:proofErr w:type="gramEnd"/>
      <w:r w:rsidRPr="00C82E95">
        <w:rPr>
          <w:rFonts w:ascii="標楷體" w:hAnsi="標楷體" w:hint="eastAsia"/>
        </w:rPr>
        <w:t>申請資格</w:t>
      </w:r>
      <w:r w:rsidR="00F533C5" w:rsidRPr="00C82E95">
        <w:rPr>
          <w:rFonts w:ascii="標楷體" w:hAnsi="標楷體"/>
        </w:rPr>
        <w:t>（</w:t>
      </w:r>
      <w:r w:rsidRPr="00C82E95">
        <w:rPr>
          <w:rFonts w:ascii="標楷體" w:hAnsi="標楷體" w:hint="eastAsia"/>
        </w:rPr>
        <w:t>下稱停權</w:t>
      </w:r>
      <w:r w:rsidR="00F533C5" w:rsidRPr="00C82E95">
        <w:rPr>
          <w:rFonts w:ascii="標楷體" w:hAnsi="標楷體"/>
        </w:rPr>
        <w:t>）</w:t>
      </w:r>
      <w:r w:rsidRPr="00C82E95">
        <w:rPr>
          <w:rFonts w:ascii="標楷體" w:hAnsi="標楷體" w:hint="eastAsia"/>
        </w:rPr>
        <w:t>半年。據該處提供臺灣國家公園入</w:t>
      </w:r>
      <w:proofErr w:type="gramStart"/>
      <w:r w:rsidRPr="00C82E95">
        <w:rPr>
          <w:rFonts w:ascii="標楷體" w:hAnsi="標楷體" w:hint="eastAsia"/>
        </w:rPr>
        <w:t>山線上申請</w:t>
      </w:r>
      <w:proofErr w:type="gramEnd"/>
      <w:r w:rsidRPr="00C82E95">
        <w:rPr>
          <w:rFonts w:ascii="標楷體" w:hAnsi="標楷體" w:hint="eastAsia"/>
        </w:rPr>
        <w:t>服務網</w:t>
      </w:r>
      <w:proofErr w:type="gramStart"/>
      <w:r w:rsidRPr="00C82E95">
        <w:rPr>
          <w:rFonts w:ascii="標楷體" w:hAnsi="標楷體"/>
        </w:rPr>
        <w:t>111</w:t>
      </w:r>
      <w:proofErr w:type="gramEnd"/>
      <w:r w:rsidRPr="00C82E95">
        <w:rPr>
          <w:rFonts w:ascii="標楷體" w:hAnsi="標楷體" w:hint="eastAsia"/>
        </w:rPr>
        <w:t>年度入園情形名冊，</w:t>
      </w:r>
      <w:proofErr w:type="gramStart"/>
      <w:r w:rsidRPr="00C82E95">
        <w:rPr>
          <w:rFonts w:ascii="標楷體" w:hAnsi="標楷體"/>
        </w:rPr>
        <w:t>111</w:t>
      </w:r>
      <w:proofErr w:type="gramEnd"/>
      <w:r w:rsidRPr="00C82E95">
        <w:rPr>
          <w:rFonts w:ascii="標楷體" w:hAnsi="標楷體" w:hint="eastAsia"/>
        </w:rPr>
        <w:t>年度獲准後未入園者有</w:t>
      </w:r>
      <w:r w:rsidRPr="00C82E95">
        <w:rPr>
          <w:rFonts w:ascii="標楷體" w:hAnsi="標楷體"/>
        </w:rPr>
        <w:t>5</w:t>
      </w:r>
      <w:r w:rsidRPr="00C82E95">
        <w:rPr>
          <w:rFonts w:ascii="標楷體" w:hAnsi="標楷體" w:hint="eastAsia"/>
        </w:rPr>
        <w:t>萬</w:t>
      </w:r>
      <w:r w:rsidRPr="00C82E95">
        <w:rPr>
          <w:rFonts w:ascii="標楷體" w:hAnsi="標楷體"/>
        </w:rPr>
        <w:t>845</w:t>
      </w:r>
      <w:r w:rsidRPr="00C82E95">
        <w:rPr>
          <w:rFonts w:ascii="標楷體" w:hAnsi="標楷體" w:hint="eastAsia"/>
        </w:rPr>
        <w:t>人次，惟僅262人次因此被停權。再據該處提供</w:t>
      </w:r>
      <w:proofErr w:type="gramStart"/>
      <w:r w:rsidRPr="00C82E95">
        <w:rPr>
          <w:rFonts w:ascii="標楷體" w:hAnsi="標楷體" w:hint="eastAsia"/>
        </w:rPr>
        <w:t>111</w:t>
      </w:r>
      <w:proofErr w:type="gramEnd"/>
      <w:r w:rsidRPr="00C82E95">
        <w:rPr>
          <w:rFonts w:ascii="標楷體" w:hAnsi="標楷體" w:hint="eastAsia"/>
        </w:rPr>
        <w:t>年度住宿床位清單，獲准住宿者6萬579人次，經與</w:t>
      </w:r>
      <w:proofErr w:type="gramStart"/>
      <w:r w:rsidRPr="00C82E95">
        <w:rPr>
          <w:rFonts w:ascii="標楷體" w:hAnsi="標楷體" w:hint="eastAsia"/>
        </w:rPr>
        <w:t>前揭未入</w:t>
      </w:r>
      <w:proofErr w:type="gramEnd"/>
      <w:r w:rsidRPr="00C82E95">
        <w:rPr>
          <w:rFonts w:ascii="標楷體" w:hAnsi="標楷體" w:hint="eastAsia"/>
        </w:rPr>
        <w:t>園者清冊勾</w:t>
      </w:r>
      <w:proofErr w:type="gramStart"/>
      <w:r w:rsidRPr="00C82E95">
        <w:rPr>
          <w:rFonts w:ascii="標楷體" w:hAnsi="標楷體" w:hint="eastAsia"/>
        </w:rPr>
        <w:t>稽</w:t>
      </w:r>
      <w:proofErr w:type="gramEnd"/>
      <w:r w:rsidRPr="00C82E95">
        <w:rPr>
          <w:rFonts w:ascii="標楷體" w:hAnsi="標楷體" w:hint="eastAsia"/>
        </w:rPr>
        <w:t>結果，發現其中已獲准住宿而嗣後並未入園者，計2萬8,140人次，惟僅237人次因此被停權，另據各山莊或營地申請入住候補資料，發現部分時段申請住</w:t>
      </w:r>
      <w:r w:rsidRPr="00C82E95">
        <w:rPr>
          <w:rFonts w:ascii="標楷體" w:hAnsi="標楷體"/>
        </w:rPr>
        <w:t>宿</w:t>
      </w:r>
      <w:r w:rsidRPr="00C82E95">
        <w:rPr>
          <w:rFonts w:ascii="標楷體" w:hAnsi="標楷體" w:hint="eastAsia"/>
        </w:rPr>
        <w:t>尚待候補者已逾百人，顯示獲准住宿未入住情形，影響其他民眾住宿權益，經函請該處檢討改善。據復：112年6月份起，在回復民眾入園審核通過的信件加強提醒，減少民眾獲准後未</w:t>
      </w:r>
      <w:proofErr w:type="gramStart"/>
      <w:r w:rsidRPr="00C82E95">
        <w:rPr>
          <w:rFonts w:ascii="標楷體" w:hAnsi="標楷體" w:hint="eastAsia"/>
        </w:rPr>
        <w:t>入園而不</w:t>
      </w:r>
      <w:proofErr w:type="gramEnd"/>
      <w:r w:rsidRPr="00C82E95">
        <w:rPr>
          <w:rFonts w:ascii="標楷體" w:hAnsi="標楷體" w:hint="eastAsia"/>
        </w:rPr>
        <w:t>主動取消情形，並於登山口及山屋加強查核民眾獲准入園或住宿情形。</w:t>
      </w:r>
    </w:p>
    <w:p w:rsidR="0063140B" w:rsidRPr="00C82E95" w:rsidRDefault="009110B1" w:rsidP="00FC6811">
      <w:pPr>
        <w:overflowPunct w:val="0"/>
        <w:spacing w:line="440" w:lineRule="exact"/>
        <w:ind w:firstLineChars="450" w:firstLine="1081"/>
        <w:jc w:val="both"/>
        <w:rPr>
          <w:rFonts w:ascii="標楷體" w:hAnsi="標楷體"/>
          <w:b/>
          <w:bCs/>
          <w:snapToGrid w:val="0"/>
          <w:sz w:val="28"/>
          <w:szCs w:val="28"/>
        </w:rPr>
      </w:pPr>
      <w:r w:rsidRPr="00C82E95">
        <w:rPr>
          <w:rFonts w:ascii="標楷體" w:hAnsi="標楷體" w:hint="eastAsia"/>
          <w:b/>
        </w:rPr>
        <w:lastRenderedPageBreak/>
        <w:t>3.</w:t>
      </w:r>
      <w:r w:rsidR="00566374" w:rsidRPr="00C82E95">
        <w:rPr>
          <w:rFonts w:ascii="標楷體" w:hAnsi="標楷體" w:hint="eastAsia"/>
          <w:b/>
        </w:rPr>
        <w:t xml:space="preserve">  </w:t>
      </w:r>
      <w:r w:rsidRPr="00C82E95">
        <w:rPr>
          <w:rFonts w:ascii="標楷體" w:hAnsi="標楷體" w:cs="Arial" w:hint="eastAsia"/>
          <w:b/>
          <w:spacing w:val="-2"/>
          <w:kern w:val="0"/>
        </w:rPr>
        <w:t>汶水服務園區之原</w:t>
      </w:r>
      <w:proofErr w:type="gramStart"/>
      <w:r w:rsidRPr="00C82E95">
        <w:rPr>
          <w:rFonts w:ascii="標楷體" w:hAnsi="標楷體" w:cs="Arial" w:hint="eastAsia"/>
          <w:b/>
          <w:spacing w:val="-2"/>
          <w:kern w:val="0"/>
        </w:rPr>
        <w:t>生植</w:t>
      </w:r>
      <w:proofErr w:type="gramEnd"/>
      <w:r w:rsidRPr="00C82E95">
        <w:rPr>
          <w:rFonts w:ascii="標楷體" w:hAnsi="標楷體" w:cs="Arial" w:hint="eastAsia"/>
          <w:b/>
          <w:spacing w:val="-2"/>
          <w:kern w:val="0"/>
        </w:rPr>
        <w:t>栽苗圃閒置，荒廢已久且未妥為管理維護，允宜檢討改善，以促進閒置公共設施之有效利用：</w:t>
      </w:r>
      <w:r w:rsidRPr="00C82E95">
        <w:rPr>
          <w:rFonts w:ascii="標楷體" w:hAnsi="標楷體" w:cs="Arial" w:hint="eastAsia"/>
          <w:spacing w:val="-2"/>
          <w:kern w:val="0"/>
        </w:rPr>
        <w:t>雪管處為保護並培育園區</w:t>
      </w:r>
      <w:proofErr w:type="gramStart"/>
      <w:r w:rsidRPr="00C82E95">
        <w:rPr>
          <w:rFonts w:ascii="標楷體" w:hAnsi="標楷體" w:cs="Arial" w:hint="eastAsia"/>
          <w:spacing w:val="-2"/>
          <w:kern w:val="0"/>
        </w:rPr>
        <w:t>特有或珍稀</w:t>
      </w:r>
      <w:proofErr w:type="gramEnd"/>
      <w:r w:rsidRPr="00C82E95">
        <w:rPr>
          <w:rFonts w:ascii="標楷體" w:hAnsi="標楷體" w:cs="Arial" w:hint="eastAsia"/>
          <w:spacing w:val="-2"/>
          <w:kern w:val="0"/>
        </w:rPr>
        <w:t>植物、提供民眾環境教育，及汶水行政中心（位於汶水服務園區內）暨園區之景觀美化需求等，於91年9月在汶水服務園區設置原</w:t>
      </w:r>
      <w:proofErr w:type="gramStart"/>
      <w:r w:rsidRPr="00C82E95">
        <w:rPr>
          <w:rFonts w:ascii="標楷體" w:hAnsi="標楷體" w:cs="Arial" w:hint="eastAsia"/>
          <w:spacing w:val="-2"/>
          <w:kern w:val="0"/>
        </w:rPr>
        <w:t>生植</w:t>
      </w:r>
      <w:proofErr w:type="gramEnd"/>
      <w:r w:rsidRPr="00C82E95">
        <w:rPr>
          <w:rFonts w:ascii="標楷體" w:hAnsi="標楷體" w:cs="Arial" w:hint="eastAsia"/>
          <w:spacing w:val="-2"/>
          <w:kern w:val="0"/>
        </w:rPr>
        <w:t>栽苗圃、溫室與網室（下稱原</w:t>
      </w:r>
      <w:proofErr w:type="gramStart"/>
      <w:r w:rsidRPr="00C82E95">
        <w:rPr>
          <w:rFonts w:ascii="標楷體" w:hAnsi="標楷體" w:cs="Arial" w:hint="eastAsia"/>
          <w:spacing w:val="-2"/>
          <w:kern w:val="0"/>
        </w:rPr>
        <w:t>生植</w:t>
      </w:r>
      <w:proofErr w:type="gramEnd"/>
      <w:r w:rsidRPr="00C82E95">
        <w:rPr>
          <w:rFonts w:ascii="標楷體" w:hAnsi="標楷體" w:cs="Arial" w:hint="eastAsia"/>
          <w:spacing w:val="-2"/>
          <w:kern w:val="0"/>
        </w:rPr>
        <w:t>栽苗圃），興建經費約1,215餘萬元。經查該處於92至95年度</w:t>
      </w:r>
      <w:proofErr w:type="gramStart"/>
      <w:r w:rsidRPr="00C82E95">
        <w:rPr>
          <w:rFonts w:ascii="標楷體" w:hAnsi="標楷體" w:cs="Arial" w:hint="eastAsia"/>
          <w:spacing w:val="-2"/>
          <w:kern w:val="0"/>
        </w:rPr>
        <w:t>期間，</w:t>
      </w:r>
      <w:proofErr w:type="gramEnd"/>
      <w:r w:rsidRPr="00C82E95">
        <w:rPr>
          <w:rFonts w:ascii="標楷體" w:hAnsi="標楷體" w:cs="Arial" w:hint="eastAsia"/>
          <w:spacing w:val="-2"/>
          <w:kern w:val="0"/>
        </w:rPr>
        <w:t>依所擬定「汶水服務區溫室、網室、苗圃經營管理計畫書」辦理種苗培育研究、環境綠美化及提供解說教育等工作；97至104年度計8年間因人力不足，將原</w:t>
      </w:r>
      <w:proofErr w:type="gramStart"/>
      <w:r w:rsidRPr="00C82E95">
        <w:rPr>
          <w:rFonts w:ascii="標楷體" w:hAnsi="標楷體" w:cs="Arial" w:hint="eastAsia"/>
          <w:spacing w:val="-2"/>
          <w:kern w:val="0"/>
        </w:rPr>
        <w:t>生植</w:t>
      </w:r>
      <w:proofErr w:type="gramEnd"/>
      <w:r w:rsidRPr="00C82E95">
        <w:rPr>
          <w:rFonts w:ascii="標楷體" w:hAnsi="標楷體" w:cs="Arial" w:hint="eastAsia"/>
          <w:spacing w:val="-2"/>
          <w:kern w:val="0"/>
        </w:rPr>
        <w:t>栽苗圃之經營管理委託外包廠商協助辦理，工作內容包含培育原生種苗、定期提供該處辦公廳舍及遊客中心綠美化用之盆栽，及原</w:t>
      </w:r>
      <w:proofErr w:type="gramStart"/>
      <w:r w:rsidRPr="00C82E95">
        <w:rPr>
          <w:rFonts w:ascii="標楷體" w:hAnsi="標楷體" w:cs="Arial" w:hint="eastAsia"/>
          <w:spacing w:val="-2"/>
          <w:kern w:val="0"/>
        </w:rPr>
        <w:t>生植</w:t>
      </w:r>
      <w:proofErr w:type="gramEnd"/>
      <w:r w:rsidRPr="00C82E95">
        <w:rPr>
          <w:rFonts w:ascii="標楷體" w:hAnsi="標楷體" w:cs="Arial" w:hint="eastAsia"/>
          <w:spacing w:val="-2"/>
          <w:kern w:val="0"/>
        </w:rPr>
        <w:t>栽苗圃之維護管理工作；</w:t>
      </w:r>
      <w:proofErr w:type="gramStart"/>
      <w:r w:rsidRPr="00C82E95">
        <w:rPr>
          <w:rFonts w:ascii="標楷體" w:hAnsi="標楷體" w:cs="Arial" w:hint="eastAsia"/>
          <w:spacing w:val="-2"/>
          <w:kern w:val="0"/>
        </w:rPr>
        <w:t>嗣105</w:t>
      </w:r>
      <w:proofErr w:type="gramEnd"/>
      <w:r w:rsidRPr="00C82E95">
        <w:rPr>
          <w:rFonts w:ascii="標楷體" w:hAnsi="標楷體" w:cs="Arial" w:hint="eastAsia"/>
          <w:spacing w:val="-2"/>
          <w:kern w:val="0"/>
        </w:rPr>
        <w:t>年度因育苗需求減少、</w:t>
      </w:r>
      <w:proofErr w:type="gramStart"/>
      <w:r w:rsidRPr="00C82E95">
        <w:rPr>
          <w:rFonts w:ascii="標楷體" w:hAnsi="標楷體" w:cs="Arial" w:hint="eastAsia"/>
          <w:spacing w:val="-2"/>
          <w:kern w:val="0"/>
        </w:rPr>
        <w:t>106</w:t>
      </w:r>
      <w:proofErr w:type="gramEnd"/>
      <w:r w:rsidRPr="00C82E95">
        <w:rPr>
          <w:rFonts w:ascii="標楷體" w:hAnsi="標楷體" w:cs="Arial" w:hint="eastAsia"/>
          <w:spacing w:val="-2"/>
          <w:kern w:val="0"/>
        </w:rPr>
        <w:t>年度無廠商投標原</w:t>
      </w:r>
      <w:proofErr w:type="gramStart"/>
      <w:r w:rsidRPr="00C82E95">
        <w:rPr>
          <w:rFonts w:ascii="標楷體" w:hAnsi="標楷體" w:cs="Arial" w:hint="eastAsia"/>
          <w:spacing w:val="-2"/>
          <w:kern w:val="0"/>
        </w:rPr>
        <w:t>生植</w:t>
      </w:r>
      <w:proofErr w:type="gramEnd"/>
      <w:r w:rsidRPr="00C82E95">
        <w:rPr>
          <w:rFonts w:ascii="標楷體" w:hAnsi="標楷體" w:cs="Arial" w:hint="eastAsia"/>
          <w:spacing w:val="-2"/>
          <w:kern w:val="0"/>
        </w:rPr>
        <w:t>栽苗圃培育及維護採購案，即未再使用該原</w:t>
      </w:r>
      <w:proofErr w:type="gramStart"/>
      <w:r w:rsidRPr="00C82E95">
        <w:rPr>
          <w:rFonts w:ascii="標楷體" w:hAnsi="標楷體" w:cs="Arial" w:hint="eastAsia"/>
          <w:spacing w:val="-2"/>
          <w:kern w:val="0"/>
        </w:rPr>
        <w:t>生植</w:t>
      </w:r>
      <w:proofErr w:type="gramEnd"/>
      <w:r w:rsidRPr="00C82E95">
        <w:rPr>
          <w:rFonts w:ascii="標楷體" w:hAnsi="標楷體" w:cs="Arial" w:hint="eastAsia"/>
          <w:spacing w:val="-2"/>
          <w:kern w:val="0"/>
        </w:rPr>
        <w:t>栽苗圃辦理種苗培育等工作。</w:t>
      </w:r>
      <w:proofErr w:type="gramStart"/>
      <w:r w:rsidRPr="00C82E95">
        <w:rPr>
          <w:rFonts w:ascii="標楷體" w:hAnsi="標楷體" w:cs="Arial" w:hint="eastAsia"/>
          <w:spacing w:val="-2"/>
          <w:kern w:val="0"/>
        </w:rPr>
        <w:t>按雪管</w:t>
      </w:r>
      <w:proofErr w:type="gramEnd"/>
      <w:r w:rsidRPr="00C82E95">
        <w:rPr>
          <w:rFonts w:ascii="標楷體" w:hAnsi="標楷體" w:cs="Arial" w:hint="eastAsia"/>
          <w:spacing w:val="-2"/>
          <w:kern w:val="0"/>
        </w:rPr>
        <w:t>處為苗圃之管理機關，為達到生態保護及環境教育之目的，耗資設置原</w:t>
      </w:r>
      <w:proofErr w:type="gramStart"/>
      <w:r w:rsidRPr="00C82E95">
        <w:rPr>
          <w:rFonts w:ascii="標楷體" w:hAnsi="標楷體" w:cs="Arial" w:hint="eastAsia"/>
          <w:spacing w:val="-2"/>
          <w:kern w:val="0"/>
        </w:rPr>
        <w:t>生植</w:t>
      </w:r>
      <w:proofErr w:type="gramEnd"/>
      <w:r w:rsidRPr="00C82E95">
        <w:rPr>
          <w:rFonts w:ascii="標楷體" w:hAnsi="標楷體" w:cs="Arial" w:hint="eastAsia"/>
          <w:spacing w:val="-2"/>
          <w:kern w:val="0"/>
        </w:rPr>
        <w:t>栽苗圃，允應妥善維護及經營管理。惟該苗圃整區荒廢閒置、環境衛生欠佳，其中網室內則環境髒亂且雜草叢生、部分頂蓋脫落未予修理，灑水相關設施損壞無法使用，顯未善盡管理機關之責，經函請該處檢討改善。</w:t>
      </w:r>
      <w:r w:rsidRPr="00C82E95">
        <w:rPr>
          <w:rFonts w:ascii="標楷體" w:hAnsi="標楷體" w:hint="eastAsia"/>
        </w:rPr>
        <w:t>據復：溫室與網室相關枯萎植栽及雜物等已清理完畢，該區預計轉型為環境教育區域，已進行規劃將利用現有工具、材料及場地，聘請專業人員辦理原生植物研習營，</w:t>
      </w:r>
      <w:proofErr w:type="gramStart"/>
      <w:r w:rsidRPr="00C82E95">
        <w:rPr>
          <w:rFonts w:ascii="標楷體" w:hAnsi="標楷體" w:hint="eastAsia"/>
        </w:rPr>
        <w:t>俾</w:t>
      </w:r>
      <w:proofErr w:type="gramEnd"/>
      <w:r w:rsidRPr="00C82E95">
        <w:rPr>
          <w:rFonts w:ascii="標楷體" w:hAnsi="標楷體" w:hint="eastAsia"/>
        </w:rPr>
        <w:t>利環境教育。</w:t>
      </w:r>
      <w:bookmarkEnd w:id="12"/>
      <w:bookmarkEnd w:id="13"/>
      <w:bookmarkEnd w:id="14"/>
    </w:p>
    <w:p w:rsidR="00446D00" w:rsidRPr="00C82E95" w:rsidRDefault="00270C7C" w:rsidP="00CC1CBE">
      <w:pPr>
        <w:overflowPunct w:val="0"/>
        <w:spacing w:beforeLines="20" w:before="72" w:afterLines="20" w:after="72" w:line="440" w:lineRule="exact"/>
        <w:ind w:firstLineChars="100" w:firstLine="320"/>
        <w:jc w:val="both"/>
        <w:rPr>
          <w:rFonts w:ascii="標楷體" w:hAnsi="標楷體"/>
          <w:b/>
          <w:bCs/>
          <w:snapToGrid w:val="0"/>
          <w:sz w:val="32"/>
          <w:szCs w:val="32"/>
        </w:rPr>
      </w:pPr>
      <w:r w:rsidRPr="00C82E95">
        <w:rPr>
          <w:rFonts w:ascii="標楷體" w:hAnsi="標楷體" w:hint="eastAsia"/>
          <w:b/>
          <w:bCs/>
          <w:snapToGrid w:val="0"/>
          <w:sz w:val="32"/>
          <w:szCs w:val="32"/>
        </w:rPr>
        <w:t>四、</w:t>
      </w:r>
      <w:proofErr w:type="gramStart"/>
      <w:r w:rsidR="005101B5" w:rsidRPr="00C82E95">
        <w:rPr>
          <w:rFonts w:ascii="標楷體" w:hAnsi="標楷體" w:hint="eastAsia"/>
          <w:b/>
          <w:bCs/>
          <w:snapToGrid w:val="0"/>
          <w:sz w:val="32"/>
          <w:szCs w:val="32"/>
        </w:rPr>
        <w:t>110</w:t>
      </w:r>
      <w:proofErr w:type="gramEnd"/>
      <w:r w:rsidR="00EE0184" w:rsidRPr="00C82E95">
        <w:rPr>
          <w:rFonts w:ascii="標楷體" w:hAnsi="標楷體" w:hint="eastAsia"/>
          <w:b/>
          <w:bCs/>
          <w:snapToGrid w:val="0"/>
          <w:sz w:val="32"/>
          <w:szCs w:val="32"/>
        </w:rPr>
        <w:t>年</w:t>
      </w:r>
      <w:r w:rsidRPr="00C82E95">
        <w:rPr>
          <w:rFonts w:ascii="標楷體" w:hAnsi="標楷體" w:hint="eastAsia"/>
          <w:b/>
          <w:bCs/>
          <w:snapToGrid w:val="0"/>
          <w:sz w:val="32"/>
          <w:szCs w:val="32"/>
        </w:rPr>
        <w:t>度重要審核意見追蹤查核情形</w:t>
      </w:r>
    </w:p>
    <w:p w:rsidR="009A4DC2" w:rsidRPr="00C82E95" w:rsidRDefault="00270C7C" w:rsidP="00FC6811">
      <w:pPr>
        <w:overflowPunct w:val="0"/>
        <w:spacing w:line="440" w:lineRule="exact"/>
        <w:ind w:firstLineChars="200" w:firstLine="480"/>
        <w:jc w:val="both"/>
        <w:rPr>
          <w:rFonts w:ascii="標楷體" w:hAnsi="標楷體"/>
        </w:rPr>
      </w:pPr>
      <w:r w:rsidRPr="00C82E95">
        <w:rPr>
          <w:rFonts w:ascii="標楷體" w:hAnsi="標楷體" w:hint="eastAsia"/>
        </w:rPr>
        <w:t>本部於</w:t>
      </w:r>
      <w:proofErr w:type="gramStart"/>
      <w:r w:rsidRPr="00C82E95">
        <w:rPr>
          <w:rFonts w:ascii="標楷體" w:hAnsi="標楷體" w:cs="新細明體" w:hint="eastAsia"/>
          <w:bCs/>
          <w:kern w:val="0"/>
        </w:rPr>
        <w:t>1</w:t>
      </w:r>
      <w:r w:rsidR="005101B5" w:rsidRPr="00C82E95">
        <w:rPr>
          <w:rFonts w:ascii="標楷體" w:hAnsi="標楷體" w:cs="新細明體" w:hint="eastAsia"/>
          <w:bCs/>
          <w:kern w:val="0"/>
        </w:rPr>
        <w:t>10</w:t>
      </w:r>
      <w:proofErr w:type="gramEnd"/>
      <w:r w:rsidRPr="00C82E95">
        <w:rPr>
          <w:rFonts w:ascii="標楷體" w:hAnsi="標楷體" w:hint="eastAsia"/>
        </w:rPr>
        <w:t>年度審核報告內列普通公務</w:t>
      </w:r>
      <w:r w:rsidR="00B169AF" w:rsidRPr="00C82E95">
        <w:rPr>
          <w:rFonts w:ascii="標楷體" w:hAnsi="標楷體" w:hint="eastAsia"/>
        </w:rPr>
        <w:t>相</w:t>
      </w:r>
      <w:r w:rsidRPr="00C82E95">
        <w:rPr>
          <w:rFonts w:ascii="標楷體" w:hAnsi="標楷體" w:hint="eastAsia"/>
        </w:rPr>
        <w:t>關重要審核意見</w:t>
      </w:r>
      <w:r w:rsidR="00DF4CD4" w:rsidRPr="00C82E95">
        <w:rPr>
          <w:rFonts w:ascii="標楷體" w:hAnsi="標楷體" w:hint="eastAsia"/>
        </w:rPr>
        <w:t>23</w:t>
      </w:r>
      <w:r w:rsidRPr="00C82E95">
        <w:rPr>
          <w:rFonts w:ascii="標楷體" w:hAnsi="標楷體" w:hint="eastAsia"/>
        </w:rPr>
        <w:t>項，經</w:t>
      </w:r>
      <w:proofErr w:type="gramStart"/>
      <w:r w:rsidRPr="00C82E95">
        <w:rPr>
          <w:rFonts w:ascii="標楷體" w:hAnsi="標楷體" w:hint="eastAsia"/>
        </w:rPr>
        <w:t>賡</w:t>
      </w:r>
      <w:proofErr w:type="gramEnd"/>
      <w:r w:rsidRPr="00C82E95">
        <w:rPr>
          <w:rFonts w:ascii="標楷體" w:hAnsi="標楷體" w:hint="eastAsia"/>
        </w:rPr>
        <w:t>續追蹤查核實際辦理結果，仍待繼續改善者</w:t>
      </w:r>
      <w:r w:rsidR="00DF4CD4" w:rsidRPr="00C82E95">
        <w:rPr>
          <w:rFonts w:ascii="標楷體" w:hAnsi="標楷體" w:hint="eastAsia"/>
        </w:rPr>
        <w:t>1</w:t>
      </w:r>
      <w:r w:rsidR="00B169AF" w:rsidRPr="00C82E95">
        <w:rPr>
          <w:rFonts w:ascii="標楷體" w:hAnsi="標楷體" w:hint="eastAsia"/>
        </w:rPr>
        <w:t>項、處理中</w:t>
      </w:r>
      <w:r w:rsidR="00DF4CD4" w:rsidRPr="00C82E95">
        <w:rPr>
          <w:rFonts w:ascii="標楷體" w:hAnsi="標楷體" w:hint="eastAsia"/>
        </w:rPr>
        <w:t>4</w:t>
      </w:r>
      <w:r w:rsidRPr="00C82E95">
        <w:rPr>
          <w:rFonts w:ascii="標楷體" w:hAnsi="標楷體" w:hint="eastAsia"/>
        </w:rPr>
        <w:t>項、已</w:t>
      </w:r>
      <w:proofErr w:type="gramStart"/>
      <w:r w:rsidRPr="00C82E95">
        <w:rPr>
          <w:rFonts w:ascii="標楷體" w:hAnsi="標楷體" w:hint="eastAsia"/>
        </w:rPr>
        <w:t>研</w:t>
      </w:r>
      <w:proofErr w:type="gramEnd"/>
      <w:r w:rsidRPr="00C82E95">
        <w:rPr>
          <w:rFonts w:ascii="標楷體" w:hAnsi="標楷體" w:hint="eastAsia"/>
        </w:rPr>
        <w:t>謀改善或依改善措施持續辦理者1</w:t>
      </w:r>
      <w:r w:rsidR="00DF4CD4" w:rsidRPr="00C82E95">
        <w:rPr>
          <w:rFonts w:ascii="標楷體" w:hAnsi="標楷體" w:hint="eastAsia"/>
        </w:rPr>
        <w:t>8</w:t>
      </w:r>
      <w:r w:rsidRPr="00C82E95">
        <w:rPr>
          <w:rFonts w:ascii="標楷體" w:hAnsi="標楷體" w:hint="eastAsia"/>
        </w:rPr>
        <w:t>項（表</w:t>
      </w:r>
      <w:r w:rsidR="00774F32" w:rsidRPr="00C82E95">
        <w:rPr>
          <w:rFonts w:ascii="標楷體" w:hAnsi="標楷體" w:hint="eastAsia"/>
        </w:rPr>
        <w:t>2</w:t>
      </w:r>
      <w:r w:rsidR="00596836" w:rsidRPr="00C82E95">
        <w:rPr>
          <w:rFonts w:ascii="標楷體" w:hAnsi="標楷體" w:hint="eastAsia"/>
        </w:rPr>
        <w:t>1</w:t>
      </w:r>
      <w:r w:rsidRPr="00C82E95">
        <w:rPr>
          <w:rFonts w:ascii="標楷體" w:hAnsi="標楷體" w:hint="eastAsia"/>
        </w:rPr>
        <w:t>），其中仍待繼續改善者，經再</w:t>
      </w:r>
      <w:proofErr w:type="gramStart"/>
      <w:r w:rsidRPr="00C82E95">
        <w:rPr>
          <w:rFonts w:ascii="標楷體" w:hAnsi="標楷體" w:hint="eastAsia"/>
        </w:rPr>
        <w:t>研</w:t>
      </w:r>
      <w:proofErr w:type="gramEnd"/>
      <w:r w:rsidRPr="00C82E95">
        <w:rPr>
          <w:rFonts w:ascii="標楷體" w:hAnsi="標楷體" w:hint="eastAsia"/>
        </w:rPr>
        <w:t>提審核意見</w:t>
      </w:r>
      <w:r w:rsidR="00DF4CD4" w:rsidRPr="00C82E95">
        <w:rPr>
          <w:rFonts w:ascii="標楷體" w:hAnsi="標楷體" w:hint="eastAsia"/>
        </w:rPr>
        <w:t>1</w:t>
      </w:r>
      <w:r w:rsidRPr="00C82E95">
        <w:rPr>
          <w:rFonts w:ascii="標楷體" w:hAnsi="標楷體" w:hint="eastAsia"/>
        </w:rPr>
        <w:t>項通知檢討改善。</w:t>
      </w:r>
    </w:p>
    <w:p w:rsidR="000D2D3F" w:rsidRPr="00C82E95" w:rsidRDefault="000D2D3F" w:rsidP="000D2D3F">
      <w:pPr>
        <w:widowControl/>
        <w:spacing w:line="520" w:lineRule="exact"/>
        <w:jc w:val="center"/>
        <w:rPr>
          <w:rFonts w:ascii="標楷體" w:hAnsi="標楷體"/>
          <w:b/>
        </w:rPr>
      </w:pPr>
      <w:r w:rsidRPr="00C82E95">
        <w:rPr>
          <w:rFonts w:ascii="標楷體" w:hAnsi="標楷體" w:hint="eastAsia"/>
          <w:b/>
        </w:rPr>
        <w:t>表</w:t>
      </w:r>
      <w:r w:rsidR="00596836" w:rsidRPr="00C82E95">
        <w:rPr>
          <w:rFonts w:ascii="標楷體" w:hAnsi="標楷體" w:hint="eastAsia"/>
          <w:b/>
        </w:rPr>
        <w:t>21</w:t>
      </w:r>
      <w:r w:rsidRPr="00C82E95">
        <w:rPr>
          <w:rFonts w:ascii="標楷體" w:hAnsi="標楷體" w:hint="eastAsia"/>
          <w:b/>
        </w:rPr>
        <w:t xml:space="preserve">　</w:t>
      </w:r>
      <w:proofErr w:type="gramStart"/>
      <w:r w:rsidR="005101B5" w:rsidRPr="00C82E95">
        <w:rPr>
          <w:rFonts w:ascii="標楷體" w:hAnsi="標楷體"/>
          <w:b/>
        </w:rPr>
        <w:t>1</w:t>
      </w:r>
      <w:r w:rsidR="005101B5" w:rsidRPr="00C82E95">
        <w:rPr>
          <w:rFonts w:ascii="標楷體" w:hAnsi="標楷體" w:hint="eastAsia"/>
          <w:b/>
        </w:rPr>
        <w:t>10</w:t>
      </w:r>
      <w:proofErr w:type="gramEnd"/>
      <w:r w:rsidRPr="00C82E95">
        <w:rPr>
          <w:rFonts w:ascii="標楷體" w:hAnsi="標楷體" w:hint="eastAsia"/>
          <w:b/>
        </w:rPr>
        <w:t>年度審核報告所列內政部主管普通公務相關重要審核意見覆核辦理情形</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190"/>
        <w:gridCol w:w="2682"/>
      </w:tblGrid>
      <w:tr w:rsidR="00211F52" w:rsidRPr="00C82E95" w:rsidTr="00100532">
        <w:trPr>
          <w:trHeight w:val="280"/>
        </w:trPr>
        <w:tc>
          <w:tcPr>
            <w:tcW w:w="7190" w:type="dxa"/>
            <w:tcBorders>
              <w:top w:val="single" w:sz="4" w:space="0" w:color="auto"/>
              <w:left w:val="single" w:sz="4" w:space="0" w:color="auto"/>
              <w:bottom w:val="single" w:sz="4" w:space="0" w:color="auto"/>
              <w:right w:val="single" w:sz="4" w:space="0" w:color="auto"/>
            </w:tcBorders>
            <w:shd w:val="clear" w:color="auto" w:fill="auto"/>
          </w:tcPr>
          <w:p w:rsidR="000D2D3F" w:rsidRPr="00C82E95" w:rsidRDefault="000D2D3F" w:rsidP="00100532">
            <w:pPr>
              <w:widowControl/>
              <w:spacing w:line="320" w:lineRule="exact"/>
              <w:jc w:val="center"/>
              <w:rPr>
                <w:rFonts w:ascii="標楷體" w:hAnsi="標楷體"/>
                <w:sz w:val="20"/>
                <w:szCs w:val="20"/>
              </w:rPr>
            </w:pPr>
            <w:r w:rsidRPr="00C82E95">
              <w:rPr>
                <w:rFonts w:ascii="標楷體" w:hAnsi="標楷體" w:hint="eastAsia"/>
                <w:sz w:val="20"/>
                <w:szCs w:val="20"/>
              </w:rPr>
              <w:t>重要審核意見標題</w:t>
            </w:r>
          </w:p>
        </w:tc>
        <w:tc>
          <w:tcPr>
            <w:tcW w:w="2682" w:type="dxa"/>
            <w:tcBorders>
              <w:top w:val="single" w:sz="4" w:space="0" w:color="auto"/>
              <w:left w:val="single" w:sz="4" w:space="0" w:color="auto"/>
              <w:bottom w:val="single" w:sz="4" w:space="0" w:color="auto"/>
              <w:right w:val="single" w:sz="4" w:space="0" w:color="auto"/>
            </w:tcBorders>
            <w:shd w:val="clear" w:color="auto" w:fill="auto"/>
          </w:tcPr>
          <w:p w:rsidR="000D2D3F" w:rsidRPr="00C82E95" w:rsidRDefault="000D2D3F" w:rsidP="00100532">
            <w:pPr>
              <w:widowControl/>
              <w:spacing w:line="320" w:lineRule="exact"/>
              <w:jc w:val="center"/>
              <w:rPr>
                <w:rFonts w:ascii="標楷體" w:hAnsi="標楷體"/>
                <w:sz w:val="20"/>
                <w:szCs w:val="20"/>
              </w:rPr>
            </w:pPr>
            <w:r w:rsidRPr="00C82E95">
              <w:rPr>
                <w:rFonts w:ascii="標楷體" w:hAnsi="標楷體" w:hint="eastAsia"/>
                <w:sz w:val="20"/>
                <w:szCs w:val="20"/>
              </w:rPr>
              <w:t>說明</w:t>
            </w:r>
          </w:p>
        </w:tc>
      </w:tr>
      <w:tr w:rsidR="00211F52" w:rsidRPr="00C82E95" w:rsidTr="00100532">
        <w:trPr>
          <w:trHeight w:val="280"/>
        </w:trPr>
        <w:tc>
          <w:tcPr>
            <w:tcW w:w="7190" w:type="dxa"/>
            <w:tcBorders>
              <w:top w:val="single" w:sz="4" w:space="0" w:color="auto"/>
              <w:left w:val="single" w:sz="4" w:space="0" w:color="auto"/>
              <w:bottom w:val="single" w:sz="4" w:space="0" w:color="auto"/>
              <w:right w:val="nil"/>
            </w:tcBorders>
            <w:shd w:val="clear" w:color="auto" w:fill="auto"/>
          </w:tcPr>
          <w:p w:rsidR="00100532" w:rsidRPr="00C82E95" w:rsidRDefault="00100532" w:rsidP="00FC6811">
            <w:pPr>
              <w:widowControl/>
              <w:spacing w:line="320" w:lineRule="exact"/>
              <w:ind w:left="294" w:hanging="318"/>
              <w:jc w:val="both"/>
              <w:rPr>
                <w:rFonts w:ascii="標楷體" w:hAnsi="標楷體"/>
                <w:b/>
                <w:sz w:val="20"/>
                <w:szCs w:val="20"/>
              </w:rPr>
            </w:pPr>
            <w:r w:rsidRPr="00C82E95">
              <w:rPr>
                <w:rFonts w:ascii="標楷體" w:hAnsi="標楷體" w:hint="eastAsia"/>
                <w:b/>
                <w:noProof/>
                <w:sz w:val="20"/>
                <w:szCs w:val="20"/>
              </w:rPr>
              <w:t>仍待繼續改善</w:t>
            </w:r>
          </w:p>
        </w:tc>
        <w:tc>
          <w:tcPr>
            <w:tcW w:w="2682" w:type="dxa"/>
            <w:tcBorders>
              <w:top w:val="single" w:sz="4" w:space="0" w:color="auto"/>
              <w:left w:val="nil"/>
              <w:bottom w:val="single" w:sz="4" w:space="0" w:color="auto"/>
              <w:right w:val="single" w:sz="4" w:space="0" w:color="auto"/>
            </w:tcBorders>
            <w:shd w:val="clear" w:color="auto" w:fill="auto"/>
          </w:tcPr>
          <w:p w:rsidR="00100532" w:rsidRPr="00C82E95" w:rsidRDefault="00100532" w:rsidP="008D0353">
            <w:pPr>
              <w:widowControl/>
              <w:spacing w:line="340" w:lineRule="exact"/>
              <w:jc w:val="both"/>
              <w:rPr>
                <w:rFonts w:ascii="標楷體" w:hAnsi="標楷體"/>
                <w:b/>
                <w:sz w:val="20"/>
                <w:szCs w:val="20"/>
              </w:rPr>
            </w:pPr>
          </w:p>
        </w:tc>
      </w:tr>
      <w:tr w:rsidR="00211F52" w:rsidRPr="00C82E95" w:rsidTr="00100532">
        <w:trPr>
          <w:trHeight w:val="280"/>
        </w:trPr>
        <w:tc>
          <w:tcPr>
            <w:tcW w:w="7190" w:type="dxa"/>
            <w:tcBorders>
              <w:top w:val="single" w:sz="4" w:space="0" w:color="auto"/>
              <w:left w:val="single" w:sz="4" w:space="0" w:color="auto"/>
              <w:bottom w:val="single" w:sz="4" w:space="0" w:color="auto"/>
              <w:right w:val="single" w:sz="4" w:space="0" w:color="auto"/>
            </w:tcBorders>
            <w:shd w:val="clear" w:color="auto" w:fill="auto"/>
          </w:tcPr>
          <w:p w:rsidR="00100532" w:rsidRPr="00C82E95" w:rsidRDefault="00100532" w:rsidP="00FC6811">
            <w:pPr>
              <w:spacing w:line="320" w:lineRule="exact"/>
              <w:ind w:left="1" w:firstLineChars="6" w:firstLine="12"/>
              <w:jc w:val="both"/>
              <w:rPr>
                <w:rFonts w:ascii="標楷體" w:hAnsi="標楷體"/>
                <w:sz w:val="20"/>
                <w:szCs w:val="20"/>
              </w:rPr>
            </w:pPr>
            <w:r w:rsidRPr="00C82E95">
              <w:rPr>
                <w:rFonts w:ascii="標楷體" w:hAnsi="標楷體" w:hint="eastAsia"/>
                <w:noProof/>
                <w:sz w:val="20"/>
                <w:szCs w:val="20"/>
              </w:rPr>
              <w:t>內政部及所屬警政署、消防署補助地方政府辦理村（里）集會所活動中心及機關辦公廳舍等公有危險建築補強重建計畫，以降低震災造成之危害，及確保建築物使用機能正常，惟補助作業管考機制未臻周妥，及補助案件成果報告未依計畫內容評估完工效益，允宜研謀改善，以增進補助計畫效能。</w:t>
            </w:r>
          </w:p>
        </w:tc>
        <w:tc>
          <w:tcPr>
            <w:tcW w:w="2682" w:type="dxa"/>
            <w:tcBorders>
              <w:top w:val="single" w:sz="4" w:space="0" w:color="auto"/>
              <w:left w:val="single" w:sz="4" w:space="0" w:color="auto"/>
              <w:bottom w:val="single" w:sz="4" w:space="0" w:color="auto"/>
              <w:right w:val="single" w:sz="4" w:space="0" w:color="auto"/>
            </w:tcBorders>
            <w:shd w:val="clear" w:color="auto" w:fill="auto"/>
          </w:tcPr>
          <w:p w:rsidR="00100532" w:rsidRPr="00C82E95" w:rsidRDefault="00100532" w:rsidP="008D0353">
            <w:pPr>
              <w:spacing w:line="340" w:lineRule="exact"/>
              <w:jc w:val="both"/>
              <w:rPr>
                <w:rFonts w:ascii="標楷體" w:hAnsi="標楷體"/>
                <w:sz w:val="20"/>
                <w:szCs w:val="20"/>
              </w:rPr>
            </w:pPr>
            <w:r w:rsidRPr="00C82E95">
              <w:rPr>
                <w:rFonts w:ascii="標楷體" w:hAnsi="標楷體" w:hint="eastAsia"/>
                <w:noProof/>
                <w:sz w:val="20"/>
                <w:szCs w:val="20"/>
              </w:rPr>
              <w:t>因尚有部分老舊公有建築物尚未納入系統列管等，業再研提審核意見詳「三、重要審核意見（</w:t>
            </w:r>
            <w:r w:rsidR="00C93BBC" w:rsidRPr="00C82E95">
              <w:rPr>
                <w:rFonts w:ascii="標楷體" w:hAnsi="標楷體" w:hint="eastAsia"/>
                <w:noProof/>
                <w:sz w:val="20"/>
                <w:szCs w:val="20"/>
              </w:rPr>
              <w:t>十八</w:t>
            </w:r>
            <w:r w:rsidRPr="00C82E95">
              <w:rPr>
                <w:rFonts w:ascii="標楷體" w:hAnsi="標楷體" w:hint="eastAsia"/>
                <w:noProof/>
                <w:sz w:val="20"/>
                <w:szCs w:val="20"/>
              </w:rPr>
              <w:t>）」。</w:t>
            </w:r>
          </w:p>
        </w:tc>
      </w:tr>
      <w:tr w:rsidR="002E09E6" w:rsidRPr="00C82E95" w:rsidTr="00477C19">
        <w:trPr>
          <w:trHeight w:val="280"/>
        </w:trPr>
        <w:tc>
          <w:tcPr>
            <w:tcW w:w="9872" w:type="dxa"/>
            <w:gridSpan w:val="2"/>
            <w:tcBorders>
              <w:top w:val="single" w:sz="4" w:space="0" w:color="auto"/>
              <w:left w:val="single" w:sz="4" w:space="0" w:color="auto"/>
              <w:bottom w:val="single" w:sz="4" w:space="0" w:color="auto"/>
              <w:right w:val="single" w:sz="4" w:space="0" w:color="auto"/>
            </w:tcBorders>
            <w:shd w:val="clear" w:color="auto" w:fill="auto"/>
          </w:tcPr>
          <w:p w:rsidR="002E09E6" w:rsidRPr="00C82E95" w:rsidRDefault="002E09E6" w:rsidP="00FC6811">
            <w:pPr>
              <w:spacing w:line="320" w:lineRule="exact"/>
              <w:jc w:val="both"/>
              <w:rPr>
                <w:rFonts w:ascii="標楷體" w:hAnsi="標楷體"/>
                <w:b/>
                <w:noProof/>
                <w:sz w:val="20"/>
                <w:szCs w:val="20"/>
              </w:rPr>
            </w:pPr>
            <w:r w:rsidRPr="00C82E95">
              <w:rPr>
                <w:rFonts w:ascii="標楷體" w:hAnsi="標楷體" w:hint="eastAsia"/>
                <w:b/>
                <w:noProof/>
                <w:sz w:val="20"/>
                <w:szCs w:val="20"/>
              </w:rPr>
              <w:t>處理中</w:t>
            </w:r>
          </w:p>
        </w:tc>
      </w:tr>
      <w:tr w:rsidR="002E09E6" w:rsidRPr="00C82E95" w:rsidTr="00FC6811">
        <w:trPr>
          <w:trHeight w:val="280"/>
        </w:trPr>
        <w:tc>
          <w:tcPr>
            <w:tcW w:w="7190" w:type="dxa"/>
            <w:tcBorders>
              <w:top w:val="single" w:sz="4" w:space="0" w:color="auto"/>
              <w:left w:val="single" w:sz="4" w:space="0" w:color="auto"/>
              <w:bottom w:val="single" w:sz="4" w:space="0" w:color="auto"/>
              <w:right w:val="single" w:sz="4" w:space="0" w:color="auto"/>
            </w:tcBorders>
            <w:shd w:val="clear" w:color="auto" w:fill="auto"/>
          </w:tcPr>
          <w:p w:rsidR="002E09E6" w:rsidRPr="00C82E95" w:rsidRDefault="002E09E6" w:rsidP="00FC6811">
            <w:pPr>
              <w:spacing w:line="320" w:lineRule="exact"/>
              <w:ind w:leftChars="-50" w:left="480" w:hangingChars="300" w:hanging="600"/>
              <w:jc w:val="both"/>
              <w:rPr>
                <w:rFonts w:ascii="標楷體" w:hAnsi="標楷體"/>
                <w:sz w:val="20"/>
                <w:szCs w:val="20"/>
              </w:rPr>
            </w:pPr>
            <w:r w:rsidRPr="00C82E95">
              <w:rPr>
                <w:rFonts w:ascii="標楷體" w:hAnsi="標楷體" w:hint="eastAsia"/>
                <w:noProof/>
                <w:sz w:val="20"/>
                <w:szCs w:val="20"/>
              </w:rPr>
              <w:t>（一）政府為健全不動產交易市場資訊，推動實價登錄新制，110年度登錄總件數達63萬餘件，惟各市縣政府查核申報登錄資訊之比率差異頗巨，又內政部110年度辦理預售屋建案聯合查核，逾7成案件不合格，另僅3成餘市縣政府自行發動聯合稽查，允宜強化市縣政府查核機制，促進房市健全發展。</w:t>
            </w:r>
          </w:p>
        </w:tc>
        <w:tc>
          <w:tcPr>
            <w:tcW w:w="2682" w:type="dxa"/>
            <w:tcBorders>
              <w:top w:val="single" w:sz="4" w:space="0" w:color="auto"/>
              <w:left w:val="single" w:sz="4" w:space="0" w:color="auto"/>
              <w:bottom w:val="single" w:sz="4" w:space="0" w:color="auto"/>
              <w:right w:val="single" w:sz="4" w:space="0" w:color="auto"/>
            </w:tcBorders>
            <w:shd w:val="clear" w:color="auto" w:fill="auto"/>
          </w:tcPr>
          <w:p w:rsidR="002E09E6" w:rsidRPr="00C82E95" w:rsidRDefault="002E09E6" w:rsidP="008D0353">
            <w:pPr>
              <w:spacing w:line="340" w:lineRule="exact"/>
              <w:jc w:val="both"/>
              <w:rPr>
                <w:rFonts w:ascii="標楷體" w:hAnsi="標楷體"/>
                <w:sz w:val="20"/>
                <w:szCs w:val="20"/>
              </w:rPr>
            </w:pPr>
            <w:r w:rsidRPr="00C82E95">
              <w:rPr>
                <w:rFonts w:ascii="標楷體" w:hAnsi="標楷體" w:hint="eastAsia"/>
                <w:noProof/>
                <w:sz w:val="20"/>
                <w:szCs w:val="20"/>
              </w:rPr>
              <w:t>前經監察院立案調查，該院尚在處理中。</w:t>
            </w:r>
          </w:p>
        </w:tc>
      </w:tr>
      <w:tr w:rsidR="002E09E6" w:rsidRPr="00C82E95" w:rsidTr="00100532">
        <w:trPr>
          <w:trHeight w:val="280"/>
        </w:trPr>
        <w:tc>
          <w:tcPr>
            <w:tcW w:w="7190" w:type="dxa"/>
            <w:tcBorders>
              <w:top w:val="single" w:sz="4" w:space="0" w:color="auto"/>
              <w:left w:val="single" w:sz="4" w:space="0" w:color="auto"/>
              <w:bottom w:val="single" w:sz="4" w:space="0" w:color="auto"/>
              <w:right w:val="single" w:sz="4" w:space="0" w:color="auto"/>
            </w:tcBorders>
            <w:shd w:val="clear" w:color="auto" w:fill="auto"/>
          </w:tcPr>
          <w:p w:rsidR="002E09E6" w:rsidRPr="00C82E95" w:rsidRDefault="002E09E6" w:rsidP="00FC6811">
            <w:pPr>
              <w:spacing w:line="320" w:lineRule="exact"/>
              <w:ind w:leftChars="-50" w:left="480" w:hangingChars="300" w:hanging="600"/>
              <w:jc w:val="both"/>
              <w:rPr>
                <w:rFonts w:ascii="標楷體" w:hAnsi="標楷體"/>
                <w:sz w:val="20"/>
                <w:szCs w:val="20"/>
              </w:rPr>
            </w:pPr>
            <w:r w:rsidRPr="00C82E95">
              <w:rPr>
                <w:rFonts w:ascii="標楷體" w:hAnsi="標楷體" w:hint="eastAsia"/>
                <w:noProof/>
                <w:sz w:val="20"/>
                <w:szCs w:val="20"/>
              </w:rPr>
              <w:t>（二）警政署所屬港務警察總隊囿於人力未能依規定落實攔車查驗作業，肇致未具通行證之車輛或已申報失竊及車牌遺失等問題車輛長期自由進出港區；又港區門哨管制查驗工作，因警力長期未適時挹注補實，難以對自動化車道顯示異常訊號之車輛進行攔停檢查，亦未積極運用警用行動電腦輔助查驗，影響港區安全管制效能，均待研謀改善。</w:t>
            </w:r>
          </w:p>
        </w:tc>
        <w:tc>
          <w:tcPr>
            <w:tcW w:w="2682" w:type="dxa"/>
            <w:tcBorders>
              <w:top w:val="single" w:sz="4" w:space="0" w:color="auto"/>
              <w:left w:val="single" w:sz="4" w:space="0" w:color="auto"/>
              <w:bottom w:val="single" w:sz="4" w:space="0" w:color="auto"/>
              <w:right w:val="single" w:sz="4" w:space="0" w:color="auto"/>
            </w:tcBorders>
            <w:shd w:val="clear" w:color="auto" w:fill="auto"/>
          </w:tcPr>
          <w:p w:rsidR="002E09E6" w:rsidRPr="00C82E95" w:rsidRDefault="002E09E6" w:rsidP="008D0353">
            <w:pPr>
              <w:spacing w:line="340" w:lineRule="exact"/>
              <w:jc w:val="both"/>
              <w:rPr>
                <w:rFonts w:ascii="標楷體" w:hAnsi="標楷體"/>
                <w:sz w:val="20"/>
                <w:szCs w:val="20"/>
              </w:rPr>
            </w:pPr>
            <w:r w:rsidRPr="00C82E95">
              <w:rPr>
                <w:rFonts w:ascii="標楷體" w:hAnsi="標楷體" w:hint="eastAsia"/>
                <w:noProof/>
                <w:sz w:val="20"/>
                <w:szCs w:val="20"/>
              </w:rPr>
              <w:t>前經依法陳報監察院，該院尚在處理中。</w:t>
            </w:r>
          </w:p>
        </w:tc>
      </w:tr>
    </w:tbl>
    <w:p w:rsidR="000D2D3F" w:rsidRPr="00C82E95" w:rsidRDefault="000D2D3F" w:rsidP="000D2D3F">
      <w:pPr>
        <w:spacing w:beforeLines="50" w:before="180" w:afterLines="20" w:after="72" w:line="400" w:lineRule="exact"/>
        <w:jc w:val="center"/>
        <w:rPr>
          <w:rFonts w:ascii="標楷體" w:hAnsi="標楷體"/>
          <w:b/>
        </w:rPr>
      </w:pPr>
      <w:r w:rsidRPr="00C82E95">
        <w:rPr>
          <w:rFonts w:ascii="標楷體" w:hAnsi="標楷體" w:hint="eastAsia"/>
          <w:b/>
        </w:rPr>
        <w:lastRenderedPageBreak/>
        <w:t>表</w:t>
      </w:r>
      <w:r w:rsidR="00596836" w:rsidRPr="00C82E95">
        <w:rPr>
          <w:rFonts w:ascii="標楷體" w:hAnsi="標楷體" w:hint="eastAsia"/>
          <w:b/>
        </w:rPr>
        <w:t>21</w:t>
      </w:r>
      <w:r w:rsidRPr="00C82E95">
        <w:rPr>
          <w:rFonts w:ascii="標楷體" w:hAnsi="標楷體" w:hint="eastAsia"/>
          <w:b/>
        </w:rPr>
        <w:t xml:space="preserve">　</w:t>
      </w:r>
      <w:proofErr w:type="gramStart"/>
      <w:r w:rsidR="005101B5" w:rsidRPr="00C82E95">
        <w:rPr>
          <w:rFonts w:ascii="標楷體" w:hAnsi="標楷體"/>
          <w:b/>
        </w:rPr>
        <w:t>1</w:t>
      </w:r>
      <w:r w:rsidR="005101B5" w:rsidRPr="00C82E95">
        <w:rPr>
          <w:rFonts w:ascii="標楷體" w:hAnsi="標楷體" w:hint="eastAsia"/>
          <w:b/>
        </w:rPr>
        <w:t>10</w:t>
      </w:r>
      <w:proofErr w:type="gramEnd"/>
      <w:r w:rsidRPr="00C82E95">
        <w:rPr>
          <w:rFonts w:ascii="標楷體" w:hAnsi="標楷體" w:hint="eastAsia"/>
          <w:b/>
        </w:rPr>
        <w:t>年度審核報告所列內政部主管普通公務相關重要審核意見覆核辦理情形（續）</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037"/>
        <w:gridCol w:w="2835"/>
      </w:tblGrid>
      <w:tr w:rsidR="00211F52" w:rsidRPr="00C82E95" w:rsidTr="00B344DF">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0D2D3F" w:rsidRPr="00C82E95" w:rsidRDefault="000D2D3F" w:rsidP="00B344DF">
            <w:pPr>
              <w:widowControl/>
              <w:spacing w:line="320" w:lineRule="exact"/>
              <w:jc w:val="center"/>
              <w:rPr>
                <w:rFonts w:ascii="標楷體" w:hAnsi="標楷體"/>
                <w:sz w:val="20"/>
                <w:szCs w:val="20"/>
              </w:rPr>
            </w:pPr>
            <w:r w:rsidRPr="00C82E95">
              <w:rPr>
                <w:rFonts w:ascii="標楷體" w:hAnsi="標楷體" w:hint="eastAsia"/>
                <w:sz w:val="20"/>
                <w:szCs w:val="20"/>
              </w:rPr>
              <w:t>重要審核意見標題</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0D2D3F" w:rsidRPr="00C82E95" w:rsidRDefault="000D2D3F" w:rsidP="00B344DF">
            <w:pPr>
              <w:widowControl/>
              <w:spacing w:line="320" w:lineRule="exact"/>
              <w:jc w:val="center"/>
              <w:rPr>
                <w:rFonts w:ascii="標楷體" w:hAnsi="標楷體"/>
                <w:sz w:val="20"/>
                <w:szCs w:val="20"/>
              </w:rPr>
            </w:pPr>
            <w:r w:rsidRPr="00C82E95">
              <w:rPr>
                <w:rFonts w:ascii="標楷體" w:hAnsi="標楷體" w:hint="eastAsia"/>
                <w:sz w:val="20"/>
                <w:szCs w:val="20"/>
              </w:rPr>
              <w:t>說明</w:t>
            </w:r>
          </w:p>
        </w:tc>
      </w:tr>
      <w:tr w:rsidR="007128A0" w:rsidRPr="00C82E95" w:rsidTr="00B344DF">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7128A0" w:rsidRPr="00C82E95" w:rsidRDefault="007128A0" w:rsidP="007128A0">
            <w:pPr>
              <w:spacing w:line="300" w:lineRule="exact"/>
              <w:ind w:leftChars="-50" w:left="480" w:hangingChars="300" w:hanging="600"/>
              <w:jc w:val="both"/>
              <w:rPr>
                <w:rFonts w:ascii="標楷體" w:hAnsi="標楷體"/>
                <w:sz w:val="20"/>
                <w:szCs w:val="20"/>
              </w:rPr>
            </w:pPr>
            <w:r w:rsidRPr="00C82E95">
              <w:rPr>
                <w:rFonts w:ascii="標楷體" w:hAnsi="標楷體" w:hint="eastAsia"/>
                <w:noProof/>
                <w:sz w:val="20"/>
                <w:szCs w:val="20"/>
              </w:rPr>
              <w:t>（三）營建署推動污水下水道建設計畫，攸關民眾生活品質、水體水質及環境永續發展，惟部分污水處理廠設備老舊降低運作效能、缺乏穩定營運與維護之財源、補助經費審查及進度管控未臻周延、未落實公告污水下水道使用區域及多數自來水水質水量保護區未建置污水下水道系統等，亟待檢討改善，以提升污水處理廠設備效能品質，達成污水妥善處理之目標。</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7128A0" w:rsidRPr="00C82E95" w:rsidRDefault="007128A0" w:rsidP="007128A0">
            <w:pPr>
              <w:spacing w:line="300" w:lineRule="exact"/>
              <w:jc w:val="both"/>
              <w:rPr>
                <w:rFonts w:ascii="標楷體" w:hAnsi="標楷體"/>
                <w:sz w:val="20"/>
                <w:szCs w:val="20"/>
              </w:rPr>
            </w:pPr>
            <w:r w:rsidRPr="00C82E95">
              <w:rPr>
                <w:rFonts w:ascii="標楷體" w:hAnsi="標楷體" w:hint="eastAsia"/>
                <w:noProof/>
                <w:sz w:val="20"/>
                <w:szCs w:val="20"/>
              </w:rPr>
              <w:t>前經監察院立案調查</w:t>
            </w:r>
            <w:r w:rsidR="00287A9D" w:rsidRPr="00C82E95">
              <w:rPr>
                <w:rFonts w:ascii="標楷體" w:hAnsi="標楷體" w:hint="eastAsia"/>
                <w:noProof/>
                <w:sz w:val="20"/>
                <w:szCs w:val="20"/>
              </w:rPr>
              <w:t>，該院業提出調查報告。</w:t>
            </w:r>
          </w:p>
        </w:tc>
      </w:tr>
      <w:tr w:rsidR="007128A0" w:rsidRPr="00C82E95" w:rsidTr="00B344DF">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7128A0" w:rsidRPr="00C82E95" w:rsidRDefault="007128A0" w:rsidP="007128A0">
            <w:pPr>
              <w:spacing w:line="300" w:lineRule="exact"/>
              <w:ind w:leftChars="-50" w:left="480" w:hangingChars="300" w:hanging="600"/>
              <w:jc w:val="both"/>
              <w:rPr>
                <w:rFonts w:ascii="標楷體" w:hAnsi="標楷體"/>
                <w:sz w:val="20"/>
                <w:szCs w:val="20"/>
              </w:rPr>
            </w:pPr>
            <w:r w:rsidRPr="00C82E95">
              <w:rPr>
                <w:rFonts w:ascii="標楷體" w:hAnsi="標楷體" w:hint="eastAsia"/>
                <w:noProof/>
                <w:sz w:val="20"/>
                <w:szCs w:val="20"/>
              </w:rPr>
              <w:t>（四）陽明山國家公園管理處辦理陽明山中山樓周邊園區不動產廢止撥用及變更非公用作業，未遵循國有財產法規及程序辦理，致屢遭退件，徒增審查及行政作業成本，又未依文化資產保存法規定辦理日常保養及定期維修，及早啟動維護修復作業或進行防護，造成建物劣化損壞情形日趨嚴重，未能發揮妥善保存歷史建築之預期效益，允宜研謀改善。</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7128A0" w:rsidRPr="00C82E95" w:rsidRDefault="007128A0" w:rsidP="007128A0">
            <w:pPr>
              <w:spacing w:line="300" w:lineRule="exact"/>
              <w:jc w:val="both"/>
              <w:rPr>
                <w:rFonts w:ascii="標楷體" w:hAnsi="標楷體"/>
                <w:sz w:val="20"/>
                <w:szCs w:val="20"/>
              </w:rPr>
            </w:pPr>
            <w:r w:rsidRPr="00C82E95">
              <w:rPr>
                <w:rFonts w:ascii="標楷體" w:hAnsi="標楷體" w:hint="eastAsia"/>
                <w:noProof/>
                <w:sz w:val="20"/>
                <w:szCs w:val="20"/>
              </w:rPr>
              <w:t>前經監察院立案調查，該院業提出調查報告。</w:t>
            </w:r>
          </w:p>
        </w:tc>
      </w:tr>
      <w:tr w:rsidR="00407F51" w:rsidRPr="00C82E95" w:rsidTr="00962434">
        <w:trPr>
          <w:trHeight w:val="280"/>
        </w:trPr>
        <w:tc>
          <w:tcPr>
            <w:tcW w:w="9872" w:type="dxa"/>
            <w:gridSpan w:val="2"/>
            <w:tcBorders>
              <w:top w:val="single" w:sz="4" w:space="0" w:color="auto"/>
              <w:left w:val="single" w:sz="4" w:space="0" w:color="auto"/>
              <w:bottom w:val="single" w:sz="4" w:space="0" w:color="auto"/>
            </w:tcBorders>
            <w:shd w:val="clear" w:color="auto" w:fill="auto"/>
          </w:tcPr>
          <w:p w:rsidR="00407F51" w:rsidRPr="00C82E95" w:rsidRDefault="00407F51" w:rsidP="00407F51">
            <w:pPr>
              <w:widowControl/>
              <w:spacing w:line="300" w:lineRule="exact"/>
              <w:rPr>
                <w:rFonts w:ascii="標楷體" w:hAnsi="標楷體"/>
                <w:sz w:val="20"/>
                <w:szCs w:val="20"/>
              </w:rPr>
            </w:pPr>
            <w:r w:rsidRPr="00C82E95">
              <w:rPr>
                <w:rFonts w:ascii="標楷體" w:hAnsi="標楷體" w:hint="eastAsia"/>
                <w:b/>
                <w:noProof/>
                <w:sz w:val="20"/>
                <w:szCs w:val="20"/>
              </w:rPr>
              <w:t>已研謀改善或依改善措施持續辦理</w:t>
            </w:r>
          </w:p>
        </w:tc>
      </w:tr>
      <w:tr w:rsidR="001F2F63" w:rsidRPr="00C82E95" w:rsidTr="001F2F63">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1F2F63" w:rsidRPr="00C82E95" w:rsidRDefault="001F2F63" w:rsidP="007128A0">
            <w:pPr>
              <w:spacing w:line="300" w:lineRule="exact"/>
              <w:ind w:leftChars="-50" w:left="480" w:hangingChars="300" w:hanging="600"/>
              <w:jc w:val="both"/>
              <w:rPr>
                <w:rFonts w:ascii="標楷體" w:hAnsi="標楷體"/>
                <w:sz w:val="20"/>
                <w:szCs w:val="20"/>
              </w:rPr>
            </w:pPr>
            <w:r w:rsidRPr="00C82E95">
              <w:rPr>
                <w:rFonts w:ascii="標楷體" w:hAnsi="標楷體" w:hint="eastAsia"/>
                <w:noProof/>
                <w:sz w:val="20"/>
                <w:szCs w:val="20"/>
              </w:rPr>
              <w:t>（一）政府為土地利用發展之整體規劃及使用，實施非都市土地使用管制作業，惟市縣政府未於規定期程完成非都市土地違規使用案件查處，或對非都市土地違規使用裁罰未結案件，未落實續處強制作為，影響管制成效，允宜檢討改善。</w:t>
            </w:r>
          </w:p>
        </w:tc>
        <w:tc>
          <w:tcPr>
            <w:tcW w:w="2835" w:type="dxa"/>
            <w:vMerge w:val="restart"/>
            <w:tcBorders>
              <w:top w:val="single" w:sz="4" w:space="0" w:color="auto"/>
              <w:left w:val="single" w:sz="4" w:space="0" w:color="auto"/>
              <w:right w:val="single" w:sz="4" w:space="0" w:color="auto"/>
              <w:tl2br w:val="single" w:sz="4" w:space="0" w:color="auto"/>
            </w:tcBorders>
            <w:shd w:val="clear" w:color="auto" w:fill="auto"/>
          </w:tcPr>
          <w:p w:rsidR="001F2F63" w:rsidRPr="00C82E95" w:rsidRDefault="001F2F63" w:rsidP="007128A0">
            <w:pPr>
              <w:spacing w:line="300" w:lineRule="exact"/>
              <w:jc w:val="both"/>
              <w:rPr>
                <w:rFonts w:ascii="標楷體" w:hAnsi="標楷體"/>
                <w:noProof/>
                <w:sz w:val="20"/>
                <w:szCs w:val="20"/>
              </w:rPr>
            </w:pPr>
          </w:p>
        </w:tc>
      </w:tr>
      <w:tr w:rsidR="001F2F63" w:rsidRPr="00C82E95" w:rsidTr="00E243B6">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1F2F63" w:rsidRPr="00C82E95" w:rsidRDefault="001F2F63" w:rsidP="007128A0">
            <w:pPr>
              <w:spacing w:line="300" w:lineRule="exact"/>
              <w:ind w:leftChars="-45" w:left="486" w:hangingChars="297" w:hanging="594"/>
              <w:jc w:val="both"/>
              <w:rPr>
                <w:rFonts w:ascii="標楷體" w:hAnsi="標楷體"/>
                <w:sz w:val="20"/>
                <w:szCs w:val="20"/>
              </w:rPr>
            </w:pPr>
            <w:r w:rsidRPr="00C82E95">
              <w:rPr>
                <w:rFonts w:ascii="標楷體" w:hAnsi="標楷體" w:hint="eastAsia"/>
                <w:noProof/>
                <w:sz w:val="20"/>
                <w:szCs w:val="20"/>
              </w:rPr>
              <w:t>（二）內政部自93年度起持續推動海域測量工作，以建立臺灣周圍完整海域基本圖資及基礎資料，惟我國海域基礎資料尚未測製面積仍高，又各部會既有海域調查資料逾7成品質欠佳，且測製資料時間逾10年者逾6成，均影響轉製相關電子圖資之精度，有待提升海域圖資及測製成果精度，俾供規劃相關施政決策之參據。</w:t>
            </w:r>
          </w:p>
        </w:tc>
        <w:tc>
          <w:tcPr>
            <w:tcW w:w="2835" w:type="dxa"/>
            <w:vMerge/>
            <w:tcBorders>
              <w:left w:val="single" w:sz="4" w:space="0" w:color="auto"/>
              <w:right w:val="single" w:sz="4" w:space="0" w:color="auto"/>
            </w:tcBorders>
            <w:shd w:val="clear" w:color="auto" w:fill="auto"/>
          </w:tcPr>
          <w:p w:rsidR="001F2F63" w:rsidRPr="00C82E95" w:rsidRDefault="001F2F63" w:rsidP="007128A0">
            <w:pPr>
              <w:spacing w:line="300" w:lineRule="exact"/>
              <w:jc w:val="both"/>
              <w:rPr>
                <w:rFonts w:ascii="標楷體" w:hAnsi="標楷體"/>
                <w:noProof/>
                <w:sz w:val="20"/>
                <w:szCs w:val="20"/>
              </w:rPr>
            </w:pPr>
          </w:p>
        </w:tc>
      </w:tr>
      <w:tr w:rsidR="001F2F63" w:rsidRPr="00C82E95" w:rsidTr="00E243B6">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1F2F63" w:rsidRPr="00C82E95" w:rsidRDefault="001F2F63" w:rsidP="007128A0">
            <w:pPr>
              <w:spacing w:line="300" w:lineRule="exact"/>
              <w:ind w:leftChars="-48" w:left="471" w:hangingChars="293" w:hanging="586"/>
              <w:jc w:val="both"/>
              <w:rPr>
                <w:rFonts w:ascii="標楷體" w:hAnsi="標楷體"/>
                <w:noProof/>
                <w:sz w:val="20"/>
                <w:szCs w:val="20"/>
              </w:rPr>
            </w:pPr>
            <w:r w:rsidRPr="00C82E95">
              <w:rPr>
                <w:rFonts w:ascii="標楷體" w:hAnsi="標楷體" w:hint="eastAsia"/>
                <w:noProof/>
                <w:sz w:val="20"/>
                <w:szCs w:val="20"/>
              </w:rPr>
              <w:t>（三）役政署已建立備役役男召訓制度，惟110年度逾6成需用機關未辦理演訓召集，又未納列以前年度需用機關替代役退役後8年內備役役男為演訓召集對象，影響備役支援量能，允宜研謀改善。</w:t>
            </w:r>
          </w:p>
        </w:tc>
        <w:tc>
          <w:tcPr>
            <w:tcW w:w="2835" w:type="dxa"/>
            <w:vMerge/>
            <w:tcBorders>
              <w:left w:val="single" w:sz="4" w:space="0" w:color="auto"/>
              <w:right w:val="single" w:sz="4" w:space="0" w:color="auto"/>
            </w:tcBorders>
            <w:shd w:val="clear" w:color="auto" w:fill="auto"/>
          </w:tcPr>
          <w:p w:rsidR="001F2F63" w:rsidRPr="00C82E95" w:rsidRDefault="001F2F63" w:rsidP="007128A0">
            <w:pPr>
              <w:spacing w:line="300" w:lineRule="exact"/>
              <w:jc w:val="both"/>
              <w:rPr>
                <w:rFonts w:ascii="標楷體" w:hAnsi="標楷體"/>
                <w:noProof/>
                <w:sz w:val="20"/>
                <w:szCs w:val="20"/>
              </w:rPr>
            </w:pPr>
          </w:p>
        </w:tc>
      </w:tr>
      <w:tr w:rsidR="001F2F63" w:rsidRPr="00C82E95" w:rsidTr="00477C19">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1F2F63" w:rsidRPr="00C82E95" w:rsidRDefault="001F2F63" w:rsidP="007128A0">
            <w:pPr>
              <w:spacing w:line="300" w:lineRule="exact"/>
              <w:ind w:leftChars="-50" w:left="480" w:hangingChars="300" w:hanging="600"/>
              <w:jc w:val="both"/>
              <w:rPr>
                <w:rFonts w:ascii="標楷體" w:hAnsi="標楷體"/>
                <w:sz w:val="20"/>
                <w:szCs w:val="20"/>
              </w:rPr>
            </w:pPr>
            <w:r w:rsidRPr="00C82E95">
              <w:rPr>
                <w:rFonts w:ascii="標楷體" w:hAnsi="標楷體" w:hint="eastAsia"/>
                <w:noProof/>
                <w:sz w:val="20"/>
                <w:szCs w:val="20"/>
              </w:rPr>
              <w:t>（四）內政部積極推動都市更新及危老建築物重建相關政策，惟容積獎勵措施尚待研謀精進機制，且已核定之重建案件久未施工，卻未積極列管追蹤案件辦理情形，亟待研謀改善。</w:t>
            </w:r>
          </w:p>
        </w:tc>
        <w:tc>
          <w:tcPr>
            <w:tcW w:w="2835" w:type="dxa"/>
            <w:vMerge/>
            <w:tcBorders>
              <w:left w:val="single" w:sz="4" w:space="0" w:color="auto"/>
              <w:right w:val="single" w:sz="4" w:space="0" w:color="auto"/>
            </w:tcBorders>
            <w:shd w:val="clear" w:color="auto" w:fill="auto"/>
          </w:tcPr>
          <w:p w:rsidR="001F2F63" w:rsidRPr="00C82E95" w:rsidRDefault="001F2F63" w:rsidP="007128A0">
            <w:pPr>
              <w:widowControl/>
              <w:spacing w:line="300" w:lineRule="exact"/>
              <w:jc w:val="both"/>
              <w:rPr>
                <w:rFonts w:ascii="標楷體" w:hAnsi="標楷體"/>
                <w:sz w:val="20"/>
                <w:szCs w:val="20"/>
              </w:rPr>
            </w:pPr>
          </w:p>
        </w:tc>
      </w:tr>
      <w:tr w:rsidR="001F2F63" w:rsidRPr="00C82E95" w:rsidTr="00477C19">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1F2F63" w:rsidRPr="00C82E95" w:rsidRDefault="001F2F63" w:rsidP="007128A0">
            <w:pPr>
              <w:spacing w:line="300" w:lineRule="exact"/>
              <w:ind w:leftChars="-50" w:left="480" w:hangingChars="300" w:hanging="600"/>
              <w:jc w:val="both"/>
              <w:rPr>
                <w:rFonts w:ascii="標楷體" w:hAnsi="標楷體"/>
                <w:sz w:val="20"/>
                <w:szCs w:val="20"/>
              </w:rPr>
            </w:pPr>
            <w:r w:rsidRPr="00C82E95">
              <w:rPr>
                <w:rFonts w:ascii="標楷體" w:hAnsi="標楷體" w:hint="eastAsia"/>
                <w:noProof/>
                <w:sz w:val="20"/>
                <w:szCs w:val="20"/>
              </w:rPr>
              <w:t>（五）政府為保護與復育海岸資源，制定海岸管理法，內政部並依法擬訂整體海岸管理計畫，惟部分市縣辦理海岸防護計畫未依計畫期程公告實施，影響海岸防護政策之推動，且營建署辦理通盤檢討作業進度亦未如預期，允宜積極辦理，促進我國海岸地區永續發展。</w:t>
            </w:r>
          </w:p>
        </w:tc>
        <w:tc>
          <w:tcPr>
            <w:tcW w:w="2835" w:type="dxa"/>
            <w:vMerge/>
            <w:tcBorders>
              <w:left w:val="single" w:sz="4" w:space="0" w:color="auto"/>
              <w:right w:val="single" w:sz="4" w:space="0" w:color="auto"/>
            </w:tcBorders>
            <w:shd w:val="clear" w:color="auto" w:fill="auto"/>
          </w:tcPr>
          <w:p w:rsidR="001F2F63" w:rsidRPr="00C82E95" w:rsidRDefault="001F2F63" w:rsidP="007128A0">
            <w:pPr>
              <w:widowControl/>
              <w:spacing w:line="300" w:lineRule="exact"/>
              <w:jc w:val="both"/>
              <w:rPr>
                <w:rFonts w:ascii="標楷體" w:hAnsi="標楷體"/>
                <w:sz w:val="20"/>
                <w:szCs w:val="20"/>
              </w:rPr>
            </w:pPr>
          </w:p>
        </w:tc>
      </w:tr>
      <w:tr w:rsidR="001F2F63" w:rsidRPr="00C82E95" w:rsidTr="00E243B6">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1F2F63" w:rsidRPr="00C82E95" w:rsidRDefault="001F2F63" w:rsidP="007128A0">
            <w:pPr>
              <w:spacing w:line="300" w:lineRule="exact"/>
              <w:ind w:leftChars="-48" w:left="481" w:hangingChars="298" w:hanging="596"/>
              <w:jc w:val="both"/>
              <w:rPr>
                <w:rFonts w:ascii="標楷體" w:hAnsi="標楷體"/>
                <w:sz w:val="20"/>
                <w:szCs w:val="20"/>
              </w:rPr>
            </w:pPr>
            <w:r w:rsidRPr="00C82E95">
              <w:rPr>
                <w:rFonts w:ascii="標楷體" w:hAnsi="標楷體" w:hint="eastAsia"/>
                <w:noProof/>
                <w:sz w:val="20"/>
                <w:szCs w:val="20"/>
              </w:rPr>
              <w:t>（六）政府為維護建築物防火避難設施及設備功能訂定公共安全檢查制度，惟相關制度及執行未臻周延，致建築物火災風險未獲有效控制，亟待積極檢討改善，以維護建築防災應變能力，確保民眾生命及財產安全。</w:t>
            </w:r>
          </w:p>
        </w:tc>
        <w:tc>
          <w:tcPr>
            <w:tcW w:w="2835" w:type="dxa"/>
            <w:vMerge/>
            <w:tcBorders>
              <w:left w:val="single" w:sz="4" w:space="0" w:color="auto"/>
              <w:right w:val="single" w:sz="4" w:space="0" w:color="auto"/>
            </w:tcBorders>
            <w:shd w:val="clear" w:color="auto" w:fill="auto"/>
          </w:tcPr>
          <w:p w:rsidR="001F2F63" w:rsidRPr="00C82E95" w:rsidRDefault="001F2F63" w:rsidP="007128A0">
            <w:pPr>
              <w:widowControl/>
              <w:spacing w:line="300" w:lineRule="exact"/>
              <w:jc w:val="center"/>
              <w:rPr>
                <w:rFonts w:ascii="標楷體" w:hAnsi="標楷體"/>
                <w:sz w:val="20"/>
                <w:szCs w:val="20"/>
              </w:rPr>
            </w:pPr>
          </w:p>
        </w:tc>
      </w:tr>
      <w:tr w:rsidR="001F2F63" w:rsidRPr="00C82E95" w:rsidTr="00E243B6">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1F2F63" w:rsidRPr="00C82E95" w:rsidRDefault="001F2F63" w:rsidP="007128A0">
            <w:pPr>
              <w:spacing w:line="300" w:lineRule="exact"/>
              <w:ind w:leftChars="-51" w:left="502" w:hangingChars="312" w:hanging="624"/>
              <w:jc w:val="both"/>
              <w:rPr>
                <w:rFonts w:ascii="標楷體" w:hAnsi="標楷體"/>
                <w:sz w:val="20"/>
                <w:szCs w:val="20"/>
              </w:rPr>
            </w:pPr>
            <w:r w:rsidRPr="00C82E95">
              <w:rPr>
                <w:rFonts w:ascii="標楷體" w:hAnsi="標楷體" w:hint="eastAsia"/>
                <w:noProof/>
                <w:sz w:val="20"/>
                <w:szCs w:val="20"/>
              </w:rPr>
              <w:t>（七）營建署為解決日益嚴重之污水下水道污泥去化問題，推動污泥減量及再利用政策，惟補助設置污泥乾燥設備及再利用示範驗證廠作業延宕，且再利用管理法規未臻周延等，致污泥資源循環項目未達計畫目標，亟待檢討改善，以提升污泥減量比率、拓展多元化之再利用方式，促進資源有效循環利用。</w:t>
            </w:r>
          </w:p>
        </w:tc>
        <w:tc>
          <w:tcPr>
            <w:tcW w:w="2835" w:type="dxa"/>
            <w:vMerge/>
            <w:tcBorders>
              <w:left w:val="single" w:sz="4" w:space="0" w:color="auto"/>
              <w:right w:val="single" w:sz="4" w:space="0" w:color="auto"/>
            </w:tcBorders>
            <w:shd w:val="clear" w:color="auto" w:fill="auto"/>
          </w:tcPr>
          <w:p w:rsidR="001F2F63" w:rsidRPr="00C82E95" w:rsidRDefault="001F2F63" w:rsidP="007128A0">
            <w:pPr>
              <w:widowControl/>
              <w:spacing w:line="300" w:lineRule="exact"/>
              <w:jc w:val="center"/>
              <w:rPr>
                <w:rFonts w:ascii="標楷體" w:hAnsi="標楷體"/>
                <w:sz w:val="20"/>
                <w:szCs w:val="20"/>
              </w:rPr>
            </w:pPr>
          </w:p>
        </w:tc>
      </w:tr>
      <w:tr w:rsidR="001F2F63" w:rsidRPr="00C82E95" w:rsidTr="00E243B6">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1F2F63" w:rsidRPr="00C82E95" w:rsidRDefault="001F2F63" w:rsidP="007128A0">
            <w:pPr>
              <w:spacing w:line="300" w:lineRule="exact"/>
              <w:ind w:leftChars="-50" w:left="480" w:hangingChars="300" w:hanging="600"/>
              <w:jc w:val="both"/>
              <w:rPr>
                <w:rFonts w:ascii="標楷體" w:hAnsi="標楷體"/>
                <w:sz w:val="20"/>
                <w:szCs w:val="20"/>
              </w:rPr>
            </w:pPr>
            <w:r w:rsidRPr="00C82E95">
              <w:rPr>
                <w:rFonts w:ascii="標楷體" w:hAnsi="標楷體" w:hint="eastAsia"/>
                <w:noProof/>
                <w:sz w:val="20"/>
                <w:szCs w:val="20"/>
              </w:rPr>
              <w:t>（八）刑事警察局為強化查獲新興毒品之檢驗量能，辦理強化應受尿液採驗人採驗實施計畫等，惟部分地方政府應受尿液採驗人定期採驗執行率未及8成；提升毒品尿液檢驗量能計畫之經費有待妥慎編列及分配；又全國警察機關辦理毒品尿液檢驗採購，有檢驗項目相同惟單價差異頗巨之情事等，均待檢討研謀改善。</w:t>
            </w:r>
          </w:p>
        </w:tc>
        <w:tc>
          <w:tcPr>
            <w:tcW w:w="2835" w:type="dxa"/>
            <w:vMerge/>
            <w:tcBorders>
              <w:left w:val="single" w:sz="4" w:space="0" w:color="auto"/>
              <w:bottom w:val="single" w:sz="4" w:space="0" w:color="auto"/>
              <w:right w:val="single" w:sz="4" w:space="0" w:color="auto"/>
            </w:tcBorders>
            <w:shd w:val="clear" w:color="auto" w:fill="auto"/>
          </w:tcPr>
          <w:p w:rsidR="001F2F63" w:rsidRPr="00C82E95" w:rsidRDefault="001F2F63" w:rsidP="007128A0">
            <w:pPr>
              <w:widowControl/>
              <w:spacing w:line="300" w:lineRule="exact"/>
              <w:jc w:val="center"/>
              <w:rPr>
                <w:rFonts w:ascii="標楷體" w:hAnsi="標楷體"/>
                <w:sz w:val="20"/>
                <w:szCs w:val="20"/>
              </w:rPr>
            </w:pPr>
          </w:p>
        </w:tc>
      </w:tr>
    </w:tbl>
    <w:p w:rsidR="007128A0" w:rsidRPr="00C82E95" w:rsidRDefault="007128A0" w:rsidP="007128A0">
      <w:pPr>
        <w:spacing w:beforeLines="50" w:before="180" w:afterLines="20" w:after="72" w:line="400" w:lineRule="exact"/>
        <w:jc w:val="center"/>
        <w:rPr>
          <w:rFonts w:ascii="標楷體" w:hAnsi="標楷體"/>
          <w:b/>
        </w:rPr>
      </w:pPr>
      <w:r w:rsidRPr="00C82E95">
        <w:rPr>
          <w:rFonts w:ascii="標楷體" w:hAnsi="標楷體" w:hint="eastAsia"/>
          <w:b/>
        </w:rPr>
        <w:lastRenderedPageBreak/>
        <w:t xml:space="preserve">表21　</w:t>
      </w:r>
      <w:proofErr w:type="gramStart"/>
      <w:r w:rsidRPr="00C82E95">
        <w:rPr>
          <w:rFonts w:ascii="標楷體" w:hAnsi="標楷體"/>
          <w:b/>
        </w:rPr>
        <w:t>1</w:t>
      </w:r>
      <w:r w:rsidRPr="00C82E95">
        <w:rPr>
          <w:rFonts w:ascii="標楷體" w:hAnsi="標楷體" w:hint="eastAsia"/>
          <w:b/>
        </w:rPr>
        <w:t>10</w:t>
      </w:r>
      <w:proofErr w:type="gramEnd"/>
      <w:r w:rsidRPr="00C82E95">
        <w:rPr>
          <w:rFonts w:ascii="標楷體" w:hAnsi="標楷體" w:hint="eastAsia"/>
          <w:b/>
        </w:rPr>
        <w:t>年度審核報告所列內政部主管普通公務相關重要審核意見覆核辦理情形（續）</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037"/>
        <w:gridCol w:w="2835"/>
      </w:tblGrid>
      <w:tr w:rsidR="007128A0" w:rsidRPr="00C82E95" w:rsidTr="00A6566D">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7128A0" w:rsidRPr="00C82E95" w:rsidRDefault="007128A0" w:rsidP="00A6566D">
            <w:pPr>
              <w:widowControl/>
              <w:spacing w:line="320" w:lineRule="exact"/>
              <w:jc w:val="center"/>
              <w:rPr>
                <w:rFonts w:ascii="標楷體" w:hAnsi="標楷體"/>
                <w:sz w:val="20"/>
                <w:szCs w:val="20"/>
              </w:rPr>
            </w:pPr>
            <w:r w:rsidRPr="00C82E95">
              <w:rPr>
                <w:rFonts w:ascii="標楷體" w:hAnsi="標楷體" w:hint="eastAsia"/>
                <w:sz w:val="20"/>
                <w:szCs w:val="20"/>
              </w:rPr>
              <w:t>重要審核意見標題</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7128A0" w:rsidRPr="00C82E95" w:rsidRDefault="007128A0" w:rsidP="00A6566D">
            <w:pPr>
              <w:widowControl/>
              <w:spacing w:line="320" w:lineRule="exact"/>
              <w:jc w:val="center"/>
              <w:rPr>
                <w:rFonts w:ascii="標楷體" w:hAnsi="標楷體"/>
                <w:sz w:val="20"/>
                <w:szCs w:val="20"/>
              </w:rPr>
            </w:pPr>
            <w:r w:rsidRPr="00C82E95">
              <w:rPr>
                <w:rFonts w:ascii="標楷體" w:hAnsi="標楷體" w:hint="eastAsia"/>
                <w:sz w:val="20"/>
                <w:szCs w:val="20"/>
              </w:rPr>
              <w:t>說明</w:t>
            </w:r>
          </w:p>
        </w:tc>
      </w:tr>
      <w:tr w:rsidR="001F2F63" w:rsidRPr="00C82E95" w:rsidTr="001F2F63">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1F2F63" w:rsidRPr="00C82E95" w:rsidRDefault="001F2F63" w:rsidP="00A6566D">
            <w:pPr>
              <w:spacing w:line="340" w:lineRule="exact"/>
              <w:ind w:leftChars="-50" w:left="480" w:hangingChars="300" w:hanging="600"/>
              <w:jc w:val="both"/>
              <w:rPr>
                <w:rFonts w:ascii="標楷體" w:hAnsi="標楷體"/>
                <w:sz w:val="20"/>
                <w:szCs w:val="20"/>
              </w:rPr>
            </w:pPr>
            <w:r w:rsidRPr="00C82E95">
              <w:rPr>
                <w:rFonts w:ascii="標楷體" w:hAnsi="標楷體" w:hint="eastAsia"/>
                <w:noProof/>
                <w:sz w:val="20"/>
                <w:szCs w:val="20"/>
              </w:rPr>
              <w:t>（九）警政署推動強化婦幼安全生活空間計畫，定期公布婦幼安全警示地點，惟網頁資訊公布位址及方式不一；警察機關辦理校園安全環境檢測評估工作，惟間有部分學校尚需策進應變處置機制及強化相關設施，又部分強化或改善事項逾2年尚未改善，均待研謀改善。</w:t>
            </w:r>
          </w:p>
        </w:tc>
        <w:tc>
          <w:tcPr>
            <w:tcW w:w="2835" w:type="dxa"/>
            <w:vMerge w:val="restart"/>
            <w:tcBorders>
              <w:top w:val="single" w:sz="4" w:space="0" w:color="auto"/>
              <w:left w:val="single" w:sz="4" w:space="0" w:color="auto"/>
              <w:right w:val="single" w:sz="4" w:space="0" w:color="auto"/>
              <w:tl2br w:val="single" w:sz="4" w:space="0" w:color="auto"/>
            </w:tcBorders>
            <w:shd w:val="clear" w:color="auto" w:fill="auto"/>
          </w:tcPr>
          <w:p w:rsidR="001F2F63" w:rsidRPr="00C82E95" w:rsidRDefault="001F2F63" w:rsidP="00A6566D">
            <w:pPr>
              <w:widowControl/>
              <w:spacing w:line="340" w:lineRule="exact"/>
              <w:jc w:val="center"/>
              <w:rPr>
                <w:rFonts w:ascii="標楷體" w:hAnsi="標楷體"/>
                <w:sz w:val="20"/>
                <w:szCs w:val="20"/>
              </w:rPr>
            </w:pPr>
          </w:p>
        </w:tc>
      </w:tr>
      <w:tr w:rsidR="001F2F63" w:rsidRPr="00C82E95" w:rsidTr="00E243B6">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1F2F63" w:rsidRPr="00C82E95" w:rsidRDefault="001F2F63" w:rsidP="00A6566D">
            <w:pPr>
              <w:spacing w:line="340" w:lineRule="exact"/>
              <w:ind w:leftChars="-35" w:left="490" w:hangingChars="287" w:hanging="574"/>
              <w:jc w:val="both"/>
              <w:rPr>
                <w:rFonts w:ascii="標楷體" w:hAnsi="標楷體"/>
                <w:sz w:val="20"/>
                <w:szCs w:val="20"/>
              </w:rPr>
            </w:pPr>
            <w:r w:rsidRPr="00C82E95">
              <w:rPr>
                <w:rFonts w:ascii="標楷體" w:hAnsi="標楷體" w:hint="eastAsia"/>
                <w:noProof/>
                <w:sz w:val="20"/>
                <w:szCs w:val="20"/>
              </w:rPr>
              <w:t>（十）刑事警察局近年追緝電信網路詐騙及推動與各國簽署刑事互助協（議）定，共同打擊跨境犯罪已具成效，惟詐欺犯罪受害人次及財產損失金額仍高，異常帳戶通報數卻減少；又因法規限制尚未與電子支付公司建立聯繫溝通管道；另刑事警察局尚未就近年犯罪數據變化及情資調查結果，研議洽簽共同打擊犯罪協（議）定及調整警察聯絡官派駐（遣）事宜之可行性，均待研謀改善。</w:t>
            </w:r>
          </w:p>
        </w:tc>
        <w:tc>
          <w:tcPr>
            <w:tcW w:w="2835" w:type="dxa"/>
            <w:vMerge/>
            <w:tcBorders>
              <w:left w:val="single" w:sz="4" w:space="0" w:color="auto"/>
              <w:right w:val="single" w:sz="4" w:space="0" w:color="auto"/>
            </w:tcBorders>
            <w:shd w:val="clear" w:color="auto" w:fill="auto"/>
          </w:tcPr>
          <w:p w:rsidR="001F2F63" w:rsidRPr="00C82E95" w:rsidRDefault="001F2F63" w:rsidP="00A6566D">
            <w:pPr>
              <w:widowControl/>
              <w:spacing w:line="340" w:lineRule="exact"/>
              <w:jc w:val="center"/>
              <w:rPr>
                <w:rFonts w:ascii="標楷體" w:hAnsi="標楷體"/>
                <w:sz w:val="20"/>
                <w:szCs w:val="20"/>
              </w:rPr>
            </w:pPr>
          </w:p>
        </w:tc>
      </w:tr>
      <w:tr w:rsidR="001F2F63" w:rsidRPr="00C82E95" w:rsidTr="00E243B6">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1F2F63" w:rsidRPr="00C82E95" w:rsidRDefault="001F2F63" w:rsidP="00A6566D">
            <w:pPr>
              <w:spacing w:line="340" w:lineRule="exact"/>
              <w:ind w:leftChars="-50" w:left="680" w:hangingChars="400" w:hanging="800"/>
              <w:jc w:val="both"/>
              <w:rPr>
                <w:rFonts w:ascii="標楷體" w:hAnsi="標楷體"/>
                <w:sz w:val="20"/>
                <w:szCs w:val="20"/>
              </w:rPr>
            </w:pPr>
            <w:r w:rsidRPr="00C82E95">
              <w:rPr>
                <w:rFonts w:ascii="標楷體" w:hAnsi="標楷體" w:hint="eastAsia"/>
                <w:noProof/>
                <w:sz w:val="20"/>
                <w:szCs w:val="20"/>
              </w:rPr>
              <w:t>（十一）警政署賡續充實警察勤務裝備，以維護員警執勤安全，惟警察機關防彈背心配賦率僅約6成，且女警仍著男版防彈背心；另拋射式電擊器配發已近半年，惟具有射擊經驗之員警未及1成，且尚未訂定拋射式電擊器訓練相關規定等，均待研謀改善。</w:t>
            </w:r>
          </w:p>
        </w:tc>
        <w:tc>
          <w:tcPr>
            <w:tcW w:w="2835" w:type="dxa"/>
            <w:vMerge/>
            <w:tcBorders>
              <w:left w:val="single" w:sz="4" w:space="0" w:color="auto"/>
              <w:right w:val="single" w:sz="4" w:space="0" w:color="auto"/>
            </w:tcBorders>
            <w:shd w:val="clear" w:color="auto" w:fill="auto"/>
          </w:tcPr>
          <w:p w:rsidR="001F2F63" w:rsidRPr="00C82E95" w:rsidRDefault="001F2F63" w:rsidP="00A6566D">
            <w:pPr>
              <w:widowControl/>
              <w:spacing w:line="340" w:lineRule="exact"/>
              <w:jc w:val="center"/>
              <w:rPr>
                <w:rFonts w:ascii="標楷體" w:hAnsi="標楷體"/>
                <w:sz w:val="20"/>
                <w:szCs w:val="20"/>
              </w:rPr>
            </w:pPr>
          </w:p>
        </w:tc>
      </w:tr>
      <w:tr w:rsidR="001F2F63" w:rsidRPr="00C82E95" w:rsidTr="00E243B6">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1F2F63" w:rsidRPr="00C82E95" w:rsidRDefault="001F2F63" w:rsidP="00A6566D">
            <w:pPr>
              <w:spacing w:line="340" w:lineRule="exact"/>
              <w:ind w:leftChars="-50" w:left="680" w:hangingChars="400" w:hanging="800"/>
              <w:jc w:val="both"/>
              <w:rPr>
                <w:rFonts w:ascii="標楷體" w:hAnsi="標楷體"/>
                <w:sz w:val="20"/>
                <w:szCs w:val="20"/>
              </w:rPr>
            </w:pPr>
            <w:r w:rsidRPr="00C82E95">
              <w:rPr>
                <w:rFonts w:ascii="標楷體" w:hAnsi="標楷體" w:hint="eastAsia"/>
                <w:noProof/>
                <w:sz w:val="20"/>
                <w:szCs w:val="20"/>
              </w:rPr>
              <w:t>（十二）警政署為落實語言弱勢者於涉外治安案件之溝通保障原則，建立警察機關涉外治安案件運用通譯制度，惟實際多未運用警察機關通譯名冊列冊之通譯，或未依規定提供被詢問人所使用語言類別之通譯服務意見反映表，或部分警察機關辦理通譯講習測驗方式及合格標準不一等，均待研謀改善。</w:t>
            </w:r>
          </w:p>
        </w:tc>
        <w:tc>
          <w:tcPr>
            <w:tcW w:w="2835" w:type="dxa"/>
            <w:vMerge/>
            <w:tcBorders>
              <w:left w:val="single" w:sz="4" w:space="0" w:color="auto"/>
              <w:right w:val="single" w:sz="4" w:space="0" w:color="auto"/>
            </w:tcBorders>
            <w:shd w:val="clear" w:color="auto" w:fill="auto"/>
          </w:tcPr>
          <w:p w:rsidR="001F2F63" w:rsidRPr="00C82E95" w:rsidRDefault="001F2F63" w:rsidP="00A6566D">
            <w:pPr>
              <w:widowControl/>
              <w:spacing w:line="340" w:lineRule="exact"/>
              <w:jc w:val="both"/>
              <w:rPr>
                <w:rFonts w:ascii="標楷體" w:hAnsi="標楷體"/>
                <w:sz w:val="20"/>
                <w:szCs w:val="20"/>
              </w:rPr>
            </w:pPr>
          </w:p>
        </w:tc>
      </w:tr>
      <w:tr w:rsidR="001F2F63" w:rsidRPr="00C82E95" w:rsidTr="00A6566D">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1F2F63" w:rsidRPr="00C82E95" w:rsidRDefault="001F2F63" w:rsidP="00A6566D">
            <w:pPr>
              <w:spacing w:line="320" w:lineRule="exact"/>
              <w:ind w:leftChars="-50" w:left="680" w:hangingChars="400" w:hanging="800"/>
              <w:jc w:val="both"/>
              <w:rPr>
                <w:rFonts w:ascii="標楷體" w:hAnsi="標楷體"/>
                <w:sz w:val="20"/>
                <w:szCs w:val="20"/>
              </w:rPr>
            </w:pPr>
            <w:r w:rsidRPr="00C82E95">
              <w:rPr>
                <w:rFonts w:ascii="標楷體" w:hAnsi="標楷體" w:hint="eastAsia"/>
                <w:noProof/>
                <w:sz w:val="20"/>
                <w:szCs w:val="20"/>
              </w:rPr>
              <w:t>（十三）營建署補助地方政府建置公共設施管線資料庫管理系統，有助掌握全國都市計畫區地下管線分布情形，惟地方政府建置完成資料庫後未能落實更新管線資料，且未依規定將公共管線實體圖資或索引詮釋資料收納至內政部地理資訊圖資雲服務平臺等，亟待督促檢討改善，以發揮國土資訊系統使用效益。</w:t>
            </w:r>
          </w:p>
        </w:tc>
        <w:tc>
          <w:tcPr>
            <w:tcW w:w="2835" w:type="dxa"/>
            <w:vMerge/>
            <w:tcBorders>
              <w:left w:val="single" w:sz="4" w:space="0" w:color="auto"/>
              <w:right w:val="single" w:sz="4" w:space="0" w:color="auto"/>
            </w:tcBorders>
            <w:shd w:val="clear" w:color="auto" w:fill="auto"/>
          </w:tcPr>
          <w:p w:rsidR="001F2F63" w:rsidRPr="00C82E95" w:rsidRDefault="001F2F63" w:rsidP="00A6566D">
            <w:pPr>
              <w:widowControl/>
              <w:spacing w:line="320" w:lineRule="exact"/>
              <w:jc w:val="both"/>
              <w:rPr>
                <w:rFonts w:ascii="標楷體" w:hAnsi="標楷體"/>
                <w:sz w:val="20"/>
                <w:szCs w:val="20"/>
              </w:rPr>
            </w:pPr>
          </w:p>
        </w:tc>
      </w:tr>
      <w:tr w:rsidR="001F2F63" w:rsidRPr="00C82E95" w:rsidTr="00A6566D">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1F2F63" w:rsidRPr="00C82E95" w:rsidRDefault="001F2F63" w:rsidP="00A6566D">
            <w:pPr>
              <w:spacing w:line="320" w:lineRule="exact"/>
              <w:ind w:leftChars="-50" w:left="680" w:hangingChars="400" w:hanging="800"/>
              <w:jc w:val="both"/>
              <w:rPr>
                <w:rFonts w:ascii="標楷體" w:hAnsi="標楷體"/>
                <w:sz w:val="20"/>
                <w:szCs w:val="20"/>
              </w:rPr>
            </w:pPr>
            <w:r w:rsidRPr="00C82E95">
              <w:rPr>
                <w:rFonts w:ascii="標楷體" w:hAnsi="標楷體" w:hint="eastAsia"/>
                <w:noProof/>
                <w:sz w:val="20"/>
                <w:szCs w:val="20"/>
              </w:rPr>
              <w:t>（十四）營建署為達成數位國家創新經濟目標，辦理建築管理資訊化業務，惟建築管理資料開放等業務延後辦理，影響政府資訊供民間加值應用時程，又建築管理資料平臺未能如期提供跨域整合運用，及已建置完成之營造業數位化系統尚未提供服務，未能發揮建置效益，亟待檢討積極辦理，以加速政府數位轉型之推動。</w:t>
            </w:r>
          </w:p>
        </w:tc>
        <w:tc>
          <w:tcPr>
            <w:tcW w:w="2835" w:type="dxa"/>
            <w:vMerge/>
            <w:tcBorders>
              <w:left w:val="single" w:sz="4" w:space="0" w:color="auto"/>
              <w:right w:val="single" w:sz="4" w:space="0" w:color="auto"/>
            </w:tcBorders>
            <w:shd w:val="clear" w:color="auto" w:fill="auto"/>
          </w:tcPr>
          <w:p w:rsidR="001F2F63" w:rsidRPr="00C82E95" w:rsidRDefault="001F2F63" w:rsidP="00A6566D">
            <w:pPr>
              <w:widowControl/>
              <w:spacing w:line="320" w:lineRule="exact"/>
              <w:jc w:val="both"/>
              <w:rPr>
                <w:rFonts w:ascii="標楷體" w:hAnsi="標楷體"/>
                <w:sz w:val="20"/>
                <w:szCs w:val="20"/>
              </w:rPr>
            </w:pPr>
          </w:p>
        </w:tc>
      </w:tr>
      <w:tr w:rsidR="001F2F63" w:rsidRPr="00C82E95" w:rsidTr="00A6566D">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1F2F63" w:rsidRPr="00C82E95" w:rsidRDefault="001F2F63" w:rsidP="00A6566D">
            <w:pPr>
              <w:spacing w:line="320" w:lineRule="exact"/>
              <w:ind w:leftChars="-54" w:left="682" w:hangingChars="406" w:hanging="812"/>
              <w:jc w:val="both"/>
              <w:rPr>
                <w:rFonts w:ascii="標楷體" w:hAnsi="標楷體"/>
                <w:sz w:val="20"/>
                <w:szCs w:val="20"/>
              </w:rPr>
            </w:pPr>
            <w:r w:rsidRPr="00C82E95">
              <w:rPr>
                <w:rFonts w:ascii="標楷體" w:hAnsi="標楷體" w:hint="eastAsia"/>
                <w:noProof/>
                <w:sz w:val="20"/>
                <w:szCs w:val="20"/>
              </w:rPr>
              <w:t>（十五）內政部為配合溫室氣體減量政策，訂定住商部門溫室氣體排放管制行動方案並據以執行，惟第一期行動方案住宅部門碳排放量未能低於所定之目標值；第二期行動方案尚未報請行政院核定，影響相關部會執行推動期程，允宜檢討研謀改善，以落實環境正義，達成國家溫室氣體長期管制目標，確保國家永續發展。</w:t>
            </w:r>
          </w:p>
        </w:tc>
        <w:tc>
          <w:tcPr>
            <w:tcW w:w="2835" w:type="dxa"/>
            <w:vMerge/>
            <w:tcBorders>
              <w:left w:val="single" w:sz="4" w:space="0" w:color="auto"/>
              <w:right w:val="single" w:sz="4" w:space="0" w:color="auto"/>
            </w:tcBorders>
            <w:shd w:val="clear" w:color="auto" w:fill="auto"/>
          </w:tcPr>
          <w:p w:rsidR="001F2F63" w:rsidRPr="00C82E95" w:rsidRDefault="001F2F63" w:rsidP="00A6566D">
            <w:pPr>
              <w:widowControl/>
              <w:spacing w:line="320" w:lineRule="exact"/>
              <w:jc w:val="both"/>
              <w:rPr>
                <w:rFonts w:ascii="標楷體" w:hAnsi="標楷體"/>
                <w:sz w:val="20"/>
                <w:szCs w:val="20"/>
              </w:rPr>
            </w:pPr>
          </w:p>
        </w:tc>
      </w:tr>
      <w:tr w:rsidR="001F2F63" w:rsidRPr="00C82E95" w:rsidTr="00A6566D">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1F2F63" w:rsidRPr="00C82E95" w:rsidRDefault="001F2F63" w:rsidP="00A6566D">
            <w:pPr>
              <w:spacing w:line="300" w:lineRule="exact"/>
              <w:ind w:leftChars="-31" w:left="680" w:hangingChars="377" w:hanging="754"/>
              <w:jc w:val="both"/>
              <w:rPr>
                <w:rFonts w:ascii="標楷體" w:hAnsi="標楷體"/>
                <w:sz w:val="20"/>
                <w:szCs w:val="20"/>
              </w:rPr>
            </w:pPr>
            <w:r w:rsidRPr="00C82E95">
              <w:rPr>
                <w:rFonts w:ascii="標楷體" w:hAnsi="標楷體" w:hint="eastAsia"/>
                <w:noProof/>
                <w:sz w:val="20"/>
                <w:szCs w:val="20"/>
              </w:rPr>
              <w:t>（十六）營建署為落實政府山林開放政策，研擬國家公園步道系統分級整合方案，又依各國家（自然）公園計畫地區之自然資源、人文資料等現況及未來發展需要，依法應每5年通盤檢討一次，惟步道系統整合方案第1階段高山型國家公園步道分級已完成公告，尚未啟動其餘國家（自然）公園步道分級作業，及玉山國家公園計畫歷次通盤檢討作業費時冗長等，亟待研謀改善。</w:t>
            </w:r>
          </w:p>
        </w:tc>
        <w:tc>
          <w:tcPr>
            <w:tcW w:w="2835" w:type="dxa"/>
            <w:vMerge/>
            <w:tcBorders>
              <w:left w:val="single" w:sz="4" w:space="0" w:color="auto"/>
              <w:right w:val="single" w:sz="4" w:space="0" w:color="auto"/>
            </w:tcBorders>
            <w:shd w:val="clear" w:color="auto" w:fill="auto"/>
          </w:tcPr>
          <w:p w:rsidR="001F2F63" w:rsidRPr="00C82E95" w:rsidRDefault="001F2F63" w:rsidP="00A6566D">
            <w:pPr>
              <w:widowControl/>
              <w:spacing w:line="320" w:lineRule="exact"/>
              <w:jc w:val="both"/>
              <w:rPr>
                <w:rFonts w:ascii="標楷體" w:hAnsi="標楷體"/>
                <w:sz w:val="20"/>
                <w:szCs w:val="20"/>
              </w:rPr>
            </w:pPr>
          </w:p>
        </w:tc>
      </w:tr>
    </w:tbl>
    <w:p w:rsidR="006F0835" w:rsidRPr="00C82E95" w:rsidRDefault="006F0835" w:rsidP="006F0835">
      <w:pPr>
        <w:spacing w:beforeLines="50" w:before="180" w:afterLines="20" w:after="72" w:line="400" w:lineRule="exact"/>
        <w:jc w:val="center"/>
        <w:rPr>
          <w:rFonts w:ascii="標楷體" w:hAnsi="標楷體"/>
          <w:b/>
        </w:rPr>
      </w:pPr>
      <w:r w:rsidRPr="00C82E95">
        <w:rPr>
          <w:rFonts w:ascii="標楷體" w:hAnsi="標楷體" w:hint="eastAsia"/>
          <w:b/>
        </w:rPr>
        <w:lastRenderedPageBreak/>
        <w:t>表</w:t>
      </w:r>
      <w:r w:rsidR="00596836" w:rsidRPr="00C82E95">
        <w:rPr>
          <w:rFonts w:ascii="標楷體" w:hAnsi="標楷體" w:hint="eastAsia"/>
          <w:b/>
        </w:rPr>
        <w:t>21</w:t>
      </w:r>
      <w:r w:rsidRPr="00C82E95">
        <w:rPr>
          <w:rFonts w:ascii="標楷體" w:hAnsi="標楷體" w:hint="eastAsia"/>
          <w:b/>
        </w:rPr>
        <w:t xml:space="preserve">　</w:t>
      </w:r>
      <w:proofErr w:type="gramStart"/>
      <w:r w:rsidRPr="00C82E95">
        <w:rPr>
          <w:rFonts w:ascii="標楷體" w:hAnsi="標楷體"/>
          <w:b/>
        </w:rPr>
        <w:t>1</w:t>
      </w:r>
      <w:r w:rsidRPr="00C82E95">
        <w:rPr>
          <w:rFonts w:ascii="標楷體" w:hAnsi="標楷體" w:hint="eastAsia"/>
          <w:b/>
        </w:rPr>
        <w:t>10</w:t>
      </w:r>
      <w:proofErr w:type="gramEnd"/>
      <w:r w:rsidRPr="00C82E95">
        <w:rPr>
          <w:rFonts w:ascii="標楷體" w:hAnsi="標楷體" w:hint="eastAsia"/>
          <w:b/>
        </w:rPr>
        <w:t>年度審核報告所列內政部主管普通公務相關重要審核意見覆核辦理情形（續）</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037"/>
        <w:gridCol w:w="2835"/>
      </w:tblGrid>
      <w:tr w:rsidR="00211F52" w:rsidRPr="00C82E95" w:rsidTr="00945852">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6F0835" w:rsidRPr="00C82E95" w:rsidRDefault="006F0835" w:rsidP="00945852">
            <w:pPr>
              <w:widowControl/>
              <w:spacing w:line="320" w:lineRule="exact"/>
              <w:jc w:val="center"/>
              <w:rPr>
                <w:rFonts w:ascii="標楷體" w:hAnsi="標楷體"/>
                <w:sz w:val="20"/>
                <w:szCs w:val="20"/>
              </w:rPr>
            </w:pPr>
            <w:r w:rsidRPr="00C82E95">
              <w:rPr>
                <w:rFonts w:ascii="標楷體" w:hAnsi="標楷體" w:hint="eastAsia"/>
                <w:sz w:val="20"/>
                <w:szCs w:val="20"/>
              </w:rPr>
              <w:t>重要審核意見標題</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6F0835" w:rsidRPr="00C82E95" w:rsidRDefault="006F0835" w:rsidP="00945852">
            <w:pPr>
              <w:widowControl/>
              <w:spacing w:line="320" w:lineRule="exact"/>
              <w:jc w:val="center"/>
              <w:rPr>
                <w:rFonts w:ascii="標楷體" w:hAnsi="標楷體"/>
                <w:sz w:val="20"/>
                <w:szCs w:val="20"/>
              </w:rPr>
            </w:pPr>
            <w:r w:rsidRPr="00C82E95">
              <w:rPr>
                <w:rFonts w:ascii="標楷體" w:hAnsi="標楷體" w:hint="eastAsia"/>
                <w:sz w:val="20"/>
                <w:szCs w:val="20"/>
              </w:rPr>
              <w:t>說明</w:t>
            </w:r>
          </w:p>
        </w:tc>
      </w:tr>
      <w:tr w:rsidR="00211F52" w:rsidRPr="00C82E95" w:rsidTr="001F2F63">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6F0835" w:rsidRPr="00C82E95" w:rsidRDefault="006F0835" w:rsidP="00E84FC0">
            <w:pPr>
              <w:spacing w:line="320" w:lineRule="exact"/>
              <w:ind w:leftChars="-55" w:left="682" w:hangingChars="407" w:hanging="814"/>
              <w:jc w:val="both"/>
              <w:rPr>
                <w:rFonts w:ascii="標楷體" w:hAnsi="標楷體"/>
                <w:sz w:val="20"/>
                <w:szCs w:val="20"/>
              </w:rPr>
            </w:pPr>
            <w:r w:rsidRPr="00C82E95">
              <w:rPr>
                <w:rFonts w:ascii="標楷體" w:hAnsi="標楷體" w:hint="eastAsia"/>
                <w:noProof/>
                <w:sz w:val="20"/>
                <w:szCs w:val="20"/>
              </w:rPr>
              <w:t>（十七）玉山國家公園管理處為提供國民更佳遊憩環境與設施及自然科學研究場域，已定期辦理公共設施維護、更新改善工程及推動科研基地建置計畫，惟間有經管公共設施未確實填報定期檢查紀錄或未登載維修紀錄，觀高山屋興建工程進度停滯不前，及科學研究教育方案成果尚未推廣等，允宜研謀改善，以利國家公園資源之永續利用。</w:t>
            </w:r>
          </w:p>
        </w:tc>
        <w:tc>
          <w:tcPr>
            <w:tcW w:w="2835" w:type="dxa"/>
            <w:tcBorders>
              <w:left w:val="single" w:sz="4" w:space="0" w:color="auto"/>
              <w:bottom w:val="single" w:sz="4" w:space="0" w:color="auto"/>
              <w:right w:val="single" w:sz="4" w:space="0" w:color="auto"/>
              <w:tl2br w:val="single" w:sz="4" w:space="0" w:color="auto"/>
            </w:tcBorders>
            <w:shd w:val="clear" w:color="auto" w:fill="auto"/>
          </w:tcPr>
          <w:p w:rsidR="006F0835" w:rsidRPr="00C82E95" w:rsidRDefault="006F0835" w:rsidP="00E84FC0">
            <w:pPr>
              <w:widowControl/>
              <w:spacing w:line="320" w:lineRule="exact"/>
              <w:jc w:val="both"/>
              <w:rPr>
                <w:rFonts w:ascii="標楷體" w:hAnsi="標楷體"/>
                <w:sz w:val="20"/>
                <w:szCs w:val="20"/>
              </w:rPr>
            </w:pPr>
          </w:p>
        </w:tc>
      </w:tr>
      <w:tr w:rsidR="00211F52" w:rsidRPr="00C82E95" w:rsidTr="00945852">
        <w:trPr>
          <w:trHeight w:val="280"/>
        </w:trPr>
        <w:tc>
          <w:tcPr>
            <w:tcW w:w="7037" w:type="dxa"/>
            <w:tcBorders>
              <w:top w:val="single" w:sz="4" w:space="0" w:color="auto"/>
              <w:left w:val="single" w:sz="4" w:space="0" w:color="auto"/>
              <w:bottom w:val="single" w:sz="4" w:space="0" w:color="auto"/>
              <w:right w:val="single" w:sz="4" w:space="0" w:color="auto"/>
            </w:tcBorders>
            <w:shd w:val="clear" w:color="auto" w:fill="auto"/>
          </w:tcPr>
          <w:p w:rsidR="006F0835" w:rsidRPr="00C82E95" w:rsidRDefault="006F0835" w:rsidP="00E84FC0">
            <w:pPr>
              <w:spacing w:line="320" w:lineRule="exact"/>
              <w:ind w:leftChars="-46" w:left="674" w:hangingChars="392" w:hanging="784"/>
              <w:jc w:val="both"/>
              <w:rPr>
                <w:rFonts w:ascii="標楷體" w:hAnsi="標楷體"/>
                <w:sz w:val="20"/>
                <w:szCs w:val="20"/>
              </w:rPr>
            </w:pPr>
            <w:r w:rsidRPr="00C82E95">
              <w:rPr>
                <w:rFonts w:ascii="標楷體" w:hAnsi="標楷體" w:hint="eastAsia"/>
                <w:noProof/>
                <w:sz w:val="20"/>
                <w:szCs w:val="20"/>
              </w:rPr>
              <w:t>（十八）刑事警察局辦理建構涉案車輛監控查緝網等計畫，建立整合型資料庫以鎖定涉案車輛行車軌跡，另警政署推動警政雲端運算發展計畫，建立涉案車輛軌跡查詢系統，介接整合刑事警察局及各市縣政府警察局之車牌辨識系統，有助提升員警辦案效率及強化機關間協同辦案能力，惟部分車牌辨識設備狀態異常暨資訊整合平臺之介接進度及資料傳送接收情形未盡理想，均有待檢討研謀改善。</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6F0835" w:rsidRPr="00C82E95" w:rsidRDefault="006F0835" w:rsidP="00E84FC0">
            <w:pPr>
              <w:widowControl/>
              <w:spacing w:line="320" w:lineRule="exact"/>
              <w:jc w:val="both"/>
              <w:rPr>
                <w:rFonts w:ascii="標楷體" w:hAnsi="標楷體"/>
                <w:noProof/>
                <w:sz w:val="20"/>
                <w:szCs w:val="20"/>
              </w:rPr>
            </w:pPr>
            <w:r w:rsidRPr="00C82E95">
              <w:rPr>
                <w:rFonts w:ascii="標楷體" w:hAnsi="標楷體" w:hint="eastAsia"/>
                <w:noProof/>
                <w:sz w:val="20"/>
                <w:szCs w:val="20"/>
              </w:rPr>
              <w:t>前經依法陳報監察院，該院業同意備查，詳「五、其他事項」。</w:t>
            </w:r>
          </w:p>
        </w:tc>
      </w:tr>
    </w:tbl>
    <w:p w:rsidR="00362C04" w:rsidRPr="00C82E95" w:rsidRDefault="00362C04" w:rsidP="00362C04">
      <w:pPr>
        <w:overflowPunct w:val="0"/>
        <w:spacing w:beforeLines="20" w:before="72" w:afterLines="20" w:after="72" w:line="440" w:lineRule="exact"/>
        <w:ind w:firstLineChars="100" w:firstLine="320"/>
        <w:jc w:val="both"/>
        <w:rPr>
          <w:rFonts w:ascii="標楷體" w:hAnsi="標楷體" w:cs="新細明體"/>
          <w:b/>
          <w:bCs/>
          <w:sz w:val="32"/>
          <w:szCs w:val="32"/>
        </w:rPr>
      </w:pPr>
      <w:r w:rsidRPr="00C82E95">
        <w:rPr>
          <w:rFonts w:ascii="標楷體" w:hAnsi="標楷體" w:cs="新細明體" w:hint="eastAsia"/>
          <w:b/>
          <w:bCs/>
          <w:sz w:val="32"/>
          <w:szCs w:val="32"/>
        </w:rPr>
        <w:t>五、其他事項</w:t>
      </w:r>
    </w:p>
    <w:p w:rsidR="00362C04" w:rsidRPr="00C82E95" w:rsidRDefault="00362C04" w:rsidP="003744FF">
      <w:pPr>
        <w:overflowPunct w:val="0"/>
        <w:spacing w:line="420" w:lineRule="exact"/>
        <w:ind w:firstLineChars="200" w:firstLine="480"/>
        <w:jc w:val="both"/>
        <w:rPr>
          <w:rFonts w:ascii="標楷體" w:hAnsi="標楷體"/>
        </w:rPr>
      </w:pPr>
      <w:r w:rsidRPr="00C82E95">
        <w:rPr>
          <w:rFonts w:ascii="標楷體" w:hAnsi="標楷體" w:hint="eastAsia"/>
        </w:rPr>
        <w:t>內政部主管推動施政計畫之執行結果，前經本部查核後於審核報告揭露，或依法陳報監察院，</w:t>
      </w:r>
      <w:proofErr w:type="gramStart"/>
      <w:r w:rsidRPr="00C82E95">
        <w:rPr>
          <w:rFonts w:ascii="標楷體" w:hAnsi="標楷體" w:hint="eastAsia"/>
        </w:rPr>
        <w:t>嗣</w:t>
      </w:r>
      <w:proofErr w:type="gramEnd"/>
      <w:r w:rsidRPr="00C82E95">
        <w:rPr>
          <w:rFonts w:ascii="標楷體" w:hAnsi="標楷體" w:hint="eastAsia"/>
        </w:rPr>
        <w:t>經監察院於</w:t>
      </w:r>
      <w:r w:rsidR="00697233" w:rsidRPr="00C82E95">
        <w:rPr>
          <w:rFonts w:ascii="標楷體" w:hAnsi="標楷體" w:hint="eastAsia"/>
        </w:rPr>
        <w:t>111</w:t>
      </w:r>
      <w:r w:rsidRPr="00C82E95">
        <w:rPr>
          <w:rFonts w:ascii="標楷體" w:hAnsi="標楷體" w:hint="eastAsia"/>
        </w:rPr>
        <w:t>年7月1日至</w:t>
      </w:r>
      <w:r w:rsidR="00697233" w:rsidRPr="00C82E95">
        <w:rPr>
          <w:rFonts w:ascii="標楷體" w:hAnsi="標楷體" w:hint="eastAsia"/>
        </w:rPr>
        <w:t>112</w:t>
      </w:r>
      <w:r w:rsidRPr="00C82E95">
        <w:rPr>
          <w:rFonts w:ascii="標楷體" w:hAnsi="標楷體" w:hint="eastAsia"/>
        </w:rPr>
        <w:t>年6月30日間同意備查者，</w:t>
      </w:r>
      <w:proofErr w:type="gramStart"/>
      <w:r w:rsidRPr="00C82E95">
        <w:rPr>
          <w:rFonts w:ascii="標楷體" w:hAnsi="標楷體" w:hint="eastAsia"/>
        </w:rPr>
        <w:t>摘述如次</w:t>
      </w:r>
      <w:proofErr w:type="gramEnd"/>
      <w:r w:rsidRPr="00C82E95">
        <w:rPr>
          <w:rFonts w:ascii="標楷體" w:hAnsi="標楷體" w:hint="eastAsia"/>
        </w:rPr>
        <w:t>：</w:t>
      </w:r>
    </w:p>
    <w:p w:rsidR="000D1019" w:rsidRPr="00C82E95" w:rsidRDefault="000D1019" w:rsidP="00E51FED">
      <w:pPr>
        <w:overflowPunct w:val="0"/>
        <w:spacing w:line="440" w:lineRule="exact"/>
        <w:ind w:firstLineChars="200" w:firstLine="480"/>
        <w:jc w:val="both"/>
        <w:rPr>
          <w:rFonts w:ascii="標楷體" w:hAnsi="標楷體"/>
        </w:rPr>
      </w:pPr>
      <w:r w:rsidRPr="00C82E95">
        <w:rPr>
          <w:rFonts w:ascii="標楷體" w:hAnsi="標楷體" w:hint="eastAsia"/>
        </w:rPr>
        <w:t>警政署辦理涉案車輛查緝網設備建置暨平</w:t>
      </w:r>
      <w:proofErr w:type="gramStart"/>
      <w:r w:rsidRPr="00C82E95">
        <w:rPr>
          <w:rFonts w:ascii="標楷體" w:hAnsi="標楷體" w:hint="eastAsia"/>
        </w:rPr>
        <w:t>臺</w:t>
      </w:r>
      <w:proofErr w:type="gramEnd"/>
      <w:r w:rsidRPr="00C82E95">
        <w:rPr>
          <w:rFonts w:ascii="標楷體" w:hAnsi="標楷體" w:hint="eastAsia"/>
        </w:rPr>
        <w:t>管理情形，核有：</w:t>
      </w:r>
      <w:r w:rsidR="000C67E1" w:rsidRPr="00C82E95">
        <w:rPr>
          <w:rFonts w:ascii="標楷體" w:hAnsi="標楷體" w:hint="eastAsia"/>
        </w:rPr>
        <w:t>內政部警政署</w:t>
      </w:r>
      <w:r w:rsidRPr="00C82E95">
        <w:rPr>
          <w:rFonts w:ascii="標楷體" w:hAnsi="標楷體" w:hint="eastAsia"/>
        </w:rPr>
        <w:t>刑事警察局（下稱刑事局）</w:t>
      </w:r>
      <w:proofErr w:type="gramStart"/>
      <w:r w:rsidRPr="00C82E95">
        <w:rPr>
          <w:rFonts w:ascii="標楷體" w:hAnsi="標楷體" w:hint="eastAsia"/>
        </w:rPr>
        <w:t>建置情資分析</w:t>
      </w:r>
      <w:proofErr w:type="gramEnd"/>
      <w:r w:rsidRPr="00C82E95">
        <w:rPr>
          <w:rFonts w:ascii="標楷體" w:hAnsi="標楷體" w:hint="eastAsia"/>
        </w:rPr>
        <w:t>平</w:t>
      </w:r>
      <w:proofErr w:type="gramStart"/>
      <w:r w:rsidRPr="00C82E95">
        <w:rPr>
          <w:rFonts w:ascii="標楷體" w:hAnsi="標楷體" w:hint="eastAsia"/>
        </w:rPr>
        <w:t>臺</w:t>
      </w:r>
      <w:proofErr w:type="gramEnd"/>
      <w:r w:rsidRPr="00C82E95">
        <w:rPr>
          <w:rFonts w:ascii="標楷體" w:hAnsi="標楷體" w:hint="eastAsia"/>
        </w:rPr>
        <w:t>蒐集各市縣重要路口無線</w:t>
      </w:r>
      <w:proofErr w:type="gramStart"/>
      <w:r w:rsidRPr="00C82E95">
        <w:rPr>
          <w:rFonts w:ascii="標楷體" w:hAnsi="標楷體" w:hint="eastAsia"/>
        </w:rPr>
        <w:t>射頻外碼</w:t>
      </w:r>
      <w:proofErr w:type="gramEnd"/>
      <w:r w:rsidRPr="00C82E95">
        <w:rPr>
          <w:rFonts w:ascii="標楷體" w:hAnsi="標楷體" w:hint="eastAsia"/>
        </w:rPr>
        <w:t>讀取器</w:t>
      </w:r>
      <w:r w:rsidR="00F533C5" w:rsidRPr="00C82E95">
        <w:rPr>
          <w:rFonts w:ascii="標楷體" w:hAnsi="標楷體" w:hint="eastAsia"/>
        </w:rPr>
        <w:t>（</w:t>
      </w:r>
      <w:r w:rsidRPr="00C82E95">
        <w:rPr>
          <w:rFonts w:ascii="標楷體" w:hAnsi="標楷體" w:hint="eastAsia"/>
        </w:rPr>
        <w:t>RFID</w:t>
      </w:r>
      <w:r w:rsidR="00F533C5" w:rsidRPr="00C82E95">
        <w:rPr>
          <w:rFonts w:ascii="標楷體" w:hAnsi="標楷體" w:hint="eastAsia"/>
        </w:rPr>
        <w:t>）</w:t>
      </w:r>
      <w:r w:rsidRPr="00C82E95">
        <w:rPr>
          <w:rFonts w:ascii="標楷體" w:hAnsi="標楷體" w:hint="eastAsia"/>
        </w:rPr>
        <w:t>行車資料，並</w:t>
      </w:r>
      <w:proofErr w:type="gramStart"/>
      <w:r w:rsidRPr="00C82E95">
        <w:rPr>
          <w:rFonts w:ascii="標楷體" w:hAnsi="標楷體" w:hint="eastAsia"/>
        </w:rPr>
        <w:t>介</w:t>
      </w:r>
      <w:proofErr w:type="gramEnd"/>
      <w:r w:rsidRPr="00C82E95">
        <w:rPr>
          <w:rFonts w:ascii="標楷體" w:hAnsi="標楷體" w:hint="eastAsia"/>
        </w:rPr>
        <w:t>接直轄市政府自行建置之RFID設備，惟逾</w:t>
      </w:r>
      <w:proofErr w:type="gramStart"/>
      <w:r w:rsidRPr="00C82E95">
        <w:rPr>
          <w:rFonts w:ascii="標楷體" w:hAnsi="標楷體" w:hint="eastAsia"/>
        </w:rPr>
        <w:t>4成</w:t>
      </w:r>
      <w:proofErr w:type="gramEnd"/>
      <w:r w:rsidRPr="00C82E95">
        <w:rPr>
          <w:rFonts w:ascii="標楷體" w:hAnsi="標楷體" w:hint="eastAsia"/>
        </w:rPr>
        <w:t>之RFID長期處於異常或未連線狀態或久未傳送資料；刑事局規劃</w:t>
      </w:r>
      <w:proofErr w:type="gramStart"/>
      <w:r w:rsidRPr="00C82E95">
        <w:rPr>
          <w:rFonts w:ascii="標楷體" w:hAnsi="標楷體" w:hint="eastAsia"/>
        </w:rPr>
        <w:t>介</w:t>
      </w:r>
      <w:proofErr w:type="gramEnd"/>
      <w:r w:rsidRPr="00C82E95">
        <w:rPr>
          <w:rFonts w:ascii="標楷體" w:hAnsi="標楷體" w:hint="eastAsia"/>
        </w:rPr>
        <w:t>接整合直轄市政府自建RFID資料進度遲緩，且未能有效掌握其他中央及地方機關自建RFID設備情形並積極洽詢</w:t>
      </w:r>
      <w:proofErr w:type="gramStart"/>
      <w:r w:rsidRPr="00C82E95">
        <w:rPr>
          <w:rFonts w:ascii="標楷體" w:hAnsi="標楷體" w:hint="eastAsia"/>
        </w:rPr>
        <w:t>介</w:t>
      </w:r>
      <w:proofErr w:type="gramEnd"/>
      <w:r w:rsidRPr="00C82E95">
        <w:rPr>
          <w:rFonts w:ascii="標楷體" w:hAnsi="標楷體" w:hint="eastAsia"/>
        </w:rPr>
        <w:t>接事宜；該署建置涉案車輛軌跡查詢系統，整合本島各市縣政府警察局已設置車牌辨識（下稱車辨）系統之路口監視器，惟截至110年底止，路口監視器有</w:t>
      </w:r>
      <w:proofErr w:type="gramStart"/>
      <w:r w:rsidRPr="00C82E95">
        <w:rPr>
          <w:rFonts w:ascii="標楷體" w:hAnsi="標楷體" w:hint="eastAsia"/>
        </w:rPr>
        <w:t>設置車辨功能</w:t>
      </w:r>
      <w:proofErr w:type="gramEnd"/>
      <w:r w:rsidRPr="00C82E95">
        <w:rPr>
          <w:rFonts w:ascii="標楷體" w:hAnsi="標楷體" w:hint="eastAsia"/>
        </w:rPr>
        <w:t>之比率仍未及</w:t>
      </w:r>
      <w:proofErr w:type="gramStart"/>
      <w:r w:rsidRPr="00C82E95">
        <w:rPr>
          <w:rFonts w:ascii="標楷體" w:hAnsi="標楷體" w:hint="eastAsia"/>
        </w:rPr>
        <w:t>5成</w:t>
      </w:r>
      <w:proofErr w:type="gramEnd"/>
      <w:r w:rsidRPr="00C82E95">
        <w:rPr>
          <w:rFonts w:ascii="標楷體" w:hAnsi="標楷體" w:hint="eastAsia"/>
        </w:rPr>
        <w:t>；該署未適時檢視各市縣政府警察局</w:t>
      </w:r>
      <w:proofErr w:type="gramStart"/>
      <w:r w:rsidRPr="00C82E95">
        <w:rPr>
          <w:rFonts w:ascii="標楷體" w:hAnsi="標楷體" w:hint="eastAsia"/>
        </w:rPr>
        <w:t>傳送車辨資料</w:t>
      </w:r>
      <w:proofErr w:type="gramEnd"/>
      <w:r w:rsidRPr="00C82E95">
        <w:rPr>
          <w:rFonts w:ascii="標楷體" w:hAnsi="標楷體" w:hint="eastAsia"/>
        </w:rPr>
        <w:t>之接收、轉檔等情形，致未能及時察覺部分市</w:t>
      </w:r>
      <w:proofErr w:type="gramStart"/>
      <w:r w:rsidRPr="00C82E95">
        <w:rPr>
          <w:rFonts w:ascii="標楷體" w:hAnsi="標楷體" w:hint="eastAsia"/>
        </w:rPr>
        <w:t>縣政府警察局車辨資料</w:t>
      </w:r>
      <w:proofErr w:type="gramEnd"/>
      <w:r w:rsidRPr="00C82E95">
        <w:rPr>
          <w:rFonts w:ascii="標楷體" w:hAnsi="標楷體" w:hint="eastAsia"/>
        </w:rPr>
        <w:t>長達數月未轉檔成功及匯入涉案車</w:t>
      </w:r>
      <w:r w:rsidR="005F1AD2">
        <w:rPr>
          <w:rFonts w:ascii="標楷體" w:hAnsi="標楷體" w:hint="eastAsia"/>
        </w:rPr>
        <w:t>輛</w:t>
      </w:r>
      <w:r w:rsidRPr="00C82E95">
        <w:rPr>
          <w:rFonts w:ascii="標楷體" w:hAnsi="標楷體" w:hint="eastAsia"/>
        </w:rPr>
        <w:t>軌跡查詢系統等4項效能過低情事，經依審計法第69條第1項前段規定，函請內政部督促檢討</w:t>
      </w:r>
      <w:proofErr w:type="gramStart"/>
      <w:r w:rsidRPr="00C82E95">
        <w:rPr>
          <w:rFonts w:ascii="標楷體" w:hAnsi="標楷體" w:hint="eastAsia"/>
        </w:rPr>
        <w:t>研</w:t>
      </w:r>
      <w:proofErr w:type="gramEnd"/>
      <w:r w:rsidRPr="00C82E95">
        <w:rPr>
          <w:rFonts w:ascii="標楷體" w:hAnsi="標楷體" w:hint="eastAsia"/>
        </w:rPr>
        <w:t>謀改善，並報告監察院。</w:t>
      </w:r>
      <w:proofErr w:type="gramStart"/>
      <w:r w:rsidRPr="00C82E95">
        <w:rPr>
          <w:rFonts w:ascii="標楷體" w:hAnsi="標楷體" w:hint="eastAsia"/>
        </w:rPr>
        <w:t>嗣</w:t>
      </w:r>
      <w:proofErr w:type="gramEnd"/>
      <w:r w:rsidRPr="00C82E95">
        <w:rPr>
          <w:rFonts w:ascii="標楷體" w:hAnsi="標楷體" w:hint="eastAsia"/>
        </w:rPr>
        <w:t>經內政部督促檢討結果，警政署已於112年3月修訂「涉案車輛巨量</w:t>
      </w:r>
      <w:proofErr w:type="gramStart"/>
      <w:r w:rsidRPr="00C82E95">
        <w:rPr>
          <w:rFonts w:ascii="標楷體" w:hAnsi="標楷體" w:hint="eastAsia"/>
        </w:rPr>
        <w:t>資料情資分析</w:t>
      </w:r>
      <w:proofErr w:type="gramEnd"/>
      <w:r w:rsidRPr="00C82E95">
        <w:rPr>
          <w:rFonts w:ascii="標楷體" w:hAnsi="標楷體" w:hint="eastAsia"/>
        </w:rPr>
        <w:t>平</w:t>
      </w:r>
      <w:proofErr w:type="gramStart"/>
      <w:r w:rsidRPr="00C82E95">
        <w:rPr>
          <w:rFonts w:ascii="標楷體" w:hAnsi="標楷體" w:hint="eastAsia"/>
        </w:rPr>
        <w:t>臺</w:t>
      </w:r>
      <w:proofErr w:type="gramEnd"/>
      <w:r w:rsidRPr="00C82E95">
        <w:rPr>
          <w:rFonts w:ascii="標楷體" w:hAnsi="標楷體" w:hint="eastAsia"/>
        </w:rPr>
        <w:t>查詢及維護作業規定」，由各縣市承辦人員檢核路口端 RFID設備運行情況，並由刑事局承辦人員定期管制，現由廠商維護中設備可用率已達 9 成以上；警政</w:t>
      </w:r>
      <w:proofErr w:type="gramStart"/>
      <w:r w:rsidRPr="00C82E95">
        <w:rPr>
          <w:rFonts w:ascii="標楷體" w:hAnsi="標楷體" w:hint="eastAsia"/>
        </w:rPr>
        <w:t>署將督請</w:t>
      </w:r>
      <w:proofErr w:type="gramEnd"/>
      <w:r w:rsidRPr="00C82E95">
        <w:rPr>
          <w:rFonts w:ascii="標楷體" w:hAnsi="標楷體" w:hint="eastAsia"/>
        </w:rPr>
        <w:t>刑事局持續掌握中央及地方已建置RFID機關，積極接洽資料交換事宜；各警察局</w:t>
      </w:r>
      <w:proofErr w:type="gramStart"/>
      <w:r w:rsidRPr="00C82E95">
        <w:rPr>
          <w:rFonts w:ascii="標楷體" w:hAnsi="標楷體" w:hint="eastAsia"/>
        </w:rPr>
        <w:t>112</w:t>
      </w:r>
      <w:proofErr w:type="gramEnd"/>
      <w:r w:rsidRPr="00C82E95">
        <w:rPr>
          <w:rFonts w:ascii="標楷體" w:hAnsi="標楷體" w:hint="eastAsia"/>
        </w:rPr>
        <w:t>年度預計</w:t>
      </w:r>
      <w:proofErr w:type="gramStart"/>
      <w:r w:rsidRPr="00C82E95">
        <w:rPr>
          <w:rFonts w:ascii="標楷體" w:hAnsi="標楷體" w:hint="eastAsia"/>
        </w:rPr>
        <w:t>汰</w:t>
      </w:r>
      <w:proofErr w:type="gramEnd"/>
      <w:r w:rsidRPr="00C82E95">
        <w:rPr>
          <w:rFonts w:ascii="標楷體" w:hAnsi="標楷體" w:hint="eastAsia"/>
        </w:rPr>
        <w:t>換路口監視器總數1萬126支、新設3,158支，新設車牌辨識功能鏡頭數為2,913支，</w:t>
      </w:r>
      <w:proofErr w:type="gramStart"/>
      <w:r w:rsidRPr="00C82E95">
        <w:rPr>
          <w:rFonts w:ascii="標楷體" w:hAnsi="標楷體" w:hint="eastAsia"/>
        </w:rPr>
        <w:t>均已納入</w:t>
      </w:r>
      <w:proofErr w:type="gramEnd"/>
      <w:r w:rsidRPr="00C82E95">
        <w:rPr>
          <w:rFonts w:ascii="標楷體" w:hAnsi="標楷體" w:hint="eastAsia"/>
        </w:rPr>
        <w:t>系統建置或維護合約內；無法成功</w:t>
      </w:r>
      <w:proofErr w:type="gramStart"/>
      <w:r w:rsidRPr="00C82E95">
        <w:rPr>
          <w:rFonts w:ascii="標楷體" w:hAnsi="標楷體" w:hint="eastAsia"/>
        </w:rPr>
        <w:t>匯入車辨資料</w:t>
      </w:r>
      <w:proofErr w:type="gramEnd"/>
      <w:r w:rsidRPr="00C82E95">
        <w:rPr>
          <w:rFonts w:ascii="標楷體" w:hAnsi="標楷體" w:hint="eastAsia"/>
        </w:rPr>
        <w:t>之警察機關已變更資料傳送方式，</w:t>
      </w:r>
      <w:proofErr w:type="gramStart"/>
      <w:r w:rsidRPr="00C82E95">
        <w:rPr>
          <w:rFonts w:ascii="標楷體" w:hAnsi="標楷體" w:hint="eastAsia"/>
        </w:rPr>
        <w:t>車辨資料均已</w:t>
      </w:r>
      <w:proofErr w:type="gramEnd"/>
      <w:r w:rsidRPr="00C82E95">
        <w:rPr>
          <w:rFonts w:ascii="標楷體" w:hAnsi="標楷體" w:hint="eastAsia"/>
        </w:rPr>
        <w:t>正常匯入涉案車輛軌跡查詢系統；另警政署系統管理員將規劃定期、不定期檢視各單位傳送資料狀態及筆數確認，期完整資料蒐集，提升車行軌跡繪製及巨量資料分析之功效等。案經本部陳報監察院，於112年5月25日獲同意備查。</w:t>
      </w:r>
    </w:p>
    <w:sectPr w:rsidR="000D1019" w:rsidRPr="00C82E95" w:rsidSect="00CA1754">
      <w:footerReference w:type="even" r:id="rId12"/>
      <w:footerReference w:type="default" r:id="rId13"/>
      <w:pgSz w:w="11907" w:h="16839" w:code="9"/>
      <w:pgMar w:top="1418" w:right="851" w:bottom="1418" w:left="851" w:header="1021" w:footer="737" w:gutter="284"/>
      <w:pgNumType w:start="136"/>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51D9F" w:rsidRDefault="00B51D9F">
      <w:r>
        <w:separator/>
      </w:r>
    </w:p>
  </w:endnote>
  <w:endnote w:type="continuationSeparator" w:id="0">
    <w:p w:rsidR="00B51D9F" w:rsidRDefault="00B51D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全真楷書">
    <w:altName w:val="細明體_HKSCS"/>
    <w:panose1 w:val="00000000000000000000"/>
    <w:charset w:val="88"/>
    <w:family w:val="modern"/>
    <w:notTrueType/>
    <w:pitch w:val="fixed"/>
    <w:sig w:usb0="00000001" w:usb1="08080000" w:usb2="00000010" w:usb3="00000000" w:csb0="001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ө">
    <w:altName w:val="Times New Roman"/>
    <w:panose1 w:val="00000000000000000000"/>
    <w:charset w:val="00"/>
    <w:family w:val="roman"/>
    <w:notTrueType/>
    <w:pitch w:val="default"/>
  </w:font>
  <w:font w:name="Calibri">
    <w:panose1 w:val="020F0502020204030204"/>
    <w:charset w:val="00"/>
    <w:family w:val="swiss"/>
    <w:pitch w:val="variable"/>
    <w:sig w:usb0="E0002AFF" w:usb1="4000ACFF" w:usb2="00000001" w:usb3="00000000" w:csb0="000001FF" w:csb1="00000000"/>
  </w:font>
  <w:font w:name="華康楷書體W5">
    <w:altName w:val="Arial Unicode MS"/>
    <w:charset w:val="88"/>
    <w:family w:val="script"/>
    <w:pitch w:val="fixed"/>
    <w:sig w:usb0="00000000"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8"/>
    <w:family w:val="swiss"/>
    <w:pitch w:val="variable"/>
    <w:sig w:usb0="F7FFAFFF" w:usb1="E9DFFFFF" w:usb2="0000003F" w:usb3="00000000" w:csb0="003F01FF" w:csb1="00000000"/>
  </w:font>
  <w:font w:name="細明體_HKSCS">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Meiryo UI">
    <w:panose1 w:val="020B0604030504040204"/>
    <w:charset w:val="80"/>
    <w:family w:val="swiss"/>
    <w:pitch w:val="variable"/>
    <w:sig w:usb0="E10102FF" w:usb1="EAC7FFFF" w:usb2="0001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Apple Color Emoji">
    <w:altName w:val="MS Gothic"/>
    <w:charset w:val="00"/>
    <w:family w:val="auto"/>
    <w:pitch w:val="variable"/>
    <w:sig w:usb0="00000003" w:usb1="18000000" w:usb2="14000000" w:usb3="00000000" w:csb0="00000001" w:csb1="00000000"/>
  </w:font>
  <w:font w:name="New Gulim">
    <w:altName w:val="Arial Unicode M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009F" w:rsidRPr="00E056F2" w:rsidRDefault="00C27BD8" w:rsidP="00E056F2">
    <w:pPr>
      <w:pStyle w:val="af2"/>
      <w:jc w:val="center"/>
      <w:rPr>
        <w:rFonts w:ascii="標楷體" w:hAnsi="標楷體"/>
      </w:rPr>
    </w:pPr>
    <w:sdt>
      <w:sdtPr>
        <w:rPr>
          <w:rFonts w:ascii="標楷體" w:hAnsi="標楷體"/>
        </w:rPr>
        <w:id w:val="1515034116"/>
        <w:docPartObj>
          <w:docPartGallery w:val="Page Numbers (Bottom of Page)"/>
          <w:docPartUnique/>
        </w:docPartObj>
      </w:sdtPr>
      <w:sdtEndPr/>
      <w:sdtContent>
        <w:r w:rsidR="0081009F" w:rsidRPr="0062327F">
          <w:rPr>
            <w:rFonts w:ascii="標楷體" w:hAnsi="標楷體" w:hint="eastAsia"/>
          </w:rPr>
          <w:t>丙－</w:t>
        </w:r>
        <w:r w:rsidR="0081009F" w:rsidRPr="00E056F2">
          <w:rPr>
            <w:rFonts w:ascii="標楷體" w:hAnsi="標楷體"/>
          </w:rPr>
          <w:fldChar w:fldCharType="begin"/>
        </w:r>
        <w:r w:rsidR="0081009F" w:rsidRPr="00E056F2">
          <w:rPr>
            <w:rFonts w:ascii="標楷體" w:hAnsi="標楷體"/>
          </w:rPr>
          <w:instrText>PAGE   \* MERGEFORMAT</w:instrText>
        </w:r>
        <w:r w:rsidR="0081009F" w:rsidRPr="00E056F2">
          <w:rPr>
            <w:rFonts w:ascii="標楷體" w:hAnsi="標楷體"/>
          </w:rPr>
          <w:fldChar w:fldCharType="separate"/>
        </w:r>
        <w:r w:rsidRPr="00C27BD8">
          <w:rPr>
            <w:rFonts w:ascii="標楷體" w:hAnsi="標楷體"/>
            <w:noProof/>
            <w:lang w:val="zh-TW"/>
          </w:rPr>
          <w:t>160</w:t>
        </w:r>
        <w:r w:rsidR="0081009F" w:rsidRPr="00E056F2">
          <w:rPr>
            <w:rFonts w:ascii="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008210"/>
      <w:docPartObj>
        <w:docPartGallery w:val="Page Numbers (Bottom of Page)"/>
        <w:docPartUnique/>
      </w:docPartObj>
    </w:sdtPr>
    <w:sdtEndPr>
      <w:rPr>
        <w:rFonts w:ascii="標楷體" w:hAnsi="標楷體"/>
      </w:rPr>
    </w:sdtEndPr>
    <w:sdtContent>
      <w:p w:rsidR="0081009F" w:rsidRPr="00285C97" w:rsidRDefault="0081009F" w:rsidP="00094CDF">
        <w:pPr>
          <w:pStyle w:val="af2"/>
          <w:jc w:val="center"/>
          <w:rPr>
            <w:rFonts w:ascii="標楷體" w:hAnsi="標楷體"/>
          </w:rPr>
        </w:pPr>
        <w:r w:rsidRPr="00285C97">
          <w:rPr>
            <w:rFonts w:ascii="標楷體" w:hAnsi="標楷體" w:hint="eastAsia"/>
          </w:rPr>
          <w:t>丙－</w:t>
        </w:r>
        <w:r w:rsidRPr="00285C97">
          <w:rPr>
            <w:rFonts w:ascii="標楷體" w:hAnsi="標楷體"/>
          </w:rPr>
          <w:fldChar w:fldCharType="begin"/>
        </w:r>
        <w:r w:rsidRPr="00285C97">
          <w:rPr>
            <w:rFonts w:ascii="標楷體" w:hAnsi="標楷體"/>
          </w:rPr>
          <w:instrText>PAGE   \* MERGEFORMAT</w:instrText>
        </w:r>
        <w:r w:rsidRPr="00285C97">
          <w:rPr>
            <w:rFonts w:ascii="標楷體" w:hAnsi="標楷體"/>
          </w:rPr>
          <w:fldChar w:fldCharType="separate"/>
        </w:r>
        <w:r w:rsidR="00C27BD8" w:rsidRPr="00C27BD8">
          <w:rPr>
            <w:rFonts w:ascii="標楷體" w:hAnsi="標楷體"/>
            <w:noProof/>
            <w:lang w:val="zh-TW"/>
          </w:rPr>
          <w:t>161</w:t>
        </w:r>
        <w:r w:rsidRPr="00285C97">
          <w:rPr>
            <w:rFonts w:ascii="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51D9F" w:rsidRDefault="00B51D9F">
      <w:r>
        <w:separator/>
      </w:r>
    </w:p>
  </w:footnote>
  <w:footnote w:type="continuationSeparator" w:id="0">
    <w:p w:rsidR="00B51D9F" w:rsidRDefault="00B51D9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65FEA"/>
    <w:multiLevelType w:val="hybridMultilevel"/>
    <w:tmpl w:val="8474F594"/>
    <w:lvl w:ilvl="0" w:tplc="21CA85AE">
      <w:start w:val="1"/>
      <w:numFmt w:val="taiwaneseCountingThousand"/>
      <w:lvlText w:val="%1、"/>
      <w:lvlJc w:val="left"/>
      <w:pPr>
        <w:ind w:left="1308" w:hanging="795"/>
      </w:pPr>
      <w:rPr>
        <w:rFonts w:hint="default"/>
      </w:rPr>
    </w:lvl>
    <w:lvl w:ilvl="1" w:tplc="D690DBAC">
      <w:start w:val="1"/>
      <w:numFmt w:val="taiwaneseCountingThousand"/>
      <w:lvlText w:val="(%2)"/>
      <w:lvlJc w:val="left"/>
      <w:pPr>
        <w:ind w:left="1713" w:hanging="720"/>
      </w:pPr>
      <w:rPr>
        <w:rFonts w:hint="default"/>
      </w:rPr>
    </w:lvl>
    <w:lvl w:ilvl="2" w:tplc="0409001B">
      <w:start w:val="1"/>
      <w:numFmt w:val="lowerRoman"/>
      <w:lvlText w:val="%3."/>
      <w:lvlJc w:val="right"/>
      <w:pPr>
        <w:ind w:left="1953" w:hanging="480"/>
      </w:pPr>
    </w:lvl>
    <w:lvl w:ilvl="3" w:tplc="0409000F" w:tentative="1">
      <w:start w:val="1"/>
      <w:numFmt w:val="decimal"/>
      <w:lvlText w:val="%4."/>
      <w:lvlJc w:val="left"/>
      <w:pPr>
        <w:ind w:left="2433" w:hanging="480"/>
      </w:pPr>
    </w:lvl>
    <w:lvl w:ilvl="4" w:tplc="04090019" w:tentative="1">
      <w:start w:val="1"/>
      <w:numFmt w:val="ideographTraditional"/>
      <w:lvlText w:val="%5、"/>
      <w:lvlJc w:val="left"/>
      <w:pPr>
        <w:ind w:left="2913" w:hanging="480"/>
      </w:pPr>
    </w:lvl>
    <w:lvl w:ilvl="5" w:tplc="0409001B" w:tentative="1">
      <w:start w:val="1"/>
      <w:numFmt w:val="lowerRoman"/>
      <w:lvlText w:val="%6."/>
      <w:lvlJc w:val="right"/>
      <w:pPr>
        <w:ind w:left="3393" w:hanging="480"/>
      </w:pPr>
    </w:lvl>
    <w:lvl w:ilvl="6" w:tplc="0409000F" w:tentative="1">
      <w:start w:val="1"/>
      <w:numFmt w:val="decimal"/>
      <w:lvlText w:val="%7."/>
      <w:lvlJc w:val="left"/>
      <w:pPr>
        <w:ind w:left="3873" w:hanging="480"/>
      </w:pPr>
    </w:lvl>
    <w:lvl w:ilvl="7" w:tplc="04090019" w:tentative="1">
      <w:start w:val="1"/>
      <w:numFmt w:val="ideographTraditional"/>
      <w:lvlText w:val="%8、"/>
      <w:lvlJc w:val="left"/>
      <w:pPr>
        <w:ind w:left="4353" w:hanging="480"/>
      </w:pPr>
    </w:lvl>
    <w:lvl w:ilvl="8" w:tplc="0409001B" w:tentative="1">
      <w:start w:val="1"/>
      <w:numFmt w:val="lowerRoman"/>
      <w:lvlText w:val="%9."/>
      <w:lvlJc w:val="right"/>
      <w:pPr>
        <w:ind w:left="4833" w:hanging="480"/>
      </w:pPr>
    </w:lvl>
  </w:abstractNum>
  <w:abstractNum w:abstractNumId="1" w15:restartNumberingAfterBreak="0">
    <w:nsid w:val="0BEC203E"/>
    <w:multiLevelType w:val="hybridMultilevel"/>
    <w:tmpl w:val="5D143A12"/>
    <w:lvl w:ilvl="0" w:tplc="42263494">
      <w:start w:val="1"/>
      <w:numFmt w:val="decimal"/>
      <w:lvlText w:val="%1."/>
      <w:lvlJc w:val="left"/>
      <w:pPr>
        <w:ind w:left="1561" w:hanging="480"/>
      </w:pPr>
      <w:rPr>
        <w:rFonts w:hint="default"/>
        <w:b/>
      </w:rPr>
    </w:lvl>
    <w:lvl w:ilvl="1" w:tplc="04090019" w:tentative="1">
      <w:start w:val="1"/>
      <w:numFmt w:val="ideographTraditional"/>
      <w:lvlText w:val="%2、"/>
      <w:lvlJc w:val="left"/>
      <w:pPr>
        <w:ind w:left="2041" w:hanging="480"/>
      </w:pPr>
    </w:lvl>
    <w:lvl w:ilvl="2" w:tplc="0409001B" w:tentative="1">
      <w:start w:val="1"/>
      <w:numFmt w:val="lowerRoman"/>
      <w:lvlText w:val="%3."/>
      <w:lvlJc w:val="right"/>
      <w:pPr>
        <w:ind w:left="2521" w:hanging="480"/>
      </w:pPr>
    </w:lvl>
    <w:lvl w:ilvl="3" w:tplc="0409000F" w:tentative="1">
      <w:start w:val="1"/>
      <w:numFmt w:val="decimal"/>
      <w:lvlText w:val="%4."/>
      <w:lvlJc w:val="left"/>
      <w:pPr>
        <w:ind w:left="3001" w:hanging="480"/>
      </w:pPr>
    </w:lvl>
    <w:lvl w:ilvl="4" w:tplc="04090019" w:tentative="1">
      <w:start w:val="1"/>
      <w:numFmt w:val="ideographTraditional"/>
      <w:lvlText w:val="%5、"/>
      <w:lvlJc w:val="left"/>
      <w:pPr>
        <w:ind w:left="3481" w:hanging="480"/>
      </w:pPr>
    </w:lvl>
    <w:lvl w:ilvl="5" w:tplc="0409001B" w:tentative="1">
      <w:start w:val="1"/>
      <w:numFmt w:val="lowerRoman"/>
      <w:lvlText w:val="%6."/>
      <w:lvlJc w:val="right"/>
      <w:pPr>
        <w:ind w:left="3961" w:hanging="480"/>
      </w:pPr>
    </w:lvl>
    <w:lvl w:ilvl="6" w:tplc="0409000F" w:tentative="1">
      <w:start w:val="1"/>
      <w:numFmt w:val="decimal"/>
      <w:lvlText w:val="%7."/>
      <w:lvlJc w:val="left"/>
      <w:pPr>
        <w:ind w:left="4441" w:hanging="480"/>
      </w:pPr>
    </w:lvl>
    <w:lvl w:ilvl="7" w:tplc="04090019" w:tentative="1">
      <w:start w:val="1"/>
      <w:numFmt w:val="ideographTraditional"/>
      <w:lvlText w:val="%8、"/>
      <w:lvlJc w:val="left"/>
      <w:pPr>
        <w:ind w:left="4921" w:hanging="480"/>
      </w:pPr>
    </w:lvl>
    <w:lvl w:ilvl="8" w:tplc="0409001B" w:tentative="1">
      <w:start w:val="1"/>
      <w:numFmt w:val="lowerRoman"/>
      <w:lvlText w:val="%9."/>
      <w:lvlJc w:val="right"/>
      <w:pPr>
        <w:ind w:left="5401" w:hanging="480"/>
      </w:pPr>
    </w:lvl>
  </w:abstractNum>
  <w:abstractNum w:abstractNumId="2" w15:restartNumberingAfterBreak="0">
    <w:nsid w:val="10CD4256"/>
    <w:multiLevelType w:val="hybridMultilevel"/>
    <w:tmpl w:val="68308436"/>
    <w:lvl w:ilvl="0" w:tplc="E0C46FF2">
      <w:start w:val="1"/>
      <w:numFmt w:val="taiwaneseCountingThousand"/>
      <w:lvlText w:val="%1、"/>
      <w:lvlJc w:val="left"/>
      <w:pPr>
        <w:ind w:left="905" w:hanging="480"/>
      </w:pPr>
      <w:rPr>
        <w:rFonts w:ascii="標楷體" w:eastAsia="標楷體" w:hAnsi="標楷體" w:hint="eastAsia"/>
        <w:b w:val="0"/>
        <w:sz w:val="32"/>
        <w:szCs w:val="32"/>
      </w:rPr>
    </w:lvl>
    <w:lvl w:ilvl="1" w:tplc="04090019">
      <w:start w:val="1"/>
      <w:numFmt w:val="ideographTraditional"/>
      <w:lvlText w:val="%2、"/>
      <w:lvlJc w:val="left"/>
      <w:pPr>
        <w:ind w:left="959" w:hanging="480"/>
      </w:pPr>
    </w:lvl>
    <w:lvl w:ilvl="2" w:tplc="F216CF40">
      <w:start w:val="1"/>
      <w:numFmt w:val="taiwaneseCountingThousand"/>
      <w:lvlText w:val="（%3）"/>
      <w:lvlJc w:val="left"/>
      <w:pPr>
        <w:ind w:left="2039" w:hanging="1080"/>
      </w:pPr>
      <w:rPr>
        <w:rFonts w:cs="Times New Roman" w:hint="default"/>
        <w:b/>
        <w:color w:val="auto"/>
      </w:rPr>
    </w:lvl>
    <w:lvl w:ilvl="3" w:tplc="0409000F" w:tentative="1">
      <w:start w:val="1"/>
      <w:numFmt w:val="decimal"/>
      <w:lvlText w:val="%4."/>
      <w:lvlJc w:val="left"/>
      <w:pPr>
        <w:ind w:left="1919" w:hanging="480"/>
      </w:pPr>
    </w:lvl>
    <w:lvl w:ilvl="4" w:tplc="04090019" w:tentative="1">
      <w:start w:val="1"/>
      <w:numFmt w:val="ideographTraditional"/>
      <w:lvlText w:val="%5、"/>
      <w:lvlJc w:val="left"/>
      <w:pPr>
        <w:ind w:left="2399" w:hanging="480"/>
      </w:pPr>
    </w:lvl>
    <w:lvl w:ilvl="5" w:tplc="0409001B" w:tentative="1">
      <w:start w:val="1"/>
      <w:numFmt w:val="lowerRoman"/>
      <w:lvlText w:val="%6."/>
      <w:lvlJc w:val="right"/>
      <w:pPr>
        <w:ind w:left="2879" w:hanging="480"/>
      </w:pPr>
    </w:lvl>
    <w:lvl w:ilvl="6" w:tplc="0409000F" w:tentative="1">
      <w:start w:val="1"/>
      <w:numFmt w:val="decimal"/>
      <w:lvlText w:val="%7."/>
      <w:lvlJc w:val="left"/>
      <w:pPr>
        <w:ind w:left="3359" w:hanging="480"/>
      </w:pPr>
    </w:lvl>
    <w:lvl w:ilvl="7" w:tplc="04090019" w:tentative="1">
      <w:start w:val="1"/>
      <w:numFmt w:val="ideographTraditional"/>
      <w:lvlText w:val="%8、"/>
      <w:lvlJc w:val="left"/>
      <w:pPr>
        <w:ind w:left="3839" w:hanging="480"/>
      </w:pPr>
    </w:lvl>
    <w:lvl w:ilvl="8" w:tplc="0409001B" w:tentative="1">
      <w:start w:val="1"/>
      <w:numFmt w:val="lowerRoman"/>
      <w:lvlText w:val="%9."/>
      <w:lvlJc w:val="right"/>
      <w:pPr>
        <w:ind w:left="4319" w:hanging="480"/>
      </w:pPr>
    </w:lvl>
  </w:abstractNum>
  <w:abstractNum w:abstractNumId="3" w15:restartNumberingAfterBreak="0">
    <w:nsid w:val="115A5E5C"/>
    <w:multiLevelType w:val="hybridMultilevel"/>
    <w:tmpl w:val="7DDA733E"/>
    <w:lvl w:ilvl="0" w:tplc="91A4C3E0">
      <w:start w:val="1"/>
      <w:numFmt w:val="ideographLegalTraditional"/>
      <w:lvlText w:val="%1、"/>
      <w:lvlJc w:val="left"/>
      <w:pPr>
        <w:ind w:left="900" w:hanging="660"/>
      </w:pPr>
      <w:rPr>
        <w:rFonts w:hint="eastAsia"/>
        <w:b/>
        <w:u w:val="none"/>
      </w:rPr>
    </w:lvl>
    <w:lvl w:ilvl="1" w:tplc="128A975C">
      <w:start w:val="1"/>
      <w:numFmt w:val="taiwaneseCountingThousand"/>
      <w:lvlText w:val="%2、"/>
      <w:lvlJc w:val="left"/>
      <w:pPr>
        <w:ind w:left="1200" w:hanging="720"/>
      </w:pPr>
      <w:rPr>
        <w:rFonts w:hint="default"/>
      </w:r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4" w15:restartNumberingAfterBreak="0">
    <w:nsid w:val="120E4AFF"/>
    <w:multiLevelType w:val="hybridMultilevel"/>
    <w:tmpl w:val="AEF8EA32"/>
    <w:lvl w:ilvl="0" w:tplc="EFC01890">
      <w:start w:val="1"/>
      <w:numFmt w:val="taiwaneseCountingThousand"/>
      <w:lvlText w:val="(%1)"/>
      <w:lvlJc w:val="left"/>
      <w:pPr>
        <w:ind w:left="720" w:hanging="72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2AA368A"/>
    <w:multiLevelType w:val="hybridMultilevel"/>
    <w:tmpl w:val="447CA75E"/>
    <w:lvl w:ilvl="0" w:tplc="14BE2EB8">
      <w:start w:val="1"/>
      <w:numFmt w:val="taiwaneseCountingThousand"/>
      <w:lvlText w:val="（%1）"/>
      <w:lvlJc w:val="left"/>
      <w:pPr>
        <w:ind w:left="1503" w:hanging="510"/>
      </w:pPr>
      <w:rPr>
        <w:rFonts w:hint="eastAsia"/>
      </w:rPr>
    </w:lvl>
    <w:lvl w:ilvl="1" w:tplc="04090019" w:tentative="1">
      <w:start w:val="1"/>
      <w:numFmt w:val="ideographTraditional"/>
      <w:lvlText w:val="%2、"/>
      <w:lvlJc w:val="left"/>
      <w:pPr>
        <w:ind w:left="800" w:hanging="480"/>
      </w:pPr>
    </w:lvl>
    <w:lvl w:ilvl="2" w:tplc="0409001B" w:tentative="1">
      <w:start w:val="1"/>
      <w:numFmt w:val="lowerRoman"/>
      <w:lvlText w:val="%3."/>
      <w:lvlJc w:val="right"/>
      <w:pPr>
        <w:ind w:left="1280" w:hanging="480"/>
      </w:pPr>
    </w:lvl>
    <w:lvl w:ilvl="3" w:tplc="0409000F" w:tentative="1">
      <w:start w:val="1"/>
      <w:numFmt w:val="decimal"/>
      <w:lvlText w:val="%4."/>
      <w:lvlJc w:val="left"/>
      <w:pPr>
        <w:ind w:left="1760" w:hanging="480"/>
      </w:pPr>
    </w:lvl>
    <w:lvl w:ilvl="4" w:tplc="04090019" w:tentative="1">
      <w:start w:val="1"/>
      <w:numFmt w:val="ideographTraditional"/>
      <w:lvlText w:val="%5、"/>
      <w:lvlJc w:val="left"/>
      <w:pPr>
        <w:ind w:left="2240" w:hanging="480"/>
      </w:pPr>
    </w:lvl>
    <w:lvl w:ilvl="5" w:tplc="0409001B" w:tentative="1">
      <w:start w:val="1"/>
      <w:numFmt w:val="lowerRoman"/>
      <w:lvlText w:val="%6."/>
      <w:lvlJc w:val="right"/>
      <w:pPr>
        <w:ind w:left="2720" w:hanging="480"/>
      </w:pPr>
    </w:lvl>
    <w:lvl w:ilvl="6" w:tplc="0409000F" w:tentative="1">
      <w:start w:val="1"/>
      <w:numFmt w:val="decimal"/>
      <w:lvlText w:val="%7."/>
      <w:lvlJc w:val="left"/>
      <w:pPr>
        <w:ind w:left="3200" w:hanging="480"/>
      </w:pPr>
    </w:lvl>
    <w:lvl w:ilvl="7" w:tplc="04090019" w:tentative="1">
      <w:start w:val="1"/>
      <w:numFmt w:val="ideographTraditional"/>
      <w:lvlText w:val="%8、"/>
      <w:lvlJc w:val="left"/>
      <w:pPr>
        <w:ind w:left="3680" w:hanging="480"/>
      </w:pPr>
    </w:lvl>
    <w:lvl w:ilvl="8" w:tplc="0409001B" w:tentative="1">
      <w:start w:val="1"/>
      <w:numFmt w:val="lowerRoman"/>
      <w:lvlText w:val="%9."/>
      <w:lvlJc w:val="right"/>
      <w:pPr>
        <w:ind w:left="4160" w:hanging="480"/>
      </w:pPr>
    </w:lvl>
  </w:abstractNum>
  <w:abstractNum w:abstractNumId="6" w15:restartNumberingAfterBreak="0">
    <w:nsid w:val="18564AB9"/>
    <w:multiLevelType w:val="hybridMultilevel"/>
    <w:tmpl w:val="A114E9F8"/>
    <w:lvl w:ilvl="0" w:tplc="5D0ACB66">
      <w:start w:val="1"/>
      <w:numFmt w:val="taiwaneseCountingThousand"/>
      <w:lvlText w:val="%1、"/>
      <w:lvlJc w:val="left"/>
      <w:pPr>
        <w:ind w:left="732" w:hanging="480"/>
      </w:pPr>
      <w:rPr>
        <w:rFonts w:hint="default"/>
        <w:color w:val="auto"/>
      </w:rPr>
    </w:lvl>
    <w:lvl w:ilvl="1" w:tplc="04090019" w:tentative="1">
      <w:start w:val="1"/>
      <w:numFmt w:val="ideographTraditional"/>
      <w:lvlText w:val="%2、"/>
      <w:lvlJc w:val="left"/>
      <w:pPr>
        <w:ind w:left="1212" w:hanging="480"/>
      </w:pPr>
    </w:lvl>
    <w:lvl w:ilvl="2" w:tplc="0409001B" w:tentative="1">
      <w:start w:val="1"/>
      <w:numFmt w:val="lowerRoman"/>
      <w:lvlText w:val="%3."/>
      <w:lvlJc w:val="right"/>
      <w:pPr>
        <w:ind w:left="1692" w:hanging="480"/>
      </w:pPr>
    </w:lvl>
    <w:lvl w:ilvl="3" w:tplc="0409000F" w:tentative="1">
      <w:start w:val="1"/>
      <w:numFmt w:val="decimal"/>
      <w:lvlText w:val="%4."/>
      <w:lvlJc w:val="left"/>
      <w:pPr>
        <w:ind w:left="2172" w:hanging="480"/>
      </w:pPr>
    </w:lvl>
    <w:lvl w:ilvl="4" w:tplc="04090019" w:tentative="1">
      <w:start w:val="1"/>
      <w:numFmt w:val="ideographTraditional"/>
      <w:lvlText w:val="%5、"/>
      <w:lvlJc w:val="left"/>
      <w:pPr>
        <w:ind w:left="2652" w:hanging="480"/>
      </w:pPr>
    </w:lvl>
    <w:lvl w:ilvl="5" w:tplc="0409001B" w:tentative="1">
      <w:start w:val="1"/>
      <w:numFmt w:val="lowerRoman"/>
      <w:lvlText w:val="%6."/>
      <w:lvlJc w:val="right"/>
      <w:pPr>
        <w:ind w:left="3132" w:hanging="480"/>
      </w:pPr>
    </w:lvl>
    <w:lvl w:ilvl="6" w:tplc="0409000F" w:tentative="1">
      <w:start w:val="1"/>
      <w:numFmt w:val="decimal"/>
      <w:lvlText w:val="%7."/>
      <w:lvlJc w:val="left"/>
      <w:pPr>
        <w:ind w:left="3612" w:hanging="480"/>
      </w:pPr>
    </w:lvl>
    <w:lvl w:ilvl="7" w:tplc="04090019" w:tentative="1">
      <w:start w:val="1"/>
      <w:numFmt w:val="ideographTraditional"/>
      <w:lvlText w:val="%8、"/>
      <w:lvlJc w:val="left"/>
      <w:pPr>
        <w:ind w:left="4092" w:hanging="480"/>
      </w:pPr>
    </w:lvl>
    <w:lvl w:ilvl="8" w:tplc="0409001B" w:tentative="1">
      <w:start w:val="1"/>
      <w:numFmt w:val="lowerRoman"/>
      <w:lvlText w:val="%9."/>
      <w:lvlJc w:val="right"/>
      <w:pPr>
        <w:ind w:left="4572" w:hanging="480"/>
      </w:pPr>
    </w:lvl>
  </w:abstractNum>
  <w:abstractNum w:abstractNumId="7" w15:restartNumberingAfterBreak="0">
    <w:nsid w:val="18A365F0"/>
    <w:multiLevelType w:val="hybridMultilevel"/>
    <w:tmpl w:val="97F64622"/>
    <w:lvl w:ilvl="0" w:tplc="E85A4FB6">
      <w:start w:val="1"/>
      <w:numFmt w:val="taiwaneseCountingThousand"/>
      <w:lvlText w:val="%1、"/>
      <w:lvlJc w:val="left"/>
      <w:pPr>
        <w:ind w:left="1190" w:hanging="480"/>
      </w:pPr>
      <w:rPr>
        <w:rFonts w:hint="default"/>
        <w:b/>
        <w:sz w:val="32"/>
        <w:szCs w:val="32"/>
        <w:lang w:val="en-US"/>
      </w:rPr>
    </w:lvl>
    <w:lvl w:ilvl="1" w:tplc="98604740">
      <w:start w:val="1"/>
      <w:numFmt w:val="taiwaneseCountingThousand"/>
      <w:lvlText w:val="（%2）"/>
      <w:lvlJc w:val="left"/>
      <w:pPr>
        <w:ind w:left="960" w:hanging="480"/>
      </w:pPr>
      <w:rPr>
        <w:rFonts w:cs="Times New Roman" w:hint="default"/>
        <w:b/>
        <w:color w:val="auto"/>
        <w:sz w:val="32"/>
        <w:szCs w:val="32"/>
      </w:rPr>
    </w:lvl>
    <w:lvl w:ilvl="2" w:tplc="F216CF40">
      <w:start w:val="1"/>
      <w:numFmt w:val="taiwaneseCountingThousand"/>
      <w:lvlText w:val="（%3）"/>
      <w:lvlJc w:val="left"/>
      <w:pPr>
        <w:ind w:left="2640" w:hanging="1080"/>
      </w:pPr>
      <w:rPr>
        <w:rFonts w:cs="Times New Roman" w:hint="default"/>
        <w:b/>
        <w:color w:val="auto"/>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BF11C0A"/>
    <w:multiLevelType w:val="hybridMultilevel"/>
    <w:tmpl w:val="97F64622"/>
    <w:lvl w:ilvl="0" w:tplc="E85A4FB6">
      <w:start w:val="1"/>
      <w:numFmt w:val="taiwaneseCountingThousand"/>
      <w:lvlText w:val="%1、"/>
      <w:lvlJc w:val="left"/>
      <w:pPr>
        <w:ind w:left="1190" w:hanging="480"/>
      </w:pPr>
      <w:rPr>
        <w:rFonts w:hint="default"/>
        <w:b/>
        <w:sz w:val="32"/>
        <w:szCs w:val="32"/>
        <w:lang w:val="en-US"/>
      </w:rPr>
    </w:lvl>
    <w:lvl w:ilvl="1" w:tplc="98604740">
      <w:start w:val="1"/>
      <w:numFmt w:val="taiwaneseCountingThousand"/>
      <w:lvlText w:val="（%2）"/>
      <w:lvlJc w:val="left"/>
      <w:pPr>
        <w:ind w:left="960" w:hanging="480"/>
      </w:pPr>
      <w:rPr>
        <w:rFonts w:cs="Times New Roman" w:hint="default"/>
        <w:b/>
        <w:color w:val="auto"/>
        <w:sz w:val="32"/>
        <w:szCs w:val="32"/>
      </w:rPr>
    </w:lvl>
    <w:lvl w:ilvl="2" w:tplc="F216CF40">
      <w:start w:val="1"/>
      <w:numFmt w:val="taiwaneseCountingThousand"/>
      <w:lvlText w:val="（%3）"/>
      <w:lvlJc w:val="left"/>
      <w:pPr>
        <w:ind w:left="2640" w:hanging="1080"/>
      </w:pPr>
      <w:rPr>
        <w:rFonts w:cs="Times New Roman" w:hint="default"/>
        <w:b/>
        <w:color w:val="auto"/>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08E21E8"/>
    <w:multiLevelType w:val="hybridMultilevel"/>
    <w:tmpl w:val="E5687102"/>
    <w:lvl w:ilvl="0" w:tplc="F256769E">
      <w:start w:val="1"/>
      <w:numFmt w:val="taiwaneseCountingThousand"/>
      <w:lvlText w:val="(%1)"/>
      <w:lvlJc w:val="left"/>
      <w:pPr>
        <w:ind w:left="168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3412E9D"/>
    <w:multiLevelType w:val="hybridMultilevel"/>
    <w:tmpl w:val="C1C88D4E"/>
    <w:lvl w:ilvl="0" w:tplc="B0041AD0">
      <w:start w:val="1"/>
      <w:numFmt w:val="ideographLegalTraditional"/>
      <w:lvlText w:val="%1、"/>
      <w:lvlJc w:val="left"/>
      <w:pPr>
        <w:ind w:left="1190" w:hanging="480"/>
      </w:pPr>
      <w:rPr>
        <w:rFonts w:hint="eastAsia"/>
      </w:rPr>
    </w:lvl>
    <w:lvl w:ilvl="1" w:tplc="6CCAFC4C">
      <w:start w:val="1"/>
      <w:numFmt w:val="taiwaneseCountingThousand"/>
      <w:lvlText w:val="%2、"/>
      <w:lvlJc w:val="left"/>
      <w:pPr>
        <w:ind w:left="1222" w:hanging="1080"/>
      </w:pPr>
      <w:rPr>
        <w:rFonts w:hint="default"/>
        <w:b w:val="0"/>
        <w:sz w:val="32"/>
        <w:szCs w:val="32"/>
        <w:lang w:val="en-US"/>
      </w:rPr>
    </w:lvl>
    <w:lvl w:ilvl="2" w:tplc="0409001B" w:tentative="1">
      <w:start w:val="1"/>
      <w:numFmt w:val="lowerRoman"/>
      <w:lvlText w:val="%3."/>
      <w:lvlJc w:val="right"/>
      <w:pPr>
        <w:ind w:left="1682" w:hanging="480"/>
      </w:pPr>
    </w:lvl>
    <w:lvl w:ilvl="3" w:tplc="0409000F" w:tentative="1">
      <w:start w:val="1"/>
      <w:numFmt w:val="decimal"/>
      <w:lvlText w:val="%4."/>
      <w:lvlJc w:val="left"/>
      <w:pPr>
        <w:ind w:left="2162" w:hanging="480"/>
      </w:pPr>
    </w:lvl>
    <w:lvl w:ilvl="4" w:tplc="04090019" w:tentative="1">
      <w:start w:val="1"/>
      <w:numFmt w:val="ideographTraditional"/>
      <w:lvlText w:val="%5、"/>
      <w:lvlJc w:val="left"/>
      <w:pPr>
        <w:ind w:left="2642" w:hanging="480"/>
      </w:pPr>
    </w:lvl>
    <w:lvl w:ilvl="5" w:tplc="0409001B" w:tentative="1">
      <w:start w:val="1"/>
      <w:numFmt w:val="lowerRoman"/>
      <w:lvlText w:val="%6."/>
      <w:lvlJc w:val="right"/>
      <w:pPr>
        <w:ind w:left="3122" w:hanging="480"/>
      </w:pPr>
    </w:lvl>
    <w:lvl w:ilvl="6" w:tplc="0409000F" w:tentative="1">
      <w:start w:val="1"/>
      <w:numFmt w:val="decimal"/>
      <w:lvlText w:val="%7."/>
      <w:lvlJc w:val="left"/>
      <w:pPr>
        <w:ind w:left="3602" w:hanging="480"/>
      </w:pPr>
    </w:lvl>
    <w:lvl w:ilvl="7" w:tplc="04090019" w:tentative="1">
      <w:start w:val="1"/>
      <w:numFmt w:val="ideographTraditional"/>
      <w:lvlText w:val="%8、"/>
      <w:lvlJc w:val="left"/>
      <w:pPr>
        <w:ind w:left="4082" w:hanging="480"/>
      </w:pPr>
    </w:lvl>
    <w:lvl w:ilvl="8" w:tplc="0409001B" w:tentative="1">
      <w:start w:val="1"/>
      <w:numFmt w:val="lowerRoman"/>
      <w:lvlText w:val="%9."/>
      <w:lvlJc w:val="right"/>
      <w:pPr>
        <w:ind w:left="4562" w:hanging="480"/>
      </w:pPr>
    </w:lvl>
  </w:abstractNum>
  <w:abstractNum w:abstractNumId="11" w15:restartNumberingAfterBreak="0">
    <w:nsid w:val="26392070"/>
    <w:multiLevelType w:val="hybridMultilevel"/>
    <w:tmpl w:val="0F30F982"/>
    <w:lvl w:ilvl="0" w:tplc="80EEA922">
      <w:start w:val="1"/>
      <w:numFmt w:val="taiwaneseCountingThousand"/>
      <w:lvlText w:val="%1、"/>
      <w:lvlJc w:val="left"/>
      <w:pPr>
        <w:ind w:left="720" w:hanging="72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275D5B46"/>
    <w:multiLevelType w:val="hybridMultilevel"/>
    <w:tmpl w:val="8B06ED8E"/>
    <w:lvl w:ilvl="0" w:tplc="F216CF40">
      <w:start w:val="1"/>
      <w:numFmt w:val="taiwaneseCountingThousand"/>
      <w:lvlText w:val="（%1）"/>
      <w:lvlJc w:val="left"/>
      <w:pPr>
        <w:ind w:left="1506" w:hanging="1080"/>
      </w:pPr>
      <w:rPr>
        <w:rFonts w:cs="Times New Roman" w:hint="default"/>
        <w:b/>
        <w:color w:val="auto"/>
      </w:rPr>
    </w:lvl>
    <w:lvl w:ilvl="1" w:tplc="04090019" w:tentative="1">
      <w:start w:val="1"/>
      <w:numFmt w:val="ideographTraditional"/>
      <w:lvlText w:val="%2、"/>
      <w:lvlJc w:val="left"/>
      <w:pPr>
        <w:ind w:left="-174" w:hanging="480"/>
      </w:pPr>
    </w:lvl>
    <w:lvl w:ilvl="2" w:tplc="0409001B" w:tentative="1">
      <w:start w:val="1"/>
      <w:numFmt w:val="lowerRoman"/>
      <w:lvlText w:val="%3."/>
      <w:lvlJc w:val="right"/>
      <w:pPr>
        <w:ind w:left="306" w:hanging="480"/>
      </w:pPr>
    </w:lvl>
    <w:lvl w:ilvl="3" w:tplc="0409000F" w:tentative="1">
      <w:start w:val="1"/>
      <w:numFmt w:val="decimal"/>
      <w:lvlText w:val="%4."/>
      <w:lvlJc w:val="left"/>
      <w:pPr>
        <w:ind w:left="786" w:hanging="480"/>
      </w:pPr>
    </w:lvl>
    <w:lvl w:ilvl="4" w:tplc="04090019" w:tentative="1">
      <w:start w:val="1"/>
      <w:numFmt w:val="ideographTraditional"/>
      <w:lvlText w:val="%5、"/>
      <w:lvlJc w:val="left"/>
      <w:pPr>
        <w:ind w:left="1266" w:hanging="480"/>
      </w:pPr>
    </w:lvl>
    <w:lvl w:ilvl="5" w:tplc="0409001B" w:tentative="1">
      <w:start w:val="1"/>
      <w:numFmt w:val="lowerRoman"/>
      <w:lvlText w:val="%6."/>
      <w:lvlJc w:val="right"/>
      <w:pPr>
        <w:ind w:left="1746" w:hanging="480"/>
      </w:pPr>
    </w:lvl>
    <w:lvl w:ilvl="6" w:tplc="0409000F" w:tentative="1">
      <w:start w:val="1"/>
      <w:numFmt w:val="decimal"/>
      <w:lvlText w:val="%7."/>
      <w:lvlJc w:val="left"/>
      <w:pPr>
        <w:ind w:left="2226" w:hanging="480"/>
      </w:pPr>
    </w:lvl>
    <w:lvl w:ilvl="7" w:tplc="04090019" w:tentative="1">
      <w:start w:val="1"/>
      <w:numFmt w:val="ideographTraditional"/>
      <w:lvlText w:val="%8、"/>
      <w:lvlJc w:val="left"/>
      <w:pPr>
        <w:ind w:left="2706" w:hanging="480"/>
      </w:pPr>
    </w:lvl>
    <w:lvl w:ilvl="8" w:tplc="0409001B" w:tentative="1">
      <w:start w:val="1"/>
      <w:numFmt w:val="lowerRoman"/>
      <w:lvlText w:val="%9."/>
      <w:lvlJc w:val="right"/>
      <w:pPr>
        <w:ind w:left="3186" w:hanging="480"/>
      </w:pPr>
    </w:lvl>
  </w:abstractNum>
  <w:abstractNum w:abstractNumId="13" w15:restartNumberingAfterBreak="0">
    <w:nsid w:val="2906016C"/>
    <w:multiLevelType w:val="hybridMultilevel"/>
    <w:tmpl w:val="390AC770"/>
    <w:lvl w:ilvl="0" w:tplc="E9609450">
      <w:start w:val="1"/>
      <w:numFmt w:val="taiwaneseCountingThousand"/>
      <w:lvlText w:val="%1、"/>
      <w:lvlJc w:val="left"/>
      <w:pPr>
        <w:ind w:left="1190" w:hanging="480"/>
      </w:pPr>
      <w:rPr>
        <w:rFonts w:hint="default"/>
        <w:b/>
        <w:sz w:val="32"/>
        <w:szCs w:val="32"/>
        <w:lang w:val="en-US"/>
      </w:rPr>
    </w:lvl>
    <w:lvl w:ilvl="1" w:tplc="04090019">
      <w:start w:val="1"/>
      <w:numFmt w:val="ideographTraditional"/>
      <w:lvlText w:val="%2、"/>
      <w:lvlJc w:val="left"/>
      <w:pPr>
        <w:ind w:left="960" w:hanging="480"/>
      </w:pPr>
    </w:lvl>
    <w:lvl w:ilvl="2" w:tplc="F216CF40">
      <w:start w:val="1"/>
      <w:numFmt w:val="taiwaneseCountingThousand"/>
      <w:lvlText w:val="（%3）"/>
      <w:lvlJc w:val="left"/>
      <w:pPr>
        <w:ind w:left="2640" w:hanging="1080"/>
      </w:pPr>
      <w:rPr>
        <w:rFonts w:cs="Times New Roman" w:hint="default"/>
        <w:b/>
        <w:color w:val="auto"/>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2DAD0365"/>
    <w:multiLevelType w:val="hybridMultilevel"/>
    <w:tmpl w:val="8F844678"/>
    <w:lvl w:ilvl="0" w:tplc="0B24A3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2ED02DF5"/>
    <w:multiLevelType w:val="hybridMultilevel"/>
    <w:tmpl w:val="4444533E"/>
    <w:lvl w:ilvl="0" w:tplc="4B8A619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2F3E1871"/>
    <w:multiLevelType w:val="hybridMultilevel"/>
    <w:tmpl w:val="C884FDE0"/>
    <w:lvl w:ilvl="0" w:tplc="83388668">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2FA50395"/>
    <w:multiLevelType w:val="hybridMultilevel"/>
    <w:tmpl w:val="789A2C04"/>
    <w:lvl w:ilvl="0" w:tplc="BFE8BBF2">
      <w:start w:val="1"/>
      <w:numFmt w:val="ideographLegalTraditional"/>
      <w:lvlText w:val="%1、"/>
      <w:lvlJc w:val="left"/>
      <w:pPr>
        <w:ind w:left="900" w:hanging="660"/>
      </w:pPr>
      <w:rPr>
        <w:rFonts w:hint="default"/>
        <w:lang w:val="en-US"/>
      </w:rPr>
    </w:lvl>
    <w:lvl w:ilvl="1" w:tplc="45CC13C8">
      <w:start w:val="1"/>
      <w:numFmt w:val="taiwaneseCountingThousand"/>
      <w:lvlText w:val="%2、"/>
      <w:lvlJc w:val="left"/>
      <w:pPr>
        <w:ind w:left="1200" w:hanging="720"/>
      </w:pPr>
      <w:rPr>
        <w:rFonts w:hint="default"/>
      </w:rPr>
    </w:lvl>
    <w:lvl w:ilvl="2" w:tplc="4A70FFDE">
      <w:start w:val="1"/>
      <w:numFmt w:val="taiwaneseCountingThousand"/>
      <w:lvlText w:val="(%3)"/>
      <w:lvlJc w:val="left"/>
      <w:pPr>
        <w:ind w:left="2160" w:hanging="720"/>
      </w:pPr>
      <w:rPr>
        <w:rFonts w:hint="default"/>
      </w:r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18" w15:restartNumberingAfterBreak="0">
    <w:nsid w:val="335215D7"/>
    <w:multiLevelType w:val="hybridMultilevel"/>
    <w:tmpl w:val="8474F594"/>
    <w:lvl w:ilvl="0" w:tplc="21CA85AE">
      <w:start w:val="1"/>
      <w:numFmt w:val="taiwaneseCountingThousand"/>
      <w:lvlText w:val="%1、"/>
      <w:lvlJc w:val="left"/>
      <w:pPr>
        <w:ind w:left="1308" w:hanging="795"/>
      </w:pPr>
      <w:rPr>
        <w:rFonts w:hint="default"/>
      </w:rPr>
    </w:lvl>
    <w:lvl w:ilvl="1" w:tplc="D690DBAC">
      <w:start w:val="1"/>
      <w:numFmt w:val="taiwaneseCountingThousand"/>
      <w:lvlText w:val="(%2)"/>
      <w:lvlJc w:val="left"/>
      <w:pPr>
        <w:ind w:left="1713" w:hanging="720"/>
      </w:pPr>
      <w:rPr>
        <w:rFonts w:hint="default"/>
      </w:rPr>
    </w:lvl>
    <w:lvl w:ilvl="2" w:tplc="0409001B">
      <w:start w:val="1"/>
      <w:numFmt w:val="lowerRoman"/>
      <w:lvlText w:val="%3."/>
      <w:lvlJc w:val="right"/>
      <w:pPr>
        <w:ind w:left="1953" w:hanging="480"/>
      </w:pPr>
    </w:lvl>
    <w:lvl w:ilvl="3" w:tplc="0409000F" w:tentative="1">
      <w:start w:val="1"/>
      <w:numFmt w:val="decimal"/>
      <w:lvlText w:val="%4."/>
      <w:lvlJc w:val="left"/>
      <w:pPr>
        <w:ind w:left="2433" w:hanging="480"/>
      </w:pPr>
    </w:lvl>
    <w:lvl w:ilvl="4" w:tplc="04090019" w:tentative="1">
      <w:start w:val="1"/>
      <w:numFmt w:val="ideographTraditional"/>
      <w:lvlText w:val="%5、"/>
      <w:lvlJc w:val="left"/>
      <w:pPr>
        <w:ind w:left="2913" w:hanging="480"/>
      </w:pPr>
    </w:lvl>
    <w:lvl w:ilvl="5" w:tplc="0409001B" w:tentative="1">
      <w:start w:val="1"/>
      <w:numFmt w:val="lowerRoman"/>
      <w:lvlText w:val="%6."/>
      <w:lvlJc w:val="right"/>
      <w:pPr>
        <w:ind w:left="3393" w:hanging="480"/>
      </w:pPr>
    </w:lvl>
    <w:lvl w:ilvl="6" w:tplc="0409000F" w:tentative="1">
      <w:start w:val="1"/>
      <w:numFmt w:val="decimal"/>
      <w:lvlText w:val="%7."/>
      <w:lvlJc w:val="left"/>
      <w:pPr>
        <w:ind w:left="3873" w:hanging="480"/>
      </w:pPr>
    </w:lvl>
    <w:lvl w:ilvl="7" w:tplc="04090019" w:tentative="1">
      <w:start w:val="1"/>
      <w:numFmt w:val="ideographTraditional"/>
      <w:lvlText w:val="%8、"/>
      <w:lvlJc w:val="left"/>
      <w:pPr>
        <w:ind w:left="4353" w:hanging="480"/>
      </w:pPr>
    </w:lvl>
    <w:lvl w:ilvl="8" w:tplc="0409001B" w:tentative="1">
      <w:start w:val="1"/>
      <w:numFmt w:val="lowerRoman"/>
      <w:lvlText w:val="%9."/>
      <w:lvlJc w:val="right"/>
      <w:pPr>
        <w:ind w:left="4833" w:hanging="480"/>
      </w:pPr>
    </w:lvl>
  </w:abstractNum>
  <w:abstractNum w:abstractNumId="19" w15:restartNumberingAfterBreak="0">
    <w:nsid w:val="33BE329B"/>
    <w:multiLevelType w:val="hybridMultilevel"/>
    <w:tmpl w:val="32D8F064"/>
    <w:lvl w:ilvl="0" w:tplc="E0C46FF2">
      <w:start w:val="1"/>
      <w:numFmt w:val="taiwaneseCountingThousand"/>
      <w:suff w:val="nothing"/>
      <w:lvlText w:val="%1、"/>
      <w:lvlJc w:val="left"/>
      <w:pPr>
        <w:ind w:left="1221" w:hanging="795"/>
      </w:pPr>
      <w:rPr>
        <w:rFonts w:ascii="標楷體" w:eastAsia="標楷體" w:hAnsi="標楷體" w:hint="eastAsia"/>
        <w:b w:val="0"/>
        <w:sz w:val="32"/>
        <w:szCs w:val="32"/>
      </w:rPr>
    </w:lvl>
    <w:lvl w:ilvl="1" w:tplc="04090019">
      <w:start w:val="1"/>
      <w:numFmt w:val="ideographTraditional"/>
      <w:lvlText w:val="%2、"/>
      <w:lvlJc w:val="left"/>
      <w:pPr>
        <w:ind w:left="960" w:hanging="480"/>
      </w:pPr>
    </w:lvl>
    <w:lvl w:ilvl="2" w:tplc="F216CF40">
      <w:start w:val="1"/>
      <w:numFmt w:val="taiwaneseCountingThousand"/>
      <w:lvlText w:val="（%3）"/>
      <w:lvlJc w:val="left"/>
      <w:pPr>
        <w:ind w:left="2040" w:hanging="1080"/>
      </w:pPr>
      <w:rPr>
        <w:rFonts w:cs="Times New Roman" w:hint="default"/>
        <w:b/>
        <w:color w:val="auto"/>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AAD4339"/>
    <w:multiLevelType w:val="hybridMultilevel"/>
    <w:tmpl w:val="3FFE3FC6"/>
    <w:lvl w:ilvl="0" w:tplc="14BE2EB8">
      <w:start w:val="1"/>
      <w:numFmt w:val="taiwaneseCountingThousand"/>
      <w:lvlText w:val="（%1）"/>
      <w:lvlJc w:val="left"/>
      <w:pPr>
        <w:ind w:left="4905" w:hanging="510"/>
      </w:pPr>
      <w:rPr>
        <w:rFonts w:hint="eastAsia"/>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21" w15:restartNumberingAfterBreak="0">
    <w:nsid w:val="3C3D2E07"/>
    <w:multiLevelType w:val="hybridMultilevel"/>
    <w:tmpl w:val="D430CE38"/>
    <w:lvl w:ilvl="0" w:tplc="9FFC02E8">
      <w:start w:val="1"/>
      <w:numFmt w:val="taiwaneseCountingThousand"/>
      <w:lvlText w:val="%1、"/>
      <w:lvlJc w:val="left"/>
      <w:pPr>
        <w:ind w:left="1190" w:hanging="480"/>
      </w:pPr>
      <w:rPr>
        <w:rFonts w:hint="default"/>
        <w:b w:val="0"/>
        <w:sz w:val="32"/>
        <w:szCs w:val="32"/>
        <w:lang w:val="en-US"/>
      </w:rPr>
    </w:lvl>
    <w:lvl w:ilvl="1" w:tplc="04090019">
      <w:start w:val="1"/>
      <w:numFmt w:val="ideographTraditional"/>
      <w:lvlText w:val="%2、"/>
      <w:lvlJc w:val="left"/>
      <w:pPr>
        <w:ind w:left="960" w:hanging="480"/>
      </w:pPr>
    </w:lvl>
    <w:lvl w:ilvl="2" w:tplc="F216CF40">
      <w:start w:val="1"/>
      <w:numFmt w:val="taiwaneseCountingThousand"/>
      <w:lvlText w:val="（%3）"/>
      <w:lvlJc w:val="left"/>
      <w:pPr>
        <w:ind w:left="1080" w:hanging="1080"/>
      </w:pPr>
      <w:rPr>
        <w:rFonts w:cs="Times New Roman" w:hint="default"/>
        <w:b/>
        <w:color w:val="auto"/>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3C833234"/>
    <w:multiLevelType w:val="hybridMultilevel"/>
    <w:tmpl w:val="C1C88D4E"/>
    <w:lvl w:ilvl="0" w:tplc="B0041AD0">
      <w:start w:val="1"/>
      <w:numFmt w:val="ideographLegalTraditional"/>
      <w:lvlText w:val="%1、"/>
      <w:lvlJc w:val="left"/>
      <w:pPr>
        <w:ind w:left="480" w:hanging="480"/>
      </w:pPr>
      <w:rPr>
        <w:rFonts w:hint="eastAsia"/>
      </w:rPr>
    </w:lvl>
    <w:lvl w:ilvl="1" w:tplc="6CCAFC4C">
      <w:start w:val="1"/>
      <w:numFmt w:val="taiwaneseCountingThousand"/>
      <w:lvlText w:val="%2、"/>
      <w:lvlJc w:val="left"/>
      <w:pPr>
        <w:ind w:left="1222" w:hanging="1080"/>
      </w:pPr>
      <w:rPr>
        <w:rFonts w:hint="default"/>
        <w:b w:val="0"/>
        <w:sz w:val="32"/>
        <w:szCs w:val="32"/>
        <w:lang w:val="en-US"/>
      </w:rPr>
    </w:lvl>
    <w:lvl w:ilvl="2" w:tplc="0409001B" w:tentative="1">
      <w:start w:val="1"/>
      <w:numFmt w:val="lowerRoman"/>
      <w:lvlText w:val="%3."/>
      <w:lvlJc w:val="right"/>
      <w:pPr>
        <w:ind w:left="1682" w:hanging="480"/>
      </w:pPr>
    </w:lvl>
    <w:lvl w:ilvl="3" w:tplc="0409000F" w:tentative="1">
      <w:start w:val="1"/>
      <w:numFmt w:val="decimal"/>
      <w:lvlText w:val="%4."/>
      <w:lvlJc w:val="left"/>
      <w:pPr>
        <w:ind w:left="2162" w:hanging="480"/>
      </w:pPr>
    </w:lvl>
    <w:lvl w:ilvl="4" w:tplc="04090019" w:tentative="1">
      <w:start w:val="1"/>
      <w:numFmt w:val="ideographTraditional"/>
      <w:lvlText w:val="%5、"/>
      <w:lvlJc w:val="left"/>
      <w:pPr>
        <w:ind w:left="2642" w:hanging="480"/>
      </w:pPr>
    </w:lvl>
    <w:lvl w:ilvl="5" w:tplc="0409001B" w:tentative="1">
      <w:start w:val="1"/>
      <w:numFmt w:val="lowerRoman"/>
      <w:lvlText w:val="%6."/>
      <w:lvlJc w:val="right"/>
      <w:pPr>
        <w:ind w:left="3122" w:hanging="480"/>
      </w:pPr>
    </w:lvl>
    <w:lvl w:ilvl="6" w:tplc="0409000F" w:tentative="1">
      <w:start w:val="1"/>
      <w:numFmt w:val="decimal"/>
      <w:lvlText w:val="%7."/>
      <w:lvlJc w:val="left"/>
      <w:pPr>
        <w:ind w:left="3602" w:hanging="480"/>
      </w:pPr>
    </w:lvl>
    <w:lvl w:ilvl="7" w:tplc="04090019" w:tentative="1">
      <w:start w:val="1"/>
      <w:numFmt w:val="ideographTraditional"/>
      <w:lvlText w:val="%8、"/>
      <w:lvlJc w:val="left"/>
      <w:pPr>
        <w:ind w:left="4082" w:hanging="480"/>
      </w:pPr>
    </w:lvl>
    <w:lvl w:ilvl="8" w:tplc="0409001B" w:tentative="1">
      <w:start w:val="1"/>
      <w:numFmt w:val="lowerRoman"/>
      <w:lvlText w:val="%9."/>
      <w:lvlJc w:val="right"/>
      <w:pPr>
        <w:ind w:left="4562" w:hanging="480"/>
      </w:pPr>
    </w:lvl>
  </w:abstractNum>
  <w:abstractNum w:abstractNumId="23" w15:restartNumberingAfterBreak="0">
    <w:nsid w:val="3D2A2D7A"/>
    <w:multiLevelType w:val="hybridMultilevel"/>
    <w:tmpl w:val="3C90B46A"/>
    <w:lvl w:ilvl="0" w:tplc="ABEC01FA">
      <w:start w:val="1"/>
      <w:numFmt w:val="decimal"/>
      <w:lvlText w:val="%1."/>
      <w:lvlJc w:val="left"/>
      <w:pPr>
        <w:ind w:left="1398" w:hanging="360"/>
      </w:pPr>
      <w:rPr>
        <w:rFonts w:hint="default"/>
        <w:b/>
      </w:rPr>
    </w:lvl>
    <w:lvl w:ilvl="1" w:tplc="04090019" w:tentative="1">
      <w:start w:val="1"/>
      <w:numFmt w:val="ideographTraditional"/>
      <w:lvlText w:val="%2、"/>
      <w:lvlJc w:val="left"/>
      <w:pPr>
        <w:ind w:left="1998" w:hanging="480"/>
      </w:pPr>
    </w:lvl>
    <w:lvl w:ilvl="2" w:tplc="0409001B" w:tentative="1">
      <w:start w:val="1"/>
      <w:numFmt w:val="lowerRoman"/>
      <w:lvlText w:val="%3."/>
      <w:lvlJc w:val="right"/>
      <w:pPr>
        <w:ind w:left="2478" w:hanging="480"/>
      </w:pPr>
    </w:lvl>
    <w:lvl w:ilvl="3" w:tplc="0409000F" w:tentative="1">
      <w:start w:val="1"/>
      <w:numFmt w:val="decimal"/>
      <w:lvlText w:val="%4."/>
      <w:lvlJc w:val="left"/>
      <w:pPr>
        <w:ind w:left="2958" w:hanging="480"/>
      </w:pPr>
    </w:lvl>
    <w:lvl w:ilvl="4" w:tplc="04090019" w:tentative="1">
      <w:start w:val="1"/>
      <w:numFmt w:val="ideographTraditional"/>
      <w:lvlText w:val="%5、"/>
      <w:lvlJc w:val="left"/>
      <w:pPr>
        <w:ind w:left="3438" w:hanging="480"/>
      </w:pPr>
    </w:lvl>
    <w:lvl w:ilvl="5" w:tplc="0409001B" w:tentative="1">
      <w:start w:val="1"/>
      <w:numFmt w:val="lowerRoman"/>
      <w:lvlText w:val="%6."/>
      <w:lvlJc w:val="right"/>
      <w:pPr>
        <w:ind w:left="3918" w:hanging="480"/>
      </w:pPr>
    </w:lvl>
    <w:lvl w:ilvl="6" w:tplc="0409000F" w:tentative="1">
      <w:start w:val="1"/>
      <w:numFmt w:val="decimal"/>
      <w:lvlText w:val="%7."/>
      <w:lvlJc w:val="left"/>
      <w:pPr>
        <w:ind w:left="4398" w:hanging="480"/>
      </w:pPr>
    </w:lvl>
    <w:lvl w:ilvl="7" w:tplc="04090019" w:tentative="1">
      <w:start w:val="1"/>
      <w:numFmt w:val="ideographTraditional"/>
      <w:lvlText w:val="%8、"/>
      <w:lvlJc w:val="left"/>
      <w:pPr>
        <w:ind w:left="4878" w:hanging="480"/>
      </w:pPr>
    </w:lvl>
    <w:lvl w:ilvl="8" w:tplc="0409001B" w:tentative="1">
      <w:start w:val="1"/>
      <w:numFmt w:val="lowerRoman"/>
      <w:lvlText w:val="%9."/>
      <w:lvlJc w:val="right"/>
      <w:pPr>
        <w:ind w:left="5358" w:hanging="480"/>
      </w:pPr>
    </w:lvl>
  </w:abstractNum>
  <w:abstractNum w:abstractNumId="24" w15:restartNumberingAfterBreak="0">
    <w:nsid w:val="3E336409"/>
    <w:multiLevelType w:val="hybridMultilevel"/>
    <w:tmpl w:val="A25AE102"/>
    <w:lvl w:ilvl="0" w:tplc="66F0A17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0B771D9"/>
    <w:multiLevelType w:val="hybridMultilevel"/>
    <w:tmpl w:val="7BE0DB2C"/>
    <w:lvl w:ilvl="0" w:tplc="B024E2B2">
      <w:start w:val="1"/>
      <w:numFmt w:val="decimal"/>
      <w:pStyle w:val="1"/>
      <w:lvlText w:val="%1."/>
      <w:lvlJc w:val="left"/>
      <w:pPr>
        <w:tabs>
          <w:tab w:val="num" w:pos="1320"/>
        </w:tabs>
        <w:ind w:left="1320" w:hanging="360"/>
      </w:pPr>
      <w:rPr>
        <w:rFonts w:hint="eastAsia"/>
        <w:b w:val="0"/>
        <w:color w:val="000000"/>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46922161"/>
    <w:multiLevelType w:val="hybridMultilevel"/>
    <w:tmpl w:val="59DE110E"/>
    <w:lvl w:ilvl="0" w:tplc="D190F954">
      <w:start w:val="6"/>
      <w:numFmt w:val="ideographLegalTraditional"/>
      <w:lvlText w:val="%1、"/>
      <w:lvlJc w:val="left"/>
      <w:pPr>
        <w:ind w:left="900" w:hanging="6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48A704FD"/>
    <w:multiLevelType w:val="hybridMultilevel"/>
    <w:tmpl w:val="16CA9D4C"/>
    <w:lvl w:ilvl="0" w:tplc="ECF2B5CE">
      <w:start w:val="1"/>
      <w:numFmt w:val="ideographLegalTraditional"/>
      <w:lvlText w:val="%1、"/>
      <w:lvlJc w:val="left"/>
      <w:pPr>
        <w:ind w:left="4406" w:hanging="720"/>
      </w:pPr>
      <w:rPr>
        <w:rFonts w:hint="default"/>
      </w:rPr>
    </w:lvl>
    <w:lvl w:ilvl="1" w:tplc="5F2C9390">
      <w:start w:val="1"/>
      <w:numFmt w:val="decimal"/>
      <w:lvlText w:val="%2."/>
      <w:lvlJc w:val="left"/>
      <w:pPr>
        <w:ind w:left="4526" w:hanging="360"/>
      </w:pPr>
      <w:rPr>
        <w:rFonts w:ascii="標楷體" w:hAnsi="標楷體" w:hint="default"/>
      </w:rPr>
    </w:lvl>
    <w:lvl w:ilvl="2" w:tplc="0409001B" w:tentative="1">
      <w:start w:val="1"/>
      <w:numFmt w:val="lowerRoman"/>
      <w:lvlText w:val="%3."/>
      <w:lvlJc w:val="right"/>
      <w:pPr>
        <w:ind w:left="5126" w:hanging="480"/>
      </w:pPr>
    </w:lvl>
    <w:lvl w:ilvl="3" w:tplc="0409000F" w:tentative="1">
      <w:start w:val="1"/>
      <w:numFmt w:val="decimal"/>
      <w:lvlText w:val="%4."/>
      <w:lvlJc w:val="left"/>
      <w:pPr>
        <w:ind w:left="5606" w:hanging="480"/>
      </w:pPr>
    </w:lvl>
    <w:lvl w:ilvl="4" w:tplc="04090019" w:tentative="1">
      <w:start w:val="1"/>
      <w:numFmt w:val="ideographTraditional"/>
      <w:lvlText w:val="%5、"/>
      <w:lvlJc w:val="left"/>
      <w:pPr>
        <w:ind w:left="6086" w:hanging="480"/>
      </w:pPr>
    </w:lvl>
    <w:lvl w:ilvl="5" w:tplc="0409001B" w:tentative="1">
      <w:start w:val="1"/>
      <w:numFmt w:val="lowerRoman"/>
      <w:lvlText w:val="%6."/>
      <w:lvlJc w:val="right"/>
      <w:pPr>
        <w:ind w:left="6566" w:hanging="480"/>
      </w:pPr>
    </w:lvl>
    <w:lvl w:ilvl="6" w:tplc="0409000F" w:tentative="1">
      <w:start w:val="1"/>
      <w:numFmt w:val="decimal"/>
      <w:lvlText w:val="%7."/>
      <w:lvlJc w:val="left"/>
      <w:pPr>
        <w:ind w:left="7046" w:hanging="480"/>
      </w:pPr>
    </w:lvl>
    <w:lvl w:ilvl="7" w:tplc="04090019" w:tentative="1">
      <w:start w:val="1"/>
      <w:numFmt w:val="ideographTraditional"/>
      <w:lvlText w:val="%8、"/>
      <w:lvlJc w:val="left"/>
      <w:pPr>
        <w:ind w:left="7526" w:hanging="480"/>
      </w:pPr>
    </w:lvl>
    <w:lvl w:ilvl="8" w:tplc="0409001B" w:tentative="1">
      <w:start w:val="1"/>
      <w:numFmt w:val="lowerRoman"/>
      <w:lvlText w:val="%9."/>
      <w:lvlJc w:val="right"/>
      <w:pPr>
        <w:ind w:left="8006" w:hanging="480"/>
      </w:pPr>
    </w:lvl>
  </w:abstractNum>
  <w:abstractNum w:abstractNumId="28" w15:restartNumberingAfterBreak="0">
    <w:nsid w:val="4B2B7A3B"/>
    <w:multiLevelType w:val="hybridMultilevel"/>
    <w:tmpl w:val="D39C9792"/>
    <w:lvl w:ilvl="0" w:tplc="D2D4B768">
      <w:start w:val="1"/>
      <w:numFmt w:val="taiwaneseCountingThousand"/>
      <w:lvlText w:val="（%1）"/>
      <w:lvlJc w:val="left"/>
      <w:pPr>
        <w:ind w:left="830" w:hanging="510"/>
      </w:pPr>
      <w:rPr>
        <w:rFonts w:hint="default"/>
        <w:b w:val="0"/>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29" w15:restartNumberingAfterBreak="0">
    <w:nsid w:val="4C9C54D1"/>
    <w:multiLevelType w:val="hybridMultilevel"/>
    <w:tmpl w:val="3F3AE95C"/>
    <w:lvl w:ilvl="0" w:tplc="0F302A54">
      <w:start w:val="1"/>
      <w:numFmt w:val="taiwaneseCountingThousand"/>
      <w:lvlText w:val="%1、"/>
      <w:lvlJc w:val="left"/>
      <w:pPr>
        <w:ind w:left="764" w:hanging="480"/>
      </w:pPr>
      <w:rPr>
        <w:rFonts w:hint="default"/>
        <w:b w:val="0"/>
        <w:sz w:val="32"/>
        <w:szCs w:val="32"/>
        <w:lang w:val="en-US"/>
      </w:rPr>
    </w:lvl>
    <w:lvl w:ilvl="1" w:tplc="04090019">
      <w:start w:val="1"/>
      <w:numFmt w:val="ideographTraditional"/>
      <w:lvlText w:val="%2、"/>
      <w:lvlJc w:val="left"/>
      <w:pPr>
        <w:ind w:left="960" w:hanging="480"/>
      </w:pPr>
    </w:lvl>
    <w:lvl w:ilvl="2" w:tplc="F216CF40">
      <w:start w:val="1"/>
      <w:numFmt w:val="taiwaneseCountingThousand"/>
      <w:lvlText w:val="（%3）"/>
      <w:lvlJc w:val="left"/>
      <w:pPr>
        <w:ind w:left="2640" w:hanging="1080"/>
      </w:pPr>
      <w:rPr>
        <w:rFonts w:cs="Times New Roman" w:hint="default"/>
        <w:b/>
        <w:color w:val="auto"/>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4D0C7E59"/>
    <w:multiLevelType w:val="hybridMultilevel"/>
    <w:tmpl w:val="BF7682FE"/>
    <w:lvl w:ilvl="0" w:tplc="F216CF40">
      <w:start w:val="1"/>
      <w:numFmt w:val="taiwaneseCountingThousand"/>
      <w:lvlText w:val="（%1）"/>
      <w:lvlJc w:val="left"/>
      <w:pPr>
        <w:ind w:left="1473" w:hanging="1080"/>
      </w:pPr>
      <w:rPr>
        <w:rFonts w:cs="Times New Roman" w:hint="default"/>
        <w:b/>
        <w:color w:val="auto"/>
      </w:rPr>
    </w:lvl>
    <w:lvl w:ilvl="1" w:tplc="04090019" w:tentative="1">
      <w:start w:val="1"/>
      <w:numFmt w:val="ideographTraditional"/>
      <w:lvlText w:val="%2、"/>
      <w:lvlJc w:val="left"/>
      <w:pPr>
        <w:ind w:left="-207" w:hanging="480"/>
      </w:pPr>
    </w:lvl>
    <w:lvl w:ilvl="2" w:tplc="0409001B" w:tentative="1">
      <w:start w:val="1"/>
      <w:numFmt w:val="lowerRoman"/>
      <w:lvlText w:val="%3."/>
      <w:lvlJc w:val="right"/>
      <w:pPr>
        <w:ind w:left="273" w:hanging="480"/>
      </w:pPr>
    </w:lvl>
    <w:lvl w:ilvl="3" w:tplc="0409000F" w:tentative="1">
      <w:start w:val="1"/>
      <w:numFmt w:val="decimal"/>
      <w:lvlText w:val="%4."/>
      <w:lvlJc w:val="left"/>
      <w:pPr>
        <w:ind w:left="753" w:hanging="480"/>
      </w:pPr>
    </w:lvl>
    <w:lvl w:ilvl="4" w:tplc="04090019" w:tentative="1">
      <w:start w:val="1"/>
      <w:numFmt w:val="ideographTraditional"/>
      <w:lvlText w:val="%5、"/>
      <w:lvlJc w:val="left"/>
      <w:pPr>
        <w:ind w:left="1233" w:hanging="480"/>
      </w:pPr>
    </w:lvl>
    <w:lvl w:ilvl="5" w:tplc="0409001B" w:tentative="1">
      <w:start w:val="1"/>
      <w:numFmt w:val="lowerRoman"/>
      <w:lvlText w:val="%6."/>
      <w:lvlJc w:val="right"/>
      <w:pPr>
        <w:ind w:left="1713" w:hanging="480"/>
      </w:pPr>
    </w:lvl>
    <w:lvl w:ilvl="6" w:tplc="0409000F" w:tentative="1">
      <w:start w:val="1"/>
      <w:numFmt w:val="decimal"/>
      <w:lvlText w:val="%7."/>
      <w:lvlJc w:val="left"/>
      <w:pPr>
        <w:ind w:left="2193" w:hanging="480"/>
      </w:pPr>
    </w:lvl>
    <w:lvl w:ilvl="7" w:tplc="04090019" w:tentative="1">
      <w:start w:val="1"/>
      <w:numFmt w:val="ideographTraditional"/>
      <w:lvlText w:val="%8、"/>
      <w:lvlJc w:val="left"/>
      <w:pPr>
        <w:ind w:left="2673" w:hanging="480"/>
      </w:pPr>
    </w:lvl>
    <w:lvl w:ilvl="8" w:tplc="0409001B" w:tentative="1">
      <w:start w:val="1"/>
      <w:numFmt w:val="lowerRoman"/>
      <w:lvlText w:val="%9."/>
      <w:lvlJc w:val="right"/>
      <w:pPr>
        <w:ind w:left="3153" w:hanging="480"/>
      </w:pPr>
    </w:lvl>
  </w:abstractNum>
  <w:abstractNum w:abstractNumId="31" w15:restartNumberingAfterBreak="0">
    <w:nsid w:val="4DF86017"/>
    <w:multiLevelType w:val="hybridMultilevel"/>
    <w:tmpl w:val="0CE61B5E"/>
    <w:lvl w:ilvl="0" w:tplc="B470DC9A">
      <w:start w:val="1"/>
      <w:numFmt w:val="taiwaneseCountingThousand"/>
      <w:lvlText w:val="%1、"/>
      <w:lvlJc w:val="left"/>
      <w:pPr>
        <w:ind w:left="1200" w:hanging="720"/>
      </w:pPr>
      <w:rPr>
        <w:rFonts w:hint="default"/>
      </w:rPr>
    </w:lvl>
    <w:lvl w:ilvl="1" w:tplc="F256769E">
      <w:start w:val="1"/>
      <w:numFmt w:val="taiwaneseCountingThousand"/>
      <w:lvlText w:val="(%2)"/>
      <w:lvlJc w:val="left"/>
      <w:pPr>
        <w:ind w:left="1680" w:hanging="720"/>
      </w:pPr>
      <w:rPr>
        <w:rFonts w:hint="default"/>
      </w:rPr>
    </w:lvl>
    <w:lvl w:ilvl="2" w:tplc="0409000F">
      <w:start w:val="1"/>
      <w:numFmt w:val="decimal"/>
      <w:lvlText w:val="%3."/>
      <w:lvlJc w:val="lef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2" w15:restartNumberingAfterBreak="0">
    <w:nsid w:val="4EFF59D9"/>
    <w:multiLevelType w:val="hybridMultilevel"/>
    <w:tmpl w:val="634CF338"/>
    <w:lvl w:ilvl="0" w:tplc="DF80C5DE">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3" w15:restartNumberingAfterBreak="0">
    <w:nsid w:val="52524A51"/>
    <w:multiLevelType w:val="hybridMultilevel"/>
    <w:tmpl w:val="7AD6DFA0"/>
    <w:lvl w:ilvl="0" w:tplc="F216CF40">
      <w:start w:val="1"/>
      <w:numFmt w:val="taiwaneseCountingThousand"/>
      <w:lvlText w:val="（%1）"/>
      <w:lvlJc w:val="left"/>
      <w:pPr>
        <w:ind w:left="480" w:hanging="480"/>
      </w:pPr>
      <w:rPr>
        <w:rFonts w:cs="Times New Roman"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54812DEB"/>
    <w:multiLevelType w:val="hybridMultilevel"/>
    <w:tmpl w:val="E5687102"/>
    <w:lvl w:ilvl="0" w:tplc="F256769E">
      <w:start w:val="1"/>
      <w:numFmt w:val="taiwaneseCountingThousand"/>
      <w:lvlText w:val="(%1)"/>
      <w:lvlJc w:val="left"/>
      <w:pPr>
        <w:ind w:left="168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5B742A33"/>
    <w:multiLevelType w:val="hybridMultilevel"/>
    <w:tmpl w:val="4964F5B4"/>
    <w:lvl w:ilvl="0" w:tplc="F216CF40">
      <w:start w:val="1"/>
      <w:numFmt w:val="taiwaneseCountingThousand"/>
      <w:lvlText w:val="（%1）"/>
      <w:lvlJc w:val="left"/>
      <w:pPr>
        <w:ind w:left="480" w:hanging="480"/>
      </w:pPr>
      <w:rPr>
        <w:rFonts w:cs="Times New Roman"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5B773371"/>
    <w:multiLevelType w:val="hybridMultilevel"/>
    <w:tmpl w:val="514C2A3A"/>
    <w:lvl w:ilvl="0" w:tplc="63CAAF6E">
      <w:start w:val="1"/>
      <w:numFmt w:val="decimal"/>
      <w:lvlText w:val="%1."/>
      <w:lvlJc w:val="left"/>
      <w:pPr>
        <w:tabs>
          <w:tab w:val="num" w:pos="720"/>
        </w:tabs>
        <w:ind w:left="720" w:hanging="360"/>
      </w:pPr>
    </w:lvl>
    <w:lvl w:ilvl="1" w:tplc="995E229A" w:tentative="1">
      <w:start w:val="1"/>
      <w:numFmt w:val="decimal"/>
      <w:lvlText w:val="%2."/>
      <w:lvlJc w:val="left"/>
      <w:pPr>
        <w:tabs>
          <w:tab w:val="num" w:pos="1440"/>
        </w:tabs>
        <w:ind w:left="1440" w:hanging="360"/>
      </w:pPr>
    </w:lvl>
    <w:lvl w:ilvl="2" w:tplc="D800F0B4" w:tentative="1">
      <w:start w:val="1"/>
      <w:numFmt w:val="decimal"/>
      <w:lvlText w:val="%3."/>
      <w:lvlJc w:val="left"/>
      <w:pPr>
        <w:tabs>
          <w:tab w:val="num" w:pos="2160"/>
        </w:tabs>
        <w:ind w:left="2160" w:hanging="360"/>
      </w:pPr>
    </w:lvl>
    <w:lvl w:ilvl="3" w:tplc="E56878D8" w:tentative="1">
      <w:start w:val="1"/>
      <w:numFmt w:val="decimal"/>
      <w:lvlText w:val="%4."/>
      <w:lvlJc w:val="left"/>
      <w:pPr>
        <w:tabs>
          <w:tab w:val="num" w:pos="2880"/>
        </w:tabs>
        <w:ind w:left="2880" w:hanging="360"/>
      </w:pPr>
    </w:lvl>
    <w:lvl w:ilvl="4" w:tplc="55E819F2" w:tentative="1">
      <w:start w:val="1"/>
      <w:numFmt w:val="decimal"/>
      <w:lvlText w:val="%5."/>
      <w:lvlJc w:val="left"/>
      <w:pPr>
        <w:tabs>
          <w:tab w:val="num" w:pos="3600"/>
        </w:tabs>
        <w:ind w:left="3600" w:hanging="360"/>
      </w:pPr>
    </w:lvl>
    <w:lvl w:ilvl="5" w:tplc="D8FAAF46" w:tentative="1">
      <w:start w:val="1"/>
      <w:numFmt w:val="decimal"/>
      <w:lvlText w:val="%6."/>
      <w:lvlJc w:val="left"/>
      <w:pPr>
        <w:tabs>
          <w:tab w:val="num" w:pos="4320"/>
        </w:tabs>
        <w:ind w:left="4320" w:hanging="360"/>
      </w:pPr>
    </w:lvl>
    <w:lvl w:ilvl="6" w:tplc="A6A471CC" w:tentative="1">
      <w:start w:val="1"/>
      <w:numFmt w:val="decimal"/>
      <w:lvlText w:val="%7."/>
      <w:lvlJc w:val="left"/>
      <w:pPr>
        <w:tabs>
          <w:tab w:val="num" w:pos="5040"/>
        </w:tabs>
        <w:ind w:left="5040" w:hanging="360"/>
      </w:pPr>
    </w:lvl>
    <w:lvl w:ilvl="7" w:tplc="1994B99A" w:tentative="1">
      <w:start w:val="1"/>
      <w:numFmt w:val="decimal"/>
      <w:lvlText w:val="%8."/>
      <w:lvlJc w:val="left"/>
      <w:pPr>
        <w:tabs>
          <w:tab w:val="num" w:pos="5760"/>
        </w:tabs>
        <w:ind w:left="5760" w:hanging="360"/>
      </w:pPr>
    </w:lvl>
    <w:lvl w:ilvl="8" w:tplc="DCC0709C" w:tentative="1">
      <w:start w:val="1"/>
      <w:numFmt w:val="decimal"/>
      <w:lvlText w:val="%9."/>
      <w:lvlJc w:val="left"/>
      <w:pPr>
        <w:tabs>
          <w:tab w:val="num" w:pos="6480"/>
        </w:tabs>
        <w:ind w:left="6480" w:hanging="360"/>
      </w:pPr>
    </w:lvl>
  </w:abstractNum>
  <w:abstractNum w:abstractNumId="37" w15:restartNumberingAfterBreak="0">
    <w:nsid w:val="5FE93FE6"/>
    <w:multiLevelType w:val="hybridMultilevel"/>
    <w:tmpl w:val="399A291C"/>
    <w:lvl w:ilvl="0" w:tplc="C178BE7A">
      <w:start w:val="1"/>
      <w:numFmt w:val="ideographTraditional"/>
      <w:lvlText w:val="%1、"/>
      <w:lvlJc w:val="left"/>
      <w:pPr>
        <w:ind w:left="660" w:hanging="660"/>
      </w:pPr>
      <w:rPr>
        <w:rFonts w:hint="default"/>
      </w:rPr>
    </w:lvl>
    <w:lvl w:ilvl="1" w:tplc="5D0ACB66">
      <w:start w:val="1"/>
      <w:numFmt w:val="taiwaneseCountingThousand"/>
      <w:lvlText w:val="%2、"/>
      <w:lvlJc w:val="left"/>
      <w:pPr>
        <w:ind w:left="1200" w:hanging="720"/>
      </w:pPr>
      <w:rPr>
        <w:rFonts w:hint="default"/>
        <w:color w:val="auto"/>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67FC04E0"/>
    <w:multiLevelType w:val="hybridMultilevel"/>
    <w:tmpl w:val="B76414E0"/>
    <w:lvl w:ilvl="0" w:tplc="9E383714">
      <w:start w:val="1"/>
      <w:numFmt w:val="decimal"/>
      <w:pStyle w:val="a"/>
      <w:lvlText w:val="%1."/>
      <w:lvlJc w:val="left"/>
      <w:pPr>
        <w:tabs>
          <w:tab w:val="num" w:pos="426"/>
        </w:tabs>
        <w:ind w:left="426" w:hanging="426"/>
      </w:pPr>
      <w:rPr>
        <w:rFonts w:hint="default"/>
        <w:sz w:val="24"/>
        <w:szCs w:val="24"/>
      </w:rPr>
    </w:lvl>
    <w:lvl w:ilvl="1" w:tplc="EE5CD2C4">
      <w:start w:val="1"/>
      <w:numFmt w:val="taiwaneseCountingThousand"/>
      <w:lvlText w:val="%2、"/>
      <w:lvlJc w:val="left"/>
      <w:pPr>
        <w:tabs>
          <w:tab w:val="num" w:pos="-33"/>
        </w:tabs>
        <w:ind w:left="-33" w:hanging="480"/>
      </w:pPr>
      <w:rPr>
        <w:rFonts w:hint="default"/>
      </w:rPr>
    </w:lvl>
    <w:lvl w:ilvl="2" w:tplc="0409001B">
      <w:start w:val="1"/>
      <w:numFmt w:val="lowerRoman"/>
      <w:lvlText w:val="%3."/>
      <w:lvlJc w:val="right"/>
      <w:pPr>
        <w:tabs>
          <w:tab w:val="num" w:pos="447"/>
        </w:tabs>
        <w:ind w:left="447" w:hanging="480"/>
      </w:pPr>
    </w:lvl>
    <w:lvl w:ilvl="3" w:tplc="0409000F">
      <w:numFmt w:val="bullet"/>
      <w:lvlText w:val="●"/>
      <w:lvlJc w:val="left"/>
      <w:pPr>
        <w:tabs>
          <w:tab w:val="num" w:pos="807"/>
        </w:tabs>
        <w:ind w:left="807" w:hanging="360"/>
      </w:pPr>
      <w:rPr>
        <w:rFonts w:ascii="標楷體" w:eastAsia="標楷體" w:hAnsi="標楷體" w:cs="全真楷書" w:hint="eastAsia"/>
      </w:rPr>
    </w:lvl>
    <w:lvl w:ilvl="4" w:tplc="04090019">
      <w:start w:val="1"/>
      <w:numFmt w:val="ideographTraditional"/>
      <w:lvlText w:val="%5、"/>
      <w:lvlJc w:val="left"/>
      <w:pPr>
        <w:tabs>
          <w:tab w:val="num" w:pos="1407"/>
        </w:tabs>
        <w:ind w:left="1407" w:hanging="480"/>
      </w:pPr>
    </w:lvl>
    <w:lvl w:ilvl="5" w:tplc="0409001B">
      <w:start w:val="1"/>
      <w:numFmt w:val="lowerRoman"/>
      <w:lvlText w:val="%6."/>
      <w:lvlJc w:val="right"/>
      <w:pPr>
        <w:tabs>
          <w:tab w:val="num" w:pos="1887"/>
        </w:tabs>
        <w:ind w:left="1887" w:hanging="480"/>
      </w:pPr>
    </w:lvl>
    <w:lvl w:ilvl="6" w:tplc="0409000F">
      <w:start w:val="1"/>
      <w:numFmt w:val="decimal"/>
      <w:lvlText w:val="%7."/>
      <w:lvlJc w:val="left"/>
      <w:pPr>
        <w:tabs>
          <w:tab w:val="num" w:pos="2367"/>
        </w:tabs>
        <w:ind w:left="2367" w:hanging="480"/>
      </w:pPr>
    </w:lvl>
    <w:lvl w:ilvl="7" w:tplc="04090019">
      <w:start w:val="1"/>
      <w:numFmt w:val="ideographTraditional"/>
      <w:lvlText w:val="%8、"/>
      <w:lvlJc w:val="left"/>
      <w:pPr>
        <w:tabs>
          <w:tab w:val="num" w:pos="2847"/>
        </w:tabs>
        <w:ind w:left="2847" w:hanging="480"/>
      </w:pPr>
    </w:lvl>
    <w:lvl w:ilvl="8" w:tplc="0409001B">
      <w:start w:val="1"/>
      <w:numFmt w:val="lowerRoman"/>
      <w:lvlText w:val="%9."/>
      <w:lvlJc w:val="right"/>
      <w:pPr>
        <w:tabs>
          <w:tab w:val="num" w:pos="3327"/>
        </w:tabs>
        <w:ind w:left="3327" w:hanging="480"/>
      </w:pPr>
    </w:lvl>
  </w:abstractNum>
  <w:abstractNum w:abstractNumId="39" w15:restartNumberingAfterBreak="0">
    <w:nsid w:val="760D3548"/>
    <w:multiLevelType w:val="hybridMultilevel"/>
    <w:tmpl w:val="9716B9FE"/>
    <w:lvl w:ilvl="0" w:tplc="F2402118">
      <w:start w:val="1"/>
      <w:numFmt w:val="taiwaneseCountingThousand"/>
      <w:lvlText w:val="%1、"/>
      <w:lvlJc w:val="left"/>
      <w:pPr>
        <w:ind w:left="749" w:hanging="720"/>
      </w:pPr>
      <w:rPr>
        <w:rFonts w:cs="Times New Roman" w:hint="default"/>
        <w:b w:val="0"/>
        <w:sz w:val="32"/>
        <w:szCs w:val="32"/>
      </w:rPr>
    </w:lvl>
    <w:lvl w:ilvl="1" w:tplc="04090019" w:tentative="1">
      <w:start w:val="1"/>
      <w:numFmt w:val="ideographTraditional"/>
      <w:lvlText w:val="%2、"/>
      <w:lvlJc w:val="left"/>
      <w:pPr>
        <w:ind w:left="989" w:hanging="480"/>
      </w:pPr>
    </w:lvl>
    <w:lvl w:ilvl="2" w:tplc="0409001B" w:tentative="1">
      <w:start w:val="1"/>
      <w:numFmt w:val="lowerRoman"/>
      <w:lvlText w:val="%3."/>
      <w:lvlJc w:val="right"/>
      <w:pPr>
        <w:ind w:left="1469" w:hanging="480"/>
      </w:pPr>
    </w:lvl>
    <w:lvl w:ilvl="3" w:tplc="0409000F" w:tentative="1">
      <w:start w:val="1"/>
      <w:numFmt w:val="decimal"/>
      <w:lvlText w:val="%4."/>
      <w:lvlJc w:val="left"/>
      <w:pPr>
        <w:ind w:left="1949" w:hanging="480"/>
      </w:pPr>
    </w:lvl>
    <w:lvl w:ilvl="4" w:tplc="04090019" w:tentative="1">
      <w:start w:val="1"/>
      <w:numFmt w:val="ideographTraditional"/>
      <w:lvlText w:val="%5、"/>
      <w:lvlJc w:val="left"/>
      <w:pPr>
        <w:ind w:left="2429" w:hanging="480"/>
      </w:pPr>
    </w:lvl>
    <w:lvl w:ilvl="5" w:tplc="0409001B" w:tentative="1">
      <w:start w:val="1"/>
      <w:numFmt w:val="lowerRoman"/>
      <w:lvlText w:val="%6."/>
      <w:lvlJc w:val="right"/>
      <w:pPr>
        <w:ind w:left="2909" w:hanging="480"/>
      </w:pPr>
    </w:lvl>
    <w:lvl w:ilvl="6" w:tplc="0409000F" w:tentative="1">
      <w:start w:val="1"/>
      <w:numFmt w:val="decimal"/>
      <w:lvlText w:val="%7."/>
      <w:lvlJc w:val="left"/>
      <w:pPr>
        <w:ind w:left="3389" w:hanging="480"/>
      </w:pPr>
    </w:lvl>
    <w:lvl w:ilvl="7" w:tplc="04090019" w:tentative="1">
      <w:start w:val="1"/>
      <w:numFmt w:val="ideographTraditional"/>
      <w:lvlText w:val="%8、"/>
      <w:lvlJc w:val="left"/>
      <w:pPr>
        <w:ind w:left="3869" w:hanging="480"/>
      </w:pPr>
    </w:lvl>
    <w:lvl w:ilvl="8" w:tplc="0409001B" w:tentative="1">
      <w:start w:val="1"/>
      <w:numFmt w:val="lowerRoman"/>
      <w:lvlText w:val="%9."/>
      <w:lvlJc w:val="right"/>
      <w:pPr>
        <w:ind w:left="4349" w:hanging="480"/>
      </w:pPr>
    </w:lvl>
  </w:abstractNum>
  <w:abstractNum w:abstractNumId="40" w15:restartNumberingAfterBreak="0">
    <w:nsid w:val="7817555C"/>
    <w:multiLevelType w:val="hybridMultilevel"/>
    <w:tmpl w:val="D9BC85D0"/>
    <w:lvl w:ilvl="0" w:tplc="F216CF40">
      <w:start w:val="1"/>
      <w:numFmt w:val="taiwaneseCountingThousand"/>
      <w:lvlText w:val="（%1）"/>
      <w:lvlJc w:val="left"/>
      <w:pPr>
        <w:ind w:left="1080" w:hanging="1080"/>
      </w:pPr>
      <w:rPr>
        <w:rFonts w:cs="Times New Roman" w:hint="default"/>
        <w:b/>
        <w:color w:val="auto"/>
      </w:rPr>
    </w:lvl>
    <w:lvl w:ilvl="1" w:tplc="04090019">
      <w:start w:val="1"/>
      <w:numFmt w:val="ideographTraditional"/>
      <w:lvlText w:val="%2、"/>
      <w:lvlJc w:val="left"/>
      <w:pPr>
        <w:ind w:left="-600" w:hanging="480"/>
      </w:pPr>
    </w:lvl>
    <w:lvl w:ilvl="2" w:tplc="0409001B" w:tentative="1">
      <w:start w:val="1"/>
      <w:numFmt w:val="lowerRoman"/>
      <w:lvlText w:val="%3."/>
      <w:lvlJc w:val="right"/>
      <w:pPr>
        <w:ind w:left="-120" w:hanging="480"/>
      </w:pPr>
    </w:lvl>
    <w:lvl w:ilvl="3" w:tplc="0409000F" w:tentative="1">
      <w:start w:val="1"/>
      <w:numFmt w:val="decimal"/>
      <w:lvlText w:val="%4."/>
      <w:lvlJc w:val="left"/>
      <w:pPr>
        <w:ind w:left="360" w:hanging="480"/>
      </w:pPr>
    </w:lvl>
    <w:lvl w:ilvl="4" w:tplc="04090019" w:tentative="1">
      <w:start w:val="1"/>
      <w:numFmt w:val="ideographTraditional"/>
      <w:lvlText w:val="%5、"/>
      <w:lvlJc w:val="left"/>
      <w:pPr>
        <w:ind w:left="840" w:hanging="480"/>
      </w:pPr>
    </w:lvl>
    <w:lvl w:ilvl="5" w:tplc="0409001B" w:tentative="1">
      <w:start w:val="1"/>
      <w:numFmt w:val="lowerRoman"/>
      <w:lvlText w:val="%6."/>
      <w:lvlJc w:val="right"/>
      <w:pPr>
        <w:ind w:left="1320" w:hanging="480"/>
      </w:pPr>
    </w:lvl>
    <w:lvl w:ilvl="6" w:tplc="0409000F" w:tentative="1">
      <w:start w:val="1"/>
      <w:numFmt w:val="decimal"/>
      <w:lvlText w:val="%7."/>
      <w:lvlJc w:val="left"/>
      <w:pPr>
        <w:ind w:left="1800" w:hanging="480"/>
      </w:pPr>
    </w:lvl>
    <w:lvl w:ilvl="7" w:tplc="04090019" w:tentative="1">
      <w:start w:val="1"/>
      <w:numFmt w:val="ideographTraditional"/>
      <w:lvlText w:val="%8、"/>
      <w:lvlJc w:val="left"/>
      <w:pPr>
        <w:ind w:left="2280" w:hanging="480"/>
      </w:pPr>
    </w:lvl>
    <w:lvl w:ilvl="8" w:tplc="0409001B" w:tentative="1">
      <w:start w:val="1"/>
      <w:numFmt w:val="lowerRoman"/>
      <w:lvlText w:val="%9."/>
      <w:lvlJc w:val="right"/>
      <w:pPr>
        <w:ind w:left="2760" w:hanging="480"/>
      </w:pPr>
    </w:lvl>
  </w:abstractNum>
  <w:abstractNum w:abstractNumId="41" w15:restartNumberingAfterBreak="0">
    <w:nsid w:val="7C2A1E3F"/>
    <w:multiLevelType w:val="hybridMultilevel"/>
    <w:tmpl w:val="FFF4D014"/>
    <w:lvl w:ilvl="0" w:tplc="54F01486">
      <w:start w:val="1"/>
      <w:numFmt w:val="taiwaneseCountingThousand"/>
      <w:lvlText w:val="%1、"/>
      <w:lvlJc w:val="left"/>
      <w:pPr>
        <w:ind w:left="1473" w:hanging="480"/>
      </w:pPr>
      <w:rPr>
        <w:rFonts w:ascii="Times New Roman" w:hint="eastAsia"/>
        <w:b w:val="0"/>
        <w:color w:val="auto"/>
        <w:sz w:val="32"/>
        <w:szCs w:val="32"/>
      </w:rPr>
    </w:lvl>
    <w:lvl w:ilvl="1" w:tplc="7C44C40A">
      <w:start w:val="1"/>
      <w:numFmt w:val="taiwaneseCountingThousand"/>
      <w:lvlText w:val="(%2)"/>
      <w:lvlJc w:val="left"/>
      <w:pPr>
        <w:ind w:left="5159" w:hanging="480"/>
      </w:pPr>
      <w:rPr>
        <w:rFonts w:ascii="標楷體" w:eastAsia="標楷體" w:hAnsi="標楷體" w:hint="default"/>
        <w:b/>
        <w:sz w:val="32"/>
        <w:szCs w:val="32"/>
      </w:rPr>
    </w:lvl>
    <w:lvl w:ilvl="2" w:tplc="2AD6D7EC">
      <w:start w:val="1"/>
      <w:numFmt w:val="decimal"/>
      <w:lvlText w:val="%3."/>
      <w:lvlJc w:val="left"/>
      <w:pPr>
        <w:ind w:left="2040" w:hanging="1080"/>
      </w:pPr>
      <w:rPr>
        <w:rFonts w:hint="default"/>
        <w:b w:val="0"/>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7C5F1D93"/>
    <w:multiLevelType w:val="hybridMultilevel"/>
    <w:tmpl w:val="A26CB9F8"/>
    <w:lvl w:ilvl="0" w:tplc="064E6134">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7CFE7290"/>
    <w:multiLevelType w:val="hybridMultilevel"/>
    <w:tmpl w:val="CACEF826"/>
    <w:lvl w:ilvl="0" w:tplc="225A3A72">
      <w:start w:val="1"/>
      <w:numFmt w:val="taiwaneseCountingThousand"/>
      <w:lvlText w:val="%1、"/>
      <w:lvlJc w:val="left"/>
      <w:pPr>
        <w:ind w:left="899" w:hanging="720"/>
      </w:pPr>
      <w:rPr>
        <w:rFonts w:hint="default"/>
      </w:rPr>
    </w:lvl>
    <w:lvl w:ilvl="1" w:tplc="92E4BCFE">
      <w:start w:val="1"/>
      <w:numFmt w:val="taiwaneseCountingThousand"/>
      <w:lvlText w:val="（%2）"/>
      <w:lvlJc w:val="left"/>
      <w:pPr>
        <w:ind w:left="9728" w:hanging="1080"/>
      </w:pPr>
      <w:rPr>
        <w:rFonts w:hint="default"/>
        <w:b w:val="0"/>
      </w:rPr>
    </w:lvl>
    <w:lvl w:ilvl="2" w:tplc="0409001B" w:tentative="1">
      <w:start w:val="1"/>
      <w:numFmt w:val="lowerRoman"/>
      <w:lvlText w:val="%3."/>
      <w:lvlJc w:val="right"/>
      <w:pPr>
        <w:ind w:left="1619" w:hanging="480"/>
      </w:pPr>
    </w:lvl>
    <w:lvl w:ilvl="3" w:tplc="0409000F" w:tentative="1">
      <w:start w:val="1"/>
      <w:numFmt w:val="decimal"/>
      <w:lvlText w:val="%4."/>
      <w:lvlJc w:val="left"/>
      <w:pPr>
        <w:ind w:left="2099" w:hanging="480"/>
      </w:pPr>
    </w:lvl>
    <w:lvl w:ilvl="4" w:tplc="04090019" w:tentative="1">
      <w:start w:val="1"/>
      <w:numFmt w:val="ideographTraditional"/>
      <w:lvlText w:val="%5、"/>
      <w:lvlJc w:val="left"/>
      <w:pPr>
        <w:ind w:left="2579" w:hanging="480"/>
      </w:pPr>
    </w:lvl>
    <w:lvl w:ilvl="5" w:tplc="0409001B" w:tentative="1">
      <w:start w:val="1"/>
      <w:numFmt w:val="lowerRoman"/>
      <w:lvlText w:val="%6."/>
      <w:lvlJc w:val="right"/>
      <w:pPr>
        <w:ind w:left="3059" w:hanging="480"/>
      </w:pPr>
    </w:lvl>
    <w:lvl w:ilvl="6" w:tplc="0409000F" w:tentative="1">
      <w:start w:val="1"/>
      <w:numFmt w:val="decimal"/>
      <w:lvlText w:val="%7."/>
      <w:lvlJc w:val="left"/>
      <w:pPr>
        <w:ind w:left="3539" w:hanging="480"/>
      </w:pPr>
    </w:lvl>
    <w:lvl w:ilvl="7" w:tplc="04090019" w:tentative="1">
      <w:start w:val="1"/>
      <w:numFmt w:val="ideographTraditional"/>
      <w:lvlText w:val="%8、"/>
      <w:lvlJc w:val="left"/>
      <w:pPr>
        <w:ind w:left="4019" w:hanging="480"/>
      </w:pPr>
    </w:lvl>
    <w:lvl w:ilvl="8" w:tplc="0409001B" w:tentative="1">
      <w:start w:val="1"/>
      <w:numFmt w:val="lowerRoman"/>
      <w:lvlText w:val="%9."/>
      <w:lvlJc w:val="right"/>
      <w:pPr>
        <w:ind w:left="4499" w:hanging="480"/>
      </w:pPr>
    </w:lvl>
  </w:abstractNum>
  <w:abstractNum w:abstractNumId="44" w15:restartNumberingAfterBreak="0">
    <w:nsid w:val="7EE2739B"/>
    <w:multiLevelType w:val="hybridMultilevel"/>
    <w:tmpl w:val="E28A8A9A"/>
    <w:lvl w:ilvl="0" w:tplc="5D0ACB66">
      <w:start w:val="1"/>
      <w:numFmt w:val="taiwaneseCountingThousand"/>
      <w:lvlText w:val="%1、"/>
      <w:lvlJc w:val="left"/>
      <w:pPr>
        <w:ind w:left="732" w:hanging="480"/>
      </w:pPr>
      <w:rPr>
        <w:rFonts w:hint="default"/>
        <w:color w:val="auto"/>
      </w:rPr>
    </w:lvl>
    <w:lvl w:ilvl="1" w:tplc="04090019" w:tentative="1">
      <w:start w:val="1"/>
      <w:numFmt w:val="ideographTraditional"/>
      <w:lvlText w:val="%2、"/>
      <w:lvlJc w:val="left"/>
      <w:pPr>
        <w:ind w:left="1212" w:hanging="480"/>
      </w:pPr>
    </w:lvl>
    <w:lvl w:ilvl="2" w:tplc="0409001B" w:tentative="1">
      <w:start w:val="1"/>
      <w:numFmt w:val="lowerRoman"/>
      <w:lvlText w:val="%3."/>
      <w:lvlJc w:val="right"/>
      <w:pPr>
        <w:ind w:left="1692" w:hanging="480"/>
      </w:pPr>
    </w:lvl>
    <w:lvl w:ilvl="3" w:tplc="0409000F" w:tentative="1">
      <w:start w:val="1"/>
      <w:numFmt w:val="decimal"/>
      <w:lvlText w:val="%4."/>
      <w:lvlJc w:val="left"/>
      <w:pPr>
        <w:ind w:left="2172" w:hanging="480"/>
      </w:pPr>
    </w:lvl>
    <w:lvl w:ilvl="4" w:tplc="04090019" w:tentative="1">
      <w:start w:val="1"/>
      <w:numFmt w:val="ideographTraditional"/>
      <w:lvlText w:val="%5、"/>
      <w:lvlJc w:val="left"/>
      <w:pPr>
        <w:ind w:left="2652" w:hanging="480"/>
      </w:pPr>
    </w:lvl>
    <w:lvl w:ilvl="5" w:tplc="0409001B" w:tentative="1">
      <w:start w:val="1"/>
      <w:numFmt w:val="lowerRoman"/>
      <w:lvlText w:val="%6."/>
      <w:lvlJc w:val="right"/>
      <w:pPr>
        <w:ind w:left="3132" w:hanging="480"/>
      </w:pPr>
    </w:lvl>
    <w:lvl w:ilvl="6" w:tplc="0409000F" w:tentative="1">
      <w:start w:val="1"/>
      <w:numFmt w:val="decimal"/>
      <w:lvlText w:val="%7."/>
      <w:lvlJc w:val="left"/>
      <w:pPr>
        <w:ind w:left="3612" w:hanging="480"/>
      </w:pPr>
    </w:lvl>
    <w:lvl w:ilvl="7" w:tplc="04090019" w:tentative="1">
      <w:start w:val="1"/>
      <w:numFmt w:val="ideographTraditional"/>
      <w:lvlText w:val="%8、"/>
      <w:lvlJc w:val="left"/>
      <w:pPr>
        <w:ind w:left="4092" w:hanging="480"/>
      </w:pPr>
    </w:lvl>
    <w:lvl w:ilvl="8" w:tplc="0409001B" w:tentative="1">
      <w:start w:val="1"/>
      <w:numFmt w:val="lowerRoman"/>
      <w:lvlText w:val="%9."/>
      <w:lvlJc w:val="right"/>
      <w:pPr>
        <w:ind w:left="4572" w:hanging="480"/>
      </w:pPr>
    </w:lvl>
  </w:abstractNum>
  <w:abstractNum w:abstractNumId="45" w15:restartNumberingAfterBreak="0">
    <w:nsid w:val="7F663999"/>
    <w:multiLevelType w:val="hybridMultilevel"/>
    <w:tmpl w:val="7F8CC32A"/>
    <w:lvl w:ilvl="0" w:tplc="B5A406B8">
      <w:start w:val="1"/>
      <w:numFmt w:val="ideographTraditional"/>
      <w:lvlText w:val="%1、"/>
      <w:lvlJc w:val="left"/>
      <w:pPr>
        <w:ind w:left="1189"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38"/>
  </w:num>
  <w:num w:numId="2">
    <w:abstractNumId w:val="25"/>
  </w:num>
  <w:num w:numId="3">
    <w:abstractNumId w:val="32"/>
  </w:num>
  <w:num w:numId="4">
    <w:abstractNumId w:val="17"/>
  </w:num>
  <w:num w:numId="5">
    <w:abstractNumId w:val="29"/>
  </w:num>
  <w:num w:numId="6">
    <w:abstractNumId w:val="35"/>
  </w:num>
  <w:num w:numId="7">
    <w:abstractNumId w:val="40"/>
  </w:num>
  <w:num w:numId="8">
    <w:abstractNumId w:val="44"/>
  </w:num>
  <w:num w:numId="9">
    <w:abstractNumId w:val="37"/>
  </w:num>
  <w:num w:numId="10">
    <w:abstractNumId w:val="31"/>
  </w:num>
  <w:num w:numId="11">
    <w:abstractNumId w:val="3"/>
  </w:num>
  <w:num w:numId="12">
    <w:abstractNumId w:val="0"/>
  </w:num>
  <w:num w:numId="13">
    <w:abstractNumId w:val="26"/>
  </w:num>
  <w:num w:numId="14">
    <w:abstractNumId w:val="41"/>
  </w:num>
  <w:num w:numId="15">
    <w:abstractNumId w:val="7"/>
  </w:num>
  <w:num w:numId="16">
    <w:abstractNumId w:val="2"/>
  </w:num>
  <w:num w:numId="17">
    <w:abstractNumId w:val="30"/>
  </w:num>
  <w:num w:numId="18">
    <w:abstractNumId w:val="18"/>
  </w:num>
  <w:num w:numId="19">
    <w:abstractNumId w:val="9"/>
  </w:num>
  <w:num w:numId="20">
    <w:abstractNumId w:val="34"/>
  </w:num>
  <w:num w:numId="21">
    <w:abstractNumId w:val="21"/>
  </w:num>
  <w:num w:numId="22">
    <w:abstractNumId w:val="19"/>
  </w:num>
  <w:num w:numId="23">
    <w:abstractNumId w:val="12"/>
  </w:num>
  <w:num w:numId="24">
    <w:abstractNumId w:val="6"/>
  </w:num>
  <w:num w:numId="25">
    <w:abstractNumId w:val="11"/>
  </w:num>
  <w:num w:numId="26">
    <w:abstractNumId w:val="4"/>
  </w:num>
  <w:num w:numId="27">
    <w:abstractNumId w:val="24"/>
  </w:num>
  <w:num w:numId="28">
    <w:abstractNumId w:val="14"/>
  </w:num>
  <w:num w:numId="29">
    <w:abstractNumId w:val="15"/>
  </w:num>
  <w:num w:numId="30">
    <w:abstractNumId w:val="13"/>
  </w:num>
  <w:num w:numId="31">
    <w:abstractNumId w:val="33"/>
  </w:num>
  <w:num w:numId="32">
    <w:abstractNumId w:val="45"/>
  </w:num>
  <w:num w:numId="33">
    <w:abstractNumId w:val="5"/>
  </w:num>
  <w:num w:numId="34">
    <w:abstractNumId w:val="20"/>
  </w:num>
  <w:num w:numId="35">
    <w:abstractNumId w:val="22"/>
    <w:lvlOverride w:ilvl="0">
      <w:startOverride w:val="1"/>
    </w:lvlOverride>
  </w:num>
  <w:num w:numId="36">
    <w:abstractNumId w:val="28"/>
  </w:num>
  <w:num w:numId="37">
    <w:abstractNumId w:val="27"/>
  </w:num>
  <w:num w:numId="38">
    <w:abstractNumId w:val="43"/>
  </w:num>
  <w:num w:numId="39">
    <w:abstractNumId w:val="39"/>
  </w:num>
  <w:num w:numId="40">
    <w:abstractNumId w:val="10"/>
  </w:num>
  <w:num w:numId="41">
    <w:abstractNumId w:val="42"/>
  </w:num>
  <w:num w:numId="42">
    <w:abstractNumId w:val="16"/>
  </w:num>
  <w:num w:numId="43">
    <w:abstractNumId w:val="8"/>
  </w:num>
  <w:num w:numId="44">
    <w:abstractNumId w:val="23"/>
  </w:num>
  <w:num w:numId="45">
    <w:abstractNumId w:val="36"/>
  </w:num>
  <w:num w:numId="46">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7"/>
  <w:embedSystemFonts/>
  <w:mirrorMargins/>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120"/>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2993"/>
    <w:rsid w:val="00000004"/>
    <w:rsid w:val="000009A3"/>
    <w:rsid w:val="00000A02"/>
    <w:rsid w:val="000011C4"/>
    <w:rsid w:val="000012DE"/>
    <w:rsid w:val="00001B18"/>
    <w:rsid w:val="00001D10"/>
    <w:rsid w:val="00001D63"/>
    <w:rsid w:val="00001F04"/>
    <w:rsid w:val="00001F3C"/>
    <w:rsid w:val="00001F79"/>
    <w:rsid w:val="00002459"/>
    <w:rsid w:val="000027A1"/>
    <w:rsid w:val="000029B6"/>
    <w:rsid w:val="000029F1"/>
    <w:rsid w:val="00002BCE"/>
    <w:rsid w:val="00002DBD"/>
    <w:rsid w:val="00002E02"/>
    <w:rsid w:val="00002F33"/>
    <w:rsid w:val="000032E6"/>
    <w:rsid w:val="000035B2"/>
    <w:rsid w:val="00003632"/>
    <w:rsid w:val="000037F3"/>
    <w:rsid w:val="00003B14"/>
    <w:rsid w:val="00003B5A"/>
    <w:rsid w:val="00003EED"/>
    <w:rsid w:val="000040D6"/>
    <w:rsid w:val="00004BD9"/>
    <w:rsid w:val="00004CF0"/>
    <w:rsid w:val="00004DA8"/>
    <w:rsid w:val="00004DBC"/>
    <w:rsid w:val="0000506C"/>
    <w:rsid w:val="00005240"/>
    <w:rsid w:val="00005579"/>
    <w:rsid w:val="000059F3"/>
    <w:rsid w:val="00005D4C"/>
    <w:rsid w:val="00006624"/>
    <w:rsid w:val="000069F2"/>
    <w:rsid w:val="00006A3F"/>
    <w:rsid w:val="000071D0"/>
    <w:rsid w:val="000071D4"/>
    <w:rsid w:val="00007577"/>
    <w:rsid w:val="000075A6"/>
    <w:rsid w:val="0000779D"/>
    <w:rsid w:val="000079DB"/>
    <w:rsid w:val="00007DEB"/>
    <w:rsid w:val="000105F9"/>
    <w:rsid w:val="000106FC"/>
    <w:rsid w:val="00010E42"/>
    <w:rsid w:val="00010E8F"/>
    <w:rsid w:val="00011229"/>
    <w:rsid w:val="0001127D"/>
    <w:rsid w:val="0001223F"/>
    <w:rsid w:val="00012534"/>
    <w:rsid w:val="000125EB"/>
    <w:rsid w:val="000129C8"/>
    <w:rsid w:val="00012A75"/>
    <w:rsid w:val="00012E22"/>
    <w:rsid w:val="00012F9F"/>
    <w:rsid w:val="000136E3"/>
    <w:rsid w:val="000139EA"/>
    <w:rsid w:val="00013A32"/>
    <w:rsid w:val="000140C7"/>
    <w:rsid w:val="000144CC"/>
    <w:rsid w:val="0001453D"/>
    <w:rsid w:val="0001469D"/>
    <w:rsid w:val="00014824"/>
    <w:rsid w:val="00015643"/>
    <w:rsid w:val="0001595F"/>
    <w:rsid w:val="00015AA7"/>
    <w:rsid w:val="00015BE3"/>
    <w:rsid w:val="000163A9"/>
    <w:rsid w:val="00016937"/>
    <w:rsid w:val="00016C0D"/>
    <w:rsid w:val="00016D63"/>
    <w:rsid w:val="000176B3"/>
    <w:rsid w:val="00017B66"/>
    <w:rsid w:val="00020228"/>
    <w:rsid w:val="000205B2"/>
    <w:rsid w:val="0002084E"/>
    <w:rsid w:val="000213D7"/>
    <w:rsid w:val="00021516"/>
    <w:rsid w:val="000216D7"/>
    <w:rsid w:val="000218F8"/>
    <w:rsid w:val="00021A78"/>
    <w:rsid w:val="00021F3C"/>
    <w:rsid w:val="000220D5"/>
    <w:rsid w:val="000228C0"/>
    <w:rsid w:val="000228E9"/>
    <w:rsid w:val="000230E5"/>
    <w:rsid w:val="000237D1"/>
    <w:rsid w:val="0002389E"/>
    <w:rsid w:val="00023CF2"/>
    <w:rsid w:val="00024FED"/>
    <w:rsid w:val="0002548C"/>
    <w:rsid w:val="0002566C"/>
    <w:rsid w:val="00026411"/>
    <w:rsid w:val="000265C7"/>
    <w:rsid w:val="00026A8A"/>
    <w:rsid w:val="00026AEC"/>
    <w:rsid w:val="00026B79"/>
    <w:rsid w:val="00026C4A"/>
    <w:rsid w:val="00026C5E"/>
    <w:rsid w:val="00027009"/>
    <w:rsid w:val="0002741E"/>
    <w:rsid w:val="00027FB5"/>
    <w:rsid w:val="000304BF"/>
    <w:rsid w:val="00030F6E"/>
    <w:rsid w:val="00031080"/>
    <w:rsid w:val="000317E2"/>
    <w:rsid w:val="00031A2E"/>
    <w:rsid w:val="00031C66"/>
    <w:rsid w:val="00031D2F"/>
    <w:rsid w:val="00031DA7"/>
    <w:rsid w:val="00031E67"/>
    <w:rsid w:val="00031EF6"/>
    <w:rsid w:val="00031F6B"/>
    <w:rsid w:val="000324D5"/>
    <w:rsid w:val="0003267B"/>
    <w:rsid w:val="000326B7"/>
    <w:rsid w:val="00032EED"/>
    <w:rsid w:val="00033A68"/>
    <w:rsid w:val="00033D91"/>
    <w:rsid w:val="00033EA7"/>
    <w:rsid w:val="00033F90"/>
    <w:rsid w:val="0003417F"/>
    <w:rsid w:val="000344C0"/>
    <w:rsid w:val="0003463D"/>
    <w:rsid w:val="0003566B"/>
    <w:rsid w:val="000357CF"/>
    <w:rsid w:val="00036288"/>
    <w:rsid w:val="000362D1"/>
    <w:rsid w:val="00036568"/>
    <w:rsid w:val="0003665E"/>
    <w:rsid w:val="0003676A"/>
    <w:rsid w:val="00036B90"/>
    <w:rsid w:val="00036D9E"/>
    <w:rsid w:val="00036E35"/>
    <w:rsid w:val="000370AD"/>
    <w:rsid w:val="00037215"/>
    <w:rsid w:val="00037523"/>
    <w:rsid w:val="00037D95"/>
    <w:rsid w:val="00037E02"/>
    <w:rsid w:val="000407B3"/>
    <w:rsid w:val="000411EB"/>
    <w:rsid w:val="0004138D"/>
    <w:rsid w:val="00041445"/>
    <w:rsid w:val="00041905"/>
    <w:rsid w:val="00041C78"/>
    <w:rsid w:val="00042708"/>
    <w:rsid w:val="00042AA9"/>
    <w:rsid w:val="00042CBA"/>
    <w:rsid w:val="00045089"/>
    <w:rsid w:val="000454BD"/>
    <w:rsid w:val="00045D64"/>
    <w:rsid w:val="000467D2"/>
    <w:rsid w:val="00047455"/>
    <w:rsid w:val="000478B3"/>
    <w:rsid w:val="00047EE1"/>
    <w:rsid w:val="000503C8"/>
    <w:rsid w:val="00050C74"/>
    <w:rsid w:val="00050CAA"/>
    <w:rsid w:val="00050E51"/>
    <w:rsid w:val="000512EE"/>
    <w:rsid w:val="00051711"/>
    <w:rsid w:val="00051810"/>
    <w:rsid w:val="00051B30"/>
    <w:rsid w:val="00051F30"/>
    <w:rsid w:val="00052452"/>
    <w:rsid w:val="00052CFF"/>
    <w:rsid w:val="00052D74"/>
    <w:rsid w:val="000531CE"/>
    <w:rsid w:val="000533AF"/>
    <w:rsid w:val="00053BB0"/>
    <w:rsid w:val="00054322"/>
    <w:rsid w:val="000546CB"/>
    <w:rsid w:val="000549CE"/>
    <w:rsid w:val="00054AB8"/>
    <w:rsid w:val="00054E99"/>
    <w:rsid w:val="00054FC2"/>
    <w:rsid w:val="000550A1"/>
    <w:rsid w:val="000552C3"/>
    <w:rsid w:val="0005563F"/>
    <w:rsid w:val="00055D36"/>
    <w:rsid w:val="000569B4"/>
    <w:rsid w:val="00057B45"/>
    <w:rsid w:val="00057C63"/>
    <w:rsid w:val="00060693"/>
    <w:rsid w:val="00060930"/>
    <w:rsid w:val="00060AC2"/>
    <w:rsid w:val="00060D82"/>
    <w:rsid w:val="00060F97"/>
    <w:rsid w:val="000613A2"/>
    <w:rsid w:val="00061899"/>
    <w:rsid w:val="000618DE"/>
    <w:rsid w:val="000619D9"/>
    <w:rsid w:val="00061B2E"/>
    <w:rsid w:val="00061F60"/>
    <w:rsid w:val="000624A7"/>
    <w:rsid w:val="000628B4"/>
    <w:rsid w:val="00062A46"/>
    <w:rsid w:val="000633EB"/>
    <w:rsid w:val="000633F3"/>
    <w:rsid w:val="000633FB"/>
    <w:rsid w:val="00063563"/>
    <w:rsid w:val="000636E2"/>
    <w:rsid w:val="000639F0"/>
    <w:rsid w:val="00064800"/>
    <w:rsid w:val="00064833"/>
    <w:rsid w:val="000653BA"/>
    <w:rsid w:val="00065561"/>
    <w:rsid w:val="000656D5"/>
    <w:rsid w:val="000657D3"/>
    <w:rsid w:val="00066084"/>
    <w:rsid w:val="000662D7"/>
    <w:rsid w:val="00066813"/>
    <w:rsid w:val="00066EA6"/>
    <w:rsid w:val="00067266"/>
    <w:rsid w:val="00067D21"/>
    <w:rsid w:val="00067DD8"/>
    <w:rsid w:val="00070395"/>
    <w:rsid w:val="00070529"/>
    <w:rsid w:val="000707B6"/>
    <w:rsid w:val="00070D67"/>
    <w:rsid w:val="000717C3"/>
    <w:rsid w:val="000718F1"/>
    <w:rsid w:val="00071A7C"/>
    <w:rsid w:val="00071C41"/>
    <w:rsid w:val="00071CD9"/>
    <w:rsid w:val="00072312"/>
    <w:rsid w:val="00072534"/>
    <w:rsid w:val="000729A9"/>
    <w:rsid w:val="00072EBB"/>
    <w:rsid w:val="00072FA8"/>
    <w:rsid w:val="00073A31"/>
    <w:rsid w:val="00073BD5"/>
    <w:rsid w:val="00074101"/>
    <w:rsid w:val="00074B59"/>
    <w:rsid w:val="00074CE2"/>
    <w:rsid w:val="00074EB6"/>
    <w:rsid w:val="000751B9"/>
    <w:rsid w:val="000754B7"/>
    <w:rsid w:val="00075E18"/>
    <w:rsid w:val="00075E40"/>
    <w:rsid w:val="000766AC"/>
    <w:rsid w:val="00076A68"/>
    <w:rsid w:val="00076C68"/>
    <w:rsid w:val="00076DC8"/>
    <w:rsid w:val="00077C8E"/>
    <w:rsid w:val="00077DFD"/>
    <w:rsid w:val="00077EF5"/>
    <w:rsid w:val="000806AF"/>
    <w:rsid w:val="00080845"/>
    <w:rsid w:val="00080E3B"/>
    <w:rsid w:val="0008174D"/>
    <w:rsid w:val="00081BF3"/>
    <w:rsid w:val="00081EE2"/>
    <w:rsid w:val="00082103"/>
    <w:rsid w:val="00082229"/>
    <w:rsid w:val="000825D0"/>
    <w:rsid w:val="00082FDB"/>
    <w:rsid w:val="0008335E"/>
    <w:rsid w:val="000836B2"/>
    <w:rsid w:val="000837BA"/>
    <w:rsid w:val="00083E39"/>
    <w:rsid w:val="00083E66"/>
    <w:rsid w:val="000845A0"/>
    <w:rsid w:val="000859DF"/>
    <w:rsid w:val="00085CE8"/>
    <w:rsid w:val="000862F8"/>
    <w:rsid w:val="0008637D"/>
    <w:rsid w:val="000864FB"/>
    <w:rsid w:val="000867EF"/>
    <w:rsid w:val="00086946"/>
    <w:rsid w:val="00086E24"/>
    <w:rsid w:val="00087043"/>
    <w:rsid w:val="0008726E"/>
    <w:rsid w:val="0008792E"/>
    <w:rsid w:val="00087D6B"/>
    <w:rsid w:val="00087E06"/>
    <w:rsid w:val="0009004D"/>
    <w:rsid w:val="00090294"/>
    <w:rsid w:val="000902DB"/>
    <w:rsid w:val="000907E2"/>
    <w:rsid w:val="00090A7D"/>
    <w:rsid w:val="00090C6E"/>
    <w:rsid w:val="0009112B"/>
    <w:rsid w:val="0009121F"/>
    <w:rsid w:val="00091662"/>
    <w:rsid w:val="00091838"/>
    <w:rsid w:val="00091A7C"/>
    <w:rsid w:val="00091CD9"/>
    <w:rsid w:val="00091EB2"/>
    <w:rsid w:val="000920E6"/>
    <w:rsid w:val="000922C8"/>
    <w:rsid w:val="000923C7"/>
    <w:rsid w:val="0009253F"/>
    <w:rsid w:val="000928F9"/>
    <w:rsid w:val="000930A8"/>
    <w:rsid w:val="00093191"/>
    <w:rsid w:val="00093249"/>
    <w:rsid w:val="000934CF"/>
    <w:rsid w:val="00093699"/>
    <w:rsid w:val="000936E1"/>
    <w:rsid w:val="00093D81"/>
    <w:rsid w:val="00094149"/>
    <w:rsid w:val="0009495F"/>
    <w:rsid w:val="00094A42"/>
    <w:rsid w:val="00094CDF"/>
    <w:rsid w:val="00094F82"/>
    <w:rsid w:val="000950E8"/>
    <w:rsid w:val="00095128"/>
    <w:rsid w:val="000954ED"/>
    <w:rsid w:val="000956E8"/>
    <w:rsid w:val="00095816"/>
    <w:rsid w:val="00095A7A"/>
    <w:rsid w:val="00095AE3"/>
    <w:rsid w:val="00095C6E"/>
    <w:rsid w:val="00095CA4"/>
    <w:rsid w:val="00095F37"/>
    <w:rsid w:val="00096233"/>
    <w:rsid w:val="00096777"/>
    <w:rsid w:val="0009690B"/>
    <w:rsid w:val="00096DA8"/>
    <w:rsid w:val="00096E68"/>
    <w:rsid w:val="0009734C"/>
    <w:rsid w:val="000973B1"/>
    <w:rsid w:val="00097567"/>
    <w:rsid w:val="000976E2"/>
    <w:rsid w:val="00097AC6"/>
    <w:rsid w:val="00097E6E"/>
    <w:rsid w:val="00097E87"/>
    <w:rsid w:val="000A005A"/>
    <w:rsid w:val="000A03AE"/>
    <w:rsid w:val="000A0638"/>
    <w:rsid w:val="000A098B"/>
    <w:rsid w:val="000A10B4"/>
    <w:rsid w:val="000A1169"/>
    <w:rsid w:val="000A11FE"/>
    <w:rsid w:val="000A14C7"/>
    <w:rsid w:val="000A14E0"/>
    <w:rsid w:val="000A17EC"/>
    <w:rsid w:val="000A1963"/>
    <w:rsid w:val="000A1B9D"/>
    <w:rsid w:val="000A2B3B"/>
    <w:rsid w:val="000A2BF3"/>
    <w:rsid w:val="000A3150"/>
    <w:rsid w:val="000A3A5F"/>
    <w:rsid w:val="000A3FA3"/>
    <w:rsid w:val="000A4090"/>
    <w:rsid w:val="000A4499"/>
    <w:rsid w:val="000A45A9"/>
    <w:rsid w:val="000A4909"/>
    <w:rsid w:val="000A4A7A"/>
    <w:rsid w:val="000A4A8B"/>
    <w:rsid w:val="000A51E9"/>
    <w:rsid w:val="000A521F"/>
    <w:rsid w:val="000A52BD"/>
    <w:rsid w:val="000A5635"/>
    <w:rsid w:val="000A5A3B"/>
    <w:rsid w:val="000A6785"/>
    <w:rsid w:val="000A67DE"/>
    <w:rsid w:val="000A737F"/>
    <w:rsid w:val="000A73D3"/>
    <w:rsid w:val="000A7E8C"/>
    <w:rsid w:val="000B01D2"/>
    <w:rsid w:val="000B070B"/>
    <w:rsid w:val="000B0B1A"/>
    <w:rsid w:val="000B1300"/>
    <w:rsid w:val="000B18F3"/>
    <w:rsid w:val="000B19F0"/>
    <w:rsid w:val="000B2343"/>
    <w:rsid w:val="000B2A53"/>
    <w:rsid w:val="000B2E15"/>
    <w:rsid w:val="000B2E6D"/>
    <w:rsid w:val="000B308A"/>
    <w:rsid w:val="000B3519"/>
    <w:rsid w:val="000B36D1"/>
    <w:rsid w:val="000B36DA"/>
    <w:rsid w:val="000B4024"/>
    <w:rsid w:val="000B4208"/>
    <w:rsid w:val="000B4354"/>
    <w:rsid w:val="000B49DD"/>
    <w:rsid w:val="000B4CE7"/>
    <w:rsid w:val="000B4E15"/>
    <w:rsid w:val="000B5000"/>
    <w:rsid w:val="000B5166"/>
    <w:rsid w:val="000B5176"/>
    <w:rsid w:val="000B535F"/>
    <w:rsid w:val="000B5771"/>
    <w:rsid w:val="000B57FC"/>
    <w:rsid w:val="000B592B"/>
    <w:rsid w:val="000B5A29"/>
    <w:rsid w:val="000B5C1E"/>
    <w:rsid w:val="000B5DC3"/>
    <w:rsid w:val="000B5F3D"/>
    <w:rsid w:val="000B6806"/>
    <w:rsid w:val="000B6A18"/>
    <w:rsid w:val="000B6A48"/>
    <w:rsid w:val="000B70C7"/>
    <w:rsid w:val="000B71BB"/>
    <w:rsid w:val="000B7250"/>
    <w:rsid w:val="000B73C6"/>
    <w:rsid w:val="000B73DE"/>
    <w:rsid w:val="000B7790"/>
    <w:rsid w:val="000B7CF1"/>
    <w:rsid w:val="000B7D2C"/>
    <w:rsid w:val="000B7DEB"/>
    <w:rsid w:val="000C0215"/>
    <w:rsid w:val="000C053A"/>
    <w:rsid w:val="000C066F"/>
    <w:rsid w:val="000C0C56"/>
    <w:rsid w:val="000C0FB6"/>
    <w:rsid w:val="000C2213"/>
    <w:rsid w:val="000C25FA"/>
    <w:rsid w:val="000C2750"/>
    <w:rsid w:val="000C2767"/>
    <w:rsid w:val="000C28BA"/>
    <w:rsid w:val="000C2D7D"/>
    <w:rsid w:val="000C316C"/>
    <w:rsid w:val="000C340F"/>
    <w:rsid w:val="000C3DF8"/>
    <w:rsid w:val="000C3E13"/>
    <w:rsid w:val="000C46D7"/>
    <w:rsid w:val="000C4BC9"/>
    <w:rsid w:val="000C59DA"/>
    <w:rsid w:val="000C5C56"/>
    <w:rsid w:val="000C63EB"/>
    <w:rsid w:val="000C66A7"/>
    <w:rsid w:val="000C67E1"/>
    <w:rsid w:val="000C6F06"/>
    <w:rsid w:val="000C7117"/>
    <w:rsid w:val="000C758F"/>
    <w:rsid w:val="000C7888"/>
    <w:rsid w:val="000C7B67"/>
    <w:rsid w:val="000D0684"/>
    <w:rsid w:val="000D074F"/>
    <w:rsid w:val="000D0D18"/>
    <w:rsid w:val="000D0F0F"/>
    <w:rsid w:val="000D1019"/>
    <w:rsid w:val="000D120E"/>
    <w:rsid w:val="000D19A9"/>
    <w:rsid w:val="000D20B7"/>
    <w:rsid w:val="000D22CC"/>
    <w:rsid w:val="000D2AE6"/>
    <w:rsid w:val="000D2D3F"/>
    <w:rsid w:val="000D2E78"/>
    <w:rsid w:val="000D37FA"/>
    <w:rsid w:val="000D3C64"/>
    <w:rsid w:val="000D3D8F"/>
    <w:rsid w:val="000D425B"/>
    <w:rsid w:val="000D4A83"/>
    <w:rsid w:val="000D4C8A"/>
    <w:rsid w:val="000D4D04"/>
    <w:rsid w:val="000D52C1"/>
    <w:rsid w:val="000D562F"/>
    <w:rsid w:val="000D5941"/>
    <w:rsid w:val="000D5988"/>
    <w:rsid w:val="000D63DD"/>
    <w:rsid w:val="000D649C"/>
    <w:rsid w:val="000D65E4"/>
    <w:rsid w:val="000D6878"/>
    <w:rsid w:val="000D705B"/>
    <w:rsid w:val="000D7437"/>
    <w:rsid w:val="000D7611"/>
    <w:rsid w:val="000D78E4"/>
    <w:rsid w:val="000D7909"/>
    <w:rsid w:val="000D7B6B"/>
    <w:rsid w:val="000D7FDB"/>
    <w:rsid w:val="000E01A7"/>
    <w:rsid w:val="000E056F"/>
    <w:rsid w:val="000E0CCA"/>
    <w:rsid w:val="000E24AB"/>
    <w:rsid w:val="000E2587"/>
    <w:rsid w:val="000E293F"/>
    <w:rsid w:val="000E298B"/>
    <w:rsid w:val="000E2DE2"/>
    <w:rsid w:val="000E39BE"/>
    <w:rsid w:val="000E3A4A"/>
    <w:rsid w:val="000E3B36"/>
    <w:rsid w:val="000E4068"/>
    <w:rsid w:val="000E46B9"/>
    <w:rsid w:val="000E474C"/>
    <w:rsid w:val="000E4760"/>
    <w:rsid w:val="000E4E02"/>
    <w:rsid w:val="000E5FF2"/>
    <w:rsid w:val="000E62EB"/>
    <w:rsid w:val="000E634A"/>
    <w:rsid w:val="000E6589"/>
    <w:rsid w:val="000E6597"/>
    <w:rsid w:val="000E6944"/>
    <w:rsid w:val="000E6DCA"/>
    <w:rsid w:val="000E6DE9"/>
    <w:rsid w:val="000E6F59"/>
    <w:rsid w:val="000E7330"/>
    <w:rsid w:val="000F0191"/>
    <w:rsid w:val="000F038D"/>
    <w:rsid w:val="000F087B"/>
    <w:rsid w:val="000F0C09"/>
    <w:rsid w:val="000F0CF2"/>
    <w:rsid w:val="000F0D1B"/>
    <w:rsid w:val="000F0D65"/>
    <w:rsid w:val="000F0F76"/>
    <w:rsid w:val="000F1094"/>
    <w:rsid w:val="000F19B7"/>
    <w:rsid w:val="000F2102"/>
    <w:rsid w:val="000F22FC"/>
    <w:rsid w:val="000F24EE"/>
    <w:rsid w:val="000F279B"/>
    <w:rsid w:val="000F2945"/>
    <w:rsid w:val="000F2F9B"/>
    <w:rsid w:val="000F30A8"/>
    <w:rsid w:val="000F350E"/>
    <w:rsid w:val="000F3A95"/>
    <w:rsid w:val="000F3D96"/>
    <w:rsid w:val="000F46E2"/>
    <w:rsid w:val="000F4725"/>
    <w:rsid w:val="000F4A65"/>
    <w:rsid w:val="000F4B66"/>
    <w:rsid w:val="000F5507"/>
    <w:rsid w:val="000F5838"/>
    <w:rsid w:val="000F5BD9"/>
    <w:rsid w:val="000F5E9C"/>
    <w:rsid w:val="000F5F80"/>
    <w:rsid w:val="000F6477"/>
    <w:rsid w:val="000F6624"/>
    <w:rsid w:val="000F6D8F"/>
    <w:rsid w:val="000F6E0B"/>
    <w:rsid w:val="000F6FA4"/>
    <w:rsid w:val="000F7043"/>
    <w:rsid w:val="000F70DC"/>
    <w:rsid w:val="000F730C"/>
    <w:rsid w:val="000F7607"/>
    <w:rsid w:val="000F787D"/>
    <w:rsid w:val="000F7BAF"/>
    <w:rsid w:val="000F7F73"/>
    <w:rsid w:val="001001D1"/>
    <w:rsid w:val="00100532"/>
    <w:rsid w:val="00100886"/>
    <w:rsid w:val="0010176A"/>
    <w:rsid w:val="001019F1"/>
    <w:rsid w:val="00101D9B"/>
    <w:rsid w:val="00101DC2"/>
    <w:rsid w:val="00101EC9"/>
    <w:rsid w:val="0010254F"/>
    <w:rsid w:val="001030A8"/>
    <w:rsid w:val="001038A9"/>
    <w:rsid w:val="00103DD9"/>
    <w:rsid w:val="0010455B"/>
    <w:rsid w:val="00104754"/>
    <w:rsid w:val="0010499E"/>
    <w:rsid w:val="00105070"/>
    <w:rsid w:val="00105140"/>
    <w:rsid w:val="0010577A"/>
    <w:rsid w:val="00105B55"/>
    <w:rsid w:val="00105BE1"/>
    <w:rsid w:val="00105D86"/>
    <w:rsid w:val="00105F5D"/>
    <w:rsid w:val="00106001"/>
    <w:rsid w:val="001062D9"/>
    <w:rsid w:val="001063D6"/>
    <w:rsid w:val="0010663E"/>
    <w:rsid w:val="00106FC1"/>
    <w:rsid w:val="001072CB"/>
    <w:rsid w:val="00107571"/>
    <w:rsid w:val="00107A7A"/>
    <w:rsid w:val="00110238"/>
    <w:rsid w:val="0011039A"/>
    <w:rsid w:val="00110923"/>
    <w:rsid w:val="00110AA9"/>
    <w:rsid w:val="00111001"/>
    <w:rsid w:val="00111286"/>
    <w:rsid w:val="001119AF"/>
    <w:rsid w:val="0011215F"/>
    <w:rsid w:val="0011220D"/>
    <w:rsid w:val="001123FA"/>
    <w:rsid w:val="001127D0"/>
    <w:rsid w:val="001128DB"/>
    <w:rsid w:val="00112DC2"/>
    <w:rsid w:val="0011377A"/>
    <w:rsid w:val="00113846"/>
    <w:rsid w:val="00114421"/>
    <w:rsid w:val="001149D8"/>
    <w:rsid w:val="00114EE6"/>
    <w:rsid w:val="00114EEE"/>
    <w:rsid w:val="00114FA3"/>
    <w:rsid w:val="001150B9"/>
    <w:rsid w:val="00115229"/>
    <w:rsid w:val="0011552D"/>
    <w:rsid w:val="00115862"/>
    <w:rsid w:val="00115A40"/>
    <w:rsid w:val="001160F7"/>
    <w:rsid w:val="001162DF"/>
    <w:rsid w:val="001166BA"/>
    <w:rsid w:val="001167C0"/>
    <w:rsid w:val="0011719B"/>
    <w:rsid w:val="001171CB"/>
    <w:rsid w:val="0011720E"/>
    <w:rsid w:val="0011725C"/>
    <w:rsid w:val="001176CB"/>
    <w:rsid w:val="00117726"/>
    <w:rsid w:val="00117B19"/>
    <w:rsid w:val="00117BA3"/>
    <w:rsid w:val="00120615"/>
    <w:rsid w:val="00120654"/>
    <w:rsid w:val="0012088D"/>
    <w:rsid w:val="0012094A"/>
    <w:rsid w:val="00120C93"/>
    <w:rsid w:val="00120E53"/>
    <w:rsid w:val="00120E9F"/>
    <w:rsid w:val="00121409"/>
    <w:rsid w:val="00121539"/>
    <w:rsid w:val="00121632"/>
    <w:rsid w:val="00122020"/>
    <w:rsid w:val="0012211E"/>
    <w:rsid w:val="00122370"/>
    <w:rsid w:val="00122448"/>
    <w:rsid w:val="00122A8D"/>
    <w:rsid w:val="00122BE3"/>
    <w:rsid w:val="00122E05"/>
    <w:rsid w:val="00122F73"/>
    <w:rsid w:val="00123137"/>
    <w:rsid w:val="00123201"/>
    <w:rsid w:val="0012331C"/>
    <w:rsid w:val="001240F0"/>
    <w:rsid w:val="00124964"/>
    <w:rsid w:val="00124D0C"/>
    <w:rsid w:val="001251E4"/>
    <w:rsid w:val="001253F6"/>
    <w:rsid w:val="0012564E"/>
    <w:rsid w:val="001258B8"/>
    <w:rsid w:val="00126242"/>
    <w:rsid w:val="00126796"/>
    <w:rsid w:val="00126884"/>
    <w:rsid w:val="001269CC"/>
    <w:rsid w:val="00126A45"/>
    <w:rsid w:val="0012759C"/>
    <w:rsid w:val="00127842"/>
    <w:rsid w:val="00127AB7"/>
    <w:rsid w:val="00130442"/>
    <w:rsid w:val="00131127"/>
    <w:rsid w:val="0013123C"/>
    <w:rsid w:val="00131269"/>
    <w:rsid w:val="001314BD"/>
    <w:rsid w:val="00131938"/>
    <w:rsid w:val="00131BCD"/>
    <w:rsid w:val="00131F35"/>
    <w:rsid w:val="00131F54"/>
    <w:rsid w:val="001323C0"/>
    <w:rsid w:val="00132BEC"/>
    <w:rsid w:val="00132DA3"/>
    <w:rsid w:val="001331A9"/>
    <w:rsid w:val="00133669"/>
    <w:rsid w:val="00133CCF"/>
    <w:rsid w:val="00133EDA"/>
    <w:rsid w:val="0013453A"/>
    <w:rsid w:val="00134B7C"/>
    <w:rsid w:val="00135076"/>
    <w:rsid w:val="00135094"/>
    <w:rsid w:val="001351E4"/>
    <w:rsid w:val="00135306"/>
    <w:rsid w:val="001353F1"/>
    <w:rsid w:val="0013554B"/>
    <w:rsid w:val="00135D6C"/>
    <w:rsid w:val="0013630B"/>
    <w:rsid w:val="00136692"/>
    <w:rsid w:val="00136AF1"/>
    <w:rsid w:val="00136B3F"/>
    <w:rsid w:val="00136D2E"/>
    <w:rsid w:val="001374C0"/>
    <w:rsid w:val="001374CD"/>
    <w:rsid w:val="001374E0"/>
    <w:rsid w:val="001374E2"/>
    <w:rsid w:val="0013762C"/>
    <w:rsid w:val="00137746"/>
    <w:rsid w:val="00137993"/>
    <w:rsid w:val="00137E50"/>
    <w:rsid w:val="0014018E"/>
    <w:rsid w:val="00140A41"/>
    <w:rsid w:val="00140F49"/>
    <w:rsid w:val="00141026"/>
    <w:rsid w:val="001410D8"/>
    <w:rsid w:val="0014130D"/>
    <w:rsid w:val="0014178E"/>
    <w:rsid w:val="00141B3F"/>
    <w:rsid w:val="0014205F"/>
    <w:rsid w:val="00142108"/>
    <w:rsid w:val="001424D1"/>
    <w:rsid w:val="0014251E"/>
    <w:rsid w:val="0014269C"/>
    <w:rsid w:val="001426E4"/>
    <w:rsid w:val="001427FE"/>
    <w:rsid w:val="001429CA"/>
    <w:rsid w:val="00143288"/>
    <w:rsid w:val="0014338B"/>
    <w:rsid w:val="001434B6"/>
    <w:rsid w:val="001434BC"/>
    <w:rsid w:val="001434CF"/>
    <w:rsid w:val="00143D41"/>
    <w:rsid w:val="00143E89"/>
    <w:rsid w:val="00143EC1"/>
    <w:rsid w:val="00144BD4"/>
    <w:rsid w:val="00144D51"/>
    <w:rsid w:val="00144D86"/>
    <w:rsid w:val="00145057"/>
    <w:rsid w:val="0014521A"/>
    <w:rsid w:val="001452C6"/>
    <w:rsid w:val="00145BE6"/>
    <w:rsid w:val="001460D1"/>
    <w:rsid w:val="001460E4"/>
    <w:rsid w:val="00146322"/>
    <w:rsid w:val="00146810"/>
    <w:rsid w:val="00146B7D"/>
    <w:rsid w:val="00147209"/>
    <w:rsid w:val="001472EC"/>
    <w:rsid w:val="00147430"/>
    <w:rsid w:val="00147CED"/>
    <w:rsid w:val="00147D82"/>
    <w:rsid w:val="00147DB8"/>
    <w:rsid w:val="00147F34"/>
    <w:rsid w:val="0015037C"/>
    <w:rsid w:val="001506CC"/>
    <w:rsid w:val="001507B0"/>
    <w:rsid w:val="00150B86"/>
    <w:rsid w:val="00150C88"/>
    <w:rsid w:val="00150F3D"/>
    <w:rsid w:val="001510B1"/>
    <w:rsid w:val="001512EE"/>
    <w:rsid w:val="00151908"/>
    <w:rsid w:val="001519D5"/>
    <w:rsid w:val="001523B3"/>
    <w:rsid w:val="001523C1"/>
    <w:rsid w:val="001525F1"/>
    <w:rsid w:val="001528B4"/>
    <w:rsid w:val="00152ACE"/>
    <w:rsid w:val="0015350F"/>
    <w:rsid w:val="0015379D"/>
    <w:rsid w:val="001537AB"/>
    <w:rsid w:val="001539B7"/>
    <w:rsid w:val="00154514"/>
    <w:rsid w:val="00154B86"/>
    <w:rsid w:val="00154C80"/>
    <w:rsid w:val="00154D11"/>
    <w:rsid w:val="00154D3E"/>
    <w:rsid w:val="00154EF2"/>
    <w:rsid w:val="00154FAD"/>
    <w:rsid w:val="00155074"/>
    <w:rsid w:val="0015538E"/>
    <w:rsid w:val="00155467"/>
    <w:rsid w:val="001555AF"/>
    <w:rsid w:val="00155855"/>
    <w:rsid w:val="0015617D"/>
    <w:rsid w:val="00156229"/>
    <w:rsid w:val="00156384"/>
    <w:rsid w:val="001563CD"/>
    <w:rsid w:val="0015681C"/>
    <w:rsid w:val="001568CD"/>
    <w:rsid w:val="00156E98"/>
    <w:rsid w:val="0015715E"/>
    <w:rsid w:val="00157188"/>
    <w:rsid w:val="00157466"/>
    <w:rsid w:val="00157909"/>
    <w:rsid w:val="00157A25"/>
    <w:rsid w:val="00157DD5"/>
    <w:rsid w:val="001601E9"/>
    <w:rsid w:val="00160824"/>
    <w:rsid w:val="0016097F"/>
    <w:rsid w:val="00160DC2"/>
    <w:rsid w:val="00160EA7"/>
    <w:rsid w:val="00160FED"/>
    <w:rsid w:val="0016140B"/>
    <w:rsid w:val="00161F1D"/>
    <w:rsid w:val="0016231A"/>
    <w:rsid w:val="00162663"/>
    <w:rsid w:val="0016266B"/>
    <w:rsid w:val="001626A7"/>
    <w:rsid w:val="00162C4C"/>
    <w:rsid w:val="00162FF0"/>
    <w:rsid w:val="00163155"/>
    <w:rsid w:val="001631EC"/>
    <w:rsid w:val="001633F8"/>
    <w:rsid w:val="001638C2"/>
    <w:rsid w:val="00163F8C"/>
    <w:rsid w:val="001642BA"/>
    <w:rsid w:val="00164509"/>
    <w:rsid w:val="0016476B"/>
    <w:rsid w:val="001649E0"/>
    <w:rsid w:val="00165263"/>
    <w:rsid w:val="001653C6"/>
    <w:rsid w:val="001657B5"/>
    <w:rsid w:val="00165A40"/>
    <w:rsid w:val="00166161"/>
    <w:rsid w:val="00166F9F"/>
    <w:rsid w:val="00167345"/>
    <w:rsid w:val="001673AD"/>
    <w:rsid w:val="001701C3"/>
    <w:rsid w:val="00170323"/>
    <w:rsid w:val="001703FD"/>
    <w:rsid w:val="001704E3"/>
    <w:rsid w:val="00170854"/>
    <w:rsid w:val="00170C6E"/>
    <w:rsid w:val="00170DA4"/>
    <w:rsid w:val="00170E53"/>
    <w:rsid w:val="00170F2C"/>
    <w:rsid w:val="00170FC3"/>
    <w:rsid w:val="00171197"/>
    <w:rsid w:val="0017126D"/>
    <w:rsid w:val="00171307"/>
    <w:rsid w:val="00171972"/>
    <w:rsid w:val="00172698"/>
    <w:rsid w:val="001728E1"/>
    <w:rsid w:val="00172E71"/>
    <w:rsid w:val="001731DB"/>
    <w:rsid w:val="001733E7"/>
    <w:rsid w:val="001739EB"/>
    <w:rsid w:val="001742F7"/>
    <w:rsid w:val="001752A6"/>
    <w:rsid w:val="001759E7"/>
    <w:rsid w:val="00175DB5"/>
    <w:rsid w:val="001760B0"/>
    <w:rsid w:val="001764E8"/>
    <w:rsid w:val="00176721"/>
    <w:rsid w:val="00180761"/>
    <w:rsid w:val="00180FC3"/>
    <w:rsid w:val="00181155"/>
    <w:rsid w:val="001811C1"/>
    <w:rsid w:val="001813BF"/>
    <w:rsid w:val="001819CD"/>
    <w:rsid w:val="00181B75"/>
    <w:rsid w:val="0018205E"/>
    <w:rsid w:val="0018253B"/>
    <w:rsid w:val="001826C7"/>
    <w:rsid w:val="001828AD"/>
    <w:rsid w:val="00182B43"/>
    <w:rsid w:val="00182B4F"/>
    <w:rsid w:val="00182C45"/>
    <w:rsid w:val="00183420"/>
    <w:rsid w:val="00183681"/>
    <w:rsid w:val="001836DB"/>
    <w:rsid w:val="00184385"/>
    <w:rsid w:val="00184C4A"/>
    <w:rsid w:val="00185074"/>
    <w:rsid w:val="00185259"/>
    <w:rsid w:val="0018532D"/>
    <w:rsid w:val="001855A2"/>
    <w:rsid w:val="00186037"/>
    <w:rsid w:val="00186206"/>
    <w:rsid w:val="0018632A"/>
    <w:rsid w:val="001868EE"/>
    <w:rsid w:val="00186BD6"/>
    <w:rsid w:val="00186DB4"/>
    <w:rsid w:val="00187106"/>
    <w:rsid w:val="00187D1A"/>
    <w:rsid w:val="001905C6"/>
    <w:rsid w:val="00190963"/>
    <w:rsid w:val="00191B63"/>
    <w:rsid w:val="001924B5"/>
    <w:rsid w:val="00192524"/>
    <w:rsid w:val="0019252C"/>
    <w:rsid w:val="00192BC8"/>
    <w:rsid w:val="00192C62"/>
    <w:rsid w:val="00192CA5"/>
    <w:rsid w:val="00192F4C"/>
    <w:rsid w:val="001931F6"/>
    <w:rsid w:val="00193656"/>
    <w:rsid w:val="001945AF"/>
    <w:rsid w:val="00194940"/>
    <w:rsid w:val="00194BC2"/>
    <w:rsid w:val="00194CF6"/>
    <w:rsid w:val="00194DEC"/>
    <w:rsid w:val="0019509B"/>
    <w:rsid w:val="00195619"/>
    <w:rsid w:val="0019577E"/>
    <w:rsid w:val="00196167"/>
    <w:rsid w:val="00196308"/>
    <w:rsid w:val="0019675D"/>
    <w:rsid w:val="00197807"/>
    <w:rsid w:val="0019793B"/>
    <w:rsid w:val="001979DD"/>
    <w:rsid w:val="00197C2B"/>
    <w:rsid w:val="00197F50"/>
    <w:rsid w:val="001A015C"/>
    <w:rsid w:val="001A051F"/>
    <w:rsid w:val="001A05ED"/>
    <w:rsid w:val="001A1BC5"/>
    <w:rsid w:val="001A2466"/>
    <w:rsid w:val="001A2BD1"/>
    <w:rsid w:val="001A2DF8"/>
    <w:rsid w:val="001A2F19"/>
    <w:rsid w:val="001A2F1B"/>
    <w:rsid w:val="001A2F30"/>
    <w:rsid w:val="001A32F5"/>
    <w:rsid w:val="001A4459"/>
    <w:rsid w:val="001A463C"/>
    <w:rsid w:val="001A4986"/>
    <w:rsid w:val="001A4A64"/>
    <w:rsid w:val="001A4CB4"/>
    <w:rsid w:val="001A4F86"/>
    <w:rsid w:val="001A538E"/>
    <w:rsid w:val="001A5455"/>
    <w:rsid w:val="001A59B4"/>
    <w:rsid w:val="001A626A"/>
    <w:rsid w:val="001A6678"/>
    <w:rsid w:val="001A7180"/>
    <w:rsid w:val="001A742F"/>
    <w:rsid w:val="001A770B"/>
    <w:rsid w:val="001A7C6D"/>
    <w:rsid w:val="001A7D89"/>
    <w:rsid w:val="001B0437"/>
    <w:rsid w:val="001B12B1"/>
    <w:rsid w:val="001B1454"/>
    <w:rsid w:val="001B1459"/>
    <w:rsid w:val="001B17C0"/>
    <w:rsid w:val="001B1CE6"/>
    <w:rsid w:val="001B2909"/>
    <w:rsid w:val="001B2AD9"/>
    <w:rsid w:val="001B2D7F"/>
    <w:rsid w:val="001B3731"/>
    <w:rsid w:val="001B4241"/>
    <w:rsid w:val="001B44CA"/>
    <w:rsid w:val="001B4831"/>
    <w:rsid w:val="001B48CF"/>
    <w:rsid w:val="001B4A5A"/>
    <w:rsid w:val="001B4A86"/>
    <w:rsid w:val="001B4B9F"/>
    <w:rsid w:val="001B4D71"/>
    <w:rsid w:val="001B4DB3"/>
    <w:rsid w:val="001B543D"/>
    <w:rsid w:val="001B558D"/>
    <w:rsid w:val="001B5B94"/>
    <w:rsid w:val="001B6072"/>
    <w:rsid w:val="001B611E"/>
    <w:rsid w:val="001B6A01"/>
    <w:rsid w:val="001B6B9F"/>
    <w:rsid w:val="001B72AF"/>
    <w:rsid w:val="001B78FC"/>
    <w:rsid w:val="001B7E3A"/>
    <w:rsid w:val="001C0B5E"/>
    <w:rsid w:val="001C15A8"/>
    <w:rsid w:val="001C1939"/>
    <w:rsid w:val="001C1F0E"/>
    <w:rsid w:val="001C1FCF"/>
    <w:rsid w:val="001C27BB"/>
    <w:rsid w:val="001C2CCE"/>
    <w:rsid w:val="001C38F7"/>
    <w:rsid w:val="001C3B47"/>
    <w:rsid w:val="001C3EE3"/>
    <w:rsid w:val="001C4001"/>
    <w:rsid w:val="001C4586"/>
    <w:rsid w:val="001C49DA"/>
    <w:rsid w:val="001C4BAA"/>
    <w:rsid w:val="001C4DFE"/>
    <w:rsid w:val="001C531A"/>
    <w:rsid w:val="001C5324"/>
    <w:rsid w:val="001C5668"/>
    <w:rsid w:val="001C56E6"/>
    <w:rsid w:val="001C5887"/>
    <w:rsid w:val="001C5EA4"/>
    <w:rsid w:val="001C5FC5"/>
    <w:rsid w:val="001C686E"/>
    <w:rsid w:val="001C6A5C"/>
    <w:rsid w:val="001C6C8B"/>
    <w:rsid w:val="001C73A8"/>
    <w:rsid w:val="001C7D81"/>
    <w:rsid w:val="001C7EE0"/>
    <w:rsid w:val="001D02EF"/>
    <w:rsid w:val="001D1543"/>
    <w:rsid w:val="001D1C6E"/>
    <w:rsid w:val="001D1D9A"/>
    <w:rsid w:val="001D217E"/>
    <w:rsid w:val="001D227C"/>
    <w:rsid w:val="001D238C"/>
    <w:rsid w:val="001D24B3"/>
    <w:rsid w:val="001D256F"/>
    <w:rsid w:val="001D29DE"/>
    <w:rsid w:val="001D2ACF"/>
    <w:rsid w:val="001D2C5E"/>
    <w:rsid w:val="001D31E4"/>
    <w:rsid w:val="001D3285"/>
    <w:rsid w:val="001D38EC"/>
    <w:rsid w:val="001D394E"/>
    <w:rsid w:val="001D397C"/>
    <w:rsid w:val="001D4491"/>
    <w:rsid w:val="001D4876"/>
    <w:rsid w:val="001D53B9"/>
    <w:rsid w:val="001D53BD"/>
    <w:rsid w:val="001D544D"/>
    <w:rsid w:val="001D5634"/>
    <w:rsid w:val="001D56AD"/>
    <w:rsid w:val="001D58A3"/>
    <w:rsid w:val="001D58E2"/>
    <w:rsid w:val="001D5EDC"/>
    <w:rsid w:val="001D64B7"/>
    <w:rsid w:val="001D66D7"/>
    <w:rsid w:val="001D6706"/>
    <w:rsid w:val="001D69AB"/>
    <w:rsid w:val="001D6AF5"/>
    <w:rsid w:val="001D6EEC"/>
    <w:rsid w:val="001D76A9"/>
    <w:rsid w:val="001D784F"/>
    <w:rsid w:val="001D7A83"/>
    <w:rsid w:val="001D7F2C"/>
    <w:rsid w:val="001E0675"/>
    <w:rsid w:val="001E113A"/>
    <w:rsid w:val="001E11AC"/>
    <w:rsid w:val="001E1417"/>
    <w:rsid w:val="001E1619"/>
    <w:rsid w:val="001E161B"/>
    <w:rsid w:val="001E16C0"/>
    <w:rsid w:val="001E1A5A"/>
    <w:rsid w:val="001E1C9C"/>
    <w:rsid w:val="001E1DCF"/>
    <w:rsid w:val="001E1F3B"/>
    <w:rsid w:val="001E23FE"/>
    <w:rsid w:val="001E27B2"/>
    <w:rsid w:val="001E2E94"/>
    <w:rsid w:val="001E2F8F"/>
    <w:rsid w:val="001E33E2"/>
    <w:rsid w:val="001E3BF7"/>
    <w:rsid w:val="001E3EFC"/>
    <w:rsid w:val="001E41B0"/>
    <w:rsid w:val="001E48D1"/>
    <w:rsid w:val="001E4A97"/>
    <w:rsid w:val="001E4CEE"/>
    <w:rsid w:val="001E5540"/>
    <w:rsid w:val="001E5545"/>
    <w:rsid w:val="001E5AC8"/>
    <w:rsid w:val="001E5D7B"/>
    <w:rsid w:val="001E61A2"/>
    <w:rsid w:val="001E64FD"/>
    <w:rsid w:val="001E67D0"/>
    <w:rsid w:val="001E69E8"/>
    <w:rsid w:val="001E738F"/>
    <w:rsid w:val="001E7746"/>
    <w:rsid w:val="001E7B0D"/>
    <w:rsid w:val="001F0525"/>
    <w:rsid w:val="001F0F35"/>
    <w:rsid w:val="001F126B"/>
    <w:rsid w:val="001F12F8"/>
    <w:rsid w:val="001F152A"/>
    <w:rsid w:val="001F15F5"/>
    <w:rsid w:val="001F1E54"/>
    <w:rsid w:val="001F21B0"/>
    <w:rsid w:val="001F2C32"/>
    <w:rsid w:val="001F2CA8"/>
    <w:rsid w:val="001F2F63"/>
    <w:rsid w:val="001F310A"/>
    <w:rsid w:val="001F336A"/>
    <w:rsid w:val="001F3499"/>
    <w:rsid w:val="001F37C4"/>
    <w:rsid w:val="001F385A"/>
    <w:rsid w:val="001F3BF4"/>
    <w:rsid w:val="001F3F67"/>
    <w:rsid w:val="001F416B"/>
    <w:rsid w:val="001F474A"/>
    <w:rsid w:val="001F4756"/>
    <w:rsid w:val="001F4771"/>
    <w:rsid w:val="001F4955"/>
    <w:rsid w:val="001F49C1"/>
    <w:rsid w:val="001F4D05"/>
    <w:rsid w:val="001F502E"/>
    <w:rsid w:val="001F5382"/>
    <w:rsid w:val="001F54CB"/>
    <w:rsid w:val="001F64A4"/>
    <w:rsid w:val="001F65F9"/>
    <w:rsid w:val="001F6622"/>
    <w:rsid w:val="001F675E"/>
    <w:rsid w:val="001F7160"/>
    <w:rsid w:val="001F71F1"/>
    <w:rsid w:val="001F73DA"/>
    <w:rsid w:val="001F7C06"/>
    <w:rsid w:val="001F7E9E"/>
    <w:rsid w:val="001F7ED5"/>
    <w:rsid w:val="002000A2"/>
    <w:rsid w:val="00200165"/>
    <w:rsid w:val="002005BF"/>
    <w:rsid w:val="00200A71"/>
    <w:rsid w:val="00200C67"/>
    <w:rsid w:val="00200F88"/>
    <w:rsid w:val="00200FEB"/>
    <w:rsid w:val="00201189"/>
    <w:rsid w:val="00201786"/>
    <w:rsid w:val="002018DE"/>
    <w:rsid w:val="0020215E"/>
    <w:rsid w:val="002024D2"/>
    <w:rsid w:val="0020287E"/>
    <w:rsid w:val="00202F02"/>
    <w:rsid w:val="0020330E"/>
    <w:rsid w:val="00203530"/>
    <w:rsid w:val="0020362D"/>
    <w:rsid w:val="00203739"/>
    <w:rsid w:val="00203CF7"/>
    <w:rsid w:val="00203E82"/>
    <w:rsid w:val="0020414A"/>
    <w:rsid w:val="00204505"/>
    <w:rsid w:val="0020480A"/>
    <w:rsid w:val="00204C14"/>
    <w:rsid w:val="002051DE"/>
    <w:rsid w:val="002053FD"/>
    <w:rsid w:val="00205B6E"/>
    <w:rsid w:val="00206D17"/>
    <w:rsid w:val="00206E06"/>
    <w:rsid w:val="00206EC2"/>
    <w:rsid w:val="002073D9"/>
    <w:rsid w:val="00207BDB"/>
    <w:rsid w:val="0021005F"/>
    <w:rsid w:val="002103B5"/>
    <w:rsid w:val="00210416"/>
    <w:rsid w:val="00210899"/>
    <w:rsid w:val="00211187"/>
    <w:rsid w:val="00211839"/>
    <w:rsid w:val="00211879"/>
    <w:rsid w:val="00211F3F"/>
    <w:rsid w:val="00211F52"/>
    <w:rsid w:val="002127B1"/>
    <w:rsid w:val="00212F6E"/>
    <w:rsid w:val="00213400"/>
    <w:rsid w:val="00213494"/>
    <w:rsid w:val="00213D47"/>
    <w:rsid w:val="00213F33"/>
    <w:rsid w:val="00213F82"/>
    <w:rsid w:val="00214B71"/>
    <w:rsid w:val="0021540E"/>
    <w:rsid w:val="002155FF"/>
    <w:rsid w:val="0021578E"/>
    <w:rsid w:val="0021580F"/>
    <w:rsid w:val="00215A07"/>
    <w:rsid w:val="002161FD"/>
    <w:rsid w:val="002163E5"/>
    <w:rsid w:val="002166A3"/>
    <w:rsid w:val="002168C7"/>
    <w:rsid w:val="00216EF2"/>
    <w:rsid w:val="002175F9"/>
    <w:rsid w:val="0021793E"/>
    <w:rsid w:val="00217C37"/>
    <w:rsid w:val="0022022B"/>
    <w:rsid w:val="00221B9B"/>
    <w:rsid w:val="00222180"/>
    <w:rsid w:val="002221C3"/>
    <w:rsid w:val="0022248C"/>
    <w:rsid w:val="00222A4F"/>
    <w:rsid w:val="00222FFF"/>
    <w:rsid w:val="00223000"/>
    <w:rsid w:val="002231BF"/>
    <w:rsid w:val="00223334"/>
    <w:rsid w:val="0022340B"/>
    <w:rsid w:val="002238FA"/>
    <w:rsid w:val="00223C98"/>
    <w:rsid w:val="0022409F"/>
    <w:rsid w:val="002247ED"/>
    <w:rsid w:val="0022492C"/>
    <w:rsid w:val="00224A42"/>
    <w:rsid w:val="00224B23"/>
    <w:rsid w:val="00224DE3"/>
    <w:rsid w:val="00224EC4"/>
    <w:rsid w:val="00225B40"/>
    <w:rsid w:val="00225C0C"/>
    <w:rsid w:val="00225F6F"/>
    <w:rsid w:val="00225FA1"/>
    <w:rsid w:val="00226059"/>
    <w:rsid w:val="002265C4"/>
    <w:rsid w:val="0022694D"/>
    <w:rsid w:val="00226F2F"/>
    <w:rsid w:val="00227104"/>
    <w:rsid w:val="00227647"/>
    <w:rsid w:val="002276B8"/>
    <w:rsid w:val="00227BB5"/>
    <w:rsid w:val="00227F7C"/>
    <w:rsid w:val="0023051E"/>
    <w:rsid w:val="0023058D"/>
    <w:rsid w:val="0023085A"/>
    <w:rsid w:val="00230AFC"/>
    <w:rsid w:val="002315F8"/>
    <w:rsid w:val="00231BE0"/>
    <w:rsid w:val="00231C39"/>
    <w:rsid w:val="00231CB0"/>
    <w:rsid w:val="0023208C"/>
    <w:rsid w:val="002321A7"/>
    <w:rsid w:val="00232269"/>
    <w:rsid w:val="002325EF"/>
    <w:rsid w:val="00232A13"/>
    <w:rsid w:val="00232C87"/>
    <w:rsid w:val="00232F66"/>
    <w:rsid w:val="00233B5A"/>
    <w:rsid w:val="00233C6E"/>
    <w:rsid w:val="00234493"/>
    <w:rsid w:val="00234ECF"/>
    <w:rsid w:val="002350D7"/>
    <w:rsid w:val="0023535F"/>
    <w:rsid w:val="002354F2"/>
    <w:rsid w:val="00235B00"/>
    <w:rsid w:val="00235BD7"/>
    <w:rsid w:val="00235D6E"/>
    <w:rsid w:val="0023602E"/>
    <w:rsid w:val="0023638F"/>
    <w:rsid w:val="002372BD"/>
    <w:rsid w:val="00237384"/>
    <w:rsid w:val="002374DB"/>
    <w:rsid w:val="00237A67"/>
    <w:rsid w:val="00237C81"/>
    <w:rsid w:val="00237E83"/>
    <w:rsid w:val="0024003D"/>
    <w:rsid w:val="0024015B"/>
    <w:rsid w:val="00240198"/>
    <w:rsid w:val="002406F7"/>
    <w:rsid w:val="00240B14"/>
    <w:rsid w:val="0024149F"/>
    <w:rsid w:val="0024151D"/>
    <w:rsid w:val="00241F8F"/>
    <w:rsid w:val="00241F91"/>
    <w:rsid w:val="00241FCE"/>
    <w:rsid w:val="002420A7"/>
    <w:rsid w:val="00242D16"/>
    <w:rsid w:val="00242FCD"/>
    <w:rsid w:val="0024351B"/>
    <w:rsid w:val="002440D6"/>
    <w:rsid w:val="00244556"/>
    <w:rsid w:val="00244CF0"/>
    <w:rsid w:val="00245145"/>
    <w:rsid w:val="00245329"/>
    <w:rsid w:val="0024578F"/>
    <w:rsid w:val="002462C4"/>
    <w:rsid w:val="00246668"/>
    <w:rsid w:val="0024688B"/>
    <w:rsid w:val="00246E19"/>
    <w:rsid w:val="00246EC5"/>
    <w:rsid w:val="00246F32"/>
    <w:rsid w:val="0024709B"/>
    <w:rsid w:val="00247294"/>
    <w:rsid w:val="00247898"/>
    <w:rsid w:val="00247A08"/>
    <w:rsid w:val="00247C16"/>
    <w:rsid w:val="002500F2"/>
    <w:rsid w:val="00250141"/>
    <w:rsid w:val="00250B95"/>
    <w:rsid w:val="002512F2"/>
    <w:rsid w:val="002516A7"/>
    <w:rsid w:val="00251A2C"/>
    <w:rsid w:val="00251A35"/>
    <w:rsid w:val="002521CE"/>
    <w:rsid w:val="00252242"/>
    <w:rsid w:val="002524EB"/>
    <w:rsid w:val="00252657"/>
    <w:rsid w:val="002535D1"/>
    <w:rsid w:val="002538FE"/>
    <w:rsid w:val="00253E3C"/>
    <w:rsid w:val="002545A7"/>
    <w:rsid w:val="002558CC"/>
    <w:rsid w:val="002560C0"/>
    <w:rsid w:val="002561A2"/>
    <w:rsid w:val="00256E00"/>
    <w:rsid w:val="00257331"/>
    <w:rsid w:val="00257A4F"/>
    <w:rsid w:val="00257BE2"/>
    <w:rsid w:val="0026015C"/>
    <w:rsid w:val="0026036F"/>
    <w:rsid w:val="00260530"/>
    <w:rsid w:val="002606E1"/>
    <w:rsid w:val="00260798"/>
    <w:rsid w:val="002608BA"/>
    <w:rsid w:val="00260D68"/>
    <w:rsid w:val="0026109F"/>
    <w:rsid w:val="002613B6"/>
    <w:rsid w:val="0026244F"/>
    <w:rsid w:val="00262555"/>
    <w:rsid w:val="0026265F"/>
    <w:rsid w:val="00262F46"/>
    <w:rsid w:val="00263329"/>
    <w:rsid w:val="00263E66"/>
    <w:rsid w:val="002642A9"/>
    <w:rsid w:val="0026496E"/>
    <w:rsid w:val="00264A29"/>
    <w:rsid w:val="00265E1D"/>
    <w:rsid w:val="002661C2"/>
    <w:rsid w:val="00266534"/>
    <w:rsid w:val="0026685B"/>
    <w:rsid w:val="00266C4A"/>
    <w:rsid w:val="00266E25"/>
    <w:rsid w:val="00266E26"/>
    <w:rsid w:val="00266F02"/>
    <w:rsid w:val="002674E1"/>
    <w:rsid w:val="0026760A"/>
    <w:rsid w:val="002676D4"/>
    <w:rsid w:val="0026788F"/>
    <w:rsid w:val="00270C7C"/>
    <w:rsid w:val="00270D8C"/>
    <w:rsid w:val="00270F9B"/>
    <w:rsid w:val="00271064"/>
    <w:rsid w:val="0027159D"/>
    <w:rsid w:val="00271A9B"/>
    <w:rsid w:val="00271B6D"/>
    <w:rsid w:val="00271D98"/>
    <w:rsid w:val="0027214E"/>
    <w:rsid w:val="002722CA"/>
    <w:rsid w:val="00272724"/>
    <w:rsid w:val="00273AFB"/>
    <w:rsid w:val="0027409D"/>
    <w:rsid w:val="002741FC"/>
    <w:rsid w:val="0027445E"/>
    <w:rsid w:val="0027479E"/>
    <w:rsid w:val="0027484A"/>
    <w:rsid w:val="0027489A"/>
    <w:rsid w:val="00275003"/>
    <w:rsid w:val="002756A7"/>
    <w:rsid w:val="00275E24"/>
    <w:rsid w:val="00276477"/>
    <w:rsid w:val="0027666E"/>
    <w:rsid w:val="00276775"/>
    <w:rsid w:val="002769C8"/>
    <w:rsid w:val="00276B84"/>
    <w:rsid w:val="00276EC9"/>
    <w:rsid w:val="0027765C"/>
    <w:rsid w:val="002779EF"/>
    <w:rsid w:val="00277A9E"/>
    <w:rsid w:val="00277B4D"/>
    <w:rsid w:val="00277D4F"/>
    <w:rsid w:val="00277E36"/>
    <w:rsid w:val="00280461"/>
    <w:rsid w:val="00280486"/>
    <w:rsid w:val="00281700"/>
    <w:rsid w:val="00282FC8"/>
    <w:rsid w:val="002832DC"/>
    <w:rsid w:val="00283449"/>
    <w:rsid w:val="00283877"/>
    <w:rsid w:val="00283ED6"/>
    <w:rsid w:val="002841ED"/>
    <w:rsid w:val="00284264"/>
    <w:rsid w:val="0028445A"/>
    <w:rsid w:val="00284921"/>
    <w:rsid w:val="00284AA3"/>
    <w:rsid w:val="00284B0B"/>
    <w:rsid w:val="0028590E"/>
    <w:rsid w:val="00285A4A"/>
    <w:rsid w:val="00285B69"/>
    <w:rsid w:val="00285C13"/>
    <w:rsid w:val="00285C36"/>
    <w:rsid w:val="00285C97"/>
    <w:rsid w:val="00285EBE"/>
    <w:rsid w:val="00285EF5"/>
    <w:rsid w:val="00285F94"/>
    <w:rsid w:val="002860C3"/>
    <w:rsid w:val="00286224"/>
    <w:rsid w:val="00286475"/>
    <w:rsid w:val="0028750C"/>
    <w:rsid w:val="00287578"/>
    <w:rsid w:val="0028772B"/>
    <w:rsid w:val="00287A9D"/>
    <w:rsid w:val="002903D4"/>
    <w:rsid w:val="002903EC"/>
    <w:rsid w:val="002904AC"/>
    <w:rsid w:val="0029052F"/>
    <w:rsid w:val="0029067B"/>
    <w:rsid w:val="00290CA5"/>
    <w:rsid w:val="002913DA"/>
    <w:rsid w:val="00291474"/>
    <w:rsid w:val="00291B13"/>
    <w:rsid w:val="00291BC9"/>
    <w:rsid w:val="00291E20"/>
    <w:rsid w:val="002921F4"/>
    <w:rsid w:val="002923AF"/>
    <w:rsid w:val="002929F9"/>
    <w:rsid w:val="00292BA2"/>
    <w:rsid w:val="00292F50"/>
    <w:rsid w:val="002933D4"/>
    <w:rsid w:val="00293A67"/>
    <w:rsid w:val="00293B18"/>
    <w:rsid w:val="00294488"/>
    <w:rsid w:val="0029470F"/>
    <w:rsid w:val="002947AB"/>
    <w:rsid w:val="00295187"/>
    <w:rsid w:val="0029586E"/>
    <w:rsid w:val="00295A68"/>
    <w:rsid w:val="00295AE0"/>
    <w:rsid w:val="00295D5F"/>
    <w:rsid w:val="0029619D"/>
    <w:rsid w:val="00296D76"/>
    <w:rsid w:val="00296DE8"/>
    <w:rsid w:val="002970BA"/>
    <w:rsid w:val="0029747C"/>
    <w:rsid w:val="002979E3"/>
    <w:rsid w:val="002979EA"/>
    <w:rsid w:val="00297E3C"/>
    <w:rsid w:val="00297E56"/>
    <w:rsid w:val="002A013B"/>
    <w:rsid w:val="002A0407"/>
    <w:rsid w:val="002A055A"/>
    <w:rsid w:val="002A0711"/>
    <w:rsid w:val="002A090B"/>
    <w:rsid w:val="002A0A14"/>
    <w:rsid w:val="002A0A9F"/>
    <w:rsid w:val="002A0F04"/>
    <w:rsid w:val="002A1A1A"/>
    <w:rsid w:val="002A1BAE"/>
    <w:rsid w:val="002A1F1C"/>
    <w:rsid w:val="002A1F9D"/>
    <w:rsid w:val="002A232C"/>
    <w:rsid w:val="002A24AB"/>
    <w:rsid w:val="002A2666"/>
    <w:rsid w:val="002A2699"/>
    <w:rsid w:val="002A29AB"/>
    <w:rsid w:val="002A2A8D"/>
    <w:rsid w:val="002A2AC8"/>
    <w:rsid w:val="002A30E1"/>
    <w:rsid w:val="002A3861"/>
    <w:rsid w:val="002A3895"/>
    <w:rsid w:val="002A3D9B"/>
    <w:rsid w:val="002A444E"/>
    <w:rsid w:val="002A449A"/>
    <w:rsid w:val="002A4A05"/>
    <w:rsid w:val="002A4C33"/>
    <w:rsid w:val="002A4E59"/>
    <w:rsid w:val="002A5122"/>
    <w:rsid w:val="002A5BA9"/>
    <w:rsid w:val="002A5EFE"/>
    <w:rsid w:val="002A5F13"/>
    <w:rsid w:val="002A6211"/>
    <w:rsid w:val="002A66CB"/>
    <w:rsid w:val="002A6782"/>
    <w:rsid w:val="002A6A5C"/>
    <w:rsid w:val="002A768E"/>
    <w:rsid w:val="002B0020"/>
    <w:rsid w:val="002B0238"/>
    <w:rsid w:val="002B057E"/>
    <w:rsid w:val="002B05C2"/>
    <w:rsid w:val="002B05FF"/>
    <w:rsid w:val="002B0838"/>
    <w:rsid w:val="002B0EAC"/>
    <w:rsid w:val="002B1485"/>
    <w:rsid w:val="002B1893"/>
    <w:rsid w:val="002B1B07"/>
    <w:rsid w:val="002B1F37"/>
    <w:rsid w:val="002B24FC"/>
    <w:rsid w:val="002B2AF6"/>
    <w:rsid w:val="002B2D77"/>
    <w:rsid w:val="002B329C"/>
    <w:rsid w:val="002B394D"/>
    <w:rsid w:val="002B4153"/>
    <w:rsid w:val="002B4387"/>
    <w:rsid w:val="002B466E"/>
    <w:rsid w:val="002B4CF4"/>
    <w:rsid w:val="002B4DDA"/>
    <w:rsid w:val="002B50DA"/>
    <w:rsid w:val="002B5487"/>
    <w:rsid w:val="002B56A5"/>
    <w:rsid w:val="002B5B9F"/>
    <w:rsid w:val="002B5DE5"/>
    <w:rsid w:val="002B61EC"/>
    <w:rsid w:val="002B63E0"/>
    <w:rsid w:val="002B67DF"/>
    <w:rsid w:val="002B7B43"/>
    <w:rsid w:val="002B7DD3"/>
    <w:rsid w:val="002C0363"/>
    <w:rsid w:val="002C03AF"/>
    <w:rsid w:val="002C04A1"/>
    <w:rsid w:val="002C056B"/>
    <w:rsid w:val="002C061D"/>
    <w:rsid w:val="002C074E"/>
    <w:rsid w:val="002C096D"/>
    <w:rsid w:val="002C0BCA"/>
    <w:rsid w:val="002C12C0"/>
    <w:rsid w:val="002C1D08"/>
    <w:rsid w:val="002C1EA6"/>
    <w:rsid w:val="002C2409"/>
    <w:rsid w:val="002C2573"/>
    <w:rsid w:val="002C32C5"/>
    <w:rsid w:val="002C334D"/>
    <w:rsid w:val="002C37E4"/>
    <w:rsid w:val="002C386D"/>
    <w:rsid w:val="002C396C"/>
    <w:rsid w:val="002C47DB"/>
    <w:rsid w:val="002C4D05"/>
    <w:rsid w:val="002C5C5C"/>
    <w:rsid w:val="002C5D27"/>
    <w:rsid w:val="002C65E6"/>
    <w:rsid w:val="002C6619"/>
    <w:rsid w:val="002C69BF"/>
    <w:rsid w:val="002C6AB3"/>
    <w:rsid w:val="002C6D65"/>
    <w:rsid w:val="002C70CE"/>
    <w:rsid w:val="002C76B4"/>
    <w:rsid w:val="002C7BB6"/>
    <w:rsid w:val="002C7F0C"/>
    <w:rsid w:val="002D0711"/>
    <w:rsid w:val="002D082E"/>
    <w:rsid w:val="002D094F"/>
    <w:rsid w:val="002D138F"/>
    <w:rsid w:val="002D13C0"/>
    <w:rsid w:val="002D190E"/>
    <w:rsid w:val="002D19CA"/>
    <w:rsid w:val="002D1FC9"/>
    <w:rsid w:val="002D23BA"/>
    <w:rsid w:val="002D2493"/>
    <w:rsid w:val="002D25C0"/>
    <w:rsid w:val="002D302B"/>
    <w:rsid w:val="002D32F7"/>
    <w:rsid w:val="002D40F5"/>
    <w:rsid w:val="002D4196"/>
    <w:rsid w:val="002D4553"/>
    <w:rsid w:val="002D46DB"/>
    <w:rsid w:val="002D4BA2"/>
    <w:rsid w:val="002D4C76"/>
    <w:rsid w:val="002D51E3"/>
    <w:rsid w:val="002D526F"/>
    <w:rsid w:val="002D59D2"/>
    <w:rsid w:val="002D5AA3"/>
    <w:rsid w:val="002D5B16"/>
    <w:rsid w:val="002D5C74"/>
    <w:rsid w:val="002D5DE6"/>
    <w:rsid w:val="002D64AB"/>
    <w:rsid w:val="002D6988"/>
    <w:rsid w:val="002D6C2D"/>
    <w:rsid w:val="002D6C68"/>
    <w:rsid w:val="002D6FA3"/>
    <w:rsid w:val="002D72A8"/>
    <w:rsid w:val="002D76A0"/>
    <w:rsid w:val="002D7C90"/>
    <w:rsid w:val="002E002B"/>
    <w:rsid w:val="002E0232"/>
    <w:rsid w:val="002E0682"/>
    <w:rsid w:val="002E09E6"/>
    <w:rsid w:val="002E0B90"/>
    <w:rsid w:val="002E106C"/>
    <w:rsid w:val="002E1C8A"/>
    <w:rsid w:val="002E2029"/>
    <w:rsid w:val="002E2075"/>
    <w:rsid w:val="002E24E5"/>
    <w:rsid w:val="002E2B06"/>
    <w:rsid w:val="002E2D4F"/>
    <w:rsid w:val="002E31ED"/>
    <w:rsid w:val="002E3331"/>
    <w:rsid w:val="002E3DC8"/>
    <w:rsid w:val="002E41E8"/>
    <w:rsid w:val="002E461A"/>
    <w:rsid w:val="002E4B38"/>
    <w:rsid w:val="002E4F49"/>
    <w:rsid w:val="002E578D"/>
    <w:rsid w:val="002E5FC2"/>
    <w:rsid w:val="002E630B"/>
    <w:rsid w:val="002E6941"/>
    <w:rsid w:val="002E6BA0"/>
    <w:rsid w:val="002E6EB4"/>
    <w:rsid w:val="002E73C0"/>
    <w:rsid w:val="002E764D"/>
    <w:rsid w:val="002E7931"/>
    <w:rsid w:val="002E79A2"/>
    <w:rsid w:val="002E7D4C"/>
    <w:rsid w:val="002F1026"/>
    <w:rsid w:val="002F112F"/>
    <w:rsid w:val="002F1614"/>
    <w:rsid w:val="002F1F77"/>
    <w:rsid w:val="002F2B17"/>
    <w:rsid w:val="002F2C8C"/>
    <w:rsid w:val="002F2DCF"/>
    <w:rsid w:val="002F378A"/>
    <w:rsid w:val="002F384E"/>
    <w:rsid w:val="002F3C61"/>
    <w:rsid w:val="002F3DAE"/>
    <w:rsid w:val="002F4919"/>
    <w:rsid w:val="002F5170"/>
    <w:rsid w:val="002F5D96"/>
    <w:rsid w:val="002F5E8D"/>
    <w:rsid w:val="002F5F8F"/>
    <w:rsid w:val="002F5FF8"/>
    <w:rsid w:val="002F6863"/>
    <w:rsid w:val="002F6A81"/>
    <w:rsid w:val="002F6CBF"/>
    <w:rsid w:val="002F705C"/>
    <w:rsid w:val="002F70BD"/>
    <w:rsid w:val="002F72D9"/>
    <w:rsid w:val="002F73D5"/>
    <w:rsid w:val="002F7A79"/>
    <w:rsid w:val="002F7C0A"/>
    <w:rsid w:val="002F7CBC"/>
    <w:rsid w:val="002F7D04"/>
    <w:rsid w:val="003001A2"/>
    <w:rsid w:val="0030020F"/>
    <w:rsid w:val="00300217"/>
    <w:rsid w:val="00300B3F"/>
    <w:rsid w:val="00300F98"/>
    <w:rsid w:val="00301311"/>
    <w:rsid w:val="00301480"/>
    <w:rsid w:val="003017B2"/>
    <w:rsid w:val="0030192F"/>
    <w:rsid w:val="003020F1"/>
    <w:rsid w:val="003021A8"/>
    <w:rsid w:val="00302254"/>
    <w:rsid w:val="00302CAA"/>
    <w:rsid w:val="00302D28"/>
    <w:rsid w:val="00302D5C"/>
    <w:rsid w:val="00303547"/>
    <w:rsid w:val="00303619"/>
    <w:rsid w:val="00303689"/>
    <w:rsid w:val="00303B9C"/>
    <w:rsid w:val="0030471C"/>
    <w:rsid w:val="0030496C"/>
    <w:rsid w:val="00305222"/>
    <w:rsid w:val="00305A0C"/>
    <w:rsid w:val="00305AFB"/>
    <w:rsid w:val="00305F0F"/>
    <w:rsid w:val="0030604B"/>
    <w:rsid w:val="003063D0"/>
    <w:rsid w:val="0030642E"/>
    <w:rsid w:val="00306B7F"/>
    <w:rsid w:val="00306D48"/>
    <w:rsid w:val="0030723A"/>
    <w:rsid w:val="003074DC"/>
    <w:rsid w:val="00307564"/>
    <w:rsid w:val="003076E1"/>
    <w:rsid w:val="00307BFB"/>
    <w:rsid w:val="00310224"/>
    <w:rsid w:val="00310325"/>
    <w:rsid w:val="003105B0"/>
    <w:rsid w:val="00310845"/>
    <w:rsid w:val="0031096E"/>
    <w:rsid w:val="00310A8D"/>
    <w:rsid w:val="00310AE2"/>
    <w:rsid w:val="00310DA2"/>
    <w:rsid w:val="003111E7"/>
    <w:rsid w:val="003112A2"/>
    <w:rsid w:val="0031179F"/>
    <w:rsid w:val="003117D4"/>
    <w:rsid w:val="00311B37"/>
    <w:rsid w:val="00311DFF"/>
    <w:rsid w:val="00312311"/>
    <w:rsid w:val="00312327"/>
    <w:rsid w:val="003129ED"/>
    <w:rsid w:val="00312BA9"/>
    <w:rsid w:val="00312C3E"/>
    <w:rsid w:val="0031356B"/>
    <w:rsid w:val="00313665"/>
    <w:rsid w:val="0031387F"/>
    <w:rsid w:val="00313B7C"/>
    <w:rsid w:val="00313BCA"/>
    <w:rsid w:val="00313E85"/>
    <w:rsid w:val="00313EAB"/>
    <w:rsid w:val="0031453B"/>
    <w:rsid w:val="0031467E"/>
    <w:rsid w:val="00314B5F"/>
    <w:rsid w:val="00314C40"/>
    <w:rsid w:val="00314D91"/>
    <w:rsid w:val="00314E06"/>
    <w:rsid w:val="00315545"/>
    <w:rsid w:val="00315EAF"/>
    <w:rsid w:val="0031649F"/>
    <w:rsid w:val="003164D4"/>
    <w:rsid w:val="00316668"/>
    <w:rsid w:val="00316A88"/>
    <w:rsid w:val="00317456"/>
    <w:rsid w:val="00317615"/>
    <w:rsid w:val="0031774D"/>
    <w:rsid w:val="00317761"/>
    <w:rsid w:val="00317D78"/>
    <w:rsid w:val="00320883"/>
    <w:rsid w:val="0032095A"/>
    <w:rsid w:val="00320B92"/>
    <w:rsid w:val="00320BAB"/>
    <w:rsid w:val="0032131F"/>
    <w:rsid w:val="0032142D"/>
    <w:rsid w:val="003215DF"/>
    <w:rsid w:val="00321763"/>
    <w:rsid w:val="00321766"/>
    <w:rsid w:val="003218CA"/>
    <w:rsid w:val="00321911"/>
    <w:rsid w:val="00321A31"/>
    <w:rsid w:val="00322005"/>
    <w:rsid w:val="003225CB"/>
    <w:rsid w:val="00322716"/>
    <w:rsid w:val="00323368"/>
    <w:rsid w:val="003233BB"/>
    <w:rsid w:val="0032387B"/>
    <w:rsid w:val="003239B6"/>
    <w:rsid w:val="00323AEB"/>
    <w:rsid w:val="00323B86"/>
    <w:rsid w:val="00324B70"/>
    <w:rsid w:val="00324CA1"/>
    <w:rsid w:val="00324CA7"/>
    <w:rsid w:val="0032511D"/>
    <w:rsid w:val="00325325"/>
    <w:rsid w:val="0032555E"/>
    <w:rsid w:val="00325D4F"/>
    <w:rsid w:val="00325FAA"/>
    <w:rsid w:val="00326178"/>
    <w:rsid w:val="003262CB"/>
    <w:rsid w:val="00326405"/>
    <w:rsid w:val="0032739E"/>
    <w:rsid w:val="00327A40"/>
    <w:rsid w:val="00327F5E"/>
    <w:rsid w:val="003305AE"/>
    <w:rsid w:val="00330720"/>
    <w:rsid w:val="00330AE7"/>
    <w:rsid w:val="00330CD2"/>
    <w:rsid w:val="0033120E"/>
    <w:rsid w:val="00331745"/>
    <w:rsid w:val="003318F2"/>
    <w:rsid w:val="0033197B"/>
    <w:rsid w:val="003319AE"/>
    <w:rsid w:val="00331D2A"/>
    <w:rsid w:val="00331F3A"/>
    <w:rsid w:val="00332AF3"/>
    <w:rsid w:val="0033318A"/>
    <w:rsid w:val="00333420"/>
    <w:rsid w:val="0033346F"/>
    <w:rsid w:val="00333474"/>
    <w:rsid w:val="003337F3"/>
    <w:rsid w:val="00333969"/>
    <w:rsid w:val="00333D7E"/>
    <w:rsid w:val="0033420B"/>
    <w:rsid w:val="00334374"/>
    <w:rsid w:val="0033449B"/>
    <w:rsid w:val="00334635"/>
    <w:rsid w:val="00334D3E"/>
    <w:rsid w:val="00334E6B"/>
    <w:rsid w:val="00334F03"/>
    <w:rsid w:val="00334F1E"/>
    <w:rsid w:val="003351C4"/>
    <w:rsid w:val="003351E4"/>
    <w:rsid w:val="003352AE"/>
    <w:rsid w:val="003352DC"/>
    <w:rsid w:val="003353A8"/>
    <w:rsid w:val="003359DE"/>
    <w:rsid w:val="00335A1B"/>
    <w:rsid w:val="003360F8"/>
    <w:rsid w:val="0033692E"/>
    <w:rsid w:val="00336BB1"/>
    <w:rsid w:val="00336F99"/>
    <w:rsid w:val="003371E7"/>
    <w:rsid w:val="0033732D"/>
    <w:rsid w:val="0033742A"/>
    <w:rsid w:val="00337553"/>
    <w:rsid w:val="003407A5"/>
    <w:rsid w:val="00340C86"/>
    <w:rsid w:val="00340CD2"/>
    <w:rsid w:val="003412DF"/>
    <w:rsid w:val="00341557"/>
    <w:rsid w:val="0034156C"/>
    <w:rsid w:val="00341A77"/>
    <w:rsid w:val="00341AC8"/>
    <w:rsid w:val="00341ACD"/>
    <w:rsid w:val="00341BE3"/>
    <w:rsid w:val="00341CC7"/>
    <w:rsid w:val="0034214B"/>
    <w:rsid w:val="00342463"/>
    <w:rsid w:val="00342CC9"/>
    <w:rsid w:val="0034382E"/>
    <w:rsid w:val="00343AFF"/>
    <w:rsid w:val="003447C1"/>
    <w:rsid w:val="003448CB"/>
    <w:rsid w:val="0034538E"/>
    <w:rsid w:val="003459F4"/>
    <w:rsid w:val="00345BCD"/>
    <w:rsid w:val="00345E3B"/>
    <w:rsid w:val="00346911"/>
    <w:rsid w:val="0034749C"/>
    <w:rsid w:val="00347A0A"/>
    <w:rsid w:val="00347A8A"/>
    <w:rsid w:val="00350288"/>
    <w:rsid w:val="00350FCC"/>
    <w:rsid w:val="0035175B"/>
    <w:rsid w:val="00352010"/>
    <w:rsid w:val="00352118"/>
    <w:rsid w:val="003521E6"/>
    <w:rsid w:val="0035225C"/>
    <w:rsid w:val="003524DC"/>
    <w:rsid w:val="00353382"/>
    <w:rsid w:val="003534EA"/>
    <w:rsid w:val="00353507"/>
    <w:rsid w:val="00353586"/>
    <w:rsid w:val="003535EE"/>
    <w:rsid w:val="00353B2B"/>
    <w:rsid w:val="00354182"/>
    <w:rsid w:val="00354382"/>
    <w:rsid w:val="00354807"/>
    <w:rsid w:val="00354B73"/>
    <w:rsid w:val="00355611"/>
    <w:rsid w:val="0035593E"/>
    <w:rsid w:val="00355B68"/>
    <w:rsid w:val="00356458"/>
    <w:rsid w:val="00356502"/>
    <w:rsid w:val="0035663D"/>
    <w:rsid w:val="00356B76"/>
    <w:rsid w:val="00357297"/>
    <w:rsid w:val="003573AC"/>
    <w:rsid w:val="0035783B"/>
    <w:rsid w:val="0035783F"/>
    <w:rsid w:val="00357B84"/>
    <w:rsid w:val="00357E8A"/>
    <w:rsid w:val="00357F78"/>
    <w:rsid w:val="00360336"/>
    <w:rsid w:val="00360D97"/>
    <w:rsid w:val="00360DFA"/>
    <w:rsid w:val="00361099"/>
    <w:rsid w:val="00361300"/>
    <w:rsid w:val="00361400"/>
    <w:rsid w:val="00361449"/>
    <w:rsid w:val="0036194F"/>
    <w:rsid w:val="00361C11"/>
    <w:rsid w:val="00361DF7"/>
    <w:rsid w:val="00361EC9"/>
    <w:rsid w:val="00362189"/>
    <w:rsid w:val="00362367"/>
    <w:rsid w:val="00362479"/>
    <w:rsid w:val="0036261C"/>
    <w:rsid w:val="00362A1F"/>
    <w:rsid w:val="00362B11"/>
    <w:rsid w:val="00362C04"/>
    <w:rsid w:val="00362F4D"/>
    <w:rsid w:val="00362FB3"/>
    <w:rsid w:val="003631AB"/>
    <w:rsid w:val="003635D4"/>
    <w:rsid w:val="003636CD"/>
    <w:rsid w:val="00363ACA"/>
    <w:rsid w:val="00363FA7"/>
    <w:rsid w:val="00363FD1"/>
    <w:rsid w:val="0036501B"/>
    <w:rsid w:val="0036570F"/>
    <w:rsid w:val="00365A32"/>
    <w:rsid w:val="00365B30"/>
    <w:rsid w:val="00365FB0"/>
    <w:rsid w:val="003664A0"/>
    <w:rsid w:val="003669C5"/>
    <w:rsid w:val="00366AE4"/>
    <w:rsid w:val="003674AF"/>
    <w:rsid w:val="0036762B"/>
    <w:rsid w:val="00370B12"/>
    <w:rsid w:val="00370DF5"/>
    <w:rsid w:val="003710C2"/>
    <w:rsid w:val="00371320"/>
    <w:rsid w:val="0037176A"/>
    <w:rsid w:val="003718A5"/>
    <w:rsid w:val="00372D5D"/>
    <w:rsid w:val="003730A3"/>
    <w:rsid w:val="00373D61"/>
    <w:rsid w:val="00373D70"/>
    <w:rsid w:val="00373F2B"/>
    <w:rsid w:val="003744FF"/>
    <w:rsid w:val="00374E31"/>
    <w:rsid w:val="00374EAF"/>
    <w:rsid w:val="003752A7"/>
    <w:rsid w:val="00375615"/>
    <w:rsid w:val="003756C1"/>
    <w:rsid w:val="00375881"/>
    <w:rsid w:val="00375B14"/>
    <w:rsid w:val="00375F31"/>
    <w:rsid w:val="00375F73"/>
    <w:rsid w:val="00376543"/>
    <w:rsid w:val="003766A0"/>
    <w:rsid w:val="00376AD1"/>
    <w:rsid w:val="00376B63"/>
    <w:rsid w:val="00376D8C"/>
    <w:rsid w:val="00376E6A"/>
    <w:rsid w:val="00377148"/>
    <w:rsid w:val="003774BF"/>
    <w:rsid w:val="0037751D"/>
    <w:rsid w:val="0037774C"/>
    <w:rsid w:val="00377A3A"/>
    <w:rsid w:val="00380492"/>
    <w:rsid w:val="00380543"/>
    <w:rsid w:val="00380813"/>
    <w:rsid w:val="0038094D"/>
    <w:rsid w:val="00380BDE"/>
    <w:rsid w:val="003810A0"/>
    <w:rsid w:val="00381A5A"/>
    <w:rsid w:val="003826F9"/>
    <w:rsid w:val="003827C4"/>
    <w:rsid w:val="00382BCD"/>
    <w:rsid w:val="00382C6C"/>
    <w:rsid w:val="003831DB"/>
    <w:rsid w:val="0038350F"/>
    <w:rsid w:val="00383792"/>
    <w:rsid w:val="00383B4B"/>
    <w:rsid w:val="00384131"/>
    <w:rsid w:val="003842D4"/>
    <w:rsid w:val="00384308"/>
    <w:rsid w:val="0038450F"/>
    <w:rsid w:val="003849F1"/>
    <w:rsid w:val="00384B90"/>
    <w:rsid w:val="00384CA1"/>
    <w:rsid w:val="00385A78"/>
    <w:rsid w:val="00385AD7"/>
    <w:rsid w:val="00385B74"/>
    <w:rsid w:val="00385CB3"/>
    <w:rsid w:val="00385D8C"/>
    <w:rsid w:val="00385E3A"/>
    <w:rsid w:val="00386396"/>
    <w:rsid w:val="003863BF"/>
    <w:rsid w:val="00386A92"/>
    <w:rsid w:val="003874D9"/>
    <w:rsid w:val="003877E4"/>
    <w:rsid w:val="00387B96"/>
    <w:rsid w:val="00387DFF"/>
    <w:rsid w:val="00387E96"/>
    <w:rsid w:val="0039002D"/>
    <w:rsid w:val="00390085"/>
    <w:rsid w:val="003914E2"/>
    <w:rsid w:val="00391975"/>
    <w:rsid w:val="003919D4"/>
    <w:rsid w:val="00391BE7"/>
    <w:rsid w:val="00391D81"/>
    <w:rsid w:val="00392302"/>
    <w:rsid w:val="00392304"/>
    <w:rsid w:val="0039250E"/>
    <w:rsid w:val="00392833"/>
    <w:rsid w:val="0039299F"/>
    <w:rsid w:val="003930B2"/>
    <w:rsid w:val="0039320A"/>
    <w:rsid w:val="00393CAC"/>
    <w:rsid w:val="00394186"/>
    <w:rsid w:val="00394288"/>
    <w:rsid w:val="003942A5"/>
    <w:rsid w:val="00394389"/>
    <w:rsid w:val="003943D9"/>
    <w:rsid w:val="003949E8"/>
    <w:rsid w:val="00394A70"/>
    <w:rsid w:val="00394B17"/>
    <w:rsid w:val="00394C37"/>
    <w:rsid w:val="0039502A"/>
    <w:rsid w:val="003955B3"/>
    <w:rsid w:val="00395633"/>
    <w:rsid w:val="00395758"/>
    <w:rsid w:val="0039579D"/>
    <w:rsid w:val="00395EFD"/>
    <w:rsid w:val="003960CC"/>
    <w:rsid w:val="003960EE"/>
    <w:rsid w:val="0039628B"/>
    <w:rsid w:val="003968AC"/>
    <w:rsid w:val="003969E4"/>
    <w:rsid w:val="003971BF"/>
    <w:rsid w:val="00397939"/>
    <w:rsid w:val="00397BA7"/>
    <w:rsid w:val="00397DFA"/>
    <w:rsid w:val="003A14AB"/>
    <w:rsid w:val="003A1DD1"/>
    <w:rsid w:val="003A23AE"/>
    <w:rsid w:val="003A242E"/>
    <w:rsid w:val="003A250E"/>
    <w:rsid w:val="003A264E"/>
    <w:rsid w:val="003A2898"/>
    <w:rsid w:val="003A2B9D"/>
    <w:rsid w:val="003A2E74"/>
    <w:rsid w:val="003A3207"/>
    <w:rsid w:val="003A3225"/>
    <w:rsid w:val="003A42C7"/>
    <w:rsid w:val="003A46AD"/>
    <w:rsid w:val="003A4886"/>
    <w:rsid w:val="003A49B2"/>
    <w:rsid w:val="003A4E92"/>
    <w:rsid w:val="003A5538"/>
    <w:rsid w:val="003A5AEF"/>
    <w:rsid w:val="003A5C7F"/>
    <w:rsid w:val="003A5E66"/>
    <w:rsid w:val="003A6086"/>
    <w:rsid w:val="003A62D8"/>
    <w:rsid w:val="003A76D4"/>
    <w:rsid w:val="003A7952"/>
    <w:rsid w:val="003B00C3"/>
    <w:rsid w:val="003B0260"/>
    <w:rsid w:val="003B0628"/>
    <w:rsid w:val="003B0AFE"/>
    <w:rsid w:val="003B10DD"/>
    <w:rsid w:val="003B113E"/>
    <w:rsid w:val="003B118E"/>
    <w:rsid w:val="003B1B55"/>
    <w:rsid w:val="003B1F89"/>
    <w:rsid w:val="003B25B9"/>
    <w:rsid w:val="003B25CF"/>
    <w:rsid w:val="003B27CF"/>
    <w:rsid w:val="003B28D8"/>
    <w:rsid w:val="003B2D1E"/>
    <w:rsid w:val="003B2F38"/>
    <w:rsid w:val="003B383A"/>
    <w:rsid w:val="003B3F3D"/>
    <w:rsid w:val="003B4383"/>
    <w:rsid w:val="003B4412"/>
    <w:rsid w:val="003B44E4"/>
    <w:rsid w:val="003B4A4F"/>
    <w:rsid w:val="003B4A89"/>
    <w:rsid w:val="003B5248"/>
    <w:rsid w:val="003B532C"/>
    <w:rsid w:val="003B5497"/>
    <w:rsid w:val="003B549E"/>
    <w:rsid w:val="003B5EB2"/>
    <w:rsid w:val="003B5F91"/>
    <w:rsid w:val="003B6B6D"/>
    <w:rsid w:val="003B7760"/>
    <w:rsid w:val="003B7CB5"/>
    <w:rsid w:val="003B7F57"/>
    <w:rsid w:val="003C00F9"/>
    <w:rsid w:val="003C08AC"/>
    <w:rsid w:val="003C0BD0"/>
    <w:rsid w:val="003C1077"/>
    <w:rsid w:val="003C14BE"/>
    <w:rsid w:val="003C24E9"/>
    <w:rsid w:val="003C2BED"/>
    <w:rsid w:val="003C337E"/>
    <w:rsid w:val="003C3B4A"/>
    <w:rsid w:val="003C3DE3"/>
    <w:rsid w:val="003C43BA"/>
    <w:rsid w:val="003C4936"/>
    <w:rsid w:val="003C4977"/>
    <w:rsid w:val="003C4BC7"/>
    <w:rsid w:val="003C4CF3"/>
    <w:rsid w:val="003C544B"/>
    <w:rsid w:val="003C613B"/>
    <w:rsid w:val="003C65E8"/>
    <w:rsid w:val="003C674F"/>
    <w:rsid w:val="003C6959"/>
    <w:rsid w:val="003C7E2F"/>
    <w:rsid w:val="003D01E9"/>
    <w:rsid w:val="003D077E"/>
    <w:rsid w:val="003D1102"/>
    <w:rsid w:val="003D1155"/>
    <w:rsid w:val="003D1B58"/>
    <w:rsid w:val="003D23E4"/>
    <w:rsid w:val="003D2B17"/>
    <w:rsid w:val="003D34A1"/>
    <w:rsid w:val="003D3665"/>
    <w:rsid w:val="003D36B4"/>
    <w:rsid w:val="003D386E"/>
    <w:rsid w:val="003D3C41"/>
    <w:rsid w:val="003D4176"/>
    <w:rsid w:val="003D4260"/>
    <w:rsid w:val="003D47F0"/>
    <w:rsid w:val="003D4ACA"/>
    <w:rsid w:val="003D4B8D"/>
    <w:rsid w:val="003D4BA9"/>
    <w:rsid w:val="003D50EA"/>
    <w:rsid w:val="003D5131"/>
    <w:rsid w:val="003D5436"/>
    <w:rsid w:val="003D5E2E"/>
    <w:rsid w:val="003D6667"/>
    <w:rsid w:val="003D6D15"/>
    <w:rsid w:val="003D6E4B"/>
    <w:rsid w:val="003D78C2"/>
    <w:rsid w:val="003D7E32"/>
    <w:rsid w:val="003D7F71"/>
    <w:rsid w:val="003E01C6"/>
    <w:rsid w:val="003E070D"/>
    <w:rsid w:val="003E0D99"/>
    <w:rsid w:val="003E110F"/>
    <w:rsid w:val="003E1BE0"/>
    <w:rsid w:val="003E1D27"/>
    <w:rsid w:val="003E209F"/>
    <w:rsid w:val="003E24CE"/>
    <w:rsid w:val="003E2598"/>
    <w:rsid w:val="003E2B99"/>
    <w:rsid w:val="003E31A2"/>
    <w:rsid w:val="003E3471"/>
    <w:rsid w:val="003E36BA"/>
    <w:rsid w:val="003E3F07"/>
    <w:rsid w:val="003E40C1"/>
    <w:rsid w:val="003E4863"/>
    <w:rsid w:val="003E488D"/>
    <w:rsid w:val="003E4AFF"/>
    <w:rsid w:val="003E4B31"/>
    <w:rsid w:val="003E4F5A"/>
    <w:rsid w:val="003E50AF"/>
    <w:rsid w:val="003E5358"/>
    <w:rsid w:val="003E53EE"/>
    <w:rsid w:val="003E56D7"/>
    <w:rsid w:val="003E58DA"/>
    <w:rsid w:val="003E592A"/>
    <w:rsid w:val="003E5A73"/>
    <w:rsid w:val="003E5E7A"/>
    <w:rsid w:val="003E64BA"/>
    <w:rsid w:val="003E6767"/>
    <w:rsid w:val="003E683A"/>
    <w:rsid w:val="003E6C47"/>
    <w:rsid w:val="003E6D58"/>
    <w:rsid w:val="003E6F6E"/>
    <w:rsid w:val="003E6FD1"/>
    <w:rsid w:val="003E6FEC"/>
    <w:rsid w:val="003E71E6"/>
    <w:rsid w:val="003E7342"/>
    <w:rsid w:val="003E7FCB"/>
    <w:rsid w:val="003F0155"/>
    <w:rsid w:val="003F015E"/>
    <w:rsid w:val="003F0435"/>
    <w:rsid w:val="003F09CC"/>
    <w:rsid w:val="003F1E74"/>
    <w:rsid w:val="003F1EF2"/>
    <w:rsid w:val="003F1F49"/>
    <w:rsid w:val="003F22F9"/>
    <w:rsid w:val="003F2455"/>
    <w:rsid w:val="003F2B9E"/>
    <w:rsid w:val="003F2D63"/>
    <w:rsid w:val="003F387B"/>
    <w:rsid w:val="003F3CBE"/>
    <w:rsid w:val="003F3D2A"/>
    <w:rsid w:val="003F3E64"/>
    <w:rsid w:val="003F3F00"/>
    <w:rsid w:val="003F46CE"/>
    <w:rsid w:val="003F5305"/>
    <w:rsid w:val="003F53DF"/>
    <w:rsid w:val="003F555A"/>
    <w:rsid w:val="003F5570"/>
    <w:rsid w:val="003F5577"/>
    <w:rsid w:val="003F5754"/>
    <w:rsid w:val="003F5B55"/>
    <w:rsid w:val="003F6B5C"/>
    <w:rsid w:val="003F6C8E"/>
    <w:rsid w:val="003F6DE1"/>
    <w:rsid w:val="003F75BD"/>
    <w:rsid w:val="003F7845"/>
    <w:rsid w:val="003F7DC4"/>
    <w:rsid w:val="004001C7"/>
    <w:rsid w:val="004002C8"/>
    <w:rsid w:val="004006D6"/>
    <w:rsid w:val="00401D92"/>
    <w:rsid w:val="00401ECA"/>
    <w:rsid w:val="004021A3"/>
    <w:rsid w:val="00402340"/>
    <w:rsid w:val="004023CC"/>
    <w:rsid w:val="0040318C"/>
    <w:rsid w:val="0040331F"/>
    <w:rsid w:val="004035CB"/>
    <w:rsid w:val="00403B9E"/>
    <w:rsid w:val="00403CAB"/>
    <w:rsid w:val="004047C9"/>
    <w:rsid w:val="00404B0B"/>
    <w:rsid w:val="004051E1"/>
    <w:rsid w:val="004052A3"/>
    <w:rsid w:val="004052B0"/>
    <w:rsid w:val="00405756"/>
    <w:rsid w:val="004058A4"/>
    <w:rsid w:val="00405A19"/>
    <w:rsid w:val="00406497"/>
    <w:rsid w:val="00406577"/>
    <w:rsid w:val="00406624"/>
    <w:rsid w:val="00406A24"/>
    <w:rsid w:val="00406A90"/>
    <w:rsid w:val="0040709A"/>
    <w:rsid w:val="00407D02"/>
    <w:rsid w:val="00407F51"/>
    <w:rsid w:val="0041028E"/>
    <w:rsid w:val="00410302"/>
    <w:rsid w:val="00410BDF"/>
    <w:rsid w:val="00410C14"/>
    <w:rsid w:val="00410D04"/>
    <w:rsid w:val="00410F15"/>
    <w:rsid w:val="00410FF3"/>
    <w:rsid w:val="0041125C"/>
    <w:rsid w:val="004114FB"/>
    <w:rsid w:val="004117FA"/>
    <w:rsid w:val="004119AD"/>
    <w:rsid w:val="00411B13"/>
    <w:rsid w:val="00411F0A"/>
    <w:rsid w:val="004127CD"/>
    <w:rsid w:val="00412A90"/>
    <w:rsid w:val="00412BFB"/>
    <w:rsid w:val="0041333B"/>
    <w:rsid w:val="004135B1"/>
    <w:rsid w:val="0041391F"/>
    <w:rsid w:val="00413BBE"/>
    <w:rsid w:val="00413F6D"/>
    <w:rsid w:val="00414058"/>
    <w:rsid w:val="004147E2"/>
    <w:rsid w:val="004148E4"/>
    <w:rsid w:val="0041509E"/>
    <w:rsid w:val="0041518D"/>
    <w:rsid w:val="00415337"/>
    <w:rsid w:val="004153AF"/>
    <w:rsid w:val="00415832"/>
    <w:rsid w:val="00415CFA"/>
    <w:rsid w:val="00415D05"/>
    <w:rsid w:val="00415D6C"/>
    <w:rsid w:val="0041629D"/>
    <w:rsid w:val="00416D09"/>
    <w:rsid w:val="00416E08"/>
    <w:rsid w:val="00416F74"/>
    <w:rsid w:val="004170BB"/>
    <w:rsid w:val="004175BC"/>
    <w:rsid w:val="00417738"/>
    <w:rsid w:val="00417800"/>
    <w:rsid w:val="00417CD3"/>
    <w:rsid w:val="00417E5C"/>
    <w:rsid w:val="004202FE"/>
    <w:rsid w:val="00420AA9"/>
    <w:rsid w:val="00420D93"/>
    <w:rsid w:val="00420EA8"/>
    <w:rsid w:val="00420F8F"/>
    <w:rsid w:val="00421059"/>
    <w:rsid w:val="00421AF4"/>
    <w:rsid w:val="00422059"/>
    <w:rsid w:val="004228CB"/>
    <w:rsid w:val="00422A3D"/>
    <w:rsid w:val="00422DDE"/>
    <w:rsid w:val="00422EF6"/>
    <w:rsid w:val="0042310A"/>
    <w:rsid w:val="004236A3"/>
    <w:rsid w:val="00423C70"/>
    <w:rsid w:val="00423E3C"/>
    <w:rsid w:val="0042405E"/>
    <w:rsid w:val="00424287"/>
    <w:rsid w:val="004243E2"/>
    <w:rsid w:val="00424469"/>
    <w:rsid w:val="00424752"/>
    <w:rsid w:val="00424D29"/>
    <w:rsid w:val="00424D2F"/>
    <w:rsid w:val="00424E3F"/>
    <w:rsid w:val="0042596E"/>
    <w:rsid w:val="00425B3A"/>
    <w:rsid w:val="00425BBD"/>
    <w:rsid w:val="00425DA6"/>
    <w:rsid w:val="00425E38"/>
    <w:rsid w:val="00425F68"/>
    <w:rsid w:val="00426712"/>
    <w:rsid w:val="00426BD0"/>
    <w:rsid w:val="00426BDC"/>
    <w:rsid w:val="00426D51"/>
    <w:rsid w:val="00427756"/>
    <w:rsid w:val="004277E8"/>
    <w:rsid w:val="00427BB0"/>
    <w:rsid w:val="004302F2"/>
    <w:rsid w:val="0043032E"/>
    <w:rsid w:val="00431BF8"/>
    <w:rsid w:val="00431FBF"/>
    <w:rsid w:val="00432022"/>
    <w:rsid w:val="004320B3"/>
    <w:rsid w:val="004320D5"/>
    <w:rsid w:val="00432713"/>
    <w:rsid w:val="00432841"/>
    <w:rsid w:val="00432CA8"/>
    <w:rsid w:val="00432E16"/>
    <w:rsid w:val="00432E8A"/>
    <w:rsid w:val="004331B1"/>
    <w:rsid w:val="0043357D"/>
    <w:rsid w:val="00433722"/>
    <w:rsid w:val="0043380E"/>
    <w:rsid w:val="00433AE9"/>
    <w:rsid w:val="00434389"/>
    <w:rsid w:val="00434763"/>
    <w:rsid w:val="004349C6"/>
    <w:rsid w:val="004349E2"/>
    <w:rsid w:val="00434D65"/>
    <w:rsid w:val="004356EF"/>
    <w:rsid w:val="00435EE8"/>
    <w:rsid w:val="00436080"/>
    <w:rsid w:val="0043639F"/>
    <w:rsid w:val="004363BD"/>
    <w:rsid w:val="004364CD"/>
    <w:rsid w:val="00436D26"/>
    <w:rsid w:val="004374C0"/>
    <w:rsid w:val="004377BF"/>
    <w:rsid w:val="00437C3B"/>
    <w:rsid w:val="00437F90"/>
    <w:rsid w:val="0044009A"/>
    <w:rsid w:val="004407CB"/>
    <w:rsid w:val="00440F2D"/>
    <w:rsid w:val="00441298"/>
    <w:rsid w:val="00441B26"/>
    <w:rsid w:val="00441BB9"/>
    <w:rsid w:val="00441F74"/>
    <w:rsid w:val="00442010"/>
    <w:rsid w:val="00442586"/>
    <w:rsid w:val="00442623"/>
    <w:rsid w:val="004428D7"/>
    <w:rsid w:val="004429BB"/>
    <w:rsid w:val="00442B2C"/>
    <w:rsid w:val="00442E93"/>
    <w:rsid w:val="0044330F"/>
    <w:rsid w:val="00443A9B"/>
    <w:rsid w:val="00443C65"/>
    <w:rsid w:val="00443CE3"/>
    <w:rsid w:val="00444226"/>
    <w:rsid w:val="00444538"/>
    <w:rsid w:val="00444A23"/>
    <w:rsid w:val="00444B69"/>
    <w:rsid w:val="004455EC"/>
    <w:rsid w:val="00445A9C"/>
    <w:rsid w:val="00446149"/>
    <w:rsid w:val="00446AD8"/>
    <w:rsid w:val="00446B75"/>
    <w:rsid w:val="00446D00"/>
    <w:rsid w:val="004475F7"/>
    <w:rsid w:val="00447F34"/>
    <w:rsid w:val="00447F6B"/>
    <w:rsid w:val="00447F9D"/>
    <w:rsid w:val="00450480"/>
    <w:rsid w:val="004506F7"/>
    <w:rsid w:val="004506F9"/>
    <w:rsid w:val="00450937"/>
    <w:rsid w:val="004510C4"/>
    <w:rsid w:val="00451533"/>
    <w:rsid w:val="00451782"/>
    <w:rsid w:val="0045209A"/>
    <w:rsid w:val="004520DF"/>
    <w:rsid w:val="00452283"/>
    <w:rsid w:val="00452DBA"/>
    <w:rsid w:val="00452EDB"/>
    <w:rsid w:val="00453605"/>
    <w:rsid w:val="0045379C"/>
    <w:rsid w:val="00453AFD"/>
    <w:rsid w:val="00453C8E"/>
    <w:rsid w:val="00453FBF"/>
    <w:rsid w:val="00454271"/>
    <w:rsid w:val="0045446E"/>
    <w:rsid w:val="0045447D"/>
    <w:rsid w:val="00454DCA"/>
    <w:rsid w:val="00455306"/>
    <w:rsid w:val="00455D0B"/>
    <w:rsid w:val="00456751"/>
    <w:rsid w:val="00456CF0"/>
    <w:rsid w:val="004570BB"/>
    <w:rsid w:val="00457AC3"/>
    <w:rsid w:val="00457DE0"/>
    <w:rsid w:val="00457F0C"/>
    <w:rsid w:val="00460773"/>
    <w:rsid w:val="0046100D"/>
    <w:rsid w:val="0046123A"/>
    <w:rsid w:val="00461434"/>
    <w:rsid w:val="00462368"/>
    <w:rsid w:val="00462414"/>
    <w:rsid w:val="004625CA"/>
    <w:rsid w:val="00462A3E"/>
    <w:rsid w:val="00462E57"/>
    <w:rsid w:val="00462F26"/>
    <w:rsid w:val="00463929"/>
    <w:rsid w:val="00463A17"/>
    <w:rsid w:val="00463AD3"/>
    <w:rsid w:val="00463B4F"/>
    <w:rsid w:val="00463C5C"/>
    <w:rsid w:val="00464001"/>
    <w:rsid w:val="0046404D"/>
    <w:rsid w:val="0046447E"/>
    <w:rsid w:val="00464533"/>
    <w:rsid w:val="00464D82"/>
    <w:rsid w:val="00464F79"/>
    <w:rsid w:val="00465571"/>
    <w:rsid w:val="004656A3"/>
    <w:rsid w:val="0046592E"/>
    <w:rsid w:val="00465B58"/>
    <w:rsid w:val="00465FCE"/>
    <w:rsid w:val="004663AD"/>
    <w:rsid w:val="0046720D"/>
    <w:rsid w:val="0046750E"/>
    <w:rsid w:val="004679DF"/>
    <w:rsid w:val="00467FD3"/>
    <w:rsid w:val="004700C2"/>
    <w:rsid w:val="0047020E"/>
    <w:rsid w:val="004703E5"/>
    <w:rsid w:val="00470666"/>
    <w:rsid w:val="0047118E"/>
    <w:rsid w:val="00471374"/>
    <w:rsid w:val="004718F5"/>
    <w:rsid w:val="00471CE3"/>
    <w:rsid w:val="00471E3B"/>
    <w:rsid w:val="0047215E"/>
    <w:rsid w:val="00472885"/>
    <w:rsid w:val="00472B16"/>
    <w:rsid w:val="004733EE"/>
    <w:rsid w:val="00473582"/>
    <w:rsid w:val="004737C1"/>
    <w:rsid w:val="00473AEB"/>
    <w:rsid w:val="00473AF1"/>
    <w:rsid w:val="00473BC5"/>
    <w:rsid w:val="00473D68"/>
    <w:rsid w:val="004741F4"/>
    <w:rsid w:val="00474F8F"/>
    <w:rsid w:val="0047525C"/>
    <w:rsid w:val="004753DC"/>
    <w:rsid w:val="004754DF"/>
    <w:rsid w:val="00475CA2"/>
    <w:rsid w:val="00475F55"/>
    <w:rsid w:val="00476666"/>
    <w:rsid w:val="00476672"/>
    <w:rsid w:val="00476A25"/>
    <w:rsid w:val="00476DF1"/>
    <w:rsid w:val="00476F5F"/>
    <w:rsid w:val="00477042"/>
    <w:rsid w:val="0047712F"/>
    <w:rsid w:val="004773A9"/>
    <w:rsid w:val="004778D8"/>
    <w:rsid w:val="00477C19"/>
    <w:rsid w:val="00477E3D"/>
    <w:rsid w:val="00481275"/>
    <w:rsid w:val="004818ED"/>
    <w:rsid w:val="00481E03"/>
    <w:rsid w:val="004821F6"/>
    <w:rsid w:val="00482D5B"/>
    <w:rsid w:val="00482EDE"/>
    <w:rsid w:val="004832A9"/>
    <w:rsid w:val="0048355E"/>
    <w:rsid w:val="00483894"/>
    <w:rsid w:val="00483AED"/>
    <w:rsid w:val="00483EAF"/>
    <w:rsid w:val="00484385"/>
    <w:rsid w:val="00484428"/>
    <w:rsid w:val="00484ACA"/>
    <w:rsid w:val="00484BBF"/>
    <w:rsid w:val="0048510A"/>
    <w:rsid w:val="004857B7"/>
    <w:rsid w:val="00485B5B"/>
    <w:rsid w:val="0048630F"/>
    <w:rsid w:val="0048645B"/>
    <w:rsid w:val="0048655B"/>
    <w:rsid w:val="004865D5"/>
    <w:rsid w:val="00486B74"/>
    <w:rsid w:val="004874CA"/>
    <w:rsid w:val="00487780"/>
    <w:rsid w:val="00487A8D"/>
    <w:rsid w:val="00487C25"/>
    <w:rsid w:val="00487D88"/>
    <w:rsid w:val="0049011E"/>
    <w:rsid w:val="0049078A"/>
    <w:rsid w:val="004908CC"/>
    <w:rsid w:val="00491A1D"/>
    <w:rsid w:val="00491A34"/>
    <w:rsid w:val="00491F7C"/>
    <w:rsid w:val="0049268C"/>
    <w:rsid w:val="00492829"/>
    <w:rsid w:val="0049314A"/>
    <w:rsid w:val="0049328D"/>
    <w:rsid w:val="004935AE"/>
    <w:rsid w:val="00493702"/>
    <w:rsid w:val="0049379F"/>
    <w:rsid w:val="00493B2E"/>
    <w:rsid w:val="004942FB"/>
    <w:rsid w:val="00494725"/>
    <w:rsid w:val="0049487A"/>
    <w:rsid w:val="00494C16"/>
    <w:rsid w:val="004953D1"/>
    <w:rsid w:val="00495595"/>
    <w:rsid w:val="00495857"/>
    <w:rsid w:val="004959B4"/>
    <w:rsid w:val="00495A35"/>
    <w:rsid w:val="00496105"/>
    <w:rsid w:val="004966D6"/>
    <w:rsid w:val="00496758"/>
    <w:rsid w:val="00496B66"/>
    <w:rsid w:val="00496C41"/>
    <w:rsid w:val="00496EC9"/>
    <w:rsid w:val="00497730"/>
    <w:rsid w:val="00497A05"/>
    <w:rsid w:val="004A0318"/>
    <w:rsid w:val="004A03E5"/>
    <w:rsid w:val="004A06DE"/>
    <w:rsid w:val="004A09D8"/>
    <w:rsid w:val="004A2435"/>
    <w:rsid w:val="004A24A3"/>
    <w:rsid w:val="004A2553"/>
    <w:rsid w:val="004A2FAA"/>
    <w:rsid w:val="004A2FC1"/>
    <w:rsid w:val="004A3E4F"/>
    <w:rsid w:val="004A414F"/>
    <w:rsid w:val="004A4295"/>
    <w:rsid w:val="004A4F8B"/>
    <w:rsid w:val="004A5FC0"/>
    <w:rsid w:val="004A60F4"/>
    <w:rsid w:val="004A66C1"/>
    <w:rsid w:val="004A6794"/>
    <w:rsid w:val="004A67AF"/>
    <w:rsid w:val="004A6B62"/>
    <w:rsid w:val="004A6FBD"/>
    <w:rsid w:val="004A7082"/>
    <w:rsid w:val="004A73F3"/>
    <w:rsid w:val="004A7596"/>
    <w:rsid w:val="004A773C"/>
    <w:rsid w:val="004A79F8"/>
    <w:rsid w:val="004A7EA3"/>
    <w:rsid w:val="004B0366"/>
    <w:rsid w:val="004B0457"/>
    <w:rsid w:val="004B082A"/>
    <w:rsid w:val="004B0DE2"/>
    <w:rsid w:val="004B1A51"/>
    <w:rsid w:val="004B1B2D"/>
    <w:rsid w:val="004B1CE5"/>
    <w:rsid w:val="004B200D"/>
    <w:rsid w:val="004B2281"/>
    <w:rsid w:val="004B22EE"/>
    <w:rsid w:val="004B282D"/>
    <w:rsid w:val="004B296D"/>
    <w:rsid w:val="004B2B7C"/>
    <w:rsid w:val="004B3028"/>
    <w:rsid w:val="004B30ED"/>
    <w:rsid w:val="004B3490"/>
    <w:rsid w:val="004B37BB"/>
    <w:rsid w:val="004B38F4"/>
    <w:rsid w:val="004B3920"/>
    <w:rsid w:val="004B3C56"/>
    <w:rsid w:val="004B3D00"/>
    <w:rsid w:val="004B440D"/>
    <w:rsid w:val="004B4C19"/>
    <w:rsid w:val="004B4E9A"/>
    <w:rsid w:val="004B52C4"/>
    <w:rsid w:val="004B5412"/>
    <w:rsid w:val="004B5523"/>
    <w:rsid w:val="004B56B5"/>
    <w:rsid w:val="004B582E"/>
    <w:rsid w:val="004B5B66"/>
    <w:rsid w:val="004B6215"/>
    <w:rsid w:val="004B6444"/>
    <w:rsid w:val="004B66D4"/>
    <w:rsid w:val="004B6D1D"/>
    <w:rsid w:val="004B71D3"/>
    <w:rsid w:val="004B739B"/>
    <w:rsid w:val="004B7433"/>
    <w:rsid w:val="004B7B93"/>
    <w:rsid w:val="004C08A7"/>
    <w:rsid w:val="004C0A2D"/>
    <w:rsid w:val="004C0B06"/>
    <w:rsid w:val="004C10CF"/>
    <w:rsid w:val="004C1255"/>
    <w:rsid w:val="004C1287"/>
    <w:rsid w:val="004C1382"/>
    <w:rsid w:val="004C141C"/>
    <w:rsid w:val="004C1867"/>
    <w:rsid w:val="004C1879"/>
    <w:rsid w:val="004C190B"/>
    <w:rsid w:val="004C19E3"/>
    <w:rsid w:val="004C1A44"/>
    <w:rsid w:val="004C1BC9"/>
    <w:rsid w:val="004C1D02"/>
    <w:rsid w:val="004C1F5C"/>
    <w:rsid w:val="004C1F6A"/>
    <w:rsid w:val="004C225B"/>
    <w:rsid w:val="004C234A"/>
    <w:rsid w:val="004C23E0"/>
    <w:rsid w:val="004C296B"/>
    <w:rsid w:val="004C29C2"/>
    <w:rsid w:val="004C2FF9"/>
    <w:rsid w:val="004C309E"/>
    <w:rsid w:val="004C361E"/>
    <w:rsid w:val="004C3978"/>
    <w:rsid w:val="004C3AF4"/>
    <w:rsid w:val="004C3E75"/>
    <w:rsid w:val="004C3EAF"/>
    <w:rsid w:val="004C415E"/>
    <w:rsid w:val="004C4530"/>
    <w:rsid w:val="004C4676"/>
    <w:rsid w:val="004C46C6"/>
    <w:rsid w:val="004C57AC"/>
    <w:rsid w:val="004C5AEF"/>
    <w:rsid w:val="004C5B5F"/>
    <w:rsid w:val="004C60DE"/>
    <w:rsid w:val="004C6825"/>
    <w:rsid w:val="004C6941"/>
    <w:rsid w:val="004C6B64"/>
    <w:rsid w:val="004C6CEE"/>
    <w:rsid w:val="004C762F"/>
    <w:rsid w:val="004C7DD7"/>
    <w:rsid w:val="004C7E46"/>
    <w:rsid w:val="004D04F0"/>
    <w:rsid w:val="004D0CD1"/>
    <w:rsid w:val="004D0FBD"/>
    <w:rsid w:val="004D12CC"/>
    <w:rsid w:val="004D13E2"/>
    <w:rsid w:val="004D14E1"/>
    <w:rsid w:val="004D161C"/>
    <w:rsid w:val="004D1A6B"/>
    <w:rsid w:val="004D2400"/>
    <w:rsid w:val="004D2B2B"/>
    <w:rsid w:val="004D2BFA"/>
    <w:rsid w:val="004D2DE7"/>
    <w:rsid w:val="004D2E63"/>
    <w:rsid w:val="004D38A4"/>
    <w:rsid w:val="004D3AC9"/>
    <w:rsid w:val="004D3FD1"/>
    <w:rsid w:val="004D54F4"/>
    <w:rsid w:val="004D5903"/>
    <w:rsid w:val="004D596A"/>
    <w:rsid w:val="004D6540"/>
    <w:rsid w:val="004D6D0A"/>
    <w:rsid w:val="004D6FC5"/>
    <w:rsid w:val="004D7B4A"/>
    <w:rsid w:val="004E0455"/>
    <w:rsid w:val="004E1644"/>
    <w:rsid w:val="004E1AD4"/>
    <w:rsid w:val="004E1AE4"/>
    <w:rsid w:val="004E1D3C"/>
    <w:rsid w:val="004E1F37"/>
    <w:rsid w:val="004E20C6"/>
    <w:rsid w:val="004E25F9"/>
    <w:rsid w:val="004E270D"/>
    <w:rsid w:val="004E2C7C"/>
    <w:rsid w:val="004E2D46"/>
    <w:rsid w:val="004E300F"/>
    <w:rsid w:val="004E38A4"/>
    <w:rsid w:val="004E3F5D"/>
    <w:rsid w:val="004E4235"/>
    <w:rsid w:val="004E4614"/>
    <w:rsid w:val="004E4E42"/>
    <w:rsid w:val="004E4EF4"/>
    <w:rsid w:val="004E5A9C"/>
    <w:rsid w:val="004E5C54"/>
    <w:rsid w:val="004E5C75"/>
    <w:rsid w:val="004E5C7A"/>
    <w:rsid w:val="004E5E28"/>
    <w:rsid w:val="004E5E47"/>
    <w:rsid w:val="004E60FF"/>
    <w:rsid w:val="004E66FC"/>
    <w:rsid w:val="004E6F7D"/>
    <w:rsid w:val="004E7CF6"/>
    <w:rsid w:val="004E7D76"/>
    <w:rsid w:val="004E7DB7"/>
    <w:rsid w:val="004F0216"/>
    <w:rsid w:val="004F0AEC"/>
    <w:rsid w:val="004F0B66"/>
    <w:rsid w:val="004F0BDD"/>
    <w:rsid w:val="004F0F6B"/>
    <w:rsid w:val="004F1200"/>
    <w:rsid w:val="004F1406"/>
    <w:rsid w:val="004F1694"/>
    <w:rsid w:val="004F1800"/>
    <w:rsid w:val="004F190E"/>
    <w:rsid w:val="004F1A1D"/>
    <w:rsid w:val="004F1DA6"/>
    <w:rsid w:val="004F1DDB"/>
    <w:rsid w:val="004F2319"/>
    <w:rsid w:val="004F277C"/>
    <w:rsid w:val="004F2B1A"/>
    <w:rsid w:val="004F30D5"/>
    <w:rsid w:val="004F3A80"/>
    <w:rsid w:val="004F3F25"/>
    <w:rsid w:val="004F3F3F"/>
    <w:rsid w:val="004F449D"/>
    <w:rsid w:val="004F4644"/>
    <w:rsid w:val="004F4807"/>
    <w:rsid w:val="004F4B62"/>
    <w:rsid w:val="004F4ECF"/>
    <w:rsid w:val="004F51E9"/>
    <w:rsid w:val="004F5BBC"/>
    <w:rsid w:val="004F5F6E"/>
    <w:rsid w:val="004F60F8"/>
    <w:rsid w:val="004F6419"/>
    <w:rsid w:val="004F6954"/>
    <w:rsid w:val="004F6F1B"/>
    <w:rsid w:val="004F71EF"/>
    <w:rsid w:val="004F74E6"/>
    <w:rsid w:val="004F764B"/>
    <w:rsid w:val="004F7981"/>
    <w:rsid w:val="005001E4"/>
    <w:rsid w:val="0050021D"/>
    <w:rsid w:val="00500920"/>
    <w:rsid w:val="00500999"/>
    <w:rsid w:val="00500E49"/>
    <w:rsid w:val="0050115F"/>
    <w:rsid w:val="005013F0"/>
    <w:rsid w:val="0050187D"/>
    <w:rsid w:val="00501A5C"/>
    <w:rsid w:val="00501B1A"/>
    <w:rsid w:val="00501C4B"/>
    <w:rsid w:val="00501DD8"/>
    <w:rsid w:val="0050228D"/>
    <w:rsid w:val="005035C8"/>
    <w:rsid w:val="0050372A"/>
    <w:rsid w:val="00503843"/>
    <w:rsid w:val="0050418D"/>
    <w:rsid w:val="0050467A"/>
    <w:rsid w:val="00504FB7"/>
    <w:rsid w:val="00505139"/>
    <w:rsid w:val="005052B9"/>
    <w:rsid w:val="005053F8"/>
    <w:rsid w:val="00505741"/>
    <w:rsid w:val="00505D37"/>
    <w:rsid w:val="00506471"/>
    <w:rsid w:val="0050647B"/>
    <w:rsid w:val="00506620"/>
    <w:rsid w:val="0050687A"/>
    <w:rsid w:val="00506AC6"/>
    <w:rsid w:val="005074EB"/>
    <w:rsid w:val="0050780C"/>
    <w:rsid w:val="00507841"/>
    <w:rsid w:val="00507EDF"/>
    <w:rsid w:val="005101B5"/>
    <w:rsid w:val="005101F0"/>
    <w:rsid w:val="005101F5"/>
    <w:rsid w:val="0051073E"/>
    <w:rsid w:val="00510FBD"/>
    <w:rsid w:val="00511521"/>
    <w:rsid w:val="00511626"/>
    <w:rsid w:val="005116D8"/>
    <w:rsid w:val="00511B6F"/>
    <w:rsid w:val="00512056"/>
    <w:rsid w:val="005121CC"/>
    <w:rsid w:val="00512340"/>
    <w:rsid w:val="00512378"/>
    <w:rsid w:val="005124DB"/>
    <w:rsid w:val="005127D3"/>
    <w:rsid w:val="00512AA0"/>
    <w:rsid w:val="00513161"/>
    <w:rsid w:val="005133BD"/>
    <w:rsid w:val="00513418"/>
    <w:rsid w:val="00513CD4"/>
    <w:rsid w:val="00513F4C"/>
    <w:rsid w:val="0051452B"/>
    <w:rsid w:val="005147D7"/>
    <w:rsid w:val="005157DA"/>
    <w:rsid w:val="00515AE7"/>
    <w:rsid w:val="0051603E"/>
    <w:rsid w:val="005162AF"/>
    <w:rsid w:val="005162C9"/>
    <w:rsid w:val="00516770"/>
    <w:rsid w:val="00516E72"/>
    <w:rsid w:val="0051752F"/>
    <w:rsid w:val="00517862"/>
    <w:rsid w:val="00517A34"/>
    <w:rsid w:val="00517E2D"/>
    <w:rsid w:val="005202D2"/>
    <w:rsid w:val="005202FD"/>
    <w:rsid w:val="005206FD"/>
    <w:rsid w:val="005207A9"/>
    <w:rsid w:val="00520DC6"/>
    <w:rsid w:val="00521540"/>
    <w:rsid w:val="0052155B"/>
    <w:rsid w:val="00521698"/>
    <w:rsid w:val="00521D92"/>
    <w:rsid w:val="0052273A"/>
    <w:rsid w:val="00522893"/>
    <w:rsid w:val="00522CDD"/>
    <w:rsid w:val="00523082"/>
    <w:rsid w:val="0052312E"/>
    <w:rsid w:val="005233B4"/>
    <w:rsid w:val="00523812"/>
    <w:rsid w:val="005243BF"/>
    <w:rsid w:val="00524735"/>
    <w:rsid w:val="005247FA"/>
    <w:rsid w:val="00525442"/>
    <w:rsid w:val="00525500"/>
    <w:rsid w:val="00525732"/>
    <w:rsid w:val="005259CF"/>
    <w:rsid w:val="00525E0B"/>
    <w:rsid w:val="00526167"/>
    <w:rsid w:val="00526E0D"/>
    <w:rsid w:val="00527034"/>
    <w:rsid w:val="005278BC"/>
    <w:rsid w:val="00527921"/>
    <w:rsid w:val="00527C98"/>
    <w:rsid w:val="0053050A"/>
    <w:rsid w:val="00530598"/>
    <w:rsid w:val="00530714"/>
    <w:rsid w:val="00530933"/>
    <w:rsid w:val="00530DE0"/>
    <w:rsid w:val="00532113"/>
    <w:rsid w:val="00532401"/>
    <w:rsid w:val="00532BD3"/>
    <w:rsid w:val="005333A3"/>
    <w:rsid w:val="00534906"/>
    <w:rsid w:val="00534CF8"/>
    <w:rsid w:val="00534D84"/>
    <w:rsid w:val="00535410"/>
    <w:rsid w:val="00535CB3"/>
    <w:rsid w:val="00535D25"/>
    <w:rsid w:val="00535E53"/>
    <w:rsid w:val="0053603D"/>
    <w:rsid w:val="005362A9"/>
    <w:rsid w:val="00536415"/>
    <w:rsid w:val="00536C94"/>
    <w:rsid w:val="00536D52"/>
    <w:rsid w:val="00536FE0"/>
    <w:rsid w:val="0053762D"/>
    <w:rsid w:val="005376E2"/>
    <w:rsid w:val="005378D9"/>
    <w:rsid w:val="00537DCE"/>
    <w:rsid w:val="00537E3D"/>
    <w:rsid w:val="005400E2"/>
    <w:rsid w:val="005402F3"/>
    <w:rsid w:val="005408B3"/>
    <w:rsid w:val="00540D45"/>
    <w:rsid w:val="0054125E"/>
    <w:rsid w:val="00541E15"/>
    <w:rsid w:val="00541F66"/>
    <w:rsid w:val="00542052"/>
    <w:rsid w:val="00542073"/>
    <w:rsid w:val="0054242B"/>
    <w:rsid w:val="00542ED9"/>
    <w:rsid w:val="00542EF5"/>
    <w:rsid w:val="005432C6"/>
    <w:rsid w:val="00543529"/>
    <w:rsid w:val="0054399C"/>
    <w:rsid w:val="00543A66"/>
    <w:rsid w:val="00543D09"/>
    <w:rsid w:val="00543EDD"/>
    <w:rsid w:val="00543FB2"/>
    <w:rsid w:val="00544ECF"/>
    <w:rsid w:val="0054506D"/>
    <w:rsid w:val="005450E2"/>
    <w:rsid w:val="00545239"/>
    <w:rsid w:val="00545441"/>
    <w:rsid w:val="00545B41"/>
    <w:rsid w:val="00545F55"/>
    <w:rsid w:val="00546057"/>
    <w:rsid w:val="00546388"/>
    <w:rsid w:val="005464A7"/>
    <w:rsid w:val="005464B7"/>
    <w:rsid w:val="005466B7"/>
    <w:rsid w:val="00546749"/>
    <w:rsid w:val="005467FF"/>
    <w:rsid w:val="0054689B"/>
    <w:rsid w:val="005468FE"/>
    <w:rsid w:val="00547268"/>
    <w:rsid w:val="00547396"/>
    <w:rsid w:val="0055007B"/>
    <w:rsid w:val="00550364"/>
    <w:rsid w:val="00550724"/>
    <w:rsid w:val="00550C1D"/>
    <w:rsid w:val="005510B9"/>
    <w:rsid w:val="005511D2"/>
    <w:rsid w:val="00551638"/>
    <w:rsid w:val="005518BE"/>
    <w:rsid w:val="00551932"/>
    <w:rsid w:val="00551CB9"/>
    <w:rsid w:val="00551D0F"/>
    <w:rsid w:val="00551D22"/>
    <w:rsid w:val="00551E92"/>
    <w:rsid w:val="00552373"/>
    <w:rsid w:val="0055254B"/>
    <w:rsid w:val="00552586"/>
    <w:rsid w:val="00552763"/>
    <w:rsid w:val="0055293F"/>
    <w:rsid w:val="00552A39"/>
    <w:rsid w:val="00552A60"/>
    <w:rsid w:val="00553306"/>
    <w:rsid w:val="00553359"/>
    <w:rsid w:val="00553387"/>
    <w:rsid w:val="0055349C"/>
    <w:rsid w:val="00553861"/>
    <w:rsid w:val="005538E1"/>
    <w:rsid w:val="00553A6F"/>
    <w:rsid w:val="00553FA4"/>
    <w:rsid w:val="005544CD"/>
    <w:rsid w:val="00554583"/>
    <w:rsid w:val="00554B07"/>
    <w:rsid w:val="00554C4A"/>
    <w:rsid w:val="00554E4E"/>
    <w:rsid w:val="00554F00"/>
    <w:rsid w:val="00555F9A"/>
    <w:rsid w:val="00556C37"/>
    <w:rsid w:val="00556DFA"/>
    <w:rsid w:val="00557118"/>
    <w:rsid w:val="005571A1"/>
    <w:rsid w:val="005579F1"/>
    <w:rsid w:val="00557DD2"/>
    <w:rsid w:val="00560098"/>
    <w:rsid w:val="00560812"/>
    <w:rsid w:val="00560BA5"/>
    <w:rsid w:val="00560D44"/>
    <w:rsid w:val="005613E8"/>
    <w:rsid w:val="005615D2"/>
    <w:rsid w:val="0056177B"/>
    <w:rsid w:val="00561E0B"/>
    <w:rsid w:val="00561ED6"/>
    <w:rsid w:val="005624C3"/>
    <w:rsid w:val="005624E9"/>
    <w:rsid w:val="0056251E"/>
    <w:rsid w:val="005628F7"/>
    <w:rsid w:val="00562BF8"/>
    <w:rsid w:val="00562ED9"/>
    <w:rsid w:val="00563079"/>
    <w:rsid w:val="0056378D"/>
    <w:rsid w:val="00563E54"/>
    <w:rsid w:val="005640F5"/>
    <w:rsid w:val="00564343"/>
    <w:rsid w:val="005645AC"/>
    <w:rsid w:val="00564636"/>
    <w:rsid w:val="00564704"/>
    <w:rsid w:val="0056471B"/>
    <w:rsid w:val="00564AC8"/>
    <w:rsid w:val="00564E1E"/>
    <w:rsid w:val="00564F32"/>
    <w:rsid w:val="00565101"/>
    <w:rsid w:val="005655CA"/>
    <w:rsid w:val="00565D6C"/>
    <w:rsid w:val="00565D80"/>
    <w:rsid w:val="00565EF9"/>
    <w:rsid w:val="00566374"/>
    <w:rsid w:val="00566A72"/>
    <w:rsid w:val="00566D43"/>
    <w:rsid w:val="00566E0A"/>
    <w:rsid w:val="00566EE3"/>
    <w:rsid w:val="005671C4"/>
    <w:rsid w:val="005671C7"/>
    <w:rsid w:val="00567578"/>
    <w:rsid w:val="00567A0A"/>
    <w:rsid w:val="00567CF3"/>
    <w:rsid w:val="00567E75"/>
    <w:rsid w:val="00570194"/>
    <w:rsid w:val="00570256"/>
    <w:rsid w:val="00570265"/>
    <w:rsid w:val="00570279"/>
    <w:rsid w:val="005705F5"/>
    <w:rsid w:val="005707F8"/>
    <w:rsid w:val="00570EA2"/>
    <w:rsid w:val="00570FC2"/>
    <w:rsid w:val="00570FCA"/>
    <w:rsid w:val="005714C0"/>
    <w:rsid w:val="00571A31"/>
    <w:rsid w:val="005723F7"/>
    <w:rsid w:val="0057268A"/>
    <w:rsid w:val="00572922"/>
    <w:rsid w:val="00572E29"/>
    <w:rsid w:val="00572EB4"/>
    <w:rsid w:val="0057300F"/>
    <w:rsid w:val="005730F9"/>
    <w:rsid w:val="0057389C"/>
    <w:rsid w:val="00573A6C"/>
    <w:rsid w:val="00573FA7"/>
    <w:rsid w:val="0057400B"/>
    <w:rsid w:val="0057421E"/>
    <w:rsid w:val="0057430D"/>
    <w:rsid w:val="00574498"/>
    <w:rsid w:val="005745F9"/>
    <w:rsid w:val="00574AE4"/>
    <w:rsid w:val="00574DF6"/>
    <w:rsid w:val="00575AD7"/>
    <w:rsid w:val="00576ACE"/>
    <w:rsid w:val="00576C64"/>
    <w:rsid w:val="00576F9F"/>
    <w:rsid w:val="00577455"/>
    <w:rsid w:val="00577919"/>
    <w:rsid w:val="005779BA"/>
    <w:rsid w:val="00577D16"/>
    <w:rsid w:val="00580522"/>
    <w:rsid w:val="005806E0"/>
    <w:rsid w:val="00580960"/>
    <w:rsid w:val="005809CB"/>
    <w:rsid w:val="00580FC5"/>
    <w:rsid w:val="00580FC7"/>
    <w:rsid w:val="00581670"/>
    <w:rsid w:val="0058172C"/>
    <w:rsid w:val="00581802"/>
    <w:rsid w:val="00581A72"/>
    <w:rsid w:val="00581BDC"/>
    <w:rsid w:val="00581DB6"/>
    <w:rsid w:val="00581EFF"/>
    <w:rsid w:val="00581FE5"/>
    <w:rsid w:val="005821F9"/>
    <w:rsid w:val="00582585"/>
    <w:rsid w:val="00582737"/>
    <w:rsid w:val="00582DA0"/>
    <w:rsid w:val="00583118"/>
    <w:rsid w:val="005832F6"/>
    <w:rsid w:val="005834CB"/>
    <w:rsid w:val="00583AFA"/>
    <w:rsid w:val="00583BBE"/>
    <w:rsid w:val="00583BFB"/>
    <w:rsid w:val="005841C3"/>
    <w:rsid w:val="0058444B"/>
    <w:rsid w:val="00584984"/>
    <w:rsid w:val="00584A61"/>
    <w:rsid w:val="00584CB2"/>
    <w:rsid w:val="005854A3"/>
    <w:rsid w:val="0058597B"/>
    <w:rsid w:val="00586D77"/>
    <w:rsid w:val="00586F80"/>
    <w:rsid w:val="005876A5"/>
    <w:rsid w:val="00587C3A"/>
    <w:rsid w:val="005904FF"/>
    <w:rsid w:val="0059070E"/>
    <w:rsid w:val="00590EC3"/>
    <w:rsid w:val="0059112D"/>
    <w:rsid w:val="00591142"/>
    <w:rsid w:val="005912AF"/>
    <w:rsid w:val="00591701"/>
    <w:rsid w:val="00591C3E"/>
    <w:rsid w:val="00591E3C"/>
    <w:rsid w:val="00592FFC"/>
    <w:rsid w:val="005930E6"/>
    <w:rsid w:val="0059344D"/>
    <w:rsid w:val="00593A52"/>
    <w:rsid w:val="0059436E"/>
    <w:rsid w:val="00594832"/>
    <w:rsid w:val="00594833"/>
    <w:rsid w:val="005948C9"/>
    <w:rsid w:val="00594978"/>
    <w:rsid w:val="0059508A"/>
    <w:rsid w:val="005952AE"/>
    <w:rsid w:val="005952E5"/>
    <w:rsid w:val="00595678"/>
    <w:rsid w:val="00595A42"/>
    <w:rsid w:val="00595DD5"/>
    <w:rsid w:val="00596400"/>
    <w:rsid w:val="00596836"/>
    <w:rsid w:val="005969C7"/>
    <w:rsid w:val="00596AE1"/>
    <w:rsid w:val="0059709D"/>
    <w:rsid w:val="005A00BF"/>
    <w:rsid w:val="005A06E2"/>
    <w:rsid w:val="005A122F"/>
    <w:rsid w:val="005A18DF"/>
    <w:rsid w:val="005A1E77"/>
    <w:rsid w:val="005A21F4"/>
    <w:rsid w:val="005A2651"/>
    <w:rsid w:val="005A27D7"/>
    <w:rsid w:val="005A316A"/>
    <w:rsid w:val="005A4798"/>
    <w:rsid w:val="005A47A6"/>
    <w:rsid w:val="005A4C06"/>
    <w:rsid w:val="005A4DCB"/>
    <w:rsid w:val="005A560A"/>
    <w:rsid w:val="005A5A22"/>
    <w:rsid w:val="005A6723"/>
    <w:rsid w:val="005A696E"/>
    <w:rsid w:val="005A7563"/>
    <w:rsid w:val="005A7C57"/>
    <w:rsid w:val="005B00E2"/>
    <w:rsid w:val="005B022B"/>
    <w:rsid w:val="005B03BA"/>
    <w:rsid w:val="005B05C7"/>
    <w:rsid w:val="005B06C7"/>
    <w:rsid w:val="005B0A4A"/>
    <w:rsid w:val="005B0BCC"/>
    <w:rsid w:val="005B15EE"/>
    <w:rsid w:val="005B1644"/>
    <w:rsid w:val="005B1797"/>
    <w:rsid w:val="005B182C"/>
    <w:rsid w:val="005B1A35"/>
    <w:rsid w:val="005B1C01"/>
    <w:rsid w:val="005B1C12"/>
    <w:rsid w:val="005B2567"/>
    <w:rsid w:val="005B2729"/>
    <w:rsid w:val="005B303D"/>
    <w:rsid w:val="005B306F"/>
    <w:rsid w:val="005B30C2"/>
    <w:rsid w:val="005B3269"/>
    <w:rsid w:val="005B34C0"/>
    <w:rsid w:val="005B3587"/>
    <w:rsid w:val="005B3BE9"/>
    <w:rsid w:val="005B3E7F"/>
    <w:rsid w:val="005B426B"/>
    <w:rsid w:val="005B45E0"/>
    <w:rsid w:val="005B4712"/>
    <w:rsid w:val="005B49C5"/>
    <w:rsid w:val="005B4CA6"/>
    <w:rsid w:val="005B5476"/>
    <w:rsid w:val="005B583F"/>
    <w:rsid w:val="005B5923"/>
    <w:rsid w:val="005B5B12"/>
    <w:rsid w:val="005B5B76"/>
    <w:rsid w:val="005B5D42"/>
    <w:rsid w:val="005B5E2B"/>
    <w:rsid w:val="005B62DB"/>
    <w:rsid w:val="005B6737"/>
    <w:rsid w:val="005B6A2F"/>
    <w:rsid w:val="005B6B15"/>
    <w:rsid w:val="005B6C5D"/>
    <w:rsid w:val="005B6C6D"/>
    <w:rsid w:val="005B70D5"/>
    <w:rsid w:val="005B71F7"/>
    <w:rsid w:val="005B7964"/>
    <w:rsid w:val="005B7A50"/>
    <w:rsid w:val="005B7AFB"/>
    <w:rsid w:val="005C0735"/>
    <w:rsid w:val="005C0998"/>
    <w:rsid w:val="005C0999"/>
    <w:rsid w:val="005C0D03"/>
    <w:rsid w:val="005C125E"/>
    <w:rsid w:val="005C14CB"/>
    <w:rsid w:val="005C14E1"/>
    <w:rsid w:val="005C15F6"/>
    <w:rsid w:val="005C1B93"/>
    <w:rsid w:val="005C1BB2"/>
    <w:rsid w:val="005C1E3A"/>
    <w:rsid w:val="005C2077"/>
    <w:rsid w:val="005C20C4"/>
    <w:rsid w:val="005C25C6"/>
    <w:rsid w:val="005C3393"/>
    <w:rsid w:val="005C3521"/>
    <w:rsid w:val="005C36E2"/>
    <w:rsid w:val="005C3F74"/>
    <w:rsid w:val="005C4151"/>
    <w:rsid w:val="005C4190"/>
    <w:rsid w:val="005C4247"/>
    <w:rsid w:val="005C425E"/>
    <w:rsid w:val="005C46B2"/>
    <w:rsid w:val="005C523D"/>
    <w:rsid w:val="005C5478"/>
    <w:rsid w:val="005C557F"/>
    <w:rsid w:val="005C5AE9"/>
    <w:rsid w:val="005C627D"/>
    <w:rsid w:val="005C64C9"/>
    <w:rsid w:val="005C7010"/>
    <w:rsid w:val="005C78B9"/>
    <w:rsid w:val="005C79AC"/>
    <w:rsid w:val="005C7D4C"/>
    <w:rsid w:val="005D06DA"/>
    <w:rsid w:val="005D0A3D"/>
    <w:rsid w:val="005D0B57"/>
    <w:rsid w:val="005D1314"/>
    <w:rsid w:val="005D1527"/>
    <w:rsid w:val="005D256E"/>
    <w:rsid w:val="005D27D9"/>
    <w:rsid w:val="005D2C00"/>
    <w:rsid w:val="005D2EA6"/>
    <w:rsid w:val="005D351A"/>
    <w:rsid w:val="005D36D5"/>
    <w:rsid w:val="005D381B"/>
    <w:rsid w:val="005D3960"/>
    <w:rsid w:val="005D3F84"/>
    <w:rsid w:val="005D442A"/>
    <w:rsid w:val="005D4968"/>
    <w:rsid w:val="005D4D96"/>
    <w:rsid w:val="005D4FFD"/>
    <w:rsid w:val="005D53FA"/>
    <w:rsid w:val="005D5457"/>
    <w:rsid w:val="005D6337"/>
    <w:rsid w:val="005D6428"/>
    <w:rsid w:val="005D650E"/>
    <w:rsid w:val="005D6B98"/>
    <w:rsid w:val="005D6C55"/>
    <w:rsid w:val="005D76B5"/>
    <w:rsid w:val="005D770B"/>
    <w:rsid w:val="005D7FB4"/>
    <w:rsid w:val="005E014E"/>
    <w:rsid w:val="005E0546"/>
    <w:rsid w:val="005E06C6"/>
    <w:rsid w:val="005E0DDA"/>
    <w:rsid w:val="005E1121"/>
    <w:rsid w:val="005E138A"/>
    <w:rsid w:val="005E185F"/>
    <w:rsid w:val="005E1AD5"/>
    <w:rsid w:val="005E201B"/>
    <w:rsid w:val="005E2672"/>
    <w:rsid w:val="005E2792"/>
    <w:rsid w:val="005E2A94"/>
    <w:rsid w:val="005E2B24"/>
    <w:rsid w:val="005E3011"/>
    <w:rsid w:val="005E319D"/>
    <w:rsid w:val="005E3D64"/>
    <w:rsid w:val="005E41A3"/>
    <w:rsid w:val="005E45CF"/>
    <w:rsid w:val="005E4C95"/>
    <w:rsid w:val="005E5219"/>
    <w:rsid w:val="005E5223"/>
    <w:rsid w:val="005E550E"/>
    <w:rsid w:val="005E59BB"/>
    <w:rsid w:val="005E5D17"/>
    <w:rsid w:val="005E6132"/>
    <w:rsid w:val="005E6724"/>
    <w:rsid w:val="005E6CC2"/>
    <w:rsid w:val="005E6D2F"/>
    <w:rsid w:val="005E6F2D"/>
    <w:rsid w:val="005E79DC"/>
    <w:rsid w:val="005E7E98"/>
    <w:rsid w:val="005E7F26"/>
    <w:rsid w:val="005E7F67"/>
    <w:rsid w:val="005F01A5"/>
    <w:rsid w:val="005F0364"/>
    <w:rsid w:val="005F0371"/>
    <w:rsid w:val="005F03CB"/>
    <w:rsid w:val="005F06D5"/>
    <w:rsid w:val="005F071A"/>
    <w:rsid w:val="005F092C"/>
    <w:rsid w:val="005F09C9"/>
    <w:rsid w:val="005F10C8"/>
    <w:rsid w:val="005F1140"/>
    <w:rsid w:val="005F1445"/>
    <w:rsid w:val="005F14FF"/>
    <w:rsid w:val="005F1637"/>
    <w:rsid w:val="005F1AD2"/>
    <w:rsid w:val="005F1D2B"/>
    <w:rsid w:val="005F1D3B"/>
    <w:rsid w:val="005F2010"/>
    <w:rsid w:val="005F203B"/>
    <w:rsid w:val="005F22BF"/>
    <w:rsid w:val="005F259C"/>
    <w:rsid w:val="005F26F2"/>
    <w:rsid w:val="005F2851"/>
    <w:rsid w:val="005F33DA"/>
    <w:rsid w:val="005F33DF"/>
    <w:rsid w:val="005F38D8"/>
    <w:rsid w:val="005F3CCE"/>
    <w:rsid w:val="005F3D3D"/>
    <w:rsid w:val="005F3E33"/>
    <w:rsid w:val="005F3E3D"/>
    <w:rsid w:val="005F401F"/>
    <w:rsid w:val="005F4B69"/>
    <w:rsid w:val="005F4ED1"/>
    <w:rsid w:val="005F5236"/>
    <w:rsid w:val="005F5334"/>
    <w:rsid w:val="005F59A5"/>
    <w:rsid w:val="005F5DB4"/>
    <w:rsid w:val="005F5EA2"/>
    <w:rsid w:val="005F60C6"/>
    <w:rsid w:val="005F6268"/>
    <w:rsid w:val="005F6425"/>
    <w:rsid w:val="005F6500"/>
    <w:rsid w:val="005F6518"/>
    <w:rsid w:val="005F69EE"/>
    <w:rsid w:val="005F6B09"/>
    <w:rsid w:val="005F7263"/>
    <w:rsid w:val="005F7619"/>
    <w:rsid w:val="005F77B4"/>
    <w:rsid w:val="005F7AC0"/>
    <w:rsid w:val="00601834"/>
    <w:rsid w:val="00602AAF"/>
    <w:rsid w:val="00602BC3"/>
    <w:rsid w:val="00602E9A"/>
    <w:rsid w:val="00603067"/>
    <w:rsid w:val="0060375D"/>
    <w:rsid w:val="006040D7"/>
    <w:rsid w:val="006047FA"/>
    <w:rsid w:val="006049D5"/>
    <w:rsid w:val="00604DE9"/>
    <w:rsid w:val="006053E0"/>
    <w:rsid w:val="00605C7C"/>
    <w:rsid w:val="00605E41"/>
    <w:rsid w:val="00605E4F"/>
    <w:rsid w:val="00606012"/>
    <w:rsid w:val="006060C8"/>
    <w:rsid w:val="006061F9"/>
    <w:rsid w:val="00606289"/>
    <w:rsid w:val="006062CD"/>
    <w:rsid w:val="0060636D"/>
    <w:rsid w:val="00606403"/>
    <w:rsid w:val="006065AF"/>
    <w:rsid w:val="00607240"/>
    <w:rsid w:val="0060781C"/>
    <w:rsid w:val="00607961"/>
    <w:rsid w:val="00607E34"/>
    <w:rsid w:val="006100CA"/>
    <w:rsid w:val="00610444"/>
    <w:rsid w:val="00610F94"/>
    <w:rsid w:val="00611772"/>
    <w:rsid w:val="0061212F"/>
    <w:rsid w:val="00612AEF"/>
    <w:rsid w:val="00612EAC"/>
    <w:rsid w:val="00612EE1"/>
    <w:rsid w:val="0061317A"/>
    <w:rsid w:val="00613B16"/>
    <w:rsid w:val="00613D3B"/>
    <w:rsid w:val="006146B0"/>
    <w:rsid w:val="00614E54"/>
    <w:rsid w:val="006151C6"/>
    <w:rsid w:val="00615370"/>
    <w:rsid w:val="0061568F"/>
    <w:rsid w:val="00615A3F"/>
    <w:rsid w:val="00615BD3"/>
    <w:rsid w:val="00615CCE"/>
    <w:rsid w:val="00616281"/>
    <w:rsid w:val="00616760"/>
    <w:rsid w:val="00616822"/>
    <w:rsid w:val="00616958"/>
    <w:rsid w:val="00616BCD"/>
    <w:rsid w:val="00616EB9"/>
    <w:rsid w:val="00617291"/>
    <w:rsid w:val="00620130"/>
    <w:rsid w:val="00620558"/>
    <w:rsid w:val="00620879"/>
    <w:rsid w:val="006211DF"/>
    <w:rsid w:val="00621360"/>
    <w:rsid w:val="00621473"/>
    <w:rsid w:val="00621724"/>
    <w:rsid w:val="00621786"/>
    <w:rsid w:val="00621CDE"/>
    <w:rsid w:val="00621FAA"/>
    <w:rsid w:val="00622862"/>
    <w:rsid w:val="00622ADF"/>
    <w:rsid w:val="00622C2C"/>
    <w:rsid w:val="006230A6"/>
    <w:rsid w:val="00623299"/>
    <w:rsid w:val="006233A9"/>
    <w:rsid w:val="006233F1"/>
    <w:rsid w:val="006237FD"/>
    <w:rsid w:val="00623B7F"/>
    <w:rsid w:val="00623BD6"/>
    <w:rsid w:val="00623C56"/>
    <w:rsid w:val="00623C8A"/>
    <w:rsid w:val="00623CA7"/>
    <w:rsid w:val="00623D97"/>
    <w:rsid w:val="00623E2A"/>
    <w:rsid w:val="00624138"/>
    <w:rsid w:val="006241CA"/>
    <w:rsid w:val="00624439"/>
    <w:rsid w:val="0062484B"/>
    <w:rsid w:val="006254D3"/>
    <w:rsid w:val="006255F8"/>
    <w:rsid w:val="00625622"/>
    <w:rsid w:val="00626242"/>
    <w:rsid w:val="006263E9"/>
    <w:rsid w:val="006268B5"/>
    <w:rsid w:val="00626B96"/>
    <w:rsid w:val="006276A1"/>
    <w:rsid w:val="00627BEC"/>
    <w:rsid w:val="00627F36"/>
    <w:rsid w:val="006302AC"/>
    <w:rsid w:val="0063140B"/>
    <w:rsid w:val="006317B9"/>
    <w:rsid w:val="0063194E"/>
    <w:rsid w:val="006319B4"/>
    <w:rsid w:val="00632502"/>
    <w:rsid w:val="006326F7"/>
    <w:rsid w:val="0063275E"/>
    <w:rsid w:val="00632BE6"/>
    <w:rsid w:val="00633E15"/>
    <w:rsid w:val="00634226"/>
    <w:rsid w:val="006347C1"/>
    <w:rsid w:val="00634893"/>
    <w:rsid w:val="00634F05"/>
    <w:rsid w:val="00635126"/>
    <w:rsid w:val="00635172"/>
    <w:rsid w:val="00636304"/>
    <w:rsid w:val="00636BB6"/>
    <w:rsid w:val="00636CFF"/>
    <w:rsid w:val="00637559"/>
    <w:rsid w:val="00637B4E"/>
    <w:rsid w:val="006402A6"/>
    <w:rsid w:val="00640546"/>
    <w:rsid w:val="0064056C"/>
    <w:rsid w:val="006405B4"/>
    <w:rsid w:val="006406A4"/>
    <w:rsid w:val="0064081E"/>
    <w:rsid w:val="00640990"/>
    <w:rsid w:val="00641197"/>
    <w:rsid w:val="00641515"/>
    <w:rsid w:val="006415FC"/>
    <w:rsid w:val="00641C40"/>
    <w:rsid w:val="00641C95"/>
    <w:rsid w:val="00642172"/>
    <w:rsid w:val="006421AB"/>
    <w:rsid w:val="006429D5"/>
    <w:rsid w:val="00642DC7"/>
    <w:rsid w:val="00643CCE"/>
    <w:rsid w:val="00643F73"/>
    <w:rsid w:val="00643FFE"/>
    <w:rsid w:val="00644455"/>
    <w:rsid w:val="006446D6"/>
    <w:rsid w:val="00644B09"/>
    <w:rsid w:val="00644C96"/>
    <w:rsid w:val="00645192"/>
    <w:rsid w:val="006455FC"/>
    <w:rsid w:val="00645AC3"/>
    <w:rsid w:val="006461D8"/>
    <w:rsid w:val="00646A60"/>
    <w:rsid w:val="006470B9"/>
    <w:rsid w:val="0064740F"/>
    <w:rsid w:val="00647BAA"/>
    <w:rsid w:val="00647C15"/>
    <w:rsid w:val="0065000E"/>
    <w:rsid w:val="006508CC"/>
    <w:rsid w:val="00650A86"/>
    <w:rsid w:val="00650EF0"/>
    <w:rsid w:val="00651055"/>
    <w:rsid w:val="006522B1"/>
    <w:rsid w:val="0065299F"/>
    <w:rsid w:val="00652BA2"/>
    <w:rsid w:val="00652F37"/>
    <w:rsid w:val="0065389E"/>
    <w:rsid w:val="00653D8C"/>
    <w:rsid w:val="00654389"/>
    <w:rsid w:val="006545BB"/>
    <w:rsid w:val="00654688"/>
    <w:rsid w:val="0065477C"/>
    <w:rsid w:val="00654B4D"/>
    <w:rsid w:val="00654DBE"/>
    <w:rsid w:val="00655205"/>
    <w:rsid w:val="00655E67"/>
    <w:rsid w:val="006561EE"/>
    <w:rsid w:val="0065654C"/>
    <w:rsid w:val="0065670F"/>
    <w:rsid w:val="00656A9F"/>
    <w:rsid w:val="00656B46"/>
    <w:rsid w:val="00657261"/>
    <w:rsid w:val="00657951"/>
    <w:rsid w:val="006601C2"/>
    <w:rsid w:val="006601E0"/>
    <w:rsid w:val="006602F6"/>
    <w:rsid w:val="00660679"/>
    <w:rsid w:val="0066070F"/>
    <w:rsid w:val="00660D6B"/>
    <w:rsid w:val="006614C8"/>
    <w:rsid w:val="006615C0"/>
    <w:rsid w:val="006615DE"/>
    <w:rsid w:val="006615F7"/>
    <w:rsid w:val="0066162F"/>
    <w:rsid w:val="0066177A"/>
    <w:rsid w:val="00661A8B"/>
    <w:rsid w:val="00661ADF"/>
    <w:rsid w:val="00661F71"/>
    <w:rsid w:val="0066259B"/>
    <w:rsid w:val="00662637"/>
    <w:rsid w:val="00662965"/>
    <w:rsid w:val="006631B0"/>
    <w:rsid w:val="006631C0"/>
    <w:rsid w:val="006631D5"/>
    <w:rsid w:val="00663326"/>
    <w:rsid w:val="006634EA"/>
    <w:rsid w:val="006634F9"/>
    <w:rsid w:val="00663624"/>
    <w:rsid w:val="00663789"/>
    <w:rsid w:val="006640A3"/>
    <w:rsid w:val="00664630"/>
    <w:rsid w:val="00664B7A"/>
    <w:rsid w:val="00664FBF"/>
    <w:rsid w:val="00665631"/>
    <w:rsid w:val="00665ECC"/>
    <w:rsid w:val="00665F16"/>
    <w:rsid w:val="006662ED"/>
    <w:rsid w:val="00666583"/>
    <w:rsid w:val="00666A6D"/>
    <w:rsid w:val="00666B71"/>
    <w:rsid w:val="00666E3C"/>
    <w:rsid w:val="0066758D"/>
    <w:rsid w:val="0066771E"/>
    <w:rsid w:val="00667B1B"/>
    <w:rsid w:val="00670769"/>
    <w:rsid w:val="00670CF3"/>
    <w:rsid w:val="00670D27"/>
    <w:rsid w:val="00670F76"/>
    <w:rsid w:val="0067146E"/>
    <w:rsid w:val="00671553"/>
    <w:rsid w:val="00672132"/>
    <w:rsid w:val="006721C4"/>
    <w:rsid w:val="00672647"/>
    <w:rsid w:val="006727B6"/>
    <w:rsid w:val="0067314A"/>
    <w:rsid w:val="006732C6"/>
    <w:rsid w:val="00673850"/>
    <w:rsid w:val="006738D7"/>
    <w:rsid w:val="00673AF7"/>
    <w:rsid w:val="00673E74"/>
    <w:rsid w:val="006742B5"/>
    <w:rsid w:val="00674BFC"/>
    <w:rsid w:val="0067502E"/>
    <w:rsid w:val="006757AA"/>
    <w:rsid w:val="00675D05"/>
    <w:rsid w:val="00675E87"/>
    <w:rsid w:val="00675EC7"/>
    <w:rsid w:val="006761B2"/>
    <w:rsid w:val="006762E9"/>
    <w:rsid w:val="0067655F"/>
    <w:rsid w:val="00676674"/>
    <w:rsid w:val="00676734"/>
    <w:rsid w:val="0067675F"/>
    <w:rsid w:val="00676A42"/>
    <w:rsid w:val="00676B2B"/>
    <w:rsid w:val="00676BCF"/>
    <w:rsid w:val="00676EE2"/>
    <w:rsid w:val="00676F46"/>
    <w:rsid w:val="00677059"/>
    <w:rsid w:val="00677136"/>
    <w:rsid w:val="00677161"/>
    <w:rsid w:val="006777D0"/>
    <w:rsid w:val="0067789D"/>
    <w:rsid w:val="00677A4F"/>
    <w:rsid w:val="00677AF6"/>
    <w:rsid w:val="00677D6A"/>
    <w:rsid w:val="00680357"/>
    <w:rsid w:val="00680BC5"/>
    <w:rsid w:val="00680CC3"/>
    <w:rsid w:val="00680D79"/>
    <w:rsid w:val="006811A8"/>
    <w:rsid w:val="006818E5"/>
    <w:rsid w:val="00681A04"/>
    <w:rsid w:val="00681AAD"/>
    <w:rsid w:val="006823EE"/>
    <w:rsid w:val="00682696"/>
    <w:rsid w:val="00682C07"/>
    <w:rsid w:val="00682F65"/>
    <w:rsid w:val="00683221"/>
    <w:rsid w:val="006838D9"/>
    <w:rsid w:val="006840BC"/>
    <w:rsid w:val="0068471C"/>
    <w:rsid w:val="00684979"/>
    <w:rsid w:val="00684A21"/>
    <w:rsid w:val="00684D6B"/>
    <w:rsid w:val="006854E2"/>
    <w:rsid w:val="006856DD"/>
    <w:rsid w:val="00685853"/>
    <w:rsid w:val="0068654C"/>
    <w:rsid w:val="006865FB"/>
    <w:rsid w:val="0068676E"/>
    <w:rsid w:val="00686799"/>
    <w:rsid w:val="006868A6"/>
    <w:rsid w:val="006869C0"/>
    <w:rsid w:val="00686D98"/>
    <w:rsid w:val="006870A6"/>
    <w:rsid w:val="00687840"/>
    <w:rsid w:val="00690137"/>
    <w:rsid w:val="0069033D"/>
    <w:rsid w:val="006903C0"/>
    <w:rsid w:val="0069095E"/>
    <w:rsid w:val="00690968"/>
    <w:rsid w:val="00690A4F"/>
    <w:rsid w:val="0069162F"/>
    <w:rsid w:val="006917AA"/>
    <w:rsid w:val="00691841"/>
    <w:rsid w:val="006919EC"/>
    <w:rsid w:val="00691B2D"/>
    <w:rsid w:val="006921C1"/>
    <w:rsid w:val="00692581"/>
    <w:rsid w:val="00692588"/>
    <w:rsid w:val="00692E35"/>
    <w:rsid w:val="00692ECD"/>
    <w:rsid w:val="00692ECF"/>
    <w:rsid w:val="006932A1"/>
    <w:rsid w:val="006937C1"/>
    <w:rsid w:val="0069398C"/>
    <w:rsid w:val="00693E69"/>
    <w:rsid w:val="00694273"/>
    <w:rsid w:val="00695CAB"/>
    <w:rsid w:val="00696B1C"/>
    <w:rsid w:val="00696E4C"/>
    <w:rsid w:val="00696E87"/>
    <w:rsid w:val="00696FDE"/>
    <w:rsid w:val="00697233"/>
    <w:rsid w:val="006974C5"/>
    <w:rsid w:val="0069761B"/>
    <w:rsid w:val="006979E2"/>
    <w:rsid w:val="006A032A"/>
    <w:rsid w:val="006A056E"/>
    <w:rsid w:val="006A166C"/>
    <w:rsid w:val="006A16F9"/>
    <w:rsid w:val="006A17E8"/>
    <w:rsid w:val="006A18BA"/>
    <w:rsid w:val="006A19E6"/>
    <w:rsid w:val="006A2496"/>
    <w:rsid w:val="006A2DD6"/>
    <w:rsid w:val="006A3BA3"/>
    <w:rsid w:val="006A3C18"/>
    <w:rsid w:val="006A3C43"/>
    <w:rsid w:val="006A40F5"/>
    <w:rsid w:val="006A41AC"/>
    <w:rsid w:val="006A45EE"/>
    <w:rsid w:val="006A4A19"/>
    <w:rsid w:val="006A4EAC"/>
    <w:rsid w:val="006A50DA"/>
    <w:rsid w:val="006A58FD"/>
    <w:rsid w:val="006A5A1D"/>
    <w:rsid w:val="006A5B4F"/>
    <w:rsid w:val="006A60DD"/>
    <w:rsid w:val="006A63C4"/>
    <w:rsid w:val="006A659A"/>
    <w:rsid w:val="006A6809"/>
    <w:rsid w:val="006A68AC"/>
    <w:rsid w:val="006A6AF8"/>
    <w:rsid w:val="006A6D40"/>
    <w:rsid w:val="006A6E05"/>
    <w:rsid w:val="006A6F3A"/>
    <w:rsid w:val="006A71DC"/>
    <w:rsid w:val="006A789E"/>
    <w:rsid w:val="006A7A9B"/>
    <w:rsid w:val="006A7B0D"/>
    <w:rsid w:val="006A7B0E"/>
    <w:rsid w:val="006A7BFA"/>
    <w:rsid w:val="006B0027"/>
    <w:rsid w:val="006B0447"/>
    <w:rsid w:val="006B0562"/>
    <w:rsid w:val="006B074C"/>
    <w:rsid w:val="006B07C3"/>
    <w:rsid w:val="006B07E7"/>
    <w:rsid w:val="006B0982"/>
    <w:rsid w:val="006B0AA5"/>
    <w:rsid w:val="006B10B4"/>
    <w:rsid w:val="006B1FED"/>
    <w:rsid w:val="006B2017"/>
    <w:rsid w:val="006B2EB7"/>
    <w:rsid w:val="006B30A6"/>
    <w:rsid w:val="006B3391"/>
    <w:rsid w:val="006B3FE2"/>
    <w:rsid w:val="006B412E"/>
    <w:rsid w:val="006B455C"/>
    <w:rsid w:val="006B49C4"/>
    <w:rsid w:val="006B4F93"/>
    <w:rsid w:val="006B520B"/>
    <w:rsid w:val="006B58F5"/>
    <w:rsid w:val="006B5910"/>
    <w:rsid w:val="006B59EA"/>
    <w:rsid w:val="006B611E"/>
    <w:rsid w:val="006B63C4"/>
    <w:rsid w:val="006B6600"/>
    <w:rsid w:val="006B693B"/>
    <w:rsid w:val="006B742C"/>
    <w:rsid w:val="006B7808"/>
    <w:rsid w:val="006B7838"/>
    <w:rsid w:val="006B7988"/>
    <w:rsid w:val="006B7F77"/>
    <w:rsid w:val="006C0109"/>
    <w:rsid w:val="006C0BFE"/>
    <w:rsid w:val="006C0C13"/>
    <w:rsid w:val="006C11BD"/>
    <w:rsid w:val="006C11F3"/>
    <w:rsid w:val="006C12E7"/>
    <w:rsid w:val="006C1CED"/>
    <w:rsid w:val="006C1F08"/>
    <w:rsid w:val="006C1FB5"/>
    <w:rsid w:val="006C1FBF"/>
    <w:rsid w:val="006C2079"/>
    <w:rsid w:val="006C2A4B"/>
    <w:rsid w:val="006C2B0A"/>
    <w:rsid w:val="006C2C6B"/>
    <w:rsid w:val="006C2C7B"/>
    <w:rsid w:val="006C303B"/>
    <w:rsid w:val="006C3456"/>
    <w:rsid w:val="006C3713"/>
    <w:rsid w:val="006C37A1"/>
    <w:rsid w:val="006C3873"/>
    <w:rsid w:val="006C4339"/>
    <w:rsid w:val="006C4AB0"/>
    <w:rsid w:val="006C4B35"/>
    <w:rsid w:val="006C4DBD"/>
    <w:rsid w:val="006C5076"/>
    <w:rsid w:val="006C5979"/>
    <w:rsid w:val="006C5D17"/>
    <w:rsid w:val="006C606C"/>
    <w:rsid w:val="006C66C5"/>
    <w:rsid w:val="006C70C7"/>
    <w:rsid w:val="006C7159"/>
    <w:rsid w:val="006C71FE"/>
    <w:rsid w:val="006C752E"/>
    <w:rsid w:val="006C76F1"/>
    <w:rsid w:val="006C7B3B"/>
    <w:rsid w:val="006C7D55"/>
    <w:rsid w:val="006D021D"/>
    <w:rsid w:val="006D06B6"/>
    <w:rsid w:val="006D087C"/>
    <w:rsid w:val="006D0996"/>
    <w:rsid w:val="006D0AD4"/>
    <w:rsid w:val="006D0D03"/>
    <w:rsid w:val="006D1121"/>
    <w:rsid w:val="006D13F3"/>
    <w:rsid w:val="006D1472"/>
    <w:rsid w:val="006D155E"/>
    <w:rsid w:val="006D15E0"/>
    <w:rsid w:val="006D2163"/>
    <w:rsid w:val="006D286B"/>
    <w:rsid w:val="006D2FC8"/>
    <w:rsid w:val="006D3928"/>
    <w:rsid w:val="006D39B1"/>
    <w:rsid w:val="006D3B1C"/>
    <w:rsid w:val="006D3D0D"/>
    <w:rsid w:val="006D3E50"/>
    <w:rsid w:val="006D4115"/>
    <w:rsid w:val="006D469A"/>
    <w:rsid w:val="006D48D1"/>
    <w:rsid w:val="006D4A11"/>
    <w:rsid w:val="006D53D6"/>
    <w:rsid w:val="006D54BE"/>
    <w:rsid w:val="006D561D"/>
    <w:rsid w:val="006D57B0"/>
    <w:rsid w:val="006D58D0"/>
    <w:rsid w:val="006D592A"/>
    <w:rsid w:val="006D5A94"/>
    <w:rsid w:val="006D5D2E"/>
    <w:rsid w:val="006D6010"/>
    <w:rsid w:val="006D6557"/>
    <w:rsid w:val="006D6627"/>
    <w:rsid w:val="006D68D5"/>
    <w:rsid w:val="006D7349"/>
    <w:rsid w:val="006D777F"/>
    <w:rsid w:val="006D78CD"/>
    <w:rsid w:val="006E0021"/>
    <w:rsid w:val="006E041A"/>
    <w:rsid w:val="006E054F"/>
    <w:rsid w:val="006E0966"/>
    <w:rsid w:val="006E0FFC"/>
    <w:rsid w:val="006E1106"/>
    <w:rsid w:val="006E14C8"/>
    <w:rsid w:val="006E1B56"/>
    <w:rsid w:val="006E1F3D"/>
    <w:rsid w:val="006E1F7E"/>
    <w:rsid w:val="006E2207"/>
    <w:rsid w:val="006E25A9"/>
    <w:rsid w:val="006E28B5"/>
    <w:rsid w:val="006E2933"/>
    <w:rsid w:val="006E2936"/>
    <w:rsid w:val="006E2E10"/>
    <w:rsid w:val="006E2E6C"/>
    <w:rsid w:val="006E311A"/>
    <w:rsid w:val="006E43E2"/>
    <w:rsid w:val="006E4626"/>
    <w:rsid w:val="006E47D7"/>
    <w:rsid w:val="006E4968"/>
    <w:rsid w:val="006E4CAC"/>
    <w:rsid w:val="006E4EE0"/>
    <w:rsid w:val="006E52E1"/>
    <w:rsid w:val="006E55C8"/>
    <w:rsid w:val="006E5C5C"/>
    <w:rsid w:val="006E5EA1"/>
    <w:rsid w:val="006E6099"/>
    <w:rsid w:val="006E64BF"/>
    <w:rsid w:val="006E679C"/>
    <w:rsid w:val="006E6CBA"/>
    <w:rsid w:val="006E6F3B"/>
    <w:rsid w:val="006E7086"/>
    <w:rsid w:val="006E71AD"/>
    <w:rsid w:val="006E75E2"/>
    <w:rsid w:val="006F013E"/>
    <w:rsid w:val="006F0260"/>
    <w:rsid w:val="006F04B5"/>
    <w:rsid w:val="006F0835"/>
    <w:rsid w:val="006F0F51"/>
    <w:rsid w:val="006F13DD"/>
    <w:rsid w:val="006F151E"/>
    <w:rsid w:val="006F15C2"/>
    <w:rsid w:val="006F16E3"/>
    <w:rsid w:val="006F174F"/>
    <w:rsid w:val="006F1859"/>
    <w:rsid w:val="006F206E"/>
    <w:rsid w:val="006F22AA"/>
    <w:rsid w:val="006F366B"/>
    <w:rsid w:val="006F3748"/>
    <w:rsid w:val="006F38D7"/>
    <w:rsid w:val="006F3FDC"/>
    <w:rsid w:val="006F4577"/>
    <w:rsid w:val="006F457B"/>
    <w:rsid w:val="006F46DD"/>
    <w:rsid w:val="006F4914"/>
    <w:rsid w:val="006F491C"/>
    <w:rsid w:val="006F4C5D"/>
    <w:rsid w:val="006F4D21"/>
    <w:rsid w:val="006F4EB5"/>
    <w:rsid w:val="006F5168"/>
    <w:rsid w:val="006F5378"/>
    <w:rsid w:val="006F5932"/>
    <w:rsid w:val="006F59AA"/>
    <w:rsid w:val="006F5BBF"/>
    <w:rsid w:val="006F5FE6"/>
    <w:rsid w:val="006F6A02"/>
    <w:rsid w:val="006F6A15"/>
    <w:rsid w:val="006F6AEB"/>
    <w:rsid w:val="006F6ECA"/>
    <w:rsid w:val="006F6F8D"/>
    <w:rsid w:val="006F732D"/>
    <w:rsid w:val="006F7486"/>
    <w:rsid w:val="006F7662"/>
    <w:rsid w:val="006F790B"/>
    <w:rsid w:val="006F7FF7"/>
    <w:rsid w:val="007003E1"/>
    <w:rsid w:val="00700750"/>
    <w:rsid w:val="00700B3D"/>
    <w:rsid w:val="00700FDE"/>
    <w:rsid w:val="0070127E"/>
    <w:rsid w:val="007018F5"/>
    <w:rsid w:val="00701DBB"/>
    <w:rsid w:val="00701FE2"/>
    <w:rsid w:val="00702295"/>
    <w:rsid w:val="007023C9"/>
    <w:rsid w:val="00702CFE"/>
    <w:rsid w:val="00702EAC"/>
    <w:rsid w:val="00703311"/>
    <w:rsid w:val="00703BE4"/>
    <w:rsid w:val="00703C42"/>
    <w:rsid w:val="00703F8D"/>
    <w:rsid w:val="007051FA"/>
    <w:rsid w:val="00705A0C"/>
    <w:rsid w:val="00705D84"/>
    <w:rsid w:val="00705E79"/>
    <w:rsid w:val="00705F9B"/>
    <w:rsid w:val="00706235"/>
    <w:rsid w:val="007063CC"/>
    <w:rsid w:val="00706624"/>
    <w:rsid w:val="00706995"/>
    <w:rsid w:val="00706C3F"/>
    <w:rsid w:val="00707479"/>
    <w:rsid w:val="00707A92"/>
    <w:rsid w:val="00707B87"/>
    <w:rsid w:val="00707F8A"/>
    <w:rsid w:val="007100EE"/>
    <w:rsid w:val="0071026A"/>
    <w:rsid w:val="007105A9"/>
    <w:rsid w:val="00710705"/>
    <w:rsid w:val="007108AE"/>
    <w:rsid w:val="007109EB"/>
    <w:rsid w:val="00711243"/>
    <w:rsid w:val="0071219F"/>
    <w:rsid w:val="007122A8"/>
    <w:rsid w:val="00712722"/>
    <w:rsid w:val="007128A0"/>
    <w:rsid w:val="007131A6"/>
    <w:rsid w:val="00713292"/>
    <w:rsid w:val="00713684"/>
    <w:rsid w:val="00713865"/>
    <w:rsid w:val="007138D4"/>
    <w:rsid w:val="00713934"/>
    <w:rsid w:val="00713978"/>
    <w:rsid w:val="00713ADB"/>
    <w:rsid w:val="00713F40"/>
    <w:rsid w:val="007148E6"/>
    <w:rsid w:val="00714D2F"/>
    <w:rsid w:val="00714DA2"/>
    <w:rsid w:val="00714E8F"/>
    <w:rsid w:val="00715895"/>
    <w:rsid w:val="007158ED"/>
    <w:rsid w:val="007159D4"/>
    <w:rsid w:val="0071627F"/>
    <w:rsid w:val="007164E7"/>
    <w:rsid w:val="007167A3"/>
    <w:rsid w:val="00716A11"/>
    <w:rsid w:val="0071713D"/>
    <w:rsid w:val="007172B7"/>
    <w:rsid w:val="00717405"/>
    <w:rsid w:val="0071774A"/>
    <w:rsid w:val="00717E72"/>
    <w:rsid w:val="00720B2E"/>
    <w:rsid w:val="00720C7D"/>
    <w:rsid w:val="00721851"/>
    <w:rsid w:val="00721DAB"/>
    <w:rsid w:val="007220AB"/>
    <w:rsid w:val="007222E8"/>
    <w:rsid w:val="00722357"/>
    <w:rsid w:val="00722794"/>
    <w:rsid w:val="0072328F"/>
    <w:rsid w:val="00723722"/>
    <w:rsid w:val="0072399E"/>
    <w:rsid w:val="00723CA2"/>
    <w:rsid w:val="007241BC"/>
    <w:rsid w:val="0072422E"/>
    <w:rsid w:val="00724955"/>
    <w:rsid w:val="00724AAC"/>
    <w:rsid w:val="00724B24"/>
    <w:rsid w:val="00724E99"/>
    <w:rsid w:val="00725177"/>
    <w:rsid w:val="007257C3"/>
    <w:rsid w:val="00725B54"/>
    <w:rsid w:val="00725E64"/>
    <w:rsid w:val="00725F41"/>
    <w:rsid w:val="00726A2D"/>
    <w:rsid w:val="00727F5D"/>
    <w:rsid w:val="0073000E"/>
    <w:rsid w:val="00730199"/>
    <w:rsid w:val="007303D5"/>
    <w:rsid w:val="007305CD"/>
    <w:rsid w:val="007315B5"/>
    <w:rsid w:val="00731890"/>
    <w:rsid w:val="00731F8E"/>
    <w:rsid w:val="0073209B"/>
    <w:rsid w:val="00732A58"/>
    <w:rsid w:val="00732B57"/>
    <w:rsid w:val="00733290"/>
    <w:rsid w:val="00733DBA"/>
    <w:rsid w:val="007342CC"/>
    <w:rsid w:val="00734509"/>
    <w:rsid w:val="0073459F"/>
    <w:rsid w:val="00734895"/>
    <w:rsid w:val="007348BD"/>
    <w:rsid w:val="007348F9"/>
    <w:rsid w:val="00734FAA"/>
    <w:rsid w:val="00734FBC"/>
    <w:rsid w:val="007357C7"/>
    <w:rsid w:val="00735AF5"/>
    <w:rsid w:val="00736165"/>
    <w:rsid w:val="00736523"/>
    <w:rsid w:val="00736985"/>
    <w:rsid w:val="00736BFA"/>
    <w:rsid w:val="007371EF"/>
    <w:rsid w:val="00737379"/>
    <w:rsid w:val="00737751"/>
    <w:rsid w:val="007378BF"/>
    <w:rsid w:val="007379B5"/>
    <w:rsid w:val="00737FBE"/>
    <w:rsid w:val="0074015F"/>
    <w:rsid w:val="00740F81"/>
    <w:rsid w:val="007413C1"/>
    <w:rsid w:val="007420C3"/>
    <w:rsid w:val="007421A4"/>
    <w:rsid w:val="007421F5"/>
    <w:rsid w:val="00742538"/>
    <w:rsid w:val="00742634"/>
    <w:rsid w:val="0074271F"/>
    <w:rsid w:val="007427E7"/>
    <w:rsid w:val="00742F9D"/>
    <w:rsid w:val="00742FD1"/>
    <w:rsid w:val="00743001"/>
    <w:rsid w:val="00743DC6"/>
    <w:rsid w:val="007442DC"/>
    <w:rsid w:val="00744B5E"/>
    <w:rsid w:val="00745AE3"/>
    <w:rsid w:val="00746FDD"/>
    <w:rsid w:val="0074710C"/>
    <w:rsid w:val="007473A0"/>
    <w:rsid w:val="007474E3"/>
    <w:rsid w:val="007501A9"/>
    <w:rsid w:val="00750517"/>
    <w:rsid w:val="007506DC"/>
    <w:rsid w:val="00750772"/>
    <w:rsid w:val="00750961"/>
    <w:rsid w:val="00751036"/>
    <w:rsid w:val="0075117A"/>
    <w:rsid w:val="007513AA"/>
    <w:rsid w:val="00751D01"/>
    <w:rsid w:val="00751E68"/>
    <w:rsid w:val="00751FFE"/>
    <w:rsid w:val="00752432"/>
    <w:rsid w:val="007527DD"/>
    <w:rsid w:val="00752C10"/>
    <w:rsid w:val="007530D5"/>
    <w:rsid w:val="007530EA"/>
    <w:rsid w:val="007533C6"/>
    <w:rsid w:val="007533EE"/>
    <w:rsid w:val="007539AC"/>
    <w:rsid w:val="00754032"/>
    <w:rsid w:val="00754084"/>
    <w:rsid w:val="00754C8E"/>
    <w:rsid w:val="0075570F"/>
    <w:rsid w:val="00755927"/>
    <w:rsid w:val="0075599C"/>
    <w:rsid w:val="00755A7E"/>
    <w:rsid w:val="00755CA9"/>
    <w:rsid w:val="0075605B"/>
    <w:rsid w:val="00756412"/>
    <w:rsid w:val="0075646E"/>
    <w:rsid w:val="007568BE"/>
    <w:rsid w:val="00756942"/>
    <w:rsid w:val="00756AE0"/>
    <w:rsid w:val="00756C64"/>
    <w:rsid w:val="00756DF6"/>
    <w:rsid w:val="00756E47"/>
    <w:rsid w:val="007570A3"/>
    <w:rsid w:val="00757333"/>
    <w:rsid w:val="00757557"/>
    <w:rsid w:val="007579E7"/>
    <w:rsid w:val="00757AB4"/>
    <w:rsid w:val="00757CD2"/>
    <w:rsid w:val="00760299"/>
    <w:rsid w:val="00760637"/>
    <w:rsid w:val="007607DC"/>
    <w:rsid w:val="00760A3E"/>
    <w:rsid w:val="00760AAC"/>
    <w:rsid w:val="00760F9A"/>
    <w:rsid w:val="00761357"/>
    <w:rsid w:val="007614E3"/>
    <w:rsid w:val="007617E1"/>
    <w:rsid w:val="00761887"/>
    <w:rsid w:val="00761ADC"/>
    <w:rsid w:val="00762043"/>
    <w:rsid w:val="00762085"/>
    <w:rsid w:val="00762171"/>
    <w:rsid w:val="00762526"/>
    <w:rsid w:val="00762575"/>
    <w:rsid w:val="0076279D"/>
    <w:rsid w:val="00762B03"/>
    <w:rsid w:val="00762D07"/>
    <w:rsid w:val="00762DF8"/>
    <w:rsid w:val="00762E57"/>
    <w:rsid w:val="00762EFE"/>
    <w:rsid w:val="0076368A"/>
    <w:rsid w:val="00763B44"/>
    <w:rsid w:val="00763DE5"/>
    <w:rsid w:val="00764050"/>
    <w:rsid w:val="0076447E"/>
    <w:rsid w:val="00764A80"/>
    <w:rsid w:val="00764B24"/>
    <w:rsid w:val="00765502"/>
    <w:rsid w:val="00765640"/>
    <w:rsid w:val="00765997"/>
    <w:rsid w:val="00765A9C"/>
    <w:rsid w:val="007664C3"/>
    <w:rsid w:val="00766B9D"/>
    <w:rsid w:val="00767D7F"/>
    <w:rsid w:val="00767DD1"/>
    <w:rsid w:val="00767FEB"/>
    <w:rsid w:val="00770173"/>
    <w:rsid w:val="0077021F"/>
    <w:rsid w:val="007703FC"/>
    <w:rsid w:val="00770B4A"/>
    <w:rsid w:val="007715B2"/>
    <w:rsid w:val="00771897"/>
    <w:rsid w:val="007718FA"/>
    <w:rsid w:val="00771A67"/>
    <w:rsid w:val="00771AE9"/>
    <w:rsid w:val="00771DD7"/>
    <w:rsid w:val="00771EF6"/>
    <w:rsid w:val="00771F8E"/>
    <w:rsid w:val="00772D2E"/>
    <w:rsid w:val="00772E83"/>
    <w:rsid w:val="007739B5"/>
    <w:rsid w:val="007739E5"/>
    <w:rsid w:val="00773CAB"/>
    <w:rsid w:val="00774B76"/>
    <w:rsid w:val="00774D3F"/>
    <w:rsid w:val="00774F32"/>
    <w:rsid w:val="00774FCB"/>
    <w:rsid w:val="00775BBC"/>
    <w:rsid w:val="00776797"/>
    <w:rsid w:val="00776C97"/>
    <w:rsid w:val="0077713C"/>
    <w:rsid w:val="00780517"/>
    <w:rsid w:val="00780883"/>
    <w:rsid w:val="00780D86"/>
    <w:rsid w:val="007811B1"/>
    <w:rsid w:val="007813DC"/>
    <w:rsid w:val="0078155F"/>
    <w:rsid w:val="007816D3"/>
    <w:rsid w:val="00781950"/>
    <w:rsid w:val="007819BC"/>
    <w:rsid w:val="00781BD4"/>
    <w:rsid w:val="00782489"/>
    <w:rsid w:val="0078285A"/>
    <w:rsid w:val="00782B85"/>
    <w:rsid w:val="00782F0B"/>
    <w:rsid w:val="007836AD"/>
    <w:rsid w:val="007837A8"/>
    <w:rsid w:val="00783A9C"/>
    <w:rsid w:val="00783EC3"/>
    <w:rsid w:val="00784677"/>
    <w:rsid w:val="00784B32"/>
    <w:rsid w:val="0078539C"/>
    <w:rsid w:val="007854EF"/>
    <w:rsid w:val="00785716"/>
    <w:rsid w:val="0078582F"/>
    <w:rsid w:val="00786397"/>
    <w:rsid w:val="007865A6"/>
    <w:rsid w:val="007867CB"/>
    <w:rsid w:val="007868BB"/>
    <w:rsid w:val="00786D73"/>
    <w:rsid w:val="00786D79"/>
    <w:rsid w:val="00786F92"/>
    <w:rsid w:val="0078709C"/>
    <w:rsid w:val="007875F5"/>
    <w:rsid w:val="00787774"/>
    <w:rsid w:val="00787E71"/>
    <w:rsid w:val="00787F63"/>
    <w:rsid w:val="0079031A"/>
    <w:rsid w:val="00790AE6"/>
    <w:rsid w:val="00790FE8"/>
    <w:rsid w:val="007910F0"/>
    <w:rsid w:val="0079118E"/>
    <w:rsid w:val="0079125F"/>
    <w:rsid w:val="00791640"/>
    <w:rsid w:val="00791A2B"/>
    <w:rsid w:val="00792139"/>
    <w:rsid w:val="007921EC"/>
    <w:rsid w:val="0079227C"/>
    <w:rsid w:val="0079233B"/>
    <w:rsid w:val="00792701"/>
    <w:rsid w:val="00792C87"/>
    <w:rsid w:val="00792CA0"/>
    <w:rsid w:val="00792CF5"/>
    <w:rsid w:val="00792D58"/>
    <w:rsid w:val="00793344"/>
    <w:rsid w:val="00793C32"/>
    <w:rsid w:val="00793CCA"/>
    <w:rsid w:val="00793DF0"/>
    <w:rsid w:val="00794038"/>
    <w:rsid w:val="007942D0"/>
    <w:rsid w:val="00794339"/>
    <w:rsid w:val="0079434D"/>
    <w:rsid w:val="00794628"/>
    <w:rsid w:val="0079469C"/>
    <w:rsid w:val="00795019"/>
    <w:rsid w:val="0079533B"/>
    <w:rsid w:val="00795787"/>
    <w:rsid w:val="0079578E"/>
    <w:rsid w:val="00795B68"/>
    <w:rsid w:val="00795C2E"/>
    <w:rsid w:val="00795C74"/>
    <w:rsid w:val="007961A3"/>
    <w:rsid w:val="007965B0"/>
    <w:rsid w:val="00796766"/>
    <w:rsid w:val="00796E89"/>
    <w:rsid w:val="00797BE0"/>
    <w:rsid w:val="007A00D5"/>
    <w:rsid w:val="007A0328"/>
    <w:rsid w:val="007A0997"/>
    <w:rsid w:val="007A09C3"/>
    <w:rsid w:val="007A120A"/>
    <w:rsid w:val="007A160B"/>
    <w:rsid w:val="007A1830"/>
    <w:rsid w:val="007A1DA2"/>
    <w:rsid w:val="007A1E4D"/>
    <w:rsid w:val="007A2137"/>
    <w:rsid w:val="007A25BC"/>
    <w:rsid w:val="007A2712"/>
    <w:rsid w:val="007A280C"/>
    <w:rsid w:val="007A35D0"/>
    <w:rsid w:val="007A35D2"/>
    <w:rsid w:val="007A3A93"/>
    <w:rsid w:val="007A3B10"/>
    <w:rsid w:val="007A3D75"/>
    <w:rsid w:val="007A4295"/>
    <w:rsid w:val="007A446C"/>
    <w:rsid w:val="007A447B"/>
    <w:rsid w:val="007A4B33"/>
    <w:rsid w:val="007A4FC9"/>
    <w:rsid w:val="007A5351"/>
    <w:rsid w:val="007A5382"/>
    <w:rsid w:val="007A5614"/>
    <w:rsid w:val="007A5A25"/>
    <w:rsid w:val="007A66DF"/>
    <w:rsid w:val="007A67B8"/>
    <w:rsid w:val="007A6E18"/>
    <w:rsid w:val="007A70DC"/>
    <w:rsid w:val="007A76EF"/>
    <w:rsid w:val="007A7A13"/>
    <w:rsid w:val="007A7B9C"/>
    <w:rsid w:val="007A7E0F"/>
    <w:rsid w:val="007A7E34"/>
    <w:rsid w:val="007A7FF2"/>
    <w:rsid w:val="007B001C"/>
    <w:rsid w:val="007B14AC"/>
    <w:rsid w:val="007B15EF"/>
    <w:rsid w:val="007B16E9"/>
    <w:rsid w:val="007B1B25"/>
    <w:rsid w:val="007B273E"/>
    <w:rsid w:val="007B2BFF"/>
    <w:rsid w:val="007B335F"/>
    <w:rsid w:val="007B3645"/>
    <w:rsid w:val="007B3A50"/>
    <w:rsid w:val="007B4071"/>
    <w:rsid w:val="007B431B"/>
    <w:rsid w:val="007B44F0"/>
    <w:rsid w:val="007B4BF2"/>
    <w:rsid w:val="007B4D4B"/>
    <w:rsid w:val="007B5591"/>
    <w:rsid w:val="007B5B4E"/>
    <w:rsid w:val="007B5E7F"/>
    <w:rsid w:val="007B607C"/>
    <w:rsid w:val="007B60E9"/>
    <w:rsid w:val="007B6855"/>
    <w:rsid w:val="007B6960"/>
    <w:rsid w:val="007B6EC8"/>
    <w:rsid w:val="007B6F97"/>
    <w:rsid w:val="007B7BC3"/>
    <w:rsid w:val="007B7F28"/>
    <w:rsid w:val="007C0AFC"/>
    <w:rsid w:val="007C12DF"/>
    <w:rsid w:val="007C1496"/>
    <w:rsid w:val="007C17A6"/>
    <w:rsid w:val="007C185B"/>
    <w:rsid w:val="007C1B09"/>
    <w:rsid w:val="007C24AA"/>
    <w:rsid w:val="007C268D"/>
    <w:rsid w:val="007C26D2"/>
    <w:rsid w:val="007C2715"/>
    <w:rsid w:val="007C29D3"/>
    <w:rsid w:val="007C39DD"/>
    <w:rsid w:val="007C4155"/>
    <w:rsid w:val="007C41D9"/>
    <w:rsid w:val="007C435E"/>
    <w:rsid w:val="007C4446"/>
    <w:rsid w:val="007C44BD"/>
    <w:rsid w:val="007C4500"/>
    <w:rsid w:val="007C45D1"/>
    <w:rsid w:val="007C534B"/>
    <w:rsid w:val="007C58EF"/>
    <w:rsid w:val="007C5B0D"/>
    <w:rsid w:val="007C6233"/>
    <w:rsid w:val="007C624E"/>
    <w:rsid w:val="007C62A3"/>
    <w:rsid w:val="007C6345"/>
    <w:rsid w:val="007C640A"/>
    <w:rsid w:val="007C65C8"/>
    <w:rsid w:val="007C6851"/>
    <w:rsid w:val="007C6CE3"/>
    <w:rsid w:val="007C70D8"/>
    <w:rsid w:val="007C71FE"/>
    <w:rsid w:val="007C740C"/>
    <w:rsid w:val="007C771A"/>
    <w:rsid w:val="007D02BA"/>
    <w:rsid w:val="007D04D9"/>
    <w:rsid w:val="007D05D6"/>
    <w:rsid w:val="007D1612"/>
    <w:rsid w:val="007D16F4"/>
    <w:rsid w:val="007D1877"/>
    <w:rsid w:val="007D1B77"/>
    <w:rsid w:val="007D1B9F"/>
    <w:rsid w:val="007D22C1"/>
    <w:rsid w:val="007D28D5"/>
    <w:rsid w:val="007D2E2C"/>
    <w:rsid w:val="007D302E"/>
    <w:rsid w:val="007D3D6B"/>
    <w:rsid w:val="007D41B4"/>
    <w:rsid w:val="007D4386"/>
    <w:rsid w:val="007D4A7A"/>
    <w:rsid w:val="007D4B16"/>
    <w:rsid w:val="007D4C28"/>
    <w:rsid w:val="007D4D14"/>
    <w:rsid w:val="007D4E71"/>
    <w:rsid w:val="007D52EE"/>
    <w:rsid w:val="007D53D1"/>
    <w:rsid w:val="007D53F4"/>
    <w:rsid w:val="007D542C"/>
    <w:rsid w:val="007D54F3"/>
    <w:rsid w:val="007D550C"/>
    <w:rsid w:val="007D56D4"/>
    <w:rsid w:val="007D57C9"/>
    <w:rsid w:val="007D5AF3"/>
    <w:rsid w:val="007D6220"/>
    <w:rsid w:val="007D6254"/>
    <w:rsid w:val="007D6417"/>
    <w:rsid w:val="007D6D01"/>
    <w:rsid w:val="007D7052"/>
    <w:rsid w:val="007D75D5"/>
    <w:rsid w:val="007D775A"/>
    <w:rsid w:val="007D79C0"/>
    <w:rsid w:val="007D7A1C"/>
    <w:rsid w:val="007D7E88"/>
    <w:rsid w:val="007E03E9"/>
    <w:rsid w:val="007E04E7"/>
    <w:rsid w:val="007E07AC"/>
    <w:rsid w:val="007E0AE3"/>
    <w:rsid w:val="007E0E63"/>
    <w:rsid w:val="007E13BF"/>
    <w:rsid w:val="007E169F"/>
    <w:rsid w:val="007E18A3"/>
    <w:rsid w:val="007E1CBA"/>
    <w:rsid w:val="007E220F"/>
    <w:rsid w:val="007E2296"/>
    <w:rsid w:val="007E254F"/>
    <w:rsid w:val="007E2865"/>
    <w:rsid w:val="007E2B98"/>
    <w:rsid w:val="007E2C57"/>
    <w:rsid w:val="007E2D50"/>
    <w:rsid w:val="007E2D8F"/>
    <w:rsid w:val="007E2F02"/>
    <w:rsid w:val="007E3286"/>
    <w:rsid w:val="007E350C"/>
    <w:rsid w:val="007E3A4A"/>
    <w:rsid w:val="007E3D0F"/>
    <w:rsid w:val="007E4164"/>
    <w:rsid w:val="007E4366"/>
    <w:rsid w:val="007E455E"/>
    <w:rsid w:val="007E4929"/>
    <w:rsid w:val="007E49E6"/>
    <w:rsid w:val="007E4AAE"/>
    <w:rsid w:val="007E511A"/>
    <w:rsid w:val="007E531E"/>
    <w:rsid w:val="007E555C"/>
    <w:rsid w:val="007E55F9"/>
    <w:rsid w:val="007E5A65"/>
    <w:rsid w:val="007E5DBA"/>
    <w:rsid w:val="007E5F98"/>
    <w:rsid w:val="007E6196"/>
    <w:rsid w:val="007E6E61"/>
    <w:rsid w:val="007E713D"/>
    <w:rsid w:val="007E714E"/>
    <w:rsid w:val="007E71B5"/>
    <w:rsid w:val="007E75CF"/>
    <w:rsid w:val="007E7C46"/>
    <w:rsid w:val="007F017A"/>
    <w:rsid w:val="007F067B"/>
    <w:rsid w:val="007F0716"/>
    <w:rsid w:val="007F08FC"/>
    <w:rsid w:val="007F10B4"/>
    <w:rsid w:val="007F1329"/>
    <w:rsid w:val="007F1490"/>
    <w:rsid w:val="007F1494"/>
    <w:rsid w:val="007F18A9"/>
    <w:rsid w:val="007F1B7B"/>
    <w:rsid w:val="007F1C90"/>
    <w:rsid w:val="007F1E1A"/>
    <w:rsid w:val="007F2442"/>
    <w:rsid w:val="007F2B81"/>
    <w:rsid w:val="007F2BF9"/>
    <w:rsid w:val="007F3C64"/>
    <w:rsid w:val="007F4379"/>
    <w:rsid w:val="007F4B39"/>
    <w:rsid w:val="007F4F16"/>
    <w:rsid w:val="007F5241"/>
    <w:rsid w:val="007F5364"/>
    <w:rsid w:val="007F5677"/>
    <w:rsid w:val="007F6514"/>
    <w:rsid w:val="007F6792"/>
    <w:rsid w:val="007F6985"/>
    <w:rsid w:val="007F6A90"/>
    <w:rsid w:val="007F6DFA"/>
    <w:rsid w:val="007F711B"/>
    <w:rsid w:val="007F7187"/>
    <w:rsid w:val="007F77F1"/>
    <w:rsid w:val="007F7984"/>
    <w:rsid w:val="007F7AA3"/>
    <w:rsid w:val="007F7B48"/>
    <w:rsid w:val="008001E6"/>
    <w:rsid w:val="0080027A"/>
    <w:rsid w:val="00800664"/>
    <w:rsid w:val="00800A7E"/>
    <w:rsid w:val="00800BA7"/>
    <w:rsid w:val="00800ED8"/>
    <w:rsid w:val="00801BB4"/>
    <w:rsid w:val="00801E54"/>
    <w:rsid w:val="00802B18"/>
    <w:rsid w:val="00802CB7"/>
    <w:rsid w:val="00802D6D"/>
    <w:rsid w:val="00802FFF"/>
    <w:rsid w:val="00803173"/>
    <w:rsid w:val="0080351E"/>
    <w:rsid w:val="00803B80"/>
    <w:rsid w:val="00803BBA"/>
    <w:rsid w:val="0080403B"/>
    <w:rsid w:val="00804331"/>
    <w:rsid w:val="0080444D"/>
    <w:rsid w:val="00804505"/>
    <w:rsid w:val="008045C9"/>
    <w:rsid w:val="00804DB6"/>
    <w:rsid w:val="00804FE6"/>
    <w:rsid w:val="00806479"/>
    <w:rsid w:val="00806487"/>
    <w:rsid w:val="0080682B"/>
    <w:rsid w:val="00806C53"/>
    <w:rsid w:val="00807029"/>
    <w:rsid w:val="00807072"/>
    <w:rsid w:val="008074B9"/>
    <w:rsid w:val="008075C4"/>
    <w:rsid w:val="00807624"/>
    <w:rsid w:val="00807B48"/>
    <w:rsid w:val="0081009F"/>
    <w:rsid w:val="00810547"/>
    <w:rsid w:val="00810649"/>
    <w:rsid w:val="0081067A"/>
    <w:rsid w:val="0081088B"/>
    <w:rsid w:val="008108AC"/>
    <w:rsid w:val="00810A32"/>
    <w:rsid w:val="0081164D"/>
    <w:rsid w:val="00812219"/>
    <w:rsid w:val="0081236D"/>
    <w:rsid w:val="008124F9"/>
    <w:rsid w:val="00812CD9"/>
    <w:rsid w:val="00812FCC"/>
    <w:rsid w:val="00813287"/>
    <w:rsid w:val="008135D5"/>
    <w:rsid w:val="00813E54"/>
    <w:rsid w:val="00813F7C"/>
    <w:rsid w:val="0081403A"/>
    <w:rsid w:val="00814206"/>
    <w:rsid w:val="00814635"/>
    <w:rsid w:val="008148FC"/>
    <w:rsid w:val="00814A1D"/>
    <w:rsid w:val="008152FB"/>
    <w:rsid w:val="008153B7"/>
    <w:rsid w:val="008158A8"/>
    <w:rsid w:val="00815B67"/>
    <w:rsid w:val="00815B7A"/>
    <w:rsid w:val="00815EB2"/>
    <w:rsid w:val="00815EC2"/>
    <w:rsid w:val="00816283"/>
    <w:rsid w:val="008173C7"/>
    <w:rsid w:val="00817421"/>
    <w:rsid w:val="0081748E"/>
    <w:rsid w:val="00820659"/>
    <w:rsid w:val="00820BC6"/>
    <w:rsid w:val="008210C2"/>
    <w:rsid w:val="008212A3"/>
    <w:rsid w:val="00821D11"/>
    <w:rsid w:val="00822117"/>
    <w:rsid w:val="008223E1"/>
    <w:rsid w:val="00822517"/>
    <w:rsid w:val="008225A7"/>
    <w:rsid w:val="0082264A"/>
    <w:rsid w:val="00822A7B"/>
    <w:rsid w:val="00823043"/>
    <w:rsid w:val="00823339"/>
    <w:rsid w:val="008238AB"/>
    <w:rsid w:val="008238CB"/>
    <w:rsid w:val="00823947"/>
    <w:rsid w:val="00823AA1"/>
    <w:rsid w:val="00824078"/>
    <w:rsid w:val="008243D0"/>
    <w:rsid w:val="00824526"/>
    <w:rsid w:val="008248BE"/>
    <w:rsid w:val="00824C74"/>
    <w:rsid w:val="00825286"/>
    <w:rsid w:val="00825459"/>
    <w:rsid w:val="00825530"/>
    <w:rsid w:val="008255DF"/>
    <w:rsid w:val="00825773"/>
    <w:rsid w:val="00825E47"/>
    <w:rsid w:val="00825ECF"/>
    <w:rsid w:val="008261B8"/>
    <w:rsid w:val="008266E2"/>
    <w:rsid w:val="008272A0"/>
    <w:rsid w:val="00827431"/>
    <w:rsid w:val="00827687"/>
    <w:rsid w:val="00827ACC"/>
    <w:rsid w:val="00830984"/>
    <w:rsid w:val="00830989"/>
    <w:rsid w:val="00830BC0"/>
    <w:rsid w:val="008315DF"/>
    <w:rsid w:val="00831E66"/>
    <w:rsid w:val="008321B2"/>
    <w:rsid w:val="0083221D"/>
    <w:rsid w:val="00832540"/>
    <w:rsid w:val="00832F8F"/>
    <w:rsid w:val="00833073"/>
    <w:rsid w:val="0083351F"/>
    <w:rsid w:val="00833AA9"/>
    <w:rsid w:val="00834241"/>
    <w:rsid w:val="008342F2"/>
    <w:rsid w:val="008343C8"/>
    <w:rsid w:val="00834643"/>
    <w:rsid w:val="0083471C"/>
    <w:rsid w:val="00834BD0"/>
    <w:rsid w:val="00834F63"/>
    <w:rsid w:val="00835216"/>
    <w:rsid w:val="0083532D"/>
    <w:rsid w:val="0083545B"/>
    <w:rsid w:val="008355EB"/>
    <w:rsid w:val="0083567C"/>
    <w:rsid w:val="00835CDB"/>
    <w:rsid w:val="00835DA8"/>
    <w:rsid w:val="008360C0"/>
    <w:rsid w:val="00836A7D"/>
    <w:rsid w:val="00837708"/>
    <w:rsid w:val="00837ABF"/>
    <w:rsid w:val="00837B2A"/>
    <w:rsid w:val="00837E69"/>
    <w:rsid w:val="00837F92"/>
    <w:rsid w:val="00840768"/>
    <w:rsid w:val="00840A81"/>
    <w:rsid w:val="00840D95"/>
    <w:rsid w:val="00840ED5"/>
    <w:rsid w:val="00841152"/>
    <w:rsid w:val="00842290"/>
    <w:rsid w:val="0084242A"/>
    <w:rsid w:val="0084261D"/>
    <w:rsid w:val="008426C0"/>
    <w:rsid w:val="0084344F"/>
    <w:rsid w:val="00843C91"/>
    <w:rsid w:val="00843FD3"/>
    <w:rsid w:val="008444A3"/>
    <w:rsid w:val="008446C4"/>
    <w:rsid w:val="0084479B"/>
    <w:rsid w:val="0084485B"/>
    <w:rsid w:val="00844982"/>
    <w:rsid w:val="00844ADE"/>
    <w:rsid w:val="00844BF8"/>
    <w:rsid w:val="00845036"/>
    <w:rsid w:val="008450E1"/>
    <w:rsid w:val="00845402"/>
    <w:rsid w:val="00845AD7"/>
    <w:rsid w:val="0084630A"/>
    <w:rsid w:val="008467E9"/>
    <w:rsid w:val="008470CD"/>
    <w:rsid w:val="0084733B"/>
    <w:rsid w:val="0084785B"/>
    <w:rsid w:val="00847958"/>
    <w:rsid w:val="00847AC1"/>
    <w:rsid w:val="00847D15"/>
    <w:rsid w:val="008503FD"/>
    <w:rsid w:val="00850738"/>
    <w:rsid w:val="008509BC"/>
    <w:rsid w:val="00850A5B"/>
    <w:rsid w:val="00851146"/>
    <w:rsid w:val="00851739"/>
    <w:rsid w:val="008521DD"/>
    <w:rsid w:val="008525CE"/>
    <w:rsid w:val="0085286A"/>
    <w:rsid w:val="00852EBA"/>
    <w:rsid w:val="00852FF9"/>
    <w:rsid w:val="0085309E"/>
    <w:rsid w:val="00853142"/>
    <w:rsid w:val="00853249"/>
    <w:rsid w:val="0085354C"/>
    <w:rsid w:val="00853D77"/>
    <w:rsid w:val="00853DD7"/>
    <w:rsid w:val="00853F41"/>
    <w:rsid w:val="00853F6A"/>
    <w:rsid w:val="0085421A"/>
    <w:rsid w:val="008544AE"/>
    <w:rsid w:val="0085469D"/>
    <w:rsid w:val="00854912"/>
    <w:rsid w:val="00854A42"/>
    <w:rsid w:val="00854F85"/>
    <w:rsid w:val="00855654"/>
    <w:rsid w:val="00855DFA"/>
    <w:rsid w:val="008563D0"/>
    <w:rsid w:val="00856BF7"/>
    <w:rsid w:val="00857667"/>
    <w:rsid w:val="00857BE0"/>
    <w:rsid w:val="008600C3"/>
    <w:rsid w:val="0086018F"/>
    <w:rsid w:val="00860B0C"/>
    <w:rsid w:val="0086116F"/>
    <w:rsid w:val="008616CC"/>
    <w:rsid w:val="008619C4"/>
    <w:rsid w:val="00861C32"/>
    <w:rsid w:val="008620BF"/>
    <w:rsid w:val="00862722"/>
    <w:rsid w:val="00862A99"/>
    <w:rsid w:val="00862B49"/>
    <w:rsid w:val="008636EC"/>
    <w:rsid w:val="00863EA4"/>
    <w:rsid w:val="008644F1"/>
    <w:rsid w:val="008648BF"/>
    <w:rsid w:val="00864D9B"/>
    <w:rsid w:val="00864E4C"/>
    <w:rsid w:val="00865024"/>
    <w:rsid w:val="00865203"/>
    <w:rsid w:val="00865F7A"/>
    <w:rsid w:val="00866015"/>
    <w:rsid w:val="00866257"/>
    <w:rsid w:val="0086652E"/>
    <w:rsid w:val="0086698F"/>
    <w:rsid w:val="008675E3"/>
    <w:rsid w:val="008676AA"/>
    <w:rsid w:val="008677B3"/>
    <w:rsid w:val="008678AB"/>
    <w:rsid w:val="0087066C"/>
    <w:rsid w:val="00870B86"/>
    <w:rsid w:val="00870D97"/>
    <w:rsid w:val="0087125F"/>
    <w:rsid w:val="00871B89"/>
    <w:rsid w:val="00871C4A"/>
    <w:rsid w:val="00872626"/>
    <w:rsid w:val="0087292F"/>
    <w:rsid w:val="00873349"/>
    <w:rsid w:val="008736CF"/>
    <w:rsid w:val="00873751"/>
    <w:rsid w:val="00873C29"/>
    <w:rsid w:val="00873DBA"/>
    <w:rsid w:val="00873E5A"/>
    <w:rsid w:val="0087417C"/>
    <w:rsid w:val="00875116"/>
    <w:rsid w:val="00875A8B"/>
    <w:rsid w:val="00875F56"/>
    <w:rsid w:val="00876439"/>
    <w:rsid w:val="00876831"/>
    <w:rsid w:val="00876D67"/>
    <w:rsid w:val="008772B6"/>
    <w:rsid w:val="00877698"/>
    <w:rsid w:val="00877917"/>
    <w:rsid w:val="00880795"/>
    <w:rsid w:val="00880B0F"/>
    <w:rsid w:val="00880D3E"/>
    <w:rsid w:val="008810FA"/>
    <w:rsid w:val="00881533"/>
    <w:rsid w:val="0088160E"/>
    <w:rsid w:val="00881619"/>
    <w:rsid w:val="00881900"/>
    <w:rsid w:val="008819E3"/>
    <w:rsid w:val="00881E8B"/>
    <w:rsid w:val="00881F08"/>
    <w:rsid w:val="00881F80"/>
    <w:rsid w:val="00882004"/>
    <w:rsid w:val="0088239A"/>
    <w:rsid w:val="00882606"/>
    <w:rsid w:val="00882F55"/>
    <w:rsid w:val="008832C7"/>
    <w:rsid w:val="008838A2"/>
    <w:rsid w:val="008838E7"/>
    <w:rsid w:val="00883F2D"/>
    <w:rsid w:val="008840E7"/>
    <w:rsid w:val="0088448A"/>
    <w:rsid w:val="008845BE"/>
    <w:rsid w:val="00884CD4"/>
    <w:rsid w:val="00884D81"/>
    <w:rsid w:val="00884D98"/>
    <w:rsid w:val="008854E7"/>
    <w:rsid w:val="008862DA"/>
    <w:rsid w:val="00886734"/>
    <w:rsid w:val="008869C4"/>
    <w:rsid w:val="00886BF2"/>
    <w:rsid w:val="00886C07"/>
    <w:rsid w:val="00886C72"/>
    <w:rsid w:val="00886CB6"/>
    <w:rsid w:val="00886D2A"/>
    <w:rsid w:val="00887029"/>
    <w:rsid w:val="008872D7"/>
    <w:rsid w:val="008874F8"/>
    <w:rsid w:val="00887A25"/>
    <w:rsid w:val="008903C6"/>
    <w:rsid w:val="008905BC"/>
    <w:rsid w:val="00890A18"/>
    <w:rsid w:val="008911F5"/>
    <w:rsid w:val="00891407"/>
    <w:rsid w:val="00891531"/>
    <w:rsid w:val="0089180C"/>
    <w:rsid w:val="00891BA0"/>
    <w:rsid w:val="00891EA0"/>
    <w:rsid w:val="00891FD9"/>
    <w:rsid w:val="008920D5"/>
    <w:rsid w:val="00892131"/>
    <w:rsid w:val="00893426"/>
    <w:rsid w:val="0089376C"/>
    <w:rsid w:val="00893E67"/>
    <w:rsid w:val="00894013"/>
    <w:rsid w:val="00894051"/>
    <w:rsid w:val="0089425A"/>
    <w:rsid w:val="00894497"/>
    <w:rsid w:val="00894945"/>
    <w:rsid w:val="0089537B"/>
    <w:rsid w:val="00895467"/>
    <w:rsid w:val="008958EE"/>
    <w:rsid w:val="008962CC"/>
    <w:rsid w:val="008963F7"/>
    <w:rsid w:val="00896858"/>
    <w:rsid w:val="00896A61"/>
    <w:rsid w:val="00896C6F"/>
    <w:rsid w:val="00897323"/>
    <w:rsid w:val="0089734D"/>
    <w:rsid w:val="008973B0"/>
    <w:rsid w:val="0089752D"/>
    <w:rsid w:val="00897728"/>
    <w:rsid w:val="0089772E"/>
    <w:rsid w:val="00897739"/>
    <w:rsid w:val="008A0510"/>
    <w:rsid w:val="008A07A2"/>
    <w:rsid w:val="008A0C19"/>
    <w:rsid w:val="008A0F04"/>
    <w:rsid w:val="008A1534"/>
    <w:rsid w:val="008A171B"/>
    <w:rsid w:val="008A18AB"/>
    <w:rsid w:val="008A1929"/>
    <w:rsid w:val="008A1AFD"/>
    <w:rsid w:val="008A1BD3"/>
    <w:rsid w:val="008A1D54"/>
    <w:rsid w:val="008A24CF"/>
    <w:rsid w:val="008A2A81"/>
    <w:rsid w:val="008A338B"/>
    <w:rsid w:val="008A37BB"/>
    <w:rsid w:val="008A39EC"/>
    <w:rsid w:val="008A3B14"/>
    <w:rsid w:val="008A3E4E"/>
    <w:rsid w:val="008A3F65"/>
    <w:rsid w:val="008A4571"/>
    <w:rsid w:val="008A4862"/>
    <w:rsid w:val="008A4ADE"/>
    <w:rsid w:val="008A5041"/>
    <w:rsid w:val="008A53BB"/>
    <w:rsid w:val="008A550A"/>
    <w:rsid w:val="008A5977"/>
    <w:rsid w:val="008A599A"/>
    <w:rsid w:val="008A608D"/>
    <w:rsid w:val="008A63AC"/>
    <w:rsid w:val="008A6699"/>
    <w:rsid w:val="008A71D6"/>
    <w:rsid w:val="008A74E4"/>
    <w:rsid w:val="008A782A"/>
    <w:rsid w:val="008B0954"/>
    <w:rsid w:val="008B0EEB"/>
    <w:rsid w:val="008B168E"/>
    <w:rsid w:val="008B1753"/>
    <w:rsid w:val="008B1756"/>
    <w:rsid w:val="008B1953"/>
    <w:rsid w:val="008B1C53"/>
    <w:rsid w:val="008B2372"/>
    <w:rsid w:val="008B2456"/>
    <w:rsid w:val="008B25ED"/>
    <w:rsid w:val="008B282E"/>
    <w:rsid w:val="008B2866"/>
    <w:rsid w:val="008B2DD1"/>
    <w:rsid w:val="008B31F2"/>
    <w:rsid w:val="008B38D4"/>
    <w:rsid w:val="008B3F30"/>
    <w:rsid w:val="008B42D3"/>
    <w:rsid w:val="008B43AF"/>
    <w:rsid w:val="008B50A7"/>
    <w:rsid w:val="008B510A"/>
    <w:rsid w:val="008B5126"/>
    <w:rsid w:val="008B537F"/>
    <w:rsid w:val="008B53E3"/>
    <w:rsid w:val="008B5401"/>
    <w:rsid w:val="008B556E"/>
    <w:rsid w:val="008B5CB2"/>
    <w:rsid w:val="008B5E2E"/>
    <w:rsid w:val="008B5F3C"/>
    <w:rsid w:val="008B60F3"/>
    <w:rsid w:val="008B6B79"/>
    <w:rsid w:val="008B6B80"/>
    <w:rsid w:val="008B7CFA"/>
    <w:rsid w:val="008B7EFE"/>
    <w:rsid w:val="008C02DD"/>
    <w:rsid w:val="008C05B7"/>
    <w:rsid w:val="008C0674"/>
    <w:rsid w:val="008C0BE7"/>
    <w:rsid w:val="008C0E60"/>
    <w:rsid w:val="008C10A1"/>
    <w:rsid w:val="008C1178"/>
    <w:rsid w:val="008C11E3"/>
    <w:rsid w:val="008C11ED"/>
    <w:rsid w:val="008C123A"/>
    <w:rsid w:val="008C1278"/>
    <w:rsid w:val="008C13FF"/>
    <w:rsid w:val="008C145F"/>
    <w:rsid w:val="008C17BC"/>
    <w:rsid w:val="008C1BBC"/>
    <w:rsid w:val="008C1DE0"/>
    <w:rsid w:val="008C213C"/>
    <w:rsid w:val="008C228D"/>
    <w:rsid w:val="008C2B88"/>
    <w:rsid w:val="008C34DF"/>
    <w:rsid w:val="008C367A"/>
    <w:rsid w:val="008C3BC9"/>
    <w:rsid w:val="008C3BE6"/>
    <w:rsid w:val="008C3E82"/>
    <w:rsid w:val="008C3EEE"/>
    <w:rsid w:val="008C4138"/>
    <w:rsid w:val="008C42F6"/>
    <w:rsid w:val="008C437C"/>
    <w:rsid w:val="008C48A5"/>
    <w:rsid w:val="008C48FE"/>
    <w:rsid w:val="008C4DF8"/>
    <w:rsid w:val="008C5526"/>
    <w:rsid w:val="008C5887"/>
    <w:rsid w:val="008C5B01"/>
    <w:rsid w:val="008C6195"/>
    <w:rsid w:val="008C718C"/>
    <w:rsid w:val="008C720B"/>
    <w:rsid w:val="008C7415"/>
    <w:rsid w:val="008C7AD1"/>
    <w:rsid w:val="008C7D28"/>
    <w:rsid w:val="008D0189"/>
    <w:rsid w:val="008D02E5"/>
    <w:rsid w:val="008D0353"/>
    <w:rsid w:val="008D0419"/>
    <w:rsid w:val="008D049E"/>
    <w:rsid w:val="008D0AFC"/>
    <w:rsid w:val="008D0F38"/>
    <w:rsid w:val="008D11D1"/>
    <w:rsid w:val="008D16AD"/>
    <w:rsid w:val="008D18B3"/>
    <w:rsid w:val="008D1B41"/>
    <w:rsid w:val="008D2307"/>
    <w:rsid w:val="008D2782"/>
    <w:rsid w:val="008D2A00"/>
    <w:rsid w:val="008D3283"/>
    <w:rsid w:val="008D3944"/>
    <w:rsid w:val="008D3A8D"/>
    <w:rsid w:val="008D3B00"/>
    <w:rsid w:val="008D3D09"/>
    <w:rsid w:val="008D45CD"/>
    <w:rsid w:val="008D5519"/>
    <w:rsid w:val="008D5A39"/>
    <w:rsid w:val="008D5ABD"/>
    <w:rsid w:val="008D6053"/>
    <w:rsid w:val="008D60DB"/>
    <w:rsid w:val="008D657A"/>
    <w:rsid w:val="008D692D"/>
    <w:rsid w:val="008D6E1F"/>
    <w:rsid w:val="008D6F3A"/>
    <w:rsid w:val="008D725B"/>
    <w:rsid w:val="008D75FB"/>
    <w:rsid w:val="008D76C3"/>
    <w:rsid w:val="008D7BBA"/>
    <w:rsid w:val="008D7C38"/>
    <w:rsid w:val="008D7DE0"/>
    <w:rsid w:val="008E020E"/>
    <w:rsid w:val="008E076B"/>
    <w:rsid w:val="008E0AFE"/>
    <w:rsid w:val="008E0FD6"/>
    <w:rsid w:val="008E0FE0"/>
    <w:rsid w:val="008E1009"/>
    <w:rsid w:val="008E1083"/>
    <w:rsid w:val="008E126A"/>
    <w:rsid w:val="008E15C2"/>
    <w:rsid w:val="008E16F9"/>
    <w:rsid w:val="008E1B14"/>
    <w:rsid w:val="008E1B97"/>
    <w:rsid w:val="008E23F6"/>
    <w:rsid w:val="008E2512"/>
    <w:rsid w:val="008E2993"/>
    <w:rsid w:val="008E2CC2"/>
    <w:rsid w:val="008E31CB"/>
    <w:rsid w:val="008E3606"/>
    <w:rsid w:val="008E3B20"/>
    <w:rsid w:val="008E414E"/>
    <w:rsid w:val="008E4365"/>
    <w:rsid w:val="008E46A3"/>
    <w:rsid w:val="008E48DD"/>
    <w:rsid w:val="008E49F0"/>
    <w:rsid w:val="008E5027"/>
    <w:rsid w:val="008E50A9"/>
    <w:rsid w:val="008E5199"/>
    <w:rsid w:val="008E54EA"/>
    <w:rsid w:val="008E5AF7"/>
    <w:rsid w:val="008E5CD2"/>
    <w:rsid w:val="008E5EF4"/>
    <w:rsid w:val="008E6781"/>
    <w:rsid w:val="008E6B5D"/>
    <w:rsid w:val="008E7891"/>
    <w:rsid w:val="008E7C28"/>
    <w:rsid w:val="008F0750"/>
    <w:rsid w:val="008F0D54"/>
    <w:rsid w:val="008F1606"/>
    <w:rsid w:val="008F1EA2"/>
    <w:rsid w:val="008F1F2F"/>
    <w:rsid w:val="008F214B"/>
    <w:rsid w:val="008F2D4C"/>
    <w:rsid w:val="008F2EE3"/>
    <w:rsid w:val="008F2F71"/>
    <w:rsid w:val="008F345D"/>
    <w:rsid w:val="008F34B4"/>
    <w:rsid w:val="008F3958"/>
    <w:rsid w:val="008F3A74"/>
    <w:rsid w:val="008F3D27"/>
    <w:rsid w:val="008F4653"/>
    <w:rsid w:val="008F4792"/>
    <w:rsid w:val="008F4DE2"/>
    <w:rsid w:val="008F5637"/>
    <w:rsid w:val="008F5A6A"/>
    <w:rsid w:val="008F5B60"/>
    <w:rsid w:val="008F639B"/>
    <w:rsid w:val="008F6834"/>
    <w:rsid w:val="008F6DC7"/>
    <w:rsid w:val="008F7175"/>
    <w:rsid w:val="008F7278"/>
    <w:rsid w:val="008F7ABA"/>
    <w:rsid w:val="008F7F01"/>
    <w:rsid w:val="00900046"/>
    <w:rsid w:val="00900730"/>
    <w:rsid w:val="00900D78"/>
    <w:rsid w:val="00900D7F"/>
    <w:rsid w:val="00901172"/>
    <w:rsid w:val="0090154A"/>
    <w:rsid w:val="00901618"/>
    <w:rsid w:val="009017A0"/>
    <w:rsid w:val="009025FA"/>
    <w:rsid w:val="009028AE"/>
    <w:rsid w:val="009029B9"/>
    <w:rsid w:val="00902DDC"/>
    <w:rsid w:val="00902E67"/>
    <w:rsid w:val="0090303B"/>
    <w:rsid w:val="00903138"/>
    <w:rsid w:val="009035AA"/>
    <w:rsid w:val="009035CB"/>
    <w:rsid w:val="009039FE"/>
    <w:rsid w:val="0090503D"/>
    <w:rsid w:val="00905101"/>
    <w:rsid w:val="0090525A"/>
    <w:rsid w:val="00905801"/>
    <w:rsid w:val="009058B4"/>
    <w:rsid w:val="00905B6B"/>
    <w:rsid w:val="00905CDA"/>
    <w:rsid w:val="00905E2C"/>
    <w:rsid w:val="00905FDF"/>
    <w:rsid w:val="009060EB"/>
    <w:rsid w:val="00907B16"/>
    <w:rsid w:val="00907B54"/>
    <w:rsid w:val="00907DAA"/>
    <w:rsid w:val="00907F2A"/>
    <w:rsid w:val="009103CC"/>
    <w:rsid w:val="009106D6"/>
    <w:rsid w:val="00910703"/>
    <w:rsid w:val="00910B1A"/>
    <w:rsid w:val="00910FBC"/>
    <w:rsid w:val="009110B1"/>
    <w:rsid w:val="009111E2"/>
    <w:rsid w:val="00911DBA"/>
    <w:rsid w:val="00911ED8"/>
    <w:rsid w:val="0091226C"/>
    <w:rsid w:val="0091268F"/>
    <w:rsid w:val="00912BBE"/>
    <w:rsid w:val="00912F9F"/>
    <w:rsid w:val="00913226"/>
    <w:rsid w:val="00913612"/>
    <w:rsid w:val="009137CA"/>
    <w:rsid w:val="009138AE"/>
    <w:rsid w:val="00913974"/>
    <w:rsid w:val="00913F92"/>
    <w:rsid w:val="0091400A"/>
    <w:rsid w:val="009140D6"/>
    <w:rsid w:val="00914A3E"/>
    <w:rsid w:val="00914BC9"/>
    <w:rsid w:val="00914E3E"/>
    <w:rsid w:val="009152D6"/>
    <w:rsid w:val="00915321"/>
    <w:rsid w:val="00915854"/>
    <w:rsid w:val="00915B2A"/>
    <w:rsid w:val="00915B77"/>
    <w:rsid w:val="00915C93"/>
    <w:rsid w:val="00916EAE"/>
    <w:rsid w:val="009177F1"/>
    <w:rsid w:val="00917B9C"/>
    <w:rsid w:val="00917C89"/>
    <w:rsid w:val="00917F5C"/>
    <w:rsid w:val="00920026"/>
    <w:rsid w:val="0092007E"/>
    <w:rsid w:val="009201B0"/>
    <w:rsid w:val="00920BFE"/>
    <w:rsid w:val="00920ED6"/>
    <w:rsid w:val="0092121D"/>
    <w:rsid w:val="0092124B"/>
    <w:rsid w:val="0092153F"/>
    <w:rsid w:val="00921714"/>
    <w:rsid w:val="00921A05"/>
    <w:rsid w:val="00921F34"/>
    <w:rsid w:val="009223D4"/>
    <w:rsid w:val="0092268B"/>
    <w:rsid w:val="0092286B"/>
    <w:rsid w:val="009229E7"/>
    <w:rsid w:val="00922C3A"/>
    <w:rsid w:val="00923B94"/>
    <w:rsid w:val="009240A1"/>
    <w:rsid w:val="0092425D"/>
    <w:rsid w:val="0092487D"/>
    <w:rsid w:val="009252CD"/>
    <w:rsid w:val="0092543F"/>
    <w:rsid w:val="009257D4"/>
    <w:rsid w:val="0092678D"/>
    <w:rsid w:val="00926E4C"/>
    <w:rsid w:val="00926F61"/>
    <w:rsid w:val="00926FC1"/>
    <w:rsid w:val="00927235"/>
    <w:rsid w:val="009272D6"/>
    <w:rsid w:val="0092749D"/>
    <w:rsid w:val="009274F5"/>
    <w:rsid w:val="00927DBB"/>
    <w:rsid w:val="0093022C"/>
    <w:rsid w:val="009304CF"/>
    <w:rsid w:val="0093054A"/>
    <w:rsid w:val="009305DB"/>
    <w:rsid w:val="00930B28"/>
    <w:rsid w:val="00930DCA"/>
    <w:rsid w:val="009311F0"/>
    <w:rsid w:val="00931289"/>
    <w:rsid w:val="009317B0"/>
    <w:rsid w:val="00932070"/>
    <w:rsid w:val="00932244"/>
    <w:rsid w:val="0093234B"/>
    <w:rsid w:val="00932FDB"/>
    <w:rsid w:val="009333C0"/>
    <w:rsid w:val="009333CC"/>
    <w:rsid w:val="0093373E"/>
    <w:rsid w:val="00933BDF"/>
    <w:rsid w:val="00933CD3"/>
    <w:rsid w:val="009342B9"/>
    <w:rsid w:val="00935BDA"/>
    <w:rsid w:val="00935C53"/>
    <w:rsid w:val="00935EE9"/>
    <w:rsid w:val="00936695"/>
    <w:rsid w:val="00936FC5"/>
    <w:rsid w:val="00937495"/>
    <w:rsid w:val="00940214"/>
    <w:rsid w:val="009408DD"/>
    <w:rsid w:val="009409E2"/>
    <w:rsid w:val="00940DA2"/>
    <w:rsid w:val="00940ECA"/>
    <w:rsid w:val="00941010"/>
    <w:rsid w:val="009415D8"/>
    <w:rsid w:val="00941F13"/>
    <w:rsid w:val="00942179"/>
    <w:rsid w:val="00942905"/>
    <w:rsid w:val="0094295F"/>
    <w:rsid w:val="009434A4"/>
    <w:rsid w:val="00943EAD"/>
    <w:rsid w:val="00943F36"/>
    <w:rsid w:val="00943F46"/>
    <w:rsid w:val="00943FFC"/>
    <w:rsid w:val="0094451A"/>
    <w:rsid w:val="00944D32"/>
    <w:rsid w:val="00944ED1"/>
    <w:rsid w:val="00945211"/>
    <w:rsid w:val="00945852"/>
    <w:rsid w:val="00945D64"/>
    <w:rsid w:val="00945F06"/>
    <w:rsid w:val="00946456"/>
    <w:rsid w:val="00946834"/>
    <w:rsid w:val="00946964"/>
    <w:rsid w:val="00946B42"/>
    <w:rsid w:val="009473A7"/>
    <w:rsid w:val="009473DB"/>
    <w:rsid w:val="009474EE"/>
    <w:rsid w:val="009475A1"/>
    <w:rsid w:val="009479B3"/>
    <w:rsid w:val="00947B42"/>
    <w:rsid w:val="00947E46"/>
    <w:rsid w:val="00947F4B"/>
    <w:rsid w:val="0095065E"/>
    <w:rsid w:val="00950770"/>
    <w:rsid w:val="00951115"/>
    <w:rsid w:val="009511AA"/>
    <w:rsid w:val="00951D36"/>
    <w:rsid w:val="009521B1"/>
    <w:rsid w:val="00952473"/>
    <w:rsid w:val="00952563"/>
    <w:rsid w:val="009528BE"/>
    <w:rsid w:val="00952F5E"/>
    <w:rsid w:val="0095323B"/>
    <w:rsid w:val="009532EE"/>
    <w:rsid w:val="00953466"/>
    <w:rsid w:val="0095365F"/>
    <w:rsid w:val="009538DA"/>
    <w:rsid w:val="00953AF8"/>
    <w:rsid w:val="00953DE8"/>
    <w:rsid w:val="009540B5"/>
    <w:rsid w:val="009543BE"/>
    <w:rsid w:val="0095449D"/>
    <w:rsid w:val="009546D5"/>
    <w:rsid w:val="00954841"/>
    <w:rsid w:val="00954CD5"/>
    <w:rsid w:val="00954F1A"/>
    <w:rsid w:val="00954F94"/>
    <w:rsid w:val="00955058"/>
    <w:rsid w:val="00955382"/>
    <w:rsid w:val="00956232"/>
    <w:rsid w:val="009571EC"/>
    <w:rsid w:val="009577EE"/>
    <w:rsid w:val="00957913"/>
    <w:rsid w:val="00957D07"/>
    <w:rsid w:val="00957ECD"/>
    <w:rsid w:val="00960310"/>
    <w:rsid w:val="0096037F"/>
    <w:rsid w:val="009605FB"/>
    <w:rsid w:val="009606BB"/>
    <w:rsid w:val="009613E5"/>
    <w:rsid w:val="00961413"/>
    <w:rsid w:val="0096161E"/>
    <w:rsid w:val="00961737"/>
    <w:rsid w:val="00961983"/>
    <w:rsid w:val="009623B1"/>
    <w:rsid w:val="00962434"/>
    <w:rsid w:val="00962736"/>
    <w:rsid w:val="00962B2C"/>
    <w:rsid w:val="00962BCD"/>
    <w:rsid w:val="00962BD8"/>
    <w:rsid w:val="00963CE3"/>
    <w:rsid w:val="00963F58"/>
    <w:rsid w:val="0096405E"/>
    <w:rsid w:val="00964245"/>
    <w:rsid w:val="00964296"/>
    <w:rsid w:val="0096443B"/>
    <w:rsid w:val="009647FB"/>
    <w:rsid w:val="00964A85"/>
    <w:rsid w:val="00964C78"/>
    <w:rsid w:val="00964D01"/>
    <w:rsid w:val="00965077"/>
    <w:rsid w:val="009650F7"/>
    <w:rsid w:val="00965160"/>
    <w:rsid w:val="00965212"/>
    <w:rsid w:val="00965314"/>
    <w:rsid w:val="00965412"/>
    <w:rsid w:val="0096598B"/>
    <w:rsid w:val="009659AD"/>
    <w:rsid w:val="00965BAD"/>
    <w:rsid w:val="00965D93"/>
    <w:rsid w:val="009670AF"/>
    <w:rsid w:val="0096731F"/>
    <w:rsid w:val="00967382"/>
    <w:rsid w:val="009677A5"/>
    <w:rsid w:val="00967853"/>
    <w:rsid w:val="00967AA2"/>
    <w:rsid w:val="0097049B"/>
    <w:rsid w:val="009705D3"/>
    <w:rsid w:val="009707FB"/>
    <w:rsid w:val="0097166D"/>
    <w:rsid w:val="009716DC"/>
    <w:rsid w:val="00971BCB"/>
    <w:rsid w:val="00971CA2"/>
    <w:rsid w:val="00972651"/>
    <w:rsid w:val="0097283E"/>
    <w:rsid w:val="0097293E"/>
    <w:rsid w:val="00972C96"/>
    <w:rsid w:val="00973FD6"/>
    <w:rsid w:val="009745AB"/>
    <w:rsid w:val="00974998"/>
    <w:rsid w:val="00974B75"/>
    <w:rsid w:val="00974C54"/>
    <w:rsid w:val="00975301"/>
    <w:rsid w:val="009754C8"/>
    <w:rsid w:val="0097557B"/>
    <w:rsid w:val="00975619"/>
    <w:rsid w:val="0097617D"/>
    <w:rsid w:val="00976372"/>
    <w:rsid w:val="00976DD4"/>
    <w:rsid w:val="0097706E"/>
    <w:rsid w:val="0097722A"/>
    <w:rsid w:val="00977337"/>
    <w:rsid w:val="009776A3"/>
    <w:rsid w:val="00977E5A"/>
    <w:rsid w:val="00977FC4"/>
    <w:rsid w:val="00980498"/>
    <w:rsid w:val="00980776"/>
    <w:rsid w:val="00980831"/>
    <w:rsid w:val="00981253"/>
    <w:rsid w:val="009813FE"/>
    <w:rsid w:val="009817FB"/>
    <w:rsid w:val="00981A12"/>
    <w:rsid w:val="00982126"/>
    <w:rsid w:val="009822C6"/>
    <w:rsid w:val="0098233E"/>
    <w:rsid w:val="009827C1"/>
    <w:rsid w:val="009838CE"/>
    <w:rsid w:val="00983C08"/>
    <w:rsid w:val="00983D48"/>
    <w:rsid w:val="009840CA"/>
    <w:rsid w:val="009847A9"/>
    <w:rsid w:val="00984DEB"/>
    <w:rsid w:val="00985048"/>
    <w:rsid w:val="00985637"/>
    <w:rsid w:val="009856FF"/>
    <w:rsid w:val="009859E9"/>
    <w:rsid w:val="00985AFA"/>
    <w:rsid w:val="00987119"/>
    <w:rsid w:val="009872F3"/>
    <w:rsid w:val="00987579"/>
    <w:rsid w:val="009876B1"/>
    <w:rsid w:val="009879DB"/>
    <w:rsid w:val="00987B5A"/>
    <w:rsid w:val="00987F13"/>
    <w:rsid w:val="00990597"/>
    <w:rsid w:val="00990BC2"/>
    <w:rsid w:val="00990CEF"/>
    <w:rsid w:val="00991091"/>
    <w:rsid w:val="0099109C"/>
    <w:rsid w:val="0099138B"/>
    <w:rsid w:val="009913A2"/>
    <w:rsid w:val="009918CD"/>
    <w:rsid w:val="0099227A"/>
    <w:rsid w:val="0099251A"/>
    <w:rsid w:val="0099263A"/>
    <w:rsid w:val="00992B8C"/>
    <w:rsid w:val="00992E14"/>
    <w:rsid w:val="00993846"/>
    <w:rsid w:val="00993A1B"/>
    <w:rsid w:val="00993A35"/>
    <w:rsid w:val="00993CA1"/>
    <w:rsid w:val="00994304"/>
    <w:rsid w:val="009949F8"/>
    <w:rsid w:val="00994BD1"/>
    <w:rsid w:val="00995307"/>
    <w:rsid w:val="00995D40"/>
    <w:rsid w:val="00995DCD"/>
    <w:rsid w:val="009960F7"/>
    <w:rsid w:val="00996749"/>
    <w:rsid w:val="00996966"/>
    <w:rsid w:val="00996D52"/>
    <w:rsid w:val="00997BB4"/>
    <w:rsid w:val="00997FAD"/>
    <w:rsid w:val="009A0121"/>
    <w:rsid w:val="009A01DA"/>
    <w:rsid w:val="009A0371"/>
    <w:rsid w:val="009A0A9B"/>
    <w:rsid w:val="009A0C90"/>
    <w:rsid w:val="009A1C2F"/>
    <w:rsid w:val="009A212B"/>
    <w:rsid w:val="009A26A0"/>
    <w:rsid w:val="009A2797"/>
    <w:rsid w:val="009A2800"/>
    <w:rsid w:val="009A2C53"/>
    <w:rsid w:val="009A2E72"/>
    <w:rsid w:val="009A3C10"/>
    <w:rsid w:val="009A3C40"/>
    <w:rsid w:val="009A3C4D"/>
    <w:rsid w:val="009A40ED"/>
    <w:rsid w:val="009A4159"/>
    <w:rsid w:val="009A446D"/>
    <w:rsid w:val="009A4B59"/>
    <w:rsid w:val="009A4DC2"/>
    <w:rsid w:val="009A4DDE"/>
    <w:rsid w:val="009A5994"/>
    <w:rsid w:val="009A5F1A"/>
    <w:rsid w:val="009A5FAB"/>
    <w:rsid w:val="009A69C9"/>
    <w:rsid w:val="009A6AA9"/>
    <w:rsid w:val="009A6CDC"/>
    <w:rsid w:val="009A6D5C"/>
    <w:rsid w:val="009A6F39"/>
    <w:rsid w:val="009A73AA"/>
    <w:rsid w:val="009A756C"/>
    <w:rsid w:val="009A7717"/>
    <w:rsid w:val="009A7862"/>
    <w:rsid w:val="009A7C44"/>
    <w:rsid w:val="009A7E07"/>
    <w:rsid w:val="009A7F58"/>
    <w:rsid w:val="009B02E9"/>
    <w:rsid w:val="009B0B8D"/>
    <w:rsid w:val="009B10EC"/>
    <w:rsid w:val="009B11BF"/>
    <w:rsid w:val="009B1444"/>
    <w:rsid w:val="009B17E0"/>
    <w:rsid w:val="009B1916"/>
    <w:rsid w:val="009B1C1B"/>
    <w:rsid w:val="009B1F9B"/>
    <w:rsid w:val="009B2853"/>
    <w:rsid w:val="009B2894"/>
    <w:rsid w:val="009B2AF2"/>
    <w:rsid w:val="009B2CD4"/>
    <w:rsid w:val="009B2F52"/>
    <w:rsid w:val="009B319C"/>
    <w:rsid w:val="009B35BE"/>
    <w:rsid w:val="009B4070"/>
    <w:rsid w:val="009B4080"/>
    <w:rsid w:val="009B41CF"/>
    <w:rsid w:val="009B4B4A"/>
    <w:rsid w:val="009B58CF"/>
    <w:rsid w:val="009B5AA8"/>
    <w:rsid w:val="009B5ED4"/>
    <w:rsid w:val="009B6649"/>
    <w:rsid w:val="009B6A95"/>
    <w:rsid w:val="009B7023"/>
    <w:rsid w:val="009B7370"/>
    <w:rsid w:val="009B7451"/>
    <w:rsid w:val="009B7D1D"/>
    <w:rsid w:val="009C04B1"/>
    <w:rsid w:val="009C04D3"/>
    <w:rsid w:val="009C0653"/>
    <w:rsid w:val="009C06AF"/>
    <w:rsid w:val="009C134E"/>
    <w:rsid w:val="009C14E3"/>
    <w:rsid w:val="009C150D"/>
    <w:rsid w:val="009C1D96"/>
    <w:rsid w:val="009C1DDD"/>
    <w:rsid w:val="009C1E36"/>
    <w:rsid w:val="009C1FFE"/>
    <w:rsid w:val="009C2A5A"/>
    <w:rsid w:val="009C2E7E"/>
    <w:rsid w:val="009C2FE1"/>
    <w:rsid w:val="009C3943"/>
    <w:rsid w:val="009C3AE3"/>
    <w:rsid w:val="009C3B1F"/>
    <w:rsid w:val="009C3B6E"/>
    <w:rsid w:val="009C3BBA"/>
    <w:rsid w:val="009C4528"/>
    <w:rsid w:val="009C4564"/>
    <w:rsid w:val="009C46DF"/>
    <w:rsid w:val="009C5806"/>
    <w:rsid w:val="009C5AA0"/>
    <w:rsid w:val="009C5EC4"/>
    <w:rsid w:val="009C5EC9"/>
    <w:rsid w:val="009C60BE"/>
    <w:rsid w:val="009C6FE1"/>
    <w:rsid w:val="009C715F"/>
    <w:rsid w:val="009C726B"/>
    <w:rsid w:val="009C7963"/>
    <w:rsid w:val="009C7F70"/>
    <w:rsid w:val="009D02CD"/>
    <w:rsid w:val="009D0734"/>
    <w:rsid w:val="009D07E1"/>
    <w:rsid w:val="009D0B13"/>
    <w:rsid w:val="009D0EFD"/>
    <w:rsid w:val="009D1070"/>
    <w:rsid w:val="009D13D0"/>
    <w:rsid w:val="009D13FD"/>
    <w:rsid w:val="009D20FB"/>
    <w:rsid w:val="009D21FB"/>
    <w:rsid w:val="009D2760"/>
    <w:rsid w:val="009D29B5"/>
    <w:rsid w:val="009D2AD9"/>
    <w:rsid w:val="009D2BE1"/>
    <w:rsid w:val="009D2E08"/>
    <w:rsid w:val="009D2E22"/>
    <w:rsid w:val="009D36DC"/>
    <w:rsid w:val="009D37F3"/>
    <w:rsid w:val="009D3CBA"/>
    <w:rsid w:val="009D3DF8"/>
    <w:rsid w:val="009D3E81"/>
    <w:rsid w:val="009D3F3D"/>
    <w:rsid w:val="009D4039"/>
    <w:rsid w:val="009D45C9"/>
    <w:rsid w:val="009D48D2"/>
    <w:rsid w:val="009D4B65"/>
    <w:rsid w:val="009D4D27"/>
    <w:rsid w:val="009D4F36"/>
    <w:rsid w:val="009D4F67"/>
    <w:rsid w:val="009D53A0"/>
    <w:rsid w:val="009D5450"/>
    <w:rsid w:val="009D55A8"/>
    <w:rsid w:val="009D5716"/>
    <w:rsid w:val="009D5CDB"/>
    <w:rsid w:val="009D683B"/>
    <w:rsid w:val="009D693A"/>
    <w:rsid w:val="009D6CCC"/>
    <w:rsid w:val="009D7150"/>
    <w:rsid w:val="009D71DD"/>
    <w:rsid w:val="009D74E3"/>
    <w:rsid w:val="009D7907"/>
    <w:rsid w:val="009D794B"/>
    <w:rsid w:val="009D7D41"/>
    <w:rsid w:val="009E0064"/>
    <w:rsid w:val="009E02F7"/>
    <w:rsid w:val="009E0355"/>
    <w:rsid w:val="009E05D1"/>
    <w:rsid w:val="009E0E7F"/>
    <w:rsid w:val="009E1622"/>
    <w:rsid w:val="009E1714"/>
    <w:rsid w:val="009E1C78"/>
    <w:rsid w:val="009E2590"/>
    <w:rsid w:val="009E29D3"/>
    <w:rsid w:val="009E2A23"/>
    <w:rsid w:val="009E3AA7"/>
    <w:rsid w:val="009E3AB4"/>
    <w:rsid w:val="009E3C09"/>
    <w:rsid w:val="009E3DB3"/>
    <w:rsid w:val="009E3DD3"/>
    <w:rsid w:val="009E3E88"/>
    <w:rsid w:val="009E426D"/>
    <w:rsid w:val="009E4AA9"/>
    <w:rsid w:val="009E4EBA"/>
    <w:rsid w:val="009E4FD8"/>
    <w:rsid w:val="009E5978"/>
    <w:rsid w:val="009E5B63"/>
    <w:rsid w:val="009E6033"/>
    <w:rsid w:val="009E6BC3"/>
    <w:rsid w:val="009E742C"/>
    <w:rsid w:val="009E74FE"/>
    <w:rsid w:val="009E7CDB"/>
    <w:rsid w:val="009E7F07"/>
    <w:rsid w:val="009F04EF"/>
    <w:rsid w:val="009F053E"/>
    <w:rsid w:val="009F0AB1"/>
    <w:rsid w:val="009F0E6B"/>
    <w:rsid w:val="009F1051"/>
    <w:rsid w:val="009F1335"/>
    <w:rsid w:val="009F1510"/>
    <w:rsid w:val="009F1929"/>
    <w:rsid w:val="009F1B5D"/>
    <w:rsid w:val="009F1CFC"/>
    <w:rsid w:val="009F1FAD"/>
    <w:rsid w:val="009F2753"/>
    <w:rsid w:val="009F27A9"/>
    <w:rsid w:val="009F2CC6"/>
    <w:rsid w:val="009F2E73"/>
    <w:rsid w:val="009F2EF7"/>
    <w:rsid w:val="009F2F00"/>
    <w:rsid w:val="009F3256"/>
    <w:rsid w:val="009F3B3D"/>
    <w:rsid w:val="009F3C43"/>
    <w:rsid w:val="009F447B"/>
    <w:rsid w:val="009F4E70"/>
    <w:rsid w:val="009F537A"/>
    <w:rsid w:val="009F5A13"/>
    <w:rsid w:val="009F5AC6"/>
    <w:rsid w:val="009F6041"/>
    <w:rsid w:val="009F6149"/>
    <w:rsid w:val="009F61EB"/>
    <w:rsid w:val="009F68BD"/>
    <w:rsid w:val="009F6AE9"/>
    <w:rsid w:val="009F6C80"/>
    <w:rsid w:val="009F6DAB"/>
    <w:rsid w:val="009F6F8C"/>
    <w:rsid w:val="009F71B0"/>
    <w:rsid w:val="009F7AEE"/>
    <w:rsid w:val="009F7C0A"/>
    <w:rsid w:val="009F7F39"/>
    <w:rsid w:val="00A001FC"/>
    <w:rsid w:val="00A0046A"/>
    <w:rsid w:val="00A00833"/>
    <w:rsid w:val="00A00862"/>
    <w:rsid w:val="00A00DD0"/>
    <w:rsid w:val="00A00E84"/>
    <w:rsid w:val="00A0113E"/>
    <w:rsid w:val="00A012A4"/>
    <w:rsid w:val="00A01447"/>
    <w:rsid w:val="00A01500"/>
    <w:rsid w:val="00A01A11"/>
    <w:rsid w:val="00A01AB7"/>
    <w:rsid w:val="00A0235E"/>
    <w:rsid w:val="00A0296E"/>
    <w:rsid w:val="00A02BDF"/>
    <w:rsid w:val="00A02D66"/>
    <w:rsid w:val="00A03139"/>
    <w:rsid w:val="00A03C9F"/>
    <w:rsid w:val="00A03DC1"/>
    <w:rsid w:val="00A041DA"/>
    <w:rsid w:val="00A04210"/>
    <w:rsid w:val="00A04285"/>
    <w:rsid w:val="00A047DB"/>
    <w:rsid w:val="00A0491A"/>
    <w:rsid w:val="00A04CB5"/>
    <w:rsid w:val="00A0517C"/>
    <w:rsid w:val="00A05E85"/>
    <w:rsid w:val="00A05FE8"/>
    <w:rsid w:val="00A0620F"/>
    <w:rsid w:val="00A063B1"/>
    <w:rsid w:val="00A06443"/>
    <w:rsid w:val="00A065F1"/>
    <w:rsid w:val="00A06A23"/>
    <w:rsid w:val="00A06B85"/>
    <w:rsid w:val="00A0725F"/>
    <w:rsid w:val="00A078EC"/>
    <w:rsid w:val="00A105B7"/>
    <w:rsid w:val="00A108B4"/>
    <w:rsid w:val="00A108E9"/>
    <w:rsid w:val="00A10E2B"/>
    <w:rsid w:val="00A11412"/>
    <w:rsid w:val="00A11716"/>
    <w:rsid w:val="00A119FB"/>
    <w:rsid w:val="00A11BA0"/>
    <w:rsid w:val="00A12002"/>
    <w:rsid w:val="00A12CD5"/>
    <w:rsid w:val="00A13A8C"/>
    <w:rsid w:val="00A13A9A"/>
    <w:rsid w:val="00A13CDA"/>
    <w:rsid w:val="00A13E80"/>
    <w:rsid w:val="00A141C7"/>
    <w:rsid w:val="00A1437F"/>
    <w:rsid w:val="00A146AC"/>
    <w:rsid w:val="00A146CF"/>
    <w:rsid w:val="00A14830"/>
    <w:rsid w:val="00A14EDC"/>
    <w:rsid w:val="00A15216"/>
    <w:rsid w:val="00A153EE"/>
    <w:rsid w:val="00A15506"/>
    <w:rsid w:val="00A1598D"/>
    <w:rsid w:val="00A15A57"/>
    <w:rsid w:val="00A15D8C"/>
    <w:rsid w:val="00A161A1"/>
    <w:rsid w:val="00A162E9"/>
    <w:rsid w:val="00A16A8F"/>
    <w:rsid w:val="00A170FB"/>
    <w:rsid w:val="00A17F38"/>
    <w:rsid w:val="00A201F2"/>
    <w:rsid w:val="00A20423"/>
    <w:rsid w:val="00A204A1"/>
    <w:rsid w:val="00A20A0F"/>
    <w:rsid w:val="00A20B6E"/>
    <w:rsid w:val="00A21D5F"/>
    <w:rsid w:val="00A22667"/>
    <w:rsid w:val="00A229EE"/>
    <w:rsid w:val="00A22E79"/>
    <w:rsid w:val="00A238C7"/>
    <w:rsid w:val="00A23E68"/>
    <w:rsid w:val="00A2428C"/>
    <w:rsid w:val="00A2438C"/>
    <w:rsid w:val="00A24758"/>
    <w:rsid w:val="00A25E78"/>
    <w:rsid w:val="00A26065"/>
    <w:rsid w:val="00A261C6"/>
    <w:rsid w:val="00A268F1"/>
    <w:rsid w:val="00A269CE"/>
    <w:rsid w:val="00A26FE9"/>
    <w:rsid w:val="00A2707F"/>
    <w:rsid w:val="00A27160"/>
    <w:rsid w:val="00A279BB"/>
    <w:rsid w:val="00A30162"/>
    <w:rsid w:val="00A301D3"/>
    <w:rsid w:val="00A305F9"/>
    <w:rsid w:val="00A306A5"/>
    <w:rsid w:val="00A31304"/>
    <w:rsid w:val="00A31389"/>
    <w:rsid w:val="00A31815"/>
    <w:rsid w:val="00A3227E"/>
    <w:rsid w:val="00A324BC"/>
    <w:rsid w:val="00A32545"/>
    <w:rsid w:val="00A326BD"/>
    <w:rsid w:val="00A32738"/>
    <w:rsid w:val="00A32CE5"/>
    <w:rsid w:val="00A32E9B"/>
    <w:rsid w:val="00A33453"/>
    <w:rsid w:val="00A33874"/>
    <w:rsid w:val="00A33A1D"/>
    <w:rsid w:val="00A34993"/>
    <w:rsid w:val="00A34A54"/>
    <w:rsid w:val="00A34CDE"/>
    <w:rsid w:val="00A34DB6"/>
    <w:rsid w:val="00A34EA9"/>
    <w:rsid w:val="00A34F10"/>
    <w:rsid w:val="00A352C1"/>
    <w:rsid w:val="00A352E0"/>
    <w:rsid w:val="00A35351"/>
    <w:rsid w:val="00A3539C"/>
    <w:rsid w:val="00A35674"/>
    <w:rsid w:val="00A359AE"/>
    <w:rsid w:val="00A36050"/>
    <w:rsid w:val="00A3614D"/>
    <w:rsid w:val="00A362B1"/>
    <w:rsid w:val="00A37463"/>
    <w:rsid w:val="00A4029A"/>
    <w:rsid w:val="00A404FF"/>
    <w:rsid w:val="00A40E7B"/>
    <w:rsid w:val="00A40EFA"/>
    <w:rsid w:val="00A41C08"/>
    <w:rsid w:val="00A41FD0"/>
    <w:rsid w:val="00A42657"/>
    <w:rsid w:val="00A4265C"/>
    <w:rsid w:val="00A43222"/>
    <w:rsid w:val="00A43493"/>
    <w:rsid w:val="00A435AF"/>
    <w:rsid w:val="00A43843"/>
    <w:rsid w:val="00A43EBF"/>
    <w:rsid w:val="00A4441E"/>
    <w:rsid w:val="00A449C3"/>
    <w:rsid w:val="00A44BE2"/>
    <w:rsid w:val="00A45205"/>
    <w:rsid w:val="00A457C4"/>
    <w:rsid w:val="00A461B5"/>
    <w:rsid w:val="00A4621B"/>
    <w:rsid w:val="00A46457"/>
    <w:rsid w:val="00A46817"/>
    <w:rsid w:val="00A46AB3"/>
    <w:rsid w:val="00A46E02"/>
    <w:rsid w:val="00A4778C"/>
    <w:rsid w:val="00A47CC0"/>
    <w:rsid w:val="00A47DA5"/>
    <w:rsid w:val="00A5029C"/>
    <w:rsid w:val="00A5054F"/>
    <w:rsid w:val="00A50D1D"/>
    <w:rsid w:val="00A510DD"/>
    <w:rsid w:val="00A519EC"/>
    <w:rsid w:val="00A51A47"/>
    <w:rsid w:val="00A51BCF"/>
    <w:rsid w:val="00A51D42"/>
    <w:rsid w:val="00A523A5"/>
    <w:rsid w:val="00A524EC"/>
    <w:rsid w:val="00A52BFC"/>
    <w:rsid w:val="00A52C71"/>
    <w:rsid w:val="00A535F4"/>
    <w:rsid w:val="00A5385D"/>
    <w:rsid w:val="00A5393C"/>
    <w:rsid w:val="00A53D7A"/>
    <w:rsid w:val="00A53F07"/>
    <w:rsid w:val="00A554E5"/>
    <w:rsid w:val="00A55589"/>
    <w:rsid w:val="00A557F1"/>
    <w:rsid w:val="00A55BA5"/>
    <w:rsid w:val="00A560F5"/>
    <w:rsid w:val="00A56707"/>
    <w:rsid w:val="00A56C27"/>
    <w:rsid w:val="00A56F4C"/>
    <w:rsid w:val="00A57036"/>
    <w:rsid w:val="00A57790"/>
    <w:rsid w:val="00A57931"/>
    <w:rsid w:val="00A57951"/>
    <w:rsid w:val="00A60139"/>
    <w:rsid w:val="00A609A5"/>
    <w:rsid w:val="00A6125F"/>
    <w:rsid w:val="00A61846"/>
    <w:rsid w:val="00A62B9F"/>
    <w:rsid w:val="00A630D4"/>
    <w:rsid w:val="00A63874"/>
    <w:rsid w:val="00A63978"/>
    <w:rsid w:val="00A63DF2"/>
    <w:rsid w:val="00A63E03"/>
    <w:rsid w:val="00A63F41"/>
    <w:rsid w:val="00A6434C"/>
    <w:rsid w:val="00A6455A"/>
    <w:rsid w:val="00A64AB2"/>
    <w:rsid w:val="00A64C5A"/>
    <w:rsid w:val="00A64C95"/>
    <w:rsid w:val="00A64CF7"/>
    <w:rsid w:val="00A64E4A"/>
    <w:rsid w:val="00A64FB6"/>
    <w:rsid w:val="00A652A3"/>
    <w:rsid w:val="00A6566D"/>
    <w:rsid w:val="00A65904"/>
    <w:rsid w:val="00A6598F"/>
    <w:rsid w:val="00A65998"/>
    <w:rsid w:val="00A6691C"/>
    <w:rsid w:val="00A66E95"/>
    <w:rsid w:val="00A672B3"/>
    <w:rsid w:val="00A67401"/>
    <w:rsid w:val="00A67E24"/>
    <w:rsid w:val="00A67FC7"/>
    <w:rsid w:val="00A7020B"/>
    <w:rsid w:val="00A717D6"/>
    <w:rsid w:val="00A71C48"/>
    <w:rsid w:val="00A71E6A"/>
    <w:rsid w:val="00A72766"/>
    <w:rsid w:val="00A7320E"/>
    <w:rsid w:val="00A732C5"/>
    <w:rsid w:val="00A73CDE"/>
    <w:rsid w:val="00A73FD0"/>
    <w:rsid w:val="00A743AB"/>
    <w:rsid w:val="00A743DA"/>
    <w:rsid w:val="00A746C3"/>
    <w:rsid w:val="00A74725"/>
    <w:rsid w:val="00A7500F"/>
    <w:rsid w:val="00A75750"/>
    <w:rsid w:val="00A759FE"/>
    <w:rsid w:val="00A75A72"/>
    <w:rsid w:val="00A75DF8"/>
    <w:rsid w:val="00A76992"/>
    <w:rsid w:val="00A769A5"/>
    <w:rsid w:val="00A76DCA"/>
    <w:rsid w:val="00A77002"/>
    <w:rsid w:val="00A77254"/>
    <w:rsid w:val="00A774E1"/>
    <w:rsid w:val="00A7767E"/>
    <w:rsid w:val="00A77954"/>
    <w:rsid w:val="00A77BF7"/>
    <w:rsid w:val="00A77CEB"/>
    <w:rsid w:val="00A77E0F"/>
    <w:rsid w:val="00A80095"/>
    <w:rsid w:val="00A806CD"/>
    <w:rsid w:val="00A8085A"/>
    <w:rsid w:val="00A80C1A"/>
    <w:rsid w:val="00A80C56"/>
    <w:rsid w:val="00A815BC"/>
    <w:rsid w:val="00A81854"/>
    <w:rsid w:val="00A82087"/>
    <w:rsid w:val="00A820D7"/>
    <w:rsid w:val="00A82712"/>
    <w:rsid w:val="00A82760"/>
    <w:rsid w:val="00A82D57"/>
    <w:rsid w:val="00A8324B"/>
    <w:rsid w:val="00A838AA"/>
    <w:rsid w:val="00A83E6D"/>
    <w:rsid w:val="00A8401F"/>
    <w:rsid w:val="00A84305"/>
    <w:rsid w:val="00A8449C"/>
    <w:rsid w:val="00A84EFD"/>
    <w:rsid w:val="00A8578F"/>
    <w:rsid w:val="00A85D6E"/>
    <w:rsid w:val="00A867A0"/>
    <w:rsid w:val="00A86F0B"/>
    <w:rsid w:val="00A86F49"/>
    <w:rsid w:val="00A876A8"/>
    <w:rsid w:val="00A876A9"/>
    <w:rsid w:val="00A8791F"/>
    <w:rsid w:val="00A879C1"/>
    <w:rsid w:val="00A906B0"/>
    <w:rsid w:val="00A90726"/>
    <w:rsid w:val="00A90872"/>
    <w:rsid w:val="00A910BC"/>
    <w:rsid w:val="00A91479"/>
    <w:rsid w:val="00A9167B"/>
    <w:rsid w:val="00A91A6F"/>
    <w:rsid w:val="00A91AEC"/>
    <w:rsid w:val="00A91CBD"/>
    <w:rsid w:val="00A9286F"/>
    <w:rsid w:val="00A92BFF"/>
    <w:rsid w:val="00A92F59"/>
    <w:rsid w:val="00A93139"/>
    <w:rsid w:val="00A93150"/>
    <w:rsid w:val="00A9340B"/>
    <w:rsid w:val="00A938BB"/>
    <w:rsid w:val="00A939DC"/>
    <w:rsid w:val="00A93F25"/>
    <w:rsid w:val="00A94121"/>
    <w:rsid w:val="00A941AE"/>
    <w:rsid w:val="00A94230"/>
    <w:rsid w:val="00A94C28"/>
    <w:rsid w:val="00A9529D"/>
    <w:rsid w:val="00A95841"/>
    <w:rsid w:val="00A9600D"/>
    <w:rsid w:val="00A96861"/>
    <w:rsid w:val="00A969E2"/>
    <w:rsid w:val="00A96ADF"/>
    <w:rsid w:val="00A96C85"/>
    <w:rsid w:val="00A973A4"/>
    <w:rsid w:val="00A975D6"/>
    <w:rsid w:val="00A97894"/>
    <w:rsid w:val="00A979A8"/>
    <w:rsid w:val="00A97C8C"/>
    <w:rsid w:val="00A97DD5"/>
    <w:rsid w:val="00A97EC5"/>
    <w:rsid w:val="00AA068F"/>
    <w:rsid w:val="00AA06E6"/>
    <w:rsid w:val="00AA0726"/>
    <w:rsid w:val="00AA07AB"/>
    <w:rsid w:val="00AA092E"/>
    <w:rsid w:val="00AA094F"/>
    <w:rsid w:val="00AA1459"/>
    <w:rsid w:val="00AA1512"/>
    <w:rsid w:val="00AA2123"/>
    <w:rsid w:val="00AA2363"/>
    <w:rsid w:val="00AA27F4"/>
    <w:rsid w:val="00AA28AA"/>
    <w:rsid w:val="00AA2F35"/>
    <w:rsid w:val="00AA3148"/>
    <w:rsid w:val="00AA344E"/>
    <w:rsid w:val="00AA3A83"/>
    <w:rsid w:val="00AA4111"/>
    <w:rsid w:val="00AA4638"/>
    <w:rsid w:val="00AA570C"/>
    <w:rsid w:val="00AA5842"/>
    <w:rsid w:val="00AA58C4"/>
    <w:rsid w:val="00AA64B4"/>
    <w:rsid w:val="00AA6822"/>
    <w:rsid w:val="00AA6A55"/>
    <w:rsid w:val="00AA6D88"/>
    <w:rsid w:val="00AA709B"/>
    <w:rsid w:val="00AA74DC"/>
    <w:rsid w:val="00AB0731"/>
    <w:rsid w:val="00AB102F"/>
    <w:rsid w:val="00AB130B"/>
    <w:rsid w:val="00AB13D8"/>
    <w:rsid w:val="00AB1EDF"/>
    <w:rsid w:val="00AB23DC"/>
    <w:rsid w:val="00AB258E"/>
    <w:rsid w:val="00AB265A"/>
    <w:rsid w:val="00AB2EBB"/>
    <w:rsid w:val="00AB321C"/>
    <w:rsid w:val="00AB342C"/>
    <w:rsid w:val="00AB34E4"/>
    <w:rsid w:val="00AB34F6"/>
    <w:rsid w:val="00AB354B"/>
    <w:rsid w:val="00AB3746"/>
    <w:rsid w:val="00AB3F5F"/>
    <w:rsid w:val="00AB3F82"/>
    <w:rsid w:val="00AB42D0"/>
    <w:rsid w:val="00AB46D9"/>
    <w:rsid w:val="00AB4F66"/>
    <w:rsid w:val="00AB5289"/>
    <w:rsid w:val="00AB5CDE"/>
    <w:rsid w:val="00AB63D7"/>
    <w:rsid w:val="00AB64F4"/>
    <w:rsid w:val="00AB6690"/>
    <w:rsid w:val="00AB69B3"/>
    <w:rsid w:val="00AB6DF2"/>
    <w:rsid w:val="00AB715C"/>
    <w:rsid w:val="00AB7434"/>
    <w:rsid w:val="00AB7515"/>
    <w:rsid w:val="00AB7C51"/>
    <w:rsid w:val="00AB7C82"/>
    <w:rsid w:val="00AC0575"/>
    <w:rsid w:val="00AC06F7"/>
    <w:rsid w:val="00AC0AAC"/>
    <w:rsid w:val="00AC0B6E"/>
    <w:rsid w:val="00AC0E0C"/>
    <w:rsid w:val="00AC111A"/>
    <w:rsid w:val="00AC11A0"/>
    <w:rsid w:val="00AC15B2"/>
    <w:rsid w:val="00AC166E"/>
    <w:rsid w:val="00AC17D2"/>
    <w:rsid w:val="00AC1ADA"/>
    <w:rsid w:val="00AC1B8D"/>
    <w:rsid w:val="00AC1C0F"/>
    <w:rsid w:val="00AC1D79"/>
    <w:rsid w:val="00AC293A"/>
    <w:rsid w:val="00AC2963"/>
    <w:rsid w:val="00AC2AB2"/>
    <w:rsid w:val="00AC2E15"/>
    <w:rsid w:val="00AC307A"/>
    <w:rsid w:val="00AC3092"/>
    <w:rsid w:val="00AC365A"/>
    <w:rsid w:val="00AC40CE"/>
    <w:rsid w:val="00AC422E"/>
    <w:rsid w:val="00AC44B9"/>
    <w:rsid w:val="00AC456E"/>
    <w:rsid w:val="00AC4D9B"/>
    <w:rsid w:val="00AC4FA0"/>
    <w:rsid w:val="00AC5256"/>
    <w:rsid w:val="00AC59F4"/>
    <w:rsid w:val="00AC5CF0"/>
    <w:rsid w:val="00AC5DA7"/>
    <w:rsid w:val="00AC6AA5"/>
    <w:rsid w:val="00AC71AD"/>
    <w:rsid w:val="00AC7BB6"/>
    <w:rsid w:val="00AC7FB9"/>
    <w:rsid w:val="00AD0317"/>
    <w:rsid w:val="00AD037D"/>
    <w:rsid w:val="00AD03B0"/>
    <w:rsid w:val="00AD0716"/>
    <w:rsid w:val="00AD14B8"/>
    <w:rsid w:val="00AD14ED"/>
    <w:rsid w:val="00AD1562"/>
    <w:rsid w:val="00AD15B1"/>
    <w:rsid w:val="00AD1E69"/>
    <w:rsid w:val="00AD2520"/>
    <w:rsid w:val="00AD271C"/>
    <w:rsid w:val="00AD2961"/>
    <w:rsid w:val="00AD3257"/>
    <w:rsid w:val="00AD352C"/>
    <w:rsid w:val="00AD3715"/>
    <w:rsid w:val="00AD3A6A"/>
    <w:rsid w:val="00AD3DE6"/>
    <w:rsid w:val="00AD41C2"/>
    <w:rsid w:val="00AD49AF"/>
    <w:rsid w:val="00AD51ED"/>
    <w:rsid w:val="00AD543A"/>
    <w:rsid w:val="00AD5A6F"/>
    <w:rsid w:val="00AD5D5D"/>
    <w:rsid w:val="00AD5E0E"/>
    <w:rsid w:val="00AD6044"/>
    <w:rsid w:val="00AD6167"/>
    <w:rsid w:val="00AD6B51"/>
    <w:rsid w:val="00AD6D03"/>
    <w:rsid w:val="00AD6E45"/>
    <w:rsid w:val="00AD6F87"/>
    <w:rsid w:val="00AD7022"/>
    <w:rsid w:val="00AD7128"/>
    <w:rsid w:val="00AD75C5"/>
    <w:rsid w:val="00AD75CB"/>
    <w:rsid w:val="00AE0220"/>
    <w:rsid w:val="00AE035E"/>
    <w:rsid w:val="00AE052A"/>
    <w:rsid w:val="00AE080F"/>
    <w:rsid w:val="00AE0DA2"/>
    <w:rsid w:val="00AE0FF1"/>
    <w:rsid w:val="00AE0FF7"/>
    <w:rsid w:val="00AE103C"/>
    <w:rsid w:val="00AE1664"/>
    <w:rsid w:val="00AE17A0"/>
    <w:rsid w:val="00AE17DF"/>
    <w:rsid w:val="00AE1B62"/>
    <w:rsid w:val="00AE2066"/>
    <w:rsid w:val="00AE2B53"/>
    <w:rsid w:val="00AE345B"/>
    <w:rsid w:val="00AE4385"/>
    <w:rsid w:val="00AE4AB5"/>
    <w:rsid w:val="00AE4DA2"/>
    <w:rsid w:val="00AE53B9"/>
    <w:rsid w:val="00AE5530"/>
    <w:rsid w:val="00AE599A"/>
    <w:rsid w:val="00AE5B49"/>
    <w:rsid w:val="00AE6225"/>
    <w:rsid w:val="00AE6A06"/>
    <w:rsid w:val="00AE6C33"/>
    <w:rsid w:val="00AE6CC2"/>
    <w:rsid w:val="00AE70D2"/>
    <w:rsid w:val="00AE762A"/>
    <w:rsid w:val="00AF0116"/>
    <w:rsid w:val="00AF03DA"/>
    <w:rsid w:val="00AF0CB8"/>
    <w:rsid w:val="00AF16BE"/>
    <w:rsid w:val="00AF1CCF"/>
    <w:rsid w:val="00AF1F32"/>
    <w:rsid w:val="00AF21C3"/>
    <w:rsid w:val="00AF2A91"/>
    <w:rsid w:val="00AF2E83"/>
    <w:rsid w:val="00AF3345"/>
    <w:rsid w:val="00AF3A4B"/>
    <w:rsid w:val="00AF4034"/>
    <w:rsid w:val="00AF4378"/>
    <w:rsid w:val="00AF49C3"/>
    <w:rsid w:val="00AF4D69"/>
    <w:rsid w:val="00AF4E61"/>
    <w:rsid w:val="00AF5028"/>
    <w:rsid w:val="00AF52E6"/>
    <w:rsid w:val="00AF56B1"/>
    <w:rsid w:val="00AF588F"/>
    <w:rsid w:val="00AF59D7"/>
    <w:rsid w:val="00AF5BAE"/>
    <w:rsid w:val="00AF5BBD"/>
    <w:rsid w:val="00AF5E13"/>
    <w:rsid w:val="00AF6293"/>
    <w:rsid w:val="00AF65FD"/>
    <w:rsid w:val="00AF7022"/>
    <w:rsid w:val="00AF76B9"/>
    <w:rsid w:val="00AF77A3"/>
    <w:rsid w:val="00AF79A0"/>
    <w:rsid w:val="00AF79B9"/>
    <w:rsid w:val="00B00154"/>
    <w:rsid w:val="00B009AE"/>
    <w:rsid w:val="00B00D47"/>
    <w:rsid w:val="00B00E60"/>
    <w:rsid w:val="00B00F5A"/>
    <w:rsid w:val="00B00F7F"/>
    <w:rsid w:val="00B0118C"/>
    <w:rsid w:val="00B017F6"/>
    <w:rsid w:val="00B02020"/>
    <w:rsid w:val="00B0225D"/>
    <w:rsid w:val="00B022A3"/>
    <w:rsid w:val="00B02457"/>
    <w:rsid w:val="00B025E1"/>
    <w:rsid w:val="00B02B7A"/>
    <w:rsid w:val="00B02D8F"/>
    <w:rsid w:val="00B033B7"/>
    <w:rsid w:val="00B03719"/>
    <w:rsid w:val="00B03740"/>
    <w:rsid w:val="00B03758"/>
    <w:rsid w:val="00B0382B"/>
    <w:rsid w:val="00B04331"/>
    <w:rsid w:val="00B0449E"/>
    <w:rsid w:val="00B04799"/>
    <w:rsid w:val="00B047D9"/>
    <w:rsid w:val="00B04BAF"/>
    <w:rsid w:val="00B0524D"/>
    <w:rsid w:val="00B0534D"/>
    <w:rsid w:val="00B0567A"/>
    <w:rsid w:val="00B0570B"/>
    <w:rsid w:val="00B05928"/>
    <w:rsid w:val="00B059A3"/>
    <w:rsid w:val="00B06273"/>
    <w:rsid w:val="00B069F5"/>
    <w:rsid w:val="00B06D29"/>
    <w:rsid w:val="00B06ED8"/>
    <w:rsid w:val="00B06EE7"/>
    <w:rsid w:val="00B078E2"/>
    <w:rsid w:val="00B07BFB"/>
    <w:rsid w:val="00B07C0A"/>
    <w:rsid w:val="00B10A15"/>
    <w:rsid w:val="00B10F11"/>
    <w:rsid w:val="00B10F4D"/>
    <w:rsid w:val="00B1123E"/>
    <w:rsid w:val="00B11509"/>
    <w:rsid w:val="00B11536"/>
    <w:rsid w:val="00B11912"/>
    <w:rsid w:val="00B11B1A"/>
    <w:rsid w:val="00B11BD2"/>
    <w:rsid w:val="00B121C7"/>
    <w:rsid w:val="00B12719"/>
    <w:rsid w:val="00B12D01"/>
    <w:rsid w:val="00B12E84"/>
    <w:rsid w:val="00B12ECE"/>
    <w:rsid w:val="00B132BE"/>
    <w:rsid w:val="00B134F6"/>
    <w:rsid w:val="00B1392E"/>
    <w:rsid w:val="00B13AB4"/>
    <w:rsid w:val="00B13AD6"/>
    <w:rsid w:val="00B13C9D"/>
    <w:rsid w:val="00B13E14"/>
    <w:rsid w:val="00B13F99"/>
    <w:rsid w:val="00B1465B"/>
    <w:rsid w:val="00B14B9A"/>
    <w:rsid w:val="00B14E1E"/>
    <w:rsid w:val="00B14FB5"/>
    <w:rsid w:val="00B15016"/>
    <w:rsid w:val="00B15287"/>
    <w:rsid w:val="00B15310"/>
    <w:rsid w:val="00B1533B"/>
    <w:rsid w:val="00B15410"/>
    <w:rsid w:val="00B15A64"/>
    <w:rsid w:val="00B15B17"/>
    <w:rsid w:val="00B15DF2"/>
    <w:rsid w:val="00B16031"/>
    <w:rsid w:val="00B1662D"/>
    <w:rsid w:val="00B169AF"/>
    <w:rsid w:val="00B16CD9"/>
    <w:rsid w:val="00B1721B"/>
    <w:rsid w:val="00B172C6"/>
    <w:rsid w:val="00B175BA"/>
    <w:rsid w:val="00B1762F"/>
    <w:rsid w:val="00B2021B"/>
    <w:rsid w:val="00B207C2"/>
    <w:rsid w:val="00B20CB5"/>
    <w:rsid w:val="00B21115"/>
    <w:rsid w:val="00B21FB3"/>
    <w:rsid w:val="00B22020"/>
    <w:rsid w:val="00B22386"/>
    <w:rsid w:val="00B223A4"/>
    <w:rsid w:val="00B227CF"/>
    <w:rsid w:val="00B227F9"/>
    <w:rsid w:val="00B22B3F"/>
    <w:rsid w:val="00B233CB"/>
    <w:rsid w:val="00B238B0"/>
    <w:rsid w:val="00B240BB"/>
    <w:rsid w:val="00B24AA7"/>
    <w:rsid w:val="00B24F50"/>
    <w:rsid w:val="00B25610"/>
    <w:rsid w:val="00B2636D"/>
    <w:rsid w:val="00B264FD"/>
    <w:rsid w:val="00B2669B"/>
    <w:rsid w:val="00B26F5F"/>
    <w:rsid w:val="00B27000"/>
    <w:rsid w:val="00B2736A"/>
    <w:rsid w:val="00B27671"/>
    <w:rsid w:val="00B276BF"/>
    <w:rsid w:val="00B27729"/>
    <w:rsid w:val="00B278D5"/>
    <w:rsid w:val="00B27A0B"/>
    <w:rsid w:val="00B27A65"/>
    <w:rsid w:val="00B30D6A"/>
    <w:rsid w:val="00B30E27"/>
    <w:rsid w:val="00B311C4"/>
    <w:rsid w:val="00B31282"/>
    <w:rsid w:val="00B3182D"/>
    <w:rsid w:val="00B31CC1"/>
    <w:rsid w:val="00B320CC"/>
    <w:rsid w:val="00B32436"/>
    <w:rsid w:val="00B33757"/>
    <w:rsid w:val="00B33CB6"/>
    <w:rsid w:val="00B34177"/>
    <w:rsid w:val="00B34455"/>
    <w:rsid w:val="00B344DF"/>
    <w:rsid w:val="00B34899"/>
    <w:rsid w:val="00B34A77"/>
    <w:rsid w:val="00B34AA1"/>
    <w:rsid w:val="00B34B28"/>
    <w:rsid w:val="00B34D07"/>
    <w:rsid w:val="00B34E39"/>
    <w:rsid w:val="00B355A3"/>
    <w:rsid w:val="00B3567E"/>
    <w:rsid w:val="00B356A5"/>
    <w:rsid w:val="00B35C06"/>
    <w:rsid w:val="00B35E99"/>
    <w:rsid w:val="00B3633F"/>
    <w:rsid w:val="00B36384"/>
    <w:rsid w:val="00B365F9"/>
    <w:rsid w:val="00B366C9"/>
    <w:rsid w:val="00B36CBC"/>
    <w:rsid w:val="00B36D19"/>
    <w:rsid w:val="00B37231"/>
    <w:rsid w:val="00B37234"/>
    <w:rsid w:val="00B37D09"/>
    <w:rsid w:val="00B406E8"/>
    <w:rsid w:val="00B40CA9"/>
    <w:rsid w:val="00B40DFD"/>
    <w:rsid w:val="00B41079"/>
    <w:rsid w:val="00B41239"/>
    <w:rsid w:val="00B412A3"/>
    <w:rsid w:val="00B41AB9"/>
    <w:rsid w:val="00B41B6F"/>
    <w:rsid w:val="00B41F03"/>
    <w:rsid w:val="00B422F6"/>
    <w:rsid w:val="00B425EC"/>
    <w:rsid w:val="00B429FA"/>
    <w:rsid w:val="00B42CBD"/>
    <w:rsid w:val="00B42D73"/>
    <w:rsid w:val="00B4345B"/>
    <w:rsid w:val="00B436EA"/>
    <w:rsid w:val="00B43EF2"/>
    <w:rsid w:val="00B4400E"/>
    <w:rsid w:val="00B44202"/>
    <w:rsid w:val="00B456DF"/>
    <w:rsid w:val="00B45978"/>
    <w:rsid w:val="00B4640E"/>
    <w:rsid w:val="00B4647E"/>
    <w:rsid w:val="00B46D4E"/>
    <w:rsid w:val="00B47C15"/>
    <w:rsid w:val="00B47DF9"/>
    <w:rsid w:val="00B506C7"/>
    <w:rsid w:val="00B50943"/>
    <w:rsid w:val="00B509FA"/>
    <w:rsid w:val="00B50B1C"/>
    <w:rsid w:val="00B511D4"/>
    <w:rsid w:val="00B51535"/>
    <w:rsid w:val="00B51664"/>
    <w:rsid w:val="00B51AE2"/>
    <w:rsid w:val="00B51D04"/>
    <w:rsid w:val="00B51D9F"/>
    <w:rsid w:val="00B5200B"/>
    <w:rsid w:val="00B5202C"/>
    <w:rsid w:val="00B5209B"/>
    <w:rsid w:val="00B520A8"/>
    <w:rsid w:val="00B52832"/>
    <w:rsid w:val="00B52938"/>
    <w:rsid w:val="00B52B56"/>
    <w:rsid w:val="00B52FD2"/>
    <w:rsid w:val="00B53173"/>
    <w:rsid w:val="00B53483"/>
    <w:rsid w:val="00B53C46"/>
    <w:rsid w:val="00B540C3"/>
    <w:rsid w:val="00B54732"/>
    <w:rsid w:val="00B5487A"/>
    <w:rsid w:val="00B54AC7"/>
    <w:rsid w:val="00B557EA"/>
    <w:rsid w:val="00B55B17"/>
    <w:rsid w:val="00B55FAF"/>
    <w:rsid w:val="00B563A4"/>
    <w:rsid w:val="00B565C5"/>
    <w:rsid w:val="00B56DCD"/>
    <w:rsid w:val="00B57065"/>
    <w:rsid w:val="00B57EDA"/>
    <w:rsid w:val="00B60203"/>
    <w:rsid w:val="00B6025C"/>
    <w:rsid w:val="00B602E6"/>
    <w:rsid w:val="00B6055A"/>
    <w:rsid w:val="00B605A2"/>
    <w:rsid w:val="00B615C4"/>
    <w:rsid w:val="00B61820"/>
    <w:rsid w:val="00B61D76"/>
    <w:rsid w:val="00B6227B"/>
    <w:rsid w:val="00B624FD"/>
    <w:rsid w:val="00B62D10"/>
    <w:rsid w:val="00B630A4"/>
    <w:rsid w:val="00B632CF"/>
    <w:rsid w:val="00B633F1"/>
    <w:rsid w:val="00B63524"/>
    <w:rsid w:val="00B636CF"/>
    <w:rsid w:val="00B63A53"/>
    <w:rsid w:val="00B6474E"/>
    <w:rsid w:val="00B64FB9"/>
    <w:rsid w:val="00B655AA"/>
    <w:rsid w:val="00B65BD8"/>
    <w:rsid w:val="00B65FC3"/>
    <w:rsid w:val="00B660D3"/>
    <w:rsid w:val="00B66370"/>
    <w:rsid w:val="00B666ED"/>
    <w:rsid w:val="00B67232"/>
    <w:rsid w:val="00B67952"/>
    <w:rsid w:val="00B67B4F"/>
    <w:rsid w:val="00B67D37"/>
    <w:rsid w:val="00B70110"/>
    <w:rsid w:val="00B70445"/>
    <w:rsid w:val="00B706CF"/>
    <w:rsid w:val="00B70760"/>
    <w:rsid w:val="00B707D1"/>
    <w:rsid w:val="00B70905"/>
    <w:rsid w:val="00B7092A"/>
    <w:rsid w:val="00B709C0"/>
    <w:rsid w:val="00B70D7F"/>
    <w:rsid w:val="00B711B3"/>
    <w:rsid w:val="00B711B8"/>
    <w:rsid w:val="00B71366"/>
    <w:rsid w:val="00B71438"/>
    <w:rsid w:val="00B714D3"/>
    <w:rsid w:val="00B717A1"/>
    <w:rsid w:val="00B71A49"/>
    <w:rsid w:val="00B71A5D"/>
    <w:rsid w:val="00B71F2A"/>
    <w:rsid w:val="00B72351"/>
    <w:rsid w:val="00B72394"/>
    <w:rsid w:val="00B7263F"/>
    <w:rsid w:val="00B72799"/>
    <w:rsid w:val="00B729FF"/>
    <w:rsid w:val="00B73754"/>
    <w:rsid w:val="00B73C29"/>
    <w:rsid w:val="00B73EBF"/>
    <w:rsid w:val="00B7420A"/>
    <w:rsid w:val="00B7451A"/>
    <w:rsid w:val="00B745D5"/>
    <w:rsid w:val="00B7463A"/>
    <w:rsid w:val="00B747E4"/>
    <w:rsid w:val="00B75046"/>
    <w:rsid w:val="00B750FE"/>
    <w:rsid w:val="00B7513A"/>
    <w:rsid w:val="00B75152"/>
    <w:rsid w:val="00B7539F"/>
    <w:rsid w:val="00B75509"/>
    <w:rsid w:val="00B75B79"/>
    <w:rsid w:val="00B75EE5"/>
    <w:rsid w:val="00B75F12"/>
    <w:rsid w:val="00B76456"/>
    <w:rsid w:val="00B76832"/>
    <w:rsid w:val="00B7699F"/>
    <w:rsid w:val="00B76CC1"/>
    <w:rsid w:val="00B77596"/>
    <w:rsid w:val="00B77D04"/>
    <w:rsid w:val="00B77D07"/>
    <w:rsid w:val="00B77E20"/>
    <w:rsid w:val="00B803A2"/>
    <w:rsid w:val="00B80440"/>
    <w:rsid w:val="00B805EE"/>
    <w:rsid w:val="00B80B2B"/>
    <w:rsid w:val="00B80C5B"/>
    <w:rsid w:val="00B80D67"/>
    <w:rsid w:val="00B80F15"/>
    <w:rsid w:val="00B80FEA"/>
    <w:rsid w:val="00B81018"/>
    <w:rsid w:val="00B811BE"/>
    <w:rsid w:val="00B81BA5"/>
    <w:rsid w:val="00B81CD0"/>
    <w:rsid w:val="00B81D8B"/>
    <w:rsid w:val="00B82308"/>
    <w:rsid w:val="00B82528"/>
    <w:rsid w:val="00B829F9"/>
    <w:rsid w:val="00B82AE3"/>
    <w:rsid w:val="00B82B51"/>
    <w:rsid w:val="00B82B81"/>
    <w:rsid w:val="00B82BF7"/>
    <w:rsid w:val="00B82CA1"/>
    <w:rsid w:val="00B82D41"/>
    <w:rsid w:val="00B82EDF"/>
    <w:rsid w:val="00B82F1E"/>
    <w:rsid w:val="00B83033"/>
    <w:rsid w:val="00B8320C"/>
    <w:rsid w:val="00B832BC"/>
    <w:rsid w:val="00B83B87"/>
    <w:rsid w:val="00B83B8D"/>
    <w:rsid w:val="00B84019"/>
    <w:rsid w:val="00B8437D"/>
    <w:rsid w:val="00B84613"/>
    <w:rsid w:val="00B84B22"/>
    <w:rsid w:val="00B84B58"/>
    <w:rsid w:val="00B84E75"/>
    <w:rsid w:val="00B84ED3"/>
    <w:rsid w:val="00B8500C"/>
    <w:rsid w:val="00B850B0"/>
    <w:rsid w:val="00B854BE"/>
    <w:rsid w:val="00B867D1"/>
    <w:rsid w:val="00B86927"/>
    <w:rsid w:val="00B86F11"/>
    <w:rsid w:val="00B87165"/>
    <w:rsid w:val="00B871F3"/>
    <w:rsid w:val="00B8724F"/>
    <w:rsid w:val="00B87C86"/>
    <w:rsid w:val="00B87C8F"/>
    <w:rsid w:val="00B87D17"/>
    <w:rsid w:val="00B87D20"/>
    <w:rsid w:val="00B903D8"/>
    <w:rsid w:val="00B909AE"/>
    <w:rsid w:val="00B90C73"/>
    <w:rsid w:val="00B91899"/>
    <w:rsid w:val="00B91B0A"/>
    <w:rsid w:val="00B9200D"/>
    <w:rsid w:val="00B92117"/>
    <w:rsid w:val="00B92211"/>
    <w:rsid w:val="00B9222F"/>
    <w:rsid w:val="00B929A7"/>
    <w:rsid w:val="00B92ABB"/>
    <w:rsid w:val="00B93175"/>
    <w:rsid w:val="00B933C8"/>
    <w:rsid w:val="00B93EDB"/>
    <w:rsid w:val="00B94268"/>
    <w:rsid w:val="00B947BC"/>
    <w:rsid w:val="00B949E7"/>
    <w:rsid w:val="00B94CAF"/>
    <w:rsid w:val="00B95D8A"/>
    <w:rsid w:val="00B9659A"/>
    <w:rsid w:val="00B96941"/>
    <w:rsid w:val="00B96E61"/>
    <w:rsid w:val="00B96FEF"/>
    <w:rsid w:val="00B970A3"/>
    <w:rsid w:val="00B973E8"/>
    <w:rsid w:val="00B97520"/>
    <w:rsid w:val="00B97679"/>
    <w:rsid w:val="00BA0202"/>
    <w:rsid w:val="00BA0318"/>
    <w:rsid w:val="00BA03AA"/>
    <w:rsid w:val="00BA0E5C"/>
    <w:rsid w:val="00BA0FEC"/>
    <w:rsid w:val="00BA1658"/>
    <w:rsid w:val="00BA1C6D"/>
    <w:rsid w:val="00BA1ECC"/>
    <w:rsid w:val="00BA2078"/>
    <w:rsid w:val="00BA25FD"/>
    <w:rsid w:val="00BA2B36"/>
    <w:rsid w:val="00BA2CB1"/>
    <w:rsid w:val="00BA2EB5"/>
    <w:rsid w:val="00BA3026"/>
    <w:rsid w:val="00BA3087"/>
    <w:rsid w:val="00BA3443"/>
    <w:rsid w:val="00BA366A"/>
    <w:rsid w:val="00BA36FB"/>
    <w:rsid w:val="00BA3E7D"/>
    <w:rsid w:val="00BA4373"/>
    <w:rsid w:val="00BA46E0"/>
    <w:rsid w:val="00BA515D"/>
    <w:rsid w:val="00BA52F4"/>
    <w:rsid w:val="00BA54B6"/>
    <w:rsid w:val="00BA5625"/>
    <w:rsid w:val="00BA5AB3"/>
    <w:rsid w:val="00BA5BDD"/>
    <w:rsid w:val="00BA5D9F"/>
    <w:rsid w:val="00BA605B"/>
    <w:rsid w:val="00BA6287"/>
    <w:rsid w:val="00BA6C96"/>
    <w:rsid w:val="00BA7155"/>
    <w:rsid w:val="00BA716B"/>
    <w:rsid w:val="00BA758D"/>
    <w:rsid w:val="00BA75F4"/>
    <w:rsid w:val="00BA7A2B"/>
    <w:rsid w:val="00BA7D11"/>
    <w:rsid w:val="00BB00F5"/>
    <w:rsid w:val="00BB02AA"/>
    <w:rsid w:val="00BB0DCB"/>
    <w:rsid w:val="00BB1023"/>
    <w:rsid w:val="00BB1D6D"/>
    <w:rsid w:val="00BB217B"/>
    <w:rsid w:val="00BB21A3"/>
    <w:rsid w:val="00BB2B89"/>
    <w:rsid w:val="00BB2CB7"/>
    <w:rsid w:val="00BB2F99"/>
    <w:rsid w:val="00BB2FFB"/>
    <w:rsid w:val="00BB3332"/>
    <w:rsid w:val="00BB33ED"/>
    <w:rsid w:val="00BB3E00"/>
    <w:rsid w:val="00BB413A"/>
    <w:rsid w:val="00BB43EA"/>
    <w:rsid w:val="00BB463A"/>
    <w:rsid w:val="00BB48EC"/>
    <w:rsid w:val="00BB49C3"/>
    <w:rsid w:val="00BB4B5C"/>
    <w:rsid w:val="00BB4DAD"/>
    <w:rsid w:val="00BB5528"/>
    <w:rsid w:val="00BB5BFC"/>
    <w:rsid w:val="00BB62CF"/>
    <w:rsid w:val="00BB6396"/>
    <w:rsid w:val="00BB65E2"/>
    <w:rsid w:val="00BB797F"/>
    <w:rsid w:val="00BB7984"/>
    <w:rsid w:val="00BB7CFB"/>
    <w:rsid w:val="00BB7E83"/>
    <w:rsid w:val="00BC06EE"/>
    <w:rsid w:val="00BC08AB"/>
    <w:rsid w:val="00BC1B4C"/>
    <w:rsid w:val="00BC1C4C"/>
    <w:rsid w:val="00BC1CC9"/>
    <w:rsid w:val="00BC20F0"/>
    <w:rsid w:val="00BC2300"/>
    <w:rsid w:val="00BC27E8"/>
    <w:rsid w:val="00BC294B"/>
    <w:rsid w:val="00BC31D2"/>
    <w:rsid w:val="00BC333F"/>
    <w:rsid w:val="00BC34BD"/>
    <w:rsid w:val="00BC353A"/>
    <w:rsid w:val="00BC36BA"/>
    <w:rsid w:val="00BC4867"/>
    <w:rsid w:val="00BC4AA8"/>
    <w:rsid w:val="00BC4C47"/>
    <w:rsid w:val="00BC4EBE"/>
    <w:rsid w:val="00BC502C"/>
    <w:rsid w:val="00BC5FE3"/>
    <w:rsid w:val="00BC60CD"/>
    <w:rsid w:val="00BC70CD"/>
    <w:rsid w:val="00BC715B"/>
    <w:rsid w:val="00BC716F"/>
    <w:rsid w:val="00BD091F"/>
    <w:rsid w:val="00BD096A"/>
    <w:rsid w:val="00BD09E1"/>
    <w:rsid w:val="00BD0D46"/>
    <w:rsid w:val="00BD0DD3"/>
    <w:rsid w:val="00BD0F6A"/>
    <w:rsid w:val="00BD1056"/>
    <w:rsid w:val="00BD1616"/>
    <w:rsid w:val="00BD191D"/>
    <w:rsid w:val="00BD1ADA"/>
    <w:rsid w:val="00BD1C0C"/>
    <w:rsid w:val="00BD1EE3"/>
    <w:rsid w:val="00BD20AA"/>
    <w:rsid w:val="00BD20EF"/>
    <w:rsid w:val="00BD2356"/>
    <w:rsid w:val="00BD269A"/>
    <w:rsid w:val="00BD2761"/>
    <w:rsid w:val="00BD2ECB"/>
    <w:rsid w:val="00BD3179"/>
    <w:rsid w:val="00BD3AD9"/>
    <w:rsid w:val="00BD3BDA"/>
    <w:rsid w:val="00BD4032"/>
    <w:rsid w:val="00BD40E2"/>
    <w:rsid w:val="00BD413C"/>
    <w:rsid w:val="00BD4871"/>
    <w:rsid w:val="00BD4EC1"/>
    <w:rsid w:val="00BD5820"/>
    <w:rsid w:val="00BD5ADF"/>
    <w:rsid w:val="00BD60B2"/>
    <w:rsid w:val="00BD6782"/>
    <w:rsid w:val="00BD69A3"/>
    <w:rsid w:val="00BD73A4"/>
    <w:rsid w:val="00BD744E"/>
    <w:rsid w:val="00BE072C"/>
    <w:rsid w:val="00BE0CD1"/>
    <w:rsid w:val="00BE0E50"/>
    <w:rsid w:val="00BE13AB"/>
    <w:rsid w:val="00BE13CD"/>
    <w:rsid w:val="00BE13E5"/>
    <w:rsid w:val="00BE1426"/>
    <w:rsid w:val="00BE185C"/>
    <w:rsid w:val="00BE1BE0"/>
    <w:rsid w:val="00BE223C"/>
    <w:rsid w:val="00BE28AC"/>
    <w:rsid w:val="00BE2BA8"/>
    <w:rsid w:val="00BE2FA7"/>
    <w:rsid w:val="00BE363C"/>
    <w:rsid w:val="00BE3752"/>
    <w:rsid w:val="00BE379A"/>
    <w:rsid w:val="00BE380C"/>
    <w:rsid w:val="00BE383B"/>
    <w:rsid w:val="00BE3DB4"/>
    <w:rsid w:val="00BE4479"/>
    <w:rsid w:val="00BE4CFA"/>
    <w:rsid w:val="00BE4D94"/>
    <w:rsid w:val="00BE4F55"/>
    <w:rsid w:val="00BE51F9"/>
    <w:rsid w:val="00BE539E"/>
    <w:rsid w:val="00BE555B"/>
    <w:rsid w:val="00BE5E3A"/>
    <w:rsid w:val="00BE6489"/>
    <w:rsid w:val="00BE65E0"/>
    <w:rsid w:val="00BE6815"/>
    <w:rsid w:val="00BE6825"/>
    <w:rsid w:val="00BE6827"/>
    <w:rsid w:val="00BE6B27"/>
    <w:rsid w:val="00BE741C"/>
    <w:rsid w:val="00BE793A"/>
    <w:rsid w:val="00BE79F1"/>
    <w:rsid w:val="00BE7FED"/>
    <w:rsid w:val="00BF0769"/>
    <w:rsid w:val="00BF0854"/>
    <w:rsid w:val="00BF0F80"/>
    <w:rsid w:val="00BF10CB"/>
    <w:rsid w:val="00BF13A5"/>
    <w:rsid w:val="00BF162C"/>
    <w:rsid w:val="00BF1AD3"/>
    <w:rsid w:val="00BF1DE4"/>
    <w:rsid w:val="00BF27AD"/>
    <w:rsid w:val="00BF2D1E"/>
    <w:rsid w:val="00BF2D3C"/>
    <w:rsid w:val="00BF2F78"/>
    <w:rsid w:val="00BF37B8"/>
    <w:rsid w:val="00BF3C2C"/>
    <w:rsid w:val="00BF3CE9"/>
    <w:rsid w:val="00BF3E52"/>
    <w:rsid w:val="00BF3EED"/>
    <w:rsid w:val="00BF4038"/>
    <w:rsid w:val="00BF4574"/>
    <w:rsid w:val="00BF45EE"/>
    <w:rsid w:val="00BF4EFC"/>
    <w:rsid w:val="00BF518A"/>
    <w:rsid w:val="00BF54AD"/>
    <w:rsid w:val="00BF5DAF"/>
    <w:rsid w:val="00BF6716"/>
    <w:rsid w:val="00BF68AD"/>
    <w:rsid w:val="00BF6959"/>
    <w:rsid w:val="00BF6CA2"/>
    <w:rsid w:val="00BF710A"/>
    <w:rsid w:val="00BF7434"/>
    <w:rsid w:val="00BF7C6C"/>
    <w:rsid w:val="00C007ED"/>
    <w:rsid w:val="00C00941"/>
    <w:rsid w:val="00C00AD4"/>
    <w:rsid w:val="00C00E71"/>
    <w:rsid w:val="00C00F55"/>
    <w:rsid w:val="00C01120"/>
    <w:rsid w:val="00C01827"/>
    <w:rsid w:val="00C0241B"/>
    <w:rsid w:val="00C02D03"/>
    <w:rsid w:val="00C02E79"/>
    <w:rsid w:val="00C0301B"/>
    <w:rsid w:val="00C0306B"/>
    <w:rsid w:val="00C0345C"/>
    <w:rsid w:val="00C03706"/>
    <w:rsid w:val="00C03BB1"/>
    <w:rsid w:val="00C03DAE"/>
    <w:rsid w:val="00C03E9F"/>
    <w:rsid w:val="00C04578"/>
    <w:rsid w:val="00C045F8"/>
    <w:rsid w:val="00C0460E"/>
    <w:rsid w:val="00C05048"/>
    <w:rsid w:val="00C05844"/>
    <w:rsid w:val="00C05CB2"/>
    <w:rsid w:val="00C05DC9"/>
    <w:rsid w:val="00C06DBD"/>
    <w:rsid w:val="00C06F3B"/>
    <w:rsid w:val="00C076E8"/>
    <w:rsid w:val="00C077A2"/>
    <w:rsid w:val="00C07881"/>
    <w:rsid w:val="00C107C6"/>
    <w:rsid w:val="00C10DF1"/>
    <w:rsid w:val="00C11B93"/>
    <w:rsid w:val="00C11CE5"/>
    <w:rsid w:val="00C11F9E"/>
    <w:rsid w:val="00C12266"/>
    <w:rsid w:val="00C12578"/>
    <w:rsid w:val="00C1263F"/>
    <w:rsid w:val="00C126EF"/>
    <w:rsid w:val="00C1280C"/>
    <w:rsid w:val="00C12E46"/>
    <w:rsid w:val="00C13150"/>
    <w:rsid w:val="00C13304"/>
    <w:rsid w:val="00C135C3"/>
    <w:rsid w:val="00C13F38"/>
    <w:rsid w:val="00C14022"/>
    <w:rsid w:val="00C1421F"/>
    <w:rsid w:val="00C142DC"/>
    <w:rsid w:val="00C147D1"/>
    <w:rsid w:val="00C14834"/>
    <w:rsid w:val="00C14A4D"/>
    <w:rsid w:val="00C15A40"/>
    <w:rsid w:val="00C15CA4"/>
    <w:rsid w:val="00C15DA0"/>
    <w:rsid w:val="00C15EA2"/>
    <w:rsid w:val="00C15EA5"/>
    <w:rsid w:val="00C16118"/>
    <w:rsid w:val="00C16128"/>
    <w:rsid w:val="00C163D4"/>
    <w:rsid w:val="00C165E4"/>
    <w:rsid w:val="00C16AE0"/>
    <w:rsid w:val="00C16CE1"/>
    <w:rsid w:val="00C16FD8"/>
    <w:rsid w:val="00C1723B"/>
    <w:rsid w:val="00C17676"/>
    <w:rsid w:val="00C17A5D"/>
    <w:rsid w:val="00C2007F"/>
    <w:rsid w:val="00C20600"/>
    <w:rsid w:val="00C20821"/>
    <w:rsid w:val="00C209EE"/>
    <w:rsid w:val="00C211BE"/>
    <w:rsid w:val="00C2141D"/>
    <w:rsid w:val="00C2148D"/>
    <w:rsid w:val="00C215E9"/>
    <w:rsid w:val="00C21E78"/>
    <w:rsid w:val="00C22805"/>
    <w:rsid w:val="00C2291E"/>
    <w:rsid w:val="00C229F9"/>
    <w:rsid w:val="00C22BE8"/>
    <w:rsid w:val="00C23613"/>
    <w:rsid w:val="00C2365F"/>
    <w:rsid w:val="00C23EB7"/>
    <w:rsid w:val="00C243DC"/>
    <w:rsid w:val="00C2459D"/>
    <w:rsid w:val="00C24D39"/>
    <w:rsid w:val="00C24DC0"/>
    <w:rsid w:val="00C24E67"/>
    <w:rsid w:val="00C25099"/>
    <w:rsid w:val="00C25BC0"/>
    <w:rsid w:val="00C25C32"/>
    <w:rsid w:val="00C25E84"/>
    <w:rsid w:val="00C2624F"/>
    <w:rsid w:val="00C264AA"/>
    <w:rsid w:val="00C26948"/>
    <w:rsid w:val="00C279CB"/>
    <w:rsid w:val="00C27BD8"/>
    <w:rsid w:val="00C30F9C"/>
    <w:rsid w:val="00C31A86"/>
    <w:rsid w:val="00C31A9B"/>
    <w:rsid w:val="00C31B0D"/>
    <w:rsid w:val="00C31B7E"/>
    <w:rsid w:val="00C31DCB"/>
    <w:rsid w:val="00C32112"/>
    <w:rsid w:val="00C32DCF"/>
    <w:rsid w:val="00C3300B"/>
    <w:rsid w:val="00C3316A"/>
    <w:rsid w:val="00C339AB"/>
    <w:rsid w:val="00C33C13"/>
    <w:rsid w:val="00C33CE0"/>
    <w:rsid w:val="00C34185"/>
    <w:rsid w:val="00C34266"/>
    <w:rsid w:val="00C345B9"/>
    <w:rsid w:val="00C356BB"/>
    <w:rsid w:val="00C35724"/>
    <w:rsid w:val="00C357CC"/>
    <w:rsid w:val="00C363B2"/>
    <w:rsid w:val="00C363BB"/>
    <w:rsid w:val="00C36484"/>
    <w:rsid w:val="00C3648B"/>
    <w:rsid w:val="00C369DE"/>
    <w:rsid w:val="00C36A02"/>
    <w:rsid w:val="00C36DAD"/>
    <w:rsid w:val="00C37E2C"/>
    <w:rsid w:val="00C4036D"/>
    <w:rsid w:val="00C40A38"/>
    <w:rsid w:val="00C40AA9"/>
    <w:rsid w:val="00C41013"/>
    <w:rsid w:val="00C41673"/>
    <w:rsid w:val="00C422D8"/>
    <w:rsid w:val="00C4233F"/>
    <w:rsid w:val="00C425B1"/>
    <w:rsid w:val="00C42A9D"/>
    <w:rsid w:val="00C42B0B"/>
    <w:rsid w:val="00C42D8C"/>
    <w:rsid w:val="00C43273"/>
    <w:rsid w:val="00C43B10"/>
    <w:rsid w:val="00C44173"/>
    <w:rsid w:val="00C4485B"/>
    <w:rsid w:val="00C44C2C"/>
    <w:rsid w:val="00C44DA6"/>
    <w:rsid w:val="00C45189"/>
    <w:rsid w:val="00C451E0"/>
    <w:rsid w:val="00C45386"/>
    <w:rsid w:val="00C45C98"/>
    <w:rsid w:val="00C45D91"/>
    <w:rsid w:val="00C45DA2"/>
    <w:rsid w:val="00C45FCB"/>
    <w:rsid w:val="00C46892"/>
    <w:rsid w:val="00C46B60"/>
    <w:rsid w:val="00C46EBB"/>
    <w:rsid w:val="00C4705B"/>
    <w:rsid w:val="00C47CA8"/>
    <w:rsid w:val="00C47D32"/>
    <w:rsid w:val="00C504BA"/>
    <w:rsid w:val="00C505E6"/>
    <w:rsid w:val="00C5068C"/>
    <w:rsid w:val="00C5078D"/>
    <w:rsid w:val="00C507A1"/>
    <w:rsid w:val="00C507B9"/>
    <w:rsid w:val="00C508D1"/>
    <w:rsid w:val="00C50D1B"/>
    <w:rsid w:val="00C50D67"/>
    <w:rsid w:val="00C51010"/>
    <w:rsid w:val="00C5119A"/>
    <w:rsid w:val="00C511A5"/>
    <w:rsid w:val="00C518BC"/>
    <w:rsid w:val="00C5196A"/>
    <w:rsid w:val="00C51A91"/>
    <w:rsid w:val="00C51BCB"/>
    <w:rsid w:val="00C51F24"/>
    <w:rsid w:val="00C5215B"/>
    <w:rsid w:val="00C523B6"/>
    <w:rsid w:val="00C526AD"/>
    <w:rsid w:val="00C52AA0"/>
    <w:rsid w:val="00C52C70"/>
    <w:rsid w:val="00C52C89"/>
    <w:rsid w:val="00C52E0A"/>
    <w:rsid w:val="00C534E1"/>
    <w:rsid w:val="00C5412A"/>
    <w:rsid w:val="00C5455D"/>
    <w:rsid w:val="00C545EB"/>
    <w:rsid w:val="00C54936"/>
    <w:rsid w:val="00C54D7D"/>
    <w:rsid w:val="00C54E2C"/>
    <w:rsid w:val="00C54F46"/>
    <w:rsid w:val="00C550D2"/>
    <w:rsid w:val="00C55210"/>
    <w:rsid w:val="00C55393"/>
    <w:rsid w:val="00C55A38"/>
    <w:rsid w:val="00C55C46"/>
    <w:rsid w:val="00C5624C"/>
    <w:rsid w:val="00C5630C"/>
    <w:rsid w:val="00C56653"/>
    <w:rsid w:val="00C56903"/>
    <w:rsid w:val="00C577AF"/>
    <w:rsid w:val="00C578F9"/>
    <w:rsid w:val="00C57928"/>
    <w:rsid w:val="00C57A51"/>
    <w:rsid w:val="00C57BBE"/>
    <w:rsid w:val="00C57F11"/>
    <w:rsid w:val="00C60134"/>
    <w:rsid w:val="00C60249"/>
    <w:rsid w:val="00C60449"/>
    <w:rsid w:val="00C6054E"/>
    <w:rsid w:val="00C60BDD"/>
    <w:rsid w:val="00C60C04"/>
    <w:rsid w:val="00C60E67"/>
    <w:rsid w:val="00C60FF9"/>
    <w:rsid w:val="00C61426"/>
    <w:rsid w:val="00C615CA"/>
    <w:rsid w:val="00C62AAB"/>
    <w:rsid w:val="00C62E03"/>
    <w:rsid w:val="00C62EEC"/>
    <w:rsid w:val="00C62FF5"/>
    <w:rsid w:val="00C6391A"/>
    <w:rsid w:val="00C63C00"/>
    <w:rsid w:val="00C63D8C"/>
    <w:rsid w:val="00C640FC"/>
    <w:rsid w:val="00C64669"/>
    <w:rsid w:val="00C64A38"/>
    <w:rsid w:val="00C64A57"/>
    <w:rsid w:val="00C65595"/>
    <w:rsid w:val="00C65A78"/>
    <w:rsid w:val="00C66461"/>
    <w:rsid w:val="00C66636"/>
    <w:rsid w:val="00C66B79"/>
    <w:rsid w:val="00C66BE6"/>
    <w:rsid w:val="00C677F8"/>
    <w:rsid w:val="00C70252"/>
    <w:rsid w:val="00C703E2"/>
    <w:rsid w:val="00C70F0D"/>
    <w:rsid w:val="00C71175"/>
    <w:rsid w:val="00C71A06"/>
    <w:rsid w:val="00C720DD"/>
    <w:rsid w:val="00C722DE"/>
    <w:rsid w:val="00C7284A"/>
    <w:rsid w:val="00C72B6A"/>
    <w:rsid w:val="00C72DAE"/>
    <w:rsid w:val="00C72DC0"/>
    <w:rsid w:val="00C72E65"/>
    <w:rsid w:val="00C732FD"/>
    <w:rsid w:val="00C7370F"/>
    <w:rsid w:val="00C73895"/>
    <w:rsid w:val="00C7389A"/>
    <w:rsid w:val="00C73AF9"/>
    <w:rsid w:val="00C73B59"/>
    <w:rsid w:val="00C73C97"/>
    <w:rsid w:val="00C7448C"/>
    <w:rsid w:val="00C74723"/>
    <w:rsid w:val="00C74B13"/>
    <w:rsid w:val="00C74EA1"/>
    <w:rsid w:val="00C74EE3"/>
    <w:rsid w:val="00C7552F"/>
    <w:rsid w:val="00C75C69"/>
    <w:rsid w:val="00C75DE4"/>
    <w:rsid w:val="00C762F2"/>
    <w:rsid w:val="00C76B63"/>
    <w:rsid w:val="00C77258"/>
    <w:rsid w:val="00C772A9"/>
    <w:rsid w:val="00C774E2"/>
    <w:rsid w:val="00C775D1"/>
    <w:rsid w:val="00C77756"/>
    <w:rsid w:val="00C7790D"/>
    <w:rsid w:val="00C77E24"/>
    <w:rsid w:val="00C80105"/>
    <w:rsid w:val="00C80ADB"/>
    <w:rsid w:val="00C80C1E"/>
    <w:rsid w:val="00C81303"/>
    <w:rsid w:val="00C8269E"/>
    <w:rsid w:val="00C82718"/>
    <w:rsid w:val="00C8292F"/>
    <w:rsid w:val="00C8296A"/>
    <w:rsid w:val="00C82B86"/>
    <w:rsid w:val="00C82E95"/>
    <w:rsid w:val="00C835BE"/>
    <w:rsid w:val="00C8380F"/>
    <w:rsid w:val="00C848FE"/>
    <w:rsid w:val="00C85570"/>
    <w:rsid w:val="00C85928"/>
    <w:rsid w:val="00C85C4B"/>
    <w:rsid w:val="00C85CA5"/>
    <w:rsid w:val="00C86146"/>
    <w:rsid w:val="00C8630B"/>
    <w:rsid w:val="00C868CC"/>
    <w:rsid w:val="00C86937"/>
    <w:rsid w:val="00C86F01"/>
    <w:rsid w:val="00C87433"/>
    <w:rsid w:val="00C874A1"/>
    <w:rsid w:val="00C874BE"/>
    <w:rsid w:val="00C905BD"/>
    <w:rsid w:val="00C90C33"/>
    <w:rsid w:val="00C90C45"/>
    <w:rsid w:val="00C910FB"/>
    <w:rsid w:val="00C91121"/>
    <w:rsid w:val="00C91561"/>
    <w:rsid w:val="00C91AF5"/>
    <w:rsid w:val="00C92120"/>
    <w:rsid w:val="00C92198"/>
    <w:rsid w:val="00C92F39"/>
    <w:rsid w:val="00C9308D"/>
    <w:rsid w:val="00C9313E"/>
    <w:rsid w:val="00C93322"/>
    <w:rsid w:val="00C937EF"/>
    <w:rsid w:val="00C93920"/>
    <w:rsid w:val="00C93BBC"/>
    <w:rsid w:val="00C93CA6"/>
    <w:rsid w:val="00C93FBB"/>
    <w:rsid w:val="00C942AD"/>
    <w:rsid w:val="00C94586"/>
    <w:rsid w:val="00C94F31"/>
    <w:rsid w:val="00C94F81"/>
    <w:rsid w:val="00C94FE6"/>
    <w:rsid w:val="00C95070"/>
    <w:rsid w:val="00C95A6B"/>
    <w:rsid w:val="00C95B19"/>
    <w:rsid w:val="00C95B73"/>
    <w:rsid w:val="00C96161"/>
    <w:rsid w:val="00C9691A"/>
    <w:rsid w:val="00C977A2"/>
    <w:rsid w:val="00C977BF"/>
    <w:rsid w:val="00C97856"/>
    <w:rsid w:val="00C97BA7"/>
    <w:rsid w:val="00C97CFF"/>
    <w:rsid w:val="00CA0095"/>
    <w:rsid w:val="00CA00D2"/>
    <w:rsid w:val="00CA05E1"/>
    <w:rsid w:val="00CA0726"/>
    <w:rsid w:val="00CA0981"/>
    <w:rsid w:val="00CA09DF"/>
    <w:rsid w:val="00CA0F27"/>
    <w:rsid w:val="00CA1071"/>
    <w:rsid w:val="00CA1311"/>
    <w:rsid w:val="00CA140A"/>
    <w:rsid w:val="00CA1432"/>
    <w:rsid w:val="00CA1754"/>
    <w:rsid w:val="00CA1A27"/>
    <w:rsid w:val="00CA24AB"/>
    <w:rsid w:val="00CA2754"/>
    <w:rsid w:val="00CA28B3"/>
    <w:rsid w:val="00CA297D"/>
    <w:rsid w:val="00CA29A9"/>
    <w:rsid w:val="00CA2DD2"/>
    <w:rsid w:val="00CA30CB"/>
    <w:rsid w:val="00CA3284"/>
    <w:rsid w:val="00CA3621"/>
    <w:rsid w:val="00CA3AF4"/>
    <w:rsid w:val="00CA41B9"/>
    <w:rsid w:val="00CA42B7"/>
    <w:rsid w:val="00CA4834"/>
    <w:rsid w:val="00CA4943"/>
    <w:rsid w:val="00CA4E3A"/>
    <w:rsid w:val="00CA5097"/>
    <w:rsid w:val="00CA549A"/>
    <w:rsid w:val="00CA5693"/>
    <w:rsid w:val="00CA5AF0"/>
    <w:rsid w:val="00CA5B8D"/>
    <w:rsid w:val="00CA5CF8"/>
    <w:rsid w:val="00CA5F1A"/>
    <w:rsid w:val="00CA67FF"/>
    <w:rsid w:val="00CA724F"/>
    <w:rsid w:val="00CA72F6"/>
    <w:rsid w:val="00CA75D0"/>
    <w:rsid w:val="00CA76D6"/>
    <w:rsid w:val="00CA7B9C"/>
    <w:rsid w:val="00CA7C62"/>
    <w:rsid w:val="00CB02D8"/>
    <w:rsid w:val="00CB0F29"/>
    <w:rsid w:val="00CB275E"/>
    <w:rsid w:val="00CB2872"/>
    <w:rsid w:val="00CB32D4"/>
    <w:rsid w:val="00CB38E1"/>
    <w:rsid w:val="00CB3AAF"/>
    <w:rsid w:val="00CB3F02"/>
    <w:rsid w:val="00CB46B4"/>
    <w:rsid w:val="00CB54FC"/>
    <w:rsid w:val="00CB5764"/>
    <w:rsid w:val="00CB67C9"/>
    <w:rsid w:val="00CB6E71"/>
    <w:rsid w:val="00CB6E9B"/>
    <w:rsid w:val="00CB795B"/>
    <w:rsid w:val="00CC019E"/>
    <w:rsid w:val="00CC024E"/>
    <w:rsid w:val="00CC07C1"/>
    <w:rsid w:val="00CC0C50"/>
    <w:rsid w:val="00CC13CC"/>
    <w:rsid w:val="00CC1710"/>
    <w:rsid w:val="00CC1B09"/>
    <w:rsid w:val="00CC1CBE"/>
    <w:rsid w:val="00CC1DE7"/>
    <w:rsid w:val="00CC1F3E"/>
    <w:rsid w:val="00CC1FC8"/>
    <w:rsid w:val="00CC2446"/>
    <w:rsid w:val="00CC28F8"/>
    <w:rsid w:val="00CC2C0F"/>
    <w:rsid w:val="00CC2EB5"/>
    <w:rsid w:val="00CC3498"/>
    <w:rsid w:val="00CC36BF"/>
    <w:rsid w:val="00CC486B"/>
    <w:rsid w:val="00CC4BC1"/>
    <w:rsid w:val="00CC4F1E"/>
    <w:rsid w:val="00CC50CA"/>
    <w:rsid w:val="00CC550F"/>
    <w:rsid w:val="00CC553B"/>
    <w:rsid w:val="00CC5656"/>
    <w:rsid w:val="00CC59BC"/>
    <w:rsid w:val="00CC5A3D"/>
    <w:rsid w:val="00CC5EF5"/>
    <w:rsid w:val="00CC5F1F"/>
    <w:rsid w:val="00CC68EF"/>
    <w:rsid w:val="00CC6968"/>
    <w:rsid w:val="00CC69C5"/>
    <w:rsid w:val="00CC6B6D"/>
    <w:rsid w:val="00CC7AE9"/>
    <w:rsid w:val="00CD01EA"/>
    <w:rsid w:val="00CD058A"/>
    <w:rsid w:val="00CD06A1"/>
    <w:rsid w:val="00CD0923"/>
    <w:rsid w:val="00CD0924"/>
    <w:rsid w:val="00CD0E75"/>
    <w:rsid w:val="00CD16EB"/>
    <w:rsid w:val="00CD19C3"/>
    <w:rsid w:val="00CD1D5C"/>
    <w:rsid w:val="00CD1D70"/>
    <w:rsid w:val="00CD2634"/>
    <w:rsid w:val="00CD2C52"/>
    <w:rsid w:val="00CD2E65"/>
    <w:rsid w:val="00CD314F"/>
    <w:rsid w:val="00CD3AC4"/>
    <w:rsid w:val="00CD40D9"/>
    <w:rsid w:val="00CD499F"/>
    <w:rsid w:val="00CD5168"/>
    <w:rsid w:val="00CD53FF"/>
    <w:rsid w:val="00CD54FE"/>
    <w:rsid w:val="00CD5596"/>
    <w:rsid w:val="00CD56B3"/>
    <w:rsid w:val="00CD5996"/>
    <w:rsid w:val="00CD59F7"/>
    <w:rsid w:val="00CD5B8E"/>
    <w:rsid w:val="00CD5D25"/>
    <w:rsid w:val="00CD5FC7"/>
    <w:rsid w:val="00CD64F0"/>
    <w:rsid w:val="00CD75C1"/>
    <w:rsid w:val="00CE029B"/>
    <w:rsid w:val="00CE0632"/>
    <w:rsid w:val="00CE0B58"/>
    <w:rsid w:val="00CE0C1E"/>
    <w:rsid w:val="00CE0D4C"/>
    <w:rsid w:val="00CE0D83"/>
    <w:rsid w:val="00CE1420"/>
    <w:rsid w:val="00CE185D"/>
    <w:rsid w:val="00CE18F5"/>
    <w:rsid w:val="00CE2841"/>
    <w:rsid w:val="00CE2A25"/>
    <w:rsid w:val="00CE2F90"/>
    <w:rsid w:val="00CE2FC4"/>
    <w:rsid w:val="00CE3627"/>
    <w:rsid w:val="00CE368E"/>
    <w:rsid w:val="00CE36D2"/>
    <w:rsid w:val="00CE3CE5"/>
    <w:rsid w:val="00CE4246"/>
    <w:rsid w:val="00CE42FA"/>
    <w:rsid w:val="00CE47CB"/>
    <w:rsid w:val="00CE4E00"/>
    <w:rsid w:val="00CE4F9B"/>
    <w:rsid w:val="00CE50B7"/>
    <w:rsid w:val="00CE521B"/>
    <w:rsid w:val="00CE54BA"/>
    <w:rsid w:val="00CE56FC"/>
    <w:rsid w:val="00CE5A94"/>
    <w:rsid w:val="00CE5C80"/>
    <w:rsid w:val="00CE5E21"/>
    <w:rsid w:val="00CE5F86"/>
    <w:rsid w:val="00CE60EC"/>
    <w:rsid w:val="00CE636B"/>
    <w:rsid w:val="00CE6691"/>
    <w:rsid w:val="00CE67F1"/>
    <w:rsid w:val="00CE6906"/>
    <w:rsid w:val="00CE6AB8"/>
    <w:rsid w:val="00CE6B52"/>
    <w:rsid w:val="00CE6C28"/>
    <w:rsid w:val="00CE71AE"/>
    <w:rsid w:val="00CE7B92"/>
    <w:rsid w:val="00CE7D75"/>
    <w:rsid w:val="00CF02C3"/>
    <w:rsid w:val="00CF0A05"/>
    <w:rsid w:val="00CF0BE7"/>
    <w:rsid w:val="00CF1189"/>
    <w:rsid w:val="00CF1342"/>
    <w:rsid w:val="00CF1595"/>
    <w:rsid w:val="00CF1AAE"/>
    <w:rsid w:val="00CF1AF3"/>
    <w:rsid w:val="00CF1F79"/>
    <w:rsid w:val="00CF286D"/>
    <w:rsid w:val="00CF297D"/>
    <w:rsid w:val="00CF2BF9"/>
    <w:rsid w:val="00CF2EA6"/>
    <w:rsid w:val="00CF3D50"/>
    <w:rsid w:val="00CF3E23"/>
    <w:rsid w:val="00CF49C9"/>
    <w:rsid w:val="00CF4B13"/>
    <w:rsid w:val="00CF50D5"/>
    <w:rsid w:val="00CF57A9"/>
    <w:rsid w:val="00CF5C21"/>
    <w:rsid w:val="00CF5E99"/>
    <w:rsid w:val="00CF6065"/>
    <w:rsid w:val="00CF676A"/>
    <w:rsid w:val="00CF70AD"/>
    <w:rsid w:val="00CF737D"/>
    <w:rsid w:val="00CF750A"/>
    <w:rsid w:val="00CF789D"/>
    <w:rsid w:val="00CF7B50"/>
    <w:rsid w:val="00CF7BB4"/>
    <w:rsid w:val="00D005AF"/>
    <w:rsid w:val="00D006BD"/>
    <w:rsid w:val="00D00A9A"/>
    <w:rsid w:val="00D00E7B"/>
    <w:rsid w:val="00D01135"/>
    <w:rsid w:val="00D01171"/>
    <w:rsid w:val="00D01244"/>
    <w:rsid w:val="00D013F3"/>
    <w:rsid w:val="00D014C2"/>
    <w:rsid w:val="00D01803"/>
    <w:rsid w:val="00D01AB6"/>
    <w:rsid w:val="00D02708"/>
    <w:rsid w:val="00D0272E"/>
    <w:rsid w:val="00D02A4E"/>
    <w:rsid w:val="00D02D8A"/>
    <w:rsid w:val="00D02DFE"/>
    <w:rsid w:val="00D02F37"/>
    <w:rsid w:val="00D03057"/>
    <w:rsid w:val="00D0317A"/>
    <w:rsid w:val="00D03F13"/>
    <w:rsid w:val="00D047C5"/>
    <w:rsid w:val="00D047FC"/>
    <w:rsid w:val="00D04A60"/>
    <w:rsid w:val="00D04F8C"/>
    <w:rsid w:val="00D05146"/>
    <w:rsid w:val="00D05554"/>
    <w:rsid w:val="00D05559"/>
    <w:rsid w:val="00D05A3C"/>
    <w:rsid w:val="00D062DE"/>
    <w:rsid w:val="00D06380"/>
    <w:rsid w:val="00D063AB"/>
    <w:rsid w:val="00D0689C"/>
    <w:rsid w:val="00D07772"/>
    <w:rsid w:val="00D07F6A"/>
    <w:rsid w:val="00D10154"/>
    <w:rsid w:val="00D1073E"/>
    <w:rsid w:val="00D10D5D"/>
    <w:rsid w:val="00D114C7"/>
    <w:rsid w:val="00D11790"/>
    <w:rsid w:val="00D11A77"/>
    <w:rsid w:val="00D11E8B"/>
    <w:rsid w:val="00D12156"/>
    <w:rsid w:val="00D121AC"/>
    <w:rsid w:val="00D122C5"/>
    <w:rsid w:val="00D1235D"/>
    <w:rsid w:val="00D125D8"/>
    <w:rsid w:val="00D1280B"/>
    <w:rsid w:val="00D12887"/>
    <w:rsid w:val="00D128DB"/>
    <w:rsid w:val="00D13182"/>
    <w:rsid w:val="00D13388"/>
    <w:rsid w:val="00D13414"/>
    <w:rsid w:val="00D136BE"/>
    <w:rsid w:val="00D13A9D"/>
    <w:rsid w:val="00D141B8"/>
    <w:rsid w:val="00D143C2"/>
    <w:rsid w:val="00D14458"/>
    <w:rsid w:val="00D1480B"/>
    <w:rsid w:val="00D14DD0"/>
    <w:rsid w:val="00D14F99"/>
    <w:rsid w:val="00D1514E"/>
    <w:rsid w:val="00D152FC"/>
    <w:rsid w:val="00D15325"/>
    <w:rsid w:val="00D1576B"/>
    <w:rsid w:val="00D15E5B"/>
    <w:rsid w:val="00D160D0"/>
    <w:rsid w:val="00D1655A"/>
    <w:rsid w:val="00D16E55"/>
    <w:rsid w:val="00D170F3"/>
    <w:rsid w:val="00D17107"/>
    <w:rsid w:val="00D176BD"/>
    <w:rsid w:val="00D176C6"/>
    <w:rsid w:val="00D177C7"/>
    <w:rsid w:val="00D178A8"/>
    <w:rsid w:val="00D17945"/>
    <w:rsid w:val="00D17A4A"/>
    <w:rsid w:val="00D17E8B"/>
    <w:rsid w:val="00D200B9"/>
    <w:rsid w:val="00D201AD"/>
    <w:rsid w:val="00D205B7"/>
    <w:rsid w:val="00D216C5"/>
    <w:rsid w:val="00D21E62"/>
    <w:rsid w:val="00D21F5E"/>
    <w:rsid w:val="00D22296"/>
    <w:rsid w:val="00D226C3"/>
    <w:rsid w:val="00D22D00"/>
    <w:rsid w:val="00D230C4"/>
    <w:rsid w:val="00D23A2E"/>
    <w:rsid w:val="00D24045"/>
    <w:rsid w:val="00D243E2"/>
    <w:rsid w:val="00D245AF"/>
    <w:rsid w:val="00D25110"/>
    <w:rsid w:val="00D2530D"/>
    <w:rsid w:val="00D2543D"/>
    <w:rsid w:val="00D2548A"/>
    <w:rsid w:val="00D255CD"/>
    <w:rsid w:val="00D25888"/>
    <w:rsid w:val="00D25A5D"/>
    <w:rsid w:val="00D2662B"/>
    <w:rsid w:val="00D266ED"/>
    <w:rsid w:val="00D26913"/>
    <w:rsid w:val="00D26A1B"/>
    <w:rsid w:val="00D26CA1"/>
    <w:rsid w:val="00D2707D"/>
    <w:rsid w:val="00D27217"/>
    <w:rsid w:val="00D272C8"/>
    <w:rsid w:val="00D272FD"/>
    <w:rsid w:val="00D277B9"/>
    <w:rsid w:val="00D27DD9"/>
    <w:rsid w:val="00D27F36"/>
    <w:rsid w:val="00D30A4E"/>
    <w:rsid w:val="00D317D0"/>
    <w:rsid w:val="00D31C31"/>
    <w:rsid w:val="00D31D5F"/>
    <w:rsid w:val="00D32782"/>
    <w:rsid w:val="00D32861"/>
    <w:rsid w:val="00D329D9"/>
    <w:rsid w:val="00D3338F"/>
    <w:rsid w:val="00D334FB"/>
    <w:rsid w:val="00D3361F"/>
    <w:rsid w:val="00D33789"/>
    <w:rsid w:val="00D34148"/>
    <w:rsid w:val="00D347CE"/>
    <w:rsid w:val="00D34CE6"/>
    <w:rsid w:val="00D34D7F"/>
    <w:rsid w:val="00D3559B"/>
    <w:rsid w:val="00D35735"/>
    <w:rsid w:val="00D35B12"/>
    <w:rsid w:val="00D35DC2"/>
    <w:rsid w:val="00D360B9"/>
    <w:rsid w:val="00D3660C"/>
    <w:rsid w:val="00D3672E"/>
    <w:rsid w:val="00D367E0"/>
    <w:rsid w:val="00D36B69"/>
    <w:rsid w:val="00D36CB8"/>
    <w:rsid w:val="00D3720F"/>
    <w:rsid w:val="00D374FC"/>
    <w:rsid w:val="00D379DD"/>
    <w:rsid w:val="00D37BDE"/>
    <w:rsid w:val="00D404C8"/>
    <w:rsid w:val="00D40852"/>
    <w:rsid w:val="00D40FAF"/>
    <w:rsid w:val="00D412B7"/>
    <w:rsid w:val="00D4197A"/>
    <w:rsid w:val="00D41985"/>
    <w:rsid w:val="00D41ADD"/>
    <w:rsid w:val="00D41DA9"/>
    <w:rsid w:val="00D41E14"/>
    <w:rsid w:val="00D420C5"/>
    <w:rsid w:val="00D4294D"/>
    <w:rsid w:val="00D42A2C"/>
    <w:rsid w:val="00D42F9C"/>
    <w:rsid w:val="00D43274"/>
    <w:rsid w:val="00D43C26"/>
    <w:rsid w:val="00D43D14"/>
    <w:rsid w:val="00D44008"/>
    <w:rsid w:val="00D44496"/>
    <w:rsid w:val="00D445AC"/>
    <w:rsid w:val="00D448C1"/>
    <w:rsid w:val="00D44B7D"/>
    <w:rsid w:val="00D44E6B"/>
    <w:rsid w:val="00D44E91"/>
    <w:rsid w:val="00D44F68"/>
    <w:rsid w:val="00D450B7"/>
    <w:rsid w:val="00D45183"/>
    <w:rsid w:val="00D45274"/>
    <w:rsid w:val="00D4533C"/>
    <w:rsid w:val="00D4540F"/>
    <w:rsid w:val="00D45722"/>
    <w:rsid w:val="00D457D0"/>
    <w:rsid w:val="00D45C9A"/>
    <w:rsid w:val="00D461BA"/>
    <w:rsid w:val="00D4639D"/>
    <w:rsid w:val="00D46930"/>
    <w:rsid w:val="00D46B2D"/>
    <w:rsid w:val="00D46C72"/>
    <w:rsid w:val="00D47783"/>
    <w:rsid w:val="00D47C22"/>
    <w:rsid w:val="00D508C3"/>
    <w:rsid w:val="00D50B78"/>
    <w:rsid w:val="00D50B7E"/>
    <w:rsid w:val="00D50C99"/>
    <w:rsid w:val="00D5132C"/>
    <w:rsid w:val="00D51578"/>
    <w:rsid w:val="00D51CE9"/>
    <w:rsid w:val="00D51DAC"/>
    <w:rsid w:val="00D52196"/>
    <w:rsid w:val="00D52779"/>
    <w:rsid w:val="00D528B3"/>
    <w:rsid w:val="00D528B8"/>
    <w:rsid w:val="00D52C64"/>
    <w:rsid w:val="00D540CA"/>
    <w:rsid w:val="00D541E5"/>
    <w:rsid w:val="00D544EE"/>
    <w:rsid w:val="00D54718"/>
    <w:rsid w:val="00D54885"/>
    <w:rsid w:val="00D54B3D"/>
    <w:rsid w:val="00D55C85"/>
    <w:rsid w:val="00D55DB1"/>
    <w:rsid w:val="00D560A1"/>
    <w:rsid w:val="00D5620E"/>
    <w:rsid w:val="00D562B1"/>
    <w:rsid w:val="00D563B2"/>
    <w:rsid w:val="00D5687B"/>
    <w:rsid w:val="00D56A18"/>
    <w:rsid w:val="00D56A54"/>
    <w:rsid w:val="00D57978"/>
    <w:rsid w:val="00D57ADE"/>
    <w:rsid w:val="00D57AF0"/>
    <w:rsid w:val="00D57B24"/>
    <w:rsid w:val="00D57B43"/>
    <w:rsid w:val="00D6071A"/>
    <w:rsid w:val="00D60AE9"/>
    <w:rsid w:val="00D60F9B"/>
    <w:rsid w:val="00D61545"/>
    <w:rsid w:val="00D61610"/>
    <w:rsid w:val="00D61A8E"/>
    <w:rsid w:val="00D62494"/>
    <w:rsid w:val="00D626F6"/>
    <w:rsid w:val="00D628A3"/>
    <w:rsid w:val="00D62B0E"/>
    <w:rsid w:val="00D635FD"/>
    <w:rsid w:val="00D638A4"/>
    <w:rsid w:val="00D63B1E"/>
    <w:rsid w:val="00D640C8"/>
    <w:rsid w:val="00D640DF"/>
    <w:rsid w:val="00D65386"/>
    <w:rsid w:val="00D65397"/>
    <w:rsid w:val="00D6545E"/>
    <w:rsid w:val="00D65613"/>
    <w:rsid w:val="00D65E24"/>
    <w:rsid w:val="00D66288"/>
    <w:rsid w:val="00D66A8F"/>
    <w:rsid w:val="00D66ACB"/>
    <w:rsid w:val="00D66E46"/>
    <w:rsid w:val="00D6713E"/>
    <w:rsid w:val="00D67EA1"/>
    <w:rsid w:val="00D705C9"/>
    <w:rsid w:val="00D70D77"/>
    <w:rsid w:val="00D70F84"/>
    <w:rsid w:val="00D7156E"/>
    <w:rsid w:val="00D71A19"/>
    <w:rsid w:val="00D71B20"/>
    <w:rsid w:val="00D721EF"/>
    <w:rsid w:val="00D72496"/>
    <w:rsid w:val="00D732BC"/>
    <w:rsid w:val="00D73341"/>
    <w:rsid w:val="00D7337C"/>
    <w:rsid w:val="00D73FBB"/>
    <w:rsid w:val="00D7406C"/>
    <w:rsid w:val="00D74815"/>
    <w:rsid w:val="00D749DA"/>
    <w:rsid w:val="00D74ADD"/>
    <w:rsid w:val="00D74E7C"/>
    <w:rsid w:val="00D7551F"/>
    <w:rsid w:val="00D759BA"/>
    <w:rsid w:val="00D75AD1"/>
    <w:rsid w:val="00D75D47"/>
    <w:rsid w:val="00D75D89"/>
    <w:rsid w:val="00D75DC2"/>
    <w:rsid w:val="00D7629A"/>
    <w:rsid w:val="00D7649C"/>
    <w:rsid w:val="00D76832"/>
    <w:rsid w:val="00D76CFB"/>
    <w:rsid w:val="00D76DF5"/>
    <w:rsid w:val="00D76DF9"/>
    <w:rsid w:val="00D7719F"/>
    <w:rsid w:val="00D7753F"/>
    <w:rsid w:val="00D7787F"/>
    <w:rsid w:val="00D77984"/>
    <w:rsid w:val="00D77C92"/>
    <w:rsid w:val="00D8052A"/>
    <w:rsid w:val="00D806D2"/>
    <w:rsid w:val="00D80E6B"/>
    <w:rsid w:val="00D81515"/>
    <w:rsid w:val="00D8189B"/>
    <w:rsid w:val="00D81D76"/>
    <w:rsid w:val="00D81DCA"/>
    <w:rsid w:val="00D81EE7"/>
    <w:rsid w:val="00D82AFA"/>
    <w:rsid w:val="00D82D9F"/>
    <w:rsid w:val="00D830C6"/>
    <w:rsid w:val="00D835B5"/>
    <w:rsid w:val="00D839BE"/>
    <w:rsid w:val="00D83D32"/>
    <w:rsid w:val="00D83F17"/>
    <w:rsid w:val="00D83FD2"/>
    <w:rsid w:val="00D841C0"/>
    <w:rsid w:val="00D84D3D"/>
    <w:rsid w:val="00D85477"/>
    <w:rsid w:val="00D855F2"/>
    <w:rsid w:val="00D85676"/>
    <w:rsid w:val="00D85F6F"/>
    <w:rsid w:val="00D8696B"/>
    <w:rsid w:val="00D8716E"/>
    <w:rsid w:val="00D874A1"/>
    <w:rsid w:val="00D87788"/>
    <w:rsid w:val="00D87C2B"/>
    <w:rsid w:val="00D87D42"/>
    <w:rsid w:val="00D90145"/>
    <w:rsid w:val="00D90230"/>
    <w:rsid w:val="00D90420"/>
    <w:rsid w:val="00D90F7A"/>
    <w:rsid w:val="00D91905"/>
    <w:rsid w:val="00D9199E"/>
    <w:rsid w:val="00D91A3E"/>
    <w:rsid w:val="00D91BFF"/>
    <w:rsid w:val="00D91F70"/>
    <w:rsid w:val="00D9212B"/>
    <w:rsid w:val="00D92232"/>
    <w:rsid w:val="00D92BB0"/>
    <w:rsid w:val="00D93B60"/>
    <w:rsid w:val="00D93BDB"/>
    <w:rsid w:val="00D93C93"/>
    <w:rsid w:val="00D93DA9"/>
    <w:rsid w:val="00D948A7"/>
    <w:rsid w:val="00D94AC0"/>
    <w:rsid w:val="00D94B23"/>
    <w:rsid w:val="00D94E5A"/>
    <w:rsid w:val="00D94F75"/>
    <w:rsid w:val="00D95257"/>
    <w:rsid w:val="00D95423"/>
    <w:rsid w:val="00D9556A"/>
    <w:rsid w:val="00D95D04"/>
    <w:rsid w:val="00D95D43"/>
    <w:rsid w:val="00D9662B"/>
    <w:rsid w:val="00D96EE7"/>
    <w:rsid w:val="00D971B4"/>
    <w:rsid w:val="00D9742E"/>
    <w:rsid w:val="00D97C77"/>
    <w:rsid w:val="00D97DAB"/>
    <w:rsid w:val="00DA00DF"/>
    <w:rsid w:val="00DA0530"/>
    <w:rsid w:val="00DA05E5"/>
    <w:rsid w:val="00DA0FFF"/>
    <w:rsid w:val="00DA10C3"/>
    <w:rsid w:val="00DA1B60"/>
    <w:rsid w:val="00DA20B6"/>
    <w:rsid w:val="00DA213B"/>
    <w:rsid w:val="00DA21DC"/>
    <w:rsid w:val="00DA24E7"/>
    <w:rsid w:val="00DA2971"/>
    <w:rsid w:val="00DA3795"/>
    <w:rsid w:val="00DA3D93"/>
    <w:rsid w:val="00DA4452"/>
    <w:rsid w:val="00DA4682"/>
    <w:rsid w:val="00DA4B61"/>
    <w:rsid w:val="00DA4F9B"/>
    <w:rsid w:val="00DA50CE"/>
    <w:rsid w:val="00DA50E7"/>
    <w:rsid w:val="00DA549F"/>
    <w:rsid w:val="00DA570B"/>
    <w:rsid w:val="00DA59A1"/>
    <w:rsid w:val="00DA5CBF"/>
    <w:rsid w:val="00DA5CD3"/>
    <w:rsid w:val="00DA6A62"/>
    <w:rsid w:val="00DA6BFC"/>
    <w:rsid w:val="00DA7025"/>
    <w:rsid w:val="00DA776B"/>
    <w:rsid w:val="00DA7939"/>
    <w:rsid w:val="00DA7949"/>
    <w:rsid w:val="00DB00CF"/>
    <w:rsid w:val="00DB07E6"/>
    <w:rsid w:val="00DB0D6F"/>
    <w:rsid w:val="00DB12DC"/>
    <w:rsid w:val="00DB147F"/>
    <w:rsid w:val="00DB16F7"/>
    <w:rsid w:val="00DB185A"/>
    <w:rsid w:val="00DB18B4"/>
    <w:rsid w:val="00DB22D9"/>
    <w:rsid w:val="00DB2DFB"/>
    <w:rsid w:val="00DB2F79"/>
    <w:rsid w:val="00DB34DE"/>
    <w:rsid w:val="00DB36B2"/>
    <w:rsid w:val="00DB37E9"/>
    <w:rsid w:val="00DB3EDB"/>
    <w:rsid w:val="00DB4161"/>
    <w:rsid w:val="00DB49F7"/>
    <w:rsid w:val="00DB557D"/>
    <w:rsid w:val="00DB559B"/>
    <w:rsid w:val="00DB5C30"/>
    <w:rsid w:val="00DB663B"/>
    <w:rsid w:val="00DB6B05"/>
    <w:rsid w:val="00DB6EB1"/>
    <w:rsid w:val="00DB7371"/>
    <w:rsid w:val="00DC00CB"/>
    <w:rsid w:val="00DC057C"/>
    <w:rsid w:val="00DC0E62"/>
    <w:rsid w:val="00DC1446"/>
    <w:rsid w:val="00DC2280"/>
    <w:rsid w:val="00DC23F8"/>
    <w:rsid w:val="00DC27C3"/>
    <w:rsid w:val="00DC2F40"/>
    <w:rsid w:val="00DC2F7F"/>
    <w:rsid w:val="00DC3012"/>
    <w:rsid w:val="00DC36CE"/>
    <w:rsid w:val="00DC38D7"/>
    <w:rsid w:val="00DC3D28"/>
    <w:rsid w:val="00DC3E73"/>
    <w:rsid w:val="00DC4A7F"/>
    <w:rsid w:val="00DC538F"/>
    <w:rsid w:val="00DC598A"/>
    <w:rsid w:val="00DC6013"/>
    <w:rsid w:val="00DC6165"/>
    <w:rsid w:val="00DC66EC"/>
    <w:rsid w:val="00DC6BFC"/>
    <w:rsid w:val="00DC6D66"/>
    <w:rsid w:val="00DC763A"/>
    <w:rsid w:val="00DC7BD7"/>
    <w:rsid w:val="00DD0271"/>
    <w:rsid w:val="00DD0543"/>
    <w:rsid w:val="00DD07C1"/>
    <w:rsid w:val="00DD0F79"/>
    <w:rsid w:val="00DD12CD"/>
    <w:rsid w:val="00DD1685"/>
    <w:rsid w:val="00DD19DC"/>
    <w:rsid w:val="00DD2676"/>
    <w:rsid w:val="00DD28BD"/>
    <w:rsid w:val="00DD2FB5"/>
    <w:rsid w:val="00DD372E"/>
    <w:rsid w:val="00DD3C34"/>
    <w:rsid w:val="00DD3D2C"/>
    <w:rsid w:val="00DD3E31"/>
    <w:rsid w:val="00DD40BF"/>
    <w:rsid w:val="00DD43F6"/>
    <w:rsid w:val="00DD44E1"/>
    <w:rsid w:val="00DD45DD"/>
    <w:rsid w:val="00DD59A9"/>
    <w:rsid w:val="00DD59F0"/>
    <w:rsid w:val="00DD5A15"/>
    <w:rsid w:val="00DD5AFD"/>
    <w:rsid w:val="00DD5C19"/>
    <w:rsid w:val="00DD6196"/>
    <w:rsid w:val="00DD724F"/>
    <w:rsid w:val="00DD7B02"/>
    <w:rsid w:val="00DE00BA"/>
    <w:rsid w:val="00DE197F"/>
    <w:rsid w:val="00DE1C05"/>
    <w:rsid w:val="00DE221D"/>
    <w:rsid w:val="00DE22F7"/>
    <w:rsid w:val="00DE23BB"/>
    <w:rsid w:val="00DE2651"/>
    <w:rsid w:val="00DE295E"/>
    <w:rsid w:val="00DE2FB0"/>
    <w:rsid w:val="00DE321D"/>
    <w:rsid w:val="00DE33DB"/>
    <w:rsid w:val="00DE35B4"/>
    <w:rsid w:val="00DE3785"/>
    <w:rsid w:val="00DE4162"/>
    <w:rsid w:val="00DE4258"/>
    <w:rsid w:val="00DE425D"/>
    <w:rsid w:val="00DE4341"/>
    <w:rsid w:val="00DE45F2"/>
    <w:rsid w:val="00DE46D1"/>
    <w:rsid w:val="00DE4A4E"/>
    <w:rsid w:val="00DE4FDD"/>
    <w:rsid w:val="00DE5385"/>
    <w:rsid w:val="00DE5401"/>
    <w:rsid w:val="00DE5457"/>
    <w:rsid w:val="00DE5759"/>
    <w:rsid w:val="00DE5889"/>
    <w:rsid w:val="00DE5C28"/>
    <w:rsid w:val="00DE5C39"/>
    <w:rsid w:val="00DE5CB0"/>
    <w:rsid w:val="00DE62F3"/>
    <w:rsid w:val="00DE6636"/>
    <w:rsid w:val="00DE6653"/>
    <w:rsid w:val="00DE67BE"/>
    <w:rsid w:val="00DE6A8D"/>
    <w:rsid w:val="00DE6E18"/>
    <w:rsid w:val="00DE6FCD"/>
    <w:rsid w:val="00DE76F6"/>
    <w:rsid w:val="00DE7841"/>
    <w:rsid w:val="00DE78B2"/>
    <w:rsid w:val="00DF00FC"/>
    <w:rsid w:val="00DF1005"/>
    <w:rsid w:val="00DF11E3"/>
    <w:rsid w:val="00DF159A"/>
    <w:rsid w:val="00DF1B1A"/>
    <w:rsid w:val="00DF1BA6"/>
    <w:rsid w:val="00DF26BE"/>
    <w:rsid w:val="00DF2F6C"/>
    <w:rsid w:val="00DF33DE"/>
    <w:rsid w:val="00DF3BB0"/>
    <w:rsid w:val="00DF3C10"/>
    <w:rsid w:val="00DF3CEA"/>
    <w:rsid w:val="00DF3D24"/>
    <w:rsid w:val="00DF3F2B"/>
    <w:rsid w:val="00DF42B8"/>
    <w:rsid w:val="00DF4A00"/>
    <w:rsid w:val="00DF4B5F"/>
    <w:rsid w:val="00DF4CD4"/>
    <w:rsid w:val="00DF4E11"/>
    <w:rsid w:val="00DF51D1"/>
    <w:rsid w:val="00DF59D0"/>
    <w:rsid w:val="00DF5C59"/>
    <w:rsid w:val="00DF5D1D"/>
    <w:rsid w:val="00DF5E5A"/>
    <w:rsid w:val="00DF667D"/>
    <w:rsid w:val="00DF6BFE"/>
    <w:rsid w:val="00DF6C52"/>
    <w:rsid w:val="00DF7C44"/>
    <w:rsid w:val="00DF7DC0"/>
    <w:rsid w:val="00DF7DFB"/>
    <w:rsid w:val="00DF7E94"/>
    <w:rsid w:val="00DF7EFC"/>
    <w:rsid w:val="00E00549"/>
    <w:rsid w:val="00E009C2"/>
    <w:rsid w:val="00E00DFE"/>
    <w:rsid w:val="00E017F4"/>
    <w:rsid w:val="00E01B91"/>
    <w:rsid w:val="00E01C5D"/>
    <w:rsid w:val="00E01E7B"/>
    <w:rsid w:val="00E02133"/>
    <w:rsid w:val="00E02182"/>
    <w:rsid w:val="00E023F6"/>
    <w:rsid w:val="00E02A56"/>
    <w:rsid w:val="00E02DE4"/>
    <w:rsid w:val="00E03B46"/>
    <w:rsid w:val="00E03DBF"/>
    <w:rsid w:val="00E03E29"/>
    <w:rsid w:val="00E0469E"/>
    <w:rsid w:val="00E04933"/>
    <w:rsid w:val="00E04B1B"/>
    <w:rsid w:val="00E04F08"/>
    <w:rsid w:val="00E05224"/>
    <w:rsid w:val="00E0547F"/>
    <w:rsid w:val="00E056F2"/>
    <w:rsid w:val="00E058B9"/>
    <w:rsid w:val="00E05B97"/>
    <w:rsid w:val="00E05C5B"/>
    <w:rsid w:val="00E05E1D"/>
    <w:rsid w:val="00E05E5F"/>
    <w:rsid w:val="00E05F04"/>
    <w:rsid w:val="00E06A48"/>
    <w:rsid w:val="00E06D18"/>
    <w:rsid w:val="00E07303"/>
    <w:rsid w:val="00E07393"/>
    <w:rsid w:val="00E07DAB"/>
    <w:rsid w:val="00E100A6"/>
    <w:rsid w:val="00E10422"/>
    <w:rsid w:val="00E109FE"/>
    <w:rsid w:val="00E10BC4"/>
    <w:rsid w:val="00E113AE"/>
    <w:rsid w:val="00E1141C"/>
    <w:rsid w:val="00E11C50"/>
    <w:rsid w:val="00E12095"/>
    <w:rsid w:val="00E12264"/>
    <w:rsid w:val="00E128EC"/>
    <w:rsid w:val="00E12C06"/>
    <w:rsid w:val="00E12D0B"/>
    <w:rsid w:val="00E12FF3"/>
    <w:rsid w:val="00E13219"/>
    <w:rsid w:val="00E13727"/>
    <w:rsid w:val="00E13943"/>
    <w:rsid w:val="00E13A3A"/>
    <w:rsid w:val="00E13A3F"/>
    <w:rsid w:val="00E13F4C"/>
    <w:rsid w:val="00E14114"/>
    <w:rsid w:val="00E14220"/>
    <w:rsid w:val="00E14669"/>
    <w:rsid w:val="00E14C20"/>
    <w:rsid w:val="00E14ECF"/>
    <w:rsid w:val="00E14F97"/>
    <w:rsid w:val="00E15331"/>
    <w:rsid w:val="00E153F2"/>
    <w:rsid w:val="00E1550F"/>
    <w:rsid w:val="00E15554"/>
    <w:rsid w:val="00E15682"/>
    <w:rsid w:val="00E157A4"/>
    <w:rsid w:val="00E159E4"/>
    <w:rsid w:val="00E15D41"/>
    <w:rsid w:val="00E15F98"/>
    <w:rsid w:val="00E16944"/>
    <w:rsid w:val="00E16F61"/>
    <w:rsid w:val="00E17077"/>
    <w:rsid w:val="00E17415"/>
    <w:rsid w:val="00E1750B"/>
    <w:rsid w:val="00E17BA1"/>
    <w:rsid w:val="00E17EAB"/>
    <w:rsid w:val="00E202F4"/>
    <w:rsid w:val="00E20415"/>
    <w:rsid w:val="00E20B3F"/>
    <w:rsid w:val="00E2136C"/>
    <w:rsid w:val="00E21F10"/>
    <w:rsid w:val="00E21F61"/>
    <w:rsid w:val="00E220E7"/>
    <w:rsid w:val="00E22832"/>
    <w:rsid w:val="00E23619"/>
    <w:rsid w:val="00E23707"/>
    <w:rsid w:val="00E237DE"/>
    <w:rsid w:val="00E23BAE"/>
    <w:rsid w:val="00E23E52"/>
    <w:rsid w:val="00E2407B"/>
    <w:rsid w:val="00E24267"/>
    <w:rsid w:val="00E243B6"/>
    <w:rsid w:val="00E246F1"/>
    <w:rsid w:val="00E247CD"/>
    <w:rsid w:val="00E24B6D"/>
    <w:rsid w:val="00E24F33"/>
    <w:rsid w:val="00E24FF3"/>
    <w:rsid w:val="00E25099"/>
    <w:rsid w:val="00E2568A"/>
    <w:rsid w:val="00E25D1B"/>
    <w:rsid w:val="00E25F14"/>
    <w:rsid w:val="00E262BB"/>
    <w:rsid w:val="00E26441"/>
    <w:rsid w:val="00E26639"/>
    <w:rsid w:val="00E268F3"/>
    <w:rsid w:val="00E26CD2"/>
    <w:rsid w:val="00E26E62"/>
    <w:rsid w:val="00E26E9B"/>
    <w:rsid w:val="00E27095"/>
    <w:rsid w:val="00E27B4E"/>
    <w:rsid w:val="00E27FD1"/>
    <w:rsid w:val="00E300C2"/>
    <w:rsid w:val="00E30488"/>
    <w:rsid w:val="00E308DA"/>
    <w:rsid w:val="00E30AB1"/>
    <w:rsid w:val="00E30B23"/>
    <w:rsid w:val="00E3116A"/>
    <w:rsid w:val="00E31243"/>
    <w:rsid w:val="00E31632"/>
    <w:rsid w:val="00E31A46"/>
    <w:rsid w:val="00E31B97"/>
    <w:rsid w:val="00E32189"/>
    <w:rsid w:val="00E321F1"/>
    <w:rsid w:val="00E32244"/>
    <w:rsid w:val="00E327AB"/>
    <w:rsid w:val="00E32878"/>
    <w:rsid w:val="00E32AFA"/>
    <w:rsid w:val="00E32B02"/>
    <w:rsid w:val="00E32B28"/>
    <w:rsid w:val="00E33180"/>
    <w:rsid w:val="00E33919"/>
    <w:rsid w:val="00E339CA"/>
    <w:rsid w:val="00E33C5E"/>
    <w:rsid w:val="00E33F19"/>
    <w:rsid w:val="00E33F60"/>
    <w:rsid w:val="00E342D1"/>
    <w:rsid w:val="00E3493E"/>
    <w:rsid w:val="00E34DA1"/>
    <w:rsid w:val="00E34DDB"/>
    <w:rsid w:val="00E34E2B"/>
    <w:rsid w:val="00E34F3F"/>
    <w:rsid w:val="00E35357"/>
    <w:rsid w:val="00E35D5B"/>
    <w:rsid w:val="00E35DA7"/>
    <w:rsid w:val="00E36405"/>
    <w:rsid w:val="00E36786"/>
    <w:rsid w:val="00E36B28"/>
    <w:rsid w:val="00E36C3F"/>
    <w:rsid w:val="00E36D1D"/>
    <w:rsid w:val="00E36DD7"/>
    <w:rsid w:val="00E376B3"/>
    <w:rsid w:val="00E41143"/>
    <w:rsid w:val="00E414BB"/>
    <w:rsid w:val="00E41F58"/>
    <w:rsid w:val="00E42208"/>
    <w:rsid w:val="00E42351"/>
    <w:rsid w:val="00E42447"/>
    <w:rsid w:val="00E425AB"/>
    <w:rsid w:val="00E42D96"/>
    <w:rsid w:val="00E43215"/>
    <w:rsid w:val="00E4376A"/>
    <w:rsid w:val="00E43785"/>
    <w:rsid w:val="00E437EC"/>
    <w:rsid w:val="00E438D1"/>
    <w:rsid w:val="00E43BF3"/>
    <w:rsid w:val="00E43D08"/>
    <w:rsid w:val="00E43E38"/>
    <w:rsid w:val="00E4418B"/>
    <w:rsid w:val="00E4423A"/>
    <w:rsid w:val="00E44713"/>
    <w:rsid w:val="00E44888"/>
    <w:rsid w:val="00E44BB4"/>
    <w:rsid w:val="00E44BF6"/>
    <w:rsid w:val="00E44D97"/>
    <w:rsid w:val="00E455A1"/>
    <w:rsid w:val="00E4565B"/>
    <w:rsid w:val="00E45E8B"/>
    <w:rsid w:val="00E46687"/>
    <w:rsid w:val="00E4678C"/>
    <w:rsid w:val="00E4684A"/>
    <w:rsid w:val="00E46A4F"/>
    <w:rsid w:val="00E46C2B"/>
    <w:rsid w:val="00E502E7"/>
    <w:rsid w:val="00E503D7"/>
    <w:rsid w:val="00E5054C"/>
    <w:rsid w:val="00E51170"/>
    <w:rsid w:val="00E5133A"/>
    <w:rsid w:val="00E51472"/>
    <w:rsid w:val="00E5191F"/>
    <w:rsid w:val="00E51AF5"/>
    <w:rsid w:val="00E51AFD"/>
    <w:rsid w:val="00E51CF4"/>
    <w:rsid w:val="00E51FED"/>
    <w:rsid w:val="00E5201A"/>
    <w:rsid w:val="00E52222"/>
    <w:rsid w:val="00E522AC"/>
    <w:rsid w:val="00E525FE"/>
    <w:rsid w:val="00E5265F"/>
    <w:rsid w:val="00E52B03"/>
    <w:rsid w:val="00E52CC9"/>
    <w:rsid w:val="00E52F2E"/>
    <w:rsid w:val="00E53023"/>
    <w:rsid w:val="00E530EB"/>
    <w:rsid w:val="00E5310D"/>
    <w:rsid w:val="00E53261"/>
    <w:rsid w:val="00E53309"/>
    <w:rsid w:val="00E538AD"/>
    <w:rsid w:val="00E538D0"/>
    <w:rsid w:val="00E539E4"/>
    <w:rsid w:val="00E53D1D"/>
    <w:rsid w:val="00E5461D"/>
    <w:rsid w:val="00E547B1"/>
    <w:rsid w:val="00E54BF9"/>
    <w:rsid w:val="00E54FED"/>
    <w:rsid w:val="00E550B3"/>
    <w:rsid w:val="00E55467"/>
    <w:rsid w:val="00E559F7"/>
    <w:rsid w:val="00E55E8C"/>
    <w:rsid w:val="00E56A6D"/>
    <w:rsid w:val="00E56D7B"/>
    <w:rsid w:val="00E57319"/>
    <w:rsid w:val="00E5770B"/>
    <w:rsid w:val="00E57DDF"/>
    <w:rsid w:val="00E600ED"/>
    <w:rsid w:val="00E6060B"/>
    <w:rsid w:val="00E6080D"/>
    <w:rsid w:val="00E60A4C"/>
    <w:rsid w:val="00E60B9A"/>
    <w:rsid w:val="00E61420"/>
    <w:rsid w:val="00E61BAD"/>
    <w:rsid w:val="00E61F19"/>
    <w:rsid w:val="00E61FBD"/>
    <w:rsid w:val="00E62304"/>
    <w:rsid w:val="00E624C8"/>
    <w:rsid w:val="00E62BC2"/>
    <w:rsid w:val="00E637B9"/>
    <w:rsid w:val="00E639C2"/>
    <w:rsid w:val="00E63A09"/>
    <w:rsid w:val="00E63C7C"/>
    <w:rsid w:val="00E63CAC"/>
    <w:rsid w:val="00E63F03"/>
    <w:rsid w:val="00E640EC"/>
    <w:rsid w:val="00E646AF"/>
    <w:rsid w:val="00E6498C"/>
    <w:rsid w:val="00E64B06"/>
    <w:rsid w:val="00E65677"/>
    <w:rsid w:val="00E6594E"/>
    <w:rsid w:val="00E661B9"/>
    <w:rsid w:val="00E66399"/>
    <w:rsid w:val="00E667DA"/>
    <w:rsid w:val="00E668FA"/>
    <w:rsid w:val="00E6725A"/>
    <w:rsid w:val="00E6759F"/>
    <w:rsid w:val="00E7012C"/>
    <w:rsid w:val="00E70388"/>
    <w:rsid w:val="00E7053B"/>
    <w:rsid w:val="00E7054E"/>
    <w:rsid w:val="00E70590"/>
    <w:rsid w:val="00E70614"/>
    <w:rsid w:val="00E708B4"/>
    <w:rsid w:val="00E70CFA"/>
    <w:rsid w:val="00E70ED1"/>
    <w:rsid w:val="00E70F4E"/>
    <w:rsid w:val="00E710E7"/>
    <w:rsid w:val="00E712ED"/>
    <w:rsid w:val="00E71640"/>
    <w:rsid w:val="00E718A8"/>
    <w:rsid w:val="00E71E89"/>
    <w:rsid w:val="00E71F2F"/>
    <w:rsid w:val="00E72510"/>
    <w:rsid w:val="00E72B54"/>
    <w:rsid w:val="00E72DF1"/>
    <w:rsid w:val="00E73247"/>
    <w:rsid w:val="00E732B0"/>
    <w:rsid w:val="00E734DC"/>
    <w:rsid w:val="00E73E5E"/>
    <w:rsid w:val="00E73E6F"/>
    <w:rsid w:val="00E74870"/>
    <w:rsid w:val="00E7493D"/>
    <w:rsid w:val="00E7511B"/>
    <w:rsid w:val="00E75185"/>
    <w:rsid w:val="00E756F0"/>
    <w:rsid w:val="00E757F0"/>
    <w:rsid w:val="00E75A34"/>
    <w:rsid w:val="00E7649F"/>
    <w:rsid w:val="00E7654C"/>
    <w:rsid w:val="00E769B8"/>
    <w:rsid w:val="00E76CA3"/>
    <w:rsid w:val="00E7728B"/>
    <w:rsid w:val="00E7740E"/>
    <w:rsid w:val="00E774CB"/>
    <w:rsid w:val="00E7751C"/>
    <w:rsid w:val="00E80018"/>
    <w:rsid w:val="00E80511"/>
    <w:rsid w:val="00E808DE"/>
    <w:rsid w:val="00E809B7"/>
    <w:rsid w:val="00E80E72"/>
    <w:rsid w:val="00E811E0"/>
    <w:rsid w:val="00E8133C"/>
    <w:rsid w:val="00E8179D"/>
    <w:rsid w:val="00E8197D"/>
    <w:rsid w:val="00E81B41"/>
    <w:rsid w:val="00E81BCF"/>
    <w:rsid w:val="00E81CDF"/>
    <w:rsid w:val="00E820D5"/>
    <w:rsid w:val="00E829A8"/>
    <w:rsid w:val="00E83358"/>
    <w:rsid w:val="00E8341B"/>
    <w:rsid w:val="00E84163"/>
    <w:rsid w:val="00E84FC0"/>
    <w:rsid w:val="00E84FDE"/>
    <w:rsid w:val="00E8516E"/>
    <w:rsid w:val="00E85198"/>
    <w:rsid w:val="00E85ADF"/>
    <w:rsid w:val="00E86139"/>
    <w:rsid w:val="00E86621"/>
    <w:rsid w:val="00E86CF8"/>
    <w:rsid w:val="00E86EFB"/>
    <w:rsid w:val="00E87911"/>
    <w:rsid w:val="00E87AE4"/>
    <w:rsid w:val="00E87FC8"/>
    <w:rsid w:val="00E90849"/>
    <w:rsid w:val="00E909E1"/>
    <w:rsid w:val="00E90C24"/>
    <w:rsid w:val="00E90FCE"/>
    <w:rsid w:val="00E91400"/>
    <w:rsid w:val="00E915E1"/>
    <w:rsid w:val="00E91D71"/>
    <w:rsid w:val="00E9203A"/>
    <w:rsid w:val="00E92073"/>
    <w:rsid w:val="00E92261"/>
    <w:rsid w:val="00E92773"/>
    <w:rsid w:val="00E929D1"/>
    <w:rsid w:val="00E92B17"/>
    <w:rsid w:val="00E92CF3"/>
    <w:rsid w:val="00E934BA"/>
    <w:rsid w:val="00E935C7"/>
    <w:rsid w:val="00E9374F"/>
    <w:rsid w:val="00E9388C"/>
    <w:rsid w:val="00E9398B"/>
    <w:rsid w:val="00E93D46"/>
    <w:rsid w:val="00E94435"/>
    <w:rsid w:val="00E9586B"/>
    <w:rsid w:val="00E95F95"/>
    <w:rsid w:val="00E9613C"/>
    <w:rsid w:val="00E963BC"/>
    <w:rsid w:val="00E96B32"/>
    <w:rsid w:val="00E970E3"/>
    <w:rsid w:val="00E97590"/>
    <w:rsid w:val="00E97DF9"/>
    <w:rsid w:val="00EA049C"/>
    <w:rsid w:val="00EA04DB"/>
    <w:rsid w:val="00EA0649"/>
    <w:rsid w:val="00EA0875"/>
    <w:rsid w:val="00EA0C4A"/>
    <w:rsid w:val="00EA0EA5"/>
    <w:rsid w:val="00EA10B8"/>
    <w:rsid w:val="00EA11D2"/>
    <w:rsid w:val="00EA1B29"/>
    <w:rsid w:val="00EA2056"/>
    <w:rsid w:val="00EA2613"/>
    <w:rsid w:val="00EA2976"/>
    <w:rsid w:val="00EA2B08"/>
    <w:rsid w:val="00EA3F34"/>
    <w:rsid w:val="00EA3F6E"/>
    <w:rsid w:val="00EA3FBA"/>
    <w:rsid w:val="00EA4091"/>
    <w:rsid w:val="00EA474C"/>
    <w:rsid w:val="00EA4921"/>
    <w:rsid w:val="00EA4C4D"/>
    <w:rsid w:val="00EA504B"/>
    <w:rsid w:val="00EA5242"/>
    <w:rsid w:val="00EA53EE"/>
    <w:rsid w:val="00EA54E6"/>
    <w:rsid w:val="00EA569A"/>
    <w:rsid w:val="00EA56E4"/>
    <w:rsid w:val="00EA57E7"/>
    <w:rsid w:val="00EA5BF3"/>
    <w:rsid w:val="00EA5E0D"/>
    <w:rsid w:val="00EA5F2F"/>
    <w:rsid w:val="00EA606C"/>
    <w:rsid w:val="00EA607D"/>
    <w:rsid w:val="00EA6855"/>
    <w:rsid w:val="00EA6857"/>
    <w:rsid w:val="00EA706D"/>
    <w:rsid w:val="00EA718C"/>
    <w:rsid w:val="00EA73D9"/>
    <w:rsid w:val="00EA7F4C"/>
    <w:rsid w:val="00EB01A3"/>
    <w:rsid w:val="00EB0374"/>
    <w:rsid w:val="00EB0383"/>
    <w:rsid w:val="00EB0591"/>
    <w:rsid w:val="00EB0AA5"/>
    <w:rsid w:val="00EB0BF0"/>
    <w:rsid w:val="00EB0E30"/>
    <w:rsid w:val="00EB0EFE"/>
    <w:rsid w:val="00EB116D"/>
    <w:rsid w:val="00EB133A"/>
    <w:rsid w:val="00EB14EE"/>
    <w:rsid w:val="00EB1B65"/>
    <w:rsid w:val="00EB25F6"/>
    <w:rsid w:val="00EB2A0C"/>
    <w:rsid w:val="00EB2B2B"/>
    <w:rsid w:val="00EB2B66"/>
    <w:rsid w:val="00EB31F0"/>
    <w:rsid w:val="00EB338F"/>
    <w:rsid w:val="00EB3C38"/>
    <w:rsid w:val="00EB45FE"/>
    <w:rsid w:val="00EB4969"/>
    <w:rsid w:val="00EB4C18"/>
    <w:rsid w:val="00EB53B2"/>
    <w:rsid w:val="00EB629E"/>
    <w:rsid w:val="00EB6398"/>
    <w:rsid w:val="00EB6489"/>
    <w:rsid w:val="00EB6679"/>
    <w:rsid w:val="00EB6724"/>
    <w:rsid w:val="00EB6CA6"/>
    <w:rsid w:val="00EB7C88"/>
    <w:rsid w:val="00EB7F92"/>
    <w:rsid w:val="00EC074C"/>
    <w:rsid w:val="00EC0A41"/>
    <w:rsid w:val="00EC0D7C"/>
    <w:rsid w:val="00EC190A"/>
    <w:rsid w:val="00EC199F"/>
    <w:rsid w:val="00EC2C3A"/>
    <w:rsid w:val="00EC35E7"/>
    <w:rsid w:val="00EC3924"/>
    <w:rsid w:val="00EC3A4D"/>
    <w:rsid w:val="00EC3B39"/>
    <w:rsid w:val="00EC447B"/>
    <w:rsid w:val="00EC44A5"/>
    <w:rsid w:val="00EC4942"/>
    <w:rsid w:val="00EC4A27"/>
    <w:rsid w:val="00EC4C74"/>
    <w:rsid w:val="00EC4EFE"/>
    <w:rsid w:val="00EC5C8B"/>
    <w:rsid w:val="00EC5E2A"/>
    <w:rsid w:val="00EC5E2D"/>
    <w:rsid w:val="00EC6576"/>
    <w:rsid w:val="00EC658D"/>
    <w:rsid w:val="00EC6664"/>
    <w:rsid w:val="00EC6770"/>
    <w:rsid w:val="00EC6B5D"/>
    <w:rsid w:val="00EC6F40"/>
    <w:rsid w:val="00EC71EB"/>
    <w:rsid w:val="00EC71FC"/>
    <w:rsid w:val="00EC7B41"/>
    <w:rsid w:val="00EC7FF0"/>
    <w:rsid w:val="00ED0155"/>
    <w:rsid w:val="00ED09D1"/>
    <w:rsid w:val="00ED0C95"/>
    <w:rsid w:val="00ED10D5"/>
    <w:rsid w:val="00ED131F"/>
    <w:rsid w:val="00ED146E"/>
    <w:rsid w:val="00ED15FF"/>
    <w:rsid w:val="00ED1619"/>
    <w:rsid w:val="00ED1B2C"/>
    <w:rsid w:val="00ED1E53"/>
    <w:rsid w:val="00ED22A1"/>
    <w:rsid w:val="00ED2537"/>
    <w:rsid w:val="00ED25F2"/>
    <w:rsid w:val="00ED2BF5"/>
    <w:rsid w:val="00ED2DEB"/>
    <w:rsid w:val="00ED35FE"/>
    <w:rsid w:val="00ED3F1C"/>
    <w:rsid w:val="00ED424D"/>
    <w:rsid w:val="00ED4548"/>
    <w:rsid w:val="00ED4CCA"/>
    <w:rsid w:val="00ED4F3F"/>
    <w:rsid w:val="00ED4FE9"/>
    <w:rsid w:val="00ED50CC"/>
    <w:rsid w:val="00ED5205"/>
    <w:rsid w:val="00ED549C"/>
    <w:rsid w:val="00ED58E5"/>
    <w:rsid w:val="00ED59C0"/>
    <w:rsid w:val="00ED63DA"/>
    <w:rsid w:val="00ED64EA"/>
    <w:rsid w:val="00ED6757"/>
    <w:rsid w:val="00ED6883"/>
    <w:rsid w:val="00ED74C8"/>
    <w:rsid w:val="00ED769D"/>
    <w:rsid w:val="00ED778E"/>
    <w:rsid w:val="00ED7910"/>
    <w:rsid w:val="00ED7AB5"/>
    <w:rsid w:val="00ED7E84"/>
    <w:rsid w:val="00EE0184"/>
    <w:rsid w:val="00EE02FD"/>
    <w:rsid w:val="00EE0409"/>
    <w:rsid w:val="00EE0481"/>
    <w:rsid w:val="00EE091A"/>
    <w:rsid w:val="00EE0B4C"/>
    <w:rsid w:val="00EE0DB5"/>
    <w:rsid w:val="00EE0EF8"/>
    <w:rsid w:val="00EE1755"/>
    <w:rsid w:val="00EE1B8C"/>
    <w:rsid w:val="00EE1CC9"/>
    <w:rsid w:val="00EE1EA6"/>
    <w:rsid w:val="00EE1F17"/>
    <w:rsid w:val="00EE2554"/>
    <w:rsid w:val="00EE27F0"/>
    <w:rsid w:val="00EE2896"/>
    <w:rsid w:val="00EE2995"/>
    <w:rsid w:val="00EE29E4"/>
    <w:rsid w:val="00EE2B10"/>
    <w:rsid w:val="00EE2F97"/>
    <w:rsid w:val="00EE3135"/>
    <w:rsid w:val="00EE34B1"/>
    <w:rsid w:val="00EE34B2"/>
    <w:rsid w:val="00EE3892"/>
    <w:rsid w:val="00EE389D"/>
    <w:rsid w:val="00EE3940"/>
    <w:rsid w:val="00EE3985"/>
    <w:rsid w:val="00EE463A"/>
    <w:rsid w:val="00EE474E"/>
    <w:rsid w:val="00EE4F3E"/>
    <w:rsid w:val="00EE53AE"/>
    <w:rsid w:val="00EE5D76"/>
    <w:rsid w:val="00EE6781"/>
    <w:rsid w:val="00EE76C2"/>
    <w:rsid w:val="00EE77E2"/>
    <w:rsid w:val="00EE7A8D"/>
    <w:rsid w:val="00EE7B03"/>
    <w:rsid w:val="00EF0813"/>
    <w:rsid w:val="00EF0B6A"/>
    <w:rsid w:val="00EF1BF8"/>
    <w:rsid w:val="00EF1C0E"/>
    <w:rsid w:val="00EF1D76"/>
    <w:rsid w:val="00EF1EFC"/>
    <w:rsid w:val="00EF2185"/>
    <w:rsid w:val="00EF26C6"/>
    <w:rsid w:val="00EF28E3"/>
    <w:rsid w:val="00EF3815"/>
    <w:rsid w:val="00EF38DB"/>
    <w:rsid w:val="00EF3A13"/>
    <w:rsid w:val="00EF3B0D"/>
    <w:rsid w:val="00EF3C0C"/>
    <w:rsid w:val="00EF3FF9"/>
    <w:rsid w:val="00EF4589"/>
    <w:rsid w:val="00EF4C80"/>
    <w:rsid w:val="00EF4DAC"/>
    <w:rsid w:val="00EF4ECA"/>
    <w:rsid w:val="00EF52E9"/>
    <w:rsid w:val="00EF5EA6"/>
    <w:rsid w:val="00EF603C"/>
    <w:rsid w:val="00EF6737"/>
    <w:rsid w:val="00EF69F2"/>
    <w:rsid w:val="00EF6AFD"/>
    <w:rsid w:val="00EF7732"/>
    <w:rsid w:val="00EF781B"/>
    <w:rsid w:val="00F00235"/>
    <w:rsid w:val="00F00465"/>
    <w:rsid w:val="00F0072A"/>
    <w:rsid w:val="00F00B24"/>
    <w:rsid w:val="00F00E0C"/>
    <w:rsid w:val="00F00EA7"/>
    <w:rsid w:val="00F01079"/>
    <w:rsid w:val="00F0184C"/>
    <w:rsid w:val="00F01A11"/>
    <w:rsid w:val="00F021C5"/>
    <w:rsid w:val="00F022D7"/>
    <w:rsid w:val="00F03075"/>
    <w:rsid w:val="00F03327"/>
    <w:rsid w:val="00F03CC5"/>
    <w:rsid w:val="00F03DBB"/>
    <w:rsid w:val="00F047C2"/>
    <w:rsid w:val="00F0512B"/>
    <w:rsid w:val="00F0527E"/>
    <w:rsid w:val="00F0532B"/>
    <w:rsid w:val="00F05798"/>
    <w:rsid w:val="00F0589F"/>
    <w:rsid w:val="00F05F4D"/>
    <w:rsid w:val="00F06749"/>
    <w:rsid w:val="00F06B9E"/>
    <w:rsid w:val="00F06BFB"/>
    <w:rsid w:val="00F06FB7"/>
    <w:rsid w:val="00F07385"/>
    <w:rsid w:val="00F07E97"/>
    <w:rsid w:val="00F07FB8"/>
    <w:rsid w:val="00F1059D"/>
    <w:rsid w:val="00F105B9"/>
    <w:rsid w:val="00F10E2E"/>
    <w:rsid w:val="00F112C6"/>
    <w:rsid w:val="00F11940"/>
    <w:rsid w:val="00F11987"/>
    <w:rsid w:val="00F11BAE"/>
    <w:rsid w:val="00F12399"/>
    <w:rsid w:val="00F13199"/>
    <w:rsid w:val="00F13AD0"/>
    <w:rsid w:val="00F13E38"/>
    <w:rsid w:val="00F13FB5"/>
    <w:rsid w:val="00F1448A"/>
    <w:rsid w:val="00F15280"/>
    <w:rsid w:val="00F156D4"/>
    <w:rsid w:val="00F16038"/>
    <w:rsid w:val="00F16765"/>
    <w:rsid w:val="00F16FF6"/>
    <w:rsid w:val="00F17A67"/>
    <w:rsid w:val="00F17BF6"/>
    <w:rsid w:val="00F20018"/>
    <w:rsid w:val="00F20800"/>
    <w:rsid w:val="00F209A8"/>
    <w:rsid w:val="00F21330"/>
    <w:rsid w:val="00F216BB"/>
    <w:rsid w:val="00F21AA2"/>
    <w:rsid w:val="00F21CFC"/>
    <w:rsid w:val="00F21E43"/>
    <w:rsid w:val="00F21FB8"/>
    <w:rsid w:val="00F22131"/>
    <w:rsid w:val="00F2217D"/>
    <w:rsid w:val="00F22938"/>
    <w:rsid w:val="00F22964"/>
    <w:rsid w:val="00F236C2"/>
    <w:rsid w:val="00F23B8B"/>
    <w:rsid w:val="00F23BCE"/>
    <w:rsid w:val="00F2421A"/>
    <w:rsid w:val="00F2423C"/>
    <w:rsid w:val="00F249B2"/>
    <w:rsid w:val="00F25056"/>
    <w:rsid w:val="00F25322"/>
    <w:rsid w:val="00F25768"/>
    <w:rsid w:val="00F25953"/>
    <w:rsid w:val="00F25D22"/>
    <w:rsid w:val="00F263CE"/>
    <w:rsid w:val="00F26554"/>
    <w:rsid w:val="00F26B1D"/>
    <w:rsid w:val="00F2773A"/>
    <w:rsid w:val="00F2798A"/>
    <w:rsid w:val="00F302AB"/>
    <w:rsid w:val="00F303CF"/>
    <w:rsid w:val="00F304ED"/>
    <w:rsid w:val="00F306A8"/>
    <w:rsid w:val="00F30785"/>
    <w:rsid w:val="00F31131"/>
    <w:rsid w:val="00F31617"/>
    <w:rsid w:val="00F317E7"/>
    <w:rsid w:val="00F31D40"/>
    <w:rsid w:val="00F31D7F"/>
    <w:rsid w:val="00F31DB8"/>
    <w:rsid w:val="00F3222F"/>
    <w:rsid w:val="00F3316F"/>
    <w:rsid w:val="00F3365E"/>
    <w:rsid w:val="00F337AA"/>
    <w:rsid w:val="00F337D2"/>
    <w:rsid w:val="00F337F1"/>
    <w:rsid w:val="00F33EC1"/>
    <w:rsid w:val="00F33F89"/>
    <w:rsid w:val="00F341C1"/>
    <w:rsid w:val="00F34490"/>
    <w:rsid w:val="00F346BA"/>
    <w:rsid w:val="00F34728"/>
    <w:rsid w:val="00F348DC"/>
    <w:rsid w:val="00F34969"/>
    <w:rsid w:val="00F34E61"/>
    <w:rsid w:val="00F35879"/>
    <w:rsid w:val="00F35E11"/>
    <w:rsid w:val="00F36134"/>
    <w:rsid w:val="00F36467"/>
    <w:rsid w:val="00F36652"/>
    <w:rsid w:val="00F366A6"/>
    <w:rsid w:val="00F368E3"/>
    <w:rsid w:val="00F36C31"/>
    <w:rsid w:val="00F36C73"/>
    <w:rsid w:val="00F36F2E"/>
    <w:rsid w:val="00F36F4D"/>
    <w:rsid w:val="00F3728E"/>
    <w:rsid w:val="00F3765C"/>
    <w:rsid w:val="00F37AB4"/>
    <w:rsid w:val="00F37BAA"/>
    <w:rsid w:val="00F4029A"/>
    <w:rsid w:val="00F40D40"/>
    <w:rsid w:val="00F40E50"/>
    <w:rsid w:val="00F41004"/>
    <w:rsid w:val="00F41237"/>
    <w:rsid w:val="00F412E1"/>
    <w:rsid w:val="00F41CBC"/>
    <w:rsid w:val="00F41E6D"/>
    <w:rsid w:val="00F41FF6"/>
    <w:rsid w:val="00F420B4"/>
    <w:rsid w:val="00F42890"/>
    <w:rsid w:val="00F42ABB"/>
    <w:rsid w:val="00F42ACB"/>
    <w:rsid w:val="00F42BD1"/>
    <w:rsid w:val="00F42E53"/>
    <w:rsid w:val="00F42F71"/>
    <w:rsid w:val="00F43048"/>
    <w:rsid w:val="00F431F0"/>
    <w:rsid w:val="00F4338D"/>
    <w:rsid w:val="00F435A9"/>
    <w:rsid w:val="00F439CF"/>
    <w:rsid w:val="00F43CAB"/>
    <w:rsid w:val="00F4411F"/>
    <w:rsid w:val="00F44173"/>
    <w:rsid w:val="00F44332"/>
    <w:rsid w:val="00F44462"/>
    <w:rsid w:val="00F44587"/>
    <w:rsid w:val="00F44845"/>
    <w:rsid w:val="00F44898"/>
    <w:rsid w:val="00F44C77"/>
    <w:rsid w:val="00F45261"/>
    <w:rsid w:val="00F4529D"/>
    <w:rsid w:val="00F45D74"/>
    <w:rsid w:val="00F45E12"/>
    <w:rsid w:val="00F46250"/>
    <w:rsid w:val="00F464D4"/>
    <w:rsid w:val="00F4652B"/>
    <w:rsid w:val="00F46E6B"/>
    <w:rsid w:val="00F47022"/>
    <w:rsid w:val="00F473DE"/>
    <w:rsid w:val="00F47DBF"/>
    <w:rsid w:val="00F50147"/>
    <w:rsid w:val="00F503C7"/>
    <w:rsid w:val="00F50AA7"/>
    <w:rsid w:val="00F50D12"/>
    <w:rsid w:val="00F50DEE"/>
    <w:rsid w:val="00F50F14"/>
    <w:rsid w:val="00F51998"/>
    <w:rsid w:val="00F51A70"/>
    <w:rsid w:val="00F51A99"/>
    <w:rsid w:val="00F51C28"/>
    <w:rsid w:val="00F51FBC"/>
    <w:rsid w:val="00F526DC"/>
    <w:rsid w:val="00F52B08"/>
    <w:rsid w:val="00F52B82"/>
    <w:rsid w:val="00F5312B"/>
    <w:rsid w:val="00F533C5"/>
    <w:rsid w:val="00F5356F"/>
    <w:rsid w:val="00F5364A"/>
    <w:rsid w:val="00F5385B"/>
    <w:rsid w:val="00F53EE8"/>
    <w:rsid w:val="00F54046"/>
    <w:rsid w:val="00F540DC"/>
    <w:rsid w:val="00F5433E"/>
    <w:rsid w:val="00F548AF"/>
    <w:rsid w:val="00F55301"/>
    <w:rsid w:val="00F5532D"/>
    <w:rsid w:val="00F555D1"/>
    <w:rsid w:val="00F557AE"/>
    <w:rsid w:val="00F55DB9"/>
    <w:rsid w:val="00F5611F"/>
    <w:rsid w:val="00F563C4"/>
    <w:rsid w:val="00F57310"/>
    <w:rsid w:val="00F57670"/>
    <w:rsid w:val="00F57714"/>
    <w:rsid w:val="00F57A76"/>
    <w:rsid w:val="00F57C9B"/>
    <w:rsid w:val="00F57F88"/>
    <w:rsid w:val="00F60157"/>
    <w:rsid w:val="00F60344"/>
    <w:rsid w:val="00F6046E"/>
    <w:rsid w:val="00F60751"/>
    <w:rsid w:val="00F60D31"/>
    <w:rsid w:val="00F61042"/>
    <w:rsid w:val="00F61107"/>
    <w:rsid w:val="00F615B3"/>
    <w:rsid w:val="00F61709"/>
    <w:rsid w:val="00F61AB5"/>
    <w:rsid w:val="00F61D88"/>
    <w:rsid w:val="00F61E75"/>
    <w:rsid w:val="00F6269A"/>
    <w:rsid w:val="00F638FB"/>
    <w:rsid w:val="00F64435"/>
    <w:rsid w:val="00F64624"/>
    <w:rsid w:val="00F6477E"/>
    <w:rsid w:val="00F64FB5"/>
    <w:rsid w:val="00F6571E"/>
    <w:rsid w:val="00F65D2E"/>
    <w:rsid w:val="00F65FD5"/>
    <w:rsid w:val="00F660CE"/>
    <w:rsid w:val="00F660F7"/>
    <w:rsid w:val="00F662D4"/>
    <w:rsid w:val="00F66311"/>
    <w:rsid w:val="00F6676D"/>
    <w:rsid w:val="00F669FB"/>
    <w:rsid w:val="00F66A38"/>
    <w:rsid w:val="00F66FE8"/>
    <w:rsid w:val="00F67311"/>
    <w:rsid w:val="00F67325"/>
    <w:rsid w:val="00F676B8"/>
    <w:rsid w:val="00F67783"/>
    <w:rsid w:val="00F67B12"/>
    <w:rsid w:val="00F67B3F"/>
    <w:rsid w:val="00F7043C"/>
    <w:rsid w:val="00F70A9F"/>
    <w:rsid w:val="00F7104A"/>
    <w:rsid w:val="00F71254"/>
    <w:rsid w:val="00F712AA"/>
    <w:rsid w:val="00F71417"/>
    <w:rsid w:val="00F71EF8"/>
    <w:rsid w:val="00F722D6"/>
    <w:rsid w:val="00F73856"/>
    <w:rsid w:val="00F73DA1"/>
    <w:rsid w:val="00F7478A"/>
    <w:rsid w:val="00F747FB"/>
    <w:rsid w:val="00F74B3E"/>
    <w:rsid w:val="00F75157"/>
    <w:rsid w:val="00F7519E"/>
    <w:rsid w:val="00F752D6"/>
    <w:rsid w:val="00F75485"/>
    <w:rsid w:val="00F75C2E"/>
    <w:rsid w:val="00F76614"/>
    <w:rsid w:val="00F7666B"/>
    <w:rsid w:val="00F76697"/>
    <w:rsid w:val="00F767C5"/>
    <w:rsid w:val="00F76896"/>
    <w:rsid w:val="00F76E64"/>
    <w:rsid w:val="00F76EE0"/>
    <w:rsid w:val="00F76F6C"/>
    <w:rsid w:val="00F77021"/>
    <w:rsid w:val="00F773EF"/>
    <w:rsid w:val="00F774AF"/>
    <w:rsid w:val="00F7797A"/>
    <w:rsid w:val="00F779C1"/>
    <w:rsid w:val="00F77D88"/>
    <w:rsid w:val="00F77ECF"/>
    <w:rsid w:val="00F804EE"/>
    <w:rsid w:val="00F80A7C"/>
    <w:rsid w:val="00F815EC"/>
    <w:rsid w:val="00F81CB5"/>
    <w:rsid w:val="00F81ECB"/>
    <w:rsid w:val="00F81FD5"/>
    <w:rsid w:val="00F82414"/>
    <w:rsid w:val="00F8284D"/>
    <w:rsid w:val="00F82A34"/>
    <w:rsid w:val="00F82DAB"/>
    <w:rsid w:val="00F830E2"/>
    <w:rsid w:val="00F836E4"/>
    <w:rsid w:val="00F83B98"/>
    <w:rsid w:val="00F83CBB"/>
    <w:rsid w:val="00F83E71"/>
    <w:rsid w:val="00F8415E"/>
    <w:rsid w:val="00F84261"/>
    <w:rsid w:val="00F84AD4"/>
    <w:rsid w:val="00F84F87"/>
    <w:rsid w:val="00F84F95"/>
    <w:rsid w:val="00F851BD"/>
    <w:rsid w:val="00F851DD"/>
    <w:rsid w:val="00F853CF"/>
    <w:rsid w:val="00F857B2"/>
    <w:rsid w:val="00F85CBD"/>
    <w:rsid w:val="00F85CED"/>
    <w:rsid w:val="00F85ED4"/>
    <w:rsid w:val="00F86266"/>
    <w:rsid w:val="00F8650B"/>
    <w:rsid w:val="00F8650E"/>
    <w:rsid w:val="00F86557"/>
    <w:rsid w:val="00F86C88"/>
    <w:rsid w:val="00F86D13"/>
    <w:rsid w:val="00F87070"/>
    <w:rsid w:val="00F873D1"/>
    <w:rsid w:val="00F87408"/>
    <w:rsid w:val="00F8762C"/>
    <w:rsid w:val="00F87694"/>
    <w:rsid w:val="00F87F7D"/>
    <w:rsid w:val="00F87FF9"/>
    <w:rsid w:val="00F90102"/>
    <w:rsid w:val="00F9014D"/>
    <w:rsid w:val="00F903B4"/>
    <w:rsid w:val="00F905A0"/>
    <w:rsid w:val="00F9061C"/>
    <w:rsid w:val="00F90984"/>
    <w:rsid w:val="00F90B1A"/>
    <w:rsid w:val="00F90BE1"/>
    <w:rsid w:val="00F90C37"/>
    <w:rsid w:val="00F90C3F"/>
    <w:rsid w:val="00F90FC4"/>
    <w:rsid w:val="00F91115"/>
    <w:rsid w:val="00F912D4"/>
    <w:rsid w:val="00F91825"/>
    <w:rsid w:val="00F91887"/>
    <w:rsid w:val="00F91BDE"/>
    <w:rsid w:val="00F91F70"/>
    <w:rsid w:val="00F9214E"/>
    <w:rsid w:val="00F9239B"/>
    <w:rsid w:val="00F926A9"/>
    <w:rsid w:val="00F92807"/>
    <w:rsid w:val="00F92D31"/>
    <w:rsid w:val="00F92D52"/>
    <w:rsid w:val="00F93930"/>
    <w:rsid w:val="00F93953"/>
    <w:rsid w:val="00F93D30"/>
    <w:rsid w:val="00F93F13"/>
    <w:rsid w:val="00F94104"/>
    <w:rsid w:val="00F941AA"/>
    <w:rsid w:val="00F944D4"/>
    <w:rsid w:val="00F95287"/>
    <w:rsid w:val="00F9568F"/>
    <w:rsid w:val="00F95701"/>
    <w:rsid w:val="00F9580F"/>
    <w:rsid w:val="00F958F6"/>
    <w:rsid w:val="00F95C13"/>
    <w:rsid w:val="00F95E48"/>
    <w:rsid w:val="00F96B19"/>
    <w:rsid w:val="00F97154"/>
    <w:rsid w:val="00F9718F"/>
    <w:rsid w:val="00F979B5"/>
    <w:rsid w:val="00F97B58"/>
    <w:rsid w:val="00FA0479"/>
    <w:rsid w:val="00FA0689"/>
    <w:rsid w:val="00FA06B5"/>
    <w:rsid w:val="00FA06C8"/>
    <w:rsid w:val="00FA09B6"/>
    <w:rsid w:val="00FA0B2A"/>
    <w:rsid w:val="00FA0F85"/>
    <w:rsid w:val="00FA14A0"/>
    <w:rsid w:val="00FA14B2"/>
    <w:rsid w:val="00FA1A28"/>
    <w:rsid w:val="00FA1E0A"/>
    <w:rsid w:val="00FA20CA"/>
    <w:rsid w:val="00FA20CF"/>
    <w:rsid w:val="00FA2148"/>
    <w:rsid w:val="00FA25A5"/>
    <w:rsid w:val="00FA25BE"/>
    <w:rsid w:val="00FA2922"/>
    <w:rsid w:val="00FA2F84"/>
    <w:rsid w:val="00FA3B65"/>
    <w:rsid w:val="00FA3D78"/>
    <w:rsid w:val="00FA41C4"/>
    <w:rsid w:val="00FA452C"/>
    <w:rsid w:val="00FA4974"/>
    <w:rsid w:val="00FA50DD"/>
    <w:rsid w:val="00FA5CA3"/>
    <w:rsid w:val="00FA65AC"/>
    <w:rsid w:val="00FA665D"/>
    <w:rsid w:val="00FA66E1"/>
    <w:rsid w:val="00FA6710"/>
    <w:rsid w:val="00FA6C56"/>
    <w:rsid w:val="00FA6D02"/>
    <w:rsid w:val="00FA705C"/>
    <w:rsid w:val="00FA7862"/>
    <w:rsid w:val="00FA7888"/>
    <w:rsid w:val="00FA7F1D"/>
    <w:rsid w:val="00FB04CD"/>
    <w:rsid w:val="00FB08BF"/>
    <w:rsid w:val="00FB0992"/>
    <w:rsid w:val="00FB0DAB"/>
    <w:rsid w:val="00FB1A1B"/>
    <w:rsid w:val="00FB1D1E"/>
    <w:rsid w:val="00FB24A3"/>
    <w:rsid w:val="00FB2803"/>
    <w:rsid w:val="00FB33F9"/>
    <w:rsid w:val="00FB3571"/>
    <w:rsid w:val="00FB3B80"/>
    <w:rsid w:val="00FB4230"/>
    <w:rsid w:val="00FB4620"/>
    <w:rsid w:val="00FB499A"/>
    <w:rsid w:val="00FB514B"/>
    <w:rsid w:val="00FB536F"/>
    <w:rsid w:val="00FB5ADA"/>
    <w:rsid w:val="00FB5EFA"/>
    <w:rsid w:val="00FB6013"/>
    <w:rsid w:val="00FB652C"/>
    <w:rsid w:val="00FB69FD"/>
    <w:rsid w:val="00FB7056"/>
    <w:rsid w:val="00FB7690"/>
    <w:rsid w:val="00FB76DE"/>
    <w:rsid w:val="00FB77EB"/>
    <w:rsid w:val="00FC093F"/>
    <w:rsid w:val="00FC0CEC"/>
    <w:rsid w:val="00FC0CF4"/>
    <w:rsid w:val="00FC0D00"/>
    <w:rsid w:val="00FC0DC8"/>
    <w:rsid w:val="00FC14CF"/>
    <w:rsid w:val="00FC1A78"/>
    <w:rsid w:val="00FC1ABF"/>
    <w:rsid w:val="00FC1ECE"/>
    <w:rsid w:val="00FC27C3"/>
    <w:rsid w:val="00FC2C44"/>
    <w:rsid w:val="00FC2E2A"/>
    <w:rsid w:val="00FC2FAE"/>
    <w:rsid w:val="00FC310E"/>
    <w:rsid w:val="00FC314E"/>
    <w:rsid w:val="00FC3404"/>
    <w:rsid w:val="00FC3429"/>
    <w:rsid w:val="00FC3788"/>
    <w:rsid w:val="00FC38E4"/>
    <w:rsid w:val="00FC3C7D"/>
    <w:rsid w:val="00FC41FF"/>
    <w:rsid w:val="00FC423E"/>
    <w:rsid w:val="00FC4887"/>
    <w:rsid w:val="00FC48E8"/>
    <w:rsid w:val="00FC496B"/>
    <w:rsid w:val="00FC4ADF"/>
    <w:rsid w:val="00FC54EE"/>
    <w:rsid w:val="00FC5CE6"/>
    <w:rsid w:val="00FC5DB8"/>
    <w:rsid w:val="00FC6411"/>
    <w:rsid w:val="00FC6763"/>
    <w:rsid w:val="00FC6811"/>
    <w:rsid w:val="00FC70D1"/>
    <w:rsid w:val="00FC7F3B"/>
    <w:rsid w:val="00FC7FCB"/>
    <w:rsid w:val="00FD0114"/>
    <w:rsid w:val="00FD05D9"/>
    <w:rsid w:val="00FD0A93"/>
    <w:rsid w:val="00FD0B05"/>
    <w:rsid w:val="00FD0BD0"/>
    <w:rsid w:val="00FD0FCD"/>
    <w:rsid w:val="00FD1113"/>
    <w:rsid w:val="00FD1419"/>
    <w:rsid w:val="00FD1640"/>
    <w:rsid w:val="00FD1856"/>
    <w:rsid w:val="00FD1BC9"/>
    <w:rsid w:val="00FD22FC"/>
    <w:rsid w:val="00FD2622"/>
    <w:rsid w:val="00FD30E8"/>
    <w:rsid w:val="00FD3489"/>
    <w:rsid w:val="00FD3793"/>
    <w:rsid w:val="00FD3C01"/>
    <w:rsid w:val="00FD44E1"/>
    <w:rsid w:val="00FD4539"/>
    <w:rsid w:val="00FD4825"/>
    <w:rsid w:val="00FD6004"/>
    <w:rsid w:val="00FD6247"/>
    <w:rsid w:val="00FD6A09"/>
    <w:rsid w:val="00FD6CA8"/>
    <w:rsid w:val="00FD6E09"/>
    <w:rsid w:val="00FD7141"/>
    <w:rsid w:val="00FD71D5"/>
    <w:rsid w:val="00FD77B5"/>
    <w:rsid w:val="00FD7B47"/>
    <w:rsid w:val="00FD7C1D"/>
    <w:rsid w:val="00FD7DE0"/>
    <w:rsid w:val="00FD7DEA"/>
    <w:rsid w:val="00FE0059"/>
    <w:rsid w:val="00FE0181"/>
    <w:rsid w:val="00FE0547"/>
    <w:rsid w:val="00FE0FEF"/>
    <w:rsid w:val="00FE1528"/>
    <w:rsid w:val="00FE1769"/>
    <w:rsid w:val="00FE1AF7"/>
    <w:rsid w:val="00FE1B17"/>
    <w:rsid w:val="00FE1C7C"/>
    <w:rsid w:val="00FE315E"/>
    <w:rsid w:val="00FE33B8"/>
    <w:rsid w:val="00FE392A"/>
    <w:rsid w:val="00FE3998"/>
    <w:rsid w:val="00FE3E2B"/>
    <w:rsid w:val="00FE3F5C"/>
    <w:rsid w:val="00FE4029"/>
    <w:rsid w:val="00FE4089"/>
    <w:rsid w:val="00FE40C5"/>
    <w:rsid w:val="00FE45F2"/>
    <w:rsid w:val="00FE4843"/>
    <w:rsid w:val="00FE4B48"/>
    <w:rsid w:val="00FE4E9C"/>
    <w:rsid w:val="00FE54FA"/>
    <w:rsid w:val="00FE597A"/>
    <w:rsid w:val="00FE6025"/>
    <w:rsid w:val="00FE6494"/>
    <w:rsid w:val="00FE64F9"/>
    <w:rsid w:val="00FE660B"/>
    <w:rsid w:val="00FE6CE3"/>
    <w:rsid w:val="00FE6CFD"/>
    <w:rsid w:val="00FE7018"/>
    <w:rsid w:val="00FE7276"/>
    <w:rsid w:val="00FE7AB8"/>
    <w:rsid w:val="00FE7B02"/>
    <w:rsid w:val="00FE7CFA"/>
    <w:rsid w:val="00FE7F24"/>
    <w:rsid w:val="00FF010E"/>
    <w:rsid w:val="00FF014D"/>
    <w:rsid w:val="00FF0282"/>
    <w:rsid w:val="00FF0389"/>
    <w:rsid w:val="00FF0B30"/>
    <w:rsid w:val="00FF0DC8"/>
    <w:rsid w:val="00FF152F"/>
    <w:rsid w:val="00FF1A06"/>
    <w:rsid w:val="00FF1FF9"/>
    <w:rsid w:val="00FF21DD"/>
    <w:rsid w:val="00FF2293"/>
    <w:rsid w:val="00FF22E8"/>
    <w:rsid w:val="00FF22EE"/>
    <w:rsid w:val="00FF239E"/>
    <w:rsid w:val="00FF2450"/>
    <w:rsid w:val="00FF2720"/>
    <w:rsid w:val="00FF28D9"/>
    <w:rsid w:val="00FF2E6C"/>
    <w:rsid w:val="00FF2F21"/>
    <w:rsid w:val="00FF3134"/>
    <w:rsid w:val="00FF3338"/>
    <w:rsid w:val="00FF3D7B"/>
    <w:rsid w:val="00FF40AF"/>
    <w:rsid w:val="00FF4159"/>
    <w:rsid w:val="00FF4453"/>
    <w:rsid w:val="00FF4CC2"/>
    <w:rsid w:val="00FF5280"/>
    <w:rsid w:val="00FF55D2"/>
    <w:rsid w:val="00FF586D"/>
    <w:rsid w:val="00FF5C39"/>
    <w:rsid w:val="00FF6492"/>
    <w:rsid w:val="00FF6BF4"/>
    <w:rsid w:val="00FF6CCD"/>
    <w:rsid w:val="00FF6DB6"/>
    <w:rsid w:val="00FF7691"/>
    <w:rsid w:val="00FF76A0"/>
    <w:rsid w:val="00FF7AA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docId w15:val="{B8E4AA9A-9E41-498D-A8FA-CFB5E51A5F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pPr>
    <w:rPr>
      <w:rFonts w:eastAsia="標楷體"/>
      <w:kern w:val="2"/>
      <w:sz w:val="24"/>
      <w:szCs w:val="24"/>
    </w:rPr>
  </w:style>
  <w:style w:type="paragraph" w:styleId="10">
    <w:name w:val="heading 1"/>
    <w:aliases w:val="甲"/>
    <w:basedOn w:val="a0"/>
    <w:link w:val="11"/>
    <w:uiPriority w:val="9"/>
    <w:qFormat/>
    <w:rsid w:val="0039628B"/>
    <w:pPr>
      <w:kinsoku w:val="0"/>
      <w:ind w:left="699" w:hanging="699"/>
      <w:jc w:val="both"/>
      <w:outlineLvl w:val="0"/>
    </w:pPr>
    <w:rPr>
      <w:rFonts w:ascii="標楷體" w:hAnsi="Arial"/>
      <w:bCs/>
      <w:kern w:val="0"/>
      <w:sz w:val="32"/>
      <w:szCs w:val="52"/>
    </w:rPr>
  </w:style>
  <w:style w:type="paragraph" w:styleId="2">
    <w:name w:val="heading 2"/>
    <w:aliases w:val="壹"/>
    <w:basedOn w:val="a0"/>
    <w:next w:val="a0"/>
    <w:link w:val="20"/>
    <w:uiPriority w:val="9"/>
    <w:qFormat/>
    <w:rsid w:val="00413F6D"/>
    <w:pPr>
      <w:keepNext/>
      <w:spacing w:line="720" w:lineRule="auto"/>
      <w:outlineLvl w:val="1"/>
    </w:pPr>
    <w:rPr>
      <w:rFonts w:ascii="Cambria" w:eastAsia="新細明體" w:hAnsi="Cambria"/>
      <w:b/>
      <w:bCs/>
      <w:sz w:val="48"/>
      <w:szCs w:val="48"/>
      <w:lang w:val="x-none" w:eastAsia="x-none"/>
    </w:rPr>
  </w:style>
  <w:style w:type="paragraph" w:styleId="3">
    <w:name w:val="heading 3"/>
    <w:basedOn w:val="a0"/>
    <w:next w:val="a0"/>
    <w:link w:val="30"/>
    <w:uiPriority w:val="9"/>
    <w:qFormat/>
    <w:pPr>
      <w:keepNext/>
      <w:spacing w:line="720" w:lineRule="auto"/>
      <w:outlineLvl w:val="2"/>
    </w:pPr>
    <w:rPr>
      <w:rFonts w:ascii="Arial" w:eastAsia="新細明體" w:hAnsi="Arial"/>
      <w:b/>
      <w:bCs/>
      <w:sz w:val="36"/>
      <w:szCs w:val="36"/>
    </w:rPr>
  </w:style>
  <w:style w:type="paragraph" w:styleId="4">
    <w:name w:val="heading 4"/>
    <w:link w:val="40"/>
    <w:uiPriority w:val="9"/>
    <w:qFormat/>
    <w:pPr>
      <w:overflowPunct w:val="0"/>
      <w:spacing w:beforeLines="20" w:before="20" w:afterLines="20" w:after="20" w:line="400" w:lineRule="exact"/>
      <w:ind w:firstLineChars="200" w:firstLine="200"/>
      <w:jc w:val="both"/>
      <w:outlineLvl w:val="3"/>
    </w:pPr>
    <w:rPr>
      <w:rFonts w:ascii="標楷體" w:eastAsia="標楷體" w:hAnsi="Arial"/>
      <w:b/>
      <w:kern w:val="2"/>
      <w:sz w:val="28"/>
      <w:szCs w:val="36"/>
    </w:rPr>
  </w:style>
  <w:style w:type="paragraph" w:styleId="5">
    <w:name w:val="heading 5"/>
    <w:basedOn w:val="a0"/>
    <w:link w:val="50"/>
    <w:qFormat/>
    <w:rsid w:val="0039628B"/>
    <w:pPr>
      <w:kinsoku w:val="0"/>
      <w:ind w:left="2095" w:hanging="700"/>
      <w:jc w:val="both"/>
      <w:outlineLvl w:val="4"/>
    </w:pPr>
    <w:rPr>
      <w:rFonts w:ascii="標楷體" w:hAnsi="Arial"/>
      <w:bCs/>
      <w:sz w:val="32"/>
      <w:szCs w:val="36"/>
    </w:rPr>
  </w:style>
  <w:style w:type="paragraph" w:styleId="6">
    <w:name w:val="heading 6"/>
    <w:basedOn w:val="a0"/>
    <w:link w:val="60"/>
    <w:qFormat/>
    <w:rsid w:val="0039628B"/>
    <w:pPr>
      <w:tabs>
        <w:tab w:val="left" w:pos="2094"/>
      </w:tabs>
      <w:kinsoku w:val="0"/>
      <w:ind w:left="2444" w:hanging="715"/>
      <w:jc w:val="both"/>
      <w:outlineLvl w:val="5"/>
    </w:pPr>
    <w:rPr>
      <w:rFonts w:ascii="標楷體" w:hAnsi="Arial"/>
      <w:sz w:val="32"/>
      <w:szCs w:val="36"/>
    </w:rPr>
  </w:style>
  <w:style w:type="paragraph" w:styleId="7">
    <w:name w:val="heading 7"/>
    <w:basedOn w:val="a0"/>
    <w:link w:val="70"/>
    <w:qFormat/>
    <w:rsid w:val="0039628B"/>
    <w:pPr>
      <w:kinsoku w:val="0"/>
      <w:ind w:left="2444" w:hanging="352"/>
      <w:jc w:val="both"/>
      <w:outlineLvl w:val="6"/>
    </w:pPr>
    <w:rPr>
      <w:rFonts w:ascii="標楷體" w:hAnsi="Arial"/>
      <w:bCs/>
      <w:sz w:val="32"/>
      <w:szCs w:val="36"/>
    </w:rPr>
  </w:style>
  <w:style w:type="paragraph" w:styleId="8">
    <w:name w:val="heading 8"/>
    <w:basedOn w:val="a0"/>
    <w:link w:val="80"/>
    <w:qFormat/>
    <w:rsid w:val="0039628B"/>
    <w:pPr>
      <w:kinsoku w:val="0"/>
      <w:ind w:left="2790" w:hanging="349"/>
      <w:jc w:val="both"/>
      <w:outlineLvl w:val="7"/>
    </w:pPr>
    <w:rPr>
      <w:rFonts w:ascii="標楷體" w:hAnsi="Arial"/>
      <w:sz w:val="32"/>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標題 1 字元"/>
    <w:aliases w:val="甲 字元"/>
    <w:link w:val="10"/>
    <w:uiPriority w:val="9"/>
    <w:rsid w:val="0039628B"/>
    <w:rPr>
      <w:rFonts w:ascii="標楷體" w:eastAsia="標楷體" w:hAnsi="Arial"/>
      <w:bCs/>
      <w:sz w:val="32"/>
      <w:szCs w:val="52"/>
    </w:rPr>
  </w:style>
  <w:style w:type="character" w:customStyle="1" w:styleId="20">
    <w:name w:val="標題 2 字元"/>
    <w:aliases w:val="壹 字元"/>
    <w:link w:val="2"/>
    <w:uiPriority w:val="9"/>
    <w:rsid w:val="00413F6D"/>
    <w:rPr>
      <w:rFonts w:ascii="Cambria" w:hAnsi="Cambria"/>
      <w:b/>
      <w:bCs/>
      <w:kern w:val="2"/>
      <w:sz w:val="48"/>
      <w:szCs w:val="48"/>
    </w:rPr>
  </w:style>
  <w:style w:type="character" w:customStyle="1" w:styleId="30">
    <w:name w:val="標題 3 字元"/>
    <w:link w:val="3"/>
    <w:uiPriority w:val="9"/>
    <w:rsid w:val="0039628B"/>
    <w:rPr>
      <w:rFonts w:ascii="Arial" w:hAnsi="Arial"/>
      <w:b/>
      <w:bCs/>
      <w:kern w:val="2"/>
      <w:sz w:val="36"/>
      <w:szCs w:val="36"/>
    </w:rPr>
  </w:style>
  <w:style w:type="character" w:customStyle="1" w:styleId="40">
    <w:name w:val="標題 4 字元"/>
    <w:link w:val="4"/>
    <w:uiPriority w:val="9"/>
    <w:locked/>
    <w:rsid w:val="0039628B"/>
    <w:rPr>
      <w:rFonts w:ascii="標楷體" w:eastAsia="標楷體" w:hAnsi="Arial"/>
      <w:b/>
      <w:kern w:val="2"/>
      <w:sz w:val="28"/>
      <w:szCs w:val="36"/>
      <w:lang w:val="en-US" w:eastAsia="zh-TW" w:bidi="ar-SA"/>
    </w:rPr>
  </w:style>
  <w:style w:type="character" w:customStyle="1" w:styleId="50">
    <w:name w:val="標題 5 字元"/>
    <w:link w:val="5"/>
    <w:rsid w:val="0039628B"/>
    <w:rPr>
      <w:rFonts w:ascii="標楷體" w:eastAsia="標楷體" w:hAnsi="Arial"/>
      <w:bCs/>
      <w:kern w:val="2"/>
      <w:sz w:val="32"/>
      <w:szCs w:val="36"/>
    </w:rPr>
  </w:style>
  <w:style w:type="character" w:customStyle="1" w:styleId="60">
    <w:name w:val="標題 6 字元"/>
    <w:link w:val="6"/>
    <w:rsid w:val="0039628B"/>
    <w:rPr>
      <w:rFonts w:ascii="標楷體" w:eastAsia="標楷體" w:hAnsi="Arial"/>
      <w:kern w:val="2"/>
      <w:sz w:val="32"/>
      <w:szCs w:val="36"/>
    </w:rPr>
  </w:style>
  <w:style w:type="character" w:customStyle="1" w:styleId="70">
    <w:name w:val="標題 7 字元"/>
    <w:link w:val="7"/>
    <w:rsid w:val="0039628B"/>
    <w:rPr>
      <w:rFonts w:ascii="標楷體" w:eastAsia="標楷體" w:hAnsi="Arial"/>
      <w:bCs/>
      <w:kern w:val="2"/>
      <w:sz w:val="32"/>
      <w:szCs w:val="36"/>
    </w:rPr>
  </w:style>
  <w:style w:type="character" w:customStyle="1" w:styleId="80">
    <w:name w:val="標題 8 字元"/>
    <w:link w:val="8"/>
    <w:rsid w:val="0039628B"/>
    <w:rPr>
      <w:rFonts w:ascii="標楷體" w:eastAsia="標楷體" w:hAnsi="Arial"/>
      <w:kern w:val="2"/>
      <w:sz w:val="32"/>
      <w:szCs w:val="36"/>
    </w:rPr>
  </w:style>
  <w:style w:type="paragraph" w:customStyle="1" w:styleId="a4">
    <w:name w:val="標題壹、"/>
    <w:basedOn w:val="a0"/>
    <w:pPr>
      <w:spacing w:line="360" w:lineRule="auto"/>
      <w:jc w:val="both"/>
    </w:pPr>
    <w:rPr>
      <w:rFonts w:cs="新細明體"/>
      <w:b/>
      <w:bCs/>
      <w:sz w:val="36"/>
      <w:szCs w:val="36"/>
    </w:rPr>
  </w:style>
  <w:style w:type="paragraph" w:customStyle="1" w:styleId="a5">
    <w:name w:val="標題一、"/>
    <w:basedOn w:val="a0"/>
    <w:link w:val="a6"/>
    <w:uiPriority w:val="99"/>
    <w:pPr>
      <w:spacing w:beforeLines="20" w:before="20" w:afterLines="20" w:after="20" w:line="400" w:lineRule="exact"/>
      <w:ind w:firstLineChars="100" w:firstLine="100"/>
      <w:jc w:val="both"/>
    </w:pPr>
    <w:rPr>
      <w:rFonts w:cs="新細明體"/>
      <w:b/>
      <w:bCs/>
      <w:sz w:val="32"/>
      <w:szCs w:val="32"/>
    </w:rPr>
  </w:style>
  <w:style w:type="paragraph" w:customStyle="1" w:styleId="a7">
    <w:name w:val="標題（一）"/>
    <w:basedOn w:val="a0"/>
    <w:pPr>
      <w:spacing w:beforeLines="20" w:before="20" w:afterLines="20" w:after="20" w:line="400" w:lineRule="exact"/>
      <w:ind w:firstLineChars="200" w:firstLine="200"/>
      <w:jc w:val="both"/>
    </w:pPr>
    <w:rPr>
      <w:rFonts w:cs="新細明體"/>
      <w:b/>
      <w:bCs/>
      <w:sz w:val="28"/>
      <w:szCs w:val="28"/>
    </w:rPr>
  </w:style>
  <w:style w:type="paragraph" w:customStyle="1" w:styleId="12">
    <w:name w:val="標題1."/>
    <w:basedOn w:val="a0"/>
    <w:pPr>
      <w:spacing w:line="406" w:lineRule="exact"/>
      <w:ind w:firstLineChars="450" w:firstLine="450"/>
      <w:jc w:val="both"/>
    </w:pPr>
    <w:rPr>
      <w:rFonts w:ascii="標楷體" w:cs="新細明體"/>
      <w:bCs/>
    </w:rPr>
  </w:style>
  <w:style w:type="paragraph" w:customStyle="1" w:styleId="a8">
    <w:name w:val="乙篇主文 字元 字元"/>
    <w:basedOn w:val="a0"/>
    <w:pPr>
      <w:spacing w:line="400" w:lineRule="exact"/>
      <w:ind w:firstLineChars="200" w:firstLine="200"/>
      <w:jc w:val="both"/>
    </w:pPr>
    <w:rPr>
      <w:rFonts w:ascii="標楷體"/>
    </w:rPr>
  </w:style>
  <w:style w:type="character" w:customStyle="1" w:styleId="a9">
    <w:name w:val="乙篇主文 字元 字元 字元"/>
    <w:rPr>
      <w:rFonts w:ascii="標楷體" w:eastAsia="標楷體"/>
      <w:kern w:val="2"/>
      <w:sz w:val="24"/>
      <w:szCs w:val="24"/>
      <w:lang w:val="en-US" w:eastAsia="zh-TW" w:bidi="ar-SA"/>
    </w:rPr>
  </w:style>
  <w:style w:type="paragraph" w:customStyle="1" w:styleId="aa">
    <w:name w:val="乙篇主文"/>
    <w:basedOn w:val="a0"/>
    <w:pPr>
      <w:spacing w:line="406" w:lineRule="exact"/>
      <w:ind w:firstLineChars="200" w:firstLine="200"/>
      <w:jc w:val="both"/>
    </w:pPr>
    <w:rPr>
      <w:rFonts w:ascii="標楷體"/>
    </w:rPr>
  </w:style>
  <w:style w:type="character" w:customStyle="1" w:styleId="ab">
    <w:name w:val="乙篇主文 字元"/>
    <w:rPr>
      <w:rFonts w:ascii="標楷體" w:eastAsia="標楷體"/>
      <w:kern w:val="2"/>
      <w:sz w:val="24"/>
      <w:szCs w:val="24"/>
      <w:lang w:val="en-US" w:eastAsia="zh-TW" w:bidi="ar-SA"/>
    </w:rPr>
  </w:style>
  <w:style w:type="paragraph" w:customStyle="1" w:styleId="ac">
    <w:name w:val="標題a"/>
    <w:basedOn w:val="a0"/>
    <w:link w:val="ad"/>
    <w:rPr>
      <w:sz w:val="36"/>
      <w:szCs w:val="20"/>
    </w:rPr>
  </w:style>
  <w:style w:type="paragraph" w:styleId="ae">
    <w:name w:val="footnote text"/>
    <w:aliases w:val="註腳文字 字元 字元, 字元,註腳文字1"/>
    <w:basedOn w:val="a0"/>
    <w:link w:val="af"/>
    <w:qFormat/>
    <w:pPr>
      <w:snapToGrid w:val="0"/>
    </w:pPr>
    <w:rPr>
      <w:rFonts w:eastAsia="新細明體"/>
      <w:sz w:val="20"/>
      <w:szCs w:val="20"/>
      <w:lang w:val="x-none" w:eastAsia="x-none"/>
    </w:rPr>
  </w:style>
  <w:style w:type="character" w:customStyle="1" w:styleId="af">
    <w:name w:val="註腳文字 字元"/>
    <w:aliases w:val="註腳文字 字元 字元 字元, 字元 字元,註腳文字1 字元"/>
    <w:link w:val="ae"/>
    <w:qFormat/>
    <w:rsid w:val="000467D2"/>
    <w:rPr>
      <w:kern w:val="2"/>
    </w:rPr>
  </w:style>
  <w:style w:type="character" w:styleId="af0">
    <w:name w:val="footnote reference"/>
    <w:aliases w:val="FR,Ref,de nota al pie,註腳內容,Error-Fußnotenzeichen5,Error-Fußnotenzeichen6,Error-Fußnotenzeichen3"/>
    <w:qFormat/>
    <w:rPr>
      <w:vertAlign w:val="superscript"/>
    </w:rPr>
  </w:style>
  <w:style w:type="character" w:customStyle="1" w:styleId="13">
    <w:name w:val="字元 字元1"/>
    <w:semiHidden/>
    <w:rPr>
      <w:rFonts w:eastAsia="新細明體"/>
      <w:kern w:val="2"/>
      <w:lang w:val="en-US" w:eastAsia="zh-TW" w:bidi="ar-SA"/>
    </w:rPr>
  </w:style>
  <w:style w:type="paragraph" w:customStyle="1" w:styleId="bb">
    <w:name w:val="標題bb"/>
    <w:basedOn w:val="a0"/>
    <w:pPr>
      <w:jc w:val="both"/>
    </w:pPr>
    <w:rPr>
      <w:sz w:val="28"/>
      <w:szCs w:val="20"/>
    </w:rPr>
  </w:style>
  <w:style w:type="paragraph" w:customStyle="1" w:styleId="af1">
    <w:name w:val="標題甲、"/>
    <w:basedOn w:val="a0"/>
    <w:pPr>
      <w:spacing w:beforeLines="50" w:before="50"/>
      <w:jc w:val="center"/>
    </w:pPr>
    <w:rPr>
      <w:rFonts w:cs="新細明體"/>
      <w:b/>
      <w:bCs/>
      <w:sz w:val="40"/>
      <w:szCs w:val="20"/>
    </w:rPr>
  </w:style>
  <w:style w:type="paragraph" w:styleId="af2">
    <w:name w:val="footer"/>
    <w:basedOn w:val="a0"/>
    <w:link w:val="af3"/>
    <w:uiPriority w:val="99"/>
    <w:pPr>
      <w:tabs>
        <w:tab w:val="center" w:pos="4153"/>
        <w:tab w:val="right" w:pos="8306"/>
      </w:tabs>
      <w:snapToGrid w:val="0"/>
    </w:pPr>
    <w:rPr>
      <w:sz w:val="20"/>
      <w:szCs w:val="20"/>
    </w:rPr>
  </w:style>
  <w:style w:type="character" w:customStyle="1" w:styleId="af3">
    <w:name w:val="頁尾 字元"/>
    <w:link w:val="af2"/>
    <w:uiPriority w:val="99"/>
    <w:rsid w:val="0039628B"/>
    <w:rPr>
      <w:rFonts w:eastAsia="標楷體"/>
      <w:kern w:val="2"/>
    </w:rPr>
  </w:style>
  <w:style w:type="character" w:styleId="af4">
    <w:name w:val="page number"/>
    <w:basedOn w:val="a1"/>
  </w:style>
  <w:style w:type="paragraph" w:styleId="af5">
    <w:name w:val="header"/>
    <w:basedOn w:val="a0"/>
    <w:link w:val="af6"/>
    <w:uiPriority w:val="99"/>
    <w:pPr>
      <w:tabs>
        <w:tab w:val="center" w:pos="4153"/>
        <w:tab w:val="right" w:pos="8306"/>
      </w:tabs>
      <w:snapToGrid w:val="0"/>
    </w:pPr>
    <w:rPr>
      <w:sz w:val="20"/>
      <w:szCs w:val="20"/>
      <w:lang w:val="x-none" w:eastAsia="x-none"/>
    </w:rPr>
  </w:style>
  <w:style w:type="character" w:customStyle="1" w:styleId="af6">
    <w:name w:val="頁首 字元"/>
    <w:link w:val="af5"/>
    <w:uiPriority w:val="99"/>
    <w:rsid w:val="00353507"/>
    <w:rPr>
      <w:rFonts w:eastAsia="標楷體"/>
      <w:kern w:val="2"/>
    </w:rPr>
  </w:style>
  <w:style w:type="paragraph" w:styleId="af7">
    <w:name w:val="Body Text Indent"/>
    <w:basedOn w:val="a0"/>
    <w:link w:val="af8"/>
    <w:pPr>
      <w:spacing w:after="120"/>
      <w:ind w:leftChars="200" w:left="480"/>
    </w:pPr>
    <w:rPr>
      <w:rFonts w:eastAsia="新細明體"/>
    </w:rPr>
  </w:style>
  <w:style w:type="paragraph" w:styleId="31">
    <w:name w:val="Body Text Indent 3"/>
    <w:basedOn w:val="a0"/>
    <w:link w:val="32"/>
    <w:uiPriority w:val="99"/>
    <w:pPr>
      <w:spacing w:after="120"/>
      <w:ind w:leftChars="200" w:left="480"/>
    </w:pPr>
    <w:rPr>
      <w:sz w:val="16"/>
      <w:szCs w:val="16"/>
    </w:rPr>
  </w:style>
  <w:style w:type="paragraph" w:styleId="af9">
    <w:name w:val="Body Text"/>
    <w:basedOn w:val="a0"/>
    <w:link w:val="afa"/>
    <w:pPr>
      <w:spacing w:after="120"/>
    </w:pPr>
  </w:style>
  <w:style w:type="character" w:customStyle="1" w:styleId="afa">
    <w:name w:val="本文 字元"/>
    <w:link w:val="af9"/>
    <w:locked/>
    <w:rsid w:val="0039628B"/>
    <w:rPr>
      <w:rFonts w:eastAsia="標楷體"/>
      <w:kern w:val="2"/>
      <w:sz w:val="24"/>
      <w:szCs w:val="24"/>
    </w:rPr>
  </w:style>
  <w:style w:type="paragraph" w:styleId="21">
    <w:name w:val="Body Text 2"/>
    <w:basedOn w:val="a0"/>
    <w:link w:val="22"/>
    <w:pPr>
      <w:spacing w:after="120" w:line="480" w:lineRule="auto"/>
    </w:pPr>
    <w:rPr>
      <w:lang w:val="x-none" w:eastAsia="x-none"/>
    </w:rPr>
  </w:style>
  <w:style w:type="character" w:customStyle="1" w:styleId="22">
    <w:name w:val="本文 2 字元"/>
    <w:link w:val="21"/>
    <w:rsid w:val="003448CB"/>
    <w:rPr>
      <w:rFonts w:eastAsia="標楷體"/>
      <w:kern w:val="2"/>
      <w:sz w:val="24"/>
      <w:szCs w:val="24"/>
    </w:rPr>
  </w:style>
  <w:style w:type="paragraph" w:customStyle="1" w:styleId="afb">
    <w:name w:val="大項"/>
    <w:basedOn w:val="a0"/>
    <w:pPr>
      <w:kinsoku w:val="0"/>
      <w:adjustRightInd w:val="0"/>
      <w:spacing w:line="440" w:lineRule="atLeast"/>
      <w:ind w:left="1260" w:hanging="644"/>
      <w:textAlignment w:val="baseline"/>
    </w:pPr>
    <w:rPr>
      <w:rFonts w:ascii="標楷體"/>
      <w:kern w:val="0"/>
      <w:sz w:val="32"/>
      <w:szCs w:val="20"/>
    </w:rPr>
  </w:style>
  <w:style w:type="paragraph" w:customStyle="1" w:styleId="14">
    <w:name w:val="標題1.加粗 字元 字元"/>
    <w:basedOn w:val="a0"/>
    <w:pPr>
      <w:spacing w:line="400" w:lineRule="exact"/>
      <w:ind w:firstLineChars="450" w:firstLine="1080"/>
      <w:jc w:val="both"/>
    </w:pPr>
    <w:rPr>
      <w:rFonts w:ascii="標楷體"/>
      <w:b/>
      <w:bCs/>
      <w:sz w:val="28"/>
      <w:szCs w:val="28"/>
    </w:rPr>
  </w:style>
  <w:style w:type="character" w:customStyle="1" w:styleId="afc">
    <w:name w:val="字元 字元"/>
    <w:semiHidden/>
    <w:rPr>
      <w:rFonts w:eastAsia="標楷體"/>
      <w:kern w:val="2"/>
      <w:lang w:val="en-US" w:eastAsia="zh-TW" w:bidi="ar-SA"/>
    </w:rPr>
  </w:style>
  <w:style w:type="paragraph" w:customStyle="1" w:styleId="afd">
    <w:name w:val="標題（一） 字元"/>
    <w:basedOn w:val="a0"/>
    <w:pPr>
      <w:spacing w:beforeLines="20" w:before="20" w:afterLines="20" w:after="20" w:line="400" w:lineRule="exact"/>
      <w:ind w:firstLineChars="200" w:firstLine="200"/>
      <w:jc w:val="both"/>
    </w:pPr>
    <w:rPr>
      <w:rFonts w:cs="新細明體"/>
      <w:b/>
      <w:bCs/>
      <w:sz w:val="28"/>
      <w:szCs w:val="28"/>
    </w:rPr>
  </w:style>
  <w:style w:type="paragraph" w:customStyle="1" w:styleId="15">
    <w:name w:val="字元 字元1 字元"/>
    <w:basedOn w:val="a0"/>
    <w:semiHidden/>
    <w:pPr>
      <w:widowControl/>
      <w:spacing w:after="160" w:line="240" w:lineRule="exact"/>
    </w:pPr>
    <w:rPr>
      <w:rFonts w:ascii="Tahoma" w:eastAsia="新細明體" w:hAnsi="Tahoma" w:cs="Tahoma"/>
      <w:kern w:val="0"/>
      <w:sz w:val="20"/>
      <w:szCs w:val="20"/>
      <w:lang w:eastAsia="en-US"/>
    </w:rPr>
  </w:style>
  <w:style w:type="paragraph" w:styleId="HTML">
    <w:name w:val="HTML Preformatted"/>
    <w:basedOn w:val="a0"/>
    <w:link w:val="HTML0"/>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kern w:val="0"/>
      <w:lang w:val="x-none" w:eastAsia="x-none"/>
    </w:rPr>
  </w:style>
  <w:style w:type="character" w:customStyle="1" w:styleId="HTML0">
    <w:name w:val="HTML 預設格式 字元"/>
    <w:link w:val="HTML"/>
    <w:uiPriority w:val="99"/>
    <w:rsid w:val="002512F2"/>
    <w:rPr>
      <w:rFonts w:ascii="細明體" w:eastAsia="細明體" w:hAnsi="細明體" w:cs="細明體"/>
      <w:sz w:val="24"/>
      <w:szCs w:val="24"/>
    </w:rPr>
  </w:style>
  <w:style w:type="paragraph" w:styleId="23">
    <w:name w:val="Body Text First Indent 2"/>
    <w:basedOn w:val="af7"/>
    <w:pPr>
      <w:ind w:firstLineChars="100" w:firstLine="210"/>
    </w:pPr>
  </w:style>
  <w:style w:type="paragraph" w:customStyle="1" w:styleId="afe">
    <w:name w:val="標題一、 字元 字元"/>
    <w:basedOn w:val="a0"/>
    <w:link w:val="aff"/>
    <w:pPr>
      <w:spacing w:beforeLines="20" w:before="20" w:afterLines="20" w:after="20" w:line="400" w:lineRule="exact"/>
      <w:ind w:leftChars="100" w:left="310" w:hangingChars="210" w:hanging="210"/>
      <w:jc w:val="both"/>
    </w:pPr>
    <w:rPr>
      <w:b/>
      <w:bCs/>
      <w:sz w:val="32"/>
      <w:szCs w:val="32"/>
      <w:lang w:val="x-none" w:eastAsia="x-none"/>
    </w:rPr>
  </w:style>
  <w:style w:type="character" w:customStyle="1" w:styleId="16">
    <w:name w:val="標題（一） 字元1"/>
    <w:rPr>
      <w:rFonts w:eastAsia="標楷體" w:cs="新細明體"/>
      <w:b/>
      <w:bCs/>
      <w:kern w:val="2"/>
      <w:sz w:val="28"/>
      <w:szCs w:val="28"/>
      <w:lang w:val="en-US" w:eastAsia="zh-TW" w:bidi="ar-SA"/>
    </w:rPr>
  </w:style>
  <w:style w:type="character" w:customStyle="1" w:styleId="110">
    <w:name w:val="標題1. 字元1"/>
    <w:rPr>
      <w:rFonts w:ascii="標楷體" w:eastAsia="標楷體" w:cs="新細明體"/>
      <w:bCs/>
      <w:kern w:val="2"/>
      <w:sz w:val="24"/>
      <w:szCs w:val="24"/>
      <w:lang w:val="en-US" w:eastAsia="zh-TW" w:bidi="ar-SA"/>
    </w:rPr>
  </w:style>
  <w:style w:type="paragraph" w:customStyle="1" w:styleId="aff0">
    <w:name w:val="（一）"/>
    <w:basedOn w:val="a0"/>
    <w:pPr>
      <w:spacing w:line="520" w:lineRule="exact"/>
      <w:ind w:leftChars="-13" w:left="1560" w:hanging="960"/>
    </w:pPr>
    <w:rPr>
      <w:rFonts w:ascii="標楷體" w:hAnsi="標楷體" w:cs="新細明體"/>
      <w:sz w:val="32"/>
      <w:szCs w:val="20"/>
    </w:rPr>
  </w:style>
  <w:style w:type="paragraph" w:customStyle="1" w:styleId="aff1">
    <w:name w:val="(一)"/>
    <w:basedOn w:val="a0"/>
    <w:link w:val="aff2"/>
    <w:qFormat/>
    <w:pPr>
      <w:spacing w:line="340" w:lineRule="exact"/>
      <w:ind w:leftChars="-13" w:left="220" w:hangingChars="100" w:hanging="220"/>
      <w:jc w:val="both"/>
    </w:pPr>
    <w:rPr>
      <w:rFonts w:ascii="標楷體" w:hAnsi="標楷體"/>
      <w:bCs/>
      <w:sz w:val="22"/>
      <w:szCs w:val="22"/>
    </w:rPr>
  </w:style>
  <w:style w:type="paragraph" w:styleId="aff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0"/>
    <w:link w:val="aff4"/>
    <w:rPr>
      <w:rFonts w:ascii="細明體" w:eastAsia="細明體" w:hAnsi="Courier New"/>
      <w:szCs w:val="20"/>
      <w:lang w:val="x-none" w:eastAsia="x-none"/>
    </w:rPr>
  </w:style>
  <w:style w:type="character" w:customStyle="1" w:styleId="aff4">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ff3"/>
    <w:rsid w:val="009817FB"/>
    <w:rPr>
      <w:rFonts w:ascii="細明體" w:eastAsia="細明體" w:hAnsi="Courier New"/>
      <w:kern w:val="2"/>
      <w:sz w:val="24"/>
    </w:rPr>
  </w:style>
  <w:style w:type="paragraph" w:styleId="24">
    <w:name w:val="Body Text Indent 2"/>
    <w:basedOn w:val="a0"/>
    <w:link w:val="25"/>
    <w:pPr>
      <w:spacing w:after="120" w:line="480" w:lineRule="auto"/>
      <w:ind w:leftChars="200" w:left="480"/>
    </w:pPr>
    <w:rPr>
      <w:rFonts w:eastAsia="新細明體"/>
    </w:rPr>
  </w:style>
  <w:style w:type="paragraph" w:customStyle="1" w:styleId="17">
    <w:name w:val="標題1.加粗"/>
    <w:basedOn w:val="a0"/>
    <w:link w:val="18"/>
    <w:pPr>
      <w:spacing w:line="400" w:lineRule="exact"/>
      <w:ind w:firstLineChars="450" w:firstLine="1080"/>
      <w:jc w:val="both"/>
    </w:pPr>
    <w:rPr>
      <w:rFonts w:ascii="標楷體"/>
      <w:b/>
      <w:bCs/>
      <w:sz w:val="28"/>
      <w:szCs w:val="28"/>
    </w:rPr>
  </w:style>
  <w:style w:type="character" w:customStyle="1" w:styleId="18">
    <w:name w:val="標題1.加粗 字元"/>
    <w:link w:val="17"/>
    <w:rsid w:val="00792139"/>
    <w:rPr>
      <w:rFonts w:ascii="標楷體" w:eastAsia="標楷體"/>
      <w:b/>
      <w:bCs/>
      <w:kern w:val="2"/>
      <w:sz w:val="28"/>
      <w:szCs w:val="28"/>
      <w:lang w:val="en-US" w:eastAsia="zh-TW" w:bidi="ar-SA"/>
    </w:rPr>
  </w:style>
  <w:style w:type="table" w:styleId="aff5">
    <w:name w:val="Table Grid"/>
    <w:basedOn w:val="a2"/>
    <w:uiPriority w:val="59"/>
    <w:rsid w:val="00313E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6">
    <w:name w:val="字元"/>
    <w:basedOn w:val="a0"/>
    <w:semiHidden/>
    <w:pPr>
      <w:widowControl/>
      <w:spacing w:after="160" w:line="240" w:lineRule="exact"/>
    </w:pPr>
    <w:rPr>
      <w:rFonts w:ascii="Verdana" w:eastAsia="Times New Roman" w:hAnsi="Verdana"/>
      <w:kern w:val="0"/>
      <w:sz w:val="20"/>
      <w:szCs w:val="20"/>
      <w:lang w:eastAsia="en-US"/>
    </w:rPr>
  </w:style>
  <w:style w:type="paragraph" w:customStyle="1" w:styleId="19">
    <w:name w:val="(1)內文"/>
    <w:basedOn w:val="a0"/>
    <w:pPr>
      <w:kinsoku w:val="0"/>
      <w:adjustRightInd w:val="0"/>
      <w:snapToGrid w:val="0"/>
      <w:spacing w:line="240" w:lineRule="atLeast"/>
      <w:ind w:leftChars="551" w:left="1763" w:firstLineChars="204" w:firstLine="645"/>
      <w:jc w:val="both"/>
      <w:textAlignment w:val="baseline"/>
    </w:pPr>
    <w:rPr>
      <w:rFonts w:ascii="標楷體" w:hAnsi="標楷體"/>
      <w:snapToGrid w:val="0"/>
      <w:spacing w:val="-2"/>
      <w:kern w:val="0"/>
      <w:sz w:val="32"/>
      <w:szCs w:val="32"/>
    </w:rPr>
  </w:style>
  <w:style w:type="paragraph" w:customStyle="1" w:styleId="a">
    <w:name w:val="內文編號項目"/>
    <w:basedOn w:val="a0"/>
    <w:pPr>
      <w:numPr>
        <w:numId w:val="1"/>
      </w:numPr>
      <w:suppressAutoHyphens/>
      <w:spacing w:afterLines="50" w:after="50" w:line="360" w:lineRule="auto"/>
      <w:jc w:val="both"/>
    </w:pPr>
    <w:rPr>
      <w:rFonts w:ascii="標楷體" w:hAnsi="標楷體"/>
      <w:kern w:val="28"/>
      <w:sz w:val="32"/>
      <w:szCs w:val="20"/>
      <w:lang w:eastAsia="ar-SA"/>
    </w:rPr>
  </w:style>
  <w:style w:type="character" w:customStyle="1" w:styleId="green1">
    <w:name w:val="green1"/>
    <w:rPr>
      <w:rFonts w:ascii="ө" w:hAnsi="ө" w:hint="default"/>
      <w:color w:val="017084"/>
      <w:sz w:val="19"/>
      <w:szCs w:val="19"/>
    </w:rPr>
  </w:style>
  <w:style w:type="character" w:styleId="aff7">
    <w:name w:val="Hyperlink"/>
    <w:uiPriority w:val="99"/>
    <w:rPr>
      <w:color w:val="0000FF"/>
      <w:u w:val="single"/>
    </w:rPr>
  </w:style>
  <w:style w:type="character" w:customStyle="1" w:styleId="WW8Num5z0">
    <w:name w:val="WW8Num5z0"/>
    <w:rPr>
      <w:rFonts w:ascii="標楷體" w:eastAsia="標楷體" w:hAnsi="標楷體" w:cs="Times New Roman"/>
    </w:rPr>
  </w:style>
  <w:style w:type="paragraph" w:customStyle="1" w:styleId="1a">
    <w:name w:val="字元 字元1 字元 字元 字元 字元"/>
    <w:basedOn w:val="a0"/>
    <w:pPr>
      <w:widowControl/>
      <w:spacing w:after="160" w:line="240" w:lineRule="exact"/>
    </w:pPr>
    <w:rPr>
      <w:rFonts w:ascii="Verdana" w:eastAsia="新細明體" w:hAnsi="Verdana"/>
      <w:kern w:val="0"/>
      <w:sz w:val="20"/>
      <w:szCs w:val="20"/>
      <w:lang w:eastAsia="en-US"/>
    </w:rPr>
  </w:style>
  <w:style w:type="character" w:styleId="aff8">
    <w:name w:val="Emphasis"/>
    <w:uiPriority w:val="20"/>
    <w:qFormat/>
    <w:rPr>
      <w:i/>
      <w:iCs/>
    </w:rPr>
  </w:style>
  <w:style w:type="paragraph" w:customStyle="1" w:styleId="aff9">
    <w:name w:val="字元 字元 字元 字元 字元 字元 字元"/>
    <w:basedOn w:val="a0"/>
    <w:semiHidden/>
    <w:pPr>
      <w:widowControl/>
      <w:spacing w:after="160" w:line="240" w:lineRule="exact"/>
    </w:pPr>
    <w:rPr>
      <w:rFonts w:ascii="Tahoma" w:eastAsia="新細明體" w:hAnsi="Tahoma" w:cs="Tahoma"/>
      <w:kern w:val="0"/>
      <w:sz w:val="20"/>
      <w:szCs w:val="20"/>
      <w:lang w:eastAsia="en-US"/>
    </w:rPr>
  </w:style>
  <w:style w:type="paragraph" w:customStyle="1" w:styleId="1b">
    <w:name w:val="段落樣式1"/>
    <w:basedOn w:val="a0"/>
    <w:pPr>
      <w:tabs>
        <w:tab w:val="left" w:pos="567"/>
      </w:tabs>
      <w:kinsoku w:val="0"/>
      <w:ind w:leftChars="200" w:left="200" w:firstLineChars="200" w:firstLine="200"/>
      <w:jc w:val="both"/>
    </w:pPr>
    <w:rPr>
      <w:rFonts w:ascii="標楷體"/>
      <w:kern w:val="0"/>
      <w:sz w:val="32"/>
      <w:szCs w:val="20"/>
    </w:rPr>
  </w:style>
  <w:style w:type="paragraph" w:styleId="Web">
    <w:name w:val="Normal (Web)"/>
    <w:basedOn w:val="a0"/>
    <w:uiPriority w:val="99"/>
    <w:pPr>
      <w:widowControl/>
      <w:spacing w:before="100" w:beforeAutospacing="1" w:after="100" w:afterAutospacing="1"/>
    </w:pPr>
    <w:rPr>
      <w:rFonts w:ascii="新細明體" w:eastAsia="新細明體" w:hAnsi="新細明體" w:cs="新細明體"/>
      <w:kern w:val="0"/>
    </w:rPr>
  </w:style>
  <w:style w:type="paragraph" w:customStyle="1" w:styleId="affa">
    <w:name w:val="表目錄"/>
    <w:basedOn w:val="affb"/>
    <w:rPr>
      <w:rFonts w:ascii="標楷體"/>
      <w:sz w:val="24"/>
    </w:rPr>
  </w:style>
  <w:style w:type="paragraph" w:styleId="affb">
    <w:name w:val="caption"/>
    <w:basedOn w:val="a0"/>
    <w:next w:val="a0"/>
    <w:uiPriority w:val="35"/>
    <w:qFormat/>
    <w:rPr>
      <w:sz w:val="20"/>
      <w:szCs w:val="20"/>
    </w:rPr>
  </w:style>
  <w:style w:type="character" w:customStyle="1" w:styleId="affc">
    <w:name w:val="表目錄 字元"/>
    <w:rPr>
      <w:rFonts w:ascii="標楷體" w:eastAsia="標楷體"/>
      <w:kern w:val="2"/>
      <w:sz w:val="24"/>
      <w:lang w:val="en-US" w:eastAsia="zh-TW" w:bidi="ar-SA"/>
    </w:rPr>
  </w:style>
  <w:style w:type="paragraph" w:customStyle="1" w:styleId="1c">
    <w:name w:val="清單段落1"/>
    <w:basedOn w:val="a0"/>
    <w:pPr>
      <w:spacing w:line="360" w:lineRule="auto"/>
      <w:ind w:leftChars="200" w:left="480" w:firstLineChars="207" w:firstLine="207"/>
      <w:jc w:val="both"/>
    </w:pPr>
    <w:rPr>
      <w:rFonts w:ascii="Calibri" w:eastAsia="新細明體" w:hAnsi="Calibri"/>
      <w:szCs w:val="22"/>
    </w:rPr>
  </w:style>
  <w:style w:type="character" w:customStyle="1" w:styleId="HeaderChar">
    <w:name w:val="Header Char"/>
    <w:semiHidden/>
    <w:locked/>
    <w:rPr>
      <w:rFonts w:eastAsia="標楷體"/>
      <w:kern w:val="2"/>
      <w:lang w:val="en-US" w:eastAsia="zh-TW" w:bidi="ar-SA"/>
    </w:rPr>
  </w:style>
  <w:style w:type="paragraph" w:customStyle="1" w:styleId="123">
    <w:name w:val="內文123"/>
    <w:pPr>
      <w:overflowPunct w:val="0"/>
      <w:spacing w:line="400" w:lineRule="exact"/>
      <w:ind w:firstLineChars="450" w:firstLine="450"/>
      <w:jc w:val="both"/>
    </w:pPr>
    <w:rPr>
      <w:rFonts w:ascii="標楷體" w:eastAsia="標楷體"/>
      <w:b/>
      <w:kern w:val="2"/>
      <w:sz w:val="24"/>
    </w:rPr>
  </w:style>
  <w:style w:type="character" w:customStyle="1" w:styleId="style51">
    <w:name w:val="style51"/>
    <w:rPr>
      <w:color w:val="333333"/>
      <w:sz w:val="22"/>
      <w:szCs w:val="22"/>
    </w:rPr>
  </w:style>
  <w:style w:type="paragraph" w:customStyle="1" w:styleId="affd">
    <w:name w:val="字元 字元 字元"/>
    <w:basedOn w:val="a0"/>
    <w:pPr>
      <w:widowControl/>
      <w:spacing w:after="160" w:line="240" w:lineRule="exact"/>
    </w:pPr>
    <w:rPr>
      <w:rFonts w:ascii="Tahoma" w:eastAsia="新細明體" w:hAnsi="Tahoma"/>
      <w:kern w:val="0"/>
      <w:sz w:val="20"/>
      <w:szCs w:val="20"/>
      <w:lang w:eastAsia="en-US"/>
    </w:rPr>
  </w:style>
  <w:style w:type="paragraph" w:styleId="affe">
    <w:name w:val="List Paragraph"/>
    <w:aliases w:val="卑南壹,List Paragraph,詳細說明"/>
    <w:basedOn w:val="a0"/>
    <w:link w:val="afff"/>
    <w:uiPriority w:val="34"/>
    <w:qFormat/>
    <w:rsid w:val="003B4383"/>
    <w:pPr>
      <w:ind w:leftChars="200" w:left="480" w:hanging="709"/>
    </w:pPr>
    <w:rPr>
      <w:rFonts w:ascii="Calibri" w:eastAsia="新細明體" w:hAnsi="Calibri"/>
      <w:szCs w:val="22"/>
    </w:rPr>
  </w:style>
  <w:style w:type="paragraph" w:styleId="afff0">
    <w:name w:val="Balloon Text"/>
    <w:basedOn w:val="a0"/>
    <w:link w:val="afff1"/>
    <w:uiPriority w:val="99"/>
    <w:rsid w:val="0097283E"/>
    <w:rPr>
      <w:rFonts w:ascii="Arial" w:eastAsia="新細明體" w:hAnsi="Arial"/>
      <w:sz w:val="18"/>
      <w:szCs w:val="18"/>
    </w:rPr>
  </w:style>
  <w:style w:type="character" w:customStyle="1" w:styleId="afff1">
    <w:name w:val="註解方塊文字 字元"/>
    <w:link w:val="afff0"/>
    <w:uiPriority w:val="99"/>
    <w:locked/>
    <w:rsid w:val="0039628B"/>
    <w:rPr>
      <w:rFonts w:ascii="Arial" w:hAnsi="Arial"/>
      <w:kern w:val="2"/>
      <w:sz w:val="18"/>
      <w:szCs w:val="18"/>
    </w:rPr>
  </w:style>
  <w:style w:type="paragraph" w:customStyle="1" w:styleId="1d">
    <w:name w:val="字元 字元 字元 字元 字元 字元 字元 字元 字元1 字元 字元 字元 字元 字元"/>
    <w:basedOn w:val="a0"/>
    <w:semiHidden/>
    <w:rsid w:val="008C5887"/>
    <w:pPr>
      <w:widowControl/>
      <w:spacing w:after="160" w:line="240" w:lineRule="exact"/>
    </w:pPr>
    <w:rPr>
      <w:rFonts w:ascii="Tahoma" w:eastAsia="新細明體" w:hAnsi="Tahoma"/>
      <w:kern w:val="0"/>
      <w:sz w:val="20"/>
      <w:szCs w:val="20"/>
      <w:lang w:eastAsia="en-US"/>
    </w:rPr>
  </w:style>
  <w:style w:type="character" w:styleId="afff2">
    <w:name w:val="Strong"/>
    <w:qFormat/>
    <w:rsid w:val="001A742F"/>
    <w:rPr>
      <w:b/>
      <w:bCs/>
    </w:rPr>
  </w:style>
  <w:style w:type="character" w:customStyle="1" w:styleId="style11">
    <w:name w:val="style11"/>
    <w:rsid w:val="00641197"/>
    <w:rPr>
      <w:rFonts w:ascii="標楷體" w:eastAsia="標楷體" w:hAnsi="標楷體" w:hint="eastAsia"/>
    </w:rPr>
  </w:style>
  <w:style w:type="character" w:customStyle="1" w:styleId="ft">
    <w:name w:val="ft"/>
    <w:basedOn w:val="a1"/>
    <w:rsid w:val="00581EFF"/>
  </w:style>
  <w:style w:type="paragraph" w:customStyle="1" w:styleId="33">
    <w:name w:val="表格欄3數字"/>
    <w:basedOn w:val="a0"/>
    <w:rsid w:val="008E5AF7"/>
    <w:pPr>
      <w:jc w:val="right"/>
    </w:pPr>
    <w:rPr>
      <w:rFonts w:ascii="細明體" w:eastAsia="細明體" w:hAnsi="Arial"/>
      <w:bCs/>
      <w:w w:val="90"/>
      <w:sz w:val="18"/>
      <w:szCs w:val="20"/>
    </w:rPr>
  </w:style>
  <w:style w:type="paragraph" w:customStyle="1" w:styleId="afff3">
    <w:name w:val="表頭"/>
    <w:basedOn w:val="a0"/>
    <w:rsid w:val="008E5AF7"/>
    <w:pPr>
      <w:ind w:leftChars="30" w:left="30" w:rightChars="30" w:right="30"/>
      <w:jc w:val="distribute"/>
    </w:pPr>
    <w:rPr>
      <w:rFonts w:ascii="華康楷書體W5"/>
      <w:sz w:val="20"/>
      <w:szCs w:val="20"/>
    </w:rPr>
  </w:style>
  <w:style w:type="paragraph" w:customStyle="1" w:styleId="1-1">
    <w:name w:val="表格欄1-1主管"/>
    <w:basedOn w:val="a0"/>
    <w:rsid w:val="008E5AF7"/>
    <w:pPr>
      <w:jc w:val="distribute"/>
    </w:pPr>
    <w:rPr>
      <w:rFonts w:cs="新細明體"/>
      <w:b/>
      <w:sz w:val="20"/>
      <w:szCs w:val="20"/>
    </w:rPr>
  </w:style>
  <w:style w:type="paragraph" w:customStyle="1" w:styleId="afff4">
    <w:name w:val="單元"/>
    <w:basedOn w:val="a0"/>
    <w:rsid w:val="008E5AF7"/>
    <w:pPr>
      <w:snapToGrid w:val="0"/>
      <w:ind w:rightChars="100" w:right="100"/>
      <w:jc w:val="right"/>
    </w:pPr>
    <w:rPr>
      <w:rFonts w:ascii="標楷體" w:hAnsi="Arial Narrow"/>
      <w:w w:val="95"/>
      <w:sz w:val="20"/>
      <w:szCs w:val="20"/>
    </w:rPr>
  </w:style>
  <w:style w:type="character" w:customStyle="1" w:styleId="1e">
    <w:name w:val="乙篇主文 字元 字元 字元1"/>
    <w:locked/>
    <w:rsid w:val="008E5AF7"/>
    <w:rPr>
      <w:rFonts w:ascii="標楷體" w:eastAsia="標楷體" w:hAnsi="標楷體" w:hint="eastAsia"/>
      <w:kern w:val="2"/>
      <w:sz w:val="24"/>
      <w:szCs w:val="24"/>
      <w:lang w:val="en-US" w:eastAsia="zh-TW" w:bidi="ar-SA"/>
    </w:rPr>
  </w:style>
  <w:style w:type="paragraph" w:styleId="afff5">
    <w:name w:val="Salutation"/>
    <w:basedOn w:val="a0"/>
    <w:next w:val="a0"/>
    <w:link w:val="afff6"/>
    <w:rsid w:val="0023638F"/>
    <w:rPr>
      <w:rFonts w:ascii="標楷體" w:hAnsi="標楷體"/>
      <w:sz w:val="32"/>
      <w:szCs w:val="28"/>
    </w:rPr>
  </w:style>
  <w:style w:type="character" w:customStyle="1" w:styleId="afff6">
    <w:name w:val="問候 字元"/>
    <w:link w:val="afff5"/>
    <w:rsid w:val="0023638F"/>
    <w:rPr>
      <w:rFonts w:ascii="標楷體" w:eastAsia="標楷體" w:hAnsi="標楷體"/>
      <w:kern w:val="2"/>
      <w:sz w:val="32"/>
      <w:szCs w:val="28"/>
    </w:rPr>
  </w:style>
  <w:style w:type="paragraph" w:styleId="afff7">
    <w:name w:val="Closing"/>
    <w:basedOn w:val="a0"/>
    <w:link w:val="afff8"/>
    <w:rsid w:val="0023638F"/>
    <w:pPr>
      <w:ind w:leftChars="1800" w:left="100"/>
    </w:pPr>
    <w:rPr>
      <w:rFonts w:ascii="標楷體" w:hAnsi="標楷體"/>
      <w:sz w:val="32"/>
      <w:szCs w:val="28"/>
    </w:rPr>
  </w:style>
  <w:style w:type="character" w:customStyle="1" w:styleId="afff8">
    <w:name w:val="結語 字元"/>
    <w:link w:val="afff7"/>
    <w:rsid w:val="0023638F"/>
    <w:rPr>
      <w:rFonts w:ascii="標楷體" w:eastAsia="標楷體" w:hAnsi="標楷體"/>
      <w:kern w:val="2"/>
      <w:sz w:val="32"/>
      <w:szCs w:val="28"/>
    </w:rPr>
  </w:style>
  <w:style w:type="paragraph" w:customStyle="1" w:styleId="CharCharCharCharCharChar">
    <w:name w:val="字元 字元 Char Char 字元 字元 Char Char 字元 字元 Char Char"/>
    <w:basedOn w:val="a0"/>
    <w:rsid w:val="0039628B"/>
    <w:pPr>
      <w:widowControl/>
      <w:spacing w:after="160" w:line="240" w:lineRule="exact"/>
    </w:pPr>
    <w:rPr>
      <w:rFonts w:ascii="Tahoma" w:eastAsia="新細明體" w:hAnsi="Tahoma"/>
      <w:kern w:val="0"/>
      <w:sz w:val="20"/>
      <w:szCs w:val="20"/>
      <w:lang w:eastAsia="en-US"/>
    </w:rPr>
  </w:style>
  <w:style w:type="paragraph" w:customStyle="1" w:styleId="Default">
    <w:name w:val="Default"/>
    <w:rsid w:val="0039628B"/>
    <w:pPr>
      <w:widowControl w:val="0"/>
      <w:autoSpaceDE w:val="0"/>
      <w:autoSpaceDN w:val="0"/>
      <w:adjustRightInd w:val="0"/>
    </w:pPr>
    <w:rPr>
      <w:rFonts w:ascii="標楷體" w:eastAsia="標楷體"/>
      <w:color w:val="000000"/>
      <w:sz w:val="24"/>
      <w:szCs w:val="24"/>
    </w:rPr>
  </w:style>
  <w:style w:type="paragraph" w:styleId="34">
    <w:name w:val="Body Text 3"/>
    <w:basedOn w:val="a0"/>
    <w:link w:val="35"/>
    <w:rsid w:val="0039628B"/>
    <w:pPr>
      <w:widowControl/>
      <w:spacing w:after="120"/>
    </w:pPr>
    <w:rPr>
      <w:rFonts w:eastAsia="新細明體"/>
      <w:kern w:val="0"/>
      <w:sz w:val="16"/>
      <w:szCs w:val="16"/>
    </w:rPr>
  </w:style>
  <w:style w:type="character" w:customStyle="1" w:styleId="35">
    <w:name w:val="本文 3 字元"/>
    <w:link w:val="34"/>
    <w:rsid w:val="0039628B"/>
    <w:rPr>
      <w:sz w:val="16"/>
      <w:szCs w:val="16"/>
    </w:rPr>
  </w:style>
  <w:style w:type="paragraph" w:customStyle="1" w:styleId="xl85">
    <w:name w:val="xl85"/>
    <w:basedOn w:val="a0"/>
    <w:rsid w:val="0039628B"/>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eastAsia="新細明體" w:hAnsi="Arial Unicode MS" w:cs="Arial Unicode MS"/>
      <w:kern w:val="0"/>
    </w:rPr>
  </w:style>
  <w:style w:type="paragraph" w:customStyle="1" w:styleId="xl83">
    <w:name w:val="xl83"/>
    <w:basedOn w:val="a0"/>
    <w:rsid w:val="0039628B"/>
    <w:pPr>
      <w:widowControl/>
      <w:pBdr>
        <w:bottom w:val="single" w:sz="4" w:space="0" w:color="auto"/>
      </w:pBdr>
      <w:spacing w:before="100" w:beforeAutospacing="1" w:after="100" w:afterAutospacing="1"/>
      <w:jc w:val="right"/>
    </w:pPr>
    <w:rPr>
      <w:rFonts w:ascii="新細明體" w:eastAsia="新細明體" w:hAnsi="新細明體" w:cs="Arial Unicode MS"/>
      <w:kern w:val="0"/>
      <w:sz w:val="22"/>
      <w:szCs w:val="22"/>
    </w:rPr>
  </w:style>
  <w:style w:type="paragraph" w:customStyle="1" w:styleId="1f">
    <w:name w:val="乙篇主文 字元 字元1"/>
    <w:basedOn w:val="a0"/>
    <w:rsid w:val="0039628B"/>
    <w:pPr>
      <w:spacing w:line="400" w:lineRule="exact"/>
      <w:ind w:firstLineChars="200" w:firstLine="200"/>
      <w:jc w:val="both"/>
    </w:pPr>
    <w:rPr>
      <w:rFonts w:ascii="標楷體"/>
    </w:rPr>
  </w:style>
  <w:style w:type="paragraph" w:customStyle="1" w:styleId="1-2">
    <w:name w:val="表格欄1-2"/>
    <w:basedOn w:val="a0"/>
    <w:rsid w:val="0039628B"/>
    <w:pPr>
      <w:ind w:firstLineChars="100" w:firstLine="100"/>
      <w:jc w:val="distribute"/>
    </w:pPr>
    <w:rPr>
      <w:rFonts w:cs="新細明體"/>
      <w:b/>
      <w:sz w:val="20"/>
      <w:szCs w:val="18"/>
    </w:rPr>
  </w:style>
  <w:style w:type="character" w:customStyle="1" w:styleId="1-20">
    <w:name w:val="表格欄1-2 字元"/>
    <w:locked/>
    <w:rsid w:val="0039628B"/>
    <w:rPr>
      <w:rFonts w:eastAsia="標楷體" w:cs="新細明體"/>
      <w:b/>
      <w:kern w:val="2"/>
      <w:sz w:val="18"/>
      <w:szCs w:val="18"/>
      <w:lang w:val="en-US" w:eastAsia="zh-TW" w:bidi="ar-SA"/>
    </w:rPr>
  </w:style>
  <w:style w:type="paragraph" w:customStyle="1" w:styleId="1-32">
    <w:name w:val="表格欄1-3退2"/>
    <w:basedOn w:val="a0"/>
    <w:rsid w:val="0039628B"/>
    <w:pPr>
      <w:ind w:rightChars="10" w:right="10" w:firstLineChars="200" w:firstLine="200"/>
      <w:jc w:val="distribute"/>
    </w:pPr>
    <w:rPr>
      <w:rFonts w:cs="新細明體"/>
      <w:sz w:val="18"/>
      <w:szCs w:val="18"/>
    </w:rPr>
  </w:style>
  <w:style w:type="character" w:customStyle="1" w:styleId="1-10">
    <w:name w:val="表格欄1-1主管 字元"/>
    <w:locked/>
    <w:rsid w:val="0039628B"/>
    <w:rPr>
      <w:rFonts w:eastAsia="標楷體" w:cs="新細明體"/>
      <w:b/>
      <w:kern w:val="2"/>
      <w:lang w:val="en-US" w:eastAsia="zh-TW" w:bidi="ar-SA"/>
    </w:rPr>
  </w:style>
  <w:style w:type="character" w:customStyle="1" w:styleId="1-320">
    <w:name w:val="表格欄1-3退2 字元"/>
    <w:locked/>
    <w:rsid w:val="0039628B"/>
    <w:rPr>
      <w:rFonts w:eastAsia="標楷體" w:cs="新細明體"/>
      <w:kern w:val="2"/>
      <w:sz w:val="18"/>
      <w:szCs w:val="18"/>
      <w:lang w:val="en-US" w:eastAsia="zh-TW" w:bidi="ar-SA"/>
    </w:rPr>
  </w:style>
  <w:style w:type="paragraph" w:customStyle="1" w:styleId="afff9">
    <w:name w:val="跨頁標頭"/>
    <w:basedOn w:val="a0"/>
    <w:rsid w:val="0039628B"/>
    <w:pPr>
      <w:spacing w:afterLines="50"/>
      <w:jc w:val="right"/>
    </w:pPr>
    <w:rPr>
      <w:rFonts w:ascii="華康楷書體W5" w:eastAsia="華康楷書體W5"/>
      <w:b/>
      <w:spacing w:val="60"/>
      <w:sz w:val="30"/>
      <w:szCs w:val="20"/>
      <w:u w:val="single"/>
    </w:rPr>
  </w:style>
  <w:style w:type="paragraph" w:customStyle="1" w:styleId="afffa">
    <w:name w:val="單元 字元"/>
    <w:basedOn w:val="a0"/>
    <w:rsid w:val="0039628B"/>
    <w:pPr>
      <w:snapToGrid w:val="0"/>
      <w:ind w:rightChars="100" w:right="100"/>
      <w:jc w:val="right"/>
    </w:pPr>
    <w:rPr>
      <w:rFonts w:ascii="標楷體" w:hAnsi="Arial Narrow"/>
      <w:w w:val="95"/>
      <w:sz w:val="20"/>
      <w:szCs w:val="20"/>
    </w:rPr>
  </w:style>
  <w:style w:type="character" w:customStyle="1" w:styleId="afffb">
    <w:name w:val="單元 字元 字元"/>
    <w:locked/>
    <w:rsid w:val="0039628B"/>
    <w:rPr>
      <w:rFonts w:ascii="標楷體" w:eastAsia="標楷體" w:hAnsi="Arial Narrow" w:cs="Times New Roman"/>
      <w:w w:val="95"/>
      <w:kern w:val="2"/>
      <w:lang w:val="en-US" w:eastAsia="zh-TW" w:bidi="ar-SA"/>
    </w:rPr>
  </w:style>
  <w:style w:type="paragraph" w:customStyle="1" w:styleId="41">
    <w:name w:val="欄4（原因分析）"/>
    <w:basedOn w:val="a0"/>
    <w:rsid w:val="0039628B"/>
    <w:pPr>
      <w:jc w:val="both"/>
    </w:pPr>
    <w:rPr>
      <w:rFonts w:ascii="標楷體" w:cs="新細明體"/>
      <w:w w:val="90"/>
      <w:sz w:val="18"/>
      <w:szCs w:val="18"/>
    </w:rPr>
  </w:style>
  <w:style w:type="paragraph" w:customStyle="1" w:styleId="afffc">
    <w:name w:val="甲篇內文"/>
    <w:basedOn w:val="aa"/>
    <w:rsid w:val="0039628B"/>
    <w:pPr>
      <w:spacing w:line="460" w:lineRule="exact"/>
    </w:pPr>
    <w:rPr>
      <w:sz w:val="28"/>
      <w:szCs w:val="28"/>
    </w:rPr>
  </w:style>
  <w:style w:type="character" w:customStyle="1" w:styleId="afffd">
    <w:name w:val="甲篇內文 字元"/>
    <w:locked/>
    <w:rsid w:val="0039628B"/>
    <w:rPr>
      <w:rFonts w:ascii="標楷體" w:eastAsia="標楷體" w:cs="Times New Roman"/>
      <w:kern w:val="2"/>
      <w:sz w:val="28"/>
      <w:szCs w:val="28"/>
      <w:lang w:val="en-US" w:eastAsia="zh-TW" w:bidi="ar-SA"/>
    </w:rPr>
  </w:style>
  <w:style w:type="paragraph" w:customStyle="1" w:styleId="1f0">
    <w:name w:val="表說1."/>
    <w:basedOn w:val="a0"/>
    <w:rsid w:val="0039628B"/>
    <w:pPr>
      <w:spacing w:line="400" w:lineRule="exact"/>
      <w:jc w:val="both"/>
    </w:pPr>
    <w:rPr>
      <w:rFonts w:ascii="標楷體" w:cs="新細明體"/>
    </w:rPr>
  </w:style>
  <w:style w:type="paragraph" w:customStyle="1" w:styleId="afffe">
    <w:name w:val="小計"/>
    <w:basedOn w:val="1-2"/>
    <w:rsid w:val="0039628B"/>
    <w:pPr>
      <w:ind w:leftChars="250" w:left="250" w:rightChars="100" w:right="100" w:firstLineChars="0" w:firstLine="0"/>
    </w:pPr>
    <w:rPr>
      <w:sz w:val="18"/>
    </w:rPr>
  </w:style>
  <w:style w:type="paragraph" w:customStyle="1" w:styleId="220">
    <w:name w:val="二、2行宋體退2"/>
    <w:basedOn w:val="a0"/>
    <w:rsid w:val="0039628B"/>
    <w:pPr>
      <w:ind w:leftChars="150" w:left="360" w:rightChars="10" w:right="10"/>
      <w:jc w:val="both"/>
    </w:pPr>
    <w:rPr>
      <w:rFonts w:cs="新細明體"/>
      <w:spacing w:val="-8"/>
      <w:sz w:val="18"/>
      <w:szCs w:val="18"/>
    </w:rPr>
  </w:style>
  <w:style w:type="character" w:customStyle="1" w:styleId="221">
    <w:name w:val="二、2行宋體退2 字元"/>
    <w:locked/>
    <w:rsid w:val="0039628B"/>
    <w:rPr>
      <w:rFonts w:eastAsia="標楷體" w:cs="新細明體"/>
      <w:spacing w:val="-8"/>
      <w:kern w:val="2"/>
      <w:sz w:val="18"/>
      <w:szCs w:val="18"/>
      <w:lang w:val="en-US" w:eastAsia="zh-TW" w:bidi="ar-SA"/>
    </w:rPr>
  </w:style>
  <w:style w:type="paragraph" w:customStyle="1" w:styleId="1f1">
    <w:name w:val="標題(1)"/>
    <w:basedOn w:val="12"/>
    <w:rsid w:val="0039628B"/>
    <w:pPr>
      <w:spacing w:line="400" w:lineRule="exact"/>
      <w:ind w:firstLineChars="550" w:firstLine="550"/>
    </w:pPr>
  </w:style>
  <w:style w:type="paragraph" w:customStyle="1" w:styleId="210">
    <w:name w:val="二、2行黑體退1"/>
    <w:basedOn w:val="a0"/>
    <w:rsid w:val="0039628B"/>
    <w:pPr>
      <w:ind w:leftChars="80" w:left="192"/>
      <w:jc w:val="both"/>
    </w:pPr>
    <w:rPr>
      <w:rFonts w:cs="新細明體"/>
      <w:b/>
      <w:spacing w:val="-4"/>
      <w:sz w:val="20"/>
      <w:szCs w:val="20"/>
    </w:rPr>
  </w:style>
  <w:style w:type="character" w:customStyle="1" w:styleId="affff">
    <w:name w:val="本文 字元 字元 字元"/>
    <w:rsid w:val="0039628B"/>
    <w:rPr>
      <w:rFonts w:ascii="標楷體" w:eastAsia="標楷體" w:cs="Times New Roman"/>
      <w:kern w:val="2"/>
      <w:sz w:val="32"/>
      <w:lang w:val="en-US" w:eastAsia="zh-TW" w:bidi="ar-SA"/>
    </w:rPr>
  </w:style>
  <w:style w:type="paragraph" w:styleId="affff0">
    <w:name w:val="Date"/>
    <w:basedOn w:val="a0"/>
    <w:next w:val="a0"/>
    <w:link w:val="affff1"/>
    <w:rsid w:val="0039628B"/>
    <w:pPr>
      <w:jc w:val="right"/>
    </w:pPr>
    <w:rPr>
      <w:rFonts w:eastAsia="新細明體"/>
      <w:szCs w:val="20"/>
    </w:rPr>
  </w:style>
  <w:style w:type="character" w:customStyle="1" w:styleId="affff1">
    <w:name w:val="日期 字元"/>
    <w:link w:val="affff0"/>
    <w:rsid w:val="0039628B"/>
    <w:rPr>
      <w:kern w:val="2"/>
      <w:sz w:val="24"/>
    </w:rPr>
  </w:style>
  <w:style w:type="paragraph" w:customStyle="1" w:styleId="affff2">
    <w:name w:val="一"/>
    <w:basedOn w:val="a0"/>
    <w:rsid w:val="0039628B"/>
    <w:pPr>
      <w:ind w:leftChars="145" w:left="937" w:hangingChars="184" w:hanging="589"/>
    </w:pPr>
    <w:rPr>
      <w:b/>
      <w:sz w:val="32"/>
      <w:szCs w:val="20"/>
    </w:rPr>
  </w:style>
  <w:style w:type="paragraph" w:customStyle="1" w:styleId="26">
    <w:name w:val="內文2"/>
    <w:basedOn w:val="a0"/>
    <w:link w:val="27"/>
    <w:qFormat/>
    <w:rsid w:val="0039628B"/>
    <w:pPr>
      <w:adjustRightInd w:val="0"/>
      <w:snapToGrid w:val="0"/>
      <w:spacing w:line="520" w:lineRule="exact"/>
      <w:ind w:leftChars="200" w:left="960" w:hangingChars="100" w:hanging="320"/>
      <w:jc w:val="both"/>
    </w:pPr>
    <w:rPr>
      <w:rFonts w:ascii="標楷體" w:hAnsi="標楷體"/>
      <w:sz w:val="32"/>
      <w:szCs w:val="20"/>
      <w:lang w:val="x-none" w:eastAsia="x-none"/>
    </w:rPr>
  </w:style>
  <w:style w:type="character" w:customStyle="1" w:styleId="27">
    <w:name w:val="內文2 字元"/>
    <w:link w:val="26"/>
    <w:locked/>
    <w:rsid w:val="0039628B"/>
    <w:rPr>
      <w:rFonts w:ascii="標楷體" w:eastAsia="標楷體" w:hAnsi="標楷體"/>
      <w:kern w:val="2"/>
      <w:sz w:val="32"/>
      <w:lang w:val="x-none" w:eastAsia="x-none"/>
    </w:rPr>
  </w:style>
  <w:style w:type="paragraph" w:customStyle="1" w:styleId="111">
    <w:name w:val="清單段落11"/>
    <w:basedOn w:val="a0"/>
    <w:uiPriority w:val="99"/>
    <w:rsid w:val="0039628B"/>
    <w:pPr>
      <w:ind w:leftChars="200" w:left="480"/>
    </w:pPr>
    <w:rPr>
      <w:rFonts w:ascii="Calibri" w:eastAsia="新細明體" w:hAnsi="Calibri"/>
      <w:szCs w:val="22"/>
    </w:rPr>
  </w:style>
  <w:style w:type="character" w:customStyle="1" w:styleId="aff">
    <w:name w:val="標題一、 字元 字元 字元"/>
    <w:link w:val="afe"/>
    <w:rsid w:val="00E262BB"/>
    <w:rPr>
      <w:rFonts w:eastAsia="標楷體" w:cs="新細明體"/>
      <w:b/>
      <w:bCs/>
      <w:kern w:val="2"/>
      <w:sz w:val="32"/>
      <w:szCs w:val="32"/>
    </w:rPr>
  </w:style>
  <w:style w:type="paragraph" w:customStyle="1" w:styleId="affff3">
    <w:name w:val="標題(一)"/>
    <w:basedOn w:val="a0"/>
    <w:rsid w:val="00D75AD1"/>
    <w:pPr>
      <w:tabs>
        <w:tab w:val="left" w:pos="360"/>
        <w:tab w:val="left" w:pos="720"/>
        <w:tab w:val="left" w:pos="1080"/>
        <w:tab w:val="left" w:pos="1440"/>
      </w:tabs>
      <w:autoSpaceDE w:val="0"/>
      <w:autoSpaceDN w:val="0"/>
      <w:adjustRightInd w:val="0"/>
      <w:snapToGrid w:val="0"/>
      <w:spacing w:line="600" w:lineRule="exact"/>
      <w:ind w:left="1305" w:hanging="454"/>
      <w:jc w:val="both"/>
      <w:textAlignment w:val="baseline"/>
    </w:pPr>
    <w:rPr>
      <w:spacing w:val="-4"/>
      <w:kern w:val="0"/>
      <w:sz w:val="28"/>
      <w:szCs w:val="20"/>
    </w:rPr>
  </w:style>
  <w:style w:type="paragraph" w:customStyle="1" w:styleId="1">
    <w:name w:val="樣式1."/>
    <w:basedOn w:val="aff3"/>
    <w:link w:val="1f2"/>
    <w:qFormat/>
    <w:rsid w:val="00D75AD1"/>
    <w:pPr>
      <w:numPr>
        <w:numId w:val="2"/>
      </w:numPr>
      <w:tabs>
        <w:tab w:val="left" w:pos="12480"/>
      </w:tabs>
      <w:snapToGrid w:val="0"/>
      <w:spacing w:before="120" w:line="520" w:lineRule="exact"/>
      <w:jc w:val="both"/>
    </w:pPr>
    <w:rPr>
      <w:rFonts w:ascii="Times New Roman" w:eastAsia="標楷體" w:hAnsi="Times New Roman"/>
      <w:sz w:val="32"/>
      <w:szCs w:val="32"/>
    </w:rPr>
  </w:style>
  <w:style w:type="character" w:customStyle="1" w:styleId="1f2">
    <w:name w:val="樣式1. 字元"/>
    <w:link w:val="1"/>
    <w:rsid w:val="00D75AD1"/>
    <w:rPr>
      <w:rFonts w:eastAsia="標楷體"/>
      <w:kern w:val="2"/>
      <w:sz w:val="32"/>
      <w:szCs w:val="32"/>
      <w:lang w:val="x-none" w:eastAsia="x-none"/>
    </w:rPr>
  </w:style>
  <w:style w:type="paragraph" w:customStyle="1" w:styleId="affff4">
    <w:name w:val="中標"/>
    <w:basedOn w:val="a0"/>
    <w:rsid w:val="00F51C28"/>
    <w:pPr>
      <w:spacing w:line="360" w:lineRule="auto"/>
      <w:jc w:val="both"/>
    </w:pPr>
    <w:rPr>
      <w:rFonts w:ascii="標楷體"/>
      <w:b/>
      <w:sz w:val="36"/>
    </w:rPr>
  </w:style>
  <w:style w:type="paragraph" w:customStyle="1" w:styleId="affff5">
    <w:name w:val="副本"/>
    <w:basedOn w:val="31"/>
    <w:rsid w:val="00D047FC"/>
    <w:pPr>
      <w:snapToGrid w:val="0"/>
      <w:spacing w:after="0" w:line="300" w:lineRule="exact"/>
      <w:ind w:leftChars="0" w:left="720" w:hanging="720"/>
    </w:pPr>
    <w:rPr>
      <w:rFonts w:ascii="Arial" w:hAnsi="Arial"/>
      <w:sz w:val="24"/>
      <w:szCs w:val="24"/>
    </w:rPr>
  </w:style>
  <w:style w:type="table" w:customStyle="1" w:styleId="9">
    <w:name w:val="表格格線9"/>
    <w:basedOn w:val="a2"/>
    <w:uiPriority w:val="59"/>
    <w:rsid w:val="00D047F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
    <w:name w:val="Plain Text Char"/>
    <w:aliases w:val="內文壹 Char,一般文字 字元 Char,一般文字 字元 字元 Char,一般文字 字元 字元 字元 字元 字元 字元 字元 字元 字元 字元 字元 字元 字元 字元 字元 字元 字元 字元 字元 字元 字元 字元 字元 Char,一般文字 字元 字元 字元 字元 字元 字元 字元 字元 字元 字元 字元 字元 字元 字元 Char"/>
    <w:uiPriority w:val="99"/>
    <w:semiHidden/>
    <w:rsid w:val="006040D7"/>
    <w:rPr>
      <w:rFonts w:ascii="細明體" w:eastAsia="細明體" w:hAnsi="Courier New" w:cs="Courier New"/>
      <w:kern w:val="0"/>
      <w:szCs w:val="24"/>
    </w:rPr>
  </w:style>
  <w:style w:type="character" w:customStyle="1" w:styleId="af8">
    <w:name w:val="本文縮排 字元"/>
    <w:link w:val="af7"/>
    <w:rsid w:val="006040D7"/>
    <w:rPr>
      <w:kern w:val="2"/>
      <w:sz w:val="24"/>
      <w:szCs w:val="24"/>
    </w:rPr>
  </w:style>
  <w:style w:type="paragraph" w:customStyle="1" w:styleId="affff6">
    <w:name w:val="表說明"/>
    <w:basedOn w:val="a0"/>
    <w:link w:val="affff7"/>
    <w:qFormat/>
    <w:rsid w:val="006040D7"/>
    <w:pPr>
      <w:widowControl/>
      <w:spacing w:beforeLines="30" w:before="108" w:line="520" w:lineRule="exact"/>
      <w:ind w:leftChars="435" w:left="1044" w:firstLineChars="200" w:firstLine="560"/>
      <w:jc w:val="both"/>
      <w:textAlignment w:val="center"/>
    </w:pPr>
    <w:rPr>
      <w:rFonts w:ascii="標楷體" w:hAnsi="標楷體"/>
      <w:b/>
      <w:sz w:val="26"/>
      <w:szCs w:val="28"/>
    </w:rPr>
  </w:style>
  <w:style w:type="character" w:customStyle="1" w:styleId="affff7">
    <w:name w:val="表說明 字元"/>
    <w:link w:val="affff6"/>
    <w:rsid w:val="006040D7"/>
    <w:rPr>
      <w:rFonts w:ascii="標楷體" w:eastAsia="標楷體" w:hAnsi="標楷體"/>
      <w:b/>
      <w:kern w:val="2"/>
      <w:sz w:val="26"/>
      <w:szCs w:val="28"/>
    </w:rPr>
  </w:style>
  <w:style w:type="paragraph" w:customStyle="1" w:styleId="affff8">
    <w:name w:val="表格內容"/>
    <w:basedOn w:val="a0"/>
    <w:link w:val="affff9"/>
    <w:qFormat/>
    <w:rsid w:val="006040D7"/>
    <w:pPr>
      <w:widowControl/>
      <w:spacing w:line="240" w:lineRule="exact"/>
      <w:jc w:val="center"/>
      <w:textAlignment w:val="center"/>
    </w:pPr>
    <w:rPr>
      <w:rFonts w:ascii="標楷體" w:hAnsi="標楷體"/>
      <w:bCs/>
      <w:sz w:val="20"/>
      <w:szCs w:val="20"/>
    </w:rPr>
  </w:style>
  <w:style w:type="character" w:customStyle="1" w:styleId="affff9">
    <w:name w:val="表格內容 字元"/>
    <w:link w:val="affff8"/>
    <w:rsid w:val="006040D7"/>
    <w:rPr>
      <w:rFonts w:ascii="標楷體" w:eastAsia="標楷體" w:hAnsi="標楷體"/>
      <w:bCs/>
      <w:kern w:val="2"/>
    </w:rPr>
  </w:style>
  <w:style w:type="character" w:customStyle="1" w:styleId="ad">
    <w:name w:val="標題a 字元"/>
    <w:link w:val="ac"/>
    <w:rsid w:val="008C718C"/>
    <w:rPr>
      <w:rFonts w:eastAsia="標楷體"/>
      <w:kern w:val="2"/>
      <w:sz w:val="36"/>
    </w:rPr>
  </w:style>
  <w:style w:type="paragraph" w:customStyle="1" w:styleId="affffa">
    <w:name w:val="報告_(一)"/>
    <w:basedOn w:val="affe"/>
    <w:link w:val="affffb"/>
    <w:qFormat/>
    <w:rsid w:val="00BB65E2"/>
    <w:pPr>
      <w:spacing w:line="560" w:lineRule="exact"/>
      <w:ind w:leftChars="0" w:left="0" w:firstLine="0"/>
    </w:pPr>
    <w:rPr>
      <w:rFonts w:ascii="Times New Roman" w:hAnsi="Times New Roman"/>
      <w:szCs w:val="24"/>
    </w:rPr>
  </w:style>
  <w:style w:type="character" w:customStyle="1" w:styleId="affffb">
    <w:name w:val="報告_(一) 字元"/>
    <w:link w:val="affffa"/>
    <w:rsid w:val="00BB65E2"/>
    <w:rPr>
      <w:kern w:val="2"/>
      <w:sz w:val="24"/>
      <w:szCs w:val="24"/>
    </w:rPr>
  </w:style>
  <w:style w:type="paragraph" w:customStyle="1" w:styleId="1f3">
    <w:name w:val="字元 字元 字元1"/>
    <w:basedOn w:val="a0"/>
    <w:rsid w:val="00EA6855"/>
    <w:pPr>
      <w:widowControl/>
      <w:spacing w:after="160" w:line="240" w:lineRule="exact"/>
    </w:pPr>
    <w:rPr>
      <w:rFonts w:ascii="Tahoma" w:eastAsia="新細明體" w:hAnsi="Tahoma" w:cs="Tahoma"/>
      <w:kern w:val="0"/>
      <w:sz w:val="20"/>
      <w:szCs w:val="20"/>
      <w:lang w:eastAsia="en-US"/>
    </w:rPr>
  </w:style>
  <w:style w:type="character" w:customStyle="1" w:styleId="32">
    <w:name w:val="本文縮排 3 字元"/>
    <w:link w:val="31"/>
    <w:uiPriority w:val="99"/>
    <w:rsid w:val="00901172"/>
    <w:rPr>
      <w:rFonts w:eastAsia="標楷體"/>
      <w:kern w:val="2"/>
      <w:sz w:val="16"/>
      <w:szCs w:val="16"/>
    </w:rPr>
  </w:style>
  <w:style w:type="paragraph" w:customStyle="1" w:styleId="affffc">
    <w:name w:val="表註腳"/>
    <w:basedOn w:val="a0"/>
    <w:link w:val="affffd"/>
    <w:qFormat/>
    <w:rsid w:val="00901172"/>
    <w:pPr>
      <w:widowControl/>
      <w:spacing w:before="60" w:line="240" w:lineRule="exact"/>
      <w:ind w:left="573" w:hanging="573"/>
      <w:jc w:val="both"/>
      <w:textAlignment w:val="center"/>
    </w:pPr>
    <w:rPr>
      <w:rFonts w:ascii="標楷體" w:hAnsi="標楷體"/>
      <w:sz w:val="20"/>
      <w:szCs w:val="20"/>
    </w:rPr>
  </w:style>
  <w:style w:type="character" w:customStyle="1" w:styleId="affffd">
    <w:name w:val="表註腳 字元"/>
    <w:link w:val="affffc"/>
    <w:rsid w:val="00901172"/>
    <w:rPr>
      <w:rFonts w:ascii="標楷體" w:eastAsia="標楷體" w:hAnsi="標楷體"/>
      <w:kern w:val="2"/>
    </w:rPr>
  </w:style>
  <w:style w:type="paragraph" w:customStyle="1" w:styleId="affffe">
    <w:name w:val="表單位"/>
    <w:basedOn w:val="affff8"/>
    <w:link w:val="afffff"/>
    <w:qFormat/>
    <w:rsid w:val="00901172"/>
    <w:pPr>
      <w:keepNext/>
      <w:spacing w:line="280" w:lineRule="exact"/>
      <w:jc w:val="right"/>
    </w:pPr>
  </w:style>
  <w:style w:type="character" w:customStyle="1" w:styleId="afffff">
    <w:name w:val="表單位 字元"/>
    <w:link w:val="affffe"/>
    <w:rsid w:val="00901172"/>
    <w:rPr>
      <w:rFonts w:ascii="標楷體" w:eastAsia="標楷體" w:hAnsi="標楷體"/>
      <w:bCs/>
      <w:kern w:val="2"/>
    </w:rPr>
  </w:style>
  <w:style w:type="character" w:customStyle="1" w:styleId="25">
    <w:name w:val="本文縮排 2 字元"/>
    <w:basedOn w:val="a1"/>
    <w:link w:val="24"/>
    <w:rsid w:val="00DB5C30"/>
    <w:rPr>
      <w:kern w:val="2"/>
      <w:sz w:val="24"/>
      <w:szCs w:val="24"/>
    </w:rPr>
  </w:style>
  <w:style w:type="table" w:customStyle="1" w:styleId="1f4">
    <w:name w:val="表格格線1"/>
    <w:basedOn w:val="a2"/>
    <w:next w:val="aff5"/>
    <w:uiPriority w:val="59"/>
    <w:rsid w:val="005C0D0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2">
    <w:name w:val="(一) 字元"/>
    <w:basedOn w:val="a1"/>
    <w:link w:val="aff1"/>
    <w:rsid w:val="00D8716E"/>
    <w:rPr>
      <w:rFonts w:ascii="標楷體" w:eastAsia="標楷體" w:hAnsi="標楷體"/>
      <w:bCs/>
      <w:kern w:val="2"/>
      <w:sz w:val="22"/>
      <w:szCs w:val="22"/>
    </w:rPr>
  </w:style>
  <w:style w:type="paragraph" w:customStyle="1" w:styleId="1f5">
    <w:name w:val="內文1"/>
    <w:basedOn w:val="a0"/>
    <w:link w:val="1f6"/>
    <w:qFormat/>
    <w:rsid w:val="00D8716E"/>
    <w:pPr>
      <w:ind w:left="960" w:firstLine="480"/>
      <w:jc w:val="both"/>
    </w:pPr>
    <w:rPr>
      <w:rFonts w:ascii="標楷體" w:hAnsi="標楷體"/>
      <w:sz w:val="32"/>
    </w:rPr>
  </w:style>
  <w:style w:type="character" w:customStyle="1" w:styleId="1f6">
    <w:name w:val="內文1 字元"/>
    <w:basedOn w:val="a1"/>
    <w:link w:val="1f5"/>
    <w:rsid w:val="00D8716E"/>
    <w:rPr>
      <w:rFonts w:ascii="標楷體" w:eastAsia="標楷體" w:hAnsi="標楷體"/>
      <w:kern w:val="2"/>
      <w:sz w:val="32"/>
      <w:szCs w:val="24"/>
    </w:rPr>
  </w:style>
  <w:style w:type="character" w:styleId="afffff0">
    <w:name w:val="Placeholder Text"/>
    <w:basedOn w:val="a1"/>
    <w:uiPriority w:val="99"/>
    <w:semiHidden/>
    <w:rsid w:val="000633EB"/>
    <w:rPr>
      <w:color w:val="808080"/>
    </w:rPr>
  </w:style>
  <w:style w:type="table" w:customStyle="1" w:styleId="28">
    <w:name w:val="表格格線2"/>
    <w:basedOn w:val="a2"/>
    <w:next w:val="aff5"/>
    <w:uiPriority w:val="59"/>
    <w:rsid w:val="00DC23F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2"/>
    <w:next w:val="aff5"/>
    <w:uiPriority w:val="59"/>
    <w:rsid w:val="00DC23F8"/>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2"/>
    <w:next w:val="aff5"/>
    <w:uiPriority w:val="59"/>
    <w:rsid w:val="001452C6"/>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2"/>
    <w:next w:val="aff5"/>
    <w:uiPriority w:val="59"/>
    <w:rsid w:val="001452C6"/>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1">
    <w:name w:val="排版(柒)"/>
    <w:basedOn w:val="a4"/>
    <w:link w:val="afffff2"/>
    <w:qFormat/>
    <w:rsid w:val="004175BC"/>
    <w:rPr>
      <w:rFonts w:ascii="標楷體" w:hAnsi="標楷體"/>
    </w:rPr>
  </w:style>
  <w:style w:type="character" w:customStyle="1" w:styleId="afffff2">
    <w:name w:val="排版(柒) 字元"/>
    <w:basedOn w:val="a1"/>
    <w:link w:val="afffff1"/>
    <w:rsid w:val="004175BC"/>
    <w:rPr>
      <w:rFonts w:ascii="標楷體" w:eastAsia="標楷體" w:hAnsi="標楷體" w:cs="新細明體"/>
      <w:b/>
      <w:bCs/>
      <w:kern w:val="2"/>
      <w:sz w:val="36"/>
      <w:szCs w:val="36"/>
    </w:rPr>
  </w:style>
  <w:style w:type="character" w:customStyle="1" w:styleId="a6">
    <w:name w:val="標題一、 字元"/>
    <w:basedOn w:val="a1"/>
    <w:link w:val="a5"/>
    <w:uiPriority w:val="99"/>
    <w:rsid w:val="004175BC"/>
    <w:rPr>
      <w:rFonts w:eastAsia="標楷體" w:cs="新細明體"/>
      <w:b/>
      <w:bCs/>
      <w:kern w:val="2"/>
      <w:sz w:val="32"/>
      <w:szCs w:val="32"/>
    </w:rPr>
  </w:style>
  <w:style w:type="character" w:customStyle="1" w:styleId="afffff3">
    <w:name w:val="排版一、 字元"/>
    <w:basedOn w:val="a6"/>
    <w:link w:val="afffff4"/>
    <w:rsid w:val="004175BC"/>
    <w:rPr>
      <w:rFonts w:ascii="標楷體" w:eastAsia="標楷體" w:hAnsi="標楷體" w:cs="新細明體"/>
      <w:b/>
      <w:bCs w:val="0"/>
      <w:kern w:val="2"/>
      <w:sz w:val="32"/>
      <w:szCs w:val="32"/>
    </w:rPr>
  </w:style>
  <w:style w:type="paragraph" w:customStyle="1" w:styleId="afffff4">
    <w:name w:val="排版一、"/>
    <w:basedOn w:val="a5"/>
    <w:link w:val="afffff3"/>
    <w:qFormat/>
    <w:rsid w:val="004175BC"/>
    <w:pPr>
      <w:snapToGrid w:val="0"/>
      <w:spacing w:before="72" w:after="72" w:line="420" w:lineRule="exact"/>
      <w:ind w:firstLine="320"/>
    </w:pPr>
    <w:rPr>
      <w:rFonts w:ascii="標楷體" w:hAnsi="標楷體"/>
      <w:bCs w:val="0"/>
    </w:rPr>
  </w:style>
  <w:style w:type="paragraph" w:customStyle="1" w:styleId="afffff5">
    <w:name w:val="排版(一)"/>
    <w:basedOn w:val="a7"/>
    <w:link w:val="afffff6"/>
    <w:qFormat/>
    <w:rsid w:val="004175BC"/>
    <w:pPr>
      <w:snapToGrid w:val="0"/>
      <w:spacing w:before="72" w:after="72" w:line="420" w:lineRule="exact"/>
      <w:ind w:firstLine="561"/>
    </w:pPr>
    <w:rPr>
      <w:rFonts w:ascii="標楷體" w:hAnsi="標楷體"/>
      <w:snapToGrid w:val="0"/>
      <w:kern w:val="0"/>
    </w:rPr>
  </w:style>
  <w:style w:type="character" w:customStyle="1" w:styleId="afffff6">
    <w:name w:val="排版(一) 字元"/>
    <w:basedOn w:val="a1"/>
    <w:link w:val="afffff5"/>
    <w:rsid w:val="004175BC"/>
    <w:rPr>
      <w:rFonts w:ascii="標楷體" w:eastAsia="標楷體" w:hAnsi="標楷體" w:cs="新細明體"/>
      <w:b/>
      <w:bCs/>
      <w:snapToGrid w:val="0"/>
      <w:sz w:val="28"/>
      <w:szCs w:val="28"/>
    </w:rPr>
  </w:style>
  <w:style w:type="paragraph" w:customStyle="1" w:styleId="1f7">
    <w:name w:val="排版1."/>
    <w:basedOn w:val="12"/>
    <w:link w:val="1f8"/>
    <w:qFormat/>
    <w:rsid w:val="004175BC"/>
    <w:pPr>
      <w:snapToGrid w:val="0"/>
      <w:spacing w:line="420" w:lineRule="exact"/>
      <w:ind w:firstLine="1080"/>
    </w:pPr>
    <w:rPr>
      <w:rFonts w:hAnsi="標楷體"/>
      <w:snapToGrid w:val="0"/>
      <w:kern w:val="0"/>
    </w:rPr>
  </w:style>
  <w:style w:type="character" w:customStyle="1" w:styleId="1f8">
    <w:name w:val="排版1. 字元"/>
    <w:basedOn w:val="a1"/>
    <w:link w:val="1f7"/>
    <w:rsid w:val="004175BC"/>
    <w:rPr>
      <w:rFonts w:ascii="標楷體" w:eastAsia="標楷體" w:hAnsi="標楷體" w:cs="新細明體"/>
      <w:bCs/>
      <w:snapToGrid w:val="0"/>
      <w:sz w:val="24"/>
      <w:szCs w:val="24"/>
    </w:rPr>
  </w:style>
  <w:style w:type="character" w:customStyle="1" w:styleId="afff">
    <w:name w:val="清單段落 字元"/>
    <w:aliases w:val="卑南壹 字元,List Paragraph 字元,詳細說明 字元"/>
    <w:basedOn w:val="a1"/>
    <w:link w:val="affe"/>
    <w:uiPriority w:val="34"/>
    <w:rsid w:val="006D1472"/>
    <w:rPr>
      <w:rFonts w:ascii="Calibri" w:hAnsi="Calibri"/>
      <w:kern w:val="2"/>
      <w:sz w:val="24"/>
      <w:szCs w:val="22"/>
    </w:rPr>
  </w:style>
  <w:style w:type="table" w:customStyle="1" w:styleId="1110">
    <w:name w:val="表格格線111"/>
    <w:basedOn w:val="a2"/>
    <w:next w:val="aff5"/>
    <w:uiPriority w:val="59"/>
    <w:rsid w:val="00E86621"/>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7">
    <w:name w:val="annotation reference"/>
    <w:basedOn w:val="a1"/>
    <w:uiPriority w:val="99"/>
    <w:semiHidden/>
    <w:unhideWhenUsed/>
    <w:rsid w:val="002406F7"/>
    <w:rPr>
      <w:sz w:val="18"/>
      <w:szCs w:val="18"/>
    </w:rPr>
  </w:style>
  <w:style w:type="paragraph" w:styleId="afffff8">
    <w:name w:val="annotation text"/>
    <w:basedOn w:val="a0"/>
    <w:link w:val="afffff9"/>
    <w:uiPriority w:val="99"/>
    <w:semiHidden/>
    <w:unhideWhenUsed/>
    <w:rsid w:val="002406F7"/>
  </w:style>
  <w:style w:type="character" w:customStyle="1" w:styleId="afffff9">
    <w:name w:val="註解文字 字元"/>
    <w:basedOn w:val="a1"/>
    <w:link w:val="afffff8"/>
    <w:uiPriority w:val="99"/>
    <w:semiHidden/>
    <w:rsid w:val="002406F7"/>
    <w:rPr>
      <w:rFonts w:eastAsia="標楷體"/>
      <w:kern w:val="2"/>
      <w:sz w:val="24"/>
      <w:szCs w:val="24"/>
    </w:rPr>
  </w:style>
  <w:style w:type="paragraph" w:styleId="afffffa">
    <w:name w:val="annotation subject"/>
    <w:basedOn w:val="afffff8"/>
    <w:next w:val="afffff8"/>
    <w:link w:val="afffffb"/>
    <w:uiPriority w:val="99"/>
    <w:semiHidden/>
    <w:unhideWhenUsed/>
    <w:rsid w:val="002406F7"/>
    <w:rPr>
      <w:b/>
      <w:bCs/>
    </w:rPr>
  </w:style>
  <w:style w:type="character" w:customStyle="1" w:styleId="afffffb">
    <w:name w:val="註解主旨 字元"/>
    <w:basedOn w:val="afffff9"/>
    <w:link w:val="afffffa"/>
    <w:uiPriority w:val="99"/>
    <w:semiHidden/>
    <w:rsid w:val="002406F7"/>
    <w:rPr>
      <w:rFonts w:eastAsia="標楷體"/>
      <w:b/>
      <w:bCs/>
      <w:kern w:val="2"/>
      <w:sz w:val="24"/>
      <w:szCs w:val="24"/>
    </w:rPr>
  </w:style>
  <w:style w:type="paragraph" w:styleId="afffffc">
    <w:name w:val="No Spacing"/>
    <w:uiPriority w:val="1"/>
    <w:qFormat/>
    <w:rsid w:val="009E5978"/>
    <w:pPr>
      <w:widowControl w:val="0"/>
    </w:pPr>
    <w:rPr>
      <w:rFonts w:eastAsia="標楷體"/>
      <w:kern w:val="2"/>
      <w:sz w:val="24"/>
      <w:szCs w:val="24"/>
    </w:rPr>
  </w:style>
  <w:style w:type="table" w:customStyle="1" w:styleId="1111">
    <w:name w:val="表格格線1111"/>
    <w:basedOn w:val="a2"/>
    <w:next w:val="aff5"/>
    <w:uiPriority w:val="59"/>
    <w:rsid w:val="00AC40C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d">
    <w:name w:val="Title"/>
    <w:basedOn w:val="a0"/>
    <w:next w:val="a0"/>
    <w:link w:val="afffffe"/>
    <w:uiPriority w:val="10"/>
    <w:qFormat/>
    <w:rsid w:val="00FD7C1D"/>
    <w:pPr>
      <w:spacing w:before="240" w:after="60"/>
      <w:jc w:val="center"/>
      <w:outlineLvl w:val="0"/>
    </w:pPr>
    <w:rPr>
      <w:rFonts w:asciiTheme="majorHAnsi" w:eastAsia="新細明體" w:hAnsiTheme="majorHAnsi" w:cstheme="majorBidi"/>
      <w:b/>
      <w:bCs/>
      <w:sz w:val="32"/>
      <w:szCs w:val="32"/>
    </w:rPr>
  </w:style>
  <w:style w:type="character" w:customStyle="1" w:styleId="afffffe">
    <w:name w:val="標題 字元"/>
    <w:basedOn w:val="a1"/>
    <w:link w:val="afffffd"/>
    <w:uiPriority w:val="10"/>
    <w:rsid w:val="00FD7C1D"/>
    <w:rPr>
      <w:rFonts w:asciiTheme="majorHAnsi" w:hAnsiTheme="majorHAnsi" w:cstheme="majorBidi"/>
      <w:b/>
      <w:bCs/>
      <w:kern w:val="2"/>
      <w:sz w:val="32"/>
      <w:szCs w:val="32"/>
    </w:rPr>
  </w:style>
  <w:style w:type="paragraph" w:styleId="affffff">
    <w:name w:val="TOC Heading"/>
    <w:basedOn w:val="10"/>
    <w:next w:val="a0"/>
    <w:uiPriority w:val="39"/>
    <w:unhideWhenUsed/>
    <w:qFormat/>
    <w:rsid w:val="00FD7C1D"/>
    <w:pPr>
      <w:keepNext/>
      <w:keepLines/>
      <w:widowControl/>
      <w:kinsoku/>
      <w:spacing w:before="240" w:line="259" w:lineRule="auto"/>
      <w:ind w:left="0" w:firstLine="0"/>
      <w:jc w:val="left"/>
      <w:outlineLvl w:val="9"/>
    </w:pPr>
    <w:rPr>
      <w:rFonts w:asciiTheme="majorHAnsi" w:eastAsiaTheme="majorEastAsia" w:hAnsiTheme="majorHAnsi" w:cstheme="majorBidi"/>
      <w:bCs w:val="0"/>
      <w:color w:val="365F91" w:themeColor="accent1" w:themeShade="BF"/>
      <w:szCs w:val="32"/>
    </w:rPr>
  </w:style>
  <w:style w:type="paragraph" w:styleId="1f9">
    <w:name w:val="toc 1"/>
    <w:basedOn w:val="a0"/>
    <w:next w:val="a0"/>
    <w:autoRedefine/>
    <w:uiPriority w:val="39"/>
    <w:unhideWhenUsed/>
    <w:rsid w:val="00FD7C1D"/>
    <w:pPr>
      <w:tabs>
        <w:tab w:val="left" w:pos="960"/>
        <w:tab w:val="right" w:leader="dot" w:pos="9628"/>
      </w:tabs>
      <w:spacing w:line="560" w:lineRule="exact"/>
    </w:pPr>
    <w:rPr>
      <w:rFonts w:ascii="標楷體" w:hAnsi="標楷體"/>
      <w:b/>
      <w:noProof/>
      <w:sz w:val="32"/>
      <w:szCs w:val="32"/>
    </w:rPr>
  </w:style>
  <w:style w:type="paragraph" w:styleId="29">
    <w:name w:val="toc 2"/>
    <w:basedOn w:val="a0"/>
    <w:next w:val="a0"/>
    <w:autoRedefine/>
    <w:uiPriority w:val="39"/>
    <w:unhideWhenUsed/>
    <w:rsid w:val="00FD7C1D"/>
    <w:pPr>
      <w:tabs>
        <w:tab w:val="right" w:leader="dot" w:pos="9639"/>
      </w:tabs>
      <w:spacing w:line="560" w:lineRule="exact"/>
      <w:ind w:leftChars="199" w:left="1130" w:hangingChars="233" w:hanging="652"/>
    </w:pPr>
    <w:rPr>
      <w:rFonts w:ascii="標楷體" w:hAnsi="標楷體"/>
      <w:noProof/>
      <w:sz w:val="28"/>
      <w:szCs w:val="28"/>
    </w:rPr>
  </w:style>
  <w:style w:type="paragraph" w:styleId="37">
    <w:name w:val="toc 3"/>
    <w:basedOn w:val="a0"/>
    <w:next w:val="a0"/>
    <w:autoRedefine/>
    <w:uiPriority w:val="39"/>
    <w:unhideWhenUsed/>
    <w:rsid w:val="00FD7C1D"/>
    <w:pPr>
      <w:tabs>
        <w:tab w:val="left" w:pos="1920"/>
        <w:tab w:val="right" w:leader="dot" w:pos="9639"/>
      </w:tabs>
      <w:spacing w:line="560" w:lineRule="exact"/>
      <w:ind w:leftChars="341" w:left="1413" w:hangingChars="248" w:hanging="595"/>
    </w:pPr>
    <w:rPr>
      <w:rFonts w:eastAsia="新細明體"/>
    </w:rPr>
  </w:style>
  <w:style w:type="character" w:customStyle="1" w:styleId="ya-q-full-text1">
    <w:name w:val="ya-q-full-text1"/>
    <w:basedOn w:val="a1"/>
    <w:rsid w:val="00FD7C1D"/>
    <w:rPr>
      <w:color w:val="26282A"/>
      <w:sz w:val="23"/>
      <w:szCs w:val="23"/>
    </w:rPr>
  </w:style>
  <w:style w:type="paragraph" w:customStyle="1" w:styleId="TableParagraph">
    <w:name w:val="Table Paragraph"/>
    <w:basedOn w:val="a0"/>
    <w:uiPriority w:val="1"/>
    <w:qFormat/>
    <w:rsid w:val="00FD7C1D"/>
    <w:pPr>
      <w:autoSpaceDE w:val="0"/>
      <w:autoSpaceDN w:val="0"/>
      <w:jc w:val="center"/>
    </w:pPr>
    <w:rPr>
      <w:rFonts w:ascii="細明體_HKSCS" w:eastAsia="細明體_HKSCS" w:hAnsi="細明體_HKSCS" w:cs="細明體_HKSCS"/>
      <w:kern w:val="0"/>
      <w:sz w:val="22"/>
      <w:szCs w:val="22"/>
      <w:lang w:eastAsia="en-US"/>
    </w:rPr>
  </w:style>
  <w:style w:type="table" w:customStyle="1" w:styleId="310">
    <w:name w:val="表格格線31"/>
    <w:basedOn w:val="a2"/>
    <w:next w:val="aff5"/>
    <w:uiPriority w:val="59"/>
    <w:rsid w:val="003573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1128DB"/>
    <w:rPr>
      <w:rFonts w:ascii="標楷體" w:eastAsia="標楷體" w:hAnsi="標楷體" w:hint="eastAsia"/>
      <w:b w:val="0"/>
      <w:bCs w:val="0"/>
      <w:i w:val="0"/>
      <w:iCs w:val="0"/>
      <w:color w:val="000000"/>
      <w:sz w:val="28"/>
      <w:szCs w:val="28"/>
    </w:rPr>
  </w:style>
  <w:style w:type="table" w:customStyle="1" w:styleId="42">
    <w:name w:val="表格格線4"/>
    <w:basedOn w:val="a2"/>
    <w:next w:val="aff5"/>
    <w:uiPriority w:val="59"/>
    <w:rsid w:val="00E51C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
    <w:basedOn w:val="a2"/>
    <w:next w:val="aff5"/>
    <w:uiPriority w:val="59"/>
    <w:rsid w:val="001733E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2"/>
    <w:next w:val="aff5"/>
    <w:uiPriority w:val="59"/>
    <w:rsid w:val="00907F2A"/>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a">
    <w:name w:val="無清單1"/>
    <w:next w:val="a3"/>
    <w:uiPriority w:val="99"/>
    <w:semiHidden/>
    <w:unhideWhenUsed/>
    <w:rsid w:val="006406A4"/>
  </w:style>
  <w:style w:type="table" w:customStyle="1" w:styleId="61">
    <w:name w:val="表格格線6"/>
    <w:basedOn w:val="a2"/>
    <w:next w:val="aff5"/>
    <w:uiPriority w:val="3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無清單11"/>
    <w:next w:val="a3"/>
    <w:uiPriority w:val="99"/>
    <w:semiHidden/>
    <w:unhideWhenUsed/>
    <w:rsid w:val="006406A4"/>
  </w:style>
  <w:style w:type="paragraph" w:customStyle="1" w:styleId="1fb">
    <w:name w:val="樣式1"/>
    <w:basedOn w:val="a0"/>
    <w:rsid w:val="006406A4"/>
    <w:pPr>
      <w:tabs>
        <w:tab w:val="left" w:pos="1800"/>
        <w:tab w:val="left" w:pos="2400"/>
      </w:tabs>
      <w:spacing w:line="560" w:lineRule="exact"/>
      <w:ind w:left="917"/>
      <w:jc w:val="both"/>
    </w:pPr>
    <w:rPr>
      <w:rFonts w:ascii="標楷體" w:hAnsi="標楷體"/>
      <w:noProof/>
      <w:sz w:val="32"/>
      <w:szCs w:val="32"/>
    </w:rPr>
  </w:style>
  <w:style w:type="table" w:customStyle="1" w:styleId="120">
    <w:name w:val="表格格線12"/>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表格格線22"/>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甲、第1層(博銘)"/>
    <w:autoRedefine/>
    <w:locked/>
    <w:rsid w:val="006406A4"/>
    <w:pPr>
      <w:widowControl w:val="0"/>
      <w:tabs>
        <w:tab w:val="left" w:pos="-95"/>
      </w:tabs>
      <w:overflowPunct w:val="0"/>
      <w:autoSpaceDE w:val="0"/>
      <w:autoSpaceDN w:val="0"/>
      <w:snapToGrid w:val="0"/>
      <w:spacing w:line="520" w:lineRule="exact"/>
      <w:ind w:leftChars="-39" w:left="-94" w:firstLineChars="84" w:firstLine="269"/>
      <w:outlineLvl w:val="0"/>
    </w:pPr>
    <w:rPr>
      <w:rFonts w:ascii="標楷體" w:eastAsia="標楷體" w:hAnsi="標楷體" w:cs="標楷體"/>
      <w:b/>
      <w:snapToGrid w:val="0"/>
      <w:color w:val="000000"/>
      <w:sz w:val="32"/>
      <w:szCs w:val="32"/>
    </w:rPr>
  </w:style>
  <w:style w:type="paragraph" w:styleId="affffff0">
    <w:name w:val="endnote text"/>
    <w:basedOn w:val="a0"/>
    <w:link w:val="affffff1"/>
    <w:uiPriority w:val="99"/>
    <w:semiHidden/>
    <w:unhideWhenUsed/>
    <w:rsid w:val="006406A4"/>
    <w:pPr>
      <w:overflowPunct w:val="0"/>
      <w:snapToGrid w:val="0"/>
      <w:spacing w:line="600" w:lineRule="exact"/>
    </w:pPr>
    <w:rPr>
      <w:rFonts w:ascii="Calibri" w:hAnsi="Calibri"/>
      <w:sz w:val="32"/>
      <w:szCs w:val="22"/>
    </w:rPr>
  </w:style>
  <w:style w:type="character" w:customStyle="1" w:styleId="affffff1">
    <w:name w:val="章節附註文字 字元"/>
    <w:basedOn w:val="a1"/>
    <w:link w:val="affffff0"/>
    <w:uiPriority w:val="99"/>
    <w:semiHidden/>
    <w:rsid w:val="006406A4"/>
    <w:rPr>
      <w:rFonts w:ascii="Calibri" w:eastAsia="標楷體" w:hAnsi="Calibri"/>
      <w:kern w:val="2"/>
      <w:sz w:val="32"/>
      <w:szCs w:val="22"/>
    </w:rPr>
  </w:style>
  <w:style w:type="character" w:styleId="affffff2">
    <w:name w:val="endnote reference"/>
    <w:basedOn w:val="a1"/>
    <w:uiPriority w:val="99"/>
    <w:semiHidden/>
    <w:unhideWhenUsed/>
    <w:rsid w:val="006406A4"/>
    <w:rPr>
      <w:vertAlign w:val="superscript"/>
    </w:rPr>
  </w:style>
  <w:style w:type="table" w:customStyle="1" w:styleId="410">
    <w:name w:val="表格格線41"/>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3">
    <w:name w:val="一(第三層)"/>
    <w:basedOn w:val="2"/>
    <w:link w:val="affffff4"/>
    <w:qFormat/>
    <w:rsid w:val="006406A4"/>
    <w:pPr>
      <w:overflowPunct w:val="0"/>
      <w:spacing w:line="620" w:lineRule="exact"/>
      <w:ind w:leftChars="149" w:left="358" w:firstLineChars="20" w:firstLine="64"/>
      <w:jc w:val="both"/>
    </w:pPr>
    <w:rPr>
      <w:rFonts w:ascii="標楷體" w:eastAsia="標楷體" w:hAnsi="標楷體"/>
      <w:sz w:val="32"/>
      <w:szCs w:val="32"/>
    </w:rPr>
  </w:style>
  <w:style w:type="character" w:customStyle="1" w:styleId="affffff4">
    <w:name w:val="一(第三層) 字元"/>
    <w:basedOn w:val="20"/>
    <w:link w:val="affffff3"/>
    <w:rsid w:val="006406A4"/>
    <w:rPr>
      <w:rFonts w:ascii="標楷體" w:eastAsia="標楷體" w:hAnsi="標楷體"/>
      <w:b/>
      <w:bCs/>
      <w:kern w:val="2"/>
      <w:sz w:val="32"/>
      <w:szCs w:val="32"/>
      <w:lang w:val="x-none" w:eastAsia="x-none"/>
    </w:rPr>
  </w:style>
  <w:style w:type="table" w:customStyle="1" w:styleId="510">
    <w:name w:val="表格格線51"/>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無清單111"/>
    <w:next w:val="a3"/>
    <w:uiPriority w:val="99"/>
    <w:semiHidden/>
    <w:unhideWhenUsed/>
    <w:rsid w:val="006406A4"/>
  </w:style>
  <w:style w:type="paragraph" w:customStyle="1" w:styleId="1fd">
    <w:name w:val="標題1"/>
    <w:basedOn w:val="a0"/>
    <w:next w:val="a0"/>
    <w:uiPriority w:val="10"/>
    <w:qFormat/>
    <w:rsid w:val="006406A4"/>
    <w:pPr>
      <w:spacing w:before="240" w:after="60"/>
      <w:jc w:val="center"/>
      <w:outlineLvl w:val="0"/>
    </w:pPr>
    <w:rPr>
      <w:rFonts w:ascii="Calibri Light" w:eastAsia="新細明體" w:hAnsi="Calibri Light"/>
      <w:b/>
      <w:bCs/>
      <w:sz w:val="32"/>
      <w:szCs w:val="32"/>
    </w:rPr>
  </w:style>
  <w:style w:type="character" w:customStyle="1" w:styleId="1fe">
    <w:name w:val="標題 字元1"/>
    <w:basedOn w:val="a1"/>
    <w:uiPriority w:val="10"/>
    <w:rsid w:val="006406A4"/>
    <w:rPr>
      <w:rFonts w:ascii="Cambria" w:eastAsia="新細明體" w:hAnsi="Cambria" w:cs="Times New Roman"/>
      <w:b/>
      <w:bCs/>
      <w:sz w:val="32"/>
      <w:szCs w:val="32"/>
    </w:rPr>
  </w:style>
  <w:style w:type="table" w:customStyle="1" w:styleId="81">
    <w:name w:val="表格格線8"/>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無清單2"/>
    <w:next w:val="a3"/>
    <w:uiPriority w:val="99"/>
    <w:semiHidden/>
    <w:unhideWhenUsed/>
    <w:rsid w:val="006406A4"/>
  </w:style>
  <w:style w:type="table" w:customStyle="1" w:styleId="121">
    <w:name w:val="表格格線121"/>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2"/>
    <w:next w:val="aff5"/>
    <w:uiPriority w:val="59"/>
    <w:qFormat/>
    <w:rsid w:val="00F303CF"/>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37006">
      <w:bodyDiv w:val="1"/>
      <w:marLeft w:val="0"/>
      <w:marRight w:val="0"/>
      <w:marTop w:val="0"/>
      <w:marBottom w:val="0"/>
      <w:divBdr>
        <w:top w:val="none" w:sz="0" w:space="0" w:color="auto"/>
        <w:left w:val="none" w:sz="0" w:space="0" w:color="auto"/>
        <w:bottom w:val="none" w:sz="0" w:space="0" w:color="auto"/>
        <w:right w:val="none" w:sz="0" w:space="0" w:color="auto"/>
      </w:divBdr>
    </w:div>
    <w:div w:id="34816300">
      <w:bodyDiv w:val="1"/>
      <w:marLeft w:val="0"/>
      <w:marRight w:val="0"/>
      <w:marTop w:val="0"/>
      <w:marBottom w:val="0"/>
      <w:divBdr>
        <w:top w:val="none" w:sz="0" w:space="0" w:color="auto"/>
        <w:left w:val="none" w:sz="0" w:space="0" w:color="auto"/>
        <w:bottom w:val="none" w:sz="0" w:space="0" w:color="auto"/>
        <w:right w:val="none" w:sz="0" w:space="0" w:color="auto"/>
      </w:divBdr>
    </w:div>
    <w:div w:id="37440326">
      <w:bodyDiv w:val="1"/>
      <w:marLeft w:val="0"/>
      <w:marRight w:val="0"/>
      <w:marTop w:val="0"/>
      <w:marBottom w:val="0"/>
      <w:divBdr>
        <w:top w:val="none" w:sz="0" w:space="0" w:color="auto"/>
        <w:left w:val="none" w:sz="0" w:space="0" w:color="auto"/>
        <w:bottom w:val="none" w:sz="0" w:space="0" w:color="auto"/>
        <w:right w:val="none" w:sz="0" w:space="0" w:color="auto"/>
      </w:divBdr>
    </w:div>
    <w:div w:id="80302229">
      <w:bodyDiv w:val="1"/>
      <w:marLeft w:val="0"/>
      <w:marRight w:val="0"/>
      <w:marTop w:val="0"/>
      <w:marBottom w:val="0"/>
      <w:divBdr>
        <w:top w:val="none" w:sz="0" w:space="0" w:color="auto"/>
        <w:left w:val="none" w:sz="0" w:space="0" w:color="auto"/>
        <w:bottom w:val="none" w:sz="0" w:space="0" w:color="auto"/>
        <w:right w:val="none" w:sz="0" w:space="0" w:color="auto"/>
      </w:divBdr>
    </w:div>
    <w:div w:id="81726010">
      <w:bodyDiv w:val="1"/>
      <w:marLeft w:val="0"/>
      <w:marRight w:val="0"/>
      <w:marTop w:val="0"/>
      <w:marBottom w:val="0"/>
      <w:divBdr>
        <w:top w:val="none" w:sz="0" w:space="0" w:color="auto"/>
        <w:left w:val="none" w:sz="0" w:space="0" w:color="auto"/>
        <w:bottom w:val="none" w:sz="0" w:space="0" w:color="auto"/>
        <w:right w:val="none" w:sz="0" w:space="0" w:color="auto"/>
      </w:divBdr>
    </w:div>
    <w:div w:id="108010517">
      <w:bodyDiv w:val="1"/>
      <w:marLeft w:val="0"/>
      <w:marRight w:val="0"/>
      <w:marTop w:val="0"/>
      <w:marBottom w:val="0"/>
      <w:divBdr>
        <w:top w:val="none" w:sz="0" w:space="0" w:color="auto"/>
        <w:left w:val="none" w:sz="0" w:space="0" w:color="auto"/>
        <w:bottom w:val="none" w:sz="0" w:space="0" w:color="auto"/>
        <w:right w:val="none" w:sz="0" w:space="0" w:color="auto"/>
      </w:divBdr>
    </w:div>
    <w:div w:id="123424674">
      <w:bodyDiv w:val="1"/>
      <w:marLeft w:val="0"/>
      <w:marRight w:val="0"/>
      <w:marTop w:val="0"/>
      <w:marBottom w:val="0"/>
      <w:divBdr>
        <w:top w:val="none" w:sz="0" w:space="0" w:color="auto"/>
        <w:left w:val="none" w:sz="0" w:space="0" w:color="auto"/>
        <w:bottom w:val="none" w:sz="0" w:space="0" w:color="auto"/>
        <w:right w:val="none" w:sz="0" w:space="0" w:color="auto"/>
      </w:divBdr>
    </w:div>
    <w:div w:id="134295044">
      <w:bodyDiv w:val="1"/>
      <w:marLeft w:val="0"/>
      <w:marRight w:val="0"/>
      <w:marTop w:val="0"/>
      <w:marBottom w:val="0"/>
      <w:divBdr>
        <w:top w:val="none" w:sz="0" w:space="0" w:color="auto"/>
        <w:left w:val="none" w:sz="0" w:space="0" w:color="auto"/>
        <w:bottom w:val="none" w:sz="0" w:space="0" w:color="auto"/>
        <w:right w:val="none" w:sz="0" w:space="0" w:color="auto"/>
      </w:divBdr>
    </w:div>
    <w:div w:id="144247579">
      <w:bodyDiv w:val="1"/>
      <w:marLeft w:val="0"/>
      <w:marRight w:val="0"/>
      <w:marTop w:val="0"/>
      <w:marBottom w:val="0"/>
      <w:divBdr>
        <w:top w:val="none" w:sz="0" w:space="0" w:color="auto"/>
        <w:left w:val="none" w:sz="0" w:space="0" w:color="auto"/>
        <w:bottom w:val="none" w:sz="0" w:space="0" w:color="auto"/>
        <w:right w:val="none" w:sz="0" w:space="0" w:color="auto"/>
      </w:divBdr>
    </w:div>
    <w:div w:id="179121814">
      <w:bodyDiv w:val="1"/>
      <w:marLeft w:val="0"/>
      <w:marRight w:val="0"/>
      <w:marTop w:val="0"/>
      <w:marBottom w:val="0"/>
      <w:divBdr>
        <w:top w:val="none" w:sz="0" w:space="0" w:color="auto"/>
        <w:left w:val="none" w:sz="0" w:space="0" w:color="auto"/>
        <w:bottom w:val="none" w:sz="0" w:space="0" w:color="auto"/>
        <w:right w:val="none" w:sz="0" w:space="0" w:color="auto"/>
      </w:divBdr>
    </w:div>
    <w:div w:id="182480314">
      <w:bodyDiv w:val="1"/>
      <w:marLeft w:val="0"/>
      <w:marRight w:val="0"/>
      <w:marTop w:val="0"/>
      <w:marBottom w:val="0"/>
      <w:divBdr>
        <w:top w:val="none" w:sz="0" w:space="0" w:color="auto"/>
        <w:left w:val="none" w:sz="0" w:space="0" w:color="auto"/>
        <w:bottom w:val="none" w:sz="0" w:space="0" w:color="auto"/>
        <w:right w:val="none" w:sz="0" w:space="0" w:color="auto"/>
      </w:divBdr>
    </w:div>
    <w:div w:id="229385791">
      <w:bodyDiv w:val="1"/>
      <w:marLeft w:val="0"/>
      <w:marRight w:val="0"/>
      <w:marTop w:val="0"/>
      <w:marBottom w:val="0"/>
      <w:divBdr>
        <w:top w:val="none" w:sz="0" w:space="0" w:color="auto"/>
        <w:left w:val="none" w:sz="0" w:space="0" w:color="auto"/>
        <w:bottom w:val="none" w:sz="0" w:space="0" w:color="auto"/>
        <w:right w:val="none" w:sz="0" w:space="0" w:color="auto"/>
      </w:divBdr>
    </w:div>
    <w:div w:id="229580024">
      <w:bodyDiv w:val="1"/>
      <w:marLeft w:val="0"/>
      <w:marRight w:val="0"/>
      <w:marTop w:val="0"/>
      <w:marBottom w:val="0"/>
      <w:divBdr>
        <w:top w:val="none" w:sz="0" w:space="0" w:color="auto"/>
        <w:left w:val="none" w:sz="0" w:space="0" w:color="auto"/>
        <w:bottom w:val="none" w:sz="0" w:space="0" w:color="auto"/>
        <w:right w:val="none" w:sz="0" w:space="0" w:color="auto"/>
      </w:divBdr>
    </w:div>
    <w:div w:id="255752086">
      <w:bodyDiv w:val="1"/>
      <w:marLeft w:val="0"/>
      <w:marRight w:val="0"/>
      <w:marTop w:val="0"/>
      <w:marBottom w:val="0"/>
      <w:divBdr>
        <w:top w:val="none" w:sz="0" w:space="0" w:color="auto"/>
        <w:left w:val="none" w:sz="0" w:space="0" w:color="auto"/>
        <w:bottom w:val="none" w:sz="0" w:space="0" w:color="auto"/>
        <w:right w:val="none" w:sz="0" w:space="0" w:color="auto"/>
      </w:divBdr>
    </w:div>
    <w:div w:id="256066098">
      <w:bodyDiv w:val="1"/>
      <w:marLeft w:val="0"/>
      <w:marRight w:val="0"/>
      <w:marTop w:val="0"/>
      <w:marBottom w:val="0"/>
      <w:divBdr>
        <w:top w:val="none" w:sz="0" w:space="0" w:color="auto"/>
        <w:left w:val="none" w:sz="0" w:space="0" w:color="auto"/>
        <w:bottom w:val="none" w:sz="0" w:space="0" w:color="auto"/>
        <w:right w:val="none" w:sz="0" w:space="0" w:color="auto"/>
      </w:divBdr>
    </w:div>
    <w:div w:id="274600794">
      <w:bodyDiv w:val="1"/>
      <w:marLeft w:val="0"/>
      <w:marRight w:val="0"/>
      <w:marTop w:val="0"/>
      <w:marBottom w:val="0"/>
      <w:divBdr>
        <w:top w:val="none" w:sz="0" w:space="0" w:color="auto"/>
        <w:left w:val="none" w:sz="0" w:space="0" w:color="auto"/>
        <w:bottom w:val="none" w:sz="0" w:space="0" w:color="auto"/>
        <w:right w:val="none" w:sz="0" w:space="0" w:color="auto"/>
      </w:divBdr>
    </w:div>
    <w:div w:id="283391532">
      <w:bodyDiv w:val="1"/>
      <w:marLeft w:val="0"/>
      <w:marRight w:val="0"/>
      <w:marTop w:val="0"/>
      <w:marBottom w:val="0"/>
      <w:divBdr>
        <w:top w:val="none" w:sz="0" w:space="0" w:color="auto"/>
        <w:left w:val="none" w:sz="0" w:space="0" w:color="auto"/>
        <w:bottom w:val="none" w:sz="0" w:space="0" w:color="auto"/>
        <w:right w:val="none" w:sz="0" w:space="0" w:color="auto"/>
      </w:divBdr>
    </w:div>
    <w:div w:id="357975800">
      <w:bodyDiv w:val="1"/>
      <w:marLeft w:val="0"/>
      <w:marRight w:val="0"/>
      <w:marTop w:val="0"/>
      <w:marBottom w:val="0"/>
      <w:divBdr>
        <w:top w:val="none" w:sz="0" w:space="0" w:color="auto"/>
        <w:left w:val="none" w:sz="0" w:space="0" w:color="auto"/>
        <w:bottom w:val="none" w:sz="0" w:space="0" w:color="auto"/>
        <w:right w:val="none" w:sz="0" w:space="0" w:color="auto"/>
      </w:divBdr>
    </w:div>
    <w:div w:id="359867415">
      <w:bodyDiv w:val="1"/>
      <w:marLeft w:val="0"/>
      <w:marRight w:val="0"/>
      <w:marTop w:val="0"/>
      <w:marBottom w:val="0"/>
      <w:divBdr>
        <w:top w:val="none" w:sz="0" w:space="0" w:color="auto"/>
        <w:left w:val="none" w:sz="0" w:space="0" w:color="auto"/>
        <w:bottom w:val="none" w:sz="0" w:space="0" w:color="auto"/>
        <w:right w:val="none" w:sz="0" w:space="0" w:color="auto"/>
      </w:divBdr>
    </w:div>
    <w:div w:id="391197045">
      <w:bodyDiv w:val="1"/>
      <w:marLeft w:val="0"/>
      <w:marRight w:val="0"/>
      <w:marTop w:val="0"/>
      <w:marBottom w:val="0"/>
      <w:divBdr>
        <w:top w:val="none" w:sz="0" w:space="0" w:color="auto"/>
        <w:left w:val="none" w:sz="0" w:space="0" w:color="auto"/>
        <w:bottom w:val="none" w:sz="0" w:space="0" w:color="auto"/>
        <w:right w:val="none" w:sz="0" w:space="0" w:color="auto"/>
      </w:divBdr>
    </w:div>
    <w:div w:id="442695984">
      <w:bodyDiv w:val="1"/>
      <w:marLeft w:val="0"/>
      <w:marRight w:val="0"/>
      <w:marTop w:val="0"/>
      <w:marBottom w:val="0"/>
      <w:divBdr>
        <w:top w:val="none" w:sz="0" w:space="0" w:color="auto"/>
        <w:left w:val="none" w:sz="0" w:space="0" w:color="auto"/>
        <w:bottom w:val="none" w:sz="0" w:space="0" w:color="auto"/>
        <w:right w:val="none" w:sz="0" w:space="0" w:color="auto"/>
      </w:divBdr>
    </w:div>
    <w:div w:id="504366300">
      <w:bodyDiv w:val="1"/>
      <w:marLeft w:val="0"/>
      <w:marRight w:val="0"/>
      <w:marTop w:val="0"/>
      <w:marBottom w:val="0"/>
      <w:divBdr>
        <w:top w:val="none" w:sz="0" w:space="0" w:color="auto"/>
        <w:left w:val="none" w:sz="0" w:space="0" w:color="auto"/>
        <w:bottom w:val="none" w:sz="0" w:space="0" w:color="auto"/>
        <w:right w:val="none" w:sz="0" w:space="0" w:color="auto"/>
      </w:divBdr>
    </w:div>
    <w:div w:id="540672686">
      <w:bodyDiv w:val="1"/>
      <w:marLeft w:val="0"/>
      <w:marRight w:val="0"/>
      <w:marTop w:val="0"/>
      <w:marBottom w:val="0"/>
      <w:divBdr>
        <w:top w:val="none" w:sz="0" w:space="0" w:color="auto"/>
        <w:left w:val="none" w:sz="0" w:space="0" w:color="auto"/>
        <w:bottom w:val="none" w:sz="0" w:space="0" w:color="auto"/>
        <w:right w:val="none" w:sz="0" w:space="0" w:color="auto"/>
      </w:divBdr>
    </w:div>
    <w:div w:id="580522897">
      <w:bodyDiv w:val="1"/>
      <w:marLeft w:val="0"/>
      <w:marRight w:val="0"/>
      <w:marTop w:val="0"/>
      <w:marBottom w:val="0"/>
      <w:divBdr>
        <w:top w:val="none" w:sz="0" w:space="0" w:color="auto"/>
        <w:left w:val="none" w:sz="0" w:space="0" w:color="auto"/>
        <w:bottom w:val="none" w:sz="0" w:space="0" w:color="auto"/>
        <w:right w:val="none" w:sz="0" w:space="0" w:color="auto"/>
      </w:divBdr>
    </w:div>
    <w:div w:id="584386016">
      <w:bodyDiv w:val="1"/>
      <w:marLeft w:val="0"/>
      <w:marRight w:val="0"/>
      <w:marTop w:val="0"/>
      <w:marBottom w:val="0"/>
      <w:divBdr>
        <w:top w:val="none" w:sz="0" w:space="0" w:color="auto"/>
        <w:left w:val="none" w:sz="0" w:space="0" w:color="auto"/>
        <w:bottom w:val="none" w:sz="0" w:space="0" w:color="auto"/>
        <w:right w:val="none" w:sz="0" w:space="0" w:color="auto"/>
      </w:divBdr>
    </w:div>
    <w:div w:id="622734376">
      <w:bodyDiv w:val="1"/>
      <w:marLeft w:val="0"/>
      <w:marRight w:val="0"/>
      <w:marTop w:val="0"/>
      <w:marBottom w:val="0"/>
      <w:divBdr>
        <w:top w:val="none" w:sz="0" w:space="0" w:color="auto"/>
        <w:left w:val="none" w:sz="0" w:space="0" w:color="auto"/>
        <w:bottom w:val="none" w:sz="0" w:space="0" w:color="auto"/>
        <w:right w:val="none" w:sz="0" w:space="0" w:color="auto"/>
      </w:divBdr>
    </w:div>
    <w:div w:id="683633165">
      <w:bodyDiv w:val="1"/>
      <w:marLeft w:val="0"/>
      <w:marRight w:val="0"/>
      <w:marTop w:val="0"/>
      <w:marBottom w:val="0"/>
      <w:divBdr>
        <w:top w:val="none" w:sz="0" w:space="0" w:color="auto"/>
        <w:left w:val="none" w:sz="0" w:space="0" w:color="auto"/>
        <w:bottom w:val="none" w:sz="0" w:space="0" w:color="auto"/>
        <w:right w:val="none" w:sz="0" w:space="0" w:color="auto"/>
      </w:divBdr>
    </w:div>
    <w:div w:id="684867456">
      <w:bodyDiv w:val="1"/>
      <w:marLeft w:val="0"/>
      <w:marRight w:val="0"/>
      <w:marTop w:val="0"/>
      <w:marBottom w:val="0"/>
      <w:divBdr>
        <w:top w:val="none" w:sz="0" w:space="0" w:color="auto"/>
        <w:left w:val="none" w:sz="0" w:space="0" w:color="auto"/>
        <w:bottom w:val="none" w:sz="0" w:space="0" w:color="auto"/>
        <w:right w:val="none" w:sz="0" w:space="0" w:color="auto"/>
      </w:divBdr>
    </w:div>
    <w:div w:id="689185081">
      <w:bodyDiv w:val="1"/>
      <w:marLeft w:val="0"/>
      <w:marRight w:val="0"/>
      <w:marTop w:val="0"/>
      <w:marBottom w:val="0"/>
      <w:divBdr>
        <w:top w:val="none" w:sz="0" w:space="0" w:color="auto"/>
        <w:left w:val="none" w:sz="0" w:space="0" w:color="auto"/>
        <w:bottom w:val="none" w:sz="0" w:space="0" w:color="auto"/>
        <w:right w:val="none" w:sz="0" w:space="0" w:color="auto"/>
      </w:divBdr>
    </w:div>
    <w:div w:id="721559249">
      <w:bodyDiv w:val="1"/>
      <w:marLeft w:val="0"/>
      <w:marRight w:val="0"/>
      <w:marTop w:val="0"/>
      <w:marBottom w:val="0"/>
      <w:divBdr>
        <w:top w:val="none" w:sz="0" w:space="0" w:color="auto"/>
        <w:left w:val="none" w:sz="0" w:space="0" w:color="auto"/>
        <w:bottom w:val="none" w:sz="0" w:space="0" w:color="auto"/>
        <w:right w:val="none" w:sz="0" w:space="0" w:color="auto"/>
      </w:divBdr>
    </w:div>
    <w:div w:id="738018606">
      <w:bodyDiv w:val="1"/>
      <w:marLeft w:val="0"/>
      <w:marRight w:val="0"/>
      <w:marTop w:val="0"/>
      <w:marBottom w:val="0"/>
      <w:divBdr>
        <w:top w:val="none" w:sz="0" w:space="0" w:color="auto"/>
        <w:left w:val="none" w:sz="0" w:space="0" w:color="auto"/>
        <w:bottom w:val="none" w:sz="0" w:space="0" w:color="auto"/>
        <w:right w:val="none" w:sz="0" w:space="0" w:color="auto"/>
      </w:divBdr>
    </w:div>
    <w:div w:id="747580667">
      <w:bodyDiv w:val="1"/>
      <w:marLeft w:val="0"/>
      <w:marRight w:val="0"/>
      <w:marTop w:val="0"/>
      <w:marBottom w:val="0"/>
      <w:divBdr>
        <w:top w:val="none" w:sz="0" w:space="0" w:color="auto"/>
        <w:left w:val="none" w:sz="0" w:space="0" w:color="auto"/>
        <w:bottom w:val="none" w:sz="0" w:space="0" w:color="auto"/>
        <w:right w:val="none" w:sz="0" w:space="0" w:color="auto"/>
      </w:divBdr>
    </w:div>
    <w:div w:id="759444058">
      <w:bodyDiv w:val="1"/>
      <w:marLeft w:val="0"/>
      <w:marRight w:val="0"/>
      <w:marTop w:val="0"/>
      <w:marBottom w:val="0"/>
      <w:divBdr>
        <w:top w:val="none" w:sz="0" w:space="0" w:color="auto"/>
        <w:left w:val="none" w:sz="0" w:space="0" w:color="auto"/>
        <w:bottom w:val="none" w:sz="0" w:space="0" w:color="auto"/>
        <w:right w:val="none" w:sz="0" w:space="0" w:color="auto"/>
      </w:divBdr>
    </w:div>
    <w:div w:id="807018504">
      <w:bodyDiv w:val="1"/>
      <w:marLeft w:val="0"/>
      <w:marRight w:val="0"/>
      <w:marTop w:val="0"/>
      <w:marBottom w:val="0"/>
      <w:divBdr>
        <w:top w:val="none" w:sz="0" w:space="0" w:color="auto"/>
        <w:left w:val="none" w:sz="0" w:space="0" w:color="auto"/>
        <w:bottom w:val="none" w:sz="0" w:space="0" w:color="auto"/>
        <w:right w:val="none" w:sz="0" w:space="0" w:color="auto"/>
      </w:divBdr>
    </w:div>
    <w:div w:id="832450151">
      <w:bodyDiv w:val="1"/>
      <w:marLeft w:val="0"/>
      <w:marRight w:val="0"/>
      <w:marTop w:val="0"/>
      <w:marBottom w:val="0"/>
      <w:divBdr>
        <w:top w:val="none" w:sz="0" w:space="0" w:color="auto"/>
        <w:left w:val="none" w:sz="0" w:space="0" w:color="auto"/>
        <w:bottom w:val="none" w:sz="0" w:space="0" w:color="auto"/>
        <w:right w:val="none" w:sz="0" w:space="0" w:color="auto"/>
      </w:divBdr>
    </w:div>
    <w:div w:id="848253747">
      <w:bodyDiv w:val="1"/>
      <w:marLeft w:val="0"/>
      <w:marRight w:val="0"/>
      <w:marTop w:val="0"/>
      <w:marBottom w:val="0"/>
      <w:divBdr>
        <w:top w:val="none" w:sz="0" w:space="0" w:color="auto"/>
        <w:left w:val="none" w:sz="0" w:space="0" w:color="auto"/>
        <w:bottom w:val="none" w:sz="0" w:space="0" w:color="auto"/>
        <w:right w:val="none" w:sz="0" w:space="0" w:color="auto"/>
      </w:divBdr>
    </w:div>
    <w:div w:id="898979653">
      <w:bodyDiv w:val="1"/>
      <w:marLeft w:val="0"/>
      <w:marRight w:val="0"/>
      <w:marTop w:val="0"/>
      <w:marBottom w:val="0"/>
      <w:divBdr>
        <w:top w:val="none" w:sz="0" w:space="0" w:color="auto"/>
        <w:left w:val="none" w:sz="0" w:space="0" w:color="auto"/>
        <w:bottom w:val="none" w:sz="0" w:space="0" w:color="auto"/>
        <w:right w:val="none" w:sz="0" w:space="0" w:color="auto"/>
      </w:divBdr>
    </w:div>
    <w:div w:id="903370148">
      <w:bodyDiv w:val="1"/>
      <w:marLeft w:val="0"/>
      <w:marRight w:val="0"/>
      <w:marTop w:val="0"/>
      <w:marBottom w:val="0"/>
      <w:divBdr>
        <w:top w:val="none" w:sz="0" w:space="0" w:color="auto"/>
        <w:left w:val="none" w:sz="0" w:space="0" w:color="auto"/>
        <w:bottom w:val="none" w:sz="0" w:space="0" w:color="auto"/>
        <w:right w:val="none" w:sz="0" w:space="0" w:color="auto"/>
      </w:divBdr>
    </w:div>
    <w:div w:id="936210190">
      <w:bodyDiv w:val="1"/>
      <w:marLeft w:val="0"/>
      <w:marRight w:val="0"/>
      <w:marTop w:val="0"/>
      <w:marBottom w:val="0"/>
      <w:divBdr>
        <w:top w:val="none" w:sz="0" w:space="0" w:color="auto"/>
        <w:left w:val="none" w:sz="0" w:space="0" w:color="auto"/>
        <w:bottom w:val="none" w:sz="0" w:space="0" w:color="auto"/>
        <w:right w:val="none" w:sz="0" w:space="0" w:color="auto"/>
      </w:divBdr>
    </w:div>
    <w:div w:id="937057958">
      <w:bodyDiv w:val="1"/>
      <w:marLeft w:val="0"/>
      <w:marRight w:val="0"/>
      <w:marTop w:val="0"/>
      <w:marBottom w:val="0"/>
      <w:divBdr>
        <w:top w:val="none" w:sz="0" w:space="0" w:color="auto"/>
        <w:left w:val="none" w:sz="0" w:space="0" w:color="auto"/>
        <w:bottom w:val="none" w:sz="0" w:space="0" w:color="auto"/>
        <w:right w:val="none" w:sz="0" w:space="0" w:color="auto"/>
      </w:divBdr>
    </w:div>
    <w:div w:id="996759900">
      <w:bodyDiv w:val="1"/>
      <w:marLeft w:val="0"/>
      <w:marRight w:val="0"/>
      <w:marTop w:val="0"/>
      <w:marBottom w:val="0"/>
      <w:divBdr>
        <w:top w:val="none" w:sz="0" w:space="0" w:color="auto"/>
        <w:left w:val="none" w:sz="0" w:space="0" w:color="auto"/>
        <w:bottom w:val="none" w:sz="0" w:space="0" w:color="auto"/>
        <w:right w:val="none" w:sz="0" w:space="0" w:color="auto"/>
      </w:divBdr>
    </w:div>
    <w:div w:id="1002124750">
      <w:bodyDiv w:val="1"/>
      <w:marLeft w:val="0"/>
      <w:marRight w:val="0"/>
      <w:marTop w:val="0"/>
      <w:marBottom w:val="0"/>
      <w:divBdr>
        <w:top w:val="none" w:sz="0" w:space="0" w:color="auto"/>
        <w:left w:val="none" w:sz="0" w:space="0" w:color="auto"/>
        <w:bottom w:val="none" w:sz="0" w:space="0" w:color="auto"/>
        <w:right w:val="none" w:sz="0" w:space="0" w:color="auto"/>
      </w:divBdr>
    </w:div>
    <w:div w:id="1028340114">
      <w:bodyDiv w:val="1"/>
      <w:marLeft w:val="0"/>
      <w:marRight w:val="0"/>
      <w:marTop w:val="0"/>
      <w:marBottom w:val="0"/>
      <w:divBdr>
        <w:top w:val="none" w:sz="0" w:space="0" w:color="auto"/>
        <w:left w:val="none" w:sz="0" w:space="0" w:color="auto"/>
        <w:bottom w:val="none" w:sz="0" w:space="0" w:color="auto"/>
        <w:right w:val="none" w:sz="0" w:space="0" w:color="auto"/>
      </w:divBdr>
    </w:div>
    <w:div w:id="1030758810">
      <w:bodyDiv w:val="1"/>
      <w:marLeft w:val="0"/>
      <w:marRight w:val="0"/>
      <w:marTop w:val="0"/>
      <w:marBottom w:val="0"/>
      <w:divBdr>
        <w:top w:val="none" w:sz="0" w:space="0" w:color="auto"/>
        <w:left w:val="none" w:sz="0" w:space="0" w:color="auto"/>
        <w:bottom w:val="none" w:sz="0" w:space="0" w:color="auto"/>
        <w:right w:val="none" w:sz="0" w:space="0" w:color="auto"/>
      </w:divBdr>
    </w:div>
    <w:div w:id="1041975578">
      <w:bodyDiv w:val="1"/>
      <w:marLeft w:val="0"/>
      <w:marRight w:val="0"/>
      <w:marTop w:val="0"/>
      <w:marBottom w:val="0"/>
      <w:divBdr>
        <w:top w:val="none" w:sz="0" w:space="0" w:color="auto"/>
        <w:left w:val="none" w:sz="0" w:space="0" w:color="auto"/>
        <w:bottom w:val="none" w:sz="0" w:space="0" w:color="auto"/>
        <w:right w:val="none" w:sz="0" w:space="0" w:color="auto"/>
      </w:divBdr>
    </w:div>
    <w:div w:id="1046443211">
      <w:bodyDiv w:val="1"/>
      <w:marLeft w:val="0"/>
      <w:marRight w:val="0"/>
      <w:marTop w:val="0"/>
      <w:marBottom w:val="0"/>
      <w:divBdr>
        <w:top w:val="none" w:sz="0" w:space="0" w:color="auto"/>
        <w:left w:val="none" w:sz="0" w:space="0" w:color="auto"/>
        <w:bottom w:val="none" w:sz="0" w:space="0" w:color="auto"/>
        <w:right w:val="none" w:sz="0" w:space="0" w:color="auto"/>
      </w:divBdr>
    </w:div>
    <w:div w:id="1056047609">
      <w:bodyDiv w:val="1"/>
      <w:marLeft w:val="0"/>
      <w:marRight w:val="0"/>
      <w:marTop w:val="0"/>
      <w:marBottom w:val="0"/>
      <w:divBdr>
        <w:top w:val="none" w:sz="0" w:space="0" w:color="auto"/>
        <w:left w:val="none" w:sz="0" w:space="0" w:color="auto"/>
        <w:bottom w:val="none" w:sz="0" w:space="0" w:color="auto"/>
        <w:right w:val="none" w:sz="0" w:space="0" w:color="auto"/>
      </w:divBdr>
    </w:div>
    <w:div w:id="1059717713">
      <w:bodyDiv w:val="1"/>
      <w:marLeft w:val="0"/>
      <w:marRight w:val="0"/>
      <w:marTop w:val="0"/>
      <w:marBottom w:val="0"/>
      <w:divBdr>
        <w:top w:val="none" w:sz="0" w:space="0" w:color="auto"/>
        <w:left w:val="none" w:sz="0" w:space="0" w:color="auto"/>
        <w:bottom w:val="none" w:sz="0" w:space="0" w:color="auto"/>
        <w:right w:val="none" w:sz="0" w:space="0" w:color="auto"/>
      </w:divBdr>
    </w:div>
    <w:div w:id="1065762132">
      <w:bodyDiv w:val="1"/>
      <w:marLeft w:val="0"/>
      <w:marRight w:val="0"/>
      <w:marTop w:val="0"/>
      <w:marBottom w:val="0"/>
      <w:divBdr>
        <w:top w:val="none" w:sz="0" w:space="0" w:color="auto"/>
        <w:left w:val="none" w:sz="0" w:space="0" w:color="auto"/>
        <w:bottom w:val="none" w:sz="0" w:space="0" w:color="auto"/>
        <w:right w:val="none" w:sz="0" w:space="0" w:color="auto"/>
      </w:divBdr>
    </w:div>
    <w:div w:id="1073309020">
      <w:bodyDiv w:val="1"/>
      <w:marLeft w:val="0"/>
      <w:marRight w:val="0"/>
      <w:marTop w:val="0"/>
      <w:marBottom w:val="0"/>
      <w:divBdr>
        <w:top w:val="none" w:sz="0" w:space="0" w:color="auto"/>
        <w:left w:val="none" w:sz="0" w:space="0" w:color="auto"/>
        <w:bottom w:val="none" w:sz="0" w:space="0" w:color="auto"/>
        <w:right w:val="none" w:sz="0" w:space="0" w:color="auto"/>
      </w:divBdr>
    </w:div>
    <w:div w:id="1075586813">
      <w:bodyDiv w:val="1"/>
      <w:marLeft w:val="0"/>
      <w:marRight w:val="0"/>
      <w:marTop w:val="0"/>
      <w:marBottom w:val="0"/>
      <w:divBdr>
        <w:top w:val="none" w:sz="0" w:space="0" w:color="auto"/>
        <w:left w:val="none" w:sz="0" w:space="0" w:color="auto"/>
        <w:bottom w:val="none" w:sz="0" w:space="0" w:color="auto"/>
        <w:right w:val="none" w:sz="0" w:space="0" w:color="auto"/>
      </w:divBdr>
    </w:div>
    <w:div w:id="1080564364">
      <w:bodyDiv w:val="1"/>
      <w:marLeft w:val="0"/>
      <w:marRight w:val="0"/>
      <w:marTop w:val="0"/>
      <w:marBottom w:val="0"/>
      <w:divBdr>
        <w:top w:val="none" w:sz="0" w:space="0" w:color="auto"/>
        <w:left w:val="none" w:sz="0" w:space="0" w:color="auto"/>
        <w:bottom w:val="none" w:sz="0" w:space="0" w:color="auto"/>
        <w:right w:val="none" w:sz="0" w:space="0" w:color="auto"/>
      </w:divBdr>
    </w:div>
    <w:div w:id="1090350100">
      <w:bodyDiv w:val="1"/>
      <w:marLeft w:val="0"/>
      <w:marRight w:val="0"/>
      <w:marTop w:val="0"/>
      <w:marBottom w:val="0"/>
      <w:divBdr>
        <w:top w:val="none" w:sz="0" w:space="0" w:color="auto"/>
        <w:left w:val="none" w:sz="0" w:space="0" w:color="auto"/>
        <w:bottom w:val="none" w:sz="0" w:space="0" w:color="auto"/>
        <w:right w:val="none" w:sz="0" w:space="0" w:color="auto"/>
      </w:divBdr>
    </w:div>
    <w:div w:id="1103308088">
      <w:bodyDiv w:val="1"/>
      <w:marLeft w:val="0"/>
      <w:marRight w:val="0"/>
      <w:marTop w:val="0"/>
      <w:marBottom w:val="0"/>
      <w:divBdr>
        <w:top w:val="none" w:sz="0" w:space="0" w:color="auto"/>
        <w:left w:val="none" w:sz="0" w:space="0" w:color="auto"/>
        <w:bottom w:val="none" w:sz="0" w:space="0" w:color="auto"/>
        <w:right w:val="none" w:sz="0" w:space="0" w:color="auto"/>
      </w:divBdr>
    </w:div>
    <w:div w:id="1140659590">
      <w:bodyDiv w:val="1"/>
      <w:marLeft w:val="0"/>
      <w:marRight w:val="0"/>
      <w:marTop w:val="0"/>
      <w:marBottom w:val="0"/>
      <w:divBdr>
        <w:top w:val="none" w:sz="0" w:space="0" w:color="auto"/>
        <w:left w:val="none" w:sz="0" w:space="0" w:color="auto"/>
        <w:bottom w:val="none" w:sz="0" w:space="0" w:color="auto"/>
        <w:right w:val="none" w:sz="0" w:space="0" w:color="auto"/>
      </w:divBdr>
    </w:div>
    <w:div w:id="1155412192">
      <w:bodyDiv w:val="1"/>
      <w:marLeft w:val="0"/>
      <w:marRight w:val="0"/>
      <w:marTop w:val="0"/>
      <w:marBottom w:val="0"/>
      <w:divBdr>
        <w:top w:val="none" w:sz="0" w:space="0" w:color="auto"/>
        <w:left w:val="none" w:sz="0" w:space="0" w:color="auto"/>
        <w:bottom w:val="none" w:sz="0" w:space="0" w:color="auto"/>
        <w:right w:val="none" w:sz="0" w:space="0" w:color="auto"/>
      </w:divBdr>
    </w:div>
    <w:div w:id="1165322461">
      <w:bodyDiv w:val="1"/>
      <w:marLeft w:val="0"/>
      <w:marRight w:val="0"/>
      <w:marTop w:val="0"/>
      <w:marBottom w:val="0"/>
      <w:divBdr>
        <w:top w:val="none" w:sz="0" w:space="0" w:color="auto"/>
        <w:left w:val="none" w:sz="0" w:space="0" w:color="auto"/>
        <w:bottom w:val="none" w:sz="0" w:space="0" w:color="auto"/>
        <w:right w:val="none" w:sz="0" w:space="0" w:color="auto"/>
      </w:divBdr>
    </w:div>
    <w:div w:id="1186822596">
      <w:bodyDiv w:val="1"/>
      <w:marLeft w:val="0"/>
      <w:marRight w:val="0"/>
      <w:marTop w:val="0"/>
      <w:marBottom w:val="0"/>
      <w:divBdr>
        <w:top w:val="none" w:sz="0" w:space="0" w:color="auto"/>
        <w:left w:val="none" w:sz="0" w:space="0" w:color="auto"/>
        <w:bottom w:val="none" w:sz="0" w:space="0" w:color="auto"/>
        <w:right w:val="none" w:sz="0" w:space="0" w:color="auto"/>
      </w:divBdr>
    </w:div>
    <w:div w:id="1200508215">
      <w:bodyDiv w:val="1"/>
      <w:marLeft w:val="0"/>
      <w:marRight w:val="0"/>
      <w:marTop w:val="0"/>
      <w:marBottom w:val="0"/>
      <w:divBdr>
        <w:top w:val="none" w:sz="0" w:space="0" w:color="auto"/>
        <w:left w:val="none" w:sz="0" w:space="0" w:color="auto"/>
        <w:bottom w:val="none" w:sz="0" w:space="0" w:color="auto"/>
        <w:right w:val="none" w:sz="0" w:space="0" w:color="auto"/>
      </w:divBdr>
    </w:div>
    <w:div w:id="1217397312">
      <w:bodyDiv w:val="1"/>
      <w:marLeft w:val="0"/>
      <w:marRight w:val="0"/>
      <w:marTop w:val="0"/>
      <w:marBottom w:val="0"/>
      <w:divBdr>
        <w:top w:val="none" w:sz="0" w:space="0" w:color="auto"/>
        <w:left w:val="none" w:sz="0" w:space="0" w:color="auto"/>
        <w:bottom w:val="none" w:sz="0" w:space="0" w:color="auto"/>
        <w:right w:val="none" w:sz="0" w:space="0" w:color="auto"/>
      </w:divBdr>
    </w:div>
    <w:div w:id="1229344312">
      <w:bodyDiv w:val="1"/>
      <w:marLeft w:val="0"/>
      <w:marRight w:val="0"/>
      <w:marTop w:val="0"/>
      <w:marBottom w:val="0"/>
      <w:divBdr>
        <w:top w:val="none" w:sz="0" w:space="0" w:color="auto"/>
        <w:left w:val="none" w:sz="0" w:space="0" w:color="auto"/>
        <w:bottom w:val="none" w:sz="0" w:space="0" w:color="auto"/>
        <w:right w:val="none" w:sz="0" w:space="0" w:color="auto"/>
      </w:divBdr>
    </w:div>
    <w:div w:id="1290086545">
      <w:bodyDiv w:val="1"/>
      <w:marLeft w:val="0"/>
      <w:marRight w:val="0"/>
      <w:marTop w:val="0"/>
      <w:marBottom w:val="0"/>
      <w:divBdr>
        <w:top w:val="none" w:sz="0" w:space="0" w:color="auto"/>
        <w:left w:val="none" w:sz="0" w:space="0" w:color="auto"/>
        <w:bottom w:val="none" w:sz="0" w:space="0" w:color="auto"/>
        <w:right w:val="none" w:sz="0" w:space="0" w:color="auto"/>
      </w:divBdr>
    </w:div>
    <w:div w:id="1321040856">
      <w:bodyDiv w:val="1"/>
      <w:marLeft w:val="0"/>
      <w:marRight w:val="0"/>
      <w:marTop w:val="0"/>
      <w:marBottom w:val="0"/>
      <w:divBdr>
        <w:top w:val="none" w:sz="0" w:space="0" w:color="auto"/>
        <w:left w:val="none" w:sz="0" w:space="0" w:color="auto"/>
        <w:bottom w:val="none" w:sz="0" w:space="0" w:color="auto"/>
        <w:right w:val="none" w:sz="0" w:space="0" w:color="auto"/>
      </w:divBdr>
    </w:div>
    <w:div w:id="1381247537">
      <w:bodyDiv w:val="1"/>
      <w:marLeft w:val="0"/>
      <w:marRight w:val="0"/>
      <w:marTop w:val="0"/>
      <w:marBottom w:val="0"/>
      <w:divBdr>
        <w:top w:val="none" w:sz="0" w:space="0" w:color="auto"/>
        <w:left w:val="none" w:sz="0" w:space="0" w:color="auto"/>
        <w:bottom w:val="none" w:sz="0" w:space="0" w:color="auto"/>
        <w:right w:val="none" w:sz="0" w:space="0" w:color="auto"/>
      </w:divBdr>
    </w:div>
    <w:div w:id="1392539050">
      <w:bodyDiv w:val="1"/>
      <w:marLeft w:val="0"/>
      <w:marRight w:val="0"/>
      <w:marTop w:val="0"/>
      <w:marBottom w:val="0"/>
      <w:divBdr>
        <w:top w:val="none" w:sz="0" w:space="0" w:color="auto"/>
        <w:left w:val="none" w:sz="0" w:space="0" w:color="auto"/>
        <w:bottom w:val="none" w:sz="0" w:space="0" w:color="auto"/>
        <w:right w:val="none" w:sz="0" w:space="0" w:color="auto"/>
      </w:divBdr>
    </w:div>
    <w:div w:id="1438451033">
      <w:bodyDiv w:val="1"/>
      <w:marLeft w:val="0"/>
      <w:marRight w:val="0"/>
      <w:marTop w:val="0"/>
      <w:marBottom w:val="0"/>
      <w:divBdr>
        <w:top w:val="none" w:sz="0" w:space="0" w:color="auto"/>
        <w:left w:val="none" w:sz="0" w:space="0" w:color="auto"/>
        <w:bottom w:val="none" w:sz="0" w:space="0" w:color="auto"/>
        <w:right w:val="none" w:sz="0" w:space="0" w:color="auto"/>
      </w:divBdr>
    </w:div>
    <w:div w:id="1438863680">
      <w:bodyDiv w:val="1"/>
      <w:marLeft w:val="0"/>
      <w:marRight w:val="0"/>
      <w:marTop w:val="0"/>
      <w:marBottom w:val="0"/>
      <w:divBdr>
        <w:top w:val="none" w:sz="0" w:space="0" w:color="auto"/>
        <w:left w:val="none" w:sz="0" w:space="0" w:color="auto"/>
        <w:bottom w:val="none" w:sz="0" w:space="0" w:color="auto"/>
        <w:right w:val="none" w:sz="0" w:space="0" w:color="auto"/>
      </w:divBdr>
    </w:div>
    <w:div w:id="1446778408">
      <w:bodyDiv w:val="1"/>
      <w:marLeft w:val="0"/>
      <w:marRight w:val="0"/>
      <w:marTop w:val="0"/>
      <w:marBottom w:val="0"/>
      <w:divBdr>
        <w:top w:val="none" w:sz="0" w:space="0" w:color="auto"/>
        <w:left w:val="none" w:sz="0" w:space="0" w:color="auto"/>
        <w:bottom w:val="none" w:sz="0" w:space="0" w:color="auto"/>
        <w:right w:val="none" w:sz="0" w:space="0" w:color="auto"/>
      </w:divBdr>
    </w:div>
    <w:div w:id="1480687028">
      <w:bodyDiv w:val="1"/>
      <w:marLeft w:val="0"/>
      <w:marRight w:val="0"/>
      <w:marTop w:val="0"/>
      <w:marBottom w:val="0"/>
      <w:divBdr>
        <w:top w:val="none" w:sz="0" w:space="0" w:color="auto"/>
        <w:left w:val="none" w:sz="0" w:space="0" w:color="auto"/>
        <w:bottom w:val="none" w:sz="0" w:space="0" w:color="auto"/>
        <w:right w:val="none" w:sz="0" w:space="0" w:color="auto"/>
      </w:divBdr>
    </w:div>
    <w:div w:id="1518692704">
      <w:bodyDiv w:val="1"/>
      <w:marLeft w:val="0"/>
      <w:marRight w:val="0"/>
      <w:marTop w:val="0"/>
      <w:marBottom w:val="0"/>
      <w:divBdr>
        <w:top w:val="none" w:sz="0" w:space="0" w:color="auto"/>
        <w:left w:val="none" w:sz="0" w:space="0" w:color="auto"/>
        <w:bottom w:val="none" w:sz="0" w:space="0" w:color="auto"/>
        <w:right w:val="none" w:sz="0" w:space="0" w:color="auto"/>
      </w:divBdr>
    </w:div>
    <w:div w:id="1554535761">
      <w:bodyDiv w:val="1"/>
      <w:marLeft w:val="0"/>
      <w:marRight w:val="0"/>
      <w:marTop w:val="0"/>
      <w:marBottom w:val="0"/>
      <w:divBdr>
        <w:top w:val="none" w:sz="0" w:space="0" w:color="auto"/>
        <w:left w:val="none" w:sz="0" w:space="0" w:color="auto"/>
        <w:bottom w:val="none" w:sz="0" w:space="0" w:color="auto"/>
        <w:right w:val="none" w:sz="0" w:space="0" w:color="auto"/>
      </w:divBdr>
    </w:div>
    <w:div w:id="1615597148">
      <w:bodyDiv w:val="1"/>
      <w:marLeft w:val="0"/>
      <w:marRight w:val="0"/>
      <w:marTop w:val="0"/>
      <w:marBottom w:val="0"/>
      <w:divBdr>
        <w:top w:val="none" w:sz="0" w:space="0" w:color="auto"/>
        <w:left w:val="none" w:sz="0" w:space="0" w:color="auto"/>
        <w:bottom w:val="none" w:sz="0" w:space="0" w:color="auto"/>
        <w:right w:val="none" w:sz="0" w:space="0" w:color="auto"/>
      </w:divBdr>
    </w:div>
    <w:div w:id="1736706172">
      <w:bodyDiv w:val="1"/>
      <w:marLeft w:val="0"/>
      <w:marRight w:val="0"/>
      <w:marTop w:val="0"/>
      <w:marBottom w:val="0"/>
      <w:divBdr>
        <w:top w:val="none" w:sz="0" w:space="0" w:color="auto"/>
        <w:left w:val="none" w:sz="0" w:space="0" w:color="auto"/>
        <w:bottom w:val="none" w:sz="0" w:space="0" w:color="auto"/>
        <w:right w:val="none" w:sz="0" w:space="0" w:color="auto"/>
      </w:divBdr>
    </w:div>
    <w:div w:id="1762216914">
      <w:bodyDiv w:val="1"/>
      <w:marLeft w:val="0"/>
      <w:marRight w:val="0"/>
      <w:marTop w:val="0"/>
      <w:marBottom w:val="0"/>
      <w:divBdr>
        <w:top w:val="none" w:sz="0" w:space="0" w:color="auto"/>
        <w:left w:val="none" w:sz="0" w:space="0" w:color="auto"/>
        <w:bottom w:val="none" w:sz="0" w:space="0" w:color="auto"/>
        <w:right w:val="none" w:sz="0" w:space="0" w:color="auto"/>
      </w:divBdr>
    </w:div>
    <w:div w:id="1786852277">
      <w:bodyDiv w:val="1"/>
      <w:marLeft w:val="0"/>
      <w:marRight w:val="0"/>
      <w:marTop w:val="0"/>
      <w:marBottom w:val="0"/>
      <w:divBdr>
        <w:top w:val="none" w:sz="0" w:space="0" w:color="auto"/>
        <w:left w:val="none" w:sz="0" w:space="0" w:color="auto"/>
        <w:bottom w:val="none" w:sz="0" w:space="0" w:color="auto"/>
        <w:right w:val="none" w:sz="0" w:space="0" w:color="auto"/>
      </w:divBdr>
    </w:div>
    <w:div w:id="1807502493">
      <w:bodyDiv w:val="1"/>
      <w:marLeft w:val="0"/>
      <w:marRight w:val="0"/>
      <w:marTop w:val="0"/>
      <w:marBottom w:val="0"/>
      <w:divBdr>
        <w:top w:val="none" w:sz="0" w:space="0" w:color="auto"/>
        <w:left w:val="none" w:sz="0" w:space="0" w:color="auto"/>
        <w:bottom w:val="none" w:sz="0" w:space="0" w:color="auto"/>
        <w:right w:val="none" w:sz="0" w:space="0" w:color="auto"/>
      </w:divBdr>
    </w:div>
    <w:div w:id="1864512884">
      <w:bodyDiv w:val="1"/>
      <w:marLeft w:val="0"/>
      <w:marRight w:val="0"/>
      <w:marTop w:val="0"/>
      <w:marBottom w:val="0"/>
      <w:divBdr>
        <w:top w:val="none" w:sz="0" w:space="0" w:color="auto"/>
        <w:left w:val="none" w:sz="0" w:space="0" w:color="auto"/>
        <w:bottom w:val="none" w:sz="0" w:space="0" w:color="auto"/>
        <w:right w:val="none" w:sz="0" w:space="0" w:color="auto"/>
      </w:divBdr>
    </w:div>
    <w:div w:id="1948655937">
      <w:bodyDiv w:val="1"/>
      <w:marLeft w:val="0"/>
      <w:marRight w:val="0"/>
      <w:marTop w:val="0"/>
      <w:marBottom w:val="0"/>
      <w:divBdr>
        <w:top w:val="none" w:sz="0" w:space="0" w:color="auto"/>
        <w:left w:val="none" w:sz="0" w:space="0" w:color="auto"/>
        <w:bottom w:val="none" w:sz="0" w:space="0" w:color="auto"/>
        <w:right w:val="none" w:sz="0" w:space="0" w:color="auto"/>
      </w:divBdr>
    </w:div>
    <w:div w:id="1965843046">
      <w:bodyDiv w:val="1"/>
      <w:marLeft w:val="0"/>
      <w:marRight w:val="0"/>
      <w:marTop w:val="0"/>
      <w:marBottom w:val="0"/>
      <w:divBdr>
        <w:top w:val="none" w:sz="0" w:space="0" w:color="auto"/>
        <w:left w:val="none" w:sz="0" w:space="0" w:color="auto"/>
        <w:bottom w:val="none" w:sz="0" w:space="0" w:color="auto"/>
        <w:right w:val="none" w:sz="0" w:space="0" w:color="auto"/>
      </w:divBdr>
    </w:div>
    <w:div w:id="2006785082">
      <w:bodyDiv w:val="1"/>
      <w:marLeft w:val="0"/>
      <w:marRight w:val="0"/>
      <w:marTop w:val="0"/>
      <w:marBottom w:val="0"/>
      <w:divBdr>
        <w:top w:val="none" w:sz="0" w:space="0" w:color="auto"/>
        <w:left w:val="none" w:sz="0" w:space="0" w:color="auto"/>
        <w:bottom w:val="none" w:sz="0" w:space="0" w:color="auto"/>
        <w:right w:val="none" w:sz="0" w:space="0" w:color="auto"/>
      </w:divBdr>
    </w:div>
    <w:div w:id="2021084781">
      <w:bodyDiv w:val="1"/>
      <w:marLeft w:val="0"/>
      <w:marRight w:val="0"/>
      <w:marTop w:val="0"/>
      <w:marBottom w:val="0"/>
      <w:divBdr>
        <w:top w:val="none" w:sz="0" w:space="0" w:color="auto"/>
        <w:left w:val="none" w:sz="0" w:space="0" w:color="auto"/>
        <w:bottom w:val="none" w:sz="0" w:space="0" w:color="auto"/>
        <w:right w:val="none" w:sz="0" w:space="0" w:color="auto"/>
      </w:divBdr>
    </w:div>
    <w:div w:id="2045476537">
      <w:bodyDiv w:val="1"/>
      <w:marLeft w:val="0"/>
      <w:marRight w:val="0"/>
      <w:marTop w:val="0"/>
      <w:marBottom w:val="0"/>
      <w:divBdr>
        <w:top w:val="none" w:sz="0" w:space="0" w:color="auto"/>
        <w:left w:val="none" w:sz="0" w:space="0" w:color="auto"/>
        <w:bottom w:val="none" w:sz="0" w:space="0" w:color="auto"/>
        <w:right w:val="none" w:sz="0" w:space="0" w:color="auto"/>
      </w:divBdr>
    </w:div>
    <w:div w:id="2071345815">
      <w:bodyDiv w:val="1"/>
      <w:marLeft w:val="0"/>
      <w:marRight w:val="0"/>
      <w:marTop w:val="0"/>
      <w:marBottom w:val="0"/>
      <w:divBdr>
        <w:top w:val="none" w:sz="0" w:space="0" w:color="auto"/>
        <w:left w:val="none" w:sz="0" w:space="0" w:color="auto"/>
        <w:bottom w:val="none" w:sz="0" w:space="0" w:color="auto"/>
        <w:right w:val="none" w:sz="0" w:space="0" w:color="auto"/>
      </w:divBdr>
    </w:div>
    <w:div w:id="2103600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E0203C-BDD2-45C9-BFB1-26DA7DEF2E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517</TotalTime>
  <Pages>49</Pages>
  <Words>52882</Words>
  <Characters>5913</Characters>
  <Application>Microsoft Office Word</Application>
  <DocSecurity>0</DocSecurity>
  <Lines>49</Lines>
  <Paragraphs>117</Paragraphs>
  <ScaleCrop>false</ScaleCrop>
  <Company>CMT</Company>
  <LinksUpToDate>false</LinksUpToDate>
  <CharactersWithSpaces>58678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捌、內政部主管</dc:title>
  <dc:creator>naopc</dc:creator>
  <cp:lastModifiedBy>張敏玲</cp:lastModifiedBy>
  <cp:revision>89</cp:revision>
  <cp:lastPrinted>2023-07-06T06:21:00Z</cp:lastPrinted>
  <dcterms:created xsi:type="dcterms:W3CDTF">2023-07-06T05:33:00Z</dcterms:created>
  <dcterms:modified xsi:type="dcterms:W3CDTF">2023-07-12T08:27:00Z</dcterms:modified>
</cp:coreProperties>
</file>