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4320E" w:rsidRPr="00DA16F0" w:rsidRDefault="00A4320E" w:rsidP="00C753F6">
      <w:pPr>
        <w:snapToGrid w:val="0"/>
        <w:spacing w:line="360" w:lineRule="auto"/>
        <w:jc w:val="both"/>
        <w:rPr>
          <w:rFonts w:eastAsia="標楷體" w:cs="新細明體"/>
          <w:b/>
          <w:bCs/>
          <w:sz w:val="36"/>
          <w:szCs w:val="36"/>
        </w:rPr>
      </w:pPr>
      <w:r w:rsidRPr="00DA16F0">
        <w:rPr>
          <w:rFonts w:eastAsia="標楷體" w:cs="新細明體" w:hint="eastAsia"/>
          <w:b/>
          <w:bCs/>
          <w:sz w:val="36"/>
          <w:szCs w:val="36"/>
        </w:rPr>
        <w:t>參、政府資產負債之查核</w:t>
      </w:r>
    </w:p>
    <w:p w:rsidR="00573C6D" w:rsidRPr="00DA16F0" w:rsidRDefault="00573C6D" w:rsidP="00602B27">
      <w:pPr>
        <w:overflowPunct w:val="0"/>
        <w:snapToGrid w:val="0"/>
        <w:spacing w:afterLines="20" w:after="72" w:line="520" w:lineRule="exact"/>
        <w:ind w:firstLineChars="100" w:firstLine="320"/>
        <w:jc w:val="both"/>
        <w:rPr>
          <w:rFonts w:ascii="標楷體" w:eastAsia="標楷體"/>
          <w:szCs w:val="32"/>
        </w:rPr>
      </w:pPr>
      <w:r w:rsidRPr="00DA16F0">
        <w:rPr>
          <w:rFonts w:ascii="標楷體" w:eastAsia="標楷體" w:hint="eastAsia"/>
          <w:b/>
          <w:szCs w:val="32"/>
        </w:rPr>
        <w:t>一、整體資產負債表</w:t>
      </w:r>
    </w:p>
    <w:p w:rsidR="00EA0FA6" w:rsidRPr="00B340CE" w:rsidRDefault="00EA0FA6" w:rsidP="00B340CE">
      <w:pPr>
        <w:overflowPunct w:val="0"/>
        <w:snapToGrid w:val="0"/>
        <w:spacing w:line="520" w:lineRule="exact"/>
        <w:ind w:firstLineChars="200" w:firstLine="560"/>
        <w:jc w:val="both"/>
        <w:rPr>
          <w:rFonts w:ascii="標楷體" w:eastAsia="標楷體"/>
          <w:sz w:val="28"/>
          <w:szCs w:val="28"/>
        </w:rPr>
      </w:pPr>
      <w:r w:rsidRPr="00B340CE">
        <w:rPr>
          <w:rFonts w:ascii="標楷體" w:eastAsia="標楷體" w:hint="eastAsia"/>
          <w:sz w:val="28"/>
          <w:szCs w:val="28"/>
        </w:rPr>
        <w:t>依中央總會計制度規定，整體資產負債</w:t>
      </w:r>
      <w:proofErr w:type="gramStart"/>
      <w:r w:rsidRPr="00B340CE">
        <w:rPr>
          <w:rFonts w:ascii="標楷體" w:eastAsia="標楷體" w:hint="eastAsia"/>
          <w:sz w:val="28"/>
          <w:szCs w:val="28"/>
        </w:rPr>
        <w:t>表係彙總</w:t>
      </w:r>
      <w:proofErr w:type="gramEnd"/>
      <w:r w:rsidRPr="00B340CE">
        <w:rPr>
          <w:rFonts w:ascii="標楷體" w:eastAsia="標楷體" w:hint="eastAsia"/>
          <w:sz w:val="28"/>
          <w:szCs w:val="28"/>
        </w:rPr>
        <w:t>表達公務機關</w:t>
      </w:r>
      <w:r w:rsidR="00573C6D" w:rsidRPr="00B340CE">
        <w:rPr>
          <w:rFonts w:ascii="標楷體" w:eastAsia="標楷體" w:hint="eastAsia"/>
          <w:sz w:val="28"/>
          <w:szCs w:val="28"/>
        </w:rPr>
        <w:t>與</w:t>
      </w:r>
      <w:r w:rsidRPr="00B340CE">
        <w:rPr>
          <w:rFonts w:ascii="標楷體" w:eastAsia="標楷體" w:hint="eastAsia"/>
          <w:sz w:val="28"/>
          <w:szCs w:val="28"/>
        </w:rPr>
        <w:t>特種基金資產、負債</w:t>
      </w:r>
      <w:r w:rsidR="00573C6D" w:rsidRPr="00B340CE">
        <w:rPr>
          <w:rFonts w:ascii="標楷體" w:eastAsia="標楷體" w:hint="eastAsia"/>
          <w:sz w:val="28"/>
          <w:szCs w:val="28"/>
        </w:rPr>
        <w:t>情形及</w:t>
      </w:r>
      <w:r w:rsidRPr="00B340CE">
        <w:rPr>
          <w:rFonts w:ascii="標楷體" w:eastAsia="標楷體" w:hint="eastAsia"/>
          <w:sz w:val="28"/>
          <w:szCs w:val="28"/>
        </w:rPr>
        <w:t>其內部往來沖銷事項</w:t>
      </w:r>
      <w:r w:rsidR="00573C6D" w:rsidRPr="00B340CE">
        <w:rPr>
          <w:rFonts w:ascii="標楷體" w:eastAsia="標楷體" w:hint="eastAsia"/>
          <w:sz w:val="28"/>
          <w:szCs w:val="28"/>
        </w:rPr>
        <w:t>（</w:t>
      </w:r>
      <w:r w:rsidRPr="00B340CE">
        <w:rPr>
          <w:rFonts w:ascii="標楷體" w:eastAsia="標楷體" w:hint="eastAsia"/>
          <w:sz w:val="28"/>
          <w:szCs w:val="28"/>
        </w:rPr>
        <w:t>包括應收</w:t>
      </w:r>
      <w:r w:rsidR="00573C6D" w:rsidRPr="00B340CE">
        <w:rPr>
          <w:rFonts w:ascii="標楷體" w:eastAsia="標楷體" w:hint="eastAsia"/>
          <w:sz w:val="28"/>
          <w:szCs w:val="28"/>
        </w:rPr>
        <w:t>、應</w:t>
      </w:r>
      <w:r w:rsidRPr="00B340CE">
        <w:rPr>
          <w:rFonts w:ascii="標楷體" w:eastAsia="標楷體" w:hint="eastAsia"/>
          <w:sz w:val="28"/>
          <w:szCs w:val="28"/>
        </w:rPr>
        <w:t>付</w:t>
      </w:r>
      <w:r w:rsidR="00573C6D" w:rsidRPr="00B340CE">
        <w:rPr>
          <w:rFonts w:ascii="標楷體" w:eastAsia="標楷體" w:hint="eastAsia"/>
          <w:sz w:val="28"/>
          <w:szCs w:val="28"/>
        </w:rPr>
        <w:t>、預收、預付、</w:t>
      </w:r>
      <w:r w:rsidRPr="00B340CE">
        <w:rPr>
          <w:rFonts w:ascii="標楷體" w:eastAsia="標楷體" w:hint="eastAsia"/>
          <w:sz w:val="28"/>
          <w:szCs w:val="28"/>
        </w:rPr>
        <w:t>借貸</w:t>
      </w:r>
      <w:r w:rsidR="00573C6D" w:rsidRPr="00B340CE">
        <w:rPr>
          <w:rFonts w:ascii="標楷體" w:eastAsia="標楷體" w:hint="eastAsia"/>
          <w:sz w:val="28"/>
          <w:szCs w:val="28"/>
        </w:rPr>
        <w:t>等</w:t>
      </w:r>
      <w:r w:rsidRPr="00B340CE">
        <w:rPr>
          <w:rFonts w:ascii="標楷體" w:eastAsia="標楷體" w:hint="eastAsia"/>
          <w:sz w:val="28"/>
          <w:szCs w:val="28"/>
        </w:rPr>
        <w:t>款項</w:t>
      </w:r>
      <w:r w:rsidR="001A45C8" w:rsidRPr="00B340CE">
        <w:rPr>
          <w:rFonts w:ascii="標楷體" w:eastAsia="標楷體" w:hint="eastAsia"/>
          <w:sz w:val="28"/>
          <w:szCs w:val="28"/>
        </w:rPr>
        <w:t>、代保管資產及對特種基金投資等</w:t>
      </w:r>
      <w:r w:rsidR="00573C6D" w:rsidRPr="00B340CE">
        <w:rPr>
          <w:rFonts w:ascii="標楷體" w:eastAsia="標楷體" w:hint="eastAsia"/>
          <w:sz w:val="28"/>
          <w:szCs w:val="28"/>
        </w:rPr>
        <w:t>）</w:t>
      </w:r>
      <w:r w:rsidRPr="00B340CE">
        <w:rPr>
          <w:rFonts w:ascii="標楷體" w:eastAsia="標楷體" w:hint="eastAsia"/>
          <w:sz w:val="28"/>
          <w:szCs w:val="28"/>
        </w:rPr>
        <w:t>。</w:t>
      </w:r>
      <w:proofErr w:type="gramStart"/>
      <w:r w:rsidR="002720B7" w:rsidRPr="00B340CE">
        <w:rPr>
          <w:rFonts w:ascii="標楷體" w:eastAsia="標楷體" w:hint="eastAsia"/>
          <w:sz w:val="28"/>
          <w:szCs w:val="28"/>
        </w:rPr>
        <w:t>1</w:t>
      </w:r>
      <w:r w:rsidR="00C73B70" w:rsidRPr="00B340CE">
        <w:rPr>
          <w:rFonts w:ascii="標楷體" w:eastAsia="標楷體"/>
          <w:sz w:val="28"/>
          <w:szCs w:val="28"/>
        </w:rPr>
        <w:t>1</w:t>
      </w:r>
      <w:r w:rsidR="00501D61" w:rsidRPr="00B340CE">
        <w:rPr>
          <w:rFonts w:ascii="標楷體" w:eastAsia="標楷體"/>
          <w:sz w:val="28"/>
          <w:szCs w:val="28"/>
        </w:rPr>
        <w:t>1</w:t>
      </w:r>
      <w:proofErr w:type="gramEnd"/>
      <w:r w:rsidR="00A4320E" w:rsidRPr="00B340CE">
        <w:rPr>
          <w:rFonts w:ascii="標楷體" w:eastAsia="標楷體" w:hint="eastAsia"/>
          <w:sz w:val="28"/>
          <w:szCs w:val="28"/>
        </w:rPr>
        <w:t>年度中央政府總決算整體資產負債表</w:t>
      </w:r>
      <w:r w:rsidR="00573C6D" w:rsidRPr="00B340CE">
        <w:rPr>
          <w:rFonts w:ascii="標楷體" w:eastAsia="標楷體" w:hint="eastAsia"/>
          <w:sz w:val="28"/>
          <w:szCs w:val="28"/>
        </w:rPr>
        <w:t>（1</w:t>
      </w:r>
      <w:r w:rsidR="00C73B70" w:rsidRPr="00B340CE">
        <w:rPr>
          <w:rFonts w:ascii="標楷體" w:eastAsia="標楷體" w:hint="eastAsia"/>
          <w:sz w:val="28"/>
          <w:szCs w:val="28"/>
        </w:rPr>
        <w:t>1</w:t>
      </w:r>
      <w:r w:rsidR="00501D61" w:rsidRPr="00B340CE">
        <w:rPr>
          <w:rFonts w:ascii="標楷體" w:eastAsia="標楷體" w:hint="eastAsia"/>
          <w:sz w:val="28"/>
          <w:szCs w:val="28"/>
        </w:rPr>
        <w:t>1</w:t>
      </w:r>
      <w:r w:rsidR="00573C6D" w:rsidRPr="00B340CE">
        <w:rPr>
          <w:rFonts w:ascii="標楷體" w:eastAsia="標楷體" w:hint="eastAsia"/>
          <w:sz w:val="28"/>
          <w:szCs w:val="28"/>
        </w:rPr>
        <w:t>年12月31日）</w:t>
      </w:r>
      <w:r w:rsidR="00A4320E" w:rsidRPr="00B340CE">
        <w:rPr>
          <w:rFonts w:ascii="標楷體" w:eastAsia="標楷體" w:hint="eastAsia"/>
          <w:sz w:val="28"/>
          <w:szCs w:val="28"/>
        </w:rPr>
        <w:t>計列</w:t>
      </w:r>
      <w:r w:rsidR="00573C6D" w:rsidRPr="00B340CE">
        <w:rPr>
          <w:rFonts w:ascii="標楷體" w:eastAsia="標楷體" w:hint="eastAsia"/>
          <w:sz w:val="28"/>
          <w:szCs w:val="28"/>
        </w:rPr>
        <w:t>整體</w:t>
      </w:r>
      <w:r w:rsidRPr="00B340CE">
        <w:rPr>
          <w:rFonts w:ascii="標楷體" w:eastAsia="標楷體" w:hint="eastAsia"/>
          <w:sz w:val="28"/>
          <w:szCs w:val="28"/>
        </w:rPr>
        <w:t>資產</w:t>
      </w:r>
      <w:r w:rsidR="00501D61" w:rsidRPr="00B340CE">
        <w:rPr>
          <w:rFonts w:ascii="標楷體" w:eastAsia="標楷體" w:hAnsi="標楷體" w:hint="eastAsia"/>
          <w:sz w:val="28"/>
          <w:szCs w:val="28"/>
        </w:rPr>
        <w:t>5</w:t>
      </w:r>
      <w:r w:rsidR="00501D61" w:rsidRPr="00B340CE">
        <w:rPr>
          <w:rFonts w:ascii="標楷體" w:eastAsia="標楷體" w:hAnsi="標楷體"/>
          <w:sz w:val="28"/>
          <w:szCs w:val="28"/>
        </w:rPr>
        <w:t>7</w:t>
      </w:r>
      <w:r w:rsidR="00501D61" w:rsidRPr="00B340CE">
        <w:rPr>
          <w:rFonts w:ascii="標楷體" w:eastAsia="標楷體" w:hAnsi="標楷體" w:hint="eastAsia"/>
          <w:sz w:val="28"/>
          <w:szCs w:val="28"/>
        </w:rPr>
        <w:t>兆16</w:t>
      </w:r>
      <w:r w:rsidRPr="00B340CE">
        <w:rPr>
          <w:rFonts w:ascii="標楷體" w:eastAsia="標楷體" w:hint="eastAsia"/>
          <w:sz w:val="28"/>
          <w:szCs w:val="28"/>
        </w:rPr>
        <w:t>億餘元、</w:t>
      </w:r>
      <w:r w:rsidR="00573C6D" w:rsidRPr="00B340CE">
        <w:rPr>
          <w:rFonts w:ascii="標楷體" w:eastAsia="標楷體" w:hint="eastAsia"/>
          <w:sz w:val="28"/>
          <w:szCs w:val="28"/>
        </w:rPr>
        <w:t>整體</w:t>
      </w:r>
      <w:r w:rsidRPr="00B340CE">
        <w:rPr>
          <w:rFonts w:ascii="標楷體" w:eastAsia="標楷體" w:hint="eastAsia"/>
          <w:sz w:val="28"/>
          <w:szCs w:val="28"/>
        </w:rPr>
        <w:t>負債</w:t>
      </w:r>
      <w:r w:rsidR="00CB3512" w:rsidRPr="00B340CE">
        <w:rPr>
          <w:rFonts w:ascii="標楷體" w:eastAsia="標楷體" w:hAnsi="標楷體" w:hint="eastAsia"/>
          <w:sz w:val="28"/>
          <w:szCs w:val="28"/>
        </w:rPr>
        <w:t>48兆6,</w:t>
      </w:r>
      <w:r w:rsidR="00CB3512" w:rsidRPr="00B340CE">
        <w:rPr>
          <w:rFonts w:ascii="標楷體" w:eastAsia="標楷體" w:hAnsi="標楷體"/>
          <w:sz w:val="28"/>
          <w:szCs w:val="28"/>
        </w:rPr>
        <w:t>55</w:t>
      </w:r>
      <w:r w:rsidR="00CB3512" w:rsidRPr="00B340CE">
        <w:rPr>
          <w:rFonts w:ascii="標楷體" w:eastAsia="標楷體" w:hAnsi="標楷體" w:hint="eastAsia"/>
          <w:sz w:val="28"/>
          <w:szCs w:val="28"/>
        </w:rPr>
        <w:t>2</w:t>
      </w:r>
      <w:r w:rsidRPr="00B340CE">
        <w:rPr>
          <w:rFonts w:ascii="標楷體" w:eastAsia="標楷體" w:hAnsi="標楷體" w:hint="eastAsia"/>
          <w:sz w:val="28"/>
          <w:szCs w:val="28"/>
        </w:rPr>
        <w:t>億餘元、</w:t>
      </w:r>
      <w:r w:rsidR="00573C6D" w:rsidRPr="00B340CE">
        <w:rPr>
          <w:rFonts w:ascii="標楷體" w:eastAsia="標楷體" w:hAnsi="標楷體" w:hint="eastAsia"/>
          <w:sz w:val="28"/>
          <w:szCs w:val="28"/>
        </w:rPr>
        <w:t>整體</w:t>
      </w:r>
      <w:r w:rsidRPr="00B340CE">
        <w:rPr>
          <w:rFonts w:ascii="標楷體" w:eastAsia="標楷體" w:hAnsi="標楷體" w:hint="eastAsia"/>
          <w:sz w:val="28"/>
          <w:szCs w:val="28"/>
        </w:rPr>
        <w:t>淨資產</w:t>
      </w:r>
      <w:r w:rsidR="00CB3512" w:rsidRPr="00B340CE">
        <w:rPr>
          <w:rFonts w:ascii="標楷體" w:eastAsia="標楷體" w:hAnsi="標楷體" w:hint="eastAsia"/>
          <w:sz w:val="28"/>
          <w:szCs w:val="28"/>
        </w:rPr>
        <w:t>8兆3,4</w:t>
      </w:r>
      <w:r w:rsidR="00CB3512" w:rsidRPr="00B340CE">
        <w:rPr>
          <w:rFonts w:ascii="標楷體" w:eastAsia="標楷體" w:hAnsi="標楷體"/>
          <w:sz w:val="28"/>
          <w:szCs w:val="28"/>
        </w:rPr>
        <w:t>64</w:t>
      </w:r>
      <w:r w:rsidRPr="00B340CE">
        <w:rPr>
          <w:rFonts w:ascii="標楷體" w:eastAsia="標楷體" w:hAnsi="標楷體" w:hint="eastAsia"/>
          <w:sz w:val="28"/>
          <w:szCs w:val="28"/>
        </w:rPr>
        <w:t>億餘元</w:t>
      </w:r>
      <w:r w:rsidR="00573C6D" w:rsidRPr="00B340CE">
        <w:rPr>
          <w:rFonts w:ascii="標楷體" w:eastAsia="標楷體" w:hAnsi="標楷體" w:hint="eastAsia"/>
          <w:sz w:val="28"/>
          <w:szCs w:val="28"/>
        </w:rPr>
        <w:t>。</w:t>
      </w:r>
      <w:r w:rsidR="001A45C8" w:rsidRPr="00B340CE">
        <w:rPr>
          <w:rFonts w:ascii="標楷體" w:eastAsia="標楷體" w:hAnsi="標楷體" w:hint="eastAsia"/>
          <w:sz w:val="28"/>
          <w:szCs w:val="28"/>
        </w:rPr>
        <w:t>茲將行政院原列整體資產負債表科目之主要增減及變化</w:t>
      </w:r>
      <w:r w:rsidR="00B02DF6" w:rsidRPr="00B340CE">
        <w:rPr>
          <w:rFonts w:ascii="標楷體" w:eastAsia="標楷體" w:hAnsi="標楷體" w:hint="eastAsia"/>
          <w:sz w:val="28"/>
          <w:szCs w:val="28"/>
        </w:rPr>
        <w:t>說明如</w:t>
      </w:r>
      <w:r w:rsidR="001A45C8" w:rsidRPr="00B340CE">
        <w:rPr>
          <w:rFonts w:ascii="標楷體" w:eastAsia="標楷體" w:hAnsi="標楷體" w:hint="eastAsia"/>
          <w:sz w:val="28"/>
          <w:szCs w:val="28"/>
        </w:rPr>
        <w:t>次</w:t>
      </w:r>
      <w:r w:rsidR="00B02DF6" w:rsidRPr="00B340CE">
        <w:rPr>
          <w:rFonts w:ascii="標楷體" w:eastAsia="標楷體" w:hAnsi="標楷體" w:hint="eastAsia"/>
          <w:sz w:val="28"/>
          <w:szCs w:val="28"/>
        </w:rPr>
        <w:t>：</w:t>
      </w:r>
    </w:p>
    <w:p w:rsidR="00465C33" w:rsidRPr="00DA16F0" w:rsidRDefault="00EE2AC8" w:rsidP="00B340CE">
      <w:pPr>
        <w:overflowPunct w:val="0"/>
        <w:snapToGrid w:val="0"/>
        <w:spacing w:beforeLines="20" w:before="72" w:afterLines="20" w:after="72" w:line="520" w:lineRule="exact"/>
        <w:ind w:firstLineChars="200" w:firstLine="561"/>
        <w:jc w:val="both"/>
        <w:rPr>
          <w:rFonts w:ascii="標楷體" w:eastAsia="標楷體"/>
          <w:sz w:val="28"/>
          <w:szCs w:val="28"/>
        </w:rPr>
      </w:pPr>
      <w:r w:rsidRPr="00DA16F0">
        <w:rPr>
          <w:rFonts w:ascii="標楷體" w:eastAsia="標楷體"/>
          <w:b/>
          <w:sz w:val="28"/>
          <w:szCs w:val="28"/>
        </w:rPr>
        <w:t>（一）</w:t>
      </w:r>
      <w:r w:rsidR="00C753F6" w:rsidRPr="00DA16F0">
        <w:rPr>
          <w:rFonts w:ascii="標楷體" w:eastAsia="標楷體" w:hint="eastAsia"/>
          <w:sz w:val="28"/>
          <w:szCs w:val="28"/>
        </w:rPr>
        <w:t xml:space="preserve">　</w:t>
      </w:r>
      <w:r w:rsidR="00465C33" w:rsidRPr="00DA16F0">
        <w:rPr>
          <w:rFonts w:ascii="標楷體" w:eastAsia="標楷體" w:hint="eastAsia"/>
          <w:b/>
          <w:sz w:val="28"/>
          <w:szCs w:val="28"/>
        </w:rPr>
        <w:t>整體資產：</w:t>
      </w:r>
      <w:r w:rsidR="00E33977" w:rsidRPr="00DA16F0">
        <w:rPr>
          <w:rFonts w:ascii="標楷體" w:eastAsia="標楷體" w:hint="eastAsia"/>
          <w:sz w:val="28"/>
          <w:szCs w:val="28"/>
        </w:rPr>
        <w:t>1</w:t>
      </w:r>
      <w:r w:rsidR="00B91061">
        <w:rPr>
          <w:rFonts w:ascii="標楷體" w:eastAsia="標楷體" w:hint="eastAsia"/>
          <w:sz w:val="28"/>
          <w:szCs w:val="28"/>
        </w:rPr>
        <w:t>1</w:t>
      </w:r>
      <w:r w:rsidR="007B0C10">
        <w:rPr>
          <w:rFonts w:ascii="標楷體" w:eastAsia="標楷體" w:hint="eastAsia"/>
          <w:sz w:val="28"/>
          <w:szCs w:val="28"/>
        </w:rPr>
        <w:t>1</w:t>
      </w:r>
      <w:r w:rsidR="00E33977" w:rsidRPr="007B0C10">
        <w:rPr>
          <w:rFonts w:ascii="標楷體" w:eastAsia="標楷體" w:hint="eastAsia"/>
          <w:sz w:val="28"/>
          <w:szCs w:val="28"/>
        </w:rPr>
        <w:t>年底</w:t>
      </w:r>
      <w:r w:rsidR="007B0C10" w:rsidRPr="007B0C10">
        <w:rPr>
          <w:rFonts w:ascii="標楷體" w:eastAsia="標楷體" w:hAnsi="標楷體" w:hint="eastAsia"/>
          <w:sz w:val="28"/>
          <w:szCs w:val="28"/>
        </w:rPr>
        <w:t>5</w:t>
      </w:r>
      <w:r w:rsidR="007B0C10" w:rsidRPr="007B0C10">
        <w:rPr>
          <w:rFonts w:ascii="標楷體" w:eastAsia="標楷體" w:hAnsi="標楷體"/>
          <w:sz w:val="28"/>
          <w:szCs w:val="28"/>
        </w:rPr>
        <w:t>7</w:t>
      </w:r>
      <w:r w:rsidR="007B0C10" w:rsidRPr="007B0C10">
        <w:rPr>
          <w:rFonts w:ascii="標楷體" w:eastAsia="標楷體" w:hAnsi="標楷體" w:hint="eastAsia"/>
          <w:sz w:val="28"/>
          <w:szCs w:val="28"/>
        </w:rPr>
        <w:t>兆16</w:t>
      </w:r>
      <w:r w:rsidR="00B91061" w:rsidRPr="007B0C10">
        <w:rPr>
          <w:rFonts w:ascii="標楷體" w:eastAsia="標楷體" w:hint="eastAsia"/>
          <w:spacing w:val="4"/>
          <w:sz w:val="28"/>
          <w:szCs w:val="28"/>
        </w:rPr>
        <w:t>億餘元</w:t>
      </w:r>
      <w:r w:rsidR="00E33977" w:rsidRPr="007B0C10">
        <w:rPr>
          <w:rFonts w:ascii="標楷體" w:eastAsia="標楷體" w:hint="eastAsia"/>
          <w:sz w:val="28"/>
          <w:szCs w:val="28"/>
        </w:rPr>
        <w:t>，較1</w:t>
      </w:r>
      <w:r w:rsidR="007B0C10" w:rsidRPr="007B0C10">
        <w:rPr>
          <w:rFonts w:ascii="標楷體" w:eastAsia="標楷體" w:hint="eastAsia"/>
          <w:sz w:val="28"/>
          <w:szCs w:val="28"/>
        </w:rPr>
        <w:t>10</w:t>
      </w:r>
      <w:r w:rsidR="00E33977" w:rsidRPr="007B0C10">
        <w:rPr>
          <w:rFonts w:ascii="標楷體" w:eastAsia="標楷體" w:hint="eastAsia"/>
          <w:sz w:val="28"/>
          <w:szCs w:val="28"/>
        </w:rPr>
        <w:t>年底</w:t>
      </w:r>
      <w:r w:rsidR="007B0C10" w:rsidRPr="007B0C10">
        <w:rPr>
          <w:rFonts w:ascii="標楷體" w:eastAsia="標楷體"/>
          <w:spacing w:val="4"/>
          <w:sz w:val="28"/>
          <w:szCs w:val="28"/>
        </w:rPr>
        <w:t>56</w:t>
      </w:r>
      <w:r w:rsidR="007B0C10" w:rsidRPr="007B0C10">
        <w:rPr>
          <w:rFonts w:ascii="標楷體" w:eastAsia="標楷體" w:hint="eastAsia"/>
          <w:spacing w:val="4"/>
          <w:sz w:val="28"/>
          <w:szCs w:val="28"/>
        </w:rPr>
        <w:t>兆603</w:t>
      </w:r>
      <w:r w:rsidR="00E33977" w:rsidRPr="007B0C10">
        <w:rPr>
          <w:rFonts w:ascii="標楷體" w:eastAsia="標楷體" w:hint="eastAsia"/>
          <w:sz w:val="28"/>
          <w:szCs w:val="28"/>
        </w:rPr>
        <w:t>億餘元，增加</w:t>
      </w:r>
      <w:r w:rsidR="007B0C10" w:rsidRPr="007B0C10">
        <w:rPr>
          <w:rFonts w:ascii="標楷體" w:eastAsia="標楷體"/>
          <w:sz w:val="28"/>
          <w:szCs w:val="28"/>
        </w:rPr>
        <w:t>9,412</w:t>
      </w:r>
      <w:r w:rsidR="00A82FCA" w:rsidRPr="007B0C10">
        <w:rPr>
          <w:rFonts w:ascii="標楷體" w:eastAsia="標楷體" w:hint="eastAsia"/>
          <w:sz w:val="28"/>
          <w:szCs w:val="28"/>
        </w:rPr>
        <w:t>億餘元，</w:t>
      </w:r>
      <w:r w:rsidR="00E33977" w:rsidRPr="007B0C10">
        <w:rPr>
          <w:rFonts w:ascii="標楷體" w:eastAsia="標楷體" w:hint="eastAsia"/>
          <w:sz w:val="28"/>
          <w:szCs w:val="28"/>
        </w:rPr>
        <w:t>分析如次：</w:t>
      </w:r>
    </w:p>
    <w:p w:rsidR="00B02DF6" w:rsidRPr="00DA16F0" w:rsidRDefault="0014223D" w:rsidP="00B340CE">
      <w:pPr>
        <w:overflowPunct w:val="0"/>
        <w:snapToGrid w:val="0"/>
        <w:spacing w:line="520" w:lineRule="exact"/>
        <w:ind w:firstLineChars="400" w:firstLine="1120"/>
        <w:jc w:val="both"/>
        <w:rPr>
          <w:rFonts w:ascii="標楷體" w:eastAsia="標楷體"/>
          <w:sz w:val="28"/>
          <w:szCs w:val="28"/>
        </w:rPr>
      </w:pPr>
      <w:r w:rsidRPr="00DA16F0">
        <w:rPr>
          <w:rFonts w:ascii="標楷體" w:eastAsia="標楷體" w:hint="eastAsia"/>
          <w:sz w:val="28"/>
          <w:szCs w:val="28"/>
        </w:rPr>
        <w:t>1.</w:t>
      </w:r>
      <w:r w:rsidRPr="00DA16F0">
        <w:rPr>
          <w:rFonts w:ascii="標楷體" w:eastAsia="標楷體" w:hAnsi="標楷體" w:cs="新細明體" w:hint="eastAsia"/>
          <w:kern w:val="0"/>
          <w:sz w:val="28"/>
          <w:szCs w:val="28"/>
        </w:rPr>
        <w:t xml:space="preserve">　</w:t>
      </w:r>
      <w:r w:rsidR="00B02DF6" w:rsidRPr="00DA16F0">
        <w:rPr>
          <w:rFonts w:ascii="標楷體" w:eastAsia="標楷體" w:hint="eastAsia"/>
          <w:sz w:val="28"/>
          <w:szCs w:val="28"/>
        </w:rPr>
        <w:t>「</w:t>
      </w:r>
      <w:r w:rsidR="0025283A" w:rsidRPr="0025283A">
        <w:rPr>
          <w:rFonts w:ascii="標楷體" w:eastAsia="標楷體" w:hint="eastAsia"/>
          <w:sz w:val="28"/>
          <w:szCs w:val="28"/>
        </w:rPr>
        <w:t>現金</w:t>
      </w:r>
      <w:r w:rsidR="00B02DF6" w:rsidRPr="00DA16F0">
        <w:rPr>
          <w:rFonts w:ascii="標楷體" w:eastAsia="標楷體" w:hint="eastAsia"/>
          <w:sz w:val="28"/>
          <w:szCs w:val="28"/>
        </w:rPr>
        <w:t>」科目</w:t>
      </w:r>
      <w:r w:rsidR="007B0C10" w:rsidRPr="007B0C10">
        <w:rPr>
          <w:rFonts w:ascii="標楷體" w:eastAsia="標楷體"/>
          <w:sz w:val="28"/>
          <w:szCs w:val="28"/>
        </w:rPr>
        <w:t>9,39</w:t>
      </w:r>
      <w:r w:rsidR="00F40A4A">
        <w:rPr>
          <w:rFonts w:ascii="標楷體" w:eastAsia="標楷體" w:hint="eastAsia"/>
          <w:sz w:val="28"/>
          <w:szCs w:val="28"/>
        </w:rPr>
        <w:t>2</w:t>
      </w:r>
      <w:r w:rsidR="00B02DF6" w:rsidRPr="00DA16F0">
        <w:rPr>
          <w:rFonts w:ascii="標楷體" w:eastAsia="標楷體" w:hint="eastAsia"/>
          <w:sz w:val="28"/>
          <w:szCs w:val="28"/>
        </w:rPr>
        <w:t>億餘元，較1</w:t>
      </w:r>
      <w:r w:rsidR="007B0C10">
        <w:rPr>
          <w:rFonts w:ascii="標楷體" w:eastAsia="標楷體" w:hint="eastAsia"/>
          <w:sz w:val="28"/>
          <w:szCs w:val="28"/>
        </w:rPr>
        <w:t>10</w:t>
      </w:r>
      <w:r w:rsidR="00B02DF6" w:rsidRPr="00DA16F0">
        <w:rPr>
          <w:rFonts w:ascii="標楷體" w:eastAsia="標楷體" w:hint="eastAsia"/>
          <w:sz w:val="28"/>
          <w:szCs w:val="28"/>
        </w:rPr>
        <w:t>年底</w:t>
      </w:r>
      <w:r w:rsidR="007B0C10" w:rsidRPr="007B0C10">
        <w:rPr>
          <w:rFonts w:ascii="標楷體" w:eastAsia="標楷體" w:hint="eastAsia"/>
          <w:sz w:val="28"/>
          <w:szCs w:val="28"/>
        </w:rPr>
        <w:t>減少6,81</w:t>
      </w:r>
      <w:r w:rsidR="00F40A4A">
        <w:rPr>
          <w:rFonts w:ascii="標楷體" w:eastAsia="標楷體" w:hint="eastAsia"/>
          <w:sz w:val="28"/>
          <w:szCs w:val="28"/>
        </w:rPr>
        <w:t>2</w:t>
      </w:r>
      <w:r w:rsidR="00B02DF6" w:rsidRPr="00DA16F0">
        <w:rPr>
          <w:rFonts w:ascii="標楷體" w:eastAsia="標楷體" w:hint="eastAsia"/>
          <w:sz w:val="28"/>
          <w:szCs w:val="28"/>
        </w:rPr>
        <w:t>億餘元，</w:t>
      </w:r>
      <w:r w:rsidR="0025283A" w:rsidRPr="0025283A">
        <w:rPr>
          <w:rFonts w:ascii="標楷體" w:eastAsia="標楷體" w:hint="eastAsia"/>
          <w:sz w:val="28"/>
          <w:szCs w:val="28"/>
        </w:rPr>
        <w:t>主要係</w:t>
      </w:r>
      <w:r w:rsidR="00424E71">
        <w:rPr>
          <w:rFonts w:ascii="標楷體" w:eastAsia="標楷體" w:hint="eastAsia"/>
          <w:sz w:val="28"/>
          <w:szCs w:val="28"/>
        </w:rPr>
        <w:t>支應</w:t>
      </w:r>
      <w:r w:rsidR="002E5C6C">
        <w:rPr>
          <w:rFonts w:ascii="標楷體" w:eastAsia="標楷體" w:hint="eastAsia"/>
          <w:sz w:val="28"/>
          <w:szCs w:val="28"/>
        </w:rPr>
        <w:t>中央政府嚴重特殊傳染性肺炎防治及紓困振興特別預算支出</w:t>
      </w:r>
      <w:r w:rsidR="0025283A" w:rsidRPr="0025283A">
        <w:rPr>
          <w:rFonts w:ascii="標楷體" w:eastAsia="標楷體" w:hint="eastAsia"/>
          <w:sz w:val="28"/>
          <w:szCs w:val="28"/>
        </w:rPr>
        <w:t>所致</w:t>
      </w:r>
      <w:r w:rsidR="00B02DF6" w:rsidRPr="00DA16F0">
        <w:rPr>
          <w:rFonts w:ascii="標楷體" w:eastAsia="標楷體" w:hint="eastAsia"/>
          <w:sz w:val="28"/>
          <w:szCs w:val="28"/>
        </w:rPr>
        <w:t>。</w:t>
      </w:r>
    </w:p>
    <w:p w:rsidR="00B02DF6" w:rsidRPr="00DA16F0" w:rsidRDefault="0014223D" w:rsidP="00B340CE">
      <w:pPr>
        <w:overflowPunct w:val="0"/>
        <w:snapToGrid w:val="0"/>
        <w:spacing w:line="520" w:lineRule="exact"/>
        <w:ind w:firstLineChars="400" w:firstLine="1120"/>
        <w:jc w:val="both"/>
        <w:rPr>
          <w:rFonts w:ascii="標楷體" w:eastAsia="標楷體"/>
          <w:sz w:val="28"/>
          <w:szCs w:val="28"/>
        </w:rPr>
      </w:pPr>
      <w:r w:rsidRPr="00DA16F0">
        <w:rPr>
          <w:rFonts w:ascii="標楷體" w:eastAsia="標楷體" w:hint="eastAsia"/>
          <w:sz w:val="28"/>
          <w:szCs w:val="28"/>
        </w:rPr>
        <w:t>2</w:t>
      </w:r>
      <w:r w:rsidRPr="00DA16F0">
        <w:rPr>
          <w:rFonts w:ascii="標楷體" w:eastAsia="標楷體"/>
          <w:sz w:val="28"/>
          <w:szCs w:val="28"/>
        </w:rPr>
        <w:t>.</w:t>
      </w:r>
      <w:r w:rsidR="00C753F6" w:rsidRPr="00DA16F0">
        <w:rPr>
          <w:rFonts w:ascii="標楷體" w:eastAsia="標楷體" w:hAnsi="標楷體" w:cs="新細明體" w:hint="eastAsia"/>
          <w:kern w:val="0"/>
          <w:sz w:val="28"/>
          <w:szCs w:val="28"/>
        </w:rPr>
        <w:t xml:space="preserve">　</w:t>
      </w:r>
      <w:r w:rsidR="00B02DF6" w:rsidRPr="00DA16F0">
        <w:rPr>
          <w:rFonts w:ascii="標楷體" w:eastAsia="標楷體" w:hint="eastAsia"/>
          <w:sz w:val="28"/>
          <w:szCs w:val="28"/>
        </w:rPr>
        <w:t>「</w:t>
      </w:r>
      <w:r w:rsidR="00F40A4A" w:rsidRPr="00F40A4A">
        <w:rPr>
          <w:rFonts w:ascii="標楷體" w:eastAsia="標楷體" w:hint="eastAsia"/>
          <w:sz w:val="28"/>
          <w:szCs w:val="28"/>
        </w:rPr>
        <w:t>短期投資</w:t>
      </w:r>
      <w:r w:rsidR="00B02DF6" w:rsidRPr="00DA16F0">
        <w:rPr>
          <w:rFonts w:ascii="標楷體" w:eastAsia="標楷體" w:hint="eastAsia"/>
          <w:sz w:val="28"/>
          <w:szCs w:val="28"/>
        </w:rPr>
        <w:t>」科目</w:t>
      </w:r>
      <w:r w:rsidR="00F40A4A" w:rsidRPr="00F40A4A">
        <w:rPr>
          <w:rFonts w:ascii="標楷體" w:eastAsia="標楷體" w:hint="eastAsia"/>
          <w:sz w:val="28"/>
          <w:szCs w:val="28"/>
        </w:rPr>
        <w:t>4兆</w:t>
      </w:r>
      <w:r w:rsidR="00F40A4A">
        <w:rPr>
          <w:rFonts w:ascii="標楷體" w:eastAsia="標楷體" w:hint="eastAsia"/>
          <w:sz w:val="28"/>
          <w:szCs w:val="28"/>
        </w:rPr>
        <w:t>6,276</w:t>
      </w:r>
      <w:r w:rsidR="00B02DF6" w:rsidRPr="00DA16F0">
        <w:rPr>
          <w:rFonts w:ascii="標楷體" w:eastAsia="標楷體" w:hint="eastAsia"/>
          <w:sz w:val="28"/>
          <w:szCs w:val="28"/>
        </w:rPr>
        <w:t>億餘元，較1</w:t>
      </w:r>
      <w:r w:rsidR="00F40A4A">
        <w:rPr>
          <w:rFonts w:ascii="標楷體" w:eastAsia="標楷體" w:hint="eastAsia"/>
          <w:sz w:val="28"/>
          <w:szCs w:val="28"/>
        </w:rPr>
        <w:t>10</w:t>
      </w:r>
      <w:r w:rsidR="00B02DF6" w:rsidRPr="00DA16F0">
        <w:rPr>
          <w:rFonts w:ascii="標楷體" w:eastAsia="標楷體" w:hint="eastAsia"/>
          <w:sz w:val="28"/>
          <w:szCs w:val="28"/>
        </w:rPr>
        <w:t>年底</w:t>
      </w:r>
      <w:r w:rsidR="00F40A4A" w:rsidRPr="00F40A4A">
        <w:rPr>
          <w:rFonts w:ascii="標楷體" w:eastAsia="標楷體" w:hint="eastAsia"/>
          <w:sz w:val="28"/>
          <w:szCs w:val="28"/>
        </w:rPr>
        <w:t>減少7,088</w:t>
      </w:r>
      <w:r w:rsidR="00B02DF6" w:rsidRPr="00DA16F0">
        <w:rPr>
          <w:rFonts w:ascii="標楷體" w:eastAsia="標楷體" w:hint="eastAsia"/>
          <w:sz w:val="28"/>
          <w:szCs w:val="28"/>
        </w:rPr>
        <w:t>億餘元，</w:t>
      </w:r>
      <w:r w:rsidR="00424E71">
        <w:rPr>
          <w:rFonts w:ascii="標楷體" w:eastAsia="標楷體" w:hint="eastAsia"/>
          <w:sz w:val="28"/>
          <w:szCs w:val="28"/>
        </w:rPr>
        <w:t>主要</w:t>
      </w:r>
      <w:r w:rsidR="00F40A4A" w:rsidRPr="00F40A4A">
        <w:rPr>
          <w:rFonts w:ascii="標楷體" w:eastAsia="標楷體" w:hint="eastAsia"/>
          <w:sz w:val="28"/>
          <w:szCs w:val="28"/>
        </w:rPr>
        <w:t>係中華郵政股份有限公司</w:t>
      </w:r>
      <w:proofErr w:type="gramStart"/>
      <w:r w:rsidR="00F40A4A" w:rsidRPr="00F40A4A">
        <w:rPr>
          <w:rFonts w:ascii="標楷體" w:eastAsia="標楷體" w:hint="eastAsia"/>
          <w:sz w:val="28"/>
          <w:szCs w:val="28"/>
        </w:rPr>
        <w:t>按攤銷後</w:t>
      </w:r>
      <w:proofErr w:type="gramEnd"/>
      <w:r w:rsidR="00F40A4A" w:rsidRPr="00F40A4A">
        <w:rPr>
          <w:rFonts w:ascii="標楷體" w:eastAsia="標楷體" w:hint="eastAsia"/>
          <w:sz w:val="28"/>
          <w:szCs w:val="28"/>
        </w:rPr>
        <w:t>成本衡量之金融資產－流動及勞工保險局作業基金流動金融資產評價調整減少</w:t>
      </w:r>
      <w:r w:rsidR="0025283A">
        <w:rPr>
          <w:rFonts w:ascii="標楷體" w:eastAsia="標楷體" w:hint="eastAsia"/>
          <w:sz w:val="28"/>
          <w:szCs w:val="28"/>
        </w:rPr>
        <w:t>所致</w:t>
      </w:r>
      <w:r w:rsidR="00B02DF6" w:rsidRPr="00DA16F0">
        <w:rPr>
          <w:rFonts w:ascii="標楷體" w:eastAsia="標楷體" w:hint="eastAsia"/>
          <w:sz w:val="28"/>
          <w:szCs w:val="28"/>
        </w:rPr>
        <w:t>。</w:t>
      </w:r>
    </w:p>
    <w:p w:rsidR="00B02DF6" w:rsidRDefault="0014223D" w:rsidP="00B340CE">
      <w:pPr>
        <w:overflowPunct w:val="0"/>
        <w:snapToGrid w:val="0"/>
        <w:spacing w:line="520" w:lineRule="exact"/>
        <w:ind w:firstLineChars="400" w:firstLine="1120"/>
        <w:jc w:val="both"/>
        <w:rPr>
          <w:rFonts w:ascii="標楷體" w:eastAsia="標楷體"/>
          <w:sz w:val="28"/>
          <w:szCs w:val="28"/>
        </w:rPr>
      </w:pPr>
      <w:r w:rsidRPr="00DA16F0">
        <w:rPr>
          <w:rFonts w:ascii="標楷體" w:eastAsia="標楷體" w:hint="eastAsia"/>
          <w:sz w:val="28"/>
          <w:szCs w:val="28"/>
        </w:rPr>
        <w:t>3</w:t>
      </w:r>
      <w:r w:rsidRPr="00DA16F0">
        <w:rPr>
          <w:rFonts w:ascii="標楷體" w:eastAsia="標楷體"/>
          <w:sz w:val="28"/>
          <w:szCs w:val="28"/>
        </w:rPr>
        <w:t>.</w:t>
      </w:r>
      <w:r w:rsidR="00C753F6" w:rsidRPr="00DA16F0">
        <w:rPr>
          <w:rFonts w:ascii="標楷體" w:eastAsia="標楷體" w:hint="eastAsia"/>
          <w:sz w:val="28"/>
          <w:szCs w:val="28"/>
        </w:rPr>
        <w:t xml:space="preserve">　</w:t>
      </w:r>
      <w:r w:rsidR="0025283A">
        <w:rPr>
          <w:rFonts w:ascii="標楷體" w:eastAsia="標楷體" w:hint="eastAsia"/>
          <w:sz w:val="28"/>
          <w:szCs w:val="28"/>
        </w:rPr>
        <w:t>「</w:t>
      </w:r>
      <w:r w:rsidR="00F40A4A" w:rsidRPr="00F40A4A">
        <w:rPr>
          <w:rFonts w:ascii="標楷體" w:eastAsia="標楷體" w:hint="eastAsia"/>
          <w:sz w:val="28"/>
          <w:szCs w:val="28"/>
        </w:rPr>
        <w:t>其他流動資產</w:t>
      </w:r>
      <w:r w:rsidR="00CE1DF1" w:rsidRPr="00DA16F0">
        <w:rPr>
          <w:rFonts w:ascii="標楷體" w:eastAsia="標楷體" w:hint="eastAsia"/>
          <w:sz w:val="28"/>
          <w:szCs w:val="28"/>
        </w:rPr>
        <w:t>」科目</w:t>
      </w:r>
      <w:r w:rsidR="00F40A4A" w:rsidRPr="00F40A4A">
        <w:rPr>
          <w:rFonts w:ascii="標楷體" w:eastAsia="標楷體" w:hint="eastAsia"/>
          <w:sz w:val="28"/>
          <w:szCs w:val="28"/>
        </w:rPr>
        <w:t>6兆5,05</w:t>
      </w:r>
      <w:r w:rsidR="00F40A4A">
        <w:rPr>
          <w:rFonts w:ascii="標楷體" w:eastAsia="標楷體" w:hint="eastAsia"/>
          <w:sz w:val="28"/>
          <w:szCs w:val="28"/>
        </w:rPr>
        <w:t>7</w:t>
      </w:r>
      <w:r w:rsidR="00CE1DF1" w:rsidRPr="00DA16F0">
        <w:rPr>
          <w:rFonts w:ascii="標楷體" w:eastAsia="標楷體" w:hint="eastAsia"/>
          <w:sz w:val="28"/>
          <w:szCs w:val="28"/>
        </w:rPr>
        <w:t>億餘元，較1</w:t>
      </w:r>
      <w:r w:rsidR="00F40A4A">
        <w:rPr>
          <w:rFonts w:ascii="標楷體" w:eastAsia="標楷體" w:hint="eastAsia"/>
          <w:sz w:val="28"/>
          <w:szCs w:val="28"/>
        </w:rPr>
        <w:t>10</w:t>
      </w:r>
      <w:r w:rsidR="00CE1DF1" w:rsidRPr="00DA16F0">
        <w:rPr>
          <w:rFonts w:ascii="標楷體" w:eastAsia="標楷體" w:hint="eastAsia"/>
          <w:sz w:val="28"/>
          <w:szCs w:val="28"/>
        </w:rPr>
        <w:t>年底增加</w:t>
      </w:r>
      <w:r w:rsidR="00F40A4A" w:rsidRPr="00F40A4A">
        <w:rPr>
          <w:rFonts w:ascii="標楷體" w:eastAsia="標楷體"/>
          <w:sz w:val="28"/>
          <w:szCs w:val="28"/>
        </w:rPr>
        <w:t>3,057</w:t>
      </w:r>
      <w:r w:rsidR="00CE1DF1" w:rsidRPr="00DA16F0">
        <w:rPr>
          <w:rFonts w:ascii="標楷體" w:eastAsia="標楷體" w:hint="eastAsia"/>
          <w:sz w:val="28"/>
          <w:szCs w:val="28"/>
        </w:rPr>
        <w:t>億餘元，</w:t>
      </w:r>
      <w:r w:rsidR="0025283A" w:rsidRPr="0025283A">
        <w:rPr>
          <w:rFonts w:ascii="標楷體" w:eastAsia="標楷體" w:hint="eastAsia"/>
          <w:sz w:val="28"/>
          <w:szCs w:val="28"/>
        </w:rPr>
        <w:t>主要係</w:t>
      </w:r>
      <w:r w:rsidR="00F40A4A">
        <w:rPr>
          <w:rFonts w:ascii="標楷體" w:eastAsia="標楷體" w:hint="eastAsia"/>
          <w:sz w:val="28"/>
          <w:szCs w:val="28"/>
        </w:rPr>
        <w:t>中華郵政股份有限公司增加存放銀行同業</w:t>
      </w:r>
      <w:r w:rsidR="0025283A" w:rsidRPr="0025283A">
        <w:rPr>
          <w:rFonts w:ascii="標楷體" w:eastAsia="標楷體" w:hint="eastAsia"/>
          <w:sz w:val="28"/>
          <w:szCs w:val="28"/>
        </w:rPr>
        <w:t>所致</w:t>
      </w:r>
      <w:r w:rsidR="00B02DF6" w:rsidRPr="00DA16F0">
        <w:rPr>
          <w:rFonts w:ascii="標楷體" w:eastAsia="標楷體" w:hint="eastAsia"/>
          <w:sz w:val="28"/>
          <w:szCs w:val="28"/>
        </w:rPr>
        <w:t>。</w:t>
      </w:r>
    </w:p>
    <w:p w:rsidR="00D74671" w:rsidRDefault="00D74671" w:rsidP="00B340CE">
      <w:pPr>
        <w:overflowPunct w:val="0"/>
        <w:snapToGrid w:val="0"/>
        <w:spacing w:line="520" w:lineRule="exact"/>
        <w:ind w:firstLineChars="400" w:firstLine="1120"/>
        <w:jc w:val="both"/>
        <w:rPr>
          <w:rFonts w:ascii="標楷體" w:eastAsia="標楷體"/>
          <w:sz w:val="28"/>
          <w:szCs w:val="28"/>
        </w:rPr>
      </w:pPr>
      <w:r>
        <w:rPr>
          <w:rFonts w:ascii="標楷體" w:eastAsia="標楷體" w:hint="eastAsia"/>
          <w:sz w:val="28"/>
          <w:szCs w:val="28"/>
        </w:rPr>
        <w:t>4</w:t>
      </w:r>
      <w:r w:rsidRPr="00DA16F0">
        <w:rPr>
          <w:rFonts w:ascii="標楷體" w:eastAsia="標楷體"/>
          <w:sz w:val="28"/>
          <w:szCs w:val="28"/>
        </w:rPr>
        <w:t>.</w:t>
      </w:r>
      <w:r w:rsidRPr="00DA16F0">
        <w:rPr>
          <w:rFonts w:ascii="標楷體" w:eastAsia="標楷體" w:hint="eastAsia"/>
          <w:sz w:val="28"/>
          <w:szCs w:val="28"/>
        </w:rPr>
        <w:t xml:space="preserve">　</w:t>
      </w:r>
      <w:r>
        <w:rPr>
          <w:rFonts w:ascii="標楷體" w:eastAsia="標楷體" w:hint="eastAsia"/>
          <w:sz w:val="28"/>
          <w:szCs w:val="28"/>
        </w:rPr>
        <w:t>「</w:t>
      </w:r>
      <w:r w:rsidR="00F40A4A" w:rsidRPr="00F40A4A">
        <w:rPr>
          <w:rFonts w:ascii="標楷體" w:eastAsia="標楷體" w:hint="eastAsia"/>
          <w:sz w:val="28"/>
          <w:szCs w:val="28"/>
        </w:rPr>
        <w:t>押匯貼現、放款、基金</w:t>
      </w:r>
      <w:r w:rsidRPr="00DA16F0">
        <w:rPr>
          <w:rFonts w:ascii="標楷體" w:eastAsia="標楷體" w:hint="eastAsia"/>
          <w:sz w:val="28"/>
          <w:szCs w:val="28"/>
        </w:rPr>
        <w:t>」科目</w:t>
      </w:r>
      <w:r w:rsidR="00F40A4A" w:rsidRPr="00F40A4A">
        <w:rPr>
          <w:rFonts w:ascii="標楷體" w:eastAsia="標楷體" w:hint="eastAsia"/>
          <w:sz w:val="28"/>
          <w:szCs w:val="28"/>
        </w:rPr>
        <w:t>6兆5,204</w:t>
      </w:r>
      <w:r w:rsidRPr="00DA16F0">
        <w:rPr>
          <w:rFonts w:ascii="標楷體" w:eastAsia="標楷體" w:hint="eastAsia"/>
          <w:sz w:val="28"/>
          <w:szCs w:val="28"/>
        </w:rPr>
        <w:t>億餘元，較1</w:t>
      </w:r>
      <w:r w:rsidR="00F40A4A">
        <w:rPr>
          <w:rFonts w:ascii="標楷體" w:eastAsia="標楷體" w:hint="eastAsia"/>
          <w:sz w:val="28"/>
          <w:szCs w:val="28"/>
        </w:rPr>
        <w:t>10</w:t>
      </w:r>
      <w:r w:rsidRPr="00DA16F0">
        <w:rPr>
          <w:rFonts w:ascii="標楷體" w:eastAsia="標楷體" w:hint="eastAsia"/>
          <w:sz w:val="28"/>
          <w:szCs w:val="28"/>
        </w:rPr>
        <w:t>年底增加</w:t>
      </w:r>
      <w:r w:rsidR="00AA16AF" w:rsidRPr="00AA16AF">
        <w:rPr>
          <w:rFonts w:ascii="標楷體" w:eastAsia="標楷體"/>
          <w:sz w:val="28"/>
          <w:szCs w:val="28"/>
        </w:rPr>
        <w:t>4,808</w:t>
      </w:r>
      <w:r w:rsidRPr="00DA16F0">
        <w:rPr>
          <w:rFonts w:ascii="標楷體" w:eastAsia="標楷體" w:hint="eastAsia"/>
          <w:sz w:val="28"/>
          <w:szCs w:val="28"/>
        </w:rPr>
        <w:t>億餘元，</w:t>
      </w:r>
      <w:r w:rsidRPr="00D74671">
        <w:rPr>
          <w:rFonts w:ascii="標楷體" w:eastAsia="標楷體" w:hint="eastAsia"/>
          <w:sz w:val="28"/>
          <w:szCs w:val="28"/>
        </w:rPr>
        <w:t>主要係</w:t>
      </w:r>
      <w:r w:rsidR="00AA16AF" w:rsidRPr="00AA16AF">
        <w:rPr>
          <w:rFonts w:ascii="標楷體" w:eastAsia="標楷體" w:hint="eastAsia"/>
          <w:sz w:val="28"/>
          <w:szCs w:val="28"/>
        </w:rPr>
        <w:t>臺灣金融控股股份有限公司增加中期放款</w:t>
      </w:r>
      <w:r w:rsidRPr="00D74671">
        <w:rPr>
          <w:rFonts w:ascii="標楷體" w:eastAsia="標楷體" w:hint="eastAsia"/>
          <w:sz w:val="28"/>
          <w:szCs w:val="28"/>
        </w:rPr>
        <w:t>所致</w:t>
      </w:r>
      <w:r w:rsidRPr="00DA16F0">
        <w:rPr>
          <w:rFonts w:ascii="標楷體" w:eastAsia="標楷體" w:hint="eastAsia"/>
          <w:sz w:val="28"/>
          <w:szCs w:val="28"/>
        </w:rPr>
        <w:t>。</w:t>
      </w:r>
    </w:p>
    <w:p w:rsidR="00AA16AF" w:rsidRDefault="00AA16AF" w:rsidP="00B340CE">
      <w:pPr>
        <w:overflowPunct w:val="0"/>
        <w:snapToGrid w:val="0"/>
        <w:spacing w:line="520" w:lineRule="exact"/>
        <w:ind w:firstLineChars="400" w:firstLine="1120"/>
        <w:jc w:val="both"/>
        <w:rPr>
          <w:rFonts w:ascii="標楷體" w:eastAsia="標楷體"/>
          <w:sz w:val="28"/>
          <w:szCs w:val="28"/>
        </w:rPr>
      </w:pPr>
      <w:r>
        <w:rPr>
          <w:rFonts w:ascii="標楷體" w:eastAsia="標楷體" w:hint="eastAsia"/>
          <w:sz w:val="28"/>
          <w:szCs w:val="28"/>
        </w:rPr>
        <w:t>5.</w:t>
      </w:r>
      <w:r w:rsidRPr="00DA16F0">
        <w:rPr>
          <w:rFonts w:ascii="標楷體" w:eastAsia="標楷體" w:hint="eastAsia"/>
          <w:sz w:val="28"/>
          <w:szCs w:val="28"/>
        </w:rPr>
        <w:t xml:space="preserve">　</w:t>
      </w:r>
      <w:r>
        <w:rPr>
          <w:rFonts w:ascii="標楷體" w:eastAsia="標楷體" w:hint="eastAsia"/>
          <w:sz w:val="28"/>
          <w:szCs w:val="28"/>
        </w:rPr>
        <w:t>「</w:t>
      </w:r>
      <w:r w:rsidRPr="00AA16AF">
        <w:rPr>
          <w:rFonts w:ascii="標楷體" w:eastAsia="標楷體" w:hint="eastAsia"/>
          <w:sz w:val="28"/>
          <w:szCs w:val="28"/>
        </w:rPr>
        <w:t>其他投資</w:t>
      </w:r>
      <w:r w:rsidRPr="00DA16F0">
        <w:rPr>
          <w:rFonts w:ascii="標楷體" w:eastAsia="標楷體" w:hint="eastAsia"/>
          <w:sz w:val="28"/>
          <w:szCs w:val="28"/>
        </w:rPr>
        <w:t>」科目</w:t>
      </w:r>
      <w:r w:rsidRPr="00AA16AF">
        <w:rPr>
          <w:rFonts w:ascii="標楷體" w:eastAsia="標楷體" w:hint="eastAsia"/>
          <w:sz w:val="28"/>
          <w:szCs w:val="28"/>
        </w:rPr>
        <w:t>23兆1,990</w:t>
      </w:r>
      <w:r w:rsidRPr="00DA16F0">
        <w:rPr>
          <w:rFonts w:ascii="標楷體" w:eastAsia="標楷體" w:hint="eastAsia"/>
          <w:sz w:val="28"/>
          <w:szCs w:val="28"/>
        </w:rPr>
        <w:t>億餘元，較1</w:t>
      </w:r>
      <w:r>
        <w:rPr>
          <w:rFonts w:ascii="標楷體" w:eastAsia="標楷體" w:hint="eastAsia"/>
          <w:sz w:val="28"/>
          <w:szCs w:val="28"/>
        </w:rPr>
        <w:t>10</w:t>
      </w:r>
      <w:r w:rsidRPr="00DA16F0">
        <w:rPr>
          <w:rFonts w:ascii="標楷體" w:eastAsia="標楷體" w:hint="eastAsia"/>
          <w:sz w:val="28"/>
          <w:szCs w:val="28"/>
        </w:rPr>
        <w:t>年底增加</w:t>
      </w:r>
      <w:r w:rsidRPr="00AA16AF">
        <w:rPr>
          <w:rFonts w:ascii="標楷體" w:eastAsia="標楷體" w:hint="eastAsia"/>
          <w:sz w:val="28"/>
          <w:szCs w:val="28"/>
        </w:rPr>
        <w:t>2兆4,064</w:t>
      </w:r>
      <w:r w:rsidRPr="00DA16F0">
        <w:rPr>
          <w:rFonts w:ascii="標楷體" w:eastAsia="標楷體" w:hint="eastAsia"/>
          <w:sz w:val="28"/>
          <w:szCs w:val="28"/>
        </w:rPr>
        <w:t>億餘元，</w:t>
      </w:r>
      <w:r w:rsidRPr="00D74671">
        <w:rPr>
          <w:rFonts w:ascii="標楷體" w:eastAsia="標楷體" w:hint="eastAsia"/>
          <w:sz w:val="28"/>
          <w:szCs w:val="28"/>
        </w:rPr>
        <w:t>主要係</w:t>
      </w:r>
      <w:r>
        <w:rPr>
          <w:rFonts w:ascii="標楷體" w:eastAsia="標楷體" w:hint="eastAsia"/>
          <w:sz w:val="28"/>
          <w:szCs w:val="28"/>
        </w:rPr>
        <w:t>中央銀行增加</w:t>
      </w:r>
      <w:proofErr w:type="gramStart"/>
      <w:r>
        <w:rPr>
          <w:rFonts w:ascii="標楷體" w:eastAsia="標楷體" w:hint="eastAsia"/>
          <w:sz w:val="28"/>
          <w:szCs w:val="28"/>
        </w:rPr>
        <w:t>按攤銷後</w:t>
      </w:r>
      <w:proofErr w:type="gramEnd"/>
      <w:r>
        <w:rPr>
          <w:rFonts w:ascii="標楷體" w:eastAsia="標楷體" w:hint="eastAsia"/>
          <w:sz w:val="28"/>
          <w:szCs w:val="28"/>
        </w:rPr>
        <w:t>成本衡量之金融</w:t>
      </w:r>
      <w:proofErr w:type="gramStart"/>
      <w:r>
        <w:rPr>
          <w:rFonts w:ascii="標楷體" w:eastAsia="標楷體" w:hint="eastAsia"/>
          <w:sz w:val="28"/>
          <w:szCs w:val="28"/>
        </w:rPr>
        <w:t>資產－非流動</w:t>
      </w:r>
      <w:proofErr w:type="gramEnd"/>
      <w:r w:rsidRPr="00D74671">
        <w:rPr>
          <w:rFonts w:ascii="標楷體" w:eastAsia="標楷體" w:hint="eastAsia"/>
          <w:sz w:val="28"/>
          <w:szCs w:val="28"/>
        </w:rPr>
        <w:t>所致</w:t>
      </w:r>
      <w:r w:rsidRPr="00DA16F0">
        <w:rPr>
          <w:rFonts w:ascii="標楷體" w:eastAsia="標楷體" w:hint="eastAsia"/>
          <w:sz w:val="28"/>
          <w:szCs w:val="28"/>
        </w:rPr>
        <w:t>。</w:t>
      </w:r>
    </w:p>
    <w:p w:rsidR="00AA16AF" w:rsidRPr="00AA16AF" w:rsidRDefault="00AA16AF" w:rsidP="00B340CE">
      <w:pPr>
        <w:overflowPunct w:val="0"/>
        <w:snapToGrid w:val="0"/>
        <w:spacing w:line="520" w:lineRule="exact"/>
        <w:ind w:firstLineChars="400" w:firstLine="1120"/>
        <w:jc w:val="both"/>
        <w:rPr>
          <w:rFonts w:ascii="標楷體" w:eastAsia="標楷體"/>
          <w:sz w:val="28"/>
          <w:szCs w:val="28"/>
        </w:rPr>
      </w:pPr>
      <w:r>
        <w:rPr>
          <w:rFonts w:ascii="標楷體" w:eastAsia="標楷體" w:hint="eastAsia"/>
          <w:sz w:val="28"/>
          <w:szCs w:val="28"/>
        </w:rPr>
        <w:t>6.</w:t>
      </w:r>
      <w:r w:rsidRPr="00DA16F0">
        <w:rPr>
          <w:rFonts w:ascii="標楷體" w:eastAsia="標楷體" w:hint="eastAsia"/>
          <w:sz w:val="28"/>
          <w:szCs w:val="28"/>
        </w:rPr>
        <w:t xml:space="preserve">　</w:t>
      </w:r>
      <w:r>
        <w:rPr>
          <w:rFonts w:ascii="標楷體" w:eastAsia="標楷體" w:hint="eastAsia"/>
          <w:sz w:val="28"/>
          <w:szCs w:val="28"/>
        </w:rPr>
        <w:t>「</w:t>
      </w:r>
      <w:r w:rsidRPr="00AA16AF">
        <w:rPr>
          <w:rFonts w:ascii="標楷體" w:eastAsia="標楷體" w:hint="eastAsia"/>
          <w:sz w:val="28"/>
          <w:szCs w:val="28"/>
        </w:rPr>
        <w:t>其他資產</w:t>
      </w:r>
      <w:r w:rsidRPr="00DA16F0">
        <w:rPr>
          <w:rFonts w:ascii="標楷體" w:eastAsia="標楷體" w:hint="eastAsia"/>
          <w:sz w:val="28"/>
          <w:szCs w:val="28"/>
        </w:rPr>
        <w:t>」科目</w:t>
      </w:r>
      <w:r w:rsidRPr="00AA16AF">
        <w:rPr>
          <w:rFonts w:ascii="標楷體" w:eastAsia="標楷體"/>
          <w:sz w:val="28"/>
          <w:szCs w:val="28"/>
        </w:rPr>
        <w:t>8,014</w:t>
      </w:r>
      <w:r w:rsidRPr="00DA16F0">
        <w:rPr>
          <w:rFonts w:ascii="標楷體" w:eastAsia="標楷體" w:hint="eastAsia"/>
          <w:sz w:val="28"/>
          <w:szCs w:val="28"/>
        </w:rPr>
        <w:t>億餘元，較1</w:t>
      </w:r>
      <w:r>
        <w:rPr>
          <w:rFonts w:ascii="標楷體" w:eastAsia="標楷體" w:hint="eastAsia"/>
          <w:sz w:val="28"/>
          <w:szCs w:val="28"/>
        </w:rPr>
        <w:t>10</w:t>
      </w:r>
      <w:r w:rsidRPr="00DA16F0">
        <w:rPr>
          <w:rFonts w:ascii="標楷體" w:eastAsia="標楷體" w:hint="eastAsia"/>
          <w:sz w:val="28"/>
          <w:szCs w:val="28"/>
        </w:rPr>
        <w:t>年底</w:t>
      </w:r>
      <w:r w:rsidRPr="00AA16AF">
        <w:rPr>
          <w:rFonts w:ascii="標楷體" w:eastAsia="標楷體" w:hint="eastAsia"/>
          <w:sz w:val="28"/>
          <w:szCs w:val="28"/>
        </w:rPr>
        <w:t>減少1兆2,14</w:t>
      </w:r>
      <w:r>
        <w:rPr>
          <w:rFonts w:ascii="標楷體" w:eastAsia="標楷體" w:hint="eastAsia"/>
          <w:sz w:val="28"/>
          <w:szCs w:val="28"/>
        </w:rPr>
        <w:t>8</w:t>
      </w:r>
      <w:r w:rsidRPr="00DA16F0">
        <w:rPr>
          <w:rFonts w:ascii="標楷體" w:eastAsia="標楷體" w:hint="eastAsia"/>
          <w:sz w:val="28"/>
          <w:szCs w:val="28"/>
        </w:rPr>
        <w:t>億餘元，</w:t>
      </w:r>
      <w:r w:rsidRPr="00D74671">
        <w:rPr>
          <w:rFonts w:ascii="標楷體" w:eastAsia="標楷體" w:hint="eastAsia"/>
          <w:sz w:val="28"/>
          <w:szCs w:val="28"/>
        </w:rPr>
        <w:t>主要係</w:t>
      </w:r>
      <w:r w:rsidRPr="00AA16AF">
        <w:rPr>
          <w:rFonts w:ascii="標楷體" w:eastAsia="標楷體" w:hint="eastAsia"/>
          <w:sz w:val="28"/>
          <w:szCs w:val="28"/>
        </w:rPr>
        <w:t>中央銀行因新臺幣貶值產生外幣資產未實現評價利益，大幅沖減以前年度遞延兌換差價損失</w:t>
      </w:r>
      <w:r w:rsidRPr="00D74671">
        <w:rPr>
          <w:rFonts w:ascii="標楷體" w:eastAsia="標楷體" w:hint="eastAsia"/>
          <w:sz w:val="28"/>
          <w:szCs w:val="28"/>
        </w:rPr>
        <w:t>所致</w:t>
      </w:r>
      <w:r w:rsidRPr="00DA16F0">
        <w:rPr>
          <w:rFonts w:ascii="標楷體" w:eastAsia="標楷體" w:hint="eastAsia"/>
          <w:sz w:val="28"/>
          <w:szCs w:val="28"/>
        </w:rPr>
        <w:t>。</w:t>
      </w:r>
    </w:p>
    <w:p w:rsidR="00E5080A" w:rsidRPr="00DA16F0" w:rsidRDefault="00F53000" w:rsidP="00B340CE">
      <w:pPr>
        <w:overflowPunct w:val="0"/>
        <w:snapToGrid w:val="0"/>
        <w:spacing w:beforeLines="20" w:before="72" w:afterLines="20" w:after="72" w:line="520" w:lineRule="exact"/>
        <w:ind w:firstLineChars="200" w:firstLine="561"/>
        <w:jc w:val="both"/>
        <w:rPr>
          <w:rFonts w:ascii="標楷體" w:eastAsia="標楷體"/>
          <w:sz w:val="28"/>
          <w:szCs w:val="28"/>
        </w:rPr>
      </w:pPr>
      <w:r w:rsidRPr="00DA16F0">
        <w:rPr>
          <w:rFonts w:ascii="標楷體" w:eastAsia="標楷體" w:hint="eastAsia"/>
          <w:b/>
          <w:sz w:val="28"/>
          <w:szCs w:val="28"/>
        </w:rPr>
        <w:t>（</w:t>
      </w:r>
      <w:r w:rsidR="003C24D4" w:rsidRPr="00DA16F0">
        <w:rPr>
          <w:rFonts w:ascii="標楷體" w:eastAsia="標楷體" w:hint="eastAsia"/>
          <w:b/>
          <w:sz w:val="28"/>
          <w:szCs w:val="28"/>
        </w:rPr>
        <w:t>二</w:t>
      </w:r>
      <w:r w:rsidRPr="00DA16F0">
        <w:rPr>
          <w:rFonts w:ascii="標楷體" w:eastAsia="標楷體" w:hint="eastAsia"/>
          <w:b/>
          <w:sz w:val="28"/>
          <w:szCs w:val="28"/>
        </w:rPr>
        <w:t xml:space="preserve">）　</w:t>
      </w:r>
      <w:r w:rsidR="00E5080A" w:rsidRPr="00DA16F0">
        <w:rPr>
          <w:rFonts w:ascii="標楷體" w:eastAsia="標楷體" w:hint="eastAsia"/>
          <w:b/>
          <w:sz w:val="28"/>
          <w:szCs w:val="28"/>
        </w:rPr>
        <w:t>整體負債：</w:t>
      </w:r>
      <w:r w:rsidR="00E5080A" w:rsidRPr="00DA16F0">
        <w:rPr>
          <w:rFonts w:ascii="標楷體" w:eastAsia="標楷體" w:hint="eastAsia"/>
          <w:sz w:val="28"/>
          <w:szCs w:val="28"/>
        </w:rPr>
        <w:t>1</w:t>
      </w:r>
      <w:r w:rsidR="00D74671">
        <w:rPr>
          <w:rFonts w:ascii="標楷體" w:eastAsia="標楷體" w:hint="eastAsia"/>
          <w:sz w:val="28"/>
          <w:szCs w:val="28"/>
        </w:rPr>
        <w:t>1</w:t>
      </w:r>
      <w:r w:rsidR="00F12BDD">
        <w:rPr>
          <w:rFonts w:ascii="標楷體" w:eastAsia="標楷體" w:hint="eastAsia"/>
          <w:sz w:val="28"/>
          <w:szCs w:val="28"/>
        </w:rPr>
        <w:t>1</w:t>
      </w:r>
      <w:r w:rsidR="00E5080A" w:rsidRPr="00DA16F0">
        <w:rPr>
          <w:rFonts w:ascii="標楷體" w:eastAsia="標楷體" w:hint="eastAsia"/>
          <w:sz w:val="28"/>
          <w:szCs w:val="28"/>
        </w:rPr>
        <w:t>年底</w:t>
      </w:r>
      <w:r w:rsidR="00F12BDD" w:rsidRPr="00F12BDD">
        <w:rPr>
          <w:rFonts w:ascii="標楷體" w:eastAsia="標楷體" w:hAnsi="標楷體" w:hint="eastAsia"/>
          <w:sz w:val="28"/>
          <w:szCs w:val="28"/>
        </w:rPr>
        <w:t>48兆6,</w:t>
      </w:r>
      <w:r w:rsidR="00F12BDD" w:rsidRPr="00F12BDD">
        <w:rPr>
          <w:rFonts w:ascii="標楷體" w:eastAsia="標楷體" w:hAnsi="標楷體"/>
          <w:sz w:val="28"/>
          <w:szCs w:val="28"/>
        </w:rPr>
        <w:t>55</w:t>
      </w:r>
      <w:r w:rsidR="00F12BDD" w:rsidRPr="00F12BDD">
        <w:rPr>
          <w:rFonts w:ascii="標楷體" w:eastAsia="標楷體" w:hAnsi="標楷體" w:hint="eastAsia"/>
          <w:sz w:val="28"/>
          <w:szCs w:val="28"/>
        </w:rPr>
        <w:t>2</w:t>
      </w:r>
      <w:r w:rsidR="00E5080A" w:rsidRPr="00DA16F0">
        <w:rPr>
          <w:rFonts w:ascii="標楷體" w:eastAsia="標楷體" w:hAnsi="標楷體" w:hint="eastAsia"/>
          <w:sz w:val="28"/>
          <w:szCs w:val="28"/>
        </w:rPr>
        <w:t>億餘元</w:t>
      </w:r>
      <w:r w:rsidR="00E5080A" w:rsidRPr="00DA16F0">
        <w:rPr>
          <w:rFonts w:ascii="標楷體" w:eastAsia="標楷體" w:hint="eastAsia"/>
          <w:sz w:val="28"/>
          <w:szCs w:val="28"/>
        </w:rPr>
        <w:t>，較1</w:t>
      </w:r>
      <w:r w:rsidR="00F12BDD">
        <w:rPr>
          <w:rFonts w:ascii="標楷體" w:eastAsia="標楷體" w:hint="eastAsia"/>
          <w:sz w:val="28"/>
          <w:szCs w:val="28"/>
        </w:rPr>
        <w:t>1</w:t>
      </w:r>
      <w:r w:rsidR="00E5080A" w:rsidRPr="00DA16F0">
        <w:rPr>
          <w:rFonts w:ascii="標楷體" w:eastAsia="標楷體" w:hint="eastAsia"/>
          <w:sz w:val="28"/>
          <w:szCs w:val="28"/>
        </w:rPr>
        <w:t>0年底</w:t>
      </w:r>
      <w:r w:rsidR="00F12BDD" w:rsidRPr="00DA16F0">
        <w:rPr>
          <w:rFonts w:ascii="標楷體" w:eastAsia="標楷體" w:hAnsi="標楷體"/>
          <w:sz w:val="28"/>
          <w:szCs w:val="28"/>
        </w:rPr>
        <w:t>4</w:t>
      </w:r>
      <w:r w:rsidR="00F12BDD">
        <w:rPr>
          <w:rFonts w:ascii="標楷體" w:eastAsia="標楷體" w:hAnsi="標楷體" w:hint="eastAsia"/>
          <w:sz w:val="28"/>
          <w:szCs w:val="28"/>
        </w:rPr>
        <w:t>6</w:t>
      </w:r>
      <w:r w:rsidR="00F12BDD" w:rsidRPr="00DA16F0">
        <w:rPr>
          <w:rFonts w:ascii="標楷體" w:eastAsia="標楷體" w:hAnsi="標楷體" w:hint="eastAsia"/>
          <w:sz w:val="28"/>
          <w:szCs w:val="28"/>
        </w:rPr>
        <w:t>兆4</w:t>
      </w:r>
      <w:r w:rsidR="00F12BDD" w:rsidRPr="00DA16F0">
        <w:rPr>
          <w:rFonts w:ascii="標楷體" w:eastAsia="標楷體" w:hAnsi="標楷體"/>
          <w:sz w:val="28"/>
          <w:szCs w:val="28"/>
        </w:rPr>
        <w:t>,</w:t>
      </w:r>
      <w:r w:rsidR="00F12BDD">
        <w:rPr>
          <w:rFonts w:ascii="標楷體" w:eastAsia="標楷體" w:hAnsi="標楷體"/>
          <w:sz w:val="28"/>
          <w:szCs w:val="28"/>
        </w:rPr>
        <w:t>9</w:t>
      </w:r>
      <w:r w:rsidR="00F12BDD">
        <w:rPr>
          <w:rFonts w:ascii="標楷體" w:eastAsia="標楷體" w:hAnsi="標楷體" w:hint="eastAsia"/>
          <w:sz w:val="28"/>
          <w:szCs w:val="28"/>
        </w:rPr>
        <w:t>61</w:t>
      </w:r>
      <w:r w:rsidR="00E5080A" w:rsidRPr="00DA16F0">
        <w:rPr>
          <w:rFonts w:ascii="標楷體" w:eastAsia="標楷體" w:hint="eastAsia"/>
          <w:sz w:val="28"/>
          <w:szCs w:val="28"/>
        </w:rPr>
        <w:t>億餘元，增加</w:t>
      </w:r>
      <w:r w:rsidR="00F12BDD" w:rsidRPr="00F12BDD">
        <w:rPr>
          <w:rFonts w:ascii="標楷體" w:eastAsia="標楷體" w:hAnsi="標楷體" w:hint="eastAsia"/>
          <w:sz w:val="28"/>
          <w:szCs w:val="28"/>
        </w:rPr>
        <w:t>2兆1,590</w:t>
      </w:r>
      <w:r w:rsidR="00E5080A" w:rsidRPr="00DA16F0">
        <w:rPr>
          <w:rFonts w:ascii="標楷體" w:eastAsia="標楷體" w:hAnsi="標楷體" w:hint="eastAsia"/>
          <w:sz w:val="28"/>
          <w:szCs w:val="28"/>
        </w:rPr>
        <w:t>億餘元</w:t>
      </w:r>
      <w:r w:rsidR="00A82FCA">
        <w:rPr>
          <w:rFonts w:ascii="標楷體" w:eastAsia="標楷體" w:hint="eastAsia"/>
          <w:sz w:val="28"/>
          <w:szCs w:val="28"/>
        </w:rPr>
        <w:t>，</w:t>
      </w:r>
      <w:r w:rsidR="00E5080A" w:rsidRPr="00DA16F0">
        <w:rPr>
          <w:rFonts w:ascii="標楷體" w:eastAsia="標楷體" w:hint="eastAsia"/>
          <w:sz w:val="28"/>
          <w:szCs w:val="28"/>
        </w:rPr>
        <w:t>分析如次：</w:t>
      </w:r>
    </w:p>
    <w:p w:rsidR="00E5080A" w:rsidRPr="00DA16F0" w:rsidRDefault="00E3255D" w:rsidP="002E5C6C">
      <w:pPr>
        <w:overflowPunct w:val="0"/>
        <w:snapToGrid w:val="0"/>
        <w:spacing w:line="520" w:lineRule="exact"/>
        <w:ind w:firstLineChars="400" w:firstLine="1120"/>
        <w:jc w:val="both"/>
        <w:rPr>
          <w:rFonts w:ascii="標楷體" w:eastAsia="標楷體" w:hAnsi="標楷體" w:cs="新細明體"/>
          <w:kern w:val="0"/>
          <w:sz w:val="28"/>
          <w:szCs w:val="28"/>
        </w:rPr>
      </w:pPr>
      <w:r w:rsidRPr="00DA16F0">
        <w:rPr>
          <w:rFonts w:ascii="標楷體" w:eastAsia="標楷體" w:hint="eastAsia"/>
          <w:sz w:val="28"/>
          <w:szCs w:val="28"/>
        </w:rPr>
        <w:lastRenderedPageBreak/>
        <w:t>1.</w:t>
      </w:r>
      <w:r w:rsidRPr="00DA16F0">
        <w:rPr>
          <w:rFonts w:ascii="標楷體" w:eastAsia="標楷體" w:hAnsi="標楷體" w:cs="新細明體" w:hint="eastAsia"/>
          <w:kern w:val="0"/>
          <w:sz w:val="28"/>
          <w:szCs w:val="28"/>
        </w:rPr>
        <w:t xml:space="preserve">　「</w:t>
      </w:r>
      <w:r w:rsidR="00F12BDD" w:rsidRPr="00F12BDD">
        <w:rPr>
          <w:rFonts w:ascii="標楷體" w:eastAsia="標楷體" w:hAnsi="標楷體" w:cs="新細明體" w:hint="eastAsia"/>
          <w:kern w:val="0"/>
          <w:sz w:val="28"/>
          <w:szCs w:val="28"/>
        </w:rPr>
        <w:t>短期債務</w:t>
      </w:r>
      <w:r w:rsidRPr="00DA16F0">
        <w:rPr>
          <w:rFonts w:ascii="標楷體" w:eastAsia="標楷體" w:hAnsi="標楷體" w:cs="新細明體" w:hint="eastAsia"/>
          <w:kern w:val="0"/>
          <w:sz w:val="28"/>
          <w:szCs w:val="28"/>
        </w:rPr>
        <w:t>」科目</w:t>
      </w:r>
      <w:r w:rsidR="00F12BDD" w:rsidRPr="00F12BDD">
        <w:rPr>
          <w:rFonts w:ascii="標楷體" w:eastAsia="標楷體" w:hAnsi="標楷體" w:cs="新細明體" w:hint="eastAsia"/>
          <w:kern w:val="0"/>
          <w:sz w:val="28"/>
          <w:szCs w:val="28"/>
        </w:rPr>
        <w:t>2兆7</w:t>
      </w:r>
      <w:r w:rsidR="00F12BDD">
        <w:rPr>
          <w:rFonts w:ascii="標楷體" w:eastAsia="標楷體" w:hAnsi="標楷體" w:cs="新細明體" w:hint="eastAsia"/>
          <w:kern w:val="0"/>
          <w:sz w:val="28"/>
          <w:szCs w:val="28"/>
        </w:rPr>
        <w:t>8</w:t>
      </w:r>
      <w:r w:rsidRPr="00DA16F0">
        <w:rPr>
          <w:rFonts w:ascii="標楷體" w:eastAsia="標楷體" w:hAnsi="標楷體" w:cs="新細明體" w:hint="eastAsia"/>
          <w:kern w:val="0"/>
          <w:sz w:val="28"/>
          <w:szCs w:val="28"/>
        </w:rPr>
        <w:t>億餘元，較1</w:t>
      </w:r>
      <w:r w:rsidR="00F12BDD">
        <w:rPr>
          <w:rFonts w:ascii="標楷體" w:eastAsia="標楷體" w:hAnsi="標楷體" w:cs="新細明體" w:hint="eastAsia"/>
          <w:kern w:val="0"/>
          <w:sz w:val="28"/>
          <w:szCs w:val="28"/>
        </w:rPr>
        <w:t>10</w:t>
      </w:r>
      <w:r w:rsidRPr="00DA16F0">
        <w:rPr>
          <w:rFonts w:ascii="標楷體" w:eastAsia="標楷體" w:hAnsi="標楷體" w:cs="新細明體" w:hint="eastAsia"/>
          <w:kern w:val="0"/>
          <w:sz w:val="28"/>
          <w:szCs w:val="28"/>
        </w:rPr>
        <w:t>年底增加</w:t>
      </w:r>
      <w:r w:rsidR="00F12BDD" w:rsidRPr="00F12BDD">
        <w:rPr>
          <w:rFonts w:ascii="標楷體" w:eastAsia="標楷體" w:hAnsi="標楷體" w:cs="新細明體"/>
          <w:kern w:val="0"/>
          <w:sz w:val="28"/>
          <w:szCs w:val="28"/>
        </w:rPr>
        <w:t>6,065</w:t>
      </w:r>
      <w:r w:rsidRPr="00DA16F0">
        <w:rPr>
          <w:rFonts w:ascii="標楷體" w:eastAsia="標楷體" w:hAnsi="標楷體" w:cs="新細明體" w:hint="eastAsia"/>
          <w:kern w:val="0"/>
          <w:sz w:val="28"/>
          <w:szCs w:val="28"/>
        </w:rPr>
        <w:t>億餘元，主要係</w:t>
      </w:r>
      <w:r w:rsidR="002E5C6C">
        <w:rPr>
          <w:rFonts w:ascii="標楷體" w:eastAsia="標楷體" w:hAnsi="標楷體" w:cs="新細明體" w:hint="eastAsia"/>
          <w:kern w:val="0"/>
          <w:sz w:val="28"/>
          <w:szCs w:val="28"/>
        </w:rPr>
        <w:t>台灣中油股份有限公司及台灣電力股份有限公司增加短期債務</w:t>
      </w:r>
      <w:r w:rsidRPr="00DA16F0">
        <w:rPr>
          <w:rFonts w:ascii="標楷體" w:eastAsia="標楷體" w:hAnsi="標楷體" w:cs="新細明體" w:hint="eastAsia"/>
          <w:kern w:val="0"/>
          <w:sz w:val="28"/>
          <w:szCs w:val="28"/>
        </w:rPr>
        <w:t>所致</w:t>
      </w:r>
      <w:r w:rsidR="00E5080A" w:rsidRPr="00DA16F0">
        <w:rPr>
          <w:rFonts w:ascii="標楷體" w:eastAsia="標楷體" w:hAnsi="標楷體" w:cs="新細明體" w:hint="eastAsia"/>
          <w:kern w:val="0"/>
          <w:sz w:val="28"/>
          <w:szCs w:val="28"/>
        </w:rPr>
        <w:t>。</w:t>
      </w:r>
    </w:p>
    <w:p w:rsidR="00E5080A" w:rsidRDefault="00E3255D" w:rsidP="002E5C6C">
      <w:pPr>
        <w:overflowPunct w:val="0"/>
        <w:snapToGrid w:val="0"/>
        <w:spacing w:line="520" w:lineRule="exact"/>
        <w:ind w:firstLineChars="400" w:firstLine="1120"/>
        <w:jc w:val="both"/>
        <w:rPr>
          <w:rFonts w:ascii="標楷體" w:eastAsia="標楷體" w:hAnsi="標楷體" w:cs="新細明體"/>
          <w:kern w:val="0"/>
          <w:sz w:val="28"/>
          <w:szCs w:val="28"/>
        </w:rPr>
      </w:pPr>
      <w:r w:rsidRPr="00DA16F0">
        <w:rPr>
          <w:rFonts w:ascii="標楷體" w:eastAsia="標楷體" w:hint="eastAsia"/>
          <w:sz w:val="28"/>
          <w:szCs w:val="28"/>
        </w:rPr>
        <w:t>2</w:t>
      </w:r>
      <w:r w:rsidRPr="00DA16F0">
        <w:rPr>
          <w:rFonts w:ascii="標楷體" w:eastAsia="標楷體"/>
          <w:sz w:val="28"/>
          <w:szCs w:val="28"/>
        </w:rPr>
        <w:t>.</w:t>
      </w:r>
      <w:r w:rsidR="004C67AD" w:rsidRPr="00DA16F0">
        <w:rPr>
          <w:rFonts w:ascii="標楷體" w:eastAsia="標楷體" w:hAnsi="標楷體" w:cs="新細明體" w:hint="eastAsia"/>
          <w:kern w:val="0"/>
          <w:sz w:val="28"/>
          <w:szCs w:val="28"/>
        </w:rPr>
        <w:t xml:space="preserve">　「</w:t>
      </w:r>
      <w:r w:rsidR="00F12BDD" w:rsidRPr="00F12BDD">
        <w:rPr>
          <w:rFonts w:ascii="標楷體" w:eastAsia="標楷體" w:hAnsi="標楷體" w:cs="新細明體" w:hint="eastAsia"/>
          <w:kern w:val="0"/>
          <w:sz w:val="28"/>
          <w:szCs w:val="28"/>
        </w:rPr>
        <w:t>其他流動負債</w:t>
      </w:r>
      <w:r w:rsidR="004C67AD" w:rsidRPr="00DA16F0">
        <w:rPr>
          <w:rFonts w:ascii="標楷體" w:eastAsia="標楷體" w:hAnsi="標楷體" w:cs="新細明體" w:hint="eastAsia"/>
          <w:kern w:val="0"/>
          <w:sz w:val="28"/>
          <w:szCs w:val="28"/>
        </w:rPr>
        <w:t>」科目</w:t>
      </w:r>
      <w:r w:rsidR="00F12BDD" w:rsidRPr="00F12BDD">
        <w:rPr>
          <w:rFonts w:ascii="標楷體" w:eastAsia="標楷體" w:hAnsi="標楷體" w:cs="新細明體" w:hint="eastAsia"/>
          <w:kern w:val="0"/>
          <w:sz w:val="28"/>
          <w:szCs w:val="28"/>
        </w:rPr>
        <w:t>16兆9,25</w:t>
      </w:r>
      <w:r w:rsidR="00F12BDD">
        <w:rPr>
          <w:rFonts w:ascii="標楷體" w:eastAsia="標楷體" w:hAnsi="標楷體" w:cs="新細明體" w:hint="eastAsia"/>
          <w:kern w:val="0"/>
          <w:sz w:val="28"/>
          <w:szCs w:val="28"/>
        </w:rPr>
        <w:t>1</w:t>
      </w:r>
      <w:r w:rsidR="004C67AD" w:rsidRPr="00DA16F0">
        <w:rPr>
          <w:rFonts w:ascii="標楷體" w:eastAsia="標楷體" w:hAnsi="標楷體" w:cs="新細明體" w:hint="eastAsia"/>
          <w:kern w:val="0"/>
          <w:sz w:val="28"/>
          <w:szCs w:val="28"/>
        </w:rPr>
        <w:t>億餘元，較1</w:t>
      </w:r>
      <w:r w:rsidR="00F12BDD">
        <w:rPr>
          <w:rFonts w:ascii="標楷體" w:eastAsia="標楷體" w:hAnsi="標楷體" w:cs="新細明體" w:hint="eastAsia"/>
          <w:kern w:val="0"/>
          <w:sz w:val="28"/>
          <w:szCs w:val="28"/>
        </w:rPr>
        <w:t>10</w:t>
      </w:r>
      <w:r w:rsidR="004C67AD" w:rsidRPr="00DA16F0">
        <w:rPr>
          <w:rFonts w:ascii="標楷體" w:eastAsia="標楷體" w:hAnsi="標楷體" w:cs="新細明體" w:hint="eastAsia"/>
          <w:kern w:val="0"/>
          <w:sz w:val="28"/>
          <w:szCs w:val="28"/>
        </w:rPr>
        <w:t>年底</w:t>
      </w:r>
      <w:r w:rsidR="00F12BDD" w:rsidRPr="00F12BDD">
        <w:rPr>
          <w:rFonts w:ascii="標楷體" w:eastAsia="標楷體" w:hAnsi="標楷體" w:cs="新細明體" w:hint="eastAsia"/>
          <w:kern w:val="0"/>
          <w:sz w:val="28"/>
          <w:szCs w:val="28"/>
        </w:rPr>
        <w:t>減少5,585</w:t>
      </w:r>
      <w:r w:rsidR="004C67AD" w:rsidRPr="00DA16F0">
        <w:rPr>
          <w:rFonts w:ascii="標楷體" w:eastAsia="標楷體" w:hAnsi="標楷體" w:cs="新細明體" w:hint="eastAsia"/>
          <w:kern w:val="0"/>
          <w:sz w:val="28"/>
          <w:szCs w:val="28"/>
        </w:rPr>
        <w:t>億餘元，主要係</w:t>
      </w:r>
      <w:r w:rsidR="00F12BDD">
        <w:rPr>
          <w:rFonts w:ascii="標楷體" w:eastAsia="標楷體" w:hAnsi="標楷體" w:cs="DFKaiShu-SB-Estd-BF" w:hint="eastAsia"/>
          <w:kern w:val="0"/>
          <w:sz w:val="28"/>
          <w:szCs w:val="28"/>
        </w:rPr>
        <w:t>中央銀行減少銀行業定期存款</w:t>
      </w:r>
      <w:r w:rsidR="004C67AD" w:rsidRPr="00DA16F0">
        <w:rPr>
          <w:rFonts w:ascii="標楷體" w:eastAsia="標楷體" w:hAnsi="標楷體" w:cs="新細明體" w:hint="eastAsia"/>
          <w:kern w:val="0"/>
          <w:sz w:val="28"/>
          <w:szCs w:val="28"/>
        </w:rPr>
        <w:t>所致</w:t>
      </w:r>
      <w:r w:rsidR="008707A6" w:rsidRPr="00DA16F0">
        <w:rPr>
          <w:rFonts w:ascii="標楷體" w:eastAsia="標楷體" w:hAnsi="標楷體" w:cs="新細明體" w:hint="eastAsia"/>
          <w:kern w:val="0"/>
          <w:sz w:val="28"/>
          <w:szCs w:val="28"/>
        </w:rPr>
        <w:t>。</w:t>
      </w:r>
    </w:p>
    <w:p w:rsidR="00DB7220" w:rsidRDefault="00DB7220" w:rsidP="002E5C6C">
      <w:pPr>
        <w:overflowPunct w:val="0"/>
        <w:snapToGrid w:val="0"/>
        <w:spacing w:line="520" w:lineRule="exact"/>
        <w:ind w:firstLineChars="400" w:firstLine="1120"/>
        <w:jc w:val="both"/>
        <w:rPr>
          <w:rFonts w:ascii="標楷體" w:eastAsia="標楷體" w:hAnsi="標楷體" w:cs="新細明體"/>
          <w:kern w:val="0"/>
          <w:sz w:val="28"/>
          <w:szCs w:val="28"/>
        </w:rPr>
      </w:pPr>
      <w:r>
        <w:rPr>
          <w:rFonts w:ascii="標楷體" w:eastAsia="標楷體" w:hint="eastAsia"/>
          <w:sz w:val="28"/>
          <w:szCs w:val="28"/>
        </w:rPr>
        <w:t>3</w:t>
      </w:r>
      <w:r w:rsidRPr="00DA16F0">
        <w:rPr>
          <w:rFonts w:ascii="標楷體" w:eastAsia="標楷體"/>
          <w:sz w:val="28"/>
          <w:szCs w:val="28"/>
        </w:rPr>
        <w:t>.</w:t>
      </w:r>
      <w:r w:rsidRPr="00DA16F0">
        <w:rPr>
          <w:rFonts w:ascii="標楷體" w:eastAsia="標楷體" w:hAnsi="標楷體" w:cs="新細明體" w:hint="eastAsia"/>
          <w:kern w:val="0"/>
          <w:sz w:val="28"/>
          <w:szCs w:val="28"/>
        </w:rPr>
        <w:t xml:space="preserve">　「</w:t>
      </w:r>
      <w:r w:rsidR="00F12BDD" w:rsidRPr="00F12BDD">
        <w:rPr>
          <w:rFonts w:ascii="標楷體" w:eastAsia="標楷體" w:hAnsi="標楷體" w:cs="新細明體" w:hint="eastAsia"/>
          <w:kern w:val="0"/>
          <w:sz w:val="28"/>
          <w:szCs w:val="28"/>
        </w:rPr>
        <w:t>存款、匯款、金融債券、央行及同業融資</w:t>
      </w:r>
      <w:r w:rsidRPr="00DA16F0">
        <w:rPr>
          <w:rFonts w:ascii="標楷體" w:eastAsia="標楷體" w:hAnsi="標楷體" w:cs="新細明體" w:hint="eastAsia"/>
          <w:kern w:val="0"/>
          <w:sz w:val="28"/>
          <w:szCs w:val="28"/>
        </w:rPr>
        <w:t>」科目</w:t>
      </w:r>
      <w:r w:rsidR="00F12BDD" w:rsidRPr="00F12BDD">
        <w:rPr>
          <w:rFonts w:ascii="標楷體" w:eastAsia="標楷體" w:hAnsi="標楷體" w:cs="新細明體" w:hint="eastAsia"/>
          <w:kern w:val="0"/>
          <w:sz w:val="28"/>
          <w:szCs w:val="28"/>
        </w:rPr>
        <w:t>15兆3,7</w:t>
      </w:r>
      <w:r w:rsidR="00F12BDD">
        <w:rPr>
          <w:rFonts w:ascii="標楷體" w:eastAsia="標楷體" w:hAnsi="標楷體" w:cs="新細明體" w:hint="eastAsia"/>
          <w:kern w:val="0"/>
          <w:sz w:val="28"/>
          <w:szCs w:val="28"/>
        </w:rPr>
        <w:t>79</w:t>
      </w:r>
      <w:r w:rsidRPr="00DA16F0">
        <w:rPr>
          <w:rFonts w:ascii="標楷體" w:eastAsia="標楷體" w:hAnsi="標楷體" w:cs="新細明體" w:hint="eastAsia"/>
          <w:kern w:val="0"/>
          <w:sz w:val="28"/>
          <w:szCs w:val="28"/>
        </w:rPr>
        <w:t>億餘元，較1</w:t>
      </w:r>
      <w:r w:rsidR="00F12BDD">
        <w:rPr>
          <w:rFonts w:ascii="標楷體" w:eastAsia="標楷體" w:hAnsi="標楷體" w:cs="新細明體" w:hint="eastAsia"/>
          <w:kern w:val="0"/>
          <w:sz w:val="28"/>
          <w:szCs w:val="28"/>
        </w:rPr>
        <w:t>10</w:t>
      </w:r>
      <w:r w:rsidRPr="00DA16F0">
        <w:rPr>
          <w:rFonts w:ascii="標楷體" w:eastAsia="標楷體" w:hAnsi="標楷體" w:cs="新細明體" w:hint="eastAsia"/>
          <w:kern w:val="0"/>
          <w:sz w:val="28"/>
          <w:szCs w:val="28"/>
        </w:rPr>
        <w:t>年底增加</w:t>
      </w:r>
      <w:r w:rsidR="00F12BDD" w:rsidRPr="00F12BDD">
        <w:rPr>
          <w:rFonts w:ascii="標楷體" w:eastAsia="標楷體" w:hAnsi="標楷體" w:cs="新細明體" w:hint="eastAsia"/>
          <w:kern w:val="0"/>
          <w:sz w:val="28"/>
          <w:szCs w:val="28"/>
        </w:rPr>
        <w:t>1兆1,80</w:t>
      </w:r>
      <w:r w:rsidR="00F12BDD">
        <w:rPr>
          <w:rFonts w:ascii="標楷體" w:eastAsia="標楷體" w:hAnsi="標楷體" w:cs="新細明體" w:hint="eastAsia"/>
          <w:kern w:val="0"/>
          <w:sz w:val="28"/>
          <w:szCs w:val="28"/>
        </w:rPr>
        <w:t>1</w:t>
      </w:r>
      <w:r w:rsidRPr="00DA16F0">
        <w:rPr>
          <w:rFonts w:ascii="標楷體" w:eastAsia="標楷體" w:hAnsi="標楷體" w:cs="新細明體" w:hint="eastAsia"/>
          <w:kern w:val="0"/>
          <w:sz w:val="28"/>
          <w:szCs w:val="28"/>
        </w:rPr>
        <w:t>億餘元，</w:t>
      </w:r>
      <w:r w:rsidRPr="00DB7220">
        <w:rPr>
          <w:rFonts w:ascii="標楷體" w:eastAsia="標楷體" w:hAnsi="標楷體" w:cs="新細明體" w:hint="eastAsia"/>
          <w:kern w:val="0"/>
          <w:sz w:val="28"/>
          <w:szCs w:val="28"/>
        </w:rPr>
        <w:t>主要係</w:t>
      </w:r>
      <w:r w:rsidR="00F12BDD" w:rsidRPr="00F12BDD">
        <w:rPr>
          <w:rFonts w:ascii="標楷體" w:eastAsia="標楷體" w:hAnsi="標楷體" w:cs="新細明體" w:hint="eastAsia"/>
          <w:kern w:val="0"/>
          <w:sz w:val="28"/>
          <w:szCs w:val="28"/>
        </w:rPr>
        <w:t>臺灣金融控股股份有限公司及中華郵政股份有限公司增加客戶儲蓄存款</w:t>
      </w:r>
      <w:r w:rsidRPr="00DB7220">
        <w:rPr>
          <w:rFonts w:ascii="標楷體" w:eastAsia="標楷體" w:hAnsi="標楷體" w:cs="新細明體" w:hint="eastAsia"/>
          <w:kern w:val="0"/>
          <w:sz w:val="28"/>
          <w:szCs w:val="28"/>
        </w:rPr>
        <w:t>所致</w:t>
      </w:r>
      <w:r w:rsidRPr="00DA16F0">
        <w:rPr>
          <w:rFonts w:ascii="標楷體" w:eastAsia="標楷體" w:hAnsi="標楷體" w:cs="新細明體" w:hint="eastAsia"/>
          <w:kern w:val="0"/>
          <w:sz w:val="28"/>
          <w:szCs w:val="28"/>
        </w:rPr>
        <w:t>。</w:t>
      </w:r>
    </w:p>
    <w:p w:rsidR="00F12BDD" w:rsidRPr="0096260C" w:rsidRDefault="00F12BDD" w:rsidP="002E5C6C">
      <w:pPr>
        <w:overflowPunct w:val="0"/>
        <w:snapToGrid w:val="0"/>
        <w:spacing w:line="520" w:lineRule="exact"/>
        <w:ind w:firstLineChars="400" w:firstLine="1120"/>
        <w:jc w:val="both"/>
        <w:rPr>
          <w:rFonts w:ascii="標楷體" w:eastAsia="標楷體" w:hAnsi="標楷體" w:cs="新細明體"/>
          <w:kern w:val="0"/>
          <w:sz w:val="28"/>
          <w:szCs w:val="28"/>
        </w:rPr>
      </w:pPr>
      <w:r>
        <w:rPr>
          <w:rFonts w:ascii="標楷體" w:eastAsia="標楷體" w:hint="eastAsia"/>
          <w:sz w:val="28"/>
          <w:szCs w:val="28"/>
        </w:rPr>
        <w:t>4</w:t>
      </w:r>
      <w:r w:rsidRPr="00DA16F0">
        <w:rPr>
          <w:rFonts w:ascii="標楷體" w:eastAsia="標楷體"/>
          <w:sz w:val="28"/>
          <w:szCs w:val="28"/>
        </w:rPr>
        <w:t>.</w:t>
      </w:r>
      <w:r w:rsidRPr="00DA16F0">
        <w:rPr>
          <w:rFonts w:ascii="標楷體" w:eastAsia="標楷體" w:hAnsi="標楷體" w:cs="新細明體" w:hint="eastAsia"/>
          <w:kern w:val="0"/>
          <w:sz w:val="28"/>
          <w:szCs w:val="28"/>
        </w:rPr>
        <w:t xml:space="preserve">　「</w:t>
      </w:r>
      <w:r w:rsidRPr="00F12BDD">
        <w:rPr>
          <w:rFonts w:ascii="標楷體" w:eastAsia="標楷體" w:hAnsi="標楷體" w:cs="新細明體" w:hint="eastAsia"/>
          <w:kern w:val="0"/>
          <w:sz w:val="28"/>
          <w:szCs w:val="28"/>
        </w:rPr>
        <w:t>負債準備</w:t>
      </w:r>
      <w:r w:rsidRPr="00DA16F0">
        <w:rPr>
          <w:rFonts w:ascii="標楷體" w:eastAsia="標楷體" w:hAnsi="標楷體" w:cs="新細明體" w:hint="eastAsia"/>
          <w:kern w:val="0"/>
          <w:sz w:val="28"/>
          <w:szCs w:val="28"/>
        </w:rPr>
        <w:t>」科目</w:t>
      </w:r>
      <w:r w:rsidRPr="00F12BDD">
        <w:rPr>
          <w:rFonts w:ascii="標楷體" w:eastAsia="標楷體" w:hAnsi="標楷體" w:cs="新細明體" w:hint="eastAsia"/>
          <w:kern w:val="0"/>
          <w:sz w:val="28"/>
          <w:szCs w:val="28"/>
        </w:rPr>
        <w:t>4兆8,285</w:t>
      </w:r>
      <w:r w:rsidRPr="00DA16F0">
        <w:rPr>
          <w:rFonts w:ascii="標楷體" w:eastAsia="標楷體" w:hAnsi="標楷體" w:cs="新細明體" w:hint="eastAsia"/>
          <w:kern w:val="0"/>
          <w:sz w:val="28"/>
          <w:szCs w:val="28"/>
        </w:rPr>
        <w:t>億餘元，較1</w:t>
      </w:r>
      <w:r>
        <w:rPr>
          <w:rFonts w:ascii="標楷體" w:eastAsia="標楷體" w:hAnsi="標楷體" w:cs="新細明體" w:hint="eastAsia"/>
          <w:kern w:val="0"/>
          <w:sz w:val="28"/>
          <w:szCs w:val="28"/>
        </w:rPr>
        <w:t>10</w:t>
      </w:r>
      <w:r w:rsidRPr="00DA16F0">
        <w:rPr>
          <w:rFonts w:ascii="標楷體" w:eastAsia="標楷體" w:hAnsi="標楷體" w:cs="新細明體" w:hint="eastAsia"/>
          <w:kern w:val="0"/>
          <w:sz w:val="28"/>
          <w:szCs w:val="28"/>
        </w:rPr>
        <w:t>年底增加</w:t>
      </w:r>
      <w:r w:rsidR="0096260C" w:rsidRPr="0096260C">
        <w:rPr>
          <w:rFonts w:ascii="標楷體" w:eastAsia="標楷體" w:hAnsi="標楷體" w:cs="新細明體"/>
          <w:kern w:val="0"/>
          <w:sz w:val="28"/>
          <w:szCs w:val="28"/>
        </w:rPr>
        <w:t>5,52</w:t>
      </w:r>
      <w:r w:rsidR="0096260C">
        <w:rPr>
          <w:rFonts w:ascii="標楷體" w:eastAsia="標楷體" w:hAnsi="標楷體" w:cs="新細明體" w:hint="eastAsia"/>
          <w:kern w:val="0"/>
          <w:sz w:val="28"/>
          <w:szCs w:val="28"/>
        </w:rPr>
        <w:t>2</w:t>
      </w:r>
      <w:r w:rsidRPr="00DA16F0">
        <w:rPr>
          <w:rFonts w:ascii="標楷體" w:eastAsia="標楷體" w:hAnsi="標楷體" w:cs="新細明體" w:hint="eastAsia"/>
          <w:kern w:val="0"/>
          <w:sz w:val="28"/>
          <w:szCs w:val="28"/>
        </w:rPr>
        <w:t>億餘元，</w:t>
      </w:r>
      <w:r w:rsidRPr="00DB7220">
        <w:rPr>
          <w:rFonts w:ascii="標楷體" w:eastAsia="標楷體" w:hAnsi="標楷體" w:cs="新細明體" w:hint="eastAsia"/>
          <w:kern w:val="0"/>
          <w:sz w:val="28"/>
          <w:szCs w:val="28"/>
        </w:rPr>
        <w:t>主要係</w:t>
      </w:r>
      <w:r w:rsidR="0096260C">
        <w:rPr>
          <w:rFonts w:ascii="標楷體" w:eastAsia="標楷體" w:hAnsi="標楷體" w:cs="新細明體" w:hint="eastAsia"/>
          <w:kern w:val="0"/>
          <w:sz w:val="28"/>
          <w:szCs w:val="28"/>
        </w:rPr>
        <w:t>中央銀行增加兌換差價準備</w:t>
      </w:r>
      <w:r w:rsidRPr="00DB7220">
        <w:rPr>
          <w:rFonts w:ascii="標楷體" w:eastAsia="標楷體" w:hAnsi="標楷體" w:cs="新細明體" w:hint="eastAsia"/>
          <w:kern w:val="0"/>
          <w:sz w:val="28"/>
          <w:szCs w:val="28"/>
        </w:rPr>
        <w:t>所致</w:t>
      </w:r>
      <w:r w:rsidRPr="00DA16F0">
        <w:rPr>
          <w:rFonts w:ascii="標楷體" w:eastAsia="標楷體" w:hAnsi="標楷體" w:cs="新細明體" w:hint="eastAsia"/>
          <w:kern w:val="0"/>
          <w:sz w:val="28"/>
          <w:szCs w:val="28"/>
        </w:rPr>
        <w:t>。</w:t>
      </w:r>
    </w:p>
    <w:p w:rsidR="003C24D4" w:rsidRPr="00DA16F0" w:rsidRDefault="00886C1A" w:rsidP="002E5C6C">
      <w:pPr>
        <w:overflowPunct w:val="0"/>
        <w:snapToGrid w:val="0"/>
        <w:spacing w:beforeLines="20" w:before="72" w:afterLines="20" w:after="72" w:line="520" w:lineRule="exact"/>
        <w:ind w:firstLineChars="200" w:firstLine="561"/>
        <w:jc w:val="both"/>
        <w:rPr>
          <w:rFonts w:ascii="標楷體" w:eastAsia="標楷體"/>
          <w:sz w:val="28"/>
          <w:szCs w:val="28"/>
        </w:rPr>
      </w:pPr>
      <w:r w:rsidRPr="00DA16F0">
        <w:rPr>
          <w:rFonts w:ascii="標楷體" w:eastAsia="標楷體" w:hint="eastAsia"/>
          <w:b/>
          <w:sz w:val="28"/>
          <w:szCs w:val="28"/>
        </w:rPr>
        <w:t>（</w:t>
      </w:r>
      <w:r w:rsidR="007E3E43" w:rsidRPr="00DA16F0">
        <w:rPr>
          <w:rFonts w:ascii="標楷體" w:eastAsia="標楷體" w:hint="eastAsia"/>
          <w:b/>
          <w:sz w:val="28"/>
          <w:szCs w:val="28"/>
        </w:rPr>
        <w:t>三</w:t>
      </w:r>
      <w:r w:rsidRPr="00DA16F0">
        <w:rPr>
          <w:rFonts w:ascii="標楷體" w:eastAsia="標楷體" w:hint="eastAsia"/>
          <w:b/>
          <w:sz w:val="28"/>
          <w:szCs w:val="28"/>
        </w:rPr>
        <w:t xml:space="preserve">）　</w:t>
      </w:r>
      <w:r w:rsidR="003C24D4" w:rsidRPr="00DA16F0">
        <w:rPr>
          <w:rFonts w:ascii="標楷體" w:eastAsia="標楷體" w:hint="eastAsia"/>
          <w:b/>
          <w:sz w:val="28"/>
          <w:szCs w:val="28"/>
        </w:rPr>
        <w:t>整體淨資產：</w:t>
      </w:r>
      <w:r w:rsidR="003C24D4" w:rsidRPr="00DA16F0">
        <w:rPr>
          <w:rFonts w:ascii="標楷體" w:eastAsia="標楷體" w:hint="eastAsia"/>
          <w:sz w:val="28"/>
          <w:szCs w:val="28"/>
        </w:rPr>
        <w:t>上述資產總額減除負債總額後之淨資產</w:t>
      </w:r>
      <w:r w:rsidR="0096260C" w:rsidRPr="0096260C">
        <w:rPr>
          <w:rFonts w:ascii="標楷體" w:eastAsia="標楷體" w:hint="eastAsia"/>
          <w:sz w:val="28"/>
          <w:szCs w:val="28"/>
        </w:rPr>
        <w:t>8兆3,464</w:t>
      </w:r>
      <w:r w:rsidR="003C24D4" w:rsidRPr="00DA16F0">
        <w:rPr>
          <w:rFonts w:ascii="標楷體" w:eastAsia="標楷體" w:hAnsi="標楷體" w:hint="eastAsia"/>
          <w:sz w:val="28"/>
          <w:szCs w:val="28"/>
        </w:rPr>
        <w:t>億餘元</w:t>
      </w:r>
      <w:r w:rsidR="003C24D4" w:rsidRPr="00DA16F0">
        <w:rPr>
          <w:rFonts w:ascii="標楷體" w:eastAsia="標楷體" w:hint="eastAsia"/>
          <w:sz w:val="28"/>
          <w:szCs w:val="28"/>
        </w:rPr>
        <w:t>，較1</w:t>
      </w:r>
      <w:r w:rsidR="0096260C">
        <w:rPr>
          <w:rFonts w:ascii="標楷體" w:eastAsia="標楷體" w:hint="eastAsia"/>
          <w:sz w:val="28"/>
          <w:szCs w:val="28"/>
        </w:rPr>
        <w:t>10</w:t>
      </w:r>
      <w:r w:rsidR="003C24D4" w:rsidRPr="00DA16F0">
        <w:rPr>
          <w:rFonts w:ascii="標楷體" w:eastAsia="標楷體" w:hint="eastAsia"/>
          <w:sz w:val="28"/>
          <w:szCs w:val="28"/>
        </w:rPr>
        <w:t>年底</w:t>
      </w:r>
      <w:r w:rsidR="0096260C">
        <w:rPr>
          <w:rFonts w:ascii="標楷體" w:eastAsia="標楷體" w:hint="eastAsia"/>
          <w:sz w:val="28"/>
          <w:szCs w:val="28"/>
        </w:rPr>
        <w:t>9</w:t>
      </w:r>
      <w:r w:rsidR="0096260C" w:rsidRPr="00DA16F0">
        <w:rPr>
          <w:rFonts w:ascii="標楷體" w:eastAsia="標楷體" w:hAnsi="標楷體" w:hint="eastAsia"/>
          <w:sz w:val="28"/>
          <w:szCs w:val="28"/>
        </w:rPr>
        <w:t>兆</w:t>
      </w:r>
      <w:r w:rsidR="0096260C">
        <w:rPr>
          <w:rFonts w:ascii="標楷體" w:eastAsia="標楷體" w:hAnsi="標楷體" w:hint="eastAsia"/>
          <w:sz w:val="28"/>
          <w:szCs w:val="28"/>
        </w:rPr>
        <w:t>5</w:t>
      </w:r>
      <w:r w:rsidR="0096260C" w:rsidRPr="00DA16F0">
        <w:rPr>
          <w:rFonts w:ascii="標楷體" w:eastAsia="標楷體" w:hAnsi="標楷體"/>
          <w:sz w:val="28"/>
          <w:szCs w:val="28"/>
        </w:rPr>
        <w:t>,</w:t>
      </w:r>
      <w:r w:rsidR="0096260C">
        <w:rPr>
          <w:rFonts w:ascii="標楷體" w:eastAsia="標楷體" w:hAnsi="標楷體"/>
          <w:sz w:val="28"/>
          <w:szCs w:val="28"/>
        </w:rPr>
        <w:t>641</w:t>
      </w:r>
      <w:r w:rsidR="003C24D4" w:rsidRPr="00DA16F0">
        <w:rPr>
          <w:rFonts w:ascii="標楷體" w:eastAsia="標楷體" w:hint="eastAsia"/>
          <w:sz w:val="28"/>
          <w:szCs w:val="28"/>
        </w:rPr>
        <w:t>億餘元，</w:t>
      </w:r>
      <w:r w:rsidR="0096260C" w:rsidRPr="0096260C">
        <w:rPr>
          <w:rFonts w:ascii="標楷體" w:eastAsia="標楷體" w:hAnsi="標楷體" w:hint="eastAsia"/>
          <w:sz w:val="28"/>
          <w:szCs w:val="28"/>
        </w:rPr>
        <w:t>減少1兆2,17</w:t>
      </w:r>
      <w:r w:rsidR="0096260C">
        <w:rPr>
          <w:rFonts w:ascii="標楷體" w:eastAsia="標楷體" w:hAnsi="標楷體" w:hint="eastAsia"/>
          <w:sz w:val="28"/>
          <w:szCs w:val="28"/>
        </w:rPr>
        <w:t>7</w:t>
      </w:r>
      <w:r w:rsidR="003C24D4" w:rsidRPr="00DA16F0">
        <w:rPr>
          <w:rFonts w:ascii="標楷體" w:eastAsia="標楷體" w:hAnsi="標楷體" w:hint="eastAsia"/>
          <w:sz w:val="28"/>
          <w:szCs w:val="28"/>
        </w:rPr>
        <w:t>億餘元，主要原因</w:t>
      </w:r>
      <w:proofErr w:type="gramStart"/>
      <w:r w:rsidR="003C24D4" w:rsidRPr="00DA16F0">
        <w:rPr>
          <w:rFonts w:ascii="標楷體" w:eastAsia="標楷體" w:hAnsi="標楷體" w:hint="eastAsia"/>
          <w:sz w:val="28"/>
          <w:szCs w:val="28"/>
        </w:rPr>
        <w:t>詳</w:t>
      </w:r>
      <w:proofErr w:type="gramEnd"/>
      <w:r w:rsidR="003C24D4" w:rsidRPr="00DA16F0">
        <w:rPr>
          <w:rFonts w:ascii="標楷體" w:eastAsia="標楷體" w:hAnsi="標楷體" w:hint="eastAsia"/>
          <w:sz w:val="28"/>
          <w:szCs w:val="28"/>
        </w:rPr>
        <w:t>前述</w:t>
      </w:r>
      <w:r w:rsidR="003B1489" w:rsidRPr="00DA16F0">
        <w:rPr>
          <w:rFonts w:ascii="標楷體" w:eastAsia="標楷體" w:hAnsi="標楷體" w:hint="eastAsia"/>
          <w:sz w:val="28"/>
          <w:szCs w:val="28"/>
        </w:rPr>
        <w:t>整體</w:t>
      </w:r>
      <w:r w:rsidR="003C24D4" w:rsidRPr="00DA16F0">
        <w:rPr>
          <w:rFonts w:ascii="標楷體" w:eastAsia="標楷體" w:hAnsi="標楷體" w:hint="eastAsia"/>
          <w:sz w:val="28"/>
          <w:szCs w:val="28"/>
        </w:rPr>
        <w:t>資產及負債增加之說明。</w:t>
      </w:r>
    </w:p>
    <w:p w:rsidR="003C24D4" w:rsidRPr="00DA16F0" w:rsidRDefault="003C24D4" w:rsidP="002E5C6C">
      <w:pPr>
        <w:overflowPunct w:val="0"/>
        <w:snapToGrid w:val="0"/>
        <w:spacing w:line="520" w:lineRule="exact"/>
        <w:ind w:firstLineChars="200" w:firstLine="552"/>
        <w:jc w:val="both"/>
        <w:rPr>
          <w:rFonts w:ascii="標楷體" w:eastAsia="標楷體" w:hAnsi="標楷體"/>
          <w:spacing w:val="-2"/>
          <w:szCs w:val="32"/>
        </w:rPr>
      </w:pPr>
      <w:r w:rsidRPr="00DA16F0">
        <w:rPr>
          <w:rFonts w:ascii="標楷體" w:eastAsia="標楷體" w:hAnsi="標楷體" w:hint="eastAsia"/>
          <w:spacing w:val="-2"/>
          <w:sz w:val="28"/>
          <w:szCs w:val="28"/>
        </w:rPr>
        <w:t>茲將</w:t>
      </w:r>
      <w:proofErr w:type="gramStart"/>
      <w:r w:rsidR="00E836AE" w:rsidRPr="00DA16F0">
        <w:rPr>
          <w:rFonts w:ascii="標楷體" w:eastAsia="標楷體" w:hAnsi="標楷體" w:hint="eastAsia"/>
          <w:spacing w:val="-2"/>
          <w:sz w:val="28"/>
          <w:szCs w:val="28"/>
        </w:rPr>
        <w:t>1</w:t>
      </w:r>
      <w:r w:rsidR="00ED0710">
        <w:rPr>
          <w:rFonts w:ascii="標楷體" w:eastAsia="標楷體" w:hAnsi="標楷體"/>
          <w:spacing w:val="-2"/>
          <w:sz w:val="28"/>
          <w:szCs w:val="28"/>
        </w:rPr>
        <w:t>1</w:t>
      </w:r>
      <w:r w:rsidR="0096260C">
        <w:rPr>
          <w:rFonts w:ascii="標楷體" w:eastAsia="標楷體" w:hAnsi="標楷體" w:hint="eastAsia"/>
          <w:spacing w:val="-2"/>
          <w:sz w:val="28"/>
          <w:szCs w:val="28"/>
        </w:rPr>
        <w:t>1</w:t>
      </w:r>
      <w:proofErr w:type="gramEnd"/>
      <w:r w:rsidRPr="00DA16F0">
        <w:rPr>
          <w:rFonts w:ascii="標楷體" w:eastAsia="標楷體" w:hAnsi="標楷體" w:hint="eastAsia"/>
          <w:spacing w:val="-2"/>
          <w:sz w:val="28"/>
          <w:szCs w:val="28"/>
        </w:rPr>
        <w:t>年度</w:t>
      </w:r>
      <w:r w:rsidRPr="00DA16F0">
        <w:rPr>
          <w:rFonts w:ascii="標楷體" w:eastAsia="標楷體" w:hint="eastAsia"/>
          <w:spacing w:val="-2"/>
          <w:sz w:val="28"/>
          <w:szCs w:val="28"/>
        </w:rPr>
        <w:t>整體</w:t>
      </w:r>
      <w:r w:rsidRPr="00DA16F0">
        <w:rPr>
          <w:rFonts w:ascii="標楷體" w:eastAsia="標楷體" w:hAnsi="標楷體" w:hint="eastAsia"/>
          <w:spacing w:val="-2"/>
          <w:sz w:val="28"/>
          <w:szCs w:val="28"/>
        </w:rPr>
        <w:t>資產、負債、淨資產各科目增減變化明細情形，詳</w:t>
      </w:r>
      <w:proofErr w:type="gramStart"/>
      <w:r w:rsidRPr="00DA16F0">
        <w:rPr>
          <w:rFonts w:ascii="標楷體" w:eastAsia="標楷體" w:hAnsi="標楷體" w:hint="eastAsia"/>
          <w:spacing w:val="-2"/>
          <w:sz w:val="28"/>
          <w:szCs w:val="28"/>
        </w:rPr>
        <w:t>列如</w:t>
      </w:r>
      <w:proofErr w:type="gramEnd"/>
      <w:r w:rsidRPr="00DA16F0">
        <w:rPr>
          <w:rFonts w:ascii="標楷體" w:eastAsia="標楷體" w:hAnsi="標楷體" w:hint="eastAsia"/>
          <w:spacing w:val="-2"/>
          <w:sz w:val="28"/>
          <w:szCs w:val="28"/>
        </w:rPr>
        <w:t>下表：</w:t>
      </w:r>
    </w:p>
    <w:tbl>
      <w:tblPr>
        <w:tblW w:w="9895" w:type="dxa"/>
        <w:tblInd w:w="28" w:type="dxa"/>
        <w:tblBorders>
          <w:top w:val="single" w:sz="12" w:space="0" w:color="auto"/>
          <w:left w:val="single" w:sz="12" w:space="0" w:color="auto"/>
          <w:bottom w:val="single" w:sz="12" w:space="0" w:color="auto"/>
          <w:right w:val="single" w:sz="12" w:space="0" w:color="auto"/>
        </w:tblBorders>
        <w:tblLayout w:type="fixed"/>
        <w:tblCellMar>
          <w:left w:w="28" w:type="dxa"/>
          <w:right w:w="28" w:type="dxa"/>
        </w:tblCellMar>
        <w:tblLook w:val="0000" w:firstRow="0" w:lastRow="0" w:firstColumn="0" w:lastColumn="0" w:noHBand="0" w:noVBand="0"/>
      </w:tblPr>
      <w:tblGrid>
        <w:gridCol w:w="3085"/>
        <w:gridCol w:w="2270"/>
        <w:gridCol w:w="2270"/>
        <w:gridCol w:w="2270"/>
      </w:tblGrid>
      <w:tr w:rsidR="00986DC6" w:rsidRPr="00DA16F0" w:rsidTr="007B3510">
        <w:trPr>
          <w:trHeight w:val="1020"/>
        </w:trPr>
        <w:tc>
          <w:tcPr>
            <w:tcW w:w="9895" w:type="dxa"/>
            <w:gridSpan w:val="4"/>
            <w:tcBorders>
              <w:top w:val="nil"/>
              <w:left w:val="nil"/>
              <w:bottom w:val="single" w:sz="4" w:space="0" w:color="auto"/>
              <w:right w:val="nil"/>
            </w:tcBorders>
            <w:vAlign w:val="center"/>
          </w:tcPr>
          <w:p w:rsidR="00986DC6" w:rsidRPr="00DA16F0" w:rsidRDefault="00986DC6" w:rsidP="00E54513">
            <w:pPr>
              <w:snapToGrid w:val="0"/>
              <w:spacing w:beforeLines="20" w:before="72" w:line="500" w:lineRule="exact"/>
              <w:jc w:val="center"/>
              <w:rPr>
                <w:rFonts w:ascii="標楷體" w:eastAsia="標楷體" w:hAnsi="標楷體"/>
                <w:b/>
                <w:spacing w:val="42"/>
                <w:szCs w:val="24"/>
                <w:u w:val="single"/>
              </w:rPr>
            </w:pPr>
            <w:r w:rsidRPr="00DA16F0">
              <w:rPr>
                <w:rFonts w:ascii="標楷體" w:eastAsia="標楷體" w:hAnsi="標楷體" w:hint="eastAsia"/>
                <w:b/>
                <w:spacing w:val="42"/>
                <w:sz w:val="24"/>
                <w:szCs w:val="24"/>
                <w:u w:val="single"/>
              </w:rPr>
              <w:t>中央政府總決算整體資產負債表</w:t>
            </w:r>
          </w:p>
          <w:p w:rsidR="00986DC6" w:rsidRPr="00DA16F0" w:rsidRDefault="00986DC6" w:rsidP="00893529">
            <w:pPr>
              <w:snapToGrid w:val="0"/>
              <w:spacing w:line="320" w:lineRule="exact"/>
              <w:jc w:val="center"/>
              <w:rPr>
                <w:rFonts w:ascii="標楷體" w:eastAsia="標楷體" w:hAnsi="標楷體"/>
                <w:sz w:val="22"/>
              </w:rPr>
            </w:pPr>
            <w:r w:rsidRPr="00DA16F0">
              <w:rPr>
                <w:rFonts w:ascii="標楷體" w:eastAsia="標楷體" w:hAnsi="標楷體" w:hint="eastAsia"/>
                <w:sz w:val="22"/>
              </w:rPr>
              <w:t>中華民國</w:t>
            </w:r>
            <w:r w:rsidRPr="00DA16F0">
              <w:rPr>
                <w:rFonts w:ascii="標楷體" w:eastAsia="標楷體" w:hAnsi="標楷體"/>
                <w:sz w:val="22"/>
              </w:rPr>
              <w:t>1</w:t>
            </w:r>
            <w:r>
              <w:rPr>
                <w:rFonts w:ascii="標楷體" w:eastAsia="標楷體" w:hAnsi="標楷體"/>
                <w:sz w:val="22"/>
              </w:rPr>
              <w:t>11</w:t>
            </w:r>
            <w:r w:rsidRPr="00DA16F0">
              <w:rPr>
                <w:rFonts w:ascii="標楷體" w:eastAsia="標楷體" w:hAnsi="標楷體" w:hint="eastAsia"/>
                <w:sz w:val="22"/>
              </w:rPr>
              <w:t>年</w:t>
            </w:r>
            <w:r w:rsidRPr="00DA16F0">
              <w:rPr>
                <w:rFonts w:ascii="標楷體" w:eastAsia="標楷體" w:hAnsi="標楷體"/>
                <w:sz w:val="22"/>
              </w:rPr>
              <w:t>12</w:t>
            </w:r>
            <w:r w:rsidRPr="00DA16F0">
              <w:rPr>
                <w:rFonts w:ascii="標楷體" w:eastAsia="標楷體" w:hAnsi="標楷體" w:hint="eastAsia"/>
                <w:sz w:val="22"/>
              </w:rPr>
              <w:t>月</w:t>
            </w:r>
            <w:r w:rsidRPr="00DA16F0">
              <w:rPr>
                <w:rFonts w:ascii="標楷體" w:eastAsia="標楷體" w:hAnsi="標楷體"/>
                <w:sz w:val="22"/>
              </w:rPr>
              <w:t>31</w:t>
            </w:r>
            <w:r w:rsidRPr="00DA16F0">
              <w:rPr>
                <w:rFonts w:ascii="標楷體" w:eastAsia="標楷體" w:hAnsi="標楷體" w:hint="eastAsia"/>
                <w:sz w:val="22"/>
              </w:rPr>
              <w:t>日</w:t>
            </w:r>
          </w:p>
          <w:p w:rsidR="00986DC6" w:rsidRPr="008C11D0" w:rsidRDefault="00986DC6" w:rsidP="00C03681">
            <w:pPr>
              <w:snapToGrid w:val="0"/>
              <w:spacing w:afterLines="5" w:after="18" w:line="260" w:lineRule="exact"/>
              <w:ind w:leftChars="1535" w:left="4912" w:rightChars="19" w:right="61"/>
              <w:jc w:val="right"/>
              <w:rPr>
                <w:rFonts w:ascii="標楷體" w:eastAsia="標楷體" w:hAnsi="標楷體"/>
                <w:sz w:val="20"/>
              </w:rPr>
            </w:pPr>
            <w:r w:rsidRPr="00DA16F0">
              <w:rPr>
                <w:rFonts w:ascii="標楷體" w:eastAsia="標楷體" w:hAnsi="標楷體" w:hint="eastAsia"/>
                <w:sz w:val="20"/>
              </w:rPr>
              <w:t>單位：新臺幣億元</w:t>
            </w:r>
          </w:p>
        </w:tc>
      </w:tr>
      <w:tr w:rsidR="00986DC6" w:rsidRPr="00DA16F0" w:rsidTr="007B3510">
        <w:trPr>
          <w:trHeight w:val="369"/>
        </w:trPr>
        <w:tc>
          <w:tcPr>
            <w:tcW w:w="3085" w:type="dxa"/>
            <w:tcBorders>
              <w:top w:val="single" w:sz="4" w:space="0" w:color="auto"/>
              <w:left w:val="single" w:sz="4" w:space="0" w:color="auto"/>
              <w:bottom w:val="single" w:sz="6" w:space="0" w:color="auto"/>
              <w:right w:val="nil"/>
            </w:tcBorders>
            <w:vAlign w:val="center"/>
          </w:tcPr>
          <w:p w:rsidR="00986DC6" w:rsidRPr="00DA16F0" w:rsidRDefault="00986DC6" w:rsidP="006A227E">
            <w:pPr>
              <w:spacing w:line="240" w:lineRule="exact"/>
              <w:ind w:left="57" w:right="57"/>
              <w:jc w:val="distribute"/>
              <w:rPr>
                <w:rFonts w:ascii="標楷體" w:eastAsia="標楷體" w:hAnsi="標楷體"/>
                <w:sz w:val="20"/>
              </w:rPr>
            </w:pPr>
            <w:r w:rsidRPr="00DA16F0">
              <w:rPr>
                <w:rFonts w:ascii="標楷體" w:eastAsia="標楷體" w:hAnsi="標楷體" w:hint="eastAsia"/>
                <w:sz w:val="20"/>
              </w:rPr>
              <w:t>科目</w:t>
            </w:r>
          </w:p>
        </w:tc>
        <w:tc>
          <w:tcPr>
            <w:tcW w:w="2270" w:type="dxa"/>
            <w:tcBorders>
              <w:top w:val="single" w:sz="4" w:space="0" w:color="auto"/>
              <w:left w:val="single" w:sz="6" w:space="0" w:color="auto"/>
              <w:bottom w:val="single" w:sz="6" w:space="0" w:color="auto"/>
              <w:right w:val="single" w:sz="4" w:space="0" w:color="auto"/>
            </w:tcBorders>
            <w:vAlign w:val="center"/>
          </w:tcPr>
          <w:p w:rsidR="00986DC6" w:rsidRPr="00DA16F0" w:rsidRDefault="00986DC6" w:rsidP="006A227E">
            <w:pPr>
              <w:spacing w:line="240" w:lineRule="exact"/>
              <w:ind w:left="57" w:right="57"/>
              <w:jc w:val="distribute"/>
              <w:rPr>
                <w:rFonts w:ascii="標楷體" w:eastAsia="標楷體" w:hAnsi="標楷體"/>
                <w:sz w:val="20"/>
              </w:rPr>
            </w:pPr>
            <w:r w:rsidRPr="00DA16F0">
              <w:rPr>
                <w:rFonts w:ascii="標楷體" w:eastAsia="標楷體" w:hAnsi="標楷體" w:hint="eastAsia"/>
                <w:sz w:val="20"/>
              </w:rPr>
              <w:t>1</w:t>
            </w:r>
            <w:r>
              <w:rPr>
                <w:rFonts w:ascii="標楷體" w:eastAsia="標楷體" w:hAnsi="標楷體" w:hint="eastAsia"/>
                <w:sz w:val="20"/>
              </w:rPr>
              <w:t>11</w:t>
            </w:r>
            <w:r w:rsidRPr="00DA16F0">
              <w:rPr>
                <w:rFonts w:ascii="標楷體" w:eastAsia="標楷體" w:hAnsi="標楷體" w:hint="eastAsia"/>
                <w:sz w:val="20"/>
              </w:rPr>
              <w:t>年12月31日</w:t>
            </w:r>
          </w:p>
        </w:tc>
        <w:tc>
          <w:tcPr>
            <w:tcW w:w="2270" w:type="dxa"/>
            <w:tcBorders>
              <w:top w:val="single" w:sz="4" w:space="0" w:color="auto"/>
              <w:left w:val="single" w:sz="6" w:space="0" w:color="auto"/>
              <w:bottom w:val="single" w:sz="6" w:space="0" w:color="auto"/>
              <w:right w:val="single" w:sz="6" w:space="0" w:color="auto"/>
            </w:tcBorders>
            <w:vAlign w:val="center"/>
          </w:tcPr>
          <w:p w:rsidR="00986DC6" w:rsidRPr="00DA16F0" w:rsidRDefault="00986DC6" w:rsidP="006A227E">
            <w:pPr>
              <w:spacing w:line="240" w:lineRule="exact"/>
              <w:ind w:left="57" w:right="57"/>
              <w:jc w:val="distribute"/>
              <w:rPr>
                <w:rFonts w:ascii="標楷體" w:eastAsia="標楷體" w:hAnsi="標楷體"/>
                <w:sz w:val="20"/>
              </w:rPr>
            </w:pPr>
            <w:r w:rsidRPr="00DA16F0">
              <w:rPr>
                <w:rFonts w:ascii="標楷體" w:eastAsia="標楷體" w:hAnsi="標楷體" w:hint="eastAsia"/>
                <w:sz w:val="20"/>
              </w:rPr>
              <w:t>1</w:t>
            </w:r>
            <w:r>
              <w:rPr>
                <w:rFonts w:ascii="標楷體" w:eastAsia="標楷體" w:hAnsi="標楷體" w:hint="eastAsia"/>
                <w:sz w:val="20"/>
              </w:rPr>
              <w:t>10</w:t>
            </w:r>
            <w:r w:rsidRPr="00DA16F0">
              <w:rPr>
                <w:rFonts w:ascii="標楷體" w:eastAsia="標楷體" w:hAnsi="標楷體" w:hint="eastAsia"/>
                <w:sz w:val="20"/>
              </w:rPr>
              <w:t>年12月31日</w:t>
            </w:r>
          </w:p>
        </w:tc>
        <w:tc>
          <w:tcPr>
            <w:tcW w:w="2270" w:type="dxa"/>
            <w:tcBorders>
              <w:top w:val="single" w:sz="4" w:space="0" w:color="auto"/>
              <w:left w:val="single" w:sz="6" w:space="0" w:color="auto"/>
              <w:bottom w:val="single" w:sz="6" w:space="0" w:color="auto"/>
              <w:right w:val="single" w:sz="4" w:space="0" w:color="auto"/>
            </w:tcBorders>
            <w:vAlign w:val="center"/>
          </w:tcPr>
          <w:p w:rsidR="00986DC6" w:rsidRPr="0096260C" w:rsidRDefault="00986DC6" w:rsidP="006A227E">
            <w:pPr>
              <w:spacing w:line="240" w:lineRule="exact"/>
              <w:ind w:left="57" w:right="57"/>
              <w:jc w:val="distribute"/>
              <w:rPr>
                <w:rFonts w:ascii="標楷體" w:eastAsia="標楷體" w:hAnsi="標楷體"/>
                <w:color w:val="FF0000"/>
                <w:sz w:val="20"/>
              </w:rPr>
            </w:pPr>
            <w:r w:rsidRPr="00602B27">
              <w:rPr>
                <w:rFonts w:ascii="標楷體" w:eastAsia="標楷體" w:hAnsi="標楷體" w:hint="eastAsia"/>
                <w:sz w:val="20"/>
              </w:rPr>
              <w:t>比較增減</w:t>
            </w:r>
          </w:p>
        </w:tc>
      </w:tr>
      <w:tr w:rsidR="00986DC6" w:rsidRPr="00DA16F0" w:rsidTr="002E5C6C">
        <w:trPr>
          <w:trHeight w:val="357"/>
        </w:trPr>
        <w:tc>
          <w:tcPr>
            <w:tcW w:w="3085" w:type="dxa"/>
            <w:tcBorders>
              <w:top w:val="single" w:sz="6" w:space="0" w:color="auto"/>
              <w:left w:val="single" w:sz="4" w:space="0" w:color="auto"/>
              <w:bottom w:val="nil"/>
              <w:right w:val="nil"/>
            </w:tcBorders>
            <w:vAlign w:val="center"/>
          </w:tcPr>
          <w:p w:rsidR="00986DC6" w:rsidRPr="00DA16F0" w:rsidRDefault="00986DC6" w:rsidP="00B340CE">
            <w:pPr>
              <w:snapToGrid w:val="0"/>
              <w:spacing w:line="240" w:lineRule="exact"/>
              <w:ind w:left="57" w:right="57"/>
              <w:jc w:val="distribute"/>
              <w:rPr>
                <w:rFonts w:ascii="標楷體" w:eastAsia="標楷體" w:hAnsi="標楷體"/>
                <w:b/>
                <w:sz w:val="20"/>
              </w:rPr>
            </w:pPr>
            <w:r w:rsidRPr="00DA16F0">
              <w:rPr>
                <w:rFonts w:ascii="標楷體" w:eastAsia="標楷體" w:hAnsi="標楷體" w:hint="eastAsia"/>
                <w:b/>
                <w:sz w:val="20"/>
              </w:rPr>
              <w:t>資產</w:t>
            </w:r>
          </w:p>
        </w:tc>
        <w:tc>
          <w:tcPr>
            <w:tcW w:w="2270" w:type="dxa"/>
            <w:tcBorders>
              <w:top w:val="single" w:sz="4" w:space="0" w:color="auto"/>
              <w:left w:val="single" w:sz="4" w:space="0" w:color="auto"/>
              <w:bottom w:val="nil"/>
              <w:right w:val="single" w:sz="4" w:space="0" w:color="auto"/>
            </w:tcBorders>
            <w:shd w:val="clear" w:color="auto" w:fill="auto"/>
            <w:vAlign w:val="center"/>
          </w:tcPr>
          <w:p w:rsidR="00986DC6" w:rsidRPr="00602B27" w:rsidRDefault="00986DC6" w:rsidP="00B340CE">
            <w:pPr>
              <w:widowControl/>
              <w:spacing w:line="240" w:lineRule="exact"/>
              <w:jc w:val="right"/>
              <w:rPr>
                <w:rFonts w:ascii="標楷體" w:eastAsia="標楷體" w:hAnsi="標楷體"/>
                <w:b/>
                <w:sz w:val="20"/>
              </w:rPr>
            </w:pPr>
            <w:r w:rsidRPr="00602B27">
              <w:rPr>
                <w:rFonts w:ascii="標楷體" w:eastAsia="標楷體" w:hAnsi="標楷體" w:hint="eastAsia"/>
                <w:b/>
                <w:sz w:val="20"/>
              </w:rPr>
              <w:t xml:space="preserve">570,016 </w:t>
            </w:r>
          </w:p>
        </w:tc>
        <w:tc>
          <w:tcPr>
            <w:tcW w:w="2270" w:type="dxa"/>
            <w:tcBorders>
              <w:top w:val="single" w:sz="6" w:space="0" w:color="auto"/>
              <w:left w:val="single" w:sz="6" w:space="0" w:color="auto"/>
              <w:bottom w:val="nil"/>
              <w:right w:val="single" w:sz="6" w:space="0" w:color="auto"/>
            </w:tcBorders>
            <w:vAlign w:val="center"/>
          </w:tcPr>
          <w:p w:rsidR="00986DC6" w:rsidRPr="00602B27" w:rsidRDefault="00986DC6" w:rsidP="00B340CE">
            <w:pPr>
              <w:spacing w:line="240" w:lineRule="exact"/>
              <w:jc w:val="right"/>
              <w:rPr>
                <w:rFonts w:ascii="標楷體" w:eastAsia="標楷體" w:hAnsi="標楷體"/>
                <w:b/>
                <w:sz w:val="20"/>
              </w:rPr>
            </w:pPr>
            <w:r w:rsidRPr="00602B27">
              <w:rPr>
                <w:rFonts w:ascii="標楷體" w:eastAsia="標楷體" w:hAnsi="標楷體"/>
                <w:b/>
                <w:sz w:val="20"/>
              </w:rPr>
              <w:t>560,603</w:t>
            </w:r>
          </w:p>
        </w:tc>
        <w:tc>
          <w:tcPr>
            <w:tcW w:w="2270" w:type="dxa"/>
            <w:tcBorders>
              <w:top w:val="nil"/>
              <w:left w:val="nil"/>
              <w:bottom w:val="nil"/>
              <w:right w:val="single" w:sz="4" w:space="0" w:color="auto"/>
            </w:tcBorders>
            <w:shd w:val="clear" w:color="auto" w:fill="auto"/>
            <w:vAlign w:val="center"/>
          </w:tcPr>
          <w:p w:rsidR="00986DC6" w:rsidRPr="00602B27" w:rsidRDefault="00986DC6" w:rsidP="00B340CE">
            <w:pPr>
              <w:widowControl/>
              <w:spacing w:line="240" w:lineRule="exact"/>
              <w:jc w:val="right"/>
              <w:rPr>
                <w:rFonts w:ascii="標楷體" w:eastAsia="標楷體" w:hAnsi="標楷體"/>
                <w:b/>
                <w:sz w:val="20"/>
              </w:rPr>
            </w:pPr>
            <w:r w:rsidRPr="00602B27">
              <w:rPr>
                <w:rFonts w:ascii="標楷體" w:eastAsia="標楷體" w:hAnsi="標楷體" w:hint="eastAsia"/>
                <w:b/>
                <w:sz w:val="20"/>
              </w:rPr>
              <w:t xml:space="preserve">     9,412 </w:t>
            </w:r>
          </w:p>
        </w:tc>
      </w:tr>
      <w:tr w:rsidR="00986DC6" w:rsidRPr="00DA16F0" w:rsidTr="002E5C6C">
        <w:trPr>
          <w:trHeight w:val="357"/>
        </w:trPr>
        <w:tc>
          <w:tcPr>
            <w:tcW w:w="3085" w:type="dxa"/>
            <w:tcBorders>
              <w:top w:val="nil"/>
              <w:left w:val="single" w:sz="4" w:space="0" w:color="auto"/>
              <w:bottom w:val="nil"/>
              <w:right w:val="nil"/>
            </w:tcBorders>
            <w:vAlign w:val="center"/>
          </w:tcPr>
          <w:p w:rsidR="00986DC6" w:rsidRPr="00DA16F0" w:rsidRDefault="00986DC6" w:rsidP="00B340CE">
            <w:pPr>
              <w:snapToGrid w:val="0"/>
              <w:spacing w:line="240" w:lineRule="exact"/>
              <w:ind w:leftChars="100" w:left="720" w:right="57" w:hangingChars="200" w:hanging="400"/>
              <w:jc w:val="distribute"/>
              <w:rPr>
                <w:rFonts w:ascii="標楷體" w:eastAsia="標楷體" w:hAnsi="標楷體"/>
                <w:b/>
                <w:sz w:val="20"/>
              </w:rPr>
            </w:pPr>
            <w:r w:rsidRPr="00DA16F0">
              <w:rPr>
                <w:rFonts w:ascii="標楷體" w:eastAsia="標楷體" w:hAnsi="標楷體" w:hint="eastAsia"/>
                <w:b/>
                <w:sz w:val="20"/>
              </w:rPr>
              <w:t>流動資產</w:t>
            </w:r>
          </w:p>
        </w:tc>
        <w:tc>
          <w:tcPr>
            <w:tcW w:w="2270" w:type="dxa"/>
            <w:tcBorders>
              <w:top w:val="nil"/>
              <w:left w:val="single" w:sz="4" w:space="0" w:color="auto"/>
              <w:bottom w:val="nil"/>
              <w:right w:val="single" w:sz="4" w:space="0" w:color="auto"/>
            </w:tcBorders>
            <w:shd w:val="clear" w:color="auto" w:fill="auto"/>
            <w:vAlign w:val="center"/>
          </w:tcPr>
          <w:p w:rsidR="00986DC6" w:rsidRPr="00602B27" w:rsidRDefault="00986DC6" w:rsidP="00B340CE">
            <w:pPr>
              <w:spacing w:line="240" w:lineRule="exact"/>
              <w:jc w:val="right"/>
              <w:rPr>
                <w:rFonts w:ascii="標楷體" w:eastAsia="標楷體" w:hAnsi="標楷體"/>
                <w:b/>
                <w:sz w:val="20"/>
              </w:rPr>
            </w:pPr>
            <w:r w:rsidRPr="00602B27">
              <w:rPr>
                <w:rFonts w:ascii="標楷體" w:eastAsia="標楷體" w:hAnsi="標楷體" w:hint="eastAsia"/>
                <w:b/>
                <w:sz w:val="20"/>
              </w:rPr>
              <w:t xml:space="preserve">138,902 </w:t>
            </w:r>
          </w:p>
        </w:tc>
        <w:tc>
          <w:tcPr>
            <w:tcW w:w="2270" w:type="dxa"/>
            <w:tcBorders>
              <w:top w:val="nil"/>
              <w:left w:val="single" w:sz="6" w:space="0" w:color="auto"/>
              <w:bottom w:val="nil"/>
              <w:right w:val="single" w:sz="6" w:space="0" w:color="auto"/>
            </w:tcBorders>
            <w:vAlign w:val="center"/>
          </w:tcPr>
          <w:p w:rsidR="00986DC6" w:rsidRPr="00602B27" w:rsidRDefault="00986DC6" w:rsidP="00B340CE">
            <w:pPr>
              <w:spacing w:line="240" w:lineRule="exact"/>
              <w:jc w:val="right"/>
              <w:rPr>
                <w:rFonts w:ascii="標楷體" w:eastAsia="標楷體" w:hAnsi="標楷體"/>
                <w:b/>
                <w:sz w:val="20"/>
              </w:rPr>
            </w:pPr>
            <w:r w:rsidRPr="00602B27">
              <w:rPr>
                <w:rFonts w:ascii="標楷體" w:eastAsia="標楷體" w:hAnsi="標楷體"/>
                <w:b/>
                <w:sz w:val="20"/>
              </w:rPr>
              <w:t>147,707</w:t>
            </w:r>
          </w:p>
        </w:tc>
        <w:tc>
          <w:tcPr>
            <w:tcW w:w="2270" w:type="dxa"/>
            <w:tcBorders>
              <w:top w:val="nil"/>
              <w:left w:val="nil"/>
              <w:bottom w:val="nil"/>
              <w:right w:val="single" w:sz="4" w:space="0" w:color="auto"/>
            </w:tcBorders>
            <w:shd w:val="clear" w:color="auto" w:fill="auto"/>
            <w:vAlign w:val="center"/>
          </w:tcPr>
          <w:p w:rsidR="00986DC6" w:rsidRPr="00602B27" w:rsidRDefault="00986DC6" w:rsidP="00B340CE">
            <w:pPr>
              <w:spacing w:line="240" w:lineRule="exact"/>
              <w:jc w:val="right"/>
              <w:rPr>
                <w:rFonts w:ascii="標楷體" w:eastAsia="標楷體" w:hAnsi="標楷體"/>
                <w:b/>
                <w:sz w:val="20"/>
              </w:rPr>
            </w:pPr>
            <w:r w:rsidRPr="00602B27">
              <w:rPr>
                <w:rFonts w:ascii="標楷體" w:eastAsia="標楷體" w:hAnsi="標楷體" w:hint="eastAsia"/>
                <w:b/>
                <w:sz w:val="20"/>
              </w:rPr>
              <w:t>-</w:t>
            </w:r>
            <w:r w:rsidRPr="00602B27">
              <w:rPr>
                <w:rFonts w:ascii="標楷體" w:eastAsia="標楷體" w:hAnsi="標楷體"/>
                <w:b/>
                <w:color w:val="FF0000"/>
                <w:sz w:val="20"/>
              </w:rPr>
              <w:t xml:space="preserve"> </w:t>
            </w:r>
            <w:r w:rsidRPr="00602B27">
              <w:rPr>
                <w:rFonts w:ascii="標楷體" w:eastAsia="標楷體" w:hAnsi="標楷體" w:hint="eastAsia"/>
                <w:b/>
                <w:sz w:val="20"/>
              </w:rPr>
              <w:t xml:space="preserve">8,805 </w:t>
            </w:r>
          </w:p>
        </w:tc>
      </w:tr>
      <w:tr w:rsidR="00986DC6" w:rsidRPr="00DA16F0" w:rsidTr="002E5C6C">
        <w:trPr>
          <w:trHeight w:val="357"/>
        </w:trPr>
        <w:tc>
          <w:tcPr>
            <w:tcW w:w="3085" w:type="dxa"/>
            <w:tcBorders>
              <w:top w:val="nil"/>
              <w:left w:val="single" w:sz="4" w:space="0" w:color="auto"/>
              <w:bottom w:val="nil"/>
              <w:right w:val="nil"/>
            </w:tcBorders>
            <w:vAlign w:val="center"/>
          </w:tcPr>
          <w:p w:rsidR="00986DC6" w:rsidRPr="00DA16F0" w:rsidRDefault="00986DC6" w:rsidP="00B340CE">
            <w:pPr>
              <w:snapToGrid w:val="0"/>
              <w:spacing w:line="240" w:lineRule="exact"/>
              <w:ind w:leftChars="200" w:left="1040" w:right="57" w:hangingChars="200" w:hanging="400"/>
              <w:jc w:val="distribute"/>
              <w:rPr>
                <w:rFonts w:ascii="標楷體" w:eastAsia="標楷體" w:hAnsi="標楷體"/>
                <w:sz w:val="20"/>
              </w:rPr>
            </w:pPr>
            <w:r w:rsidRPr="00DA16F0">
              <w:rPr>
                <w:rFonts w:ascii="標楷體" w:eastAsia="標楷體" w:hAnsi="標楷體" w:hint="eastAsia"/>
                <w:sz w:val="20"/>
              </w:rPr>
              <w:t>現金</w:t>
            </w:r>
          </w:p>
        </w:tc>
        <w:tc>
          <w:tcPr>
            <w:tcW w:w="2270" w:type="dxa"/>
            <w:tcBorders>
              <w:top w:val="nil"/>
              <w:left w:val="single" w:sz="4" w:space="0" w:color="auto"/>
              <w:bottom w:val="nil"/>
              <w:right w:val="single" w:sz="4" w:space="0" w:color="auto"/>
            </w:tcBorders>
            <w:shd w:val="clear" w:color="auto" w:fill="auto"/>
            <w:vAlign w:val="center"/>
          </w:tcPr>
          <w:p w:rsidR="00986DC6" w:rsidRPr="009C181D" w:rsidRDefault="00986DC6" w:rsidP="00B340CE">
            <w:pPr>
              <w:spacing w:line="240" w:lineRule="exact"/>
              <w:jc w:val="right"/>
              <w:rPr>
                <w:rFonts w:ascii="標楷體" w:eastAsia="標楷體" w:hAnsi="標楷體"/>
                <w:sz w:val="20"/>
              </w:rPr>
            </w:pPr>
            <w:r w:rsidRPr="009C181D">
              <w:rPr>
                <w:rFonts w:ascii="標楷體" w:eastAsia="標楷體" w:hAnsi="標楷體" w:hint="eastAsia"/>
                <w:sz w:val="20"/>
              </w:rPr>
              <w:t xml:space="preserve">9,392 </w:t>
            </w:r>
          </w:p>
        </w:tc>
        <w:tc>
          <w:tcPr>
            <w:tcW w:w="2270" w:type="dxa"/>
            <w:tcBorders>
              <w:top w:val="nil"/>
              <w:left w:val="single" w:sz="4" w:space="0" w:color="auto"/>
              <w:bottom w:val="nil"/>
              <w:right w:val="single" w:sz="4" w:space="0" w:color="auto"/>
            </w:tcBorders>
            <w:vAlign w:val="center"/>
          </w:tcPr>
          <w:p w:rsidR="00986DC6" w:rsidRPr="009F6E5F" w:rsidRDefault="00986DC6" w:rsidP="00B340CE">
            <w:pPr>
              <w:spacing w:line="240" w:lineRule="exact"/>
              <w:jc w:val="right"/>
              <w:rPr>
                <w:rFonts w:ascii="標楷體" w:eastAsia="標楷體" w:hAnsi="標楷體"/>
                <w:sz w:val="20"/>
              </w:rPr>
            </w:pPr>
            <w:r w:rsidRPr="009F6E5F">
              <w:rPr>
                <w:rFonts w:ascii="標楷體" w:eastAsia="標楷體" w:hAnsi="標楷體"/>
                <w:sz w:val="20"/>
              </w:rPr>
              <w:t>16,205</w:t>
            </w:r>
          </w:p>
        </w:tc>
        <w:tc>
          <w:tcPr>
            <w:tcW w:w="2270" w:type="dxa"/>
            <w:tcBorders>
              <w:top w:val="nil"/>
              <w:left w:val="nil"/>
              <w:bottom w:val="nil"/>
              <w:right w:val="single" w:sz="4" w:space="0" w:color="auto"/>
            </w:tcBorders>
            <w:shd w:val="clear" w:color="auto" w:fill="auto"/>
            <w:vAlign w:val="center"/>
          </w:tcPr>
          <w:p w:rsidR="00986DC6" w:rsidRPr="009C181D" w:rsidRDefault="00986DC6" w:rsidP="00B340CE">
            <w:pPr>
              <w:spacing w:line="240" w:lineRule="exact"/>
              <w:jc w:val="right"/>
              <w:rPr>
                <w:rFonts w:ascii="標楷體" w:eastAsia="標楷體" w:hAnsi="標楷體"/>
                <w:sz w:val="20"/>
              </w:rPr>
            </w:pPr>
            <w:r w:rsidRPr="009C181D">
              <w:rPr>
                <w:rFonts w:ascii="標楷體" w:eastAsia="標楷體" w:hAnsi="標楷體" w:hint="eastAsia"/>
                <w:sz w:val="20"/>
              </w:rPr>
              <w:t>-</w:t>
            </w:r>
            <w:r w:rsidRPr="0096260C">
              <w:rPr>
                <w:rFonts w:ascii="標楷體" w:eastAsia="標楷體" w:hAnsi="標楷體"/>
                <w:color w:val="FF0000"/>
                <w:sz w:val="20"/>
              </w:rPr>
              <w:t xml:space="preserve"> </w:t>
            </w:r>
            <w:r w:rsidRPr="009C181D">
              <w:rPr>
                <w:rFonts w:ascii="標楷體" w:eastAsia="標楷體" w:hAnsi="標楷體" w:hint="eastAsia"/>
                <w:sz w:val="20"/>
              </w:rPr>
              <w:t xml:space="preserve">6,812 </w:t>
            </w:r>
          </w:p>
        </w:tc>
      </w:tr>
      <w:tr w:rsidR="00986DC6" w:rsidRPr="00DA16F0" w:rsidTr="002E5C6C">
        <w:trPr>
          <w:trHeight w:val="357"/>
        </w:trPr>
        <w:tc>
          <w:tcPr>
            <w:tcW w:w="3085" w:type="dxa"/>
            <w:tcBorders>
              <w:top w:val="nil"/>
              <w:left w:val="single" w:sz="4" w:space="0" w:color="auto"/>
              <w:right w:val="nil"/>
            </w:tcBorders>
            <w:vAlign w:val="center"/>
          </w:tcPr>
          <w:p w:rsidR="00986DC6" w:rsidRPr="00DA16F0" w:rsidRDefault="00986DC6" w:rsidP="00B340CE">
            <w:pPr>
              <w:snapToGrid w:val="0"/>
              <w:spacing w:line="240" w:lineRule="exact"/>
              <w:ind w:leftChars="200" w:left="1040" w:right="57" w:hangingChars="200" w:hanging="400"/>
              <w:jc w:val="distribute"/>
              <w:rPr>
                <w:rFonts w:ascii="標楷體" w:eastAsia="標楷體" w:hAnsi="標楷體"/>
                <w:sz w:val="20"/>
              </w:rPr>
            </w:pPr>
            <w:r w:rsidRPr="00DA16F0">
              <w:rPr>
                <w:rFonts w:ascii="標楷體" w:eastAsia="標楷體" w:hAnsi="標楷體" w:hint="eastAsia"/>
                <w:sz w:val="20"/>
              </w:rPr>
              <w:t>短期投資</w:t>
            </w:r>
          </w:p>
        </w:tc>
        <w:tc>
          <w:tcPr>
            <w:tcW w:w="2270" w:type="dxa"/>
            <w:tcBorders>
              <w:top w:val="nil"/>
              <w:left w:val="single" w:sz="4" w:space="0" w:color="auto"/>
              <w:bottom w:val="nil"/>
              <w:right w:val="single" w:sz="4" w:space="0" w:color="auto"/>
            </w:tcBorders>
            <w:shd w:val="clear" w:color="auto" w:fill="auto"/>
            <w:vAlign w:val="center"/>
          </w:tcPr>
          <w:p w:rsidR="00986DC6" w:rsidRPr="009C181D" w:rsidRDefault="00986DC6" w:rsidP="00B340CE">
            <w:pPr>
              <w:spacing w:line="240" w:lineRule="exact"/>
              <w:jc w:val="right"/>
              <w:rPr>
                <w:rFonts w:ascii="標楷體" w:eastAsia="標楷體" w:hAnsi="標楷體"/>
                <w:sz w:val="20"/>
              </w:rPr>
            </w:pPr>
            <w:r w:rsidRPr="009C181D">
              <w:rPr>
                <w:rFonts w:ascii="標楷體" w:eastAsia="標楷體" w:hAnsi="標楷體" w:hint="eastAsia"/>
                <w:sz w:val="20"/>
              </w:rPr>
              <w:t xml:space="preserve">46,276 </w:t>
            </w:r>
          </w:p>
        </w:tc>
        <w:tc>
          <w:tcPr>
            <w:tcW w:w="2270" w:type="dxa"/>
            <w:tcBorders>
              <w:top w:val="nil"/>
              <w:left w:val="single" w:sz="4" w:space="0" w:color="auto"/>
              <w:bottom w:val="nil"/>
              <w:right w:val="single" w:sz="4" w:space="0" w:color="auto"/>
            </w:tcBorders>
            <w:vAlign w:val="center"/>
          </w:tcPr>
          <w:p w:rsidR="00986DC6" w:rsidRPr="009F6E5F" w:rsidRDefault="00986DC6" w:rsidP="00B340CE">
            <w:pPr>
              <w:spacing w:line="240" w:lineRule="exact"/>
              <w:jc w:val="right"/>
              <w:rPr>
                <w:rFonts w:ascii="標楷體" w:eastAsia="標楷體" w:hAnsi="標楷體"/>
                <w:sz w:val="20"/>
              </w:rPr>
            </w:pPr>
            <w:r w:rsidRPr="009F6E5F">
              <w:rPr>
                <w:rFonts w:ascii="標楷體" w:eastAsia="標楷體" w:hAnsi="標楷體"/>
                <w:sz w:val="20"/>
              </w:rPr>
              <w:t>53,365</w:t>
            </w:r>
          </w:p>
        </w:tc>
        <w:tc>
          <w:tcPr>
            <w:tcW w:w="2270" w:type="dxa"/>
            <w:tcBorders>
              <w:top w:val="nil"/>
              <w:left w:val="nil"/>
              <w:bottom w:val="nil"/>
              <w:right w:val="single" w:sz="4" w:space="0" w:color="auto"/>
            </w:tcBorders>
            <w:shd w:val="clear" w:color="auto" w:fill="auto"/>
            <w:vAlign w:val="center"/>
          </w:tcPr>
          <w:p w:rsidR="00986DC6" w:rsidRPr="009C181D" w:rsidRDefault="00986DC6" w:rsidP="00B340CE">
            <w:pPr>
              <w:spacing w:line="240" w:lineRule="exact"/>
              <w:jc w:val="right"/>
              <w:rPr>
                <w:rFonts w:ascii="標楷體" w:eastAsia="標楷體" w:hAnsi="標楷體"/>
                <w:sz w:val="20"/>
              </w:rPr>
            </w:pPr>
            <w:r w:rsidRPr="009C181D">
              <w:rPr>
                <w:rFonts w:ascii="標楷體" w:eastAsia="標楷體" w:hAnsi="標楷體" w:hint="eastAsia"/>
                <w:sz w:val="20"/>
              </w:rPr>
              <w:t>-</w:t>
            </w:r>
            <w:r w:rsidRPr="0096260C">
              <w:rPr>
                <w:rFonts w:ascii="標楷體" w:eastAsia="標楷體" w:hAnsi="標楷體"/>
                <w:color w:val="FF0000"/>
                <w:sz w:val="20"/>
              </w:rPr>
              <w:t xml:space="preserve"> </w:t>
            </w:r>
            <w:r w:rsidRPr="009C181D">
              <w:rPr>
                <w:rFonts w:ascii="標楷體" w:eastAsia="標楷體" w:hAnsi="標楷體" w:hint="eastAsia"/>
                <w:sz w:val="20"/>
              </w:rPr>
              <w:t xml:space="preserve">7,088 </w:t>
            </w:r>
          </w:p>
        </w:tc>
      </w:tr>
      <w:tr w:rsidR="00986DC6" w:rsidRPr="00DA16F0" w:rsidTr="002E5C6C">
        <w:trPr>
          <w:trHeight w:val="357"/>
        </w:trPr>
        <w:tc>
          <w:tcPr>
            <w:tcW w:w="3085" w:type="dxa"/>
            <w:tcBorders>
              <w:left w:val="single" w:sz="4" w:space="0" w:color="auto"/>
              <w:right w:val="nil"/>
            </w:tcBorders>
            <w:vAlign w:val="center"/>
          </w:tcPr>
          <w:p w:rsidR="00986DC6" w:rsidRPr="00DA16F0" w:rsidRDefault="00986DC6" w:rsidP="00B340CE">
            <w:pPr>
              <w:snapToGrid w:val="0"/>
              <w:spacing w:line="240" w:lineRule="exact"/>
              <w:ind w:leftChars="200" w:left="1040" w:right="57" w:hangingChars="200" w:hanging="400"/>
              <w:jc w:val="distribute"/>
              <w:rPr>
                <w:rFonts w:ascii="標楷體" w:eastAsia="標楷體" w:hAnsi="標楷體"/>
                <w:sz w:val="20"/>
              </w:rPr>
            </w:pPr>
            <w:r w:rsidRPr="00DA16F0">
              <w:rPr>
                <w:rFonts w:ascii="標楷體" w:eastAsia="標楷體" w:hAnsi="標楷體" w:hint="eastAsia"/>
                <w:sz w:val="20"/>
              </w:rPr>
              <w:t>應收款項</w:t>
            </w:r>
          </w:p>
        </w:tc>
        <w:tc>
          <w:tcPr>
            <w:tcW w:w="2270" w:type="dxa"/>
            <w:tcBorders>
              <w:top w:val="nil"/>
              <w:left w:val="single" w:sz="4" w:space="0" w:color="auto"/>
              <w:bottom w:val="nil"/>
              <w:right w:val="single" w:sz="4" w:space="0" w:color="auto"/>
            </w:tcBorders>
            <w:shd w:val="clear" w:color="auto" w:fill="auto"/>
            <w:vAlign w:val="center"/>
          </w:tcPr>
          <w:p w:rsidR="00986DC6" w:rsidRPr="009C181D" w:rsidRDefault="00986DC6" w:rsidP="00B340CE">
            <w:pPr>
              <w:spacing w:line="240" w:lineRule="exact"/>
              <w:jc w:val="right"/>
              <w:rPr>
                <w:rFonts w:ascii="標楷體" w:eastAsia="標楷體" w:hAnsi="標楷體"/>
                <w:sz w:val="20"/>
              </w:rPr>
            </w:pPr>
            <w:r w:rsidRPr="009C181D">
              <w:rPr>
                <w:rFonts w:ascii="標楷體" w:eastAsia="標楷體" w:hAnsi="標楷體" w:hint="eastAsia"/>
                <w:sz w:val="20"/>
              </w:rPr>
              <w:t xml:space="preserve">11,953 </w:t>
            </w:r>
          </w:p>
        </w:tc>
        <w:tc>
          <w:tcPr>
            <w:tcW w:w="2270" w:type="dxa"/>
            <w:tcBorders>
              <w:top w:val="nil"/>
              <w:left w:val="single" w:sz="4" w:space="0" w:color="auto"/>
              <w:bottom w:val="nil"/>
              <w:right w:val="single" w:sz="4" w:space="0" w:color="auto"/>
            </w:tcBorders>
            <w:vAlign w:val="center"/>
          </w:tcPr>
          <w:p w:rsidR="00986DC6" w:rsidRPr="009F6E5F" w:rsidRDefault="00986DC6" w:rsidP="00B340CE">
            <w:pPr>
              <w:spacing w:line="240" w:lineRule="exact"/>
              <w:jc w:val="right"/>
              <w:rPr>
                <w:rFonts w:ascii="標楷體" w:eastAsia="標楷體" w:hAnsi="標楷體"/>
                <w:sz w:val="20"/>
              </w:rPr>
            </w:pPr>
            <w:r w:rsidRPr="009F6E5F">
              <w:rPr>
                <w:rFonts w:ascii="標楷體" w:eastAsia="標楷體" w:hAnsi="標楷體"/>
                <w:sz w:val="20"/>
              </w:rPr>
              <w:t>10,729</w:t>
            </w:r>
          </w:p>
        </w:tc>
        <w:tc>
          <w:tcPr>
            <w:tcW w:w="2270" w:type="dxa"/>
            <w:tcBorders>
              <w:top w:val="nil"/>
              <w:left w:val="nil"/>
              <w:bottom w:val="nil"/>
              <w:right w:val="single" w:sz="4" w:space="0" w:color="auto"/>
            </w:tcBorders>
            <w:shd w:val="clear" w:color="auto" w:fill="auto"/>
            <w:vAlign w:val="center"/>
          </w:tcPr>
          <w:p w:rsidR="00986DC6" w:rsidRPr="009C181D" w:rsidRDefault="00986DC6" w:rsidP="00B340CE">
            <w:pPr>
              <w:spacing w:line="240" w:lineRule="exact"/>
              <w:jc w:val="right"/>
              <w:rPr>
                <w:rFonts w:ascii="標楷體" w:eastAsia="標楷體" w:hAnsi="標楷體"/>
                <w:sz w:val="20"/>
              </w:rPr>
            </w:pPr>
            <w:r w:rsidRPr="009C181D">
              <w:rPr>
                <w:rFonts w:ascii="標楷體" w:eastAsia="標楷體" w:hAnsi="標楷體" w:hint="eastAsia"/>
                <w:sz w:val="20"/>
              </w:rPr>
              <w:t xml:space="preserve">     1,224 </w:t>
            </w:r>
          </w:p>
        </w:tc>
      </w:tr>
      <w:tr w:rsidR="00986DC6" w:rsidRPr="00DA16F0" w:rsidTr="002E5C6C">
        <w:trPr>
          <w:trHeight w:val="357"/>
        </w:trPr>
        <w:tc>
          <w:tcPr>
            <w:tcW w:w="3085" w:type="dxa"/>
            <w:tcBorders>
              <w:left w:val="single" w:sz="4" w:space="0" w:color="auto"/>
              <w:right w:val="nil"/>
            </w:tcBorders>
            <w:vAlign w:val="center"/>
          </w:tcPr>
          <w:p w:rsidR="00986DC6" w:rsidRPr="00DA16F0" w:rsidRDefault="00986DC6" w:rsidP="00B340CE">
            <w:pPr>
              <w:snapToGrid w:val="0"/>
              <w:spacing w:line="240" w:lineRule="exact"/>
              <w:ind w:leftChars="200" w:left="1040" w:right="57" w:hangingChars="200" w:hanging="400"/>
              <w:jc w:val="distribute"/>
              <w:rPr>
                <w:rFonts w:ascii="標楷體" w:eastAsia="標楷體" w:hAnsi="標楷體"/>
                <w:sz w:val="20"/>
              </w:rPr>
            </w:pPr>
            <w:r w:rsidRPr="00DA16F0">
              <w:rPr>
                <w:rFonts w:ascii="標楷體" w:eastAsia="標楷體" w:hAnsi="標楷體" w:hint="eastAsia"/>
                <w:sz w:val="20"/>
              </w:rPr>
              <w:t>存貨</w:t>
            </w:r>
          </w:p>
        </w:tc>
        <w:tc>
          <w:tcPr>
            <w:tcW w:w="2270" w:type="dxa"/>
            <w:tcBorders>
              <w:top w:val="nil"/>
              <w:left w:val="single" w:sz="4" w:space="0" w:color="auto"/>
              <w:bottom w:val="nil"/>
              <w:right w:val="single" w:sz="4" w:space="0" w:color="auto"/>
            </w:tcBorders>
            <w:shd w:val="clear" w:color="auto" w:fill="auto"/>
            <w:vAlign w:val="center"/>
          </w:tcPr>
          <w:p w:rsidR="00986DC6" w:rsidRPr="009C181D" w:rsidRDefault="00986DC6" w:rsidP="00B340CE">
            <w:pPr>
              <w:spacing w:line="240" w:lineRule="exact"/>
              <w:jc w:val="right"/>
              <w:rPr>
                <w:rFonts w:ascii="標楷體" w:eastAsia="標楷體" w:hAnsi="標楷體"/>
                <w:sz w:val="20"/>
              </w:rPr>
            </w:pPr>
            <w:r w:rsidRPr="009C181D">
              <w:rPr>
                <w:rFonts w:ascii="標楷體" w:eastAsia="標楷體" w:hAnsi="標楷體" w:hint="eastAsia"/>
                <w:sz w:val="20"/>
              </w:rPr>
              <w:t xml:space="preserve">3,695 </w:t>
            </w:r>
          </w:p>
        </w:tc>
        <w:tc>
          <w:tcPr>
            <w:tcW w:w="2270" w:type="dxa"/>
            <w:tcBorders>
              <w:top w:val="nil"/>
              <w:left w:val="single" w:sz="4" w:space="0" w:color="auto"/>
              <w:bottom w:val="nil"/>
              <w:right w:val="single" w:sz="4" w:space="0" w:color="auto"/>
            </w:tcBorders>
            <w:vAlign w:val="center"/>
          </w:tcPr>
          <w:p w:rsidR="00986DC6" w:rsidRPr="009F6E5F" w:rsidRDefault="00986DC6" w:rsidP="00B340CE">
            <w:pPr>
              <w:spacing w:line="240" w:lineRule="exact"/>
              <w:jc w:val="right"/>
              <w:rPr>
                <w:rFonts w:ascii="標楷體" w:eastAsia="標楷體" w:hAnsi="標楷體"/>
                <w:sz w:val="20"/>
              </w:rPr>
            </w:pPr>
            <w:r w:rsidRPr="009F6E5F">
              <w:rPr>
                <w:rFonts w:ascii="標楷體" w:eastAsia="標楷體" w:hAnsi="標楷體"/>
                <w:sz w:val="20"/>
              </w:rPr>
              <w:t>2,919</w:t>
            </w:r>
          </w:p>
        </w:tc>
        <w:tc>
          <w:tcPr>
            <w:tcW w:w="2270" w:type="dxa"/>
            <w:tcBorders>
              <w:top w:val="nil"/>
              <w:left w:val="nil"/>
              <w:bottom w:val="nil"/>
              <w:right w:val="single" w:sz="4" w:space="0" w:color="auto"/>
            </w:tcBorders>
            <w:shd w:val="clear" w:color="auto" w:fill="auto"/>
            <w:vAlign w:val="center"/>
          </w:tcPr>
          <w:p w:rsidR="00986DC6" w:rsidRPr="009C181D" w:rsidRDefault="00986DC6" w:rsidP="00B340CE">
            <w:pPr>
              <w:spacing w:line="240" w:lineRule="exact"/>
              <w:jc w:val="right"/>
              <w:rPr>
                <w:rFonts w:ascii="標楷體" w:eastAsia="標楷體" w:hAnsi="標楷體"/>
                <w:sz w:val="20"/>
              </w:rPr>
            </w:pPr>
            <w:r w:rsidRPr="009C181D">
              <w:rPr>
                <w:rFonts w:ascii="標楷體" w:eastAsia="標楷體" w:hAnsi="標楷體" w:hint="eastAsia"/>
                <w:sz w:val="20"/>
              </w:rPr>
              <w:t xml:space="preserve">        776 </w:t>
            </w:r>
          </w:p>
        </w:tc>
      </w:tr>
      <w:tr w:rsidR="00986DC6" w:rsidRPr="00DA16F0" w:rsidTr="002E5C6C">
        <w:trPr>
          <w:trHeight w:val="357"/>
        </w:trPr>
        <w:tc>
          <w:tcPr>
            <w:tcW w:w="3085" w:type="dxa"/>
            <w:tcBorders>
              <w:left w:val="single" w:sz="4" w:space="0" w:color="auto"/>
              <w:right w:val="nil"/>
            </w:tcBorders>
            <w:vAlign w:val="center"/>
          </w:tcPr>
          <w:p w:rsidR="00986DC6" w:rsidRPr="00DA16F0" w:rsidRDefault="00986DC6" w:rsidP="00B340CE">
            <w:pPr>
              <w:snapToGrid w:val="0"/>
              <w:spacing w:line="240" w:lineRule="exact"/>
              <w:ind w:leftChars="200" w:left="1040" w:right="57" w:hangingChars="200" w:hanging="400"/>
              <w:jc w:val="distribute"/>
              <w:rPr>
                <w:rFonts w:ascii="標楷體" w:eastAsia="標楷體" w:hAnsi="標楷體"/>
                <w:sz w:val="20"/>
              </w:rPr>
            </w:pPr>
            <w:r w:rsidRPr="00DA16F0">
              <w:rPr>
                <w:rFonts w:ascii="標楷體" w:eastAsia="標楷體" w:hAnsi="標楷體" w:hint="eastAsia"/>
                <w:sz w:val="20"/>
              </w:rPr>
              <w:t>預付款項</w:t>
            </w:r>
          </w:p>
        </w:tc>
        <w:tc>
          <w:tcPr>
            <w:tcW w:w="2270" w:type="dxa"/>
            <w:tcBorders>
              <w:top w:val="nil"/>
              <w:left w:val="single" w:sz="4" w:space="0" w:color="auto"/>
              <w:bottom w:val="nil"/>
              <w:right w:val="single" w:sz="4" w:space="0" w:color="auto"/>
            </w:tcBorders>
            <w:shd w:val="clear" w:color="auto" w:fill="auto"/>
            <w:vAlign w:val="center"/>
          </w:tcPr>
          <w:p w:rsidR="00986DC6" w:rsidRPr="009C181D" w:rsidRDefault="00986DC6" w:rsidP="00B340CE">
            <w:pPr>
              <w:spacing w:line="240" w:lineRule="exact"/>
              <w:jc w:val="right"/>
              <w:rPr>
                <w:rFonts w:ascii="標楷體" w:eastAsia="標楷體" w:hAnsi="標楷體"/>
                <w:sz w:val="20"/>
              </w:rPr>
            </w:pPr>
            <w:r w:rsidRPr="009C181D">
              <w:rPr>
                <w:rFonts w:ascii="標楷體" w:eastAsia="標楷體" w:hAnsi="標楷體" w:hint="eastAsia"/>
                <w:sz w:val="20"/>
              </w:rPr>
              <w:t xml:space="preserve">2,526 </w:t>
            </w:r>
          </w:p>
        </w:tc>
        <w:tc>
          <w:tcPr>
            <w:tcW w:w="2270" w:type="dxa"/>
            <w:tcBorders>
              <w:top w:val="nil"/>
              <w:left w:val="single" w:sz="4" w:space="0" w:color="auto"/>
              <w:bottom w:val="nil"/>
              <w:right w:val="single" w:sz="4" w:space="0" w:color="auto"/>
            </w:tcBorders>
            <w:vAlign w:val="center"/>
          </w:tcPr>
          <w:p w:rsidR="00986DC6" w:rsidRPr="009F6E5F" w:rsidRDefault="00986DC6" w:rsidP="00B340CE">
            <w:pPr>
              <w:spacing w:line="240" w:lineRule="exact"/>
              <w:jc w:val="right"/>
              <w:rPr>
                <w:rFonts w:ascii="標楷體" w:eastAsia="標楷體" w:hAnsi="標楷體"/>
                <w:sz w:val="20"/>
              </w:rPr>
            </w:pPr>
            <w:r w:rsidRPr="009F6E5F">
              <w:rPr>
                <w:rFonts w:ascii="標楷體" w:eastAsia="標楷體" w:hAnsi="標楷體"/>
                <w:sz w:val="20"/>
              </w:rPr>
              <w:t>2,488</w:t>
            </w:r>
          </w:p>
        </w:tc>
        <w:tc>
          <w:tcPr>
            <w:tcW w:w="2270" w:type="dxa"/>
            <w:tcBorders>
              <w:top w:val="nil"/>
              <w:left w:val="nil"/>
              <w:bottom w:val="nil"/>
              <w:right w:val="single" w:sz="4" w:space="0" w:color="auto"/>
            </w:tcBorders>
            <w:shd w:val="clear" w:color="auto" w:fill="auto"/>
            <w:vAlign w:val="center"/>
          </w:tcPr>
          <w:p w:rsidR="00986DC6" w:rsidRPr="009C181D" w:rsidRDefault="00986DC6" w:rsidP="00B340CE">
            <w:pPr>
              <w:spacing w:line="240" w:lineRule="exact"/>
              <w:jc w:val="right"/>
              <w:rPr>
                <w:rFonts w:ascii="標楷體" w:eastAsia="標楷體" w:hAnsi="標楷體"/>
                <w:sz w:val="20"/>
              </w:rPr>
            </w:pPr>
            <w:r w:rsidRPr="009C181D">
              <w:rPr>
                <w:rFonts w:ascii="標楷體" w:eastAsia="標楷體" w:hAnsi="標楷體" w:hint="eastAsia"/>
                <w:sz w:val="20"/>
              </w:rPr>
              <w:t xml:space="preserve">         38 </w:t>
            </w:r>
          </w:p>
        </w:tc>
      </w:tr>
      <w:tr w:rsidR="00986DC6" w:rsidRPr="00DA16F0" w:rsidTr="002E5C6C">
        <w:trPr>
          <w:trHeight w:val="357"/>
        </w:trPr>
        <w:tc>
          <w:tcPr>
            <w:tcW w:w="3085" w:type="dxa"/>
            <w:tcBorders>
              <w:left w:val="single" w:sz="4" w:space="0" w:color="auto"/>
              <w:bottom w:val="nil"/>
              <w:right w:val="nil"/>
            </w:tcBorders>
            <w:vAlign w:val="center"/>
          </w:tcPr>
          <w:p w:rsidR="00986DC6" w:rsidRPr="00DA16F0" w:rsidRDefault="00986DC6" w:rsidP="00B340CE">
            <w:pPr>
              <w:snapToGrid w:val="0"/>
              <w:spacing w:line="240" w:lineRule="exact"/>
              <w:ind w:leftChars="200" w:left="1040" w:right="57" w:hangingChars="200" w:hanging="400"/>
              <w:jc w:val="distribute"/>
              <w:rPr>
                <w:rFonts w:ascii="標楷體" w:eastAsia="標楷體" w:hAnsi="標楷體"/>
                <w:sz w:val="20"/>
              </w:rPr>
            </w:pPr>
            <w:r w:rsidRPr="00DA16F0">
              <w:rPr>
                <w:rFonts w:ascii="標楷體" w:eastAsia="標楷體" w:hAnsi="標楷體" w:hint="eastAsia"/>
                <w:sz w:val="20"/>
              </w:rPr>
              <w:t>其他流動資產</w:t>
            </w:r>
          </w:p>
        </w:tc>
        <w:tc>
          <w:tcPr>
            <w:tcW w:w="2270" w:type="dxa"/>
            <w:tcBorders>
              <w:top w:val="nil"/>
              <w:left w:val="single" w:sz="4" w:space="0" w:color="auto"/>
              <w:bottom w:val="nil"/>
              <w:right w:val="single" w:sz="4" w:space="0" w:color="auto"/>
            </w:tcBorders>
            <w:shd w:val="clear" w:color="auto" w:fill="auto"/>
            <w:vAlign w:val="center"/>
          </w:tcPr>
          <w:p w:rsidR="00986DC6" w:rsidRPr="009C181D" w:rsidRDefault="00986DC6" w:rsidP="00B340CE">
            <w:pPr>
              <w:spacing w:line="240" w:lineRule="exact"/>
              <w:jc w:val="right"/>
              <w:rPr>
                <w:rFonts w:ascii="標楷體" w:eastAsia="標楷體" w:hAnsi="標楷體"/>
                <w:sz w:val="20"/>
              </w:rPr>
            </w:pPr>
            <w:r w:rsidRPr="009C181D">
              <w:rPr>
                <w:rFonts w:ascii="標楷體" w:eastAsia="標楷體" w:hAnsi="標楷體" w:hint="eastAsia"/>
                <w:sz w:val="20"/>
              </w:rPr>
              <w:t xml:space="preserve">65,057 </w:t>
            </w:r>
          </w:p>
        </w:tc>
        <w:tc>
          <w:tcPr>
            <w:tcW w:w="2270" w:type="dxa"/>
            <w:tcBorders>
              <w:top w:val="nil"/>
              <w:left w:val="single" w:sz="4" w:space="0" w:color="auto"/>
              <w:bottom w:val="nil"/>
              <w:right w:val="single" w:sz="4" w:space="0" w:color="auto"/>
            </w:tcBorders>
            <w:vAlign w:val="center"/>
          </w:tcPr>
          <w:p w:rsidR="00986DC6" w:rsidRPr="009F6E5F" w:rsidRDefault="00986DC6" w:rsidP="00B340CE">
            <w:pPr>
              <w:spacing w:line="240" w:lineRule="exact"/>
              <w:jc w:val="right"/>
              <w:rPr>
                <w:rFonts w:ascii="標楷體" w:eastAsia="標楷體" w:hAnsi="標楷體"/>
                <w:sz w:val="20"/>
              </w:rPr>
            </w:pPr>
            <w:r w:rsidRPr="009F6E5F">
              <w:rPr>
                <w:rFonts w:ascii="標楷體" w:eastAsia="標楷體" w:hAnsi="標楷體"/>
                <w:sz w:val="20"/>
              </w:rPr>
              <w:t>62,000</w:t>
            </w:r>
          </w:p>
        </w:tc>
        <w:tc>
          <w:tcPr>
            <w:tcW w:w="2270" w:type="dxa"/>
            <w:tcBorders>
              <w:top w:val="nil"/>
              <w:left w:val="nil"/>
              <w:bottom w:val="nil"/>
              <w:right w:val="single" w:sz="4" w:space="0" w:color="auto"/>
            </w:tcBorders>
            <w:shd w:val="clear" w:color="auto" w:fill="auto"/>
            <w:vAlign w:val="center"/>
          </w:tcPr>
          <w:p w:rsidR="00986DC6" w:rsidRPr="009C181D" w:rsidRDefault="00986DC6" w:rsidP="00B340CE">
            <w:pPr>
              <w:spacing w:line="240" w:lineRule="exact"/>
              <w:jc w:val="right"/>
              <w:rPr>
                <w:rFonts w:ascii="標楷體" w:eastAsia="標楷體" w:hAnsi="標楷體"/>
                <w:sz w:val="20"/>
              </w:rPr>
            </w:pPr>
            <w:r w:rsidRPr="009C181D">
              <w:rPr>
                <w:rFonts w:ascii="標楷體" w:eastAsia="標楷體" w:hAnsi="標楷體" w:hint="eastAsia"/>
                <w:sz w:val="20"/>
              </w:rPr>
              <w:t xml:space="preserve">     3,057 </w:t>
            </w:r>
          </w:p>
        </w:tc>
      </w:tr>
      <w:tr w:rsidR="00986DC6" w:rsidRPr="00DA16F0" w:rsidTr="002E5C6C">
        <w:trPr>
          <w:trHeight w:val="357"/>
        </w:trPr>
        <w:tc>
          <w:tcPr>
            <w:tcW w:w="3085" w:type="dxa"/>
            <w:tcBorders>
              <w:top w:val="nil"/>
              <w:left w:val="single" w:sz="4" w:space="0" w:color="auto"/>
              <w:bottom w:val="nil"/>
              <w:right w:val="nil"/>
            </w:tcBorders>
            <w:vAlign w:val="center"/>
          </w:tcPr>
          <w:p w:rsidR="00986DC6" w:rsidRPr="00DA16F0" w:rsidRDefault="00986DC6" w:rsidP="00B340CE">
            <w:pPr>
              <w:snapToGrid w:val="0"/>
              <w:spacing w:line="240" w:lineRule="exact"/>
              <w:ind w:leftChars="100" w:left="720" w:right="57" w:hangingChars="200" w:hanging="400"/>
              <w:jc w:val="distribute"/>
              <w:rPr>
                <w:rFonts w:ascii="標楷體" w:eastAsia="標楷體" w:hAnsi="標楷體"/>
                <w:b/>
                <w:sz w:val="20"/>
              </w:rPr>
            </w:pPr>
            <w:r w:rsidRPr="00DA16F0">
              <w:rPr>
                <w:rFonts w:ascii="標楷體" w:eastAsia="標楷體" w:hAnsi="標楷體" w:hint="eastAsia"/>
                <w:b/>
                <w:sz w:val="20"/>
              </w:rPr>
              <w:t>非流動資產</w:t>
            </w:r>
          </w:p>
        </w:tc>
        <w:tc>
          <w:tcPr>
            <w:tcW w:w="2270" w:type="dxa"/>
            <w:tcBorders>
              <w:top w:val="nil"/>
              <w:left w:val="single" w:sz="4" w:space="0" w:color="auto"/>
              <w:bottom w:val="nil"/>
              <w:right w:val="single" w:sz="4" w:space="0" w:color="auto"/>
            </w:tcBorders>
            <w:shd w:val="clear" w:color="auto" w:fill="auto"/>
            <w:vAlign w:val="center"/>
          </w:tcPr>
          <w:p w:rsidR="00986DC6" w:rsidRPr="00602B27" w:rsidRDefault="00986DC6" w:rsidP="00B340CE">
            <w:pPr>
              <w:spacing w:line="240" w:lineRule="exact"/>
              <w:jc w:val="right"/>
              <w:rPr>
                <w:rFonts w:ascii="標楷體" w:eastAsia="標楷體" w:hAnsi="標楷體"/>
                <w:b/>
                <w:sz w:val="20"/>
              </w:rPr>
            </w:pPr>
            <w:r w:rsidRPr="00602B27">
              <w:rPr>
                <w:rFonts w:ascii="標楷體" w:eastAsia="標楷體" w:hAnsi="標楷體" w:hint="eastAsia"/>
                <w:b/>
                <w:sz w:val="20"/>
              </w:rPr>
              <w:t xml:space="preserve">431,113 </w:t>
            </w:r>
          </w:p>
        </w:tc>
        <w:tc>
          <w:tcPr>
            <w:tcW w:w="2270" w:type="dxa"/>
            <w:tcBorders>
              <w:top w:val="nil"/>
              <w:left w:val="single" w:sz="4" w:space="0" w:color="auto"/>
              <w:bottom w:val="nil"/>
              <w:right w:val="single" w:sz="4" w:space="0" w:color="auto"/>
            </w:tcBorders>
            <w:vAlign w:val="center"/>
          </w:tcPr>
          <w:p w:rsidR="00986DC6" w:rsidRPr="00602B27" w:rsidRDefault="00986DC6" w:rsidP="00B340CE">
            <w:pPr>
              <w:spacing w:line="240" w:lineRule="exact"/>
              <w:jc w:val="right"/>
              <w:rPr>
                <w:rFonts w:ascii="標楷體" w:eastAsia="標楷體" w:hAnsi="標楷體"/>
                <w:b/>
                <w:sz w:val="20"/>
              </w:rPr>
            </w:pPr>
            <w:r w:rsidRPr="00602B27">
              <w:rPr>
                <w:rFonts w:ascii="標楷體" w:eastAsia="標楷體" w:hAnsi="標楷體"/>
                <w:b/>
                <w:sz w:val="20"/>
              </w:rPr>
              <w:t>412,895</w:t>
            </w:r>
          </w:p>
        </w:tc>
        <w:tc>
          <w:tcPr>
            <w:tcW w:w="2270" w:type="dxa"/>
            <w:tcBorders>
              <w:top w:val="nil"/>
              <w:left w:val="nil"/>
              <w:bottom w:val="nil"/>
              <w:right w:val="single" w:sz="4" w:space="0" w:color="auto"/>
            </w:tcBorders>
            <w:shd w:val="clear" w:color="auto" w:fill="auto"/>
            <w:vAlign w:val="center"/>
          </w:tcPr>
          <w:p w:rsidR="00986DC6" w:rsidRPr="00602B27" w:rsidRDefault="00986DC6" w:rsidP="00B340CE">
            <w:pPr>
              <w:spacing w:line="240" w:lineRule="exact"/>
              <w:jc w:val="right"/>
              <w:rPr>
                <w:rFonts w:ascii="標楷體" w:eastAsia="標楷體" w:hAnsi="標楷體"/>
                <w:b/>
                <w:sz w:val="20"/>
              </w:rPr>
            </w:pPr>
            <w:r w:rsidRPr="00602B27">
              <w:rPr>
                <w:rFonts w:ascii="標楷體" w:eastAsia="標楷體" w:hAnsi="標楷體" w:hint="eastAsia"/>
                <w:b/>
                <w:sz w:val="20"/>
              </w:rPr>
              <w:t xml:space="preserve">   18,218 </w:t>
            </w:r>
          </w:p>
        </w:tc>
      </w:tr>
      <w:tr w:rsidR="00986DC6" w:rsidRPr="00DA16F0" w:rsidTr="002E5C6C">
        <w:trPr>
          <w:trHeight w:val="357"/>
        </w:trPr>
        <w:tc>
          <w:tcPr>
            <w:tcW w:w="3085" w:type="dxa"/>
            <w:tcBorders>
              <w:top w:val="nil"/>
              <w:left w:val="single" w:sz="4" w:space="0" w:color="auto"/>
              <w:bottom w:val="nil"/>
              <w:right w:val="nil"/>
            </w:tcBorders>
            <w:vAlign w:val="center"/>
          </w:tcPr>
          <w:p w:rsidR="00986DC6" w:rsidRPr="00DA16F0" w:rsidRDefault="00986DC6" w:rsidP="00B340CE">
            <w:pPr>
              <w:snapToGrid w:val="0"/>
              <w:spacing w:line="240" w:lineRule="exact"/>
              <w:ind w:leftChars="200" w:left="1040" w:right="57" w:hangingChars="200" w:hanging="400"/>
              <w:jc w:val="distribute"/>
              <w:rPr>
                <w:rFonts w:ascii="標楷體" w:eastAsia="標楷體" w:hAnsi="標楷體"/>
                <w:sz w:val="20"/>
              </w:rPr>
            </w:pPr>
            <w:r w:rsidRPr="00DA16F0">
              <w:rPr>
                <w:rFonts w:ascii="標楷體" w:eastAsia="標楷體" w:hAnsi="標楷體" w:hint="eastAsia"/>
                <w:sz w:val="20"/>
              </w:rPr>
              <w:t>押匯貼現、放款、基金</w:t>
            </w:r>
          </w:p>
        </w:tc>
        <w:tc>
          <w:tcPr>
            <w:tcW w:w="2270" w:type="dxa"/>
            <w:tcBorders>
              <w:top w:val="nil"/>
              <w:left w:val="single" w:sz="4" w:space="0" w:color="auto"/>
              <w:bottom w:val="nil"/>
              <w:right w:val="single" w:sz="4" w:space="0" w:color="auto"/>
            </w:tcBorders>
            <w:shd w:val="clear" w:color="auto" w:fill="auto"/>
            <w:vAlign w:val="center"/>
          </w:tcPr>
          <w:p w:rsidR="00986DC6" w:rsidRPr="009C181D" w:rsidRDefault="00986DC6" w:rsidP="00B340CE">
            <w:pPr>
              <w:spacing w:line="240" w:lineRule="exact"/>
              <w:jc w:val="right"/>
              <w:rPr>
                <w:rFonts w:ascii="標楷體" w:eastAsia="標楷體" w:hAnsi="標楷體"/>
                <w:sz w:val="20"/>
              </w:rPr>
            </w:pPr>
            <w:r w:rsidRPr="009C181D">
              <w:rPr>
                <w:rFonts w:ascii="標楷體" w:eastAsia="標楷體" w:hAnsi="標楷體" w:hint="eastAsia"/>
                <w:sz w:val="20"/>
              </w:rPr>
              <w:t xml:space="preserve">65,204 </w:t>
            </w:r>
          </w:p>
        </w:tc>
        <w:tc>
          <w:tcPr>
            <w:tcW w:w="2270" w:type="dxa"/>
            <w:tcBorders>
              <w:top w:val="nil"/>
              <w:left w:val="single" w:sz="4" w:space="0" w:color="auto"/>
              <w:bottom w:val="nil"/>
              <w:right w:val="single" w:sz="4" w:space="0" w:color="auto"/>
            </w:tcBorders>
            <w:vAlign w:val="center"/>
          </w:tcPr>
          <w:p w:rsidR="00986DC6" w:rsidRPr="009F6E5F" w:rsidRDefault="00986DC6" w:rsidP="00B340CE">
            <w:pPr>
              <w:spacing w:line="240" w:lineRule="exact"/>
              <w:jc w:val="right"/>
              <w:rPr>
                <w:rFonts w:ascii="標楷體" w:eastAsia="標楷體" w:hAnsi="標楷體"/>
                <w:sz w:val="20"/>
              </w:rPr>
            </w:pPr>
            <w:r w:rsidRPr="009F6E5F">
              <w:rPr>
                <w:rFonts w:ascii="標楷體" w:eastAsia="標楷體" w:hAnsi="標楷體"/>
                <w:sz w:val="20"/>
              </w:rPr>
              <w:t>60,396</w:t>
            </w:r>
          </w:p>
        </w:tc>
        <w:tc>
          <w:tcPr>
            <w:tcW w:w="2270" w:type="dxa"/>
            <w:tcBorders>
              <w:top w:val="nil"/>
              <w:left w:val="nil"/>
              <w:bottom w:val="nil"/>
              <w:right w:val="single" w:sz="4" w:space="0" w:color="auto"/>
            </w:tcBorders>
            <w:shd w:val="clear" w:color="auto" w:fill="auto"/>
            <w:vAlign w:val="center"/>
          </w:tcPr>
          <w:p w:rsidR="00986DC6" w:rsidRPr="009C181D" w:rsidRDefault="00986DC6" w:rsidP="00B340CE">
            <w:pPr>
              <w:spacing w:line="240" w:lineRule="exact"/>
              <w:jc w:val="right"/>
              <w:rPr>
                <w:rFonts w:ascii="標楷體" w:eastAsia="標楷體" w:hAnsi="標楷體"/>
                <w:sz w:val="20"/>
              </w:rPr>
            </w:pPr>
            <w:r w:rsidRPr="009C181D">
              <w:rPr>
                <w:rFonts w:ascii="標楷體" w:eastAsia="標楷體" w:hAnsi="標楷體" w:hint="eastAsia"/>
                <w:sz w:val="20"/>
              </w:rPr>
              <w:t xml:space="preserve">     4,808 </w:t>
            </w:r>
          </w:p>
        </w:tc>
      </w:tr>
      <w:tr w:rsidR="00986DC6" w:rsidRPr="00DA16F0" w:rsidTr="002E5C6C">
        <w:trPr>
          <w:trHeight w:val="357"/>
        </w:trPr>
        <w:tc>
          <w:tcPr>
            <w:tcW w:w="3085" w:type="dxa"/>
            <w:tcBorders>
              <w:top w:val="nil"/>
              <w:left w:val="single" w:sz="4" w:space="0" w:color="auto"/>
              <w:bottom w:val="nil"/>
              <w:right w:val="nil"/>
            </w:tcBorders>
            <w:vAlign w:val="center"/>
          </w:tcPr>
          <w:p w:rsidR="00986DC6" w:rsidRPr="00DA16F0" w:rsidRDefault="00986DC6" w:rsidP="00B340CE">
            <w:pPr>
              <w:snapToGrid w:val="0"/>
              <w:spacing w:line="240" w:lineRule="exact"/>
              <w:ind w:leftChars="200" w:left="1040" w:right="57" w:hangingChars="200" w:hanging="400"/>
              <w:jc w:val="distribute"/>
              <w:rPr>
                <w:rFonts w:ascii="標楷體" w:eastAsia="標楷體" w:hAnsi="標楷體"/>
                <w:sz w:val="20"/>
              </w:rPr>
            </w:pPr>
            <w:r w:rsidRPr="00DA16F0">
              <w:rPr>
                <w:rFonts w:ascii="標楷體" w:eastAsia="標楷體" w:hAnsi="標楷體" w:hint="eastAsia"/>
                <w:sz w:val="20"/>
              </w:rPr>
              <w:t>長期應收款項</w:t>
            </w:r>
          </w:p>
        </w:tc>
        <w:tc>
          <w:tcPr>
            <w:tcW w:w="2270" w:type="dxa"/>
            <w:tcBorders>
              <w:top w:val="nil"/>
              <w:left w:val="single" w:sz="4" w:space="0" w:color="auto"/>
              <w:bottom w:val="nil"/>
              <w:right w:val="single" w:sz="4" w:space="0" w:color="auto"/>
            </w:tcBorders>
            <w:shd w:val="clear" w:color="auto" w:fill="auto"/>
            <w:vAlign w:val="center"/>
          </w:tcPr>
          <w:p w:rsidR="00986DC6" w:rsidRPr="009C181D" w:rsidRDefault="00986DC6" w:rsidP="00B340CE">
            <w:pPr>
              <w:spacing w:line="240" w:lineRule="exact"/>
              <w:jc w:val="right"/>
              <w:rPr>
                <w:rFonts w:ascii="標楷體" w:eastAsia="標楷體" w:hAnsi="標楷體"/>
                <w:sz w:val="20"/>
              </w:rPr>
            </w:pPr>
            <w:r w:rsidRPr="009C181D">
              <w:rPr>
                <w:rFonts w:ascii="標楷體" w:eastAsia="標楷體" w:hAnsi="標楷體" w:hint="eastAsia"/>
                <w:sz w:val="20"/>
              </w:rPr>
              <w:t xml:space="preserve">2,901 </w:t>
            </w:r>
          </w:p>
        </w:tc>
        <w:tc>
          <w:tcPr>
            <w:tcW w:w="2270" w:type="dxa"/>
            <w:tcBorders>
              <w:top w:val="nil"/>
              <w:left w:val="single" w:sz="4" w:space="0" w:color="auto"/>
              <w:bottom w:val="nil"/>
              <w:right w:val="single" w:sz="4" w:space="0" w:color="auto"/>
            </w:tcBorders>
            <w:vAlign w:val="center"/>
          </w:tcPr>
          <w:p w:rsidR="00986DC6" w:rsidRPr="009F6E5F" w:rsidRDefault="00986DC6" w:rsidP="00B340CE">
            <w:pPr>
              <w:spacing w:line="240" w:lineRule="exact"/>
              <w:jc w:val="right"/>
              <w:rPr>
                <w:rFonts w:ascii="標楷體" w:eastAsia="標楷體" w:hAnsi="標楷體"/>
                <w:sz w:val="20"/>
              </w:rPr>
            </w:pPr>
            <w:r w:rsidRPr="009F6E5F">
              <w:rPr>
                <w:rFonts w:ascii="標楷體" w:eastAsia="標楷體" w:hAnsi="標楷體"/>
                <w:sz w:val="20"/>
              </w:rPr>
              <w:t>2,768</w:t>
            </w:r>
          </w:p>
        </w:tc>
        <w:tc>
          <w:tcPr>
            <w:tcW w:w="2270" w:type="dxa"/>
            <w:tcBorders>
              <w:top w:val="nil"/>
              <w:left w:val="nil"/>
              <w:bottom w:val="nil"/>
              <w:right w:val="single" w:sz="4" w:space="0" w:color="auto"/>
            </w:tcBorders>
            <w:shd w:val="clear" w:color="auto" w:fill="auto"/>
            <w:vAlign w:val="center"/>
          </w:tcPr>
          <w:p w:rsidR="00986DC6" w:rsidRPr="009C181D" w:rsidRDefault="00986DC6" w:rsidP="00B340CE">
            <w:pPr>
              <w:spacing w:line="240" w:lineRule="exact"/>
              <w:jc w:val="right"/>
              <w:rPr>
                <w:rFonts w:ascii="標楷體" w:eastAsia="標楷體" w:hAnsi="標楷體"/>
                <w:sz w:val="20"/>
              </w:rPr>
            </w:pPr>
            <w:r w:rsidRPr="009C181D">
              <w:rPr>
                <w:rFonts w:ascii="標楷體" w:eastAsia="標楷體" w:hAnsi="標楷體" w:hint="eastAsia"/>
                <w:sz w:val="20"/>
              </w:rPr>
              <w:t xml:space="preserve">        132 </w:t>
            </w:r>
          </w:p>
        </w:tc>
      </w:tr>
      <w:tr w:rsidR="00986DC6" w:rsidRPr="00DA16F0" w:rsidTr="002E5C6C">
        <w:trPr>
          <w:trHeight w:val="357"/>
        </w:trPr>
        <w:tc>
          <w:tcPr>
            <w:tcW w:w="3085" w:type="dxa"/>
            <w:tcBorders>
              <w:top w:val="nil"/>
              <w:left w:val="single" w:sz="4" w:space="0" w:color="auto"/>
              <w:bottom w:val="nil"/>
              <w:right w:val="nil"/>
            </w:tcBorders>
            <w:vAlign w:val="center"/>
          </w:tcPr>
          <w:p w:rsidR="00986DC6" w:rsidRPr="00DA16F0" w:rsidRDefault="00986DC6" w:rsidP="00B340CE">
            <w:pPr>
              <w:snapToGrid w:val="0"/>
              <w:spacing w:line="240" w:lineRule="exact"/>
              <w:ind w:leftChars="200" w:left="1040" w:right="57" w:hangingChars="200" w:hanging="400"/>
              <w:jc w:val="distribute"/>
              <w:rPr>
                <w:rFonts w:ascii="標楷體" w:eastAsia="標楷體" w:hAnsi="標楷體"/>
                <w:sz w:val="20"/>
              </w:rPr>
            </w:pPr>
            <w:proofErr w:type="gramStart"/>
            <w:r w:rsidRPr="00DA16F0">
              <w:rPr>
                <w:rFonts w:ascii="標楷體" w:eastAsia="標楷體" w:hAnsi="標楷體" w:hint="eastAsia"/>
                <w:sz w:val="20"/>
              </w:rPr>
              <w:t>採</w:t>
            </w:r>
            <w:proofErr w:type="gramEnd"/>
            <w:r w:rsidRPr="00DA16F0">
              <w:rPr>
                <w:rFonts w:ascii="標楷體" w:eastAsia="標楷體" w:hAnsi="標楷體" w:hint="eastAsia"/>
                <w:sz w:val="20"/>
              </w:rPr>
              <w:t>權益法之投資</w:t>
            </w:r>
          </w:p>
        </w:tc>
        <w:tc>
          <w:tcPr>
            <w:tcW w:w="2270" w:type="dxa"/>
            <w:tcBorders>
              <w:top w:val="nil"/>
              <w:left w:val="single" w:sz="4" w:space="0" w:color="auto"/>
              <w:bottom w:val="nil"/>
              <w:right w:val="single" w:sz="4" w:space="0" w:color="auto"/>
            </w:tcBorders>
            <w:shd w:val="clear" w:color="auto" w:fill="auto"/>
            <w:vAlign w:val="center"/>
          </w:tcPr>
          <w:p w:rsidR="00986DC6" w:rsidRPr="009C181D" w:rsidRDefault="00986DC6" w:rsidP="00B340CE">
            <w:pPr>
              <w:spacing w:line="240" w:lineRule="exact"/>
              <w:jc w:val="right"/>
              <w:rPr>
                <w:rFonts w:ascii="標楷體" w:eastAsia="標楷體" w:hAnsi="標楷體"/>
                <w:sz w:val="20"/>
              </w:rPr>
            </w:pPr>
            <w:r w:rsidRPr="009C181D">
              <w:rPr>
                <w:rFonts w:ascii="標楷體" w:eastAsia="標楷體" w:hAnsi="標楷體" w:hint="eastAsia"/>
                <w:sz w:val="20"/>
              </w:rPr>
              <w:t xml:space="preserve">5,182 </w:t>
            </w:r>
          </w:p>
        </w:tc>
        <w:tc>
          <w:tcPr>
            <w:tcW w:w="2270" w:type="dxa"/>
            <w:tcBorders>
              <w:top w:val="nil"/>
              <w:left w:val="single" w:sz="4" w:space="0" w:color="auto"/>
              <w:bottom w:val="nil"/>
              <w:right w:val="single" w:sz="4" w:space="0" w:color="auto"/>
            </w:tcBorders>
            <w:vAlign w:val="center"/>
          </w:tcPr>
          <w:p w:rsidR="00986DC6" w:rsidRPr="009F6E5F" w:rsidRDefault="00986DC6" w:rsidP="00B340CE">
            <w:pPr>
              <w:spacing w:line="240" w:lineRule="exact"/>
              <w:jc w:val="right"/>
              <w:rPr>
                <w:rFonts w:ascii="標楷體" w:eastAsia="標楷體" w:hAnsi="標楷體"/>
                <w:sz w:val="20"/>
              </w:rPr>
            </w:pPr>
            <w:r w:rsidRPr="009F6E5F">
              <w:rPr>
                <w:rFonts w:ascii="標楷體" w:eastAsia="標楷體" w:hAnsi="標楷體"/>
                <w:sz w:val="20"/>
              </w:rPr>
              <w:t>5,257</w:t>
            </w:r>
          </w:p>
        </w:tc>
        <w:tc>
          <w:tcPr>
            <w:tcW w:w="2270" w:type="dxa"/>
            <w:tcBorders>
              <w:top w:val="nil"/>
              <w:left w:val="nil"/>
              <w:bottom w:val="nil"/>
              <w:right w:val="single" w:sz="4" w:space="0" w:color="auto"/>
            </w:tcBorders>
            <w:shd w:val="clear" w:color="auto" w:fill="auto"/>
            <w:vAlign w:val="center"/>
          </w:tcPr>
          <w:p w:rsidR="00986DC6" w:rsidRPr="009C181D" w:rsidRDefault="00986DC6" w:rsidP="00B340CE">
            <w:pPr>
              <w:spacing w:line="240" w:lineRule="exact"/>
              <w:jc w:val="right"/>
              <w:rPr>
                <w:rFonts w:ascii="標楷體" w:eastAsia="標楷體" w:hAnsi="標楷體"/>
                <w:sz w:val="20"/>
              </w:rPr>
            </w:pPr>
            <w:r w:rsidRPr="009C181D">
              <w:rPr>
                <w:rFonts w:ascii="標楷體" w:eastAsia="標楷體" w:hAnsi="標楷體" w:hint="eastAsia"/>
                <w:sz w:val="20"/>
              </w:rPr>
              <w:t>-</w:t>
            </w:r>
            <w:r w:rsidRPr="0096260C">
              <w:rPr>
                <w:rFonts w:ascii="標楷體" w:eastAsia="標楷體" w:hAnsi="標楷體"/>
                <w:color w:val="FF0000"/>
                <w:sz w:val="20"/>
              </w:rPr>
              <w:t xml:space="preserve"> </w:t>
            </w:r>
            <w:r w:rsidRPr="009C181D">
              <w:rPr>
                <w:rFonts w:ascii="標楷體" w:eastAsia="標楷體" w:hAnsi="標楷體" w:hint="eastAsia"/>
                <w:sz w:val="20"/>
              </w:rPr>
              <w:t xml:space="preserve">74 </w:t>
            </w:r>
          </w:p>
        </w:tc>
      </w:tr>
      <w:tr w:rsidR="00986DC6" w:rsidRPr="00DA16F0" w:rsidTr="002E5C6C">
        <w:trPr>
          <w:trHeight w:val="357"/>
        </w:trPr>
        <w:tc>
          <w:tcPr>
            <w:tcW w:w="3085" w:type="dxa"/>
            <w:tcBorders>
              <w:top w:val="nil"/>
              <w:left w:val="single" w:sz="4" w:space="0" w:color="auto"/>
              <w:bottom w:val="nil"/>
              <w:right w:val="nil"/>
            </w:tcBorders>
            <w:vAlign w:val="center"/>
          </w:tcPr>
          <w:p w:rsidR="00986DC6" w:rsidRPr="00DA16F0" w:rsidRDefault="00986DC6" w:rsidP="00B340CE">
            <w:pPr>
              <w:snapToGrid w:val="0"/>
              <w:spacing w:line="240" w:lineRule="exact"/>
              <w:ind w:leftChars="200" w:left="1040" w:right="57" w:hangingChars="200" w:hanging="400"/>
              <w:jc w:val="distribute"/>
              <w:rPr>
                <w:rFonts w:ascii="標楷體" w:eastAsia="標楷體" w:hAnsi="標楷體"/>
                <w:sz w:val="20"/>
              </w:rPr>
            </w:pPr>
            <w:r w:rsidRPr="00DA16F0">
              <w:rPr>
                <w:rFonts w:ascii="標楷體" w:eastAsia="標楷體" w:hAnsi="標楷體" w:hint="eastAsia"/>
                <w:sz w:val="20"/>
              </w:rPr>
              <w:t>其他投資</w:t>
            </w:r>
          </w:p>
        </w:tc>
        <w:tc>
          <w:tcPr>
            <w:tcW w:w="2270" w:type="dxa"/>
            <w:tcBorders>
              <w:top w:val="nil"/>
              <w:left w:val="single" w:sz="4" w:space="0" w:color="auto"/>
              <w:bottom w:val="nil"/>
              <w:right w:val="single" w:sz="4" w:space="0" w:color="auto"/>
            </w:tcBorders>
            <w:shd w:val="clear" w:color="auto" w:fill="auto"/>
            <w:vAlign w:val="center"/>
          </w:tcPr>
          <w:p w:rsidR="00986DC6" w:rsidRPr="009C181D" w:rsidRDefault="00986DC6" w:rsidP="00B340CE">
            <w:pPr>
              <w:spacing w:line="240" w:lineRule="exact"/>
              <w:jc w:val="right"/>
              <w:rPr>
                <w:rFonts w:ascii="標楷體" w:eastAsia="標楷體" w:hAnsi="標楷體"/>
                <w:sz w:val="20"/>
              </w:rPr>
            </w:pPr>
            <w:r w:rsidRPr="009C181D">
              <w:rPr>
                <w:rFonts w:ascii="標楷體" w:eastAsia="標楷體" w:hAnsi="標楷體" w:hint="eastAsia"/>
                <w:sz w:val="20"/>
              </w:rPr>
              <w:t xml:space="preserve">231,990 </w:t>
            </w:r>
          </w:p>
        </w:tc>
        <w:tc>
          <w:tcPr>
            <w:tcW w:w="2270" w:type="dxa"/>
            <w:tcBorders>
              <w:top w:val="nil"/>
              <w:left w:val="single" w:sz="4" w:space="0" w:color="auto"/>
              <w:bottom w:val="nil"/>
              <w:right w:val="single" w:sz="4" w:space="0" w:color="auto"/>
            </w:tcBorders>
            <w:vAlign w:val="center"/>
          </w:tcPr>
          <w:p w:rsidR="00986DC6" w:rsidRPr="009F6E5F" w:rsidRDefault="00986DC6" w:rsidP="00B340CE">
            <w:pPr>
              <w:spacing w:line="240" w:lineRule="exact"/>
              <w:jc w:val="right"/>
              <w:rPr>
                <w:rFonts w:ascii="標楷體" w:eastAsia="標楷體" w:hAnsi="標楷體"/>
                <w:sz w:val="20"/>
              </w:rPr>
            </w:pPr>
            <w:r w:rsidRPr="009F6E5F">
              <w:rPr>
                <w:rFonts w:ascii="標楷體" w:eastAsia="標楷體" w:hAnsi="標楷體"/>
                <w:sz w:val="20"/>
              </w:rPr>
              <w:t>207,926</w:t>
            </w:r>
          </w:p>
        </w:tc>
        <w:tc>
          <w:tcPr>
            <w:tcW w:w="2270" w:type="dxa"/>
            <w:tcBorders>
              <w:top w:val="nil"/>
              <w:left w:val="nil"/>
              <w:bottom w:val="nil"/>
              <w:right w:val="single" w:sz="4" w:space="0" w:color="auto"/>
            </w:tcBorders>
            <w:shd w:val="clear" w:color="auto" w:fill="auto"/>
            <w:vAlign w:val="center"/>
          </w:tcPr>
          <w:p w:rsidR="00986DC6" w:rsidRPr="009C181D" w:rsidRDefault="00986DC6" w:rsidP="00B340CE">
            <w:pPr>
              <w:spacing w:line="240" w:lineRule="exact"/>
              <w:jc w:val="right"/>
              <w:rPr>
                <w:rFonts w:ascii="標楷體" w:eastAsia="標楷體" w:hAnsi="標楷體"/>
                <w:sz w:val="20"/>
              </w:rPr>
            </w:pPr>
            <w:r w:rsidRPr="009C181D">
              <w:rPr>
                <w:rFonts w:ascii="標楷體" w:eastAsia="標楷體" w:hAnsi="標楷體" w:hint="eastAsia"/>
                <w:sz w:val="20"/>
              </w:rPr>
              <w:t xml:space="preserve">   24,064 </w:t>
            </w:r>
          </w:p>
        </w:tc>
      </w:tr>
      <w:tr w:rsidR="007B3510" w:rsidRPr="00DA16F0" w:rsidTr="002E5C6C">
        <w:trPr>
          <w:trHeight w:val="357"/>
        </w:trPr>
        <w:tc>
          <w:tcPr>
            <w:tcW w:w="3085" w:type="dxa"/>
            <w:tcBorders>
              <w:top w:val="nil"/>
              <w:left w:val="single" w:sz="4" w:space="0" w:color="auto"/>
              <w:bottom w:val="nil"/>
              <w:right w:val="nil"/>
            </w:tcBorders>
            <w:vAlign w:val="center"/>
          </w:tcPr>
          <w:p w:rsidR="007B3510" w:rsidRPr="00DA16F0" w:rsidRDefault="007B3510" w:rsidP="007B3510">
            <w:pPr>
              <w:snapToGrid w:val="0"/>
              <w:spacing w:line="240" w:lineRule="exact"/>
              <w:ind w:leftChars="200" w:left="1040" w:right="57" w:hangingChars="200" w:hanging="400"/>
              <w:jc w:val="distribute"/>
              <w:rPr>
                <w:rFonts w:ascii="標楷體" w:eastAsia="標楷體" w:hAnsi="標楷體"/>
                <w:sz w:val="20"/>
              </w:rPr>
            </w:pPr>
            <w:r w:rsidRPr="00DA16F0">
              <w:rPr>
                <w:rFonts w:ascii="標楷體" w:eastAsia="標楷體" w:hAnsi="標楷體" w:hint="eastAsia"/>
                <w:sz w:val="20"/>
              </w:rPr>
              <w:t>土地、建築物及設備</w:t>
            </w:r>
          </w:p>
        </w:tc>
        <w:tc>
          <w:tcPr>
            <w:tcW w:w="2270" w:type="dxa"/>
            <w:tcBorders>
              <w:top w:val="nil"/>
              <w:left w:val="single" w:sz="4" w:space="0" w:color="auto"/>
              <w:bottom w:val="nil"/>
              <w:right w:val="single" w:sz="4" w:space="0" w:color="auto"/>
            </w:tcBorders>
            <w:shd w:val="clear" w:color="auto" w:fill="auto"/>
            <w:vAlign w:val="center"/>
          </w:tcPr>
          <w:p w:rsidR="007B3510" w:rsidRPr="009C181D" w:rsidRDefault="007B3510" w:rsidP="007B3510">
            <w:pPr>
              <w:spacing w:line="240" w:lineRule="exact"/>
              <w:jc w:val="right"/>
              <w:rPr>
                <w:rFonts w:ascii="標楷體" w:eastAsia="標楷體" w:hAnsi="標楷體"/>
                <w:sz w:val="20"/>
              </w:rPr>
            </w:pPr>
            <w:r w:rsidRPr="009C181D">
              <w:rPr>
                <w:rFonts w:ascii="標楷體" w:eastAsia="標楷體" w:hAnsi="標楷體" w:hint="eastAsia"/>
                <w:sz w:val="20"/>
              </w:rPr>
              <w:t xml:space="preserve">117,141 </w:t>
            </w:r>
          </w:p>
        </w:tc>
        <w:tc>
          <w:tcPr>
            <w:tcW w:w="2270" w:type="dxa"/>
            <w:tcBorders>
              <w:top w:val="nil"/>
              <w:left w:val="single" w:sz="4" w:space="0" w:color="auto"/>
              <w:bottom w:val="nil"/>
              <w:right w:val="single" w:sz="4" w:space="0" w:color="auto"/>
            </w:tcBorders>
            <w:vAlign w:val="center"/>
          </w:tcPr>
          <w:p w:rsidR="007B3510" w:rsidRPr="009F6E5F" w:rsidRDefault="007B3510" w:rsidP="007B3510">
            <w:pPr>
              <w:spacing w:line="240" w:lineRule="exact"/>
              <w:jc w:val="right"/>
              <w:rPr>
                <w:rFonts w:ascii="標楷體" w:eastAsia="標楷體" w:hAnsi="標楷體"/>
                <w:sz w:val="20"/>
              </w:rPr>
            </w:pPr>
            <w:r w:rsidRPr="009F6E5F">
              <w:rPr>
                <w:rFonts w:ascii="標楷體" w:eastAsia="標楷體" w:hAnsi="標楷體"/>
                <w:sz w:val="20"/>
              </w:rPr>
              <w:t>115,790</w:t>
            </w:r>
          </w:p>
        </w:tc>
        <w:tc>
          <w:tcPr>
            <w:tcW w:w="2270" w:type="dxa"/>
            <w:tcBorders>
              <w:top w:val="nil"/>
              <w:left w:val="nil"/>
              <w:bottom w:val="nil"/>
              <w:right w:val="single" w:sz="4" w:space="0" w:color="auto"/>
            </w:tcBorders>
            <w:shd w:val="clear" w:color="auto" w:fill="auto"/>
            <w:vAlign w:val="center"/>
          </w:tcPr>
          <w:p w:rsidR="007B3510" w:rsidRPr="009C181D" w:rsidRDefault="007B3510" w:rsidP="007B3510">
            <w:pPr>
              <w:spacing w:line="240" w:lineRule="exact"/>
              <w:jc w:val="right"/>
              <w:rPr>
                <w:rFonts w:ascii="標楷體" w:eastAsia="標楷體" w:hAnsi="標楷體"/>
                <w:sz w:val="20"/>
              </w:rPr>
            </w:pPr>
            <w:r w:rsidRPr="009C181D">
              <w:rPr>
                <w:rFonts w:ascii="標楷體" w:eastAsia="標楷體" w:hAnsi="標楷體" w:hint="eastAsia"/>
                <w:sz w:val="20"/>
              </w:rPr>
              <w:t xml:space="preserve">     1,350 </w:t>
            </w:r>
          </w:p>
        </w:tc>
      </w:tr>
      <w:tr w:rsidR="002E5C6C" w:rsidRPr="00DA16F0" w:rsidTr="002E5C6C">
        <w:trPr>
          <w:trHeight w:val="357"/>
        </w:trPr>
        <w:tc>
          <w:tcPr>
            <w:tcW w:w="3085" w:type="dxa"/>
            <w:tcBorders>
              <w:top w:val="nil"/>
              <w:left w:val="single" w:sz="4" w:space="0" w:color="auto"/>
              <w:bottom w:val="nil"/>
              <w:right w:val="nil"/>
            </w:tcBorders>
            <w:vAlign w:val="center"/>
          </w:tcPr>
          <w:p w:rsidR="002E5C6C" w:rsidRPr="00DA16F0" w:rsidRDefault="002E5C6C" w:rsidP="002E5C6C">
            <w:pPr>
              <w:snapToGrid w:val="0"/>
              <w:spacing w:line="240" w:lineRule="exact"/>
              <w:ind w:leftChars="200" w:left="1040" w:right="57" w:hangingChars="200" w:hanging="400"/>
              <w:jc w:val="distribute"/>
              <w:rPr>
                <w:rFonts w:ascii="標楷體" w:eastAsia="標楷體" w:hAnsi="標楷體"/>
                <w:sz w:val="20"/>
              </w:rPr>
            </w:pPr>
            <w:r w:rsidRPr="00DA16F0">
              <w:rPr>
                <w:rFonts w:ascii="標楷體" w:eastAsia="標楷體" w:hAnsi="標楷體" w:hint="eastAsia"/>
                <w:sz w:val="20"/>
              </w:rPr>
              <w:t>無形資產</w:t>
            </w:r>
          </w:p>
        </w:tc>
        <w:tc>
          <w:tcPr>
            <w:tcW w:w="2270" w:type="dxa"/>
            <w:tcBorders>
              <w:top w:val="nil"/>
              <w:left w:val="single" w:sz="4" w:space="0" w:color="auto"/>
              <w:bottom w:val="nil"/>
              <w:right w:val="single" w:sz="4" w:space="0" w:color="auto"/>
            </w:tcBorders>
            <w:shd w:val="clear" w:color="auto" w:fill="auto"/>
            <w:vAlign w:val="center"/>
          </w:tcPr>
          <w:p w:rsidR="002E5C6C" w:rsidRPr="009C181D" w:rsidRDefault="002E5C6C" w:rsidP="002E5C6C">
            <w:pPr>
              <w:spacing w:line="240" w:lineRule="exact"/>
              <w:jc w:val="right"/>
              <w:rPr>
                <w:rFonts w:ascii="標楷體" w:eastAsia="標楷體" w:hAnsi="標楷體"/>
                <w:sz w:val="20"/>
              </w:rPr>
            </w:pPr>
            <w:r w:rsidRPr="009C181D">
              <w:rPr>
                <w:rFonts w:ascii="標楷體" w:eastAsia="標楷體" w:hAnsi="標楷體" w:hint="eastAsia"/>
                <w:sz w:val="20"/>
              </w:rPr>
              <w:t xml:space="preserve">679 </w:t>
            </w:r>
          </w:p>
        </w:tc>
        <w:tc>
          <w:tcPr>
            <w:tcW w:w="2270" w:type="dxa"/>
            <w:tcBorders>
              <w:top w:val="nil"/>
              <w:left w:val="single" w:sz="4" w:space="0" w:color="auto"/>
              <w:bottom w:val="nil"/>
              <w:right w:val="single" w:sz="4" w:space="0" w:color="auto"/>
            </w:tcBorders>
            <w:vAlign w:val="center"/>
          </w:tcPr>
          <w:p w:rsidR="002E5C6C" w:rsidRPr="009F6E5F" w:rsidRDefault="002E5C6C" w:rsidP="002E5C6C">
            <w:pPr>
              <w:spacing w:line="240" w:lineRule="exact"/>
              <w:jc w:val="right"/>
              <w:rPr>
                <w:rFonts w:ascii="標楷體" w:eastAsia="標楷體" w:hAnsi="標楷體"/>
                <w:sz w:val="20"/>
              </w:rPr>
            </w:pPr>
            <w:r w:rsidRPr="009F6E5F">
              <w:rPr>
                <w:rFonts w:ascii="標楷體" w:eastAsia="標楷體" w:hAnsi="標楷體"/>
                <w:sz w:val="20"/>
              </w:rPr>
              <w:t>594</w:t>
            </w:r>
          </w:p>
        </w:tc>
        <w:tc>
          <w:tcPr>
            <w:tcW w:w="2270" w:type="dxa"/>
            <w:tcBorders>
              <w:top w:val="nil"/>
              <w:left w:val="nil"/>
              <w:bottom w:val="nil"/>
              <w:right w:val="single" w:sz="4" w:space="0" w:color="auto"/>
            </w:tcBorders>
            <w:shd w:val="clear" w:color="auto" w:fill="auto"/>
            <w:vAlign w:val="center"/>
          </w:tcPr>
          <w:p w:rsidR="002E5C6C" w:rsidRPr="009C181D" w:rsidRDefault="002E5C6C" w:rsidP="002E5C6C">
            <w:pPr>
              <w:spacing w:line="240" w:lineRule="exact"/>
              <w:jc w:val="right"/>
              <w:rPr>
                <w:rFonts w:ascii="標楷體" w:eastAsia="標楷體" w:hAnsi="標楷體"/>
                <w:sz w:val="20"/>
              </w:rPr>
            </w:pPr>
            <w:r w:rsidRPr="009C181D">
              <w:rPr>
                <w:rFonts w:ascii="標楷體" w:eastAsia="標楷體" w:hAnsi="標楷體" w:hint="eastAsia"/>
                <w:sz w:val="20"/>
              </w:rPr>
              <w:t xml:space="preserve">         85 </w:t>
            </w:r>
          </w:p>
        </w:tc>
      </w:tr>
      <w:tr w:rsidR="00986DC6" w:rsidRPr="00DA16F0" w:rsidTr="007B3510">
        <w:tc>
          <w:tcPr>
            <w:tcW w:w="9895" w:type="dxa"/>
            <w:gridSpan w:val="4"/>
            <w:tcBorders>
              <w:top w:val="single" w:sz="4" w:space="0" w:color="auto"/>
              <w:left w:val="nil"/>
              <w:bottom w:val="nil"/>
              <w:right w:val="nil"/>
            </w:tcBorders>
            <w:vAlign w:val="bottom"/>
          </w:tcPr>
          <w:p w:rsidR="00986DC6" w:rsidRPr="009C181D" w:rsidRDefault="00986DC6" w:rsidP="00986DC6">
            <w:pPr>
              <w:spacing w:line="40" w:lineRule="exact"/>
              <w:jc w:val="right"/>
              <w:rPr>
                <w:rFonts w:ascii="標楷體" w:eastAsia="標楷體" w:hAnsi="標楷體"/>
                <w:sz w:val="20"/>
              </w:rPr>
            </w:pPr>
          </w:p>
        </w:tc>
      </w:tr>
      <w:tr w:rsidR="00986DC6" w:rsidRPr="00DA16F0" w:rsidTr="007B3510">
        <w:tc>
          <w:tcPr>
            <w:tcW w:w="9895" w:type="dxa"/>
            <w:gridSpan w:val="4"/>
            <w:tcBorders>
              <w:top w:val="nil"/>
              <w:left w:val="nil"/>
              <w:bottom w:val="single" w:sz="4" w:space="0" w:color="auto"/>
              <w:right w:val="nil"/>
            </w:tcBorders>
            <w:vAlign w:val="bottom"/>
          </w:tcPr>
          <w:p w:rsidR="00986DC6" w:rsidRPr="00DA16F0" w:rsidRDefault="00986DC6" w:rsidP="00986DC6">
            <w:pPr>
              <w:snapToGrid w:val="0"/>
              <w:spacing w:line="380" w:lineRule="exact"/>
              <w:jc w:val="center"/>
              <w:rPr>
                <w:rFonts w:ascii="標楷體" w:eastAsia="標楷體" w:hAnsi="標楷體"/>
                <w:b/>
                <w:spacing w:val="42"/>
                <w:szCs w:val="24"/>
                <w:u w:val="single"/>
              </w:rPr>
            </w:pPr>
            <w:r w:rsidRPr="00DA16F0">
              <w:rPr>
                <w:rFonts w:ascii="標楷體" w:eastAsia="標楷體" w:hAnsi="標楷體" w:hint="eastAsia"/>
                <w:b/>
                <w:spacing w:val="42"/>
                <w:sz w:val="24"/>
                <w:szCs w:val="24"/>
                <w:u w:val="single"/>
              </w:rPr>
              <w:lastRenderedPageBreak/>
              <w:t>中央政府總決算整體資產負債表</w:t>
            </w:r>
            <w:r w:rsidRPr="00C03681">
              <w:rPr>
                <w:rFonts w:ascii="標楷體" w:eastAsia="標楷體" w:hAnsi="標楷體" w:hint="eastAsia"/>
                <w:sz w:val="24"/>
                <w:szCs w:val="24"/>
              </w:rPr>
              <w:t>（續）</w:t>
            </w:r>
          </w:p>
          <w:p w:rsidR="00986DC6" w:rsidRPr="00DA16F0" w:rsidRDefault="00986DC6" w:rsidP="00986DC6">
            <w:pPr>
              <w:snapToGrid w:val="0"/>
              <w:spacing w:line="380" w:lineRule="exact"/>
              <w:jc w:val="center"/>
              <w:rPr>
                <w:rFonts w:ascii="標楷體" w:eastAsia="標楷體" w:hAnsi="標楷體"/>
                <w:sz w:val="22"/>
              </w:rPr>
            </w:pPr>
            <w:r w:rsidRPr="00DA16F0">
              <w:rPr>
                <w:rFonts w:ascii="標楷體" w:eastAsia="標楷體" w:hAnsi="標楷體" w:hint="eastAsia"/>
                <w:sz w:val="22"/>
              </w:rPr>
              <w:t>中華民國</w:t>
            </w:r>
            <w:r w:rsidRPr="00DA16F0">
              <w:rPr>
                <w:rFonts w:ascii="標楷體" w:eastAsia="標楷體" w:hAnsi="標楷體"/>
                <w:sz w:val="22"/>
              </w:rPr>
              <w:t>1</w:t>
            </w:r>
            <w:r>
              <w:rPr>
                <w:rFonts w:ascii="標楷體" w:eastAsia="標楷體" w:hAnsi="標楷體"/>
                <w:sz w:val="22"/>
              </w:rPr>
              <w:t>11</w:t>
            </w:r>
            <w:r w:rsidRPr="00DA16F0">
              <w:rPr>
                <w:rFonts w:ascii="標楷體" w:eastAsia="標楷體" w:hAnsi="標楷體" w:hint="eastAsia"/>
                <w:sz w:val="22"/>
              </w:rPr>
              <w:t>年</w:t>
            </w:r>
            <w:r w:rsidRPr="00DA16F0">
              <w:rPr>
                <w:rFonts w:ascii="標楷體" w:eastAsia="標楷體" w:hAnsi="標楷體"/>
                <w:sz w:val="22"/>
              </w:rPr>
              <w:t>12</w:t>
            </w:r>
            <w:r w:rsidRPr="00DA16F0">
              <w:rPr>
                <w:rFonts w:ascii="標楷體" w:eastAsia="標楷體" w:hAnsi="標楷體" w:hint="eastAsia"/>
                <w:sz w:val="22"/>
              </w:rPr>
              <w:t>月</w:t>
            </w:r>
            <w:r w:rsidRPr="00DA16F0">
              <w:rPr>
                <w:rFonts w:ascii="標楷體" w:eastAsia="標楷體" w:hAnsi="標楷體"/>
                <w:sz w:val="22"/>
              </w:rPr>
              <w:t>31</w:t>
            </w:r>
            <w:r w:rsidRPr="00DA16F0">
              <w:rPr>
                <w:rFonts w:ascii="標楷體" w:eastAsia="標楷體" w:hAnsi="標楷體" w:hint="eastAsia"/>
                <w:sz w:val="22"/>
              </w:rPr>
              <w:t>日</w:t>
            </w:r>
          </w:p>
          <w:p w:rsidR="00986DC6" w:rsidRPr="009C181D" w:rsidRDefault="00986DC6" w:rsidP="00C03681">
            <w:pPr>
              <w:spacing w:afterLines="5" w:after="18" w:line="260" w:lineRule="exact"/>
              <w:ind w:rightChars="19" w:right="61"/>
              <w:jc w:val="right"/>
              <w:rPr>
                <w:rFonts w:ascii="標楷體" w:eastAsia="標楷體" w:hAnsi="標楷體"/>
                <w:sz w:val="20"/>
              </w:rPr>
            </w:pPr>
            <w:r w:rsidRPr="00DA16F0">
              <w:rPr>
                <w:rFonts w:ascii="標楷體" w:eastAsia="標楷體" w:hAnsi="標楷體" w:hint="eastAsia"/>
                <w:sz w:val="20"/>
              </w:rPr>
              <w:t>單位：新臺幣億元</w:t>
            </w:r>
          </w:p>
        </w:tc>
      </w:tr>
      <w:tr w:rsidR="00986DC6" w:rsidRPr="00DA16F0" w:rsidTr="007B3510">
        <w:trPr>
          <w:trHeight w:val="369"/>
        </w:trPr>
        <w:tc>
          <w:tcPr>
            <w:tcW w:w="3085" w:type="dxa"/>
            <w:tcBorders>
              <w:top w:val="single" w:sz="4" w:space="0" w:color="auto"/>
              <w:left w:val="single" w:sz="4" w:space="0" w:color="auto"/>
              <w:bottom w:val="single" w:sz="4" w:space="0" w:color="auto"/>
              <w:right w:val="nil"/>
            </w:tcBorders>
            <w:vAlign w:val="center"/>
          </w:tcPr>
          <w:p w:rsidR="00986DC6" w:rsidRPr="00DA16F0" w:rsidRDefault="00986DC6" w:rsidP="00986DC6">
            <w:pPr>
              <w:spacing w:line="240" w:lineRule="exact"/>
              <w:ind w:left="57" w:right="57"/>
              <w:jc w:val="distribute"/>
              <w:rPr>
                <w:rFonts w:ascii="標楷體" w:eastAsia="標楷體" w:hAnsi="標楷體"/>
                <w:sz w:val="20"/>
              </w:rPr>
            </w:pPr>
            <w:r w:rsidRPr="00DA16F0">
              <w:rPr>
                <w:rFonts w:ascii="標楷體" w:eastAsia="標楷體" w:hAnsi="標楷體" w:hint="eastAsia"/>
                <w:sz w:val="20"/>
              </w:rPr>
              <w:t>科目</w:t>
            </w:r>
          </w:p>
        </w:tc>
        <w:tc>
          <w:tcPr>
            <w:tcW w:w="2270" w:type="dxa"/>
            <w:tcBorders>
              <w:top w:val="single" w:sz="4" w:space="0" w:color="auto"/>
              <w:left w:val="single" w:sz="4" w:space="0" w:color="auto"/>
              <w:bottom w:val="single" w:sz="4" w:space="0" w:color="auto"/>
              <w:right w:val="single" w:sz="4" w:space="0" w:color="auto"/>
            </w:tcBorders>
            <w:shd w:val="clear" w:color="auto" w:fill="auto"/>
            <w:vAlign w:val="center"/>
          </w:tcPr>
          <w:p w:rsidR="00986DC6" w:rsidRPr="00DA16F0" w:rsidRDefault="00986DC6" w:rsidP="00986DC6">
            <w:pPr>
              <w:spacing w:line="240" w:lineRule="exact"/>
              <w:ind w:left="57" w:right="57"/>
              <w:jc w:val="distribute"/>
              <w:rPr>
                <w:rFonts w:ascii="標楷體" w:eastAsia="標楷體" w:hAnsi="標楷體"/>
                <w:sz w:val="20"/>
              </w:rPr>
            </w:pPr>
            <w:r w:rsidRPr="00DA16F0">
              <w:rPr>
                <w:rFonts w:ascii="標楷體" w:eastAsia="標楷體" w:hAnsi="標楷體" w:hint="eastAsia"/>
                <w:sz w:val="20"/>
              </w:rPr>
              <w:t>1</w:t>
            </w:r>
            <w:r>
              <w:rPr>
                <w:rFonts w:ascii="標楷體" w:eastAsia="標楷體" w:hAnsi="標楷體" w:hint="eastAsia"/>
                <w:sz w:val="20"/>
              </w:rPr>
              <w:t>11</w:t>
            </w:r>
            <w:r w:rsidRPr="00DA16F0">
              <w:rPr>
                <w:rFonts w:ascii="標楷體" w:eastAsia="標楷體" w:hAnsi="標楷體" w:hint="eastAsia"/>
                <w:sz w:val="20"/>
              </w:rPr>
              <w:t>年12月31日</w:t>
            </w:r>
          </w:p>
        </w:tc>
        <w:tc>
          <w:tcPr>
            <w:tcW w:w="2270" w:type="dxa"/>
            <w:tcBorders>
              <w:top w:val="single" w:sz="4" w:space="0" w:color="auto"/>
              <w:left w:val="single" w:sz="4" w:space="0" w:color="auto"/>
              <w:bottom w:val="single" w:sz="4" w:space="0" w:color="auto"/>
              <w:right w:val="single" w:sz="4" w:space="0" w:color="auto"/>
            </w:tcBorders>
            <w:vAlign w:val="center"/>
          </w:tcPr>
          <w:p w:rsidR="00986DC6" w:rsidRPr="00DA16F0" w:rsidRDefault="00986DC6" w:rsidP="00986DC6">
            <w:pPr>
              <w:spacing w:line="240" w:lineRule="exact"/>
              <w:ind w:left="57" w:right="57"/>
              <w:jc w:val="distribute"/>
              <w:rPr>
                <w:rFonts w:ascii="標楷體" w:eastAsia="標楷體" w:hAnsi="標楷體"/>
                <w:sz w:val="20"/>
              </w:rPr>
            </w:pPr>
            <w:r w:rsidRPr="00DA16F0">
              <w:rPr>
                <w:rFonts w:ascii="標楷體" w:eastAsia="標楷體" w:hAnsi="標楷體" w:hint="eastAsia"/>
                <w:sz w:val="20"/>
              </w:rPr>
              <w:t>1</w:t>
            </w:r>
            <w:r>
              <w:rPr>
                <w:rFonts w:ascii="標楷體" w:eastAsia="標楷體" w:hAnsi="標楷體" w:hint="eastAsia"/>
                <w:sz w:val="20"/>
              </w:rPr>
              <w:t>10</w:t>
            </w:r>
            <w:r w:rsidRPr="00DA16F0">
              <w:rPr>
                <w:rFonts w:ascii="標楷體" w:eastAsia="標楷體" w:hAnsi="標楷體" w:hint="eastAsia"/>
                <w:sz w:val="20"/>
              </w:rPr>
              <w:t>年12月31日</w:t>
            </w:r>
          </w:p>
        </w:tc>
        <w:tc>
          <w:tcPr>
            <w:tcW w:w="2270" w:type="dxa"/>
            <w:tcBorders>
              <w:top w:val="single" w:sz="4" w:space="0" w:color="auto"/>
              <w:left w:val="nil"/>
              <w:bottom w:val="single" w:sz="4" w:space="0" w:color="auto"/>
              <w:right w:val="single" w:sz="4" w:space="0" w:color="auto"/>
            </w:tcBorders>
            <w:shd w:val="clear" w:color="auto" w:fill="auto"/>
            <w:vAlign w:val="center"/>
          </w:tcPr>
          <w:p w:rsidR="00986DC6" w:rsidRPr="0096260C" w:rsidRDefault="00986DC6" w:rsidP="00986DC6">
            <w:pPr>
              <w:spacing w:line="240" w:lineRule="exact"/>
              <w:ind w:left="57" w:right="57"/>
              <w:jc w:val="distribute"/>
              <w:rPr>
                <w:rFonts w:ascii="標楷體" w:eastAsia="標楷體" w:hAnsi="標楷體"/>
                <w:color w:val="FF0000"/>
                <w:sz w:val="20"/>
              </w:rPr>
            </w:pPr>
            <w:r w:rsidRPr="00602B27">
              <w:rPr>
                <w:rFonts w:ascii="標楷體" w:eastAsia="標楷體" w:hAnsi="標楷體" w:hint="eastAsia"/>
                <w:sz w:val="20"/>
              </w:rPr>
              <w:t>比較增減</w:t>
            </w:r>
          </w:p>
        </w:tc>
      </w:tr>
      <w:tr w:rsidR="00986DC6" w:rsidRPr="00DA16F0" w:rsidTr="007B3510">
        <w:trPr>
          <w:trHeight w:val="369"/>
        </w:trPr>
        <w:tc>
          <w:tcPr>
            <w:tcW w:w="3085" w:type="dxa"/>
            <w:tcBorders>
              <w:left w:val="single" w:sz="4" w:space="0" w:color="auto"/>
              <w:bottom w:val="nil"/>
              <w:right w:val="nil"/>
            </w:tcBorders>
            <w:vAlign w:val="center"/>
          </w:tcPr>
          <w:p w:rsidR="00986DC6" w:rsidRPr="00DA16F0" w:rsidRDefault="00986DC6" w:rsidP="00B340CE">
            <w:pPr>
              <w:snapToGrid w:val="0"/>
              <w:spacing w:line="240" w:lineRule="exact"/>
              <w:ind w:leftChars="200" w:left="1040" w:right="57" w:hangingChars="200" w:hanging="400"/>
              <w:jc w:val="distribute"/>
              <w:rPr>
                <w:rFonts w:ascii="標楷體" w:eastAsia="標楷體" w:hAnsi="標楷體"/>
                <w:sz w:val="20"/>
              </w:rPr>
            </w:pPr>
            <w:r w:rsidRPr="00DA16F0">
              <w:rPr>
                <w:rFonts w:ascii="標楷體" w:eastAsia="標楷體" w:hAnsi="標楷體" w:hint="eastAsia"/>
                <w:sz w:val="20"/>
              </w:rPr>
              <w:t>其他資產</w:t>
            </w:r>
          </w:p>
        </w:tc>
        <w:tc>
          <w:tcPr>
            <w:tcW w:w="2270" w:type="dxa"/>
            <w:tcBorders>
              <w:top w:val="nil"/>
              <w:left w:val="single" w:sz="4" w:space="0" w:color="auto"/>
              <w:bottom w:val="nil"/>
              <w:right w:val="single" w:sz="4" w:space="0" w:color="auto"/>
            </w:tcBorders>
            <w:shd w:val="clear" w:color="auto" w:fill="auto"/>
            <w:vAlign w:val="center"/>
          </w:tcPr>
          <w:p w:rsidR="00986DC6" w:rsidRPr="009C181D" w:rsidRDefault="00986DC6" w:rsidP="00B340CE">
            <w:pPr>
              <w:spacing w:line="240" w:lineRule="exact"/>
              <w:jc w:val="right"/>
              <w:rPr>
                <w:rFonts w:ascii="標楷體" w:eastAsia="標楷體" w:hAnsi="標楷體"/>
                <w:sz w:val="20"/>
              </w:rPr>
            </w:pPr>
            <w:r w:rsidRPr="009C181D">
              <w:rPr>
                <w:rFonts w:ascii="標楷體" w:eastAsia="標楷體" w:hAnsi="標楷體" w:hint="eastAsia"/>
                <w:sz w:val="20"/>
              </w:rPr>
              <w:t xml:space="preserve">8,014 </w:t>
            </w:r>
          </w:p>
        </w:tc>
        <w:tc>
          <w:tcPr>
            <w:tcW w:w="2270" w:type="dxa"/>
            <w:tcBorders>
              <w:top w:val="nil"/>
              <w:left w:val="single" w:sz="4" w:space="0" w:color="auto"/>
              <w:bottom w:val="nil"/>
              <w:right w:val="single" w:sz="4" w:space="0" w:color="auto"/>
            </w:tcBorders>
            <w:vAlign w:val="center"/>
          </w:tcPr>
          <w:p w:rsidR="00986DC6" w:rsidRPr="009F6E5F" w:rsidRDefault="00986DC6" w:rsidP="00B340CE">
            <w:pPr>
              <w:spacing w:line="240" w:lineRule="exact"/>
              <w:jc w:val="right"/>
              <w:rPr>
                <w:rFonts w:ascii="標楷體" w:eastAsia="標楷體" w:hAnsi="標楷體"/>
                <w:sz w:val="20"/>
              </w:rPr>
            </w:pPr>
            <w:r w:rsidRPr="009F6E5F">
              <w:rPr>
                <w:rFonts w:ascii="標楷體" w:eastAsia="標楷體" w:hAnsi="標楷體"/>
                <w:sz w:val="20"/>
              </w:rPr>
              <w:t>20,163</w:t>
            </w:r>
          </w:p>
        </w:tc>
        <w:tc>
          <w:tcPr>
            <w:tcW w:w="2270" w:type="dxa"/>
            <w:tcBorders>
              <w:top w:val="nil"/>
              <w:left w:val="nil"/>
              <w:bottom w:val="nil"/>
              <w:right w:val="single" w:sz="4" w:space="0" w:color="auto"/>
            </w:tcBorders>
            <w:shd w:val="clear" w:color="auto" w:fill="auto"/>
            <w:vAlign w:val="center"/>
          </w:tcPr>
          <w:p w:rsidR="00986DC6" w:rsidRPr="009C181D" w:rsidRDefault="00986DC6" w:rsidP="00B340CE">
            <w:pPr>
              <w:spacing w:line="240" w:lineRule="exact"/>
              <w:jc w:val="right"/>
              <w:rPr>
                <w:rFonts w:ascii="標楷體" w:eastAsia="標楷體" w:hAnsi="標楷體"/>
                <w:sz w:val="20"/>
              </w:rPr>
            </w:pPr>
            <w:r w:rsidRPr="009C181D">
              <w:rPr>
                <w:rFonts w:ascii="標楷體" w:eastAsia="標楷體" w:hAnsi="標楷體" w:hint="eastAsia"/>
                <w:sz w:val="20"/>
              </w:rPr>
              <w:t>-</w:t>
            </w:r>
            <w:r w:rsidRPr="0096260C">
              <w:rPr>
                <w:rFonts w:ascii="標楷體" w:eastAsia="標楷體" w:hAnsi="標楷體"/>
                <w:color w:val="FF0000"/>
                <w:sz w:val="20"/>
              </w:rPr>
              <w:t xml:space="preserve"> </w:t>
            </w:r>
            <w:r w:rsidRPr="009C181D">
              <w:rPr>
                <w:rFonts w:ascii="標楷體" w:eastAsia="標楷體" w:hAnsi="標楷體" w:hint="eastAsia"/>
                <w:sz w:val="20"/>
              </w:rPr>
              <w:t xml:space="preserve">12,148 </w:t>
            </w:r>
          </w:p>
        </w:tc>
      </w:tr>
      <w:tr w:rsidR="00986DC6" w:rsidRPr="00DA16F0" w:rsidTr="007B3510">
        <w:trPr>
          <w:trHeight w:val="369"/>
        </w:trPr>
        <w:tc>
          <w:tcPr>
            <w:tcW w:w="3085" w:type="dxa"/>
            <w:tcBorders>
              <w:top w:val="nil"/>
              <w:left w:val="single" w:sz="4" w:space="0" w:color="auto"/>
              <w:bottom w:val="nil"/>
              <w:right w:val="nil"/>
            </w:tcBorders>
            <w:vAlign w:val="center"/>
          </w:tcPr>
          <w:p w:rsidR="00986DC6" w:rsidRPr="00DA16F0" w:rsidRDefault="00986DC6" w:rsidP="00B340CE">
            <w:pPr>
              <w:snapToGrid w:val="0"/>
              <w:spacing w:line="240" w:lineRule="exact"/>
              <w:ind w:left="57" w:right="57"/>
              <w:jc w:val="distribute"/>
              <w:rPr>
                <w:rFonts w:ascii="標楷體" w:eastAsia="標楷體" w:hAnsi="標楷體"/>
                <w:b/>
                <w:sz w:val="20"/>
              </w:rPr>
            </w:pPr>
            <w:r w:rsidRPr="00DA16F0">
              <w:rPr>
                <w:rFonts w:ascii="標楷體" w:eastAsia="標楷體" w:hAnsi="標楷體" w:hint="eastAsia"/>
                <w:b/>
                <w:sz w:val="20"/>
              </w:rPr>
              <w:t>資產合計</w:t>
            </w:r>
          </w:p>
        </w:tc>
        <w:tc>
          <w:tcPr>
            <w:tcW w:w="2270" w:type="dxa"/>
            <w:tcBorders>
              <w:top w:val="nil"/>
              <w:left w:val="single" w:sz="4" w:space="0" w:color="auto"/>
              <w:bottom w:val="nil"/>
              <w:right w:val="single" w:sz="4" w:space="0" w:color="auto"/>
            </w:tcBorders>
            <w:shd w:val="clear" w:color="auto" w:fill="auto"/>
            <w:vAlign w:val="center"/>
          </w:tcPr>
          <w:p w:rsidR="00986DC6" w:rsidRPr="009F6E5F" w:rsidRDefault="00986DC6" w:rsidP="00B340CE">
            <w:pPr>
              <w:widowControl/>
              <w:spacing w:line="240" w:lineRule="exact"/>
              <w:jc w:val="right"/>
              <w:rPr>
                <w:rFonts w:ascii="標楷體" w:eastAsia="標楷體" w:hAnsi="標楷體" w:cs="Arial"/>
                <w:b/>
                <w:bCs/>
                <w:kern w:val="0"/>
                <w:sz w:val="20"/>
              </w:rPr>
            </w:pPr>
            <w:r w:rsidRPr="009C181D">
              <w:rPr>
                <w:rFonts w:ascii="標楷體" w:eastAsia="標楷體" w:hAnsi="標楷體" w:cs="Arial" w:hint="eastAsia"/>
                <w:b/>
                <w:bCs/>
                <w:kern w:val="0"/>
                <w:sz w:val="20"/>
              </w:rPr>
              <w:t xml:space="preserve">570,016 </w:t>
            </w:r>
          </w:p>
        </w:tc>
        <w:tc>
          <w:tcPr>
            <w:tcW w:w="2270" w:type="dxa"/>
            <w:tcBorders>
              <w:top w:val="nil"/>
              <w:left w:val="single" w:sz="4" w:space="0" w:color="auto"/>
              <w:bottom w:val="nil"/>
              <w:right w:val="single" w:sz="4" w:space="0" w:color="auto"/>
            </w:tcBorders>
            <w:vAlign w:val="center"/>
          </w:tcPr>
          <w:p w:rsidR="00986DC6" w:rsidRPr="009F6E5F" w:rsidRDefault="00986DC6" w:rsidP="00B340CE">
            <w:pPr>
              <w:autoSpaceDE w:val="0"/>
              <w:autoSpaceDN w:val="0"/>
              <w:adjustRightInd w:val="0"/>
              <w:spacing w:line="240" w:lineRule="exact"/>
              <w:jc w:val="right"/>
              <w:rPr>
                <w:rFonts w:ascii="標楷體" w:eastAsia="標楷體" w:hAnsi="標楷體" w:cs="Arial"/>
                <w:b/>
                <w:bCs/>
                <w:kern w:val="0"/>
                <w:sz w:val="20"/>
              </w:rPr>
            </w:pPr>
            <w:r w:rsidRPr="009F6E5F">
              <w:rPr>
                <w:rFonts w:ascii="標楷體" w:eastAsia="標楷體" w:hAnsi="標楷體" w:cs="Arial"/>
                <w:b/>
                <w:bCs/>
                <w:kern w:val="0"/>
                <w:sz w:val="20"/>
              </w:rPr>
              <w:t>560,603</w:t>
            </w:r>
          </w:p>
        </w:tc>
        <w:tc>
          <w:tcPr>
            <w:tcW w:w="2270" w:type="dxa"/>
            <w:tcBorders>
              <w:top w:val="nil"/>
              <w:left w:val="nil"/>
              <w:bottom w:val="nil"/>
              <w:right w:val="single" w:sz="4" w:space="0" w:color="auto"/>
            </w:tcBorders>
            <w:shd w:val="clear" w:color="auto" w:fill="auto"/>
            <w:vAlign w:val="center"/>
          </w:tcPr>
          <w:p w:rsidR="00986DC6" w:rsidRPr="009C181D" w:rsidRDefault="00986DC6" w:rsidP="00B340CE">
            <w:pPr>
              <w:spacing w:line="240" w:lineRule="exact"/>
              <w:jc w:val="right"/>
              <w:rPr>
                <w:rFonts w:ascii="標楷體" w:eastAsia="標楷體" w:hAnsi="標楷體" w:cs="Arial"/>
                <w:b/>
                <w:bCs/>
                <w:sz w:val="20"/>
              </w:rPr>
            </w:pPr>
            <w:r w:rsidRPr="009C181D">
              <w:rPr>
                <w:rFonts w:ascii="標楷體" w:eastAsia="標楷體" w:hAnsi="標楷體" w:cs="Arial"/>
                <w:b/>
                <w:bCs/>
                <w:sz w:val="20"/>
              </w:rPr>
              <w:t>9,412</w:t>
            </w:r>
          </w:p>
        </w:tc>
      </w:tr>
      <w:tr w:rsidR="00986DC6" w:rsidRPr="00DA16F0" w:rsidTr="007B3510">
        <w:trPr>
          <w:trHeight w:val="369"/>
        </w:trPr>
        <w:tc>
          <w:tcPr>
            <w:tcW w:w="3085" w:type="dxa"/>
            <w:tcBorders>
              <w:top w:val="nil"/>
              <w:left w:val="single" w:sz="4" w:space="0" w:color="auto"/>
              <w:bottom w:val="nil"/>
              <w:right w:val="nil"/>
            </w:tcBorders>
            <w:vAlign w:val="center"/>
          </w:tcPr>
          <w:p w:rsidR="00986DC6" w:rsidRPr="00DA16F0" w:rsidRDefault="00986DC6" w:rsidP="00B340CE">
            <w:pPr>
              <w:snapToGrid w:val="0"/>
              <w:spacing w:line="240" w:lineRule="exact"/>
              <w:ind w:left="57" w:right="57"/>
              <w:jc w:val="distribute"/>
              <w:rPr>
                <w:rFonts w:ascii="標楷體" w:eastAsia="標楷體" w:hAnsi="標楷體"/>
                <w:b/>
                <w:sz w:val="20"/>
              </w:rPr>
            </w:pPr>
            <w:r w:rsidRPr="00DA16F0">
              <w:rPr>
                <w:rFonts w:ascii="標楷體" w:eastAsia="標楷體" w:hAnsi="標楷體" w:hint="eastAsia"/>
                <w:b/>
                <w:sz w:val="20"/>
              </w:rPr>
              <w:t>負債</w:t>
            </w:r>
          </w:p>
        </w:tc>
        <w:tc>
          <w:tcPr>
            <w:tcW w:w="2270" w:type="dxa"/>
            <w:tcBorders>
              <w:top w:val="nil"/>
              <w:left w:val="single" w:sz="4" w:space="0" w:color="auto"/>
              <w:bottom w:val="nil"/>
              <w:right w:val="single" w:sz="4" w:space="0" w:color="auto"/>
            </w:tcBorders>
            <w:shd w:val="clear" w:color="auto" w:fill="auto"/>
            <w:vAlign w:val="center"/>
          </w:tcPr>
          <w:p w:rsidR="00986DC6" w:rsidRPr="009C181D" w:rsidRDefault="00986DC6" w:rsidP="00B340CE">
            <w:pPr>
              <w:widowControl/>
              <w:spacing w:line="240" w:lineRule="exact"/>
              <w:jc w:val="right"/>
              <w:rPr>
                <w:rFonts w:ascii="標楷體" w:eastAsia="標楷體" w:hAnsi="標楷體"/>
                <w:b/>
                <w:sz w:val="20"/>
              </w:rPr>
            </w:pPr>
            <w:r w:rsidRPr="009C181D">
              <w:rPr>
                <w:rFonts w:ascii="標楷體" w:eastAsia="標楷體" w:hAnsi="標楷體" w:hint="eastAsia"/>
                <w:b/>
                <w:sz w:val="20"/>
              </w:rPr>
              <w:t xml:space="preserve">486,552 </w:t>
            </w:r>
          </w:p>
        </w:tc>
        <w:tc>
          <w:tcPr>
            <w:tcW w:w="2270" w:type="dxa"/>
            <w:tcBorders>
              <w:top w:val="nil"/>
              <w:left w:val="single" w:sz="4" w:space="0" w:color="auto"/>
              <w:bottom w:val="nil"/>
              <w:right w:val="single" w:sz="4" w:space="0" w:color="auto"/>
            </w:tcBorders>
            <w:vAlign w:val="center"/>
          </w:tcPr>
          <w:p w:rsidR="00986DC6" w:rsidRPr="00602B27" w:rsidRDefault="00986DC6" w:rsidP="00B340CE">
            <w:pPr>
              <w:spacing w:line="240" w:lineRule="exact"/>
              <w:jc w:val="right"/>
              <w:rPr>
                <w:rFonts w:ascii="標楷體" w:eastAsia="標楷體" w:hAnsi="標楷體"/>
                <w:b/>
                <w:sz w:val="20"/>
              </w:rPr>
            </w:pPr>
            <w:r w:rsidRPr="00602B27">
              <w:rPr>
                <w:rFonts w:ascii="標楷體" w:eastAsia="標楷體" w:hAnsi="標楷體"/>
                <w:b/>
                <w:sz w:val="20"/>
              </w:rPr>
              <w:t>464,961</w:t>
            </w:r>
          </w:p>
        </w:tc>
        <w:tc>
          <w:tcPr>
            <w:tcW w:w="2270" w:type="dxa"/>
            <w:tcBorders>
              <w:top w:val="nil"/>
              <w:left w:val="nil"/>
              <w:bottom w:val="nil"/>
              <w:right w:val="single" w:sz="4" w:space="0" w:color="auto"/>
            </w:tcBorders>
            <w:shd w:val="clear" w:color="auto" w:fill="auto"/>
            <w:vAlign w:val="center"/>
          </w:tcPr>
          <w:p w:rsidR="00986DC6" w:rsidRPr="00602B27" w:rsidRDefault="00986DC6" w:rsidP="00B340CE">
            <w:pPr>
              <w:spacing w:line="240" w:lineRule="exact"/>
              <w:jc w:val="right"/>
              <w:rPr>
                <w:rFonts w:ascii="標楷體" w:eastAsia="標楷體" w:hAnsi="標楷體"/>
                <w:b/>
                <w:sz w:val="20"/>
              </w:rPr>
            </w:pPr>
            <w:r w:rsidRPr="00602B27">
              <w:rPr>
                <w:rFonts w:ascii="標楷體" w:eastAsia="標楷體" w:hAnsi="標楷體"/>
                <w:b/>
                <w:sz w:val="20"/>
              </w:rPr>
              <w:t xml:space="preserve"> 21,590 </w:t>
            </w:r>
          </w:p>
        </w:tc>
      </w:tr>
      <w:tr w:rsidR="00986DC6" w:rsidRPr="00DA16F0" w:rsidTr="007B3510">
        <w:trPr>
          <w:trHeight w:val="369"/>
        </w:trPr>
        <w:tc>
          <w:tcPr>
            <w:tcW w:w="3085" w:type="dxa"/>
            <w:tcBorders>
              <w:top w:val="nil"/>
              <w:left w:val="single" w:sz="4" w:space="0" w:color="auto"/>
              <w:bottom w:val="nil"/>
              <w:right w:val="nil"/>
            </w:tcBorders>
            <w:vAlign w:val="center"/>
          </w:tcPr>
          <w:p w:rsidR="00986DC6" w:rsidRPr="00DA16F0" w:rsidRDefault="00986DC6" w:rsidP="00B340CE">
            <w:pPr>
              <w:snapToGrid w:val="0"/>
              <w:spacing w:line="240" w:lineRule="exact"/>
              <w:ind w:leftChars="100" w:left="720" w:right="57" w:hangingChars="200" w:hanging="400"/>
              <w:jc w:val="distribute"/>
              <w:rPr>
                <w:rFonts w:ascii="標楷體" w:eastAsia="標楷體" w:hAnsi="標楷體"/>
                <w:b/>
                <w:sz w:val="20"/>
              </w:rPr>
            </w:pPr>
            <w:r w:rsidRPr="00DA16F0">
              <w:rPr>
                <w:rFonts w:ascii="標楷體" w:eastAsia="標楷體" w:hAnsi="標楷體" w:hint="eastAsia"/>
                <w:b/>
                <w:sz w:val="20"/>
              </w:rPr>
              <w:t>流動負債</w:t>
            </w:r>
          </w:p>
        </w:tc>
        <w:tc>
          <w:tcPr>
            <w:tcW w:w="2270" w:type="dxa"/>
            <w:tcBorders>
              <w:top w:val="nil"/>
              <w:left w:val="single" w:sz="4" w:space="0" w:color="auto"/>
              <w:bottom w:val="nil"/>
              <w:right w:val="single" w:sz="4" w:space="0" w:color="auto"/>
            </w:tcBorders>
            <w:shd w:val="clear" w:color="auto" w:fill="auto"/>
            <w:vAlign w:val="center"/>
          </w:tcPr>
          <w:p w:rsidR="00986DC6" w:rsidRPr="009C181D" w:rsidRDefault="00986DC6" w:rsidP="00B340CE">
            <w:pPr>
              <w:spacing w:line="240" w:lineRule="exact"/>
              <w:jc w:val="right"/>
              <w:rPr>
                <w:rFonts w:ascii="標楷體" w:eastAsia="標楷體" w:hAnsi="標楷體"/>
                <w:b/>
                <w:sz w:val="20"/>
              </w:rPr>
            </w:pPr>
            <w:r w:rsidRPr="009C181D">
              <w:rPr>
                <w:rFonts w:ascii="標楷體" w:eastAsia="標楷體" w:hAnsi="標楷體" w:hint="eastAsia"/>
                <w:b/>
                <w:sz w:val="20"/>
              </w:rPr>
              <w:t xml:space="preserve">200,192 </w:t>
            </w:r>
          </w:p>
        </w:tc>
        <w:tc>
          <w:tcPr>
            <w:tcW w:w="2270" w:type="dxa"/>
            <w:tcBorders>
              <w:top w:val="nil"/>
              <w:left w:val="single" w:sz="4" w:space="0" w:color="auto"/>
              <w:bottom w:val="nil"/>
              <w:right w:val="single" w:sz="4" w:space="0" w:color="auto"/>
            </w:tcBorders>
            <w:vAlign w:val="center"/>
          </w:tcPr>
          <w:p w:rsidR="00986DC6" w:rsidRPr="00602B27" w:rsidRDefault="00986DC6" w:rsidP="00B340CE">
            <w:pPr>
              <w:spacing w:line="240" w:lineRule="exact"/>
              <w:jc w:val="right"/>
              <w:rPr>
                <w:rFonts w:ascii="標楷體" w:eastAsia="標楷體" w:hAnsi="標楷體"/>
                <w:b/>
                <w:sz w:val="20"/>
              </w:rPr>
            </w:pPr>
            <w:r w:rsidRPr="00602B27">
              <w:rPr>
                <w:rFonts w:ascii="標楷體" w:eastAsia="標楷體" w:hAnsi="標楷體"/>
                <w:b/>
                <w:sz w:val="20"/>
              </w:rPr>
              <w:t>198,845</w:t>
            </w:r>
          </w:p>
        </w:tc>
        <w:tc>
          <w:tcPr>
            <w:tcW w:w="2270" w:type="dxa"/>
            <w:tcBorders>
              <w:top w:val="nil"/>
              <w:left w:val="nil"/>
              <w:bottom w:val="nil"/>
              <w:right w:val="single" w:sz="4" w:space="0" w:color="auto"/>
            </w:tcBorders>
            <w:shd w:val="clear" w:color="auto" w:fill="auto"/>
            <w:vAlign w:val="center"/>
          </w:tcPr>
          <w:p w:rsidR="00986DC6" w:rsidRPr="00602B27" w:rsidRDefault="00986DC6" w:rsidP="00B340CE">
            <w:pPr>
              <w:spacing w:line="240" w:lineRule="exact"/>
              <w:jc w:val="right"/>
              <w:rPr>
                <w:rFonts w:ascii="標楷體" w:eastAsia="標楷體" w:hAnsi="標楷體"/>
                <w:b/>
                <w:sz w:val="20"/>
              </w:rPr>
            </w:pPr>
            <w:r w:rsidRPr="00602B27">
              <w:rPr>
                <w:rFonts w:ascii="標楷體" w:eastAsia="標楷體" w:hAnsi="標楷體"/>
                <w:b/>
                <w:sz w:val="20"/>
              </w:rPr>
              <w:t xml:space="preserve"> 1,347 </w:t>
            </w:r>
          </w:p>
        </w:tc>
      </w:tr>
      <w:tr w:rsidR="00986DC6" w:rsidRPr="00DA16F0" w:rsidTr="007B3510">
        <w:trPr>
          <w:trHeight w:val="369"/>
        </w:trPr>
        <w:tc>
          <w:tcPr>
            <w:tcW w:w="3085" w:type="dxa"/>
            <w:tcBorders>
              <w:top w:val="nil"/>
              <w:left w:val="single" w:sz="4" w:space="0" w:color="auto"/>
              <w:bottom w:val="nil"/>
              <w:right w:val="nil"/>
            </w:tcBorders>
            <w:vAlign w:val="center"/>
          </w:tcPr>
          <w:p w:rsidR="00986DC6" w:rsidRPr="00DA16F0" w:rsidRDefault="00986DC6" w:rsidP="00B340CE">
            <w:pPr>
              <w:snapToGrid w:val="0"/>
              <w:spacing w:line="240" w:lineRule="exact"/>
              <w:ind w:leftChars="200" w:left="1040" w:right="57" w:hangingChars="200" w:hanging="400"/>
              <w:jc w:val="distribute"/>
              <w:rPr>
                <w:rFonts w:ascii="標楷體" w:eastAsia="標楷體" w:hAnsi="標楷體"/>
                <w:sz w:val="20"/>
              </w:rPr>
            </w:pPr>
            <w:r w:rsidRPr="00DA16F0">
              <w:rPr>
                <w:rFonts w:ascii="標楷體" w:eastAsia="標楷體" w:hAnsi="標楷體" w:hint="eastAsia"/>
                <w:sz w:val="20"/>
              </w:rPr>
              <w:t>短期債務</w:t>
            </w:r>
          </w:p>
        </w:tc>
        <w:tc>
          <w:tcPr>
            <w:tcW w:w="2270" w:type="dxa"/>
            <w:tcBorders>
              <w:top w:val="nil"/>
              <w:left w:val="single" w:sz="4" w:space="0" w:color="auto"/>
              <w:bottom w:val="nil"/>
              <w:right w:val="single" w:sz="4" w:space="0" w:color="auto"/>
            </w:tcBorders>
            <w:shd w:val="clear" w:color="auto" w:fill="auto"/>
            <w:vAlign w:val="center"/>
          </w:tcPr>
          <w:p w:rsidR="00986DC6" w:rsidRPr="009C181D" w:rsidRDefault="00986DC6" w:rsidP="00B340CE">
            <w:pPr>
              <w:spacing w:line="240" w:lineRule="exact"/>
              <w:jc w:val="right"/>
              <w:rPr>
                <w:rFonts w:ascii="標楷體" w:eastAsia="標楷體" w:hAnsi="標楷體"/>
                <w:sz w:val="20"/>
              </w:rPr>
            </w:pPr>
            <w:r w:rsidRPr="009C181D">
              <w:rPr>
                <w:rFonts w:ascii="標楷體" w:eastAsia="標楷體" w:hAnsi="標楷體" w:hint="eastAsia"/>
                <w:sz w:val="20"/>
              </w:rPr>
              <w:t xml:space="preserve"> 20,078 </w:t>
            </w:r>
          </w:p>
        </w:tc>
        <w:tc>
          <w:tcPr>
            <w:tcW w:w="2270" w:type="dxa"/>
            <w:tcBorders>
              <w:top w:val="nil"/>
              <w:left w:val="single" w:sz="4" w:space="0" w:color="auto"/>
              <w:bottom w:val="nil"/>
              <w:right w:val="single" w:sz="4" w:space="0" w:color="auto"/>
            </w:tcBorders>
            <w:vAlign w:val="center"/>
          </w:tcPr>
          <w:p w:rsidR="00986DC6" w:rsidRPr="009F6E5F" w:rsidRDefault="00986DC6" w:rsidP="00B340CE">
            <w:pPr>
              <w:spacing w:line="240" w:lineRule="exact"/>
              <w:jc w:val="right"/>
              <w:rPr>
                <w:rFonts w:ascii="標楷體" w:eastAsia="標楷體" w:hAnsi="標楷體"/>
                <w:sz w:val="20"/>
              </w:rPr>
            </w:pPr>
            <w:r w:rsidRPr="009F6E5F">
              <w:rPr>
                <w:rFonts w:ascii="標楷體" w:eastAsia="標楷體" w:hAnsi="標楷體"/>
                <w:sz w:val="20"/>
              </w:rPr>
              <w:t>14,013</w:t>
            </w:r>
          </w:p>
        </w:tc>
        <w:tc>
          <w:tcPr>
            <w:tcW w:w="2270" w:type="dxa"/>
            <w:tcBorders>
              <w:top w:val="nil"/>
              <w:left w:val="nil"/>
              <w:bottom w:val="nil"/>
              <w:right w:val="single" w:sz="4" w:space="0" w:color="auto"/>
            </w:tcBorders>
            <w:shd w:val="clear" w:color="auto" w:fill="auto"/>
            <w:vAlign w:val="center"/>
          </w:tcPr>
          <w:p w:rsidR="00986DC6" w:rsidRPr="009C181D" w:rsidRDefault="00986DC6" w:rsidP="00B340CE">
            <w:pPr>
              <w:spacing w:line="240" w:lineRule="exact"/>
              <w:jc w:val="right"/>
              <w:rPr>
                <w:rFonts w:ascii="標楷體" w:eastAsia="標楷體" w:hAnsi="標楷體"/>
                <w:sz w:val="20"/>
              </w:rPr>
            </w:pPr>
            <w:r w:rsidRPr="009C181D">
              <w:rPr>
                <w:rFonts w:ascii="標楷體" w:eastAsia="標楷體" w:hAnsi="標楷體"/>
                <w:sz w:val="20"/>
              </w:rPr>
              <w:t xml:space="preserve"> 6,065 </w:t>
            </w:r>
          </w:p>
        </w:tc>
      </w:tr>
      <w:tr w:rsidR="00986DC6" w:rsidRPr="00DA16F0" w:rsidTr="007B3510">
        <w:trPr>
          <w:trHeight w:val="369"/>
        </w:trPr>
        <w:tc>
          <w:tcPr>
            <w:tcW w:w="3085" w:type="dxa"/>
            <w:tcBorders>
              <w:top w:val="nil"/>
              <w:left w:val="single" w:sz="4" w:space="0" w:color="auto"/>
              <w:bottom w:val="nil"/>
              <w:right w:val="nil"/>
            </w:tcBorders>
            <w:vAlign w:val="center"/>
          </w:tcPr>
          <w:p w:rsidR="00986DC6" w:rsidRPr="00DA16F0" w:rsidRDefault="00986DC6" w:rsidP="00B340CE">
            <w:pPr>
              <w:snapToGrid w:val="0"/>
              <w:spacing w:line="240" w:lineRule="exact"/>
              <w:ind w:leftChars="200" w:left="1040" w:right="57" w:hangingChars="200" w:hanging="400"/>
              <w:jc w:val="distribute"/>
              <w:rPr>
                <w:rFonts w:ascii="標楷體" w:eastAsia="標楷體" w:hAnsi="標楷體"/>
                <w:sz w:val="20"/>
              </w:rPr>
            </w:pPr>
            <w:r w:rsidRPr="00DA16F0">
              <w:rPr>
                <w:rFonts w:ascii="標楷體" w:eastAsia="標楷體" w:hAnsi="標楷體" w:hint="eastAsia"/>
                <w:sz w:val="20"/>
              </w:rPr>
              <w:t>應付款項</w:t>
            </w:r>
          </w:p>
        </w:tc>
        <w:tc>
          <w:tcPr>
            <w:tcW w:w="2270" w:type="dxa"/>
            <w:tcBorders>
              <w:top w:val="nil"/>
              <w:left w:val="single" w:sz="4" w:space="0" w:color="auto"/>
              <w:bottom w:val="nil"/>
              <w:right w:val="single" w:sz="4" w:space="0" w:color="auto"/>
            </w:tcBorders>
            <w:shd w:val="clear" w:color="auto" w:fill="auto"/>
            <w:vAlign w:val="center"/>
          </w:tcPr>
          <w:p w:rsidR="00986DC6" w:rsidRPr="009C181D" w:rsidRDefault="00986DC6" w:rsidP="00B340CE">
            <w:pPr>
              <w:spacing w:line="240" w:lineRule="exact"/>
              <w:jc w:val="right"/>
              <w:rPr>
                <w:rFonts w:ascii="標楷體" w:eastAsia="標楷體" w:hAnsi="標楷體"/>
                <w:sz w:val="20"/>
              </w:rPr>
            </w:pPr>
            <w:r w:rsidRPr="009C181D">
              <w:rPr>
                <w:rFonts w:ascii="標楷體" w:eastAsia="標楷體" w:hAnsi="標楷體" w:hint="eastAsia"/>
                <w:sz w:val="20"/>
              </w:rPr>
              <w:t xml:space="preserve"> 9,709 </w:t>
            </w:r>
          </w:p>
        </w:tc>
        <w:tc>
          <w:tcPr>
            <w:tcW w:w="2270" w:type="dxa"/>
            <w:tcBorders>
              <w:top w:val="nil"/>
              <w:left w:val="single" w:sz="4" w:space="0" w:color="auto"/>
              <w:bottom w:val="nil"/>
              <w:right w:val="single" w:sz="4" w:space="0" w:color="auto"/>
            </w:tcBorders>
            <w:vAlign w:val="center"/>
          </w:tcPr>
          <w:p w:rsidR="00986DC6" w:rsidRPr="009F6E5F" w:rsidRDefault="00986DC6" w:rsidP="00B340CE">
            <w:pPr>
              <w:spacing w:line="240" w:lineRule="exact"/>
              <w:jc w:val="right"/>
              <w:rPr>
                <w:rFonts w:ascii="標楷體" w:eastAsia="標楷體" w:hAnsi="標楷體"/>
                <w:sz w:val="20"/>
              </w:rPr>
            </w:pPr>
            <w:r w:rsidRPr="009F6E5F">
              <w:rPr>
                <w:rFonts w:ascii="標楷體" w:eastAsia="標楷體" w:hAnsi="標楷體"/>
                <w:sz w:val="20"/>
              </w:rPr>
              <w:t>8,839</w:t>
            </w:r>
          </w:p>
        </w:tc>
        <w:tc>
          <w:tcPr>
            <w:tcW w:w="2270" w:type="dxa"/>
            <w:tcBorders>
              <w:top w:val="nil"/>
              <w:left w:val="nil"/>
              <w:bottom w:val="nil"/>
              <w:right w:val="single" w:sz="4" w:space="0" w:color="auto"/>
            </w:tcBorders>
            <w:shd w:val="clear" w:color="auto" w:fill="auto"/>
            <w:vAlign w:val="center"/>
          </w:tcPr>
          <w:p w:rsidR="00986DC6" w:rsidRPr="009C181D" w:rsidRDefault="00986DC6" w:rsidP="00B340CE">
            <w:pPr>
              <w:spacing w:line="240" w:lineRule="exact"/>
              <w:jc w:val="right"/>
              <w:rPr>
                <w:rFonts w:ascii="標楷體" w:eastAsia="標楷體" w:hAnsi="標楷體"/>
                <w:sz w:val="20"/>
              </w:rPr>
            </w:pPr>
            <w:r w:rsidRPr="009C181D">
              <w:rPr>
                <w:rFonts w:ascii="標楷體" w:eastAsia="標楷體" w:hAnsi="標楷體"/>
                <w:sz w:val="20"/>
              </w:rPr>
              <w:t xml:space="preserve"> 869 </w:t>
            </w:r>
          </w:p>
        </w:tc>
      </w:tr>
      <w:tr w:rsidR="00986DC6" w:rsidRPr="00DA16F0" w:rsidTr="007B3510">
        <w:trPr>
          <w:trHeight w:val="369"/>
        </w:trPr>
        <w:tc>
          <w:tcPr>
            <w:tcW w:w="3085" w:type="dxa"/>
            <w:tcBorders>
              <w:top w:val="nil"/>
              <w:left w:val="single" w:sz="4" w:space="0" w:color="auto"/>
              <w:bottom w:val="nil"/>
              <w:right w:val="nil"/>
            </w:tcBorders>
            <w:vAlign w:val="center"/>
          </w:tcPr>
          <w:p w:rsidR="00986DC6" w:rsidRPr="00DA16F0" w:rsidRDefault="00986DC6" w:rsidP="00B340CE">
            <w:pPr>
              <w:snapToGrid w:val="0"/>
              <w:spacing w:line="240" w:lineRule="exact"/>
              <w:ind w:leftChars="200" w:left="1040" w:right="57" w:hangingChars="200" w:hanging="400"/>
              <w:jc w:val="distribute"/>
              <w:rPr>
                <w:rFonts w:ascii="標楷體" w:eastAsia="標楷體" w:hAnsi="標楷體"/>
                <w:sz w:val="20"/>
              </w:rPr>
            </w:pPr>
            <w:r w:rsidRPr="00DA16F0">
              <w:rPr>
                <w:rFonts w:ascii="標楷體" w:eastAsia="標楷體" w:hAnsi="標楷體" w:hint="eastAsia"/>
                <w:sz w:val="20"/>
              </w:rPr>
              <w:t>預收款項</w:t>
            </w:r>
          </w:p>
        </w:tc>
        <w:tc>
          <w:tcPr>
            <w:tcW w:w="2270" w:type="dxa"/>
            <w:tcBorders>
              <w:top w:val="nil"/>
              <w:left w:val="single" w:sz="4" w:space="0" w:color="auto"/>
              <w:bottom w:val="nil"/>
              <w:right w:val="single" w:sz="4" w:space="0" w:color="auto"/>
            </w:tcBorders>
            <w:shd w:val="clear" w:color="auto" w:fill="auto"/>
            <w:vAlign w:val="center"/>
          </w:tcPr>
          <w:p w:rsidR="00986DC6" w:rsidRPr="009C181D" w:rsidRDefault="00986DC6" w:rsidP="00B340CE">
            <w:pPr>
              <w:spacing w:line="240" w:lineRule="exact"/>
              <w:jc w:val="right"/>
              <w:rPr>
                <w:rFonts w:ascii="標楷體" w:eastAsia="標楷體" w:hAnsi="標楷體"/>
                <w:sz w:val="20"/>
              </w:rPr>
            </w:pPr>
            <w:r w:rsidRPr="009C181D">
              <w:rPr>
                <w:rFonts w:ascii="標楷體" w:eastAsia="標楷體" w:hAnsi="標楷體" w:hint="eastAsia"/>
                <w:sz w:val="20"/>
              </w:rPr>
              <w:t xml:space="preserve"> 1,152 </w:t>
            </w:r>
          </w:p>
        </w:tc>
        <w:tc>
          <w:tcPr>
            <w:tcW w:w="2270" w:type="dxa"/>
            <w:tcBorders>
              <w:top w:val="nil"/>
              <w:left w:val="single" w:sz="4" w:space="0" w:color="auto"/>
              <w:bottom w:val="nil"/>
              <w:right w:val="single" w:sz="4" w:space="0" w:color="auto"/>
            </w:tcBorders>
            <w:vAlign w:val="center"/>
          </w:tcPr>
          <w:p w:rsidR="00986DC6" w:rsidRPr="009F6E5F" w:rsidRDefault="00986DC6" w:rsidP="00B340CE">
            <w:pPr>
              <w:spacing w:line="240" w:lineRule="exact"/>
              <w:jc w:val="right"/>
              <w:rPr>
                <w:rFonts w:ascii="標楷體" w:eastAsia="標楷體" w:hAnsi="標楷體"/>
                <w:sz w:val="20"/>
              </w:rPr>
            </w:pPr>
            <w:r w:rsidRPr="009F6E5F">
              <w:rPr>
                <w:rFonts w:ascii="標楷體" w:eastAsia="標楷體" w:hAnsi="標楷體"/>
                <w:sz w:val="20"/>
              </w:rPr>
              <w:t>1,154</w:t>
            </w:r>
          </w:p>
        </w:tc>
        <w:tc>
          <w:tcPr>
            <w:tcW w:w="2270" w:type="dxa"/>
            <w:tcBorders>
              <w:top w:val="nil"/>
              <w:left w:val="nil"/>
              <w:bottom w:val="nil"/>
              <w:right w:val="single" w:sz="4" w:space="0" w:color="auto"/>
            </w:tcBorders>
            <w:shd w:val="clear" w:color="auto" w:fill="auto"/>
            <w:vAlign w:val="center"/>
          </w:tcPr>
          <w:p w:rsidR="00986DC6" w:rsidRPr="009C181D" w:rsidRDefault="00986DC6" w:rsidP="00B340CE">
            <w:pPr>
              <w:spacing w:line="240" w:lineRule="exact"/>
              <w:jc w:val="right"/>
              <w:rPr>
                <w:rFonts w:ascii="標楷體" w:eastAsia="標楷體" w:hAnsi="標楷體"/>
                <w:sz w:val="20"/>
              </w:rPr>
            </w:pPr>
            <w:r w:rsidRPr="009C181D">
              <w:rPr>
                <w:rFonts w:ascii="標楷體" w:eastAsia="標楷體" w:hAnsi="標楷體"/>
                <w:sz w:val="20"/>
              </w:rPr>
              <w:t>-</w:t>
            </w:r>
            <w:r w:rsidRPr="0096260C">
              <w:rPr>
                <w:rFonts w:ascii="標楷體" w:eastAsia="標楷體" w:hAnsi="標楷體"/>
                <w:color w:val="FF0000"/>
                <w:sz w:val="20"/>
              </w:rPr>
              <w:t xml:space="preserve"> </w:t>
            </w:r>
            <w:r w:rsidRPr="009C181D">
              <w:rPr>
                <w:rFonts w:ascii="標楷體" w:eastAsia="標楷體" w:hAnsi="標楷體"/>
                <w:sz w:val="20"/>
              </w:rPr>
              <w:t xml:space="preserve">2 </w:t>
            </w:r>
          </w:p>
        </w:tc>
      </w:tr>
      <w:tr w:rsidR="00986DC6" w:rsidRPr="00DA16F0" w:rsidTr="007B3510">
        <w:trPr>
          <w:trHeight w:val="369"/>
        </w:trPr>
        <w:tc>
          <w:tcPr>
            <w:tcW w:w="3085" w:type="dxa"/>
            <w:tcBorders>
              <w:top w:val="nil"/>
              <w:left w:val="single" w:sz="4" w:space="0" w:color="auto"/>
              <w:bottom w:val="nil"/>
              <w:right w:val="nil"/>
            </w:tcBorders>
            <w:vAlign w:val="center"/>
          </w:tcPr>
          <w:p w:rsidR="00986DC6" w:rsidRPr="00DA16F0" w:rsidRDefault="00986DC6" w:rsidP="00B340CE">
            <w:pPr>
              <w:snapToGrid w:val="0"/>
              <w:spacing w:line="240" w:lineRule="exact"/>
              <w:ind w:leftChars="200" w:left="1040" w:right="57" w:hangingChars="200" w:hanging="400"/>
              <w:jc w:val="distribute"/>
              <w:rPr>
                <w:rFonts w:ascii="標楷體" w:eastAsia="標楷體" w:hAnsi="標楷體"/>
                <w:sz w:val="20"/>
              </w:rPr>
            </w:pPr>
            <w:r w:rsidRPr="00DA16F0">
              <w:rPr>
                <w:rFonts w:ascii="標楷體" w:eastAsia="標楷體" w:hAnsi="標楷體" w:hint="eastAsia"/>
                <w:sz w:val="20"/>
              </w:rPr>
              <w:t>其他流動負債</w:t>
            </w:r>
          </w:p>
        </w:tc>
        <w:tc>
          <w:tcPr>
            <w:tcW w:w="2270" w:type="dxa"/>
            <w:tcBorders>
              <w:top w:val="nil"/>
              <w:left w:val="single" w:sz="4" w:space="0" w:color="auto"/>
              <w:bottom w:val="nil"/>
              <w:right w:val="single" w:sz="4" w:space="0" w:color="auto"/>
            </w:tcBorders>
            <w:shd w:val="clear" w:color="auto" w:fill="auto"/>
            <w:vAlign w:val="center"/>
          </w:tcPr>
          <w:p w:rsidR="00986DC6" w:rsidRPr="009C181D" w:rsidRDefault="00986DC6" w:rsidP="00B340CE">
            <w:pPr>
              <w:spacing w:line="240" w:lineRule="exact"/>
              <w:jc w:val="right"/>
              <w:rPr>
                <w:rFonts w:ascii="標楷體" w:eastAsia="標楷體" w:hAnsi="標楷體"/>
                <w:sz w:val="20"/>
              </w:rPr>
            </w:pPr>
            <w:r w:rsidRPr="009C181D">
              <w:rPr>
                <w:rFonts w:ascii="標楷體" w:eastAsia="標楷體" w:hAnsi="標楷體" w:hint="eastAsia"/>
                <w:sz w:val="20"/>
              </w:rPr>
              <w:t xml:space="preserve">169,251 </w:t>
            </w:r>
          </w:p>
        </w:tc>
        <w:tc>
          <w:tcPr>
            <w:tcW w:w="2270" w:type="dxa"/>
            <w:tcBorders>
              <w:top w:val="nil"/>
              <w:left w:val="single" w:sz="4" w:space="0" w:color="auto"/>
              <w:bottom w:val="nil"/>
              <w:right w:val="single" w:sz="4" w:space="0" w:color="auto"/>
            </w:tcBorders>
            <w:vAlign w:val="center"/>
          </w:tcPr>
          <w:p w:rsidR="00986DC6" w:rsidRPr="009F6E5F" w:rsidRDefault="00986DC6" w:rsidP="00B340CE">
            <w:pPr>
              <w:spacing w:line="240" w:lineRule="exact"/>
              <w:jc w:val="right"/>
              <w:rPr>
                <w:rFonts w:ascii="標楷體" w:eastAsia="標楷體" w:hAnsi="標楷體"/>
                <w:sz w:val="20"/>
              </w:rPr>
            </w:pPr>
            <w:r w:rsidRPr="009F6E5F">
              <w:rPr>
                <w:rFonts w:ascii="標楷體" w:eastAsia="標楷體" w:hAnsi="標楷體"/>
                <w:sz w:val="20"/>
              </w:rPr>
              <w:t>174,836</w:t>
            </w:r>
          </w:p>
        </w:tc>
        <w:tc>
          <w:tcPr>
            <w:tcW w:w="2270" w:type="dxa"/>
            <w:tcBorders>
              <w:top w:val="nil"/>
              <w:left w:val="nil"/>
              <w:bottom w:val="nil"/>
              <w:right w:val="single" w:sz="4" w:space="0" w:color="auto"/>
            </w:tcBorders>
            <w:shd w:val="clear" w:color="auto" w:fill="auto"/>
            <w:vAlign w:val="center"/>
          </w:tcPr>
          <w:p w:rsidR="00986DC6" w:rsidRPr="009C181D" w:rsidRDefault="00986DC6" w:rsidP="00B340CE">
            <w:pPr>
              <w:spacing w:line="240" w:lineRule="exact"/>
              <w:jc w:val="right"/>
              <w:rPr>
                <w:rFonts w:ascii="標楷體" w:eastAsia="標楷體" w:hAnsi="標楷體"/>
                <w:sz w:val="20"/>
              </w:rPr>
            </w:pPr>
            <w:r w:rsidRPr="009C181D">
              <w:rPr>
                <w:rFonts w:ascii="標楷體" w:eastAsia="標楷體" w:hAnsi="標楷體"/>
                <w:sz w:val="20"/>
              </w:rPr>
              <w:t>-</w:t>
            </w:r>
            <w:r w:rsidRPr="0096260C">
              <w:rPr>
                <w:rFonts w:ascii="標楷體" w:eastAsia="標楷體" w:hAnsi="標楷體"/>
                <w:color w:val="FF0000"/>
                <w:sz w:val="20"/>
              </w:rPr>
              <w:t xml:space="preserve"> </w:t>
            </w:r>
            <w:r w:rsidRPr="009C181D">
              <w:rPr>
                <w:rFonts w:ascii="標楷體" w:eastAsia="標楷體" w:hAnsi="標楷體"/>
                <w:sz w:val="20"/>
              </w:rPr>
              <w:t xml:space="preserve">5,585 </w:t>
            </w:r>
          </w:p>
        </w:tc>
      </w:tr>
      <w:tr w:rsidR="00986DC6" w:rsidRPr="00DA16F0" w:rsidTr="007B3510">
        <w:trPr>
          <w:trHeight w:val="369"/>
        </w:trPr>
        <w:tc>
          <w:tcPr>
            <w:tcW w:w="3085" w:type="dxa"/>
            <w:tcBorders>
              <w:top w:val="nil"/>
              <w:left w:val="single" w:sz="4" w:space="0" w:color="auto"/>
              <w:bottom w:val="nil"/>
              <w:right w:val="nil"/>
            </w:tcBorders>
            <w:vAlign w:val="center"/>
          </w:tcPr>
          <w:p w:rsidR="00986DC6" w:rsidRPr="00DA16F0" w:rsidRDefault="00986DC6" w:rsidP="00B340CE">
            <w:pPr>
              <w:snapToGrid w:val="0"/>
              <w:spacing w:line="240" w:lineRule="exact"/>
              <w:ind w:leftChars="100" w:left="720" w:right="57" w:hangingChars="200" w:hanging="400"/>
              <w:jc w:val="distribute"/>
              <w:rPr>
                <w:rFonts w:ascii="標楷體" w:eastAsia="標楷體" w:hAnsi="標楷體"/>
                <w:sz w:val="20"/>
              </w:rPr>
            </w:pPr>
            <w:r w:rsidRPr="00DA16F0">
              <w:rPr>
                <w:rFonts w:ascii="標楷體" w:eastAsia="標楷體" w:hAnsi="標楷體" w:hint="eastAsia"/>
                <w:b/>
                <w:sz w:val="20"/>
              </w:rPr>
              <w:t>非流動負債</w:t>
            </w:r>
          </w:p>
        </w:tc>
        <w:tc>
          <w:tcPr>
            <w:tcW w:w="2270" w:type="dxa"/>
            <w:tcBorders>
              <w:top w:val="nil"/>
              <w:left w:val="single" w:sz="4" w:space="0" w:color="auto"/>
              <w:bottom w:val="nil"/>
              <w:right w:val="single" w:sz="4" w:space="0" w:color="auto"/>
            </w:tcBorders>
            <w:shd w:val="clear" w:color="auto" w:fill="auto"/>
            <w:vAlign w:val="center"/>
          </w:tcPr>
          <w:p w:rsidR="00986DC6" w:rsidRPr="009C181D" w:rsidRDefault="00986DC6" w:rsidP="00B340CE">
            <w:pPr>
              <w:spacing w:line="240" w:lineRule="exact"/>
              <w:jc w:val="right"/>
              <w:rPr>
                <w:rFonts w:ascii="標楷體" w:eastAsia="標楷體" w:hAnsi="標楷體"/>
                <w:b/>
                <w:sz w:val="20"/>
              </w:rPr>
            </w:pPr>
            <w:r w:rsidRPr="009C181D">
              <w:rPr>
                <w:rFonts w:ascii="標楷體" w:eastAsia="標楷體" w:hAnsi="標楷體" w:hint="eastAsia"/>
                <w:b/>
                <w:sz w:val="20"/>
              </w:rPr>
              <w:t xml:space="preserve">286,359 </w:t>
            </w:r>
          </w:p>
        </w:tc>
        <w:tc>
          <w:tcPr>
            <w:tcW w:w="2270" w:type="dxa"/>
            <w:tcBorders>
              <w:top w:val="nil"/>
              <w:left w:val="single" w:sz="4" w:space="0" w:color="auto"/>
              <w:bottom w:val="nil"/>
              <w:right w:val="single" w:sz="4" w:space="0" w:color="auto"/>
            </w:tcBorders>
            <w:vAlign w:val="center"/>
          </w:tcPr>
          <w:p w:rsidR="00986DC6" w:rsidRPr="009F6E5F" w:rsidRDefault="00986DC6" w:rsidP="00B340CE">
            <w:pPr>
              <w:spacing w:line="240" w:lineRule="exact"/>
              <w:jc w:val="right"/>
              <w:rPr>
                <w:rFonts w:ascii="標楷體" w:eastAsia="標楷體" w:hAnsi="標楷體"/>
                <w:b/>
                <w:sz w:val="20"/>
              </w:rPr>
            </w:pPr>
            <w:r w:rsidRPr="009F6E5F">
              <w:rPr>
                <w:rFonts w:ascii="標楷體" w:eastAsia="標楷體" w:hAnsi="標楷體"/>
                <w:b/>
                <w:sz w:val="20"/>
              </w:rPr>
              <w:t>266,116</w:t>
            </w:r>
          </w:p>
        </w:tc>
        <w:tc>
          <w:tcPr>
            <w:tcW w:w="2270" w:type="dxa"/>
            <w:tcBorders>
              <w:top w:val="nil"/>
              <w:left w:val="nil"/>
              <w:bottom w:val="nil"/>
              <w:right w:val="single" w:sz="4" w:space="0" w:color="auto"/>
            </w:tcBorders>
            <w:shd w:val="clear" w:color="auto" w:fill="auto"/>
            <w:vAlign w:val="center"/>
          </w:tcPr>
          <w:p w:rsidR="00986DC6" w:rsidRPr="009C181D" w:rsidRDefault="00986DC6" w:rsidP="00B340CE">
            <w:pPr>
              <w:spacing w:line="240" w:lineRule="exact"/>
              <w:jc w:val="right"/>
              <w:rPr>
                <w:rFonts w:ascii="標楷體" w:eastAsia="標楷體" w:hAnsi="標楷體"/>
                <w:b/>
                <w:sz w:val="20"/>
              </w:rPr>
            </w:pPr>
            <w:r w:rsidRPr="009C181D">
              <w:rPr>
                <w:rFonts w:ascii="標楷體" w:eastAsia="標楷體" w:hAnsi="標楷體"/>
                <w:b/>
                <w:sz w:val="20"/>
              </w:rPr>
              <w:t xml:space="preserve"> 20,242 </w:t>
            </w:r>
          </w:p>
        </w:tc>
      </w:tr>
      <w:tr w:rsidR="00986DC6" w:rsidRPr="00DA16F0" w:rsidTr="007B3510">
        <w:trPr>
          <w:trHeight w:val="369"/>
        </w:trPr>
        <w:tc>
          <w:tcPr>
            <w:tcW w:w="3085" w:type="dxa"/>
            <w:tcBorders>
              <w:top w:val="nil"/>
              <w:left w:val="single" w:sz="4" w:space="0" w:color="auto"/>
              <w:bottom w:val="nil"/>
              <w:right w:val="nil"/>
            </w:tcBorders>
            <w:vAlign w:val="center"/>
          </w:tcPr>
          <w:p w:rsidR="00986DC6" w:rsidRDefault="00986DC6" w:rsidP="00B340CE">
            <w:pPr>
              <w:snapToGrid w:val="0"/>
              <w:spacing w:line="240" w:lineRule="exact"/>
              <w:ind w:leftChars="200" w:left="640" w:right="57"/>
              <w:jc w:val="distribute"/>
              <w:rPr>
                <w:rFonts w:ascii="標楷體" w:eastAsia="標楷體" w:hAnsi="標楷體"/>
                <w:sz w:val="20"/>
              </w:rPr>
            </w:pPr>
            <w:r w:rsidRPr="00DA16F0">
              <w:rPr>
                <w:rFonts w:ascii="標楷體" w:eastAsia="標楷體" w:hAnsi="標楷體" w:hint="eastAsia"/>
                <w:sz w:val="20"/>
              </w:rPr>
              <w:t>存款、匯款、金融債券、</w:t>
            </w:r>
          </w:p>
          <w:p w:rsidR="00986DC6" w:rsidRPr="00DA16F0" w:rsidRDefault="00986DC6" w:rsidP="00B340CE">
            <w:pPr>
              <w:snapToGrid w:val="0"/>
              <w:spacing w:line="240" w:lineRule="exact"/>
              <w:ind w:leftChars="200" w:left="640" w:right="57"/>
              <w:jc w:val="distribute"/>
              <w:rPr>
                <w:rFonts w:ascii="標楷體" w:eastAsia="標楷體" w:hAnsi="標楷體"/>
                <w:sz w:val="20"/>
              </w:rPr>
            </w:pPr>
            <w:r w:rsidRPr="00DA16F0">
              <w:rPr>
                <w:rFonts w:ascii="標楷體" w:eastAsia="標楷體" w:hAnsi="標楷體" w:hint="eastAsia"/>
                <w:sz w:val="20"/>
              </w:rPr>
              <w:t>央行及同業融資</w:t>
            </w:r>
          </w:p>
        </w:tc>
        <w:tc>
          <w:tcPr>
            <w:tcW w:w="2270" w:type="dxa"/>
            <w:tcBorders>
              <w:top w:val="nil"/>
              <w:left w:val="single" w:sz="4" w:space="0" w:color="auto"/>
              <w:bottom w:val="nil"/>
              <w:right w:val="single" w:sz="4" w:space="0" w:color="auto"/>
            </w:tcBorders>
            <w:shd w:val="clear" w:color="auto" w:fill="auto"/>
            <w:vAlign w:val="center"/>
          </w:tcPr>
          <w:p w:rsidR="00986DC6" w:rsidRPr="009C181D" w:rsidRDefault="00986DC6" w:rsidP="00B340CE">
            <w:pPr>
              <w:spacing w:line="240" w:lineRule="exact"/>
              <w:jc w:val="right"/>
              <w:rPr>
                <w:rFonts w:ascii="標楷體" w:eastAsia="標楷體" w:hAnsi="標楷體"/>
                <w:sz w:val="20"/>
              </w:rPr>
            </w:pPr>
            <w:r w:rsidRPr="009C181D">
              <w:rPr>
                <w:rFonts w:ascii="標楷體" w:eastAsia="標楷體" w:hAnsi="標楷體" w:hint="eastAsia"/>
                <w:sz w:val="20"/>
              </w:rPr>
              <w:t xml:space="preserve">         153,779 </w:t>
            </w:r>
          </w:p>
        </w:tc>
        <w:tc>
          <w:tcPr>
            <w:tcW w:w="2270" w:type="dxa"/>
            <w:tcBorders>
              <w:top w:val="nil"/>
              <w:left w:val="single" w:sz="4" w:space="0" w:color="auto"/>
              <w:bottom w:val="nil"/>
              <w:right w:val="single" w:sz="4" w:space="0" w:color="auto"/>
            </w:tcBorders>
            <w:vAlign w:val="center"/>
          </w:tcPr>
          <w:p w:rsidR="00986DC6" w:rsidRPr="009F6E5F" w:rsidRDefault="00986DC6" w:rsidP="00B340CE">
            <w:pPr>
              <w:spacing w:line="240" w:lineRule="exact"/>
              <w:jc w:val="right"/>
              <w:rPr>
                <w:rFonts w:ascii="標楷體" w:eastAsia="標楷體" w:hAnsi="標楷體"/>
                <w:sz w:val="20"/>
              </w:rPr>
            </w:pPr>
            <w:r w:rsidRPr="009F6E5F">
              <w:rPr>
                <w:rFonts w:ascii="標楷體" w:eastAsia="標楷體" w:hAnsi="標楷體"/>
                <w:sz w:val="20"/>
              </w:rPr>
              <w:t>141,978</w:t>
            </w:r>
          </w:p>
        </w:tc>
        <w:tc>
          <w:tcPr>
            <w:tcW w:w="2270" w:type="dxa"/>
            <w:tcBorders>
              <w:top w:val="nil"/>
              <w:left w:val="nil"/>
              <w:bottom w:val="nil"/>
              <w:right w:val="single" w:sz="4" w:space="0" w:color="auto"/>
            </w:tcBorders>
            <w:shd w:val="clear" w:color="auto" w:fill="auto"/>
            <w:vAlign w:val="center"/>
          </w:tcPr>
          <w:p w:rsidR="00986DC6" w:rsidRPr="009C181D" w:rsidRDefault="00986DC6" w:rsidP="00B340CE">
            <w:pPr>
              <w:spacing w:line="240" w:lineRule="exact"/>
              <w:jc w:val="right"/>
              <w:rPr>
                <w:rFonts w:ascii="標楷體" w:eastAsia="標楷體" w:hAnsi="標楷體"/>
                <w:sz w:val="20"/>
              </w:rPr>
            </w:pPr>
            <w:r w:rsidRPr="009C181D">
              <w:rPr>
                <w:rFonts w:ascii="標楷體" w:eastAsia="標楷體" w:hAnsi="標楷體"/>
                <w:sz w:val="20"/>
              </w:rPr>
              <w:t xml:space="preserve"> 11,801 </w:t>
            </w:r>
          </w:p>
        </w:tc>
      </w:tr>
      <w:tr w:rsidR="00986DC6" w:rsidRPr="00DA16F0" w:rsidTr="007B3510">
        <w:trPr>
          <w:trHeight w:val="369"/>
        </w:trPr>
        <w:tc>
          <w:tcPr>
            <w:tcW w:w="3085" w:type="dxa"/>
            <w:tcBorders>
              <w:top w:val="nil"/>
              <w:left w:val="single" w:sz="4" w:space="0" w:color="auto"/>
              <w:bottom w:val="nil"/>
              <w:right w:val="nil"/>
            </w:tcBorders>
            <w:vAlign w:val="center"/>
          </w:tcPr>
          <w:p w:rsidR="00986DC6" w:rsidRPr="00DA16F0" w:rsidRDefault="00986DC6" w:rsidP="00B340CE">
            <w:pPr>
              <w:snapToGrid w:val="0"/>
              <w:spacing w:line="240" w:lineRule="exact"/>
              <w:ind w:leftChars="200" w:left="1040" w:right="57" w:hangingChars="200" w:hanging="400"/>
              <w:jc w:val="distribute"/>
              <w:rPr>
                <w:rFonts w:ascii="標楷體" w:eastAsia="標楷體" w:hAnsi="標楷體"/>
                <w:sz w:val="20"/>
              </w:rPr>
            </w:pPr>
            <w:r w:rsidRPr="00DA16F0">
              <w:rPr>
                <w:rFonts w:ascii="標楷體" w:eastAsia="標楷體" w:hAnsi="標楷體" w:hint="eastAsia"/>
                <w:sz w:val="20"/>
              </w:rPr>
              <w:t>長期債務</w:t>
            </w:r>
          </w:p>
        </w:tc>
        <w:tc>
          <w:tcPr>
            <w:tcW w:w="2270" w:type="dxa"/>
            <w:tcBorders>
              <w:top w:val="nil"/>
              <w:left w:val="single" w:sz="4" w:space="0" w:color="auto"/>
              <w:bottom w:val="nil"/>
              <w:right w:val="single" w:sz="4" w:space="0" w:color="auto"/>
            </w:tcBorders>
            <w:shd w:val="clear" w:color="auto" w:fill="auto"/>
            <w:vAlign w:val="center"/>
          </w:tcPr>
          <w:p w:rsidR="00986DC6" w:rsidRPr="009C181D" w:rsidRDefault="00986DC6" w:rsidP="00B340CE">
            <w:pPr>
              <w:spacing w:line="240" w:lineRule="exact"/>
              <w:jc w:val="right"/>
              <w:rPr>
                <w:rFonts w:ascii="標楷體" w:eastAsia="標楷體" w:hAnsi="標楷體"/>
                <w:sz w:val="20"/>
              </w:rPr>
            </w:pPr>
            <w:r w:rsidRPr="009C181D">
              <w:rPr>
                <w:rFonts w:ascii="標楷體" w:eastAsia="標楷體" w:hAnsi="標楷體" w:hint="eastAsia"/>
                <w:sz w:val="20"/>
              </w:rPr>
              <w:t xml:space="preserve">71,140 </w:t>
            </w:r>
          </w:p>
        </w:tc>
        <w:tc>
          <w:tcPr>
            <w:tcW w:w="2270" w:type="dxa"/>
            <w:tcBorders>
              <w:top w:val="nil"/>
              <w:left w:val="single" w:sz="4" w:space="0" w:color="auto"/>
              <w:bottom w:val="nil"/>
              <w:right w:val="single" w:sz="4" w:space="0" w:color="auto"/>
            </w:tcBorders>
            <w:vAlign w:val="center"/>
          </w:tcPr>
          <w:p w:rsidR="00986DC6" w:rsidRPr="009F6E5F" w:rsidRDefault="00986DC6" w:rsidP="00B340CE">
            <w:pPr>
              <w:spacing w:line="240" w:lineRule="exact"/>
              <w:jc w:val="right"/>
              <w:rPr>
                <w:rFonts w:ascii="標楷體" w:eastAsia="標楷體" w:hAnsi="標楷體"/>
                <w:sz w:val="20"/>
              </w:rPr>
            </w:pPr>
            <w:r w:rsidRPr="009F6E5F">
              <w:rPr>
                <w:rFonts w:ascii="標楷體" w:eastAsia="標楷體" w:hAnsi="標楷體"/>
                <w:sz w:val="20"/>
              </w:rPr>
              <w:t>68,169</w:t>
            </w:r>
          </w:p>
        </w:tc>
        <w:tc>
          <w:tcPr>
            <w:tcW w:w="2270" w:type="dxa"/>
            <w:tcBorders>
              <w:top w:val="nil"/>
              <w:left w:val="nil"/>
              <w:bottom w:val="nil"/>
              <w:right w:val="single" w:sz="4" w:space="0" w:color="auto"/>
            </w:tcBorders>
            <w:shd w:val="clear" w:color="auto" w:fill="auto"/>
            <w:vAlign w:val="center"/>
          </w:tcPr>
          <w:p w:rsidR="00986DC6" w:rsidRPr="009C181D" w:rsidRDefault="00986DC6" w:rsidP="00B340CE">
            <w:pPr>
              <w:spacing w:line="240" w:lineRule="exact"/>
              <w:jc w:val="right"/>
              <w:rPr>
                <w:rFonts w:ascii="標楷體" w:eastAsia="標楷體" w:hAnsi="標楷體"/>
                <w:sz w:val="20"/>
              </w:rPr>
            </w:pPr>
            <w:r w:rsidRPr="009C181D">
              <w:rPr>
                <w:rFonts w:ascii="標楷體" w:eastAsia="標楷體" w:hAnsi="標楷體"/>
                <w:sz w:val="20"/>
              </w:rPr>
              <w:t xml:space="preserve"> 2,971 </w:t>
            </w:r>
          </w:p>
        </w:tc>
      </w:tr>
      <w:tr w:rsidR="00986DC6" w:rsidRPr="00DA16F0" w:rsidTr="007B3510">
        <w:trPr>
          <w:trHeight w:val="369"/>
        </w:trPr>
        <w:tc>
          <w:tcPr>
            <w:tcW w:w="3085" w:type="dxa"/>
            <w:tcBorders>
              <w:top w:val="nil"/>
              <w:left w:val="single" w:sz="4" w:space="0" w:color="auto"/>
              <w:bottom w:val="nil"/>
              <w:right w:val="nil"/>
            </w:tcBorders>
            <w:vAlign w:val="center"/>
          </w:tcPr>
          <w:p w:rsidR="00986DC6" w:rsidRPr="00DA16F0" w:rsidRDefault="00986DC6" w:rsidP="00B340CE">
            <w:pPr>
              <w:snapToGrid w:val="0"/>
              <w:spacing w:line="240" w:lineRule="exact"/>
              <w:ind w:leftChars="200" w:left="1040" w:right="57" w:hangingChars="200" w:hanging="400"/>
              <w:jc w:val="distribute"/>
              <w:rPr>
                <w:rFonts w:ascii="標楷體" w:eastAsia="標楷體" w:hAnsi="標楷體"/>
                <w:sz w:val="20"/>
              </w:rPr>
            </w:pPr>
            <w:r w:rsidRPr="00DA16F0">
              <w:rPr>
                <w:rFonts w:ascii="標楷體" w:eastAsia="標楷體" w:hAnsi="標楷體" w:hint="eastAsia"/>
                <w:sz w:val="20"/>
              </w:rPr>
              <w:t>負債準備</w:t>
            </w:r>
          </w:p>
        </w:tc>
        <w:tc>
          <w:tcPr>
            <w:tcW w:w="2270" w:type="dxa"/>
            <w:tcBorders>
              <w:top w:val="nil"/>
              <w:left w:val="single" w:sz="4" w:space="0" w:color="auto"/>
              <w:bottom w:val="nil"/>
              <w:right w:val="single" w:sz="4" w:space="0" w:color="auto"/>
            </w:tcBorders>
            <w:shd w:val="clear" w:color="auto" w:fill="auto"/>
            <w:vAlign w:val="center"/>
          </w:tcPr>
          <w:p w:rsidR="00986DC6" w:rsidRPr="009C181D" w:rsidRDefault="00986DC6" w:rsidP="00B340CE">
            <w:pPr>
              <w:spacing w:line="240" w:lineRule="exact"/>
              <w:jc w:val="right"/>
              <w:rPr>
                <w:rFonts w:ascii="標楷體" w:eastAsia="標楷體" w:hAnsi="標楷體"/>
                <w:sz w:val="20"/>
              </w:rPr>
            </w:pPr>
            <w:r w:rsidRPr="009C181D">
              <w:rPr>
                <w:rFonts w:ascii="標楷體" w:eastAsia="標楷體" w:hAnsi="標楷體" w:hint="eastAsia"/>
                <w:sz w:val="20"/>
              </w:rPr>
              <w:t xml:space="preserve">48,285 </w:t>
            </w:r>
          </w:p>
        </w:tc>
        <w:tc>
          <w:tcPr>
            <w:tcW w:w="2270" w:type="dxa"/>
            <w:tcBorders>
              <w:top w:val="nil"/>
              <w:left w:val="single" w:sz="4" w:space="0" w:color="auto"/>
              <w:bottom w:val="nil"/>
              <w:right w:val="single" w:sz="4" w:space="0" w:color="auto"/>
            </w:tcBorders>
            <w:vAlign w:val="center"/>
          </w:tcPr>
          <w:p w:rsidR="00986DC6" w:rsidRPr="009F6E5F" w:rsidRDefault="00986DC6" w:rsidP="00B340CE">
            <w:pPr>
              <w:spacing w:line="240" w:lineRule="exact"/>
              <w:jc w:val="right"/>
              <w:rPr>
                <w:rFonts w:ascii="標楷體" w:eastAsia="標楷體" w:hAnsi="標楷體"/>
                <w:sz w:val="20"/>
              </w:rPr>
            </w:pPr>
            <w:r w:rsidRPr="009F6E5F">
              <w:rPr>
                <w:rFonts w:ascii="標楷體" w:eastAsia="標楷體" w:hAnsi="標楷體"/>
                <w:sz w:val="20"/>
              </w:rPr>
              <w:t>42,762</w:t>
            </w:r>
          </w:p>
        </w:tc>
        <w:tc>
          <w:tcPr>
            <w:tcW w:w="2270" w:type="dxa"/>
            <w:tcBorders>
              <w:top w:val="nil"/>
              <w:left w:val="nil"/>
              <w:bottom w:val="nil"/>
              <w:right w:val="single" w:sz="4" w:space="0" w:color="auto"/>
            </w:tcBorders>
            <w:shd w:val="clear" w:color="auto" w:fill="auto"/>
            <w:vAlign w:val="center"/>
          </w:tcPr>
          <w:p w:rsidR="00986DC6" w:rsidRPr="009C181D" w:rsidRDefault="00986DC6" w:rsidP="00B340CE">
            <w:pPr>
              <w:spacing w:line="240" w:lineRule="exact"/>
              <w:jc w:val="right"/>
              <w:rPr>
                <w:rFonts w:ascii="標楷體" w:eastAsia="標楷體" w:hAnsi="標楷體"/>
                <w:sz w:val="20"/>
              </w:rPr>
            </w:pPr>
            <w:r w:rsidRPr="009C181D">
              <w:rPr>
                <w:rFonts w:ascii="標楷體" w:eastAsia="標楷體" w:hAnsi="標楷體"/>
                <w:sz w:val="20"/>
              </w:rPr>
              <w:t xml:space="preserve"> 5,522 </w:t>
            </w:r>
          </w:p>
        </w:tc>
      </w:tr>
      <w:tr w:rsidR="00986DC6" w:rsidRPr="00DA16F0" w:rsidTr="007B3510">
        <w:trPr>
          <w:trHeight w:val="369"/>
        </w:trPr>
        <w:tc>
          <w:tcPr>
            <w:tcW w:w="3085" w:type="dxa"/>
            <w:tcBorders>
              <w:top w:val="nil"/>
              <w:left w:val="single" w:sz="4" w:space="0" w:color="auto"/>
              <w:bottom w:val="nil"/>
              <w:right w:val="nil"/>
            </w:tcBorders>
            <w:vAlign w:val="center"/>
          </w:tcPr>
          <w:p w:rsidR="00986DC6" w:rsidRPr="00DA16F0" w:rsidRDefault="00986DC6" w:rsidP="00B340CE">
            <w:pPr>
              <w:snapToGrid w:val="0"/>
              <w:spacing w:line="240" w:lineRule="exact"/>
              <w:ind w:leftChars="200" w:left="1040" w:right="57" w:hangingChars="200" w:hanging="400"/>
              <w:jc w:val="distribute"/>
              <w:rPr>
                <w:rFonts w:ascii="標楷體" w:eastAsia="標楷體" w:hAnsi="標楷體"/>
                <w:sz w:val="20"/>
              </w:rPr>
            </w:pPr>
            <w:r w:rsidRPr="00DA16F0">
              <w:rPr>
                <w:rFonts w:ascii="標楷體" w:eastAsia="標楷體" w:hAnsi="標楷體" w:hint="eastAsia"/>
                <w:sz w:val="20"/>
              </w:rPr>
              <w:t>其他負債</w:t>
            </w:r>
          </w:p>
        </w:tc>
        <w:tc>
          <w:tcPr>
            <w:tcW w:w="2270" w:type="dxa"/>
            <w:tcBorders>
              <w:top w:val="nil"/>
              <w:left w:val="single" w:sz="4" w:space="0" w:color="auto"/>
              <w:bottom w:val="nil"/>
              <w:right w:val="single" w:sz="4" w:space="0" w:color="auto"/>
            </w:tcBorders>
            <w:shd w:val="clear" w:color="auto" w:fill="auto"/>
            <w:vAlign w:val="center"/>
          </w:tcPr>
          <w:p w:rsidR="00986DC6" w:rsidRPr="009C181D" w:rsidRDefault="00986DC6" w:rsidP="00B340CE">
            <w:pPr>
              <w:spacing w:line="240" w:lineRule="exact"/>
              <w:jc w:val="right"/>
              <w:rPr>
                <w:rFonts w:ascii="標楷體" w:eastAsia="標楷體" w:hAnsi="標楷體"/>
                <w:sz w:val="20"/>
              </w:rPr>
            </w:pPr>
            <w:r w:rsidRPr="009C181D">
              <w:rPr>
                <w:rFonts w:ascii="標楷體" w:eastAsia="標楷體" w:hAnsi="標楷體" w:hint="eastAsia"/>
                <w:sz w:val="20"/>
              </w:rPr>
              <w:t xml:space="preserve">13,153 </w:t>
            </w:r>
          </w:p>
        </w:tc>
        <w:tc>
          <w:tcPr>
            <w:tcW w:w="2270" w:type="dxa"/>
            <w:tcBorders>
              <w:top w:val="nil"/>
              <w:left w:val="single" w:sz="4" w:space="0" w:color="auto"/>
              <w:bottom w:val="nil"/>
              <w:right w:val="single" w:sz="4" w:space="0" w:color="auto"/>
            </w:tcBorders>
            <w:vAlign w:val="center"/>
          </w:tcPr>
          <w:p w:rsidR="00986DC6" w:rsidRPr="009F6E5F" w:rsidRDefault="00986DC6" w:rsidP="00B340CE">
            <w:pPr>
              <w:spacing w:line="240" w:lineRule="exact"/>
              <w:jc w:val="right"/>
              <w:rPr>
                <w:rFonts w:ascii="標楷體" w:eastAsia="標楷體" w:hAnsi="標楷體"/>
                <w:sz w:val="20"/>
              </w:rPr>
            </w:pPr>
            <w:r w:rsidRPr="009F6E5F">
              <w:rPr>
                <w:rFonts w:ascii="標楷體" w:eastAsia="標楷體" w:hAnsi="標楷體"/>
                <w:sz w:val="20"/>
              </w:rPr>
              <w:t>13,207</w:t>
            </w:r>
          </w:p>
        </w:tc>
        <w:tc>
          <w:tcPr>
            <w:tcW w:w="2270" w:type="dxa"/>
            <w:tcBorders>
              <w:top w:val="nil"/>
              <w:left w:val="nil"/>
              <w:bottom w:val="nil"/>
              <w:right w:val="single" w:sz="4" w:space="0" w:color="auto"/>
            </w:tcBorders>
            <w:shd w:val="clear" w:color="auto" w:fill="auto"/>
            <w:vAlign w:val="center"/>
          </w:tcPr>
          <w:p w:rsidR="00986DC6" w:rsidRPr="009C181D" w:rsidRDefault="00986DC6" w:rsidP="00B340CE">
            <w:pPr>
              <w:spacing w:line="240" w:lineRule="exact"/>
              <w:jc w:val="right"/>
              <w:rPr>
                <w:rFonts w:ascii="標楷體" w:eastAsia="標楷體" w:hAnsi="標楷體"/>
                <w:sz w:val="20"/>
              </w:rPr>
            </w:pPr>
            <w:r w:rsidRPr="009C181D">
              <w:rPr>
                <w:rFonts w:ascii="標楷體" w:eastAsia="標楷體" w:hAnsi="標楷體"/>
                <w:sz w:val="20"/>
              </w:rPr>
              <w:t>-</w:t>
            </w:r>
            <w:r w:rsidRPr="0096260C">
              <w:rPr>
                <w:rFonts w:ascii="標楷體" w:eastAsia="標楷體" w:hAnsi="標楷體"/>
                <w:color w:val="FF0000"/>
                <w:sz w:val="20"/>
              </w:rPr>
              <w:t xml:space="preserve"> </w:t>
            </w:r>
            <w:r w:rsidRPr="009C181D">
              <w:rPr>
                <w:rFonts w:ascii="標楷體" w:eastAsia="標楷體" w:hAnsi="標楷體"/>
                <w:sz w:val="20"/>
              </w:rPr>
              <w:t xml:space="preserve">53 </w:t>
            </w:r>
          </w:p>
        </w:tc>
      </w:tr>
      <w:tr w:rsidR="00986DC6" w:rsidRPr="00DA16F0" w:rsidTr="007B3510">
        <w:trPr>
          <w:trHeight w:val="369"/>
        </w:trPr>
        <w:tc>
          <w:tcPr>
            <w:tcW w:w="3085" w:type="dxa"/>
            <w:tcBorders>
              <w:top w:val="nil"/>
              <w:left w:val="single" w:sz="4" w:space="0" w:color="auto"/>
              <w:bottom w:val="nil"/>
              <w:right w:val="nil"/>
            </w:tcBorders>
            <w:vAlign w:val="center"/>
          </w:tcPr>
          <w:p w:rsidR="00986DC6" w:rsidRPr="00DA16F0" w:rsidRDefault="00986DC6" w:rsidP="00B340CE">
            <w:pPr>
              <w:snapToGrid w:val="0"/>
              <w:spacing w:line="240" w:lineRule="exact"/>
              <w:ind w:left="57" w:right="57"/>
              <w:jc w:val="distribute"/>
              <w:rPr>
                <w:rFonts w:ascii="標楷體" w:eastAsia="標楷體" w:hAnsi="標楷體"/>
                <w:sz w:val="20"/>
              </w:rPr>
            </w:pPr>
            <w:r w:rsidRPr="00DA16F0">
              <w:rPr>
                <w:rFonts w:ascii="標楷體" w:eastAsia="標楷體" w:hAnsi="標楷體" w:hint="eastAsia"/>
                <w:b/>
                <w:sz w:val="20"/>
              </w:rPr>
              <w:t>淨資產</w:t>
            </w:r>
          </w:p>
        </w:tc>
        <w:tc>
          <w:tcPr>
            <w:tcW w:w="2270" w:type="dxa"/>
            <w:tcBorders>
              <w:top w:val="nil"/>
              <w:left w:val="single" w:sz="4" w:space="0" w:color="auto"/>
              <w:bottom w:val="nil"/>
              <w:right w:val="single" w:sz="4" w:space="0" w:color="auto"/>
            </w:tcBorders>
            <w:shd w:val="clear" w:color="auto" w:fill="auto"/>
            <w:vAlign w:val="center"/>
          </w:tcPr>
          <w:p w:rsidR="00986DC6" w:rsidRPr="009C181D" w:rsidRDefault="00986DC6" w:rsidP="00B340CE">
            <w:pPr>
              <w:spacing w:line="240" w:lineRule="exact"/>
              <w:jc w:val="right"/>
              <w:rPr>
                <w:rFonts w:ascii="標楷體" w:eastAsia="標楷體" w:hAnsi="標楷體"/>
                <w:b/>
                <w:sz w:val="20"/>
              </w:rPr>
            </w:pPr>
            <w:r w:rsidRPr="009C181D">
              <w:rPr>
                <w:rFonts w:ascii="標楷體" w:eastAsia="標楷體" w:hAnsi="標楷體" w:hint="eastAsia"/>
                <w:b/>
                <w:sz w:val="20"/>
              </w:rPr>
              <w:t xml:space="preserve">83,464 </w:t>
            </w:r>
          </w:p>
        </w:tc>
        <w:tc>
          <w:tcPr>
            <w:tcW w:w="2270" w:type="dxa"/>
            <w:tcBorders>
              <w:top w:val="nil"/>
              <w:left w:val="single" w:sz="4" w:space="0" w:color="auto"/>
              <w:bottom w:val="nil"/>
              <w:right w:val="single" w:sz="4" w:space="0" w:color="auto"/>
            </w:tcBorders>
            <w:vAlign w:val="center"/>
          </w:tcPr>
          <w:p w:rsidR="00986DC6" w:rsidRPr="009F6E5F" w:rsidRDefault="00986DC6" w:rsidP="00B340CE">
            <w:pPr>
              <w:spacing w:line="240" w:lineRule="exact"/>
              <w:jc w:val="right"/>
              <w:rPr>
                <w:rFonts w:ascii="標楷體" w:eastAsia="標楷體" w:hAnsi="標楷體"/>
                <w:b/>
                <w:sz w:val="20"/>
              </w:rPr>
            </w:pPr>
            <w:r w:rsidRPr="009F6E5F">
              <w:rPr>
                <w:rFonts w:ascii="標楷體" w:eastAsia="標楷體" w:hAnsi="標楷體"/>
                <w:b/>
                <w:sz w:val="20"/>
              </w:rPr>
              <w:t>95,641</w:t>
            </w:r>
          </w:p>
        </w:tc>
        <w:tc>
          <w:tcPr>
            <w:tcW w:w="2270" w:type="dxa"/>
            <w:tcBorders>
              <w:top w:val="nil"/>
              <w:left w:val="nil"/>
              <w:bottom w:val="nil"/>
              <w:right w:val="single" w:sz="4" w:space="0" w:color="auto"/>
            </w:tcBorders>
            <w:shd w:val="clear" w:color="auto" w:fill="auto"/>
            <w:vAlign w:val="center"/>
          </w:tcPr>
          <w:p w:rsidR="00986DC6" w:rsidRPr="009C181D" w:rsidRDefault="00986DC6" w:rsidP="00B340CE">
            <w:pPr>
              <w:spacing w:line="240" w:lineRule="exact"/>
              <w:jc w:val="right"/>
              <w:rPr>
                <w:rFonts w:ascii="標楷體" w:eastAsia="標楷體" w:hAnsi="標楷體"/>
                <w:b/>
                <w:sz w:val="20"/>
              </w:rPr>
            </w:pPr>
            <w:r w:rsidRPr="009C181D">
              <w:rPr>
                <w:rFonts w:ascii="標楷體" w:eastAsia="標楷體" w:hAnsi="標楷體"/>
                <w:b/>
                <w:sz w:val="20"/>
              </w:rPr>
              <w:t>-</w:t>
            </w:r>
            <w:r w:rsidRPr="009C181D">
              <w:rPr>
                <w:rFonts w:ascii="標楷體" w:eastAsia="標楷體" w:hAnsi="標楷體"/>
                <w:b/>
                <w:color w:val="FF0000"/>
                <w:sz w:val="20"/>
              </w:rPr>
              <w:t xml:space="preserve"> </w:t>
            </w:r>
            <w:r w:rsidRPr="009C181D">
              <w:rPr>
                <w:rFonts w:ascii="標楷體" w:eastAsia="標楷體" w:hAnsi="標楷體"/>
                <w:b/>
                <w:sz w:val="20"/>
              </w:rPr>
              <w:t xml:space="preserve">12,177 </w:t>
            </w:r>
          </w:p>
        </w:tc>
      </w:tr>
      <w:tr w:rsidR="00986DC6" w:rsidRPr="00DA16F0" w:rsidTr="007B3510">
        <w:trPr>
          <w:trHeight w:val="369"/>
        </w:trPr>
        <w:tc>
          <w:tcPr>
            <w:tcW w:w="3085" w:type="dxa"/>
            <w:tcBorders>
              <w:left w:val="single" w:sz="4" w:space="0" w:color="auto"/>
              <w:bottom w:val="nil"/>
              <w:right w:val="nil"/>
            </w:tcBorders>
            <w:shd w:val="clear" w:color="auto" w:fill="auto"/>
            <w:vAlign w:val="center"/>
          </w:tcPr>
          <w:p w:rsidR="00986DC6" w:rsidRPr="00DA16F0" w:rsidRDefault="00986DC6" w:rsidP="00B340CE">
            <w:pPr>
              <w:snapToGrid w:val="0"/>
              <w:spacing w:line="240" w:lineRule="exact"/>
              <w:ind w:leftChars="100" w:left="720" w:right="57" w:hangingChars="200" w:hanging="400"/>
              <w:jc w:val="distribute"/>
              <w:rPr>
                <w:rFonts w:ascii="標楷體" w:eastAsia="標楷體" w:hAnsi="標楷體"/>
                <w:b/>
                <w:sz w:val="20"/>
              </w:rPr>
            </w:pPr>
            <w:r w:rsidRPr="00DA16F0">
              <w:rPr>
                <w:rFonts w:ascii="標楷體" w:eastAsia="標楷體" w:hAnsi="標楷體" w:hint="eastAsia"/>
                <w:b/>
                <w:sz w:val="20"/>
              </w:rPr>
              <w:t>淨資產</w:t>
            </w:r>
          </w:p>
        </w:tc>
        <w:tc>
          <w:tcPr>
            <w:tcW w:w="2270" w:type="dxa"/>
            <w:tcBorders>
              <w:top w:val="nil"/>
              <w:left w:val="single" w:sz="4" w:space="0" w:color="auto"/>
              <w:bottom w:val="nil"/>
              <w:right w:val="single" w:sz="4" w:space="0" w:color="auto"/>
            </w:tcBorders>
            <w:shd w:val="clear" w:color="auto" w:fill="auto"/>
            <w:vAlign w:val="center"/>
          </w:tcPr>
          <w:p w:rsidR="00986DC6" w:rsidRPr="009C181D" w:rsidRDefault="00986DC6" w:rsidP="00B340CE">
            <w:pPr>
              <w:spacing w:line="240" w:lineRule="exact"/>
              <w:jc w:val="right"/>
              <w:rPr>
                <w:rFonts w:ascii="標楷體" w:eastAsia="標楷體" w:hAnsi="標楷體"/>
                <w:b/>
                <w:sz w:val="20"/>
              </w:rPr>
            </w:pPr>
            <w:r w:rsidRPr="009C181D">
              <w:rPr>
                <w:rFonts w:ascii="標楷體" w:eastAsia="標楷體" w:hAnsi="標楷體" w:hint="eastAsia"/>
                <w:b/>
                <w:sz w:val="20"/>
              </w:rPr>
              <w:t xml:space="preserve">83,464 </w:t>
            </w:r>
          </w:p>
        </w:tc>
        <w:tc>
          <w:tcPr>
            <w:tcW w:w="2270" w:type="dxa"/>
            <w:tcBorders>
              <w:top w:val="nil"/>
              <w:left w:val="single" w:sz="4" w:space="0" w:color="auto"/>
              <w:bottom w:val="nil"/>
              <w:right w:val="single" w:sz="4" w:space="0" w:color="auto"/>
            </w:tcBorders>
            <w:shd w:val="clear" w:color="auto" w:fill="auto"/>
            <w:vAlign w:val="center"/>
          </w:tcPr>
          <w:p w:rsidR="00986DC6" w:rsidRPr="009F6E5F" w:rsidRDefault="00986DC6" w:rsidP="00B340CE">
            <w:pPr>
              <w:spacing w:line="240" w:lineRule="exact"/>
              <w:jc w:val="right"/>
              <w:rPr>
                <w:rFonts w:ascii="標楷體" w:eastAsia="標楷體" w:hAnsi="標楷體"/>
                <w:b/>
                <w:sz w:val="20"/>
              </w:rPr>
            </w:pPr>
            <w:r w:rsidRPr="009F6E5F">
              <w:rPr>
                <w:rFonts w:ascii="標楷體" w:eastAsia="標楷體" w:hAnsi="標楷體"/>
                <w:b/>
                <w:sz w:val="20"/>
              </w:rPr>
              <w:t>95,641</w:t>
            </w:r>
          </w:p>
        </w:tc>
        <w:tc>
          <w:tcPr>
            <w:tcW w:w="2270" w:type="dxa"/>
            <w:tcBorders>
              <w:top w:val="nil"/>
              <w:left w:val="nil"/>
              <w:bottom w:val="nil"/>
              <w:right w:val="single" w:sz="4" w:space="0" w:color="auto"/>
            </w:tcBorders>
            <w:shd w:val="clear" w:color="auto" w:fill="auto"/>
            <w:vAlign w:val="center"/>
          </w:tcPr>
          <w:p w:rsidR="00986DC6" w:rsidRPr="009C181D" w:rsidRDefault="00986DC6" w:rsidP="00B340CE">
            <w:pPr>
              <w:spacing w:line="240" w:lineRule="exact"/>
              <w:jc w:val="right"/>
              <w:rPr>
                <w:rFonts w:ascii="標楷體" w:eastAsia="標楷體" w:hAnsi="標楷體"/>
                <w:b/>
                <w:sz w:val="20"/>
              </w:rPr>
            </w:pPr>
            <w:r w:rsidRPr="009C181D">
              <w:rPr>
                <w:rFonts w:ascii="標楷體" w:eastAsia="標楷體" w:hAnsi="標楷體"/>
                <w:b/>
                <w:sz w:val="20"/>
              </w:rPr>
              <w:t>-</w:t>
            </w:r>
            <w:r w:rsidRPr="009C181D">
              <w:rPr>
                <w:rFonts w:ascii="標楷體" w:eastAsia="標楷體" w:hAnsi="標楷體"/>
                <w:b/>
                <w:color w:val="FF0000"/>
                <w:sz w:val="20"/>
              </w:rPr>
              <w:t xml:space="preserve"> </w:t>
            </w:r>
            <w:r w:rsidRPr="009C181D">
              <w:rPr>
                <w:rFonts w:ascii="標楷體" w:eastAsia="標楷體" w:hAnsi="標楷體"/>
                <w:b/>
                <w:sz w:val="20"/>
              </w:rPr>
              <w:t xml:space="preserve">12,177 </w:t>
            </w:r>
          </w:p>
        </w:tc>
      </w:tr>
      <w:tr w:rsidR="00986DC6" w:rsidRPr="00DA16F0" w:rsidTr="007B3510">
        <w:trPr>
          <w:trHeight w:val="369"/>
        </w:trPr>
        <w:tc>
          <w:tcPr>
            <w:tcW w:w="3085" w:type="dxa"/>
            <w:tcBorders>
              <w:top w:val="nil"/>
              <w:left w:val="single" w:sz="4" w:space="0" w:color="auto"/>
              <w:bottom w:val="single" w:sz="4" w:space="0" w:color="auto"/>
              <w:right w:val="nil"/>
            </w:tcBorders>
            <w:vAlign w:val="center"/>
          </w:tcPr>
          <w:p w:rsidR="00986DC6" w:rsidRPr="00DA16F0" w:rsidRDefault="00986DC6" w:rsidP="00B340CE">
            <w:pPr>
              <w:snapToGrid w:val="0"/>
              <w:spacing w:line="240" w:lineRule="exact"/>
              <w:ind w:left="57" w:right="57"/>
              <w:jc w:val="distribute"/>
              <w:rPr>
                <w:rFonts w:ascii="標楷體" w:eastAsia="標楷體" w:hAnsi="標楷體"/>
                <w:b/>
                <w:sz w:val="20"/>
              </w:rPr>
            </w:pPr>
            <w:r w:rsidRPr="00DA16F0">
              <w:rPr>
                <w:rFonts w:ascii="標楷體" w:eastAsia="標楷體" w:hAnsi="標楷體" w:hint="eastAsia"/>
                <w:b/>
                <w:sz w:val="20"/>
              </w:rPr>
              <w:t>負債及淨資產合計</w:t>
            </w:r>
          </w:p>
        </w:tc>
        <w:tc>
          <w:tcPr>
            <w:tcW w:w="2270" w:type="dxa"/>
            <w:tcBorders>
              <w:top w:val="nil"/>
              <w:left w:val="single" w:sz="4" w:space="0" w:color="auto"/>
              <w:bottom w:val="single" w:sz="4" w:space="0" w:color="auto"/>
              <w:right w:val="single" w:sz="4" w:space="0" w:color="auto"/>
            </w:tcBorders>
            <w:shd w:val="clear" w:color="auto" w:fill="auto"/>
            <w:vAlign w:val="center"/>
          </w:tcPr>
          <w:p w:rsidR="00986DC6" w:rsidRPr="009C181D" w:rsidRDefault="00986DC6" w:rsidP="00B340CE">
            <w:pPr>
              <w:widowControl/>
              <w:spacing w:line="240" w:lineRule="exact"/>
              <w:jc w:val="right"/>
              <w:rPr>
                <w:rFonts w:ascii="標楷體" w:eastAsia="標楷體" w:hAnsi="標楷體" w:cs="Arial"/>
                <w:b/>
                <w:bCs/>
                <w:kern w:val="0"/>
                <w:sz w:val="20"/>
              </w:rPr>
            </w:pPr>
            <w:r w:rsidRPr="009C181D">
              <w:rPr>
                <w:rFonts w:ascii="標楷體" w:eastAsia="標楷體" w:hAnsi="標楷體" w:cs="Arial" w:hint="eastAsia"/>
                <w:b/>
                <w:bCs/>
                <w:kern w:val="0"/>
                <w:sz w:val="20"/>
              </w:rPr>
              <w:t>570,016</w:t>
            </w:r>
          </w:p>
        </w:tc>
        <w:tc>
          <w:tcPr>
            <w:tcW w:w="2270" w:type="dxa"/>
            <w:tcBorders>
              <w:top w:val="nil"/>
              <w:left w:val="single" w:sz="4" w:space="0" w:color="auto"/>
              <w:bottom w:val="single" w:sz="4" w:space="0" w:color="auto"/>
              <w:right w:val="single" w:sz="4" w:space="0" w:color="auto"/>
            </w:tcBorders>
            <w:vAlign w:val="center"/>
          </w:tcPr>
          <w:p w:rsidR="00986DC6" w:rsidRPr="00DA16F0" w:rsidRDefault="00986DC6" w:rsidP="00B340CE">
            <w:pPr>
              <w:kinsoku w:val="0"/>
              <w:overflowPunct w:val="0"/>
              <w:autoSpaceDE w:val="0"/>
              <w:autoSpaceDN w:val="0"/>
              <w:adjustRightInd w:val="0"/>
              <w:spacing w:line="240" w:lineRule="exact"/>
              <w:jc w:val="right"/>
              <w:rPr>
                <w:rFonts w:ascii="標楷體" w:eastAsia="標楷體" w:hAnsi="標楷體"/>
                <w:b/>
                <w:bCs/>
                <w:kern w:val="0"/>
                <w:sz w:val="20"/>
              </w:rPr>
            </w:pPr>
            <w:r w:rsidRPr="009F6E5F">
              <w:rPr>
                <w:rFonts w:ascii="標楷體" w:eastAsia="標楷體" w:hAnsi="標楷體" w:cs="Arial"/>
                <w:b/>
                <w:bCs/>
                <w:kern w:val="0"/>
                <w:sz w:val="20"/>
              </w:rPr>
              <w:t>560,603</w:t>
            </w:r>
          </w:p>
        </w:tc>
        <w:tc>
          <w:tcPr>
            <w:tcW w:w="2270" w:type="dxa"/>
            <w:tcBorders>
              <w:top w:val="nil"/>
              <w:left w:val="nil"/>
              <w:bottom w:val="single" w:sz="4" w:space="0" w:color="auto"/>
              <w:right w:val="single" w:sz="4" w:space="0" w:color="auto"/>
            </w:tcBorders>
            <w:shd w:val="clear" w:color="auto" w:fill="auto"/>
            <w:vAlign w:val="center"/>
          </w:tcPr>
          <w:p w:rsidR="00986DC6" w:rsidRPr="0096260C" w:rsidRDefault="00986DC6" w:rsidP="00B340CE">
            <w:pPr>
              <w:kinsoku w:val="0"/>
              <w:overflowPunct w:val="0"/>
              <w:autoSpaceDE w:val="0"/>
              <w:autoSpaceDN w:val="0"/>
              <w:adjustRightInd w:val="0"/>
              <w:spacing w:line="240" w:lineRule="exact"/>
              <w:jc w:val="right"/>
              <w:rPr>
                <w:rFonts w:ascii="標楷體" w:eastAsia="標楷體" w:hAnsi="標楷體"/>
                <w:b/>
                <w:bCs/>
                <w:color w:val="FF0000"/>
                <w:kern w:val="0"/>
                <w:sz w:val="20"/>
              </w:rPr>
            </w:pPr>
            <w:r w:rsidRPr="009C181D">
              <w:rPr>
                <w:rFonts w:ascii="標楷體" w:eastAsia="標楷體" w:hAnsi="標楷體" w:cs="Arial"/>
                <w:b/>
                <w:bCs/>
                <w:sz w:val="20"/>
              </w:rPr>
              <w:t>9,412</w:t>
            </w:r>
          </w:p>
        </w:tc>
      </w:tr>
      <w:tr w:rsidR="00986DC6" w:rsidRPr="00DA16F0" w:rsidTr="007B3510">
        <w:trPr>
          <w:trHeight w:val="283"/>
        </w:trPr>
        <w:tc>
          <w:tcPr>
            <w:tcW w:w="9895" w:type="dxa"/>
            <w:gridSpan w:val="4"/>
            <w:tcBorders>
              <w:top w:val="single" w:sz="4" w:space="0" w:color="auto"/>
              <w:left w:val="nil"/>
              <w:bottom w:val="nil"/>
              <w:right w:val="nil"/>
            </w:tcBorders>
            <w:vAlign w:val="bottom"/>
          </w:tcPr>
          <w:p w:rsidR="00986DC6" w:rsidRPr="006D5564" w:rsidRDefault="00986DC6" w:rsidP="00986DC6">
            <w:pPr>
              <w:kinsoku w:val="0"/>
              <w:overflowPunct w:val="0"/>
              <w:autoSpaceDE w:val="0"/>
              <w:autoSpaceDN w:val="0"/>
              <w:adjustRightInd w:val="0"/>
              <w:spacing w:line="300" w:lineRule="exact"/>
              <w:rPr>
                <w:rFonts w:ascii="標楷體" w:eastAsia="標楷體" w:hAnsi="標楷體"/>
                <w:bCs/>
                <w:kern w:val="0"/>
                <w:sz w:val="18"/>
                <w:szCs w:val="18"/>
              </w:rPr>
            </w:pPr>
            <w:proofErr w:type="gramStart"/>
            <w:r w:rsidRPr="006D5564">
              <w:rPr>
                <w:rFonts w:ascii="標楷體" w:eastAsia="標楷體" w:hAnsi="標楷體" w:hint="eastAsia"/>
                <w:bCs/>
                <w:kern w:val="0"/>
                <w:sz w:val="18"/>
                <w:szCs w:val="18"/>
              </w:rPr>
              <w:t>註</w:t>
            </w:r>
            <w:proofErr w:type="gramEnd"/>
            <w:r w:rsidRPr="006D5564">
              <w:rPr>
                <w:rFonts w:ascii="標楷體" w:eastAsia="標楷體" w:hAnsi="標楷體" w:hint="eastAsia"/>
                <w:bCs/>
                <w:kern w:val="0"/>
                <w:sz w:val="18"/>
                <w:szCs w:val="18"/>
              </w:rPr>
              <w:t>：11</w:t>
            </w:r>
            <w:r>
              <w:rPr>
                <w:rFonts w:ascii="標楷體" w:eastAsia="標楷體" w:hAnsi="標楷體" w:hint="eastAsia"/>
                <w:bCs/>
                <w:kern w:val="0"/>
                <w:sz w:val="18"/>
                <w:szCs w:val="18"/>
              </w:rPr>
              <w:t>1</w:t>
            </w:r>
            <w:r w:rsidRPr="006D5564">
              <w:rPr>
                <w:rFonts w:ascii="標楷體" w:eastAsia="標楷體" w:hAnsi="標楷體" w:hint="eastAsia"/>
                <w:bCs/>
                <w:kern w:val="0"/>
                <w:sz w:val="18"/>
                <w:szCs w:val="18"/>
              </w:rPr>
              <w:t>年12月31日淨資產</w:t>
            </w:r>
            <w:r w:rsidRPr="0096260C">
              <w:rPr>
                <w:rFonts w:ascii="標楷體" w:eastAsia="標楷體" w:hAnsi="標楷體" w:hint="eastAsia"/>
                <w:bCs/>
                <w:kern w:val="0"/>
                <w:sz w:val="18"/>
                <w:szCs w:val="18"/>
              </w:rPr>
              <w:t>8兆3,464</w:t>
            </w:r>
            <w:r w:rsidRPr="006D5564">
              <w:rPr>
                <w:rFonts w:ascii="標楷體" w:eastAsia="標楷體" w:hAnsi="標楷體" w:hint="eastAsia"/>
                <w:bCs/>
                <w:kern w:val="0"/>
                <w:sz w:val="18"/>
                <w:szCs w:val="18"/>
              </w:rPr>
              <w:t>億餘元，含營業基金及作業基金非控制權益（非屬中央政府持股部分）</w:t>
            </w:r>
            <w:r>
              <w:rPr>
                <w:rFonts w:ascii="標楷體" w:eastAsia="標楷體" w:hAnsi="標楷體" w:hint="eastAsia"/>
                <w:bCs/>
                <w:kern w:val="0"/>
                <w:sz w:val="18"/>
                <w:szCs w:val="18"/>
              </w:rPr>
              <w:t>552</w:t>
            </w:r>
            <w:r w:rsidRPr="006D5564">
              <w:rPr>
                <w:rFonts w:ascii="標楷體" w:eastAsia="標楷體" w:hAnsi="標楷體" w:hint="eastAsia"/>
                <w:bCs/>
                <w:kern w:val="0"/>
                <w:sz w:val="18"/>
                <w:szCs w:val="18"/>
              </w:rPr>
              <w:t>億餘元。</w:t>
            </w:r>
          </w:p>
        </w:tc>
      </w:tr>
    </w:tbl>
    <w:p w:rsidR="008B09AC" w:rsidRPr="00CE52A5" w:rsidRDefault="00B4599C" w:rsidP="002E5C6C">
      <w:pPr>
        <w:overflowPunct w:val="0"/>
        <w:snapToGrid w:val="0"/>
        <w:spacing w:beforeLines="30" w:before="108" w:line="540" w:lineRule="exact"/>
        <w:ind w:firstLineChars="200" w:firstLine="560"/>
        <w:jc w:val="both"/>
        <w:rPr>
          <w:rFonts w:ascii="標楷體" w:eastAsia="標楷體" w:hAnsi="標楷體"/>
          <w:color w:val="FF0000"/>
          <w:sz w:val="28"/>
          <w:szCs w:val="28"/>
        </w:rPr>
      </w:pPr>
      <w:r w:rsidRPr="00DA16F0">
        <w:rPr>
          <w:rFonts w:ascii="標楷體" w:eastAsia="標楷體" w:hAnsi="標楷體" w:hint="eastAsia"/>
          <w:sz w:val="28"/>
          <w:szCs w:val="28"/>
        </w:rPr>
        <w:t>本部審核</w:t>
      </w:r>
      <w:proofErr w:type="gramStart"/>
      <w:r w:rsidR="007E3E43" w:rsidRPr="00DA16F0">
        <w:rPr>
          <w:rFonts w:ascii="標楷體" w:eastAsia="標楷體" w:hAnsi="標楷體" w:hint="eastAsia"/>
          <w:sz w:val="28"/>
          <w:szCs w:val="28"/>
        </w:rPr>
        <w:t>1</w:t>
      </w:r>
      <w:r w:rsidR="00B907A9">
        <w:rPr>
          <w:rFonts w:ascii="標楷體" w:eastAsia="標楷體" w:hAnsi="標楷體"/>
          <w:sz w:val="28"/>
          <w:szCs w:val="28"/>
        </w:rPr>
        <w:t>1</w:t>
      </w:r>
      <w:r w:rsidR="009E581F">
        <w:rPr>
          <w:rFonts w:ascii="標楷體" w:eastAsia="標楷體" w:hAnsi="標楷體" w:hint="eastAsia"/>
          <w:sz w:val="28"/>
          <w:szCs w:val="28"/>
        </w:rPr>
        <w:t>1</w:t>
      </w:r>
      <w:proofErr w:type="gramEnd"/>
      <w:r w:rsidR="00A4320E" w:rsidRPr="00DA16F0">
        <w:rPr>
          <w:rFonts w:ascii="標楷體" w:eastAsia="標楷體" w:hAnsi="標楷體" w:hint="eastAsia"/>
          <w:sz w:val="28"/>
          <w:szCs w:val="28"/>
        </w:rPr>
        <w:t>年度中央政府總決算</w:t>
      </w:r>
      <w:r w:rsidR="00CF688F" w:rsidRPr="00DA16F0">
        <w:rPr>
          <w:rFonts w:ascii="標楷體" w:eastAsia="標楷體" w:hAnsi="標楷體" w:hint="eastAsia"/>
          <w:sz w:val="28"/>
          <w:szCs w:val="28"/>
        </w:rPr>
        <w:t>、</w:t>
      </w:r>
      <w:r w:rsidR="00A4320E" w:rsidRPr="00DA16F0">
        <w:rPr>
          <w:rFonts w:ascii="標楷體" w:eastAsia="標楷體" w:hAnsi="標楷體" w:hint="eastAsia"/>
          <w:sz w:val="28"/>
          <w:szCs w:val="28"/>
        </w:rPr>
        <w:t>附屬單位決算</w:t>
      </w:r>
      <w:r w:rsidR="00CF688F" w:rsidRPr="00DA16F0">
        <w:rPr>
          <w:rFonts w:ascii="標楷體" w:eastAsia="標楷體" w:hAnsi="標楷體" w:hint="eastAsia"/>
          <w:sz w:val="28"/>
          <w:szCs w:val="28"/>
        </w:rPr>
        <w:t>及</w:t>
      </w:r>
      <w:r w:rsidRPr="00DA16F0">
        <w:rPr>
          <w:rFonts w:ascii="標楷體" w:eastAsia="標楷體" w:hAnsi="標楷體" w:hint="eastAsia"/>
          <w:sz w:val="28"/>
          <w:szCs w:val="28"/>
        </w:rPr>
        <w:t>綜計表（營業及非營業部分）</w:t>
      </w:r>
      <w:r w:rsidR="00436EC9">
        <w:rPr>
          <w:rFonts w:ascii="標楷體" w:eastAsia="標楷體" w:hAnsi="標楷體" w:hint="eastAsia"/>
          <w:sz w:val="28"/>
          <w:szCs w:val="28"/>
        </w:rPr>
        <w:t>及</w:t>
      </w:r>
      <w:r w:rsidR="00FF6046" w:rsidRPr="00FF6046">
        <w:rPr>
          <w:rFonts w:ascii="標楷體" w:eastAsia="標楷體" w:hAnsi="標楷體" w:hint="eastAsia"/>
          <w:sz w:val="28"/>
          <w:szCs w:val="28"/>
        </w:rPr>
        <w:t>中央政府前瞻基礎建設計畫第</w:t>
      </w:r>
      <w:r w:rsidR="00FF6046">
        <w:rPr>
          <w:rFonts w:ascii="標楷體" w:eastAsia="標楷體" w:hAnsi="標楷體"/>
          <w:sz w:val="28"/>
          <w:szCs w:val="28"/>
        </w:rPr>
        <w:t>3</w:t>
      </w:r>
      <w:r w:rsidR="00FF6046" w:rsidRPr="00FF6046">
        <w:rPr>
          <w:rFonts w:ascii="標楷體" w:eastAsia="標楷體" w:hAnsi="標楷體" w:hint="eastAsia"/>
          <w:sz w:val="28"/>
          <w:szCs w:val="28"/>
        </w:rPr>
        <w:t>期特別決算</w:t>
      </w:r>
      <w:r w:rsidRPr="00DA16F0">
        <w:rPr>
          <w:rFonts w:ascii="標楷體" w:eastAsia="標楷體" w:hAnsi="標楷體" w:hint="eastAsia"/>
          <w:sz w:val="28"/>
          <w:szCs w:val="28"/>
        </w:rPr>
        <w:t>結果，經</w:t>
      </w:r>
      <w:r w:rsidRPr="00CE52A5">
        <w:rPr>
          <w:rFonts w:ascii="標楷體" w:eastAsia="標楷體" w:hAnsi="標楷體" w:hint="eastAsia"/>
          <w:sz w:val="28"/>
          <w:szCs w:val="28"/>
        </w:rPr>
        <w:t>修正總決算淨增列</w:t>
      </w:r>
      <w:r w:rsidRPr="00741B9F">
        <w:rPr>
          <w:rFonts w:ascii="標楷體" w:eastAsia="標楷體" w:hAnsi="標楷體" w:hint="eastAsia"/>
          <w:sz w:val="28"/>
          <w:szCs w:val="28"/>
        </w:rPr>
        <w:t>歲入決算實現及應收數</w:t>
      </w:r>
      <w:r w:rsidR="00117483" w:rsidRPr="00741B9F">
        <w:rPr>
          <w:rFonts w:ascii="標楷體" w:eastAsia="標楷體" w:hAnsi="標楷體" w:hint="eastAsia"/>
          <w:sz w:val="28"/>
          <w:szCs w:val="28"/>
        </w:rPr>
        <w:t>2</w:t>
      </w:r>
      <w:r w:rsidR="00CE52A5" w:rsidRPr="00741B9F">
        <w:rPr>
          <w:rFonts w:ascii="標楷體" w:eastAsia="標楷體" w:hAnsi="標楷體" w:hint="eastAsia"/>
          <w:sz w:val="28"/>
          <w:szCs w:val="28"/>
        </w:rPr>
        <w:t>4</w:t>
      </w:r>
      <w:r w:rsidR="008E011F" w:rsidRPr="00741B9F">
        <w:rPr>
          <w:rFonts w:ascii="標楷體" w:eastAsia="標楷體" w:hAnsi="標楷體" w:hint="eastAsia"/>
          <w:sz w:val="28"/>
          <w:szCs w:val="28"/>
        </w:rPr>
        <w:t>億餘元</w:t>
      </w:r>
      <w:r w:rsidR="008E011F" w:rsidRPr="00CE52A5">
        <w:rPr>
          <w:rFonts w:ascii="標楷體" w:eastAsia="標楷體" w:hAnsi="標楷體" w:hint="eastAsia"/>
          <w:sz w:val="28"/>
          <w:szCs w:val="28"/>
        </w:rPr>
        <w:t>、</w:t>
      </w:r>
      <w:proofErr w:type="gramStart"/>
      <w:r w:rsidRPr="00CE52A5">
        <w:rPr>
          <w:rFonts w:ascii="標楷體" w:eastAsia="標楷體" w:hAnsi="標楷體" w:hint="eastAsia"/>
          <w:sz w:val="28"/>
          <w:szCs w:val="28"/>
        </w:rPr>
        <w:t>淨減列歲</w:t>
      </w:r>
      <w:proofErr w:type="gramEnd"/>
      <w:r w:rsidRPr="00CE52A5">
        <w:rPr>
          <w:rFonts w:ascii="標楷體" w:eastAsia="標楷體" w:hAnsi="標楷體" w:hint="eastAsia"/>
          <w:sz w:val="28"/>
          <w:szCs w:val="28"/>
        </w:rPr>
        <w:t>出決算實現數</w:t>
      </w:r>
      <w:r w:rsidR="00CE52A5" w:rsidRPr="00CE52A5">
        <w:rPr>
          <w:rFonts w:ascii="標楷體" w:eastAsia="標楷體" w:hAnsi="標楷體"/>
          <w:sz w:val="28"/>
          <w:szCs w:val="28"/>
        </w:rPr>
        <w:t>9</w:t>
      </w:r>
      <w:r w:rsidR="00A4320E" w:rsidRPr="00CE52A5">
        <w:rPr>
          <w:rFonts w:ascii="標楷體" w:eastAsia="標楷體" w:hAnsi="標楷體" w:hint="eastAsia"/>
          <w:sz w:val="28"/>
          <w:szCs w:val="28"/>
        </w:rPr>
        <w:t>億餘元</w:t>
      </w:r>
      <w:r w:rsidR="00CE52A5" w:rsidRPr="00CE52A5">
        <w:rPr>
          <w:rFonts w:ascii="標楷體" w:eastAsia="標楷體" w:hAnsi="標楷體" w:hint="eastAsia"/>
          <w:sz w:val="28"/>
          <w:szCs w:val="28"/>
        </w:rPr>
        <w:t>、減列以前年度歲出應付實現數39萬餘元</w:t>
      </w:r>
      <w:r w:rsidR="002E5C6C">
        <w:rPr>
          <w:rFonts w:ascii="標楷體" w:eastAsia="標楷體" w:hAnsi="標楷體" w:hint="eastAsia"/>
          <w:sz w:val="28"/>
          <w:szCs w:val="28"/>
        </w:rPr>
        <w:t>並不予保留</w:t>
      </w:r>
      <w:r w:rsidR="00A2640F" w:rsidRPr="00CE52A5">
        <w:rPr>
          <w:rFonts w:ascii="標楷體" w:eastAsia="標楷體" w:hAnsi="標楷體" w:hint="eastAsia"/>
          <w:sz w:val="28"/>
          <w:szCs w:val="28"/>
        </w:rPr>
        <w:t>；</w:t>
      </w:r>
      <w:r w:rsidR="00CE52A5" w:rsidRPr="00CE52A5">
        <w:rPr>
          <w:rFonts w:ascii="標楷體" w:eastAsia="標楷體" w:hAnsi="標楷體" w:hint="eastAsia"/>
          <w:sz w:val="28"/>
          <w:szCs w:val="28"/>
        </w:rPr>
        <w:t>修正特別決算</w:t>
      </w:r>
      <w:proofErr w:type="gramStart"/>
      <w:r w:rsidR="00CE52A5" w:rsidRPr="00CE52A5">
        <w:rPr>
          <w:rFonts w:ascii="標楷體" w:eastAsia="標楷體" w:hAnsi="標楷體" w:hint="eastAsia"/>
          <w:sz w:val="28"/>
          <w:szCs w:val="28"/>
        </w:rPr>
        <w:t>減列歲出</w:t>
      </w:r>
      <w:proofErr w:type="gramEnd"/>
      <w:r w:rsidR="00CE52A5" w:rsidRPr="00CE52A5">
        <w:rPr>
          <w:rFonts w:ascii="標楷體" w:eastAsia="標楷體" w:hAnsi="標楷體" w:hint="eastAsia"/>
          <w:sz w:val="28"/>
          <w:szCs w:val="28"/>
        </w:rPr>
        <w:t>決算實現</w:t>
      </w:r>
      <w:r w:rsidR="002F74BC">
        <w:rPr>
          <w:rFonts w:ascii="標楷體" w:eastAsia="標楷體" w:hAnsi="標楷體" w:hint="eastAsia"/>
          <w:sz w:val="28"/>
          <w:szCs w:val="28"/>
        </w:rPr>
        <w:t>數</w:t>
      </w:r>
      <w:r w:rsidR="00CE52A5" w:rsidRPr="00CE52A5">
        <w:rPr>
          <w:rFonts w:ascii="標楷體" w:eastAsia="標楷體" w:hAnsi="標楷體" w:hint="eastAsia"/>
          <w:sz w:val="28"/>
          <w:szCs w:val="28"/>
        </w:rPr>
        <w:t>10億餘元；</w:t>
      </w:r>
      <w:r w:rsidR="00421561" w:rsidRPr="00897627">
        <w:rPr>
          <w:rFonts w:ascii="標楷體" w:eastAsia="標楷體" w:hAnsi="標楷體" w:hint="eastAsia"/>
          <w:sz w:val="28"/>
          <w:szCs w:val="28"/>
        </w:rPr>
        <w:t>修正附屬單位決算及綜計表（營業及非營業部分）</w:t>
      </w:r>
      <w:proofErr w:type="gramStart"/>
      <w:r w:rsidR="00CF688F" w:rsidRPr="00897627">
        <w:rPr>
          <w:rFonts w:ascii="標楷體" w:eastAsia="標楷體" w:hAnsi="標楷體" w:hint="eastAsia"/>
          <w:sz w:val="28"/>
          <w:szCs w:val="28"/>
        </w:rPr>
        <w:t>淨</w:t>
      </w:r>
      <w:r w:rsidR="00117483" w:rsidRPr="00897627">
        <w:rPr>
          <w:rFonts w:ascii="標楷體" w:eastAsia="標楷體" w:hAnsi="標楷體" w:hint="eastAsia"/>
          <w:sz w:val="28"/>
          <w:szCs w:val="28"/>
        </w:rPr>
        <w:t>減</w:t>
      </w:r>
      <w:r w:rsidR="00A4320E" w:rsidRPr="00897627">
        <w:rPr>
          <w:rFonts w:ascii="標楷體" w:eastAsia="標楷體" w:hAnsi="標楷體" w:hint="eastAsia"/>
          <w:sz w:val="28"/>
          <w:szCs w:val="28"/>
        </w:rPr>
        <w:t>列</w:t>
      </w:r>
      <w:proofErr w:type="gramEnd"/>
      <w:r w:rsidR="00A4320E" w:rsidRPr="00897627">
        <w:rPr>
          <w:rFonts w:ascii="標楷體" w:eastAsia="標楷體" w:hAnsi="標楷體" w:hint="eastAsia"/>
          <w:sz w:val="28"/>
          <w:szCs w:val="28"/>
        </w:rPr>
        <w:t>收入</w:t>
      </w:r>
      <w:r w:rsidR="00236AE6" w:rsidRPr="00897627">
        <w:rPr>
          <w:rFonts w:ascii="標楷體" w:eastAsia="標楷體" w:hAnsi="標楷體" w:hint="eastAsia"/>
          <w:sz w:val="28"/>
          <w:szCs w:val="28"/>
        </w:rPr>
        <w:t>（含基金來源）</w:t>
      </w:r>
      <w:r w:rsidR="00A4320E" w:rsidRPr="00897627">
        <w:rPr>
          <w:rFonts w:ascii="標楷體" w:eastAsia="標楷體" w:hAnsi="標楷體" w:hint="eastAsia"/>
          <w:sz w:val="28"/>
          <w:szCs w:val="28"/>
        </w:rPr>
        <w:t>決算數</w:t>
      </w:r>
      <w:r w:rsidR="00897627" w:rsidRPr="00897627">
        <w:rPr>
          <w:rFonts w:ascii="標楷體" w:eastAsia="標楷體" w:hAnsi="標楷體" w:hint="eastAsia"/>
          <w:sz w:val="28"/>
          <w:szCs w:val="28"/>
        </w:rPr>
        <w:t>7</w:t>
      </w:r>
      <w:r w:rsidR="00A4320E" w:rsidRPr="00897627">
        <w:rPr>
          <w:rFonts w:ascii="標楷體" w:eastAsia="標楷體" w:hAnsi="標楷體" w:hint="eastAsia"/>
          <w:sz w:val="28"/>
          <w:szCs w:val="28"/>
        </w:rPr>
        <w:t>億餘元、</w:t>
      </w:r>
      <w:proofErr w:type="gramStart"/>
      <w:r w:rsidR="00CF688F" w:rsidRPr="00897627">
        <w:rPr>
          <w:rFonts w:ascii="標楷體" w:eastAsia="標楷體" w:hAnsi="標楷體" w:hint="eastAsia"/>
          <w:sz w:val="28"/>
          <w:szCs w:val="28"/>
        </w:rPr>
        <w:t>淨</w:t>
      </w:r>
      <w:r w:rsidR="00A4320E" w:rsidRPr="00897627">
        <w:rPr>
          <w:rFonts w:ascii="標楷體" w:eastAsia="標楷體" w:hAnsi="標楷體" w:hint="eastAsia"/>
          <w:sz w:val="28"/>
          <w:szCs w:val="28"/>
        </w:rPr>
        <w:t>減列</w:t>
      </w:r>
      <w:proofErr w:type="gramEnd"/>
      <w:r w:rsidR="00A4320E" w:rsidRPr="00897627">
        <w:rPr>
          <w:rFonts w:ascii="標楷體" w:eastAsia="標楷體" w:hAnsi="標楷體" w:hint="eastAsia"/>
          <w:sz w:val="28"/>
          <w:szCs w:val="28"/>
        </w:rPr>
        <w:t>支出（含基金用途）決算數</w:t>
      </w:r>
      <w:r w:rsidR="00117483" w:rsidRPr="00897627">
        <w:rPr>
          <w:rFonts w:ascii="標楷體" w:eastAsia="標楷體" w:hAnsi="標楷體"/>
          <w:sz w:val="28"/>
          <w:szCs w:val="28"/>
        </w:rPr>
        <w:t>1</w:t>
      </w:r>
      <w:r w:rsidR="00897627" w:rsidRPr="00897627">
        <w:rPr>
          <w:rFonts w:ascii="標楷體" w:eastAsia="標楷體" w:hAnsi="標楷體" w:hint="eastAsia"/>
          <w:sz w:val="28"/>
          <w:szCs w:val="28"/>
        </w:rPr>
        <w:t>2</w:t>
      </w:r>
      <w:r w:rsidR="00A4320E" w:rsidRPr="00897627">
        <w:rPr>
          <w:rFonts w:ascii="標楷體" w:eastAsia="標楷體" w:hAnsi="標楷體" w:hint="eastAsia"/>
          <w:sz w:val="28"/>
          <w:szCs w:val="28"/>
        </w:rPr>
        <w:t>億餘元</w:t>
      </w:r>
      <w:r w:rsidR="00236AE6">
        <w:rPr>
          <w:rFonts w:ascii="標楷體" w:eastAsia="標楷體" w:hAnsi="標楷體" w:hint="eastAsia"/>
          <w:sz w:val="28"/>
          <w:szCs w:val="28"/>
        </w:rPr>
        <w:t>；</w:t>
      </w:r>
      <w:r w:rsidR="00236AE6" w:rsidRPr="00236AE6">
        <w:rPr>
          <w:rFonts w:ascii="標楷體" w:eastAsia="標楷體" w:hAnsi="標楷體"/>
          <w:sz w:val="28"/>
          <w:szCs w:val="28"/>
        </w:rPr>
        <w:t>更正</w:t>
      </w:r>
      <w:r w:rsidR="00236AE6" w:rsidRPr="00897627">
        <w:rPr>
          <w:rFonts w:ascii="標楷體" w:eastAsia="標楷體" w:hAnsi="標楷體" w:hint="eastAsia"/>
          <w:sz w:val="28"/>
          <w:szCs w:val="28"/>
        </w:rPr>
        <w:t>附屬單位決算（營業部分）</w:t>
      </w:r>
      <w:r w:rsidR="00236AE6">
        <w:rPr>
          <w:rFonts w:ascii="標楷體" w:eastAsia="標楷體" w:hAnsi="標楷體" w:hint="eastAsia"/>
          <w:sz w:val="28"/>
          <w:szCs w:val="28"/>
        </w:rPr>
        <w:t>資產負債綜計表</w:t>
      </w:r>
      <w:r w:rsidR="00236AE6" w:rsidRPr="00236AE6">
        <w:rPr>
          <w:rFonts w:ascii="標楷體" w:eastAsia="標楷體" w:hAnsi="標楷體"/>
          <w:sz w:val="28"/>
          <w:szCs w:val="28"/>
        </w:rPr>
        <w:t>列帳科目1億餘元</w:t>
      </w:r>
      <w:r w:rsidR="002E5C6C" w:rsidRPr="00E627CD">
        <w:rPr>
          <w:rFonts w:ascii="標楷體" w:eastAsia="標楷體" w:hAnsi="標楷體" w:hint="eastAsia"/>
          <w:sz w:val="28"/>
          <w:szCs w:val="28"/>
        </w:rPr>
        <w:t>（</w:t>
      </w:r>
      <w:r w:rsidR="002E5C6C">
        <w:rPr>
          <w:rFonts w:ascii="標楷體" w:eastAsia="標楷體" w:hAnsi="標楷體" w:hint="eastAsia"/>
          <w:sz w:val="28"/>
          <w:szCs w:val="28"/>
        </w:rPr>
        <w:t>不含同為資產類或負債類項下會計科目間之重分類</w:t>
      </w:r>
      <w:r w:rsidR="002E5C6C" w:rsidRPr="00E627CD">
        <w:rPr>
          <w:rFonts w:ascii="標楷體" w:eastAsia="標楷體" w:hAnsi="標楷體" w:hint="eastAsia"/>
          <w:sz w:val="28"/>
          <w:szCs w:val="28"/>
        </w:rPr>
        <w:t>）</w:t>
      </w:r>
      <w:r w:rsidR="00CF688F" w:rsidRPr="00236AE6">
        <w:rPr>
          <w:rFonts w:ascii="標楷體" w:eastAsia="標楷體" w:hAnsi="標楷體" w:hint="eastAsia"/>
          <w:sz w:val="28"/>
          <w:szCs w:val="28"/>
        </w:rPr>
        <w:t>，</w:t>
      </w:r>
      <w:r w:rsidR="003E58B6" w:rsidRPr="00236AE6">
        <w:rPr>
          <w:rFonts w:ascii="標楷體" w:eastAsia="標楷體" w:hAnsi="標楷體" w:hint="eastAsia"/>
          <w:sz w:val="28"/>
          <w:szCs w:val="28"/>
        </w:rPr>
        <w:t>致</w:t>
      </w:r>
      <w:r w:rsidR="00CF688F" w:rsidRPr="00E627CD">
        <w:rPr>
          <w:rFonts w:ascii="標楷體" w:eastAsia="標楷體" w:hAnsi="標楷體" w:hint="eastAsia"/>
          <w:sz w:val="28"/>
          <w:szCs w:val="28"/>
        </w:rPr>
        <w:t>中央政府整體淨</w:t>
      </w:r>
      <w:r w:rsidR="00692128" w:rsidRPr="00E627CD">
        <w:rPr>
          <w:rFonts w:ascii="標楷體" w:eastAsia="標楷體" w:hAnsi="標楷體" w:hint="eastAsia"/>
          <w:sz w:val="28"/>
          <w:szCs w:val="28"/>
        </w:rPr>
        <w:t>增</w:t>
      </w:r>
      <w:r w:rsidR="00A4320E" w:rsidRPr="00E627CD">
        <w:rPr>
          <w:rFonts w:ascii="標楷體" w:eastAsia="標楷體" w:hAnsi="標楷體" w:hint="eastAsia"/>
          <w:sz w:val="28"/>
          <w:szCs w:val="28"/>
        </w:rPr>
        <w:t>列資產</w:t>
      </w:r>
      <w:r w:rsidR="00117483" w:rsidRPr="00E627CD">
        <w:rPr>
          <w:rFonts w:ascii="標楷體" w:eastAsia="標楷體" w:hAnsi="標楷體" w:hint="eastAsia"/>
          <w:sz w:val="28"/>
          <w:szCs w:val="28"/>
        </w:rPr>
        <w:t>2</w:t>
      </w:r>
      <w:r w:rsidR="00E627CD" w:rsidRPr="00E627CD">
        <w:rPr>
          <w:rFonts w:ascii="標楷體" w:eastAsia="標楷體" w:hAnsi="標楷體" w:hint="eastAsia"/>
          <w:sz w:val="28"/>
          <w:szCs w:val="28"/>
        </w:rPr>
        <w:t>35</w:t>
      </w:r>
      <w:r w:rsidR="00A4320E" w:rsidRPr="00E627CD">
        <w:rPr>
          <w:rFonts w:ascii="標楷體" w:eastAsia="標楷體" w:hAnsi="標楷體" w:hint="eastAsia"/>
          <w:sz w:val="28"/>
          <w:szCs w:val="28"/>
        </w:rPr>
        <w:t>億餘元、</w:t>
      </w:r>
      <w:r w:rsidR="00CF688F" w:rsidRPr="00E627CD">
        <w:rPr>
          <w:rFonts w:ascii="標楷體" w:eastAsia="標楷體" w:hAnsi="標楷體" w:hint="eastAsia"/>
          <w:sz w:val="28"/>
          <w:szCs w:val="28"/>
        </w:rPr>
        <w:t>淨</w:t>
      </w:r>
      <w:r w:rsidR="00E627CD" w:rsidRPr="00E627CD">
        <w:rPr>
          <w:rFonts w:ascii="標楷體" w:eastAsia="標楷體" w:hAnsi="標楷體" w:hint="eastAsia"/>
          <w:sz w:val="28"/>
          <w:szCs w:val="28"/>
        </w:rPr>
        <w:t>增</w:t>
      </w:r>
      <w:r w:rsidR="005407DB" w:rsidRPr="00E627CD">
        <w:rPr>
          <w:rFonts w:ascii="標楷體" w:eastAsia="標楷體" w:hAnsi="標楷體" w:hint="eastAsia"/>
          <w:sz w:val="28"/>
          <w:szCs w:val="28"/>
        </w:rPr>
        <w:t>列</w:t>
      </w:r>
      <w:r w:rsidR="00A4320E" w:rsidRPr="00E627CD">
        <w:rPr>
          <w:rFonts w:ascii="標楷體" w:eastAsia="標楷體" w:hAnsi="標楷體" w:hint="eastAsia"/>
          <w:sz w:val="28"/>
          <w:szCs w:val="28"/>
        </w:rPr>
        <w:t>負債</w:t>
      </w:r>
      <w:r w:rsidR="00E627CD" w:rsidRPr="00E627CD">
        <w:rPr>
          <w:rFonts w:ascii="標楷體" w:eastAsia="標楷體" w:hAnsi="標楷體" w:hint="eastAsia"/>
          <w:sz w:val="28"/>
          <w:szCs w:val="28"/>
        </w:rPr>
        <w:t>176</w:t>
      </w:r>
      <w:r w:rsidR="00A4320E" w:rsidRPr="00E627CD">
        <w:rPr>
          <w:rFonts w:ascii="標楷體" w:eastAsia="標楷體" w:hAnsi="標楷體" w:hint="eastAsia"/>
          <w:sz w:val="28"/>
          <w:szCs w:val="28"/>
        </w:rPr>
        <w:t>億餘元</w:t>
      </w:r>
      <w:r w:rsidR="00515129" w:rsidRPr="00E627CD">
        <w:rPr>
          <w:rFonts w:ascii="標楷體" w:eastAsia="標楷體" w:hAnsi="標楷體" w:hint="eastAsia"/>
          <w:sz w:val="28"/>
          <w:szCs w:val="28"/>
        </w:rPr>
        <w:t>、</w:t>
      </w:r>
      <w:proofErr w:type="gramStart"/>
      <w:r w:rsidR="00C0222F" w:rsidRPr="00E627CD">
        <w:rPr>
          <w:rFonts w:ascii="標楷體" w:eastAsia="標楷體" w:hAnsi="標楷體" w:hint="eastAsia"/>
          <w:sz w:val="28"/>
          <w:szCs w:val="28"/>
        </w:rPr>
        <w:t>增</w:t>
      </w:r>
      <w:r w:rsidR="00515129" w:rsidRPr="00E627CD">
        <w:rPr>
          <w:rFonts w:ascii="標楷體" w:eastAsia="標楷體" w:hAnsi="標楷體" w:hint="eastAsia"/>
          <w:sz w:val="28"/>
          <w:szCs w:val="28"/>
        </w:rPr>
        <w:t>列</w:t>
      </w:r>
      <w:r w:rsidR="00A4320E" w:rsidRPr="00E627CD">
        <w:rPr>
          <w:rFonts w:ascii="標楷體" w:eastAsia="標楷體" w:hAnsi="標楷體" w:hint="eastAsia"/>
          <w:sz w:val="28"/>
          <w:szCs w:val="28"/>
        </w:rPr>
        <w:t>淨資產</w:t>
      </w:r>
      <w:proofErr w:type="gramEnd"/>
      <w:r w:rsidR="00E627CD" w:rsidRPr="00E627CD">
        <w:rPr>
          <w:rFonts w:ascii="標楷體" w:eastAsia="標楷體" w:hAnsi="標楷體" w:hint="eastAsia"/>
          <w:sz w:val="28"/>
          <w:szCs w:val="28"/>
        </w:rPr>
        <w:t>58</w:t>
      </w:r>
      <w:r w:rsidR="00A4320E" w:rsidRPr="00E627CD">
        <w:rPr>
          <w:rFonts w:ascii="標楷體" w:eastAsia="標楷體" w:hAnsi="標楷體" w:hint="eastAsia"/>
          <w:sz w:val="28"/>
          <w:szCs w:val="28"/>
        </w:rPr>
        <w:t>億餘元，決算審核修</w:t>
      </w:r>
      <w:r w:rsidR="00236AE6" w:rsidRPr="00E627CD">
        <w:rPr>
          <w:rFonts w:ascii="標楷體" w:eastAsia="標楷體" w:hAnsi="標楷體" w:hint="eastAsia"/>
          <w:sz w:val="28"/>
          <w:szCs w:val="28"/>
        </w:rPr>
        <w:t>（更）</w:t>
      </w:r>
      <w:r w:rsidR="00A4320E" w:rsidRPr="00E627CD">
        <w:rPr>
          <w:rFonts w:ascii="標楷體" w:eastAsia="標楷體" w:hAnsi="標楷體" w:hint="eastAsia"/>
          <w:sz w:val="28"/>
          <w:szCs w:val="28"/>
        </w:rPr>
        <w:t>正後</w:t>
      </w:r>
      <w:r w:rsidR="003472BF" w:rsidRPr="00E627CD">
        <w:rPr>
          <w:rFonts w:ascii="標楷體" w:eastAsia="標楷體" w:hAnsi="標楷體" w:hint="eastAsia"/>
          <w:sz w:val="28"/>
          <w:szCs w:val="28"/>
        </w:rPr>
        <w:t>整體</w:t>
      </w:r>
      <w:r w:rsidR="00A4320E" w:rsidRPr="00E627CD">
        <w:rPr>
          <w:rFonts w:ascii="標楷體" w:eastAsia="標楷體" w:hAnsi="標楷體" w:hint="eastAsia"/>
          <w:sz w:val="28"/>
          <w:szCs w:val="28"/>
        </w:rPr>
        <w:t>之資產總額為</w:t>
      </w:r>
      <w:r w:rsidR="00692128" w:rsidRPr="00E54513">
        <w:rPr>
          <w:rFonts w:ascii="標楷體" w:eastAsia="標楷體" w:hAnsi="標楷體"/>
          <w:sz w:val="28"/>
          <w:szCs w:val="28"/>
        </w:rPr>
        <w:t>5</w:t>
      </w:r>
      <w:r w:rsidR="007B3510" w:rsidRPr="00E54513">
        <w:rPr>
          <w:rFonts w:ascii="標楷體" w:eastAsia="標楷體" w:hAnsi="標楷體" w:hint="eastAsia"/>
          <w:sz w:val="28"/>
          <w:szCs w:val="28"/>
        </w:rPr>
        <w:t>7</w:t>
      </w:r>
      <w:r w:rsidR="00A4320E" w:rsidRPr="00E54513">
        <w:rPr>
          <w:rFonts w:ascii="標楷體" w:eastAsia="標楷體" w:hAnsi="標楷體" w:hint="eastAsia"/>
          <w:sz w:val="28"/>
          <w:szCs w:val="28"/>
        </w:rPr>
        <w:t>兆</w:t>
      </w:r>
      <w:r w:rsidR="007B3510" w:rsidRPr="00E54513">
        <w:rPr>
          <w:rFonts w:ascii="標楷體" w:eastAsia="標楷體" w:hAnsi="標楷體" w:hint="eastAsia"/>
          <w:sz w:val="28"/>
          <w:szCs w:val="28"/>
        </w:rPr>
        <w:t>251</w:t>
      </w:r>
      <w:r w:rsidR="00A4320E" w:rsidRPr="00E54513">
        <w:rPr>
          <w:rFonts w:ascii="標楷體" w:eastAsia="標楷體" w:hAnsi="標楷體" w:hint="eastAsia"/>
          <w:sz w:val="28"/>
          <w:szCs w:val="28"/>
        </w:rPr>
        <w:t>億餘元，負債總額為</w:t>
      </w:r>
      <w:r w:rsidR="00117483" w:rsidRPr="00E54513">
        <w:rPr>
          <w:rFonts w:ascii="標楷體" w:eastAsia="標楷體" w:hAnsi="標楷體" w:hint="eastAsia"/>
          <w:sz w:val="28"/>
          <w:szCs w:val="28"/>
        </w:rPr>
        <w:t>4</w:t>
      </w:r>
      <w:r w:rsidR="007B3510" w:rsidRPr="00E54513">
        <w:rPr>
          <w:rFonts w:ascii="標楷體" w:eastAsia="標楷體" w:hAnsi="標楷體" w:hint="eastAsia"/>
          <w:sz w:val="28"/>
          <w:szCs w:val="28"/>
        </w:rPr>
        <w:t>8</w:t>
      </w:r>
      <w:r w:rsidR="00A4320E" w:rsidRPr="00E54513">
        <w:rPr>
          <w:rFonts w:ascii="標楷體" w:eastAsia="標楷體" w:hAnsi="標楷體" w:hint="eastAsia"/>
          <w:sz w:val="28"/>
          <w:szCs w:val="28"/>
        </w:rPr>
        <w:t>兆</w:t>
      </w:r>
      <w:r w:rsidR="007B3510" w:rsidRPr="00E54513">
        <w:rPr>
          <w:rFonts w:ascii="標楷體" w:eastAsia="標楷體" w:hAnsi="標楷體" w:hint="eastAsia"/>
          <w:sz w:val="28"/>
          <w:szCs w:val="28"/>
        </w:rPr>
        <w:t>6</w:t>
      </w:r>
      <w:r w:rsidR="00E471D9" w:rsidRPr="00E54513">
        <w:rPr>
          <w:rFonts w:ascii="標楷體" w:eastAsia="標楷體" w:hAnsi="標楷體" w:hint="eastAsia"/>
          <w:sz w:val="28"/>
          <w:szCs w:val="28"/>
        </w:rPr>
        <w:t>,</w:t>
      </w:r>
      <w:r w:rsidR="00117483" w:rsidRPr="00E54513">
        <w:rPr>
          <w:rFonts w:ascii="標楷體" w:eastAsia="標楷體" w:hAnsi="標楷體"/>
          <w:sz w:val="28"/>
          <w:szCs w:val="28"/>
        </w:rPr>
        <w:t>7</w:t>
      </w:r>
      <w:r w:rsidR="007B3510" w:rsidRPr="00E54513">
        <w:rPr>
          <w:rFonts w:ascii="標楷體" w:eastAsia="標楷體" w:hAnsi="標楷體" w:hint="eastAsia"/>
          <w:sz w:val="28"/>
          <w:szCs w:val="28"/>
        </w:rPr>
        <w:t>29</w:t>
      </w:r>
      <w:r w:rsidR="00A4320E" w:rsidRPr="00E54513">
        <w:rPr>
          <w:rFonts w:ascii="標楷體" w:eastAsia="標楷體" w:hAnsi="標楷體" w:hint="eastAsia"/>
          <w:sz w:val="28"/>
          <w:szCs w:val="28"/>
        </w:rPr>
        <w:t>億餘元，資產負債相抵計列有淨資產</w:t>
      </w:r>
      <w:r w:rsidR="00E54513" w:rsidRPr="00E54513">
        <w:rPr>
          <w:rFonts w:ascii="標楷體" w:eastAsia="標楷體" w:hAnsi="標楷體" w:hint="eastAsia"/>
          <w:sz w:val="28"/>
          <w:szCs w:val="28"/>
        </w:rPr>
        <w:t>8</w:t>
      </w:r>
      <w:r w:rsidR="00A4320E" w:rsidRPr="00E54513">
        <w:rPr>
          <w:rFonts w:ascii="標楷體" w:eastAsia="標楷體" w:hAnsi="標楷體" w:hint="eastAsia"/>
          <w:sz w:val="28"/>
          <w:szCs w:val="28"/>
        </w:rPr>
        <w:t>兆</w:t>
      </w:r>
      <w:r w:rsidR="00E54513" w:rsidRPr="00E54513">
        <w:rPr>
          <w:rFonts w:ascii="標楷體" w:eastAsia="標楷體" w:hAnsi="標楷體" w:hint="eastAsia"/>
          <w:sz w:val="28"/>
          <w:szCs w:val="28"/>
        </w:rPr>
        <w:t>3</w:t>
      </w:r>
      <w:r w:rsidR="00E471D9" w:rsidRPr="00E54513">
        <w:rPr>
          <w:rFonts w:ascii="標楷體" w:eastAsia="標楷體" w:hAnsi="標楷體" w:hint="eastAsia"/>
          <w:sz w:val="28"/>
          <w:szCs w:val="28"/>
        </w:rPr>
        <w:t>,</w:t>
      </w:r>
      <w:r w:rsidR="00E54513" w:rsidRPr="00E54513">
        <w:rPr>
          <w:rFonts w:ascii="標楷體" w:eastAsia="標楷體" w:hAnsi="標楷體" w:hint="eastAsia"/>
          <w:sz w:val="28"/>
          <w:szCs w:val="28"/>
        </w:rPr>
        <w:t>522</w:t>
      </w:r>
      <w:r w:rsidR="00A4320E" w:rsidRPr="00E54513">
        <w:rPr>
          <w:rFonts w:ascii="標楷體" w:eastAsia="標楷體" w:hAnsi="標楷體" w:hint="eastAsia"/>
          <w:sz w:val="28"/>
          <w:szCs w:val="28"/>
        </w:rPr>
        <w:t>億餘元。</w:t>
      </w:r>
      <w:r w:rsidR="00501669" w:rsidRPr="00DA16F0">
        <w:rPr>
          <w:rFonts w:ascii="標楷體" w:eastAsia="標楷體" w:hAnsi="標楷體" w:hint="eastAsia"/>
          <w:sz w:val="28"/>
          <w:szCs w:val="28"/>
        </w:rPr>
        <w:t>有關修</w:t>
      </w:r>
      <w:r w:rsidR="007B3510" w:rsidRPr="00E627CD">
        <w:rPr>
          <w:rFonts w:ascii="標楷體" w:eastAsia="標楷體" w:hAnsi="標楷體" w:hint="eastAsia"/>
          <w:sz w:val="28"/>
          <w:szCs w:val="28"/>
        </w:rPr>
        <w:t>（更）</w:t>
      </w:r>
      <w:r w:rsidR="00501669" w:rsidRPr="00DA16F0">
        <w:rPr>
          <w:rFonts w:ascii="標楷體" w:eastAsia="標楷體" w:hAnsi="標楷體" w:hint="eastAsia"/>
          <w:sz w:val="28"/>
          <w:szCs w:val="28"/>
        </w:rPr>
        <w:t>正增減情形，詳</w:t>
      </w:r>
      <w:proofErr w:type="gramStart"/>
      <w:r w:rsidR="00501669" w:rsidRPr="00DA16F0">
        <w:rPr>
          <w:rFonts w:ascii="標楷體" w:eastAsia="標楷體" w:hAnsi="標楷體" w:hint="eastAsia"/>
          <w:sz w:val="28"/>
          <w:szCs w:val="28"/>
        </w:rPr>
        <w:t>列如</w:t>
      </w:r>
      <w:proofErr w:type="gramEnd"/>
      <w:r w:rsidR="00501669" w:rsidRPr="00DA16F0">
        <w:rPr>
          <w:rFonts w:ascii="標楷體" w:eastAsia="標楷體" w:hAnsi="標楷體" w:hint="eastAsia"/>
          <w:sz w:val="28"/>
          <w:szCs w:val="28"/>
        </w:rPr>
        <w:t>下表：</w:t>
      </w:r>
    </w:p>
    <w:p w:rsidR="00BD573E" w:rsidRPr="00DA16F0" w:rsidRDefault="00BD573E" w:rsidP="00436EC9">
      <w:pPr>
        <w:snapToGrid w:val="0"/>
        <w:spacing w:beforeLines="100" w:before="360" w:line="280" w:lineRule="exact"/>
        <w:jc w:val="center"/>
        <w:rPr>
          <w:rFonts w:ascii="標楷體" w:eastAsia="標楷體" w:hAnsi="標楷體"/>
          <w:b/>
          <w:spacing w:val="42"/>
          <w:sz w:val="24"/>
          <w:szCs w:val="24"/>
          <w:u w:val="single"/>
        </w:rPr>
      </w:pPr>
      <w:r w:rsidRPr="00DA16F0">
        <w:rPr>
          <w:rFonts w:ascii="標楷體" w:eastAsia="標楷體" w:hAnsi="標楷體" w:hint="eastAsia"/>
          <w:b/>
          <w:spacing w:val="42"/>
          <w:sz w:val="24"/>
          <w:szCs w:val="24"/>
          <w:u w:val="single"/>
        </w:rPr>
        <w:lastRenderedPageBreak/>
        <w:t>中央政府總決算</w:t>
      </w:r>
      <w:r w:rsidR="009538D1" w:rsidRPr="00DA16F0">
        <w:rPr>
          <w:rFonts w:ascii="標楷體" w:eastAsia="標楷體" w:hAnsi="標楷體" w:hint="eastAsia"/>
          <w:b/>
          <w:spacing w:val="42"/>
          <w:sz w:val="24"/>
          <w:szCs w:val="24"/>
          <w:u w:val="single"/>
        </w:rPr>
        <w:t>審定後</w:t>
      </w:r>
      <w:r w:rsidRPr="00DA16F0">
        <w:rPr>
          <w:rFonts w:ascii="標楷體" w:eastAsia="標楷體" w:hAnsi="標楷體" w:hint="eastAsia"/>
          <w:b/>
          <w:spacing w:val="42"/>
          <w:sz w:val="24"/>
          <w:szCs w:val="24"/>
          <w:u w:val="single"/>
        </w:rPr>
        <w:t>整體資產負債表</w:t>
      </w:r>
    </w:p>
    <w:p w:rsidR="00BD573E" w:rsidRPr="00DA16F0" w:rsidRDefault="00BD573E" w:rsidP="00893529">
      <w:pPr>
        <w:snapToGrid w:val="0"/>
        <w:spacing w:line="360" w:lineRule="exact"/>
        <w:jc w:val="center"/>
        <w:rPr>
          <w:rFonts w:ascii="標楷體" w:eastAsia="標楷體" w:hAnsi="標楷體"/>
          <w:sz w:val="22"/>
        </w:rPr>
      </w:pPr>
      <w:r w:rsidRPr="00DA16F0">
        <w:rPr>
          <w:rFonts w:ascii="標楷體" w:eastAsia="標楷體" w:hAnsi="標楷體" w:hint="eastAsia"/>
          <w:sz w:val="22"/>
        </w:rPr>
        <w:t>中華民國</w:t>
      </w:r>
      <w:r w:rsidR="00162558">
        <w:rPr>
          <w:rFonts w:ascii="標楷體" w:eastAsia="標楷體" w:hAnsi="標楷體"/>
          <w:sz w:val="22"/>
        </w:rPr>
        <w:t>11</w:t>
      </w:r>
      <w:r w:rsidR="009E581F">
        <w:rPr>
          <w:rFonts w:ascii="標楷體" w:eastAsia="標楷體" w:hAnsi="標楷體" w:hint="eastAsia"/>
          <w:sz w:val="22"/>
        </w:rPr>
        <w:t>1</w:t>
      </w:r>
      <w:r w:rsidRPr="00DA16F0">
        <w:rPr>
          <w:rFonts w:ascii="標楷體" w:eastAsia="標楷體" w:hAnsi="標楷體" w:hint="eastAsia"/>
          <w:sz w:val="22"/>
        </w:rPr>
        <w:t>年</w:t>
      </w:r>
      <w:r w:rsidRPr="00DA16F0">
        <w:rPr>
          <w:rFonts w:ascii="標楷體" w:eastAsia="標楷體" w:hAnsi="標楷體"/>
          <w:sz w:val="22"/>
        </w:rPr>
        <w:t>12</w:t>
      </w:r>
      <w:r w:rsidRPr="00DA16F0">
        <w:rPr>
          <w:rFonts w:ascii="標楷體" w:eastAsia="標楷體" w:hAnsi="標楷體" w:hint="eastAsia"/>
          <w:sz w:val="22"/>
        </w:rPr>
        <w:t>月</w:t>
      </w:r>
      <w:r w:rsidRPr="00DA16F0">
        <w:rPr>
          <w:rFonts w:ascii="標楷體" w:eastAsia="標楷體" w:hAnsi="標楷體"/>
          <w:sz w:val="22"/>
        </w:rPr>
        <w:t>31</w:t>
      </w:r>
      <w:r w:rsidRPr="00DA16F0">
        <w:rPr>
          <w:rFonts w:ascii="標楷體" w:eastAsia="標楷體" w:hAnsi="標楷體" w:hint="eastAsia"/>
          <w:sz w:val="22"/>
        </w:rPr>
        <w:t>日</w:t>
      </w:r>
    </w:p>
    <w:p w:rsidR="00501669" w:rsidRPr="00DA16F0" w:rsidRDefault="00BD573E" w:rsidP="00893529">
      <w:pPr>
        <w:snapToGrid w:val="0"/>
        <w:spacing w:afterLines="5" w:after="18" w:line="280" w:lineRule="exact"/>
        <w:ind w:leftChars="1535" w:left="4912" w:rightChars="43" w:right="138"/>
        <w:jc w:val="right"/>
        <w:rPr>
          <w:rFonts w:ascii="標楷體" w:eastAsia="標楷體" w:hAnsi="標楷體"/>
          <w:szCs w:val="32"/>
        </w:rPr>
      </w:pPr>
      <w:r w:rsidRPr="00DA16F0">
        <w:rPr>
          <w:rFonts w:ascii="標楷體" w:eastAsia="標楷體" w:hAnsi="標楷體" w:hint="eastAsia"/>
          <w:sz w:val="20"/>
        </w:rPr>
        <w:t>單位：新臺幣億元</w:t>
      </w:r>
    </w:p>
    <w:tbl>
      <w:tblPr>
        <w:tblW w:w="9923" w:type="dxa"/>
        <w:tblInd w:w="28" w:type="dxa"/>
        <w:tblBorders>
          <w:top w:val="single" w:sz="4" w:space="0" w:color="auto"/>
          <w:left w:val="single" w:sz="4" w:space="0" w:color="auto"/>
          <w:bottom w:val="single" w:sz="4" w:space="0" w:color="auto"/>
          <w:right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686"/>
        <w:gridCol w:w="1559"/>
        <w:gridCol w:w="1559"/>
        <w:gridCol w:w="1559"/>
        <w:gridCol w:w="1560"/>
      </w:tblGrid>
      <w:tr w:rsidR="00DA16F0" w:rsidRPr="00DA16F0" w:rsidTr="00574967">
        <w:trPr>
          <w:trHeight w:val="340"/>
          <w:tblHeader/>
        </w:trPr>
        <w:tc>
          <w:tcPr>
            <w:tcW w:w="3686" w:type="dxa"/>
            <w:tcBorders>
              <w:top w:val="single" w:sz="4" w:space="0" w:color="auto"/>
              <w:left w:val="single" w:sz="4" w:space="0" w:color="auto"/>
              <w:bottom w:val="single" w:sz="4" w:space="0" w:color="auto"/>
              <w:right w:val="single" w:sz="4" w:space="0" w:color="auto"/>
            </w:tcBorders>
            <w:vAlign w:val="center"/>
          </w:tcPr>
          <w:p w:rsidR="00BD573E" w:rsidRPr="00DA16F0" w:rsidRDefault="00BD573E" w:rsidP="00257999">
            <w:pPr>
              <w:spacing w:line="240" w:lineRule="exact"/>
              <w:ind w:left="57" w:right="57"/>
              <w:jc w:val="distribute"/>
              <w:rPr>
                <w:rFonts w:ascii="標楷體" w:eastAsia="標楷體" w:hAnsi="標楷體"/>
                <w:sz w:val="20"/>
              </w:rPr>
            </w:pPr>
            <w:r w:rsidRPr="00DA16F0">
              <w:rPr>
                <w:rFonts w:ascii="標楷體" w:eastAsia="標楷體" w:hAnsi="標楷體" w:hint="eastAsia"/>
                <w:sz w:val="20"/>
              </w:rPr>
              <w:t>科</w:t>
            </w:r>
            <w:r w:rsidRPr="00DA16F0">
              <w:rPr>
                <w:rFonts w:ascii="標楷體" w:eastAsia="標楷體" w:hAnsi="標楷體"/>
                <w:sz w:val="20"/>
              </w:rPr>
              <w:t xml:space="preserve">  </w:t>
            </w:r>
            <w:r w:rsidRPr="00DA16F0">
              <w:rPr>
                <w:rFonts w:ascii="標楷體" w:eastAsia="標楷體" w:hAnsi="標楷體" w:hint="eastAsia"/>
                <w:sz w:val="20"/>
              </w:rPr>
              <w:t>目</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BD573E" w:rsidRPr="00DA16F0" w:rsidRDefault="00BD573E" w:rsidP="00257999">
            <w:pPr>
              <w:widowControl/>
              <w:spacing w:line="240" w:lineRule="exact"/>
              <w:jc w:val="center"/>
              <w:rPr>
                <w:rFonts w:ascii="標楷體" w:eastAsia="標楷體" w:hAnsi="標楷體"/>
                <w:sz w:val="20"/>
              </w:rPr>
            </w:pPr>
            <w:r w:rsidRPr="00DA16F0">
              <w:rPr>
                <w:rFonts w:ascii="標楷體" w:eastAsia="標楷體" w:hAnsi="標楷體" w:hint="eastAsia"/>
                <w:sz w:val="20"/>
              </w:rPr>
              <w:t>公務機關</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BD573E" w:rsidRPr="00E43C8F" w:rsidRDefault="00BD573E" w:rsidP="00257999">
            <w:pPr>
              <w:spacing w:line="240" w:lineRule="exact"/>
              <w:jc w:val="center"/>
              <w:rPr>
                <w:rFonts w:ascii="標楷體" w:eastAsia="標楷體" w:hAnsi="標楷體"/>
                <w:sz w:val="20"/>
              </w:rPr>
            </w:pPr>
            <w:r w:rsidRPr="00E43C8F">
              <w:rPr>
                <w:rFonts w:ascii="標楷體" w:eastAsia="標楷體" w:hAnsi="標楷體" w:hint="eastAsia"/>
                <w:sz w:val="20"/>
              </w:rPr>
              <w:t>特種基金</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BD573E" w:rsidRPr="00E43C8F" w:rsidRDefault="00BD573E" w:rsidP="00257999">
            <w:pPr>
              <w:spacing w:line="240" w:lineRule="exact"/>
              <w:jc w:val="center"/>
              <w:rPr>
                <w:rFonts w:ascii="標楷體" w:eastAsia="標楷體" w:hAnsi="標楷體"/>
                <w:sz w:val="20"/>
              </w:rPr>
            </w:pPr>
            <w:r w:rsidRPr="00E43C8F">
              <w:rPr>
                <w:rFonts w:ascii="標楷體" w:eastAsia="標楷體" w:hAnsi="標楷體" w:hint="eastAsia"/>
                <w:sz w:val="20"/>
              </w:rPr>
              <w:t>內部往來沖銷</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BD573E" w:rsidRPr="00E43C8F" w:rsidRDefault="00BD573E" w:rsidP="00257999">
            <w:pPr>
              <w:spacing w:line="240" w:lineRule="exact"/>
              <w:jc w:val="center"/>
              <w:rPr>
                <w:rFonts w:ascii="標楷體" w:eastAsia="標楷體" w:hAnsi="標楷體"/>
                <w:sz w:val="20"/>
              </w:rPr>
            </w:pPr>
            <w:r w:rsidRPr="00E43C8F">
              <w:rPr>
                <w:rFonts w:ascii="標楷體" w:eastAsia="標楷體" w:hAnsi="標楷體" w:hint="eastAsia"/>
                <w:sz w:val="20"/>
              </w:rPr>
              <w:t>合計</w:t>
            </w:r>
          </w:p>
        </w:tc>
      </w:tr>
      <w:tr w:rsidR="00486969" w:rsidRPr="00DA16F0" w:rsidTr="00257999">
        <w:trPr>
          <w:trHeight w:val="283"/>
        </w:trPr>
        <w:tc>
          <w:tcPr>
            <w:tcW w:w="3686" w:type="dxa"/>
            <w:tcBorders>
              <w:top w:val="single" w:sz="4" w:space="0" w:color="auto"/>
              <w:bottom w:val="nil"/>
            </w:tcBorders>
            <w:vAlign w:val="center"/>
          </w:tcPr>
          <w:p w:rsidR="00486969" w:rsidRPr="00DA16F0" w:rsidRDefault="00486969" w:rsidP="00257999">
            <w:pPr>
              <w:spacing w:line="240" w:lineRule="exact"/>
              <w:ind w:left="57" w:right="57"/>
              <w:jc w:val="distribute"/>
              <w:rPr>
                <w:rFonts w:ascii="標楷體" w:eastAsia="標楷體" w:hAnsi="標楷體"/>
                <w:b/>
                <w:sz w:val="20"/>
              </w:rPr>
            </w:pPr>
            <w:r w:rsidRPr="00DA16F0">
              <w:rPr>
                <w:rFonts w:ascii="標楷體" w:eastAsia="標楷體" w:hAnsi="標楷體" w:hint="eastAsia"/>
                <w:b/>
                <w:sz w:val="20"/>
              </w:rPr>
              <w:t>資產部分</w:t>
            </w:r>
          </w:p>
        </w:tc>
        <w:tc>
          <w:tcPr>
            <w:tcW w:w="1559" w:type="dxa"/>
            <w:tcBorders>
              <w:top w:val="single" w:sz="4" w:space="0" w:color="auto"/>
              <w:left w:val="nil"/>
              <w:bottom w:val="nil"/>
              <w:right w:val="single" w:sz="4" w:space="0" w:color="auto"/>
            </w:tcBorders>
            <w:shd w:val="clear" w:color="auto" w:fill="auto"/>
            <w:vAlign w:val="center"/>
          </w:tcPr>
          <w:p w:rsidR="00486969" w:rsidRPr="00D67D37" w:rsidRDefault="00486969" w:rsidP="00257999">
            <w:pPr>
              <w:widowControl/>
              <w:spacing w:line="240" w:lineRule="exact"/>
              <w:jc w:val="right"/>
              <w:rPr>
                <w:rFonts w:ascii="標楷體" w:eastAsia="標楷體" w:hAnsi="標楷體"/>
                <w:sz w:val="20"/>
              </w:rPr>
            </w:pPr>
          </w:p>
        </w:tc>
        <w:tc>
          <w:tcPr>
            <w:tcW w:w="1559" w:type="dxa"/>
            <w:tcBorders>
              <w:top w:val="single" w:sz="4" w:space="0" w:color="auto"/>
              <w:left w:val="nil"/>
              <w:bottom w:val="nil"/>
              <w:right w:val="single" w:sz="4" w:space="0" w:color="auto"/>
            </w:tcBorders>
            <w:shd w:val="clear" w:color="auto" w:fill="auto"/>
            <w:vAlign w:val="center"/>
          </w:tcPr>
          <w:p w:rsidR="00486969" w:rsidRPr="00963177" w:rsidRDefault="00486969" w:rsidP="00257999">
            <w:pPr>
              <w:spacing w:line="240" w:lineRule="exact"/>
              <w:jc w:val="right"/>
              <w:rPr>
                <w:rFonts w:ascii="標楷體" w:eastAsia="標楷體" w:hAnsi="標楷體"/>
                <w:sz w:val="20"/>
              </w:rPr>
            </w:pPr>
          </w:p>
        </w:tc>
        <w:tc>
          <w:tcPr>
            <w:tcW w:w="1559" w:type="dxa"/>
            <w:tcBorders>
              <w:top w:val="single" w:sz="4" w:space="0" w:color="auto"/>
              <w:left w:val="nil"/>
              <w:bottom w:val="nil"/>
              <w:right w:val="single" w:sz="4" w:space="0" w:color="auto"/>
            </w:tcBorders>
            <w:shd w:val="clear" w:color="auto" w:fill="auto"/>
            <w:vAlign w:val="center"/>
          </w:tcPr>
          <w:p w:rsidR="00486969" w:rsidRPr="00E43C8F" w:rsidRDefault="00486969" w:rsidP="00257999">
            <w:pPr>
              <w:spacing w:line="240" w:lineRule="exact"/>
              <w:jc w:val="right"/>
              <w:rPr>
                <w:rFonts w:ascii="標楷體" w:eastAsia="標楷體" w:hAnsi="標楷體"/>
                <w:sz w:val="20"/>
              </w:rPr>
            </w:pPr>
          </w:p>
        </w:tc>
        <w:tc>
          <w:tcPr>
            <w:tcW w:w="1560" w:type="dxa"/>
            <w:tcBorders>
              <w:top w:val="single" w:sz="4" w:space="0" w:color="auto"/>
              <w:left w:val="nil"/>
              <w:bottom w:val="nil"/>
              <w:right w:val="single" w:sz="4" w:space="0" w:color="auto"/>
            </w:tcBorders>
            <w:shd w:val="clear" w:color="auto" w:fill="auto"/>
            <w:vAlign w:val="center"/>
          </w:tcPr>
          <w:p w:rsidR="00486969" w:rsidRPr="0010027A" w:rsidRDefault="00486969" w:rsidP="00257999">
            <w:pPr>
              <w:spacing w:line="240" w:lineRule="exact"/>
              <w:jc w:val="right"/>
            </w:pPr>
            <w:r w:rsidRPr="0010027A">
              <w:t xml:space="preserve"> </w:t>
            </w:r>
          </w:p>
        </w:tc>
      </w:tr>
      <w:tr w:rsidR="00486969" w:rsidRPr="00DA16F0" w:rsidTr="00257999">
        <w:trPr>
          <w:trHeight w:val="283"/>
        </w:trPr>
        <w:tc>
          <w:tcPr>
            <w:tcW w:w="3686" w:type="dxa"/>
            <w:tcBorders>
              <w:top w:val="nil"/>
              <w:bottom w:val="nil"/>
            </w:tcBorders>
            <w:vAlign w:val="center"/>
          </w:tcPr>
          <w:p w:rsidR="00486969" w:rsidRPr="00DA16F0" w:rsidRDefault="00486969" w:rsidP="00257999">
            <w:pPr>
              <w:spacing w:line="240" w:lineRule="exact"/>
              <w:ind w:leftChars="100" w:left="720" w:right="57" w:hangingChars="200" w:hanging="400"/>
              <w:jc w:val="distribute"/>
              <w:rPr>
                <w:rFonts w:ascii="標楷體" w:eastAsia="標楷體" w:hAnsi="標楷體"/>
                <w:b/>
                <w:sz w:val="20"/>
              </w:rPr>
            </w:pPr>
            <w:r w:rsidRPr="00DA16F0">
              <w:rPr>
                <w:rFonts w:ascii="標楷體" w:eastAsia="標楷體" w:hAnsi="標楷體" w:hint="eastAsia"/>
                <w:b/>
                <w:sz w:val="20"/>
              </w:rPr>
              <w:t>流動資產</w:t>
            </w:r>
          </w:p>
        </w:tc>
        <w:tc>
          <w:tcPr>
            <w:tcW w:w="1559" w:type="dxa"/>
            <w:tcBorders>
              <w:top w:val="nil"/>
              <w:left w:val="nil"/>
              <w:bottom w:val="nil"/>
              <w:right w:val="single" w:sz="4" w:space="0" w:color="auto"/>
            </w:tcBorders>
            <w:shd w:val="clear" w:color="auto" w:fill="auto"/>
            <w:vAlign w:val="center"/>
          </w:tcPr>
          <w:p w:rsidR="00486969" w:rsidRPr="00DA1741" w:rsidRDefault="00486969" w:rsidP="00257999">
            <w:pPr>
              <w:spacing w:line="240" w:lineRule="exact"/>
              <w:jc w:val="right"/>
              <w:rPr>
                <w:rFonts w:ascii="標楷體" w:eastAsia="標楷體" w:hAnsi="標楷體"/>
                <w:b/>
                <w:sz w:val="20"/>
              </w:rPr>
            </w:pPr>
            <w:r w:rsidRPr="00DA1741">
              <w:rPr>
                <w:rFonts w:ascii="標楷體" w:eastAsia="標楷體" w:hAnsi="標楷體" w:hint="eastAsia"/>
                <w:b/>
                <w:sz w:val="20"/>
              </w:rPr>
              <w:t xml:space="preserve">8,048 </w:t>
            </w:r>
          </w:p>
        </w:tc>
        <w:tc>
          <w:tcPr>
            <w:tcW w:w="1559" w:type="dxa"/>
            <w:tcBorders>
              <w:top w:val="nil"/>
              <w:left w:val="nil"/>
              <w:bottom w:val="nil"/>
              <w:right w:val="single" w:sz="4" w:space="0" w:color="auto"/>
            </w:tcBorders>
            <w:shd w:val="clear" w:color="auto" w:fill="auto"/>
            <w:vAlign w:val="center"/>
          </w:tcPr>
          <w:p w:rsidR="00486969" w:rsidRPr="00DA1741" w:rsidRDefault="00486969" w:rsidP="00257999">
            <w:pPr>
              <w:spacing w:line="240" w:lineRule="exact"/>
              <w:jc w:val="right"/>
              <w:rPr>
                <w:rFonts w:ascii="標楷體" w:eastAsia="標楷體" w:hAnsi="標楷體"/>
                <w:b/>
                <w:sz w:val="20"/>
              </w:rPr>
            </w:pPr>
            <w:r w:rsidRPr="00DA1741">
              <w:rPr>
                <w:rFonts w:ascii="標楷體" w:eastAsia="標楷體" w:hAnsi="標楷體"/>
                <w:b/>
                <w:sz w:val="20"/>
              </w:rPr>
              <w:t xml:space="preserve"> 132,828 </w:t>
            </w:r>
          </w:p>
        </w:tc>
        <w:tc>
          <w:tcPr>
            <w:tcW w:w="1559" w:type="dxa"/>
            <w:tcBorders>
              <w:top w:val="nil"/>
              <w:left w:val="nil"/>
              <w:bottom w:val="nil"/>
              <w:right w:val="single" w:sz="4" w:space="0" w:color="auto"/>
            </w:tcBorders>
            <w:shd w:val="clear" w:color="auto" w:fill="auto"/>
            <w:vAlign w:val="center"/>
          </w:tcPr>
          <w:p w:rsidR="00486969" w:rsidRPr="00DA1741" w:rsidRDefault="00486969" w:rsidP="00257999">
            <w:pPr>
              <w:spacing w:line="240" w:lineRule="exact"/>
              <w:jc w:val="right"/>
              <w:rPr>
                <w:rFonts w:ascii="標楷體" w:eastAsia="標楷體" w:hAnsi="標楷體"/>
                <w:b/>
                <w:sz w:val="20"/>
              </w:rPr>
            </w:pPr>
            <w:r w:rsidRPr="00DA1741">
              <w:rPr>
                <w:rFonts w:ascii="標楷體" w:eastAsia="標楷體" w:hAnsi="標楷體"/>
                <w:b/>
                <w:sz w:val="20"/>
              </w:rPr>
              <w:t xml:space="preserve">- 1,974 </w:t>
            </w:r>
          </w:p>
        </w:tc>
        <w:tc>
          <w:tcPr>
            <w:tcW w:w="1560" w:type="dxa"/>
            <w:tcBorders>
              <w:top w:val="nil"/>
              <w:left w:val="nil"/>
              <w:bottom w:val="nil"/>
              <w:right w:val="single" w:sz="4" w:space="0" w:color="auto"/>
            </w:tcBorders>
            <w:shd w:val="clear" w:color="auto" w:fill="auto"/>
            <w:vAlign w:val="center"/>
          </w:tcPr>
          <w:p w:rsidR="00486969" w:rsidRPr="00DA1741" w:rsidRDefault="00486969" w:rsidP="00257999">
            <w:pPr>
              <w:spacing w:line="240" w:lineRule="exact"/>
              <w:jc w:val="right"/>
              <w:rPr>
                <w:rFonts w:ascii="標楷體" w:eastAsia="標楷體" w:hAnsi="標楷體"/>
                <w:b/>
                <w:sz w:val="20"/>
              </w:rPr>
            </w:pPr>
            <w:r w:rsidRPr="00DA1741">
              <w:rPr>
                <w:rFonts w:ascii="標楷體" w:eastAsia="標楷體" w:hAnsi="標楷體"/>
                <w:b/>
                <w:sz w:val="20"/>
              </w:rPr>
              <w:t xml:space="preserve"> 138,902 </w:t>
            </w:r>
          </w:p>
        </w:tc>
      </w:tr>
      <w:tr w:rsidR="00486969" w:rsidRPr="00DA16F0" w:rsidTr="00257999">
        <w:trPr>
          <w:trHeight w:val="283"/>
        </w:trPr>
        <w:tc>
          <w:tcPr>
            <w:tcW w:w="3686" w:type="dxa"/>
            <w:tcBorders>
              <w:top w:val="nil"/>
              <w:bottom w:val="nil"/>
            </w:tcBorders>
            <w:vAlign w:val="center"/>
          </w:tcPr>
          <w:p w:rsidR="00486969" w:rsidRPr="00DA16F0" w:rsidRDefault="00486969" w:rsidP="00257999">
            <w:pPr>
              <w:spacing w:line="240" w:lineRule="exact"/>
              <w:ind w:leftChars="200" w:left="1040" w:right="57" w:hangingChars="200" w:hanging="400"/>
              <w:jc w:val="distribute"/>
              <w:rPr>
                <w:rFonts w:ascii="標楷體" w:eastAsia="標楷體" w:hAnsi="標楷體"/>
                <w:sz w:val="20"/>
              </w:rPr>
            </w:pPr>
            <w:r w:rsidRPr="00DA16F0">
              <w:rPr>
                <w:rFonts w:ascii="標楷體" w:eastAsia="標楷體" w:hAnsi="標楷體" w:hint="eastAsia"/>
                <w:sz w:val="20"/>
              </w:rPr>
              <w:t>現金</w:t>
            </w:r>
          </w:p>
        </w:tc>
        <w:tc>
          <w:tcPr>
            <w:tcW w:w="1559" w:type="dxa"/>
            <w:tcBorders>
              <w:top w:val="nil"/>
              <w:left w:val="nil"/>
              <w:bottom w:val="nil"/>
              <w:right w:val="single" w:sz="4" w:space="0" w:color="auto"/>
            </w:tcBorders>
            <w:shd w:val="clear" w:color="auto" w:fill="auto"/>
            <w:vAlign w:val="center"/>
          </w:tcPr>
          <w:p w:rsidR="00486969" w:rsidRPr="00DA1741" w:rsidRDefault="00486969" w:rsidP="00257999">
            <w:pPr>
              <w:spacing w:line="240" w:lineRule="exact"/>
              <w:jc w:val="right"/>
              <w:rPr>
                <w:rFonts w:ascii="標楷體" w:eastAsia="標楷體" w:hAnsi="標楷體"/>
                <w:sz w:val="20"/>
              </w:rPr>
            </w:pPr>
            <w:r w:rsidRPr="00DA1741">
              <w:rPr>
                <w:rFonts w:ascii="標楷體" w:eastAsia="標楷體" w:hAnsi="標楷體" w:hint="eastAsia"/>
                <w:sz w:val="20"/>
              </w:rPr>
              <w:t xml:space="preserve">2,322 </w:t>
            </w:r>
          </w:p>
        </w:tc>
        <w:tc>
          <w:tcPr>
            <w:tcW w:w="1559" w:type="dxa"/>
            <w:tcBorders>
              <w:top w:val="nil"/>
              <w:left w:val="nil"/>
              <w:bottom w:val="nil"/>
              <w:right w:val="single" w:sz="4" w:space="0" w:color="auto"/>
            </w:tcBorders>
            <w:shd w:val="clear" w:color="auto" w:fill="auto"/>
            <w:vAlign w:val="center"/>
          </w:tcPr>
          <w:p w:rsidR="00486969" w:rsidRPr="00DA1741" w:rsidRDefault="00486969" w:rsidP="00257999">
            <w:pPr>
              <w:spacing w:line="240" w:lineRule="exact"/>
              <w:jc w:val="right"/>
              <w:rPr>
                <w:rFonts w:ascii="標楷體" w:eastAsia="標楷體" w:hAnsi="標楷體"/>
                <w:sz w:val="20"/>
              </w:rPr>
            </w:pPr>
            <w:r w:rsidRPr="00DA1741">
              <w:rPr>
                <w:rFonts w:ascii="標楷體" w:eastAsia="標楷體" w:hAnsi="標楷體"/>
                <w:sz w:val="20"/>
              </w:rPr>
              <w:t xml:space="preserve"> 8,806 </w:t>
            </w:r>
          </w:p>
        </w:tc>
        <w:tc>
          <w:tcPr>
            <w:tcW w:w="1559" w:type="dxa"/>
            <w:tcBorders>
              <w:top w:val="nil"/>
              <w:left w:val="nil"/>
              <w:bottom w:val="nil"/>
              <w:right w:val="single" w:sz="4" w:space="0" w:color="auto"/>
            </w:tcBorders>
            <w:shd w:val="clear" w:color="auto" w:fill="auto"/>
            <w:vAlign w:val="center"/>
          </w:tcPr>
          <w:p w:rsidR="00486969" w:rsidRPr="00DA1741" w:rsidRDefault="00486969" w:rsidP="00257999">
            <w:pPr>
              <w:spacing w:line="240" w:lineRule="exact"/>
              <w:jc w:val="right"/>
              <w:rPr>
                <w:rFonts w:ascii="標楷體" w:eastAsia="標楷體" w:hAnsi="標楷體"/>
                <w:sz w:val="20"/>
              </w:rPr>
            </w:pPr>
            <w:r w:rsidRPr="00DA1741">
              <w:rPr>
                <w:rFonts w:ascii="標楷體" w:eastAsia="標楷體" w:hAnsi="標楷體"/>
                <w:b/>
                <w:sz w:val="20"/>
              </w:rPr>
              <w:t xml:space="preserve">- </w:t>
            </w:r>
            <w:r w:rsidRPr="00DA1741">
              <w:rPr>
                <w:rFonts w:ascii="標楷體" w:eastAsia="標楷體" w:hAnsi="標楷體"/>
                <w:sz w:val="20"/>
              </w:rPr>
              <w:t xml:space="preserve">1,736 </w:t>
            </w:r>
          </w:p>
        </w:tc>
        <w:tc>
          <w:tcPr>
            <w:tcW w:w="1560" w:type="dxa"/>
            <w:tcBorders>
              <w:top w:val="nil"/>
              <w:left w:val="nil"/>
              <w:bottom w:val="nil"/>
              <w:right w:val="single" w:sz="4" w:space="0" w:color="auto"/>
            </w:tcBorders>
            <w:shd w:val="clear" w:color="auto" w:fill="auto"/>
            <w:vAlign w:val="center"/>
          </w:tcPr>
          <w:p w:rsidR="00486969" w:rsidRPr="00DA1741" w:rsidRDefault="00486969" w:rsidP="00257999">
            <w:pPr>
              <w:spacing w:line="240" w:lineRule="exact"/>
              <w:jc w:val="right"/>
              <w:rPr>
                <w:rFonts w:ascii="標楷體" w:eastAsia="標楷體" w:hAnsi="標楷體"/>
                <w:sz w:val="20"/>
              </w:rPr>
            </w:pPr>
            <w:r w:rsidRPr="00DA1741">
              <w:rPr>
                <w:rFonts w:ascii="標楷體" w:eastAsia="標楷體" w:hAnsi="標楷體"/>
                <w:sz w:val="20"/>
              </w:rPr>
              <w:t xml:space="preserve"> 9,392 </w:t>
            </w:r>
          </w:p>
        </w:tc>
      </w:tr>
      <w:tr w:rsidR="00486969" w:rsidRPr="00DA16F0" w:rsidTr="00257999">
        <w:trPr>
          <w:trHeight w:val="283"/>
        </w:trPr>
        <w:tc>
          <w:tcPr>
            <w:tcW w:w="3686" w:type="dxa"/>
            <w:tcBorders>
              <w:top w:val="nil"/>
              <w:bottom w:val="nil"/>
            </w:tcBorders>
            <w:vAlign w:val="center"/>
          </w:tcPr>
          <w:p w:rsidR="00486969" w:rsidRPr="00DA16F0" w:rsidRDefault="00486969" w:rsidP="00257999">
            <w:pPr>
              <w:spacing w:line="240" w:lineRule="exact"/>
              <w:ind w:leftChars="200" w:left="1040" w:right="57" w:hangingChars="200" w:hanging="400"/>
              <w:jc w:val="distribute"/>
              <w:rPr>
                <w:rFonts w:ascii="標楷體" w:eastAsia="標楷體" w:hAnsi="標楷體"/>
                <w:sz w:val="20"/>
              </w:rPr>
            </w:pPr>
            <w:r w:rsidRPr="00DA16F0">
              <w:rPr>
                <w:rFonts w:ascii="標楷體" w:eastAsia="標楷體" w:hAnsi="標楷體" w:hint="eastAsia"/>
                <w:sz w:val="20"/>
              </w:rPr>
              <w:t>短期投資</w:t>
            </w:r>
          </w:p>
        </w:tc>
        <w:tc>
          <w:tcPr>
            <w:tcW w:w="1559" w:type="dxa"/>
            <w:tcBorders>
              <w:top w:val="nil"/>
              <w:left w:val="nil"/>
              <w:bottom w:val="nil"/>
              <w:right w:val="single" w:sz="4" w:space="0" w:color="auto"/>
            </w:tcBorders>
            <w:shd w:val="clear" w:color="auto" w:fill="auto"/>
            <w:vAlign w:val="center"/>
          </w:tcPr>
          <w:p w:rsidR="00486969" w:rsidRPr="00DA1741" w:rsidRDefault="00486969" w:rsidP="00257999">
            <w:pPr>
              <w:spacing w:line="240" w:lineRule="exact"/>
              <w:jc w:val="right"/>
              <w:rPr>
                <w:rFonts w:ascii="標楷體" w:eastAsia="標楷體" w:hAnsi="標楷體"/>
                <w:sz w:val="20"/>
              </w:rPr>
            </w:pPr>
            <w:r w:rsidRPr="00DA1741">
              <w:rPr>
                <w:rFonts w:ascii="標楷體" w:eastAsia="標楷體" w:hAnsi="標楷體" w:hint="eastAsia"/>
                <w:noProof/>
                <w:spacing w:val="-14"/>
                <w:sz w:val="20"/>
              </w:rPr>
              <w:t>－</w:t>
            </w:r>
            <w:r w:rsidRPr="00DA1741">
              <w:rPr>
                <w:rFonts w:ascii="標楷體" w:eastAsia="標楷體" w:hAnsi="標楷體" w:hint="eastAsia"/>
                <w:sz w:val="20"/>
              </w:rPr>
              <w:t xml:space="preserve">   </w:t>
            </w:r>
          </w:p>
        </w:tc>
        <w:tc>
          <w:tcPr>
            <w:tcW w:w="1559" w:type="dxa"/>
            <w:tcBorders>
              <w:top w:val="nil"/>
              <w:left w:val="nil"/>
              <w:bottom w:val="nil"/>
              <w:right w:val="single" w:sz="4" w:space="0" w:color="auto"/>
            </w:tcBorders>
            <w:shd w:val="clear" w:color="auto" w:fill="auto"/>
            <w:vAlign w:val="center"/>
          </w:tcPr>
          <w:p w:rsidR="00486969" w:rsidRPr="00DA1741" w:rsidRDefault="00486969" w:rsidP="00257999">
            <w:pPr>
              <w:spacing w:line="240" w:lineRule="exact"/>
              <w:jc w:val="right"/>
              <w:rPr>
                <w:rFonts w:ascii="標楷體" w:eastAsia="標楷體" w:hAnsi="標楷體"/>
                <w:sz w:val="20"/>
              </w:rPr>
            </w:pPr>
            <w:r w:rsidRPr="00DA1741">
              <w:rPr>
                <w:rFonts w:ascii="標楷體" w:eastAsia="標楷體" w:hAnsi="標楷體"/>
                <w:sz w:val="20"/>
              </w:rPr>
              <w:t xml:space="preserve"> 46,276 </w:t>
            </w:r>
          </w:p>
        </w:tc>
        <w:tc>
          <w:tcPr>
            <w:tcW w:w="1559" w:type="dxa"/>
            <w:tcBorders>
              <w:top w:val="nil"/>
              <w:left w:val="nil"/>
              <w:bottom w:val="nil"/>
              <w:right w:val="single" w:sz="4" w:space="0" w:color="auto"/>
            </w:tcBorders>
            <w:shd w:val="clear" w:color="auto" w:fill="auto"/>
            <w:vAlign w:val="center"/>
          </w:tcPr>
          <w:p w:rsidR="00486969" w:rsidRPr="00DA1741" w:rsidRDefault="00486969" w:rsidP="00257999">
            <w:pPr>
              <w:spacing w:line="240" w:lineRule="exact"/>
              <w:jc w:val="right"/>
              <w:rPr>
                <w:rFonts w:ascii="標楷體" w:eastAsia="標楷體" w:hAnsi="標楷體"/>
                <w:sz w:val="20"/>
              </w:rPr>
            </w:pPr>
            <w:r w:rsidRPr="00DA1741">
              <w:rPr>
                <w:rFonts w:ascii="標楷體" w:eastAsia="標楷體" w:hAnsi="標楷體" w:hint="eastAsia"/>
                <w:noProof/>
                <w:spacing w:val="-14"/>
                <w:sz w:val="20"/>
              </w:rPr>
              <w:t>－</w:t>
            </w:r>
            <w:r w:rsidRPr="00DA1741">
              <w:rPr>
                <w:rFonts w:ascii="標楷體" w:eastAsia="標楷體" w:hAnsi="標楷體"/>
                <w:sz w:val="20"/>
              </w:rPr>
              <w:t xml:space="preserve">   </w:t>
            </w:r>
          </w:p>
        </w:tc>
        <w:tc>
          <w:tcPr>
            <w:tcW w:w="1560" w:type="dxa"/>
            <w:tcBorders>
              <w:top w:val="nil"/>
              <w:left w:val="nil"/>
              <w:bottom w:val="nil"/>
              <w:right w:val="single" w:sz="4" w:space="0" w:color="auto"/>
            </w:tcBorders>
            <w:shd w:val="clear" w:color="auto" w:fill="auto"/>
            <w:vAlign w:val="center"/>
          </w:tcPr>
          <w:p w:rsidR="00486969" w:rsidRPr="00DA1741" w:rsidRDefault="00486969" w:rsidP="00257999">
            <w:pPr>
              <w:spacing w:line="240" w:lineRule="exact"/>
              <w:jc w:val="right"/>
              <w:rPr>
                <w:rFonts w:ascii="標楷體" w:eastAsia="標楷體" w:hAnsi="標楷體"/>
                <w:sz w:val="20"/>
              </w:rPr>
            </w:pPr>
            <w:r w:rsidRPr="00DA1741">
              <w:rPr>
                <w:rFonts w:ascii="標楷體" w:eastAsia="標楷體" w:hAnsi="標楷體"/>
                <w:sz w:val="20"/>
              </w:rPr>
              <w:t xml:space="preserve"> 46,276 </w:t>
            </w:r>
          </w:p>
        </w:tc>
      </w:tr>
      <w:tr w:rsidR="00486969" w:rsidRPr="00DA16F0" w:rsidTr="00257999">
        <w:trPr>
          <w:trHeight w:val="283"/>
        </w:trPr>
        <w:tc>
          <w:tcPr>
            <w:tcW w:w="3686" w:type="dxa"/>
            <w:tcBorders>
              <w:top w:val="nil"/>
              <w:bottom w:val="nil"/>
            </w:tcBorders>
            <w:vAlign w:val="center"/>
          </w:tcPr>
          <w:p w:rsidR="00486969" w:rsidRPr="00DA16F0" w:rsidRDefault="00486969" w:rsidP="00257999">
            <w:pPr>
              <w:spacing w:line="240" w:lineRule="exact"/>
              <w:ind w:leftChars="200" w:left="1040" w:right="57" w:hangingChars="200" w:hanging="400"/>
              <w:jc w:val="distribute"/>
              <w:rPr>
                <w:rFonts w:ascii="標楷體" w:eastAsia="標楷體" w:hAnsi="標楷體"/>
                <w:sz w:val="20"/>
              </w:rPr>
            </w:pPr>
            <w:r w:rsidRPr="00DA16F0">
              <w:rPr>
                <w:rFonts w:ascii="標楷體" w:eastAsia="標楷體" w:hAnsi="標楷體" w:hint="eastAsia"/>
                <w:sz w:val="20"/>
              </w:rPr>
              <w:t>應收款項</w:t>
            </w:r>
          </w:p>
        </w:tc>
        <w:tc>
          <w:tcPr>
            <w:tcW w:w="1559" w:type="dxa"/>
            <w:tcBorders>
              <w:top w:val="nil"/>
              <w:left w:val="nil"/>
              <w:bottom w:val="nil"/>
              <w:right w:val="single" w:sz="4" w:space="0" w:color="auto"/>
            </w:tcBorders>
            <w:shd w:val="clear" w:color="auto" w:fill="auto"/>
            <w:vAlign w:val="center"/>
          </w:tcPr>
          <w:p w:rsidR="00486969" w:rsidRPr="00DA1741" w:rsidRDefault="00486969" w:rsidP="00257999">
            <w:pPr>
              <w:spacing w:line="240" w:lineRule="exact"/>
              <w:jc w:val="right"/>
              <w:rPr>
                <w:rFonts w:ascii="標楷體" w:eastAsia="標楷體" w:hAnsi="標楷體"/>
                <w:sz w:val="20"/>
              </w:rPr>
            </w:pPr>
            <w:r w:rsidRPr="00DA1741">
              <w:rPr>
                <w:rFonts w:ascii="標楷體" w:eastAsia="標楷體" w:hAnsi="標楷體" w:hint="eastAsia"/>
                <w:sz w:val="20"/>
              </w:rPr>
              <w:t xml:space="preserve">3,102 </w:t>
            </w:r>
          </w:p>
        </w:tc>
        <w:tc>
          <w:tcPr>
            <w:tcW w:w="1559" w:type="dxa"/>
            <w:tcBorders>
              <w:top w:val="nil"/>
              <w:left w:val="nil"/>
              <w:bottom w:val="nil"/>
              <w:right w:val="single" w:sz="4" w:space="0" w:color="auto"/>
            </w:tcBorders>
            <w:shd w:val="clear" w:color="auto" w:fill="auto"/>
            <w:vAlign w:val="center"/>
          </w:tcPr>
          <w:p w:rsidR="00486969" w:rsidRPr="00DA1741" w:rsidRDefault="00486969" w:rsidP="00257999">
            <w:pPr>
              <w:spacing w:line="240" w:lineRule="exact"/>
              <w:jc w:val="right"/>
              <w:rPr>
                <w:rFonts w:ascii="標楷體" w:eastAsia="標楷體" w:hAnsi="標楷體"/>
                <w:sz w:val="20"/>
              </w:rPr>
            </w:pPr>
            <w:r w:rsidRPr="00DA1741">
              <w:rPr>
                <w:rFonts w:ascii="標楷體" w:eastAsia="標楷體" w:hAnsi="標楷體"/>
                <w:sz w:val="20"/>
              </w:rPr>
              <w:t xml:space="preserve"> 8,999 </w:t>
            </w:r>
          </w:p>
        </w:tc>
        <w:tc>
          <w:tcPr>
            <w:tcW w:w="1559" w:type="dxa"/>
            <w:tcBorders>
              <w:top w:val="nil"/>
              <w:left w:val="nil"/>
              <w:bottom w:val="nil"/>
              <w:right w:val="single" w:sz="4" w:space="0" w:color="auto"/>
            </w:tcBorders>
            <w:shd w:val="clear" w:color="auto" w:fill="auto"/>
            <w:vAlign w:val="center"/>
          </w:tcPr>
          <w:p w:rsidR="00486969" w:rsidRPr="00DA1741" w:rsidRDefault="00486969" w:rsidP="00257999">
            <w:pPr>
              <w:spacing w:line="240" w:lineRule="exact"/>
              <w:jc w:val="right"/>
              <w:rPr>
                <w:rFonts w:ascii="標楷體" w:eastAsia="標楷體" w:hAnsi="標楷體"/>
                <w:sz w:val="20"/>
              </w:rPr>
            </w:pPr>
            <w:r w:rsidRPr="00DA1741">
              <w:rPr>
                <w:rFonts w:ascii="標楷體" w:eastAsia="標楷體" w:hAnsi="標楷體"/>
                <w:b/>
                <w:sz w:val="20"/>
              </w:rPr>
              <w:t xml:space="preserve">- </w:t>
            </w:r>
            <w:r w:rsidRPr="00DA1741">
              <w:rPr>
                <w:rFonts w:ascii="標楷體" w:eastAsia="標楷體" w:hAnsi="標楷體"/>
                <w:sz w:val="20"/>
              </w:rPr>
              <w:t xml:space="preserve">148 </w:t>
            </w:r>
          </w:p>
        </w:tc>
        <w:tc>
          <w:tcPr>
            <w:tcW w:w="1560" w:type="dxa"/>
            <w:tcBorders>
              <w:top w:val="nil"/>
              <w:left w:val="nil"/>
              <w:bottom w:val="nil"/>
              <w:right w:val="single" w:sz="4" w:space="0" w:color="auto"/>
            </w:tcBorders>
            <w:shd w:val="clear" w:color="auto" w:fill="auto"/>
            <w:vAlign w:val="center"/>
          </w:tcPr>
          <w:p w:rsidR="00486969" w:rsidRPr="00DA1741" w:rsidRDefault="00486969" w:rsidP="00257999">
            <w:pPr>
              <w:spacing w:line="240" w:lineRule="exact"/>
              <w:jc w:val="right"/>
              <w:rPr>
                <w:rFonts w:ascii="標楷體" w:eastAsia="標楷體" w:hAnsi="標楷體"/>
                <w:sz w:val="20"/>
              </w:rPr>
            </w:pPr>
            <w:r w:rsidRPr="00DA1741">
              <w:rPr>
                <w:rFonts w:ascii="標楷體" w:eastAsia="標楷體" w:hAnsi="標楷體"/>
                <w:sz w:val="20"/>
              </w:rPr>
              <w:t xml:space="preserve"> 11,953 </w:t>
            </w:r>
          </w:p>
        </w:tc>
      </w:tr>
      <w:tr w:rsidR="00486969" w:rsidRPr="00DA16F0" w:rsidTr="00257999">
        <w:trPr>
          <w:trHeight w:val="283"/>
        </w:trPr>
        <w:tc>
          <w:tcPr>
            <w:tcW w:w="3686" w:type="dxa"/>
            <w:tcBorders>
              <w:top w:val="nil"/>
              <w:bottom w:val="nil"/>
            </w:tcBorders>
            <w:vAlign w:val="center"/>
          </w:tcPr>
          <w:p w:rsidR="00486969" w:rsidRPr="00DA16F0" w:rsidRDefault="00486969" w:rsidP="00257999">
            <w:pPr>
              <w:spacing w:line="240" w:lineRule="exact"/>
              <w:ind w:leftChars="200" w:left="1040" w:right="57" w:hangingChars="200" w:hanging="400"/>
              <w:jc w:val="distribute"/>
              <w:rPr>
                <w:rFonts w:ascii="標楷體" w:eastAsia="標楷體" w:hAnsi="標楷體"/>
                <w:sz w:val="20"/>
              </w:rPr>
            </w:pPr>
            <w:r w:rsidRPr="00DA16F0">
              <w:rPr>
                <w:rFonts w:ascii="標楷體" w:eastAsia="標楷體" w:hAnsi="標楷體" w:hint="eastAsia"/>
                <w:sz w:val="20"/>
              </w:rPr>
              <w:t>存貨</w:t>
            </w:r>
          </w:p>
        </w:tc>
        <w:tc>
          <w:tcPr>
            <w:tcW w:w="1559" w:type="dxa"/>
            <w:tcBorders>
              <w:top w:val="nil"/>
              <w:left w:val="nil"/>
              <w:bottom w:val="nil"/>
              <w:right w:val="single" w:sz="4" w:space="0" w:color="auto"/>
            </w:tcBorders>
            <w:shd w:val="clear" w:color="auto" w:fill="auto"/>
            <w:vAlign w:val="center"/>
          </w:tcPr>
          <w:p w:rsidR="00486969" w:rsidRPr="00DA1741" w:rsidRDefault="00262B1F" w:rsidP="00257999">
            <w:pPr>
              <w:spacing w:line="240" w:lineRule="exact"/>
              <w:jc w:val="right"/>
              <w:rPr>
                <w:rFonts w:ascii="標楷體" w:eastAsia="標楷體" w:hAnsi="標楷體"/>
                <w:sz w:val="20"/>
              </w:rPr>
            </w:pPr>
            <w:r>
              <w:rPr>
                <w:rFonts w:ascii="標楷體" w:eastAsia="標楷體" w:hAnsi="標楷體" w:hint="eastAsia"/>
                <w:sz w:val="20"/>
              </w:rPr>
              <w:t>0.23</w:t>
            </w:r>
            <w:r w:rsidR="00486969" w:rsidRPr="00DA1741">
              <w:rPr>
                <w:rFonts w:ascii="標楷體" w:eastAsia="標楷體" w:hAnsi="標楷體" w:hint="eastAsia"/>
                <w:sz w:val="20"/>
              </w:rPr>
              <w:t xml:space="preserve">   </w:t>
            </w:r>
          </w:p>
        </w:tc>
        <w:tc>
          <w:tcPr>
            <w:tcW w:w="1559" w:type="dxa"/>
            <w:tcBorders>
              <w:top w:val="nil"/>
              <w:left w:val="nil"/>
              <w:bottom w:val="nil"/>
              <w:right w:val="single" w:sz="4" w:space="0" w:color="auto"/>
            </w:tcBorders>
            <w:shd w:val="clear" w:color="auto" w:fill="auto"/>
            <w:vAlign w:val="center"/>
          </w:tcPr>
          <w:p w:rsidR="00486969" w:rsidRPr="00DA1741" w:rsidRDefault="00486969" w:rsidP="00257999">
            <w:pPr>
              <w:spacing w:line="240" w:lineRule="exact"/>
              <w:jc w:val="right"/>
              <w:rPr>
                <w:rFonts w:ascii="標楷體" w:eastAsia="標楷體" w:hAnsi="標楷體"/>
                <w:sz w:val="20"/>
              </w:rPr>
            </w:pPr>
            <w:r w:rsidRPr="00DA1741">
              <w:rPr>
                <w:rFonts w:ascii="標楷體" w:eastAsia="標楷體" w:hAnsi="標楷體"/>
                <w:sz w:val="20"/>
              </w:rPr>
              <w:t xml:space="preserve"> 3,695 </w:t>
            </w:r>
          </w:p>
        </w:tc>
        <w:tc>
          <w:tcPr>
            <w:tcW w:w="1559" w:type="dxa"/>
            <w:tcBorders>
              <w:top w:val="nil"/>
              <w:left w:val="nil"/>
              <w:bottom w:val="nil"/>
              <w:right w:val="single" w:sz="4" w:space="0" w:color="auto"/>
            </w:tcBorders>
            <w:shd w:val="clear" w:color="auto" w:fill="auto"/>
            <w:vAlign w:val="center"/>
          </w:tcPr>
          <w:p w:rsidR="00486969" w:rsidRPr="00DA1741" w:rsidRDefault="00486969" w:rsidP="00257999">
            <w:pPr>
              <w:spacing w:line="240" w:lineRule="exact"/>
              <w:jc w:val="right"/>
              <w:rPr>
                <w:rFonts w:ascii="標楷體" w:eastAsia="標楷體" w:hAnsi="標楷體"/>
                <w:sz w:val="20"/>
              </w:rPr>
            </w:pPr>
            <w:r w:rsidRPr="00DA1741">
              <w:rPr>
                <w:rFonts w:ascii="標楷體" w:eastAsia="標楷體" w:hAnsi="標楷體" w:hint="eastAsia"/>
                <w:noProof/>
                <w:spacing w:val="-14"/>
                <w:sz w:val="20"/>
              </w:rPr>
              <w:t>－</w:t>
            </w:r>
            <w:r w:rsidRPr="00DA1741">
              <w:rPr>
                <w:rFonts w:ascii="標楷體" w:eastAsia="標楷體" w:hAnsi="標楷體"/>
                <w:sz w:val="20"/>
              </w:rPr>
              <w:t xml:space="preserve">   </w:t>
            </w:r>
          </w:p>
        </w:tc>
        <w:tc>
          <w:tcPr>
            <w:tcW w:w="1560" w:type="dxa"/>
            <w:tcBorders>
              <w:top w:val="nil"/>
              <w:left w:val="nil"/>
              <w:bottom w:val="nil"/>
              <w:right w:val="single" w:sz="4" w:space="0" w:color="auto"/>
            </w:tcBorders>
            <w:shd w:val="clear" w:color="auto" w:fill="auto"/>
            <w:vAlign w:val="center"/>
          </w:tcPr>
          <w:p w:rsidR="00486969" w:rsidRPr="00DA1741" w:rsidRDefault="00486969" w:rsidP="00257999">
            <w:pPr>
              <w:spacing w:line="240" w:lineRule="exact"/>
              <w:jc w:val="right"/>
              <w:rPr>
                <w:rFonts w:ascii="標楷體" w:eastAsia="標楷體" w:hAnsi="標楷體"/>
                <w:sz w:val="20"/>
              </w:rPr>
            </w:pPr>
            <w:r w:rsidRPr="00DA1741">
              <w:rPr>
                <w:rFonts w:ascii="標楷體" w:eastAsia="標楷體" w:hAnsi="標楷體"/>
                <w:sz w:val="20"/>
              </w:rPr>
              <w:t xml:space="preserve"> 3,695 </w:t>
            </w:r>
          </w:p>
        </w:tc>
      </w:tr>
      <w:tr w:rsidR="00486969" w:rsidRPr="00DA16F0" w:rsidTr="00257999">
        <w:trPr>
          <w:trHeight w:val="283"/>
        </w:trPr>
        <w:tc>
          <w:tcPr>
            <w:tcW w:w="3686" w:type="dxa"/>
            <w:tcBorders>
              <w:top w:val="nil"/>
              <w:bottom w:val="nil"/>
            </w:tcBorders>
            <w:vAlign w:val="center"/>
          </w:tcPr>
          <w:p w:rsidR="00486969" w:rsidRPr="00DA16F0" w:rsidRDefault="00486969" w:rsidP="00257999">
            <w:pPr>
              <w:spacing w:line="240" w:lineRule="exact"/>
              <w:ind w:leftChars="200" w:left="1040" w:right="57" w:hangingChars="200" w:hanging="400"/>
              <w:jc w:val="distribute"/>
              <w:rPr>
                <w:rFonts w:ascii="標楷體" w:eastAsia="標楷體" w:hAnsi="標楷體"/>
                <w:sz w:val="20"/>
              </w:rPr>
            </w:pPr>
            <w:r w:rsidRPr="00DA16F0">
              <w:rPr>
                <w:rFonts w:ascii="標楷體" w:eastAsia="標楷體" w:hAnsi="標楷體" w:hint="eastAsia"/>
                <w:sz w:val="20"/>
              </w:rPr>
              <w:t>預付款項</w:t>
            </w:r>
          </w:p>
        </w:tc>
        <w:tc>
          <w:tcPr>
            <w:tcW w:w="1559" w:type="dxa"/>
            <w:tcBorders>
              <w:top w:val="nil"/>
              <w:left w:val="nil"/>
              <w:bottom w:val="nil"/>
              <w:right w:val="single" w:sz="4" w:space="0" w:color="auto"/>
            </w:tcBorders>
            <w:shd w:val="clear" w:color="auto" w:fill="auto"/>
            <w:vAlign w:val="center"/>
          </w:tcPr>
          <w:p w:rsidR="00486969" w:rsidRPr="00DA1741" w:rsidRDefault="00486969" w:rsidP="00257999">
            <w:pPr>
              <w:spacing w:line="240" w:lineRule="exact"/>
              <w:jc w:val="right"/>
              <w:rPr>
                <w:rFonts w:ascii="標楷體" w:eastAsia="標楷體" w:hAnsi="標楷體"/>
                <w:sz w:val="20"/>
              </w:rPr>
            </w:pPr>
            <w:r w:rsidRPr="00DA1741">
              <w:rPr>
                <w:rFonts w:ascii="標楷體" w:eastAsia="標楷體" w:hAnsi="標楷體" w:hint="eastAsia"/>
                <w:sz w:val="20"/>
              </w:rPr>
              <w:t xml:space="preserve">1,087 </w:t>
            </w:r>
          </w:p>
        </w:tc>
        <w:tc>
          <w:tcPr>
            <w:tcW w:w="1559" w:type="dxa"/>
            <w:tcBorders>
              <w:top w:val="nil"/>
              <w:left w:val="nil"/>
              <w:bottom w:val="nil"/>
              <w:right w:val="single" w:sz="4" w:space="0" w:color="auto"/>
            </w:tcBorders>
            <w:shd w:val="clear" w:color="auto" w:fill="auto"/>
            <w:vAlign w:val="center"/>
          </w:tcPr>
          <w:p w:rsidR="00486969" w:rsidRPr="00DA1741" w:rsidRDefault="00486969" w:rsidP="00257999">
            <w:pPr>
              <w:spacing w:line="240" w:lineRule="exact"/>
              <w:jc w:val="right"/>
              <w:rPr>
                <w:rFonts w:ascii="標楷體" w:eastAsia="標楷體" w:hAnsi="標楷體"/>
                <w:sz w:val="20"/>
              </w:rPr>
            </w:pPr>
            <w:r w:rsidRPr="00DA1741">
              <w:rPr>
                <w:rFonts w:ascii="標楷體" w:eastAsia="標楷體" w:hAnsi="標楷體"/>
                <w:sz w:val="20"/>
              </w:rPr>
              <w:t xml:space="preserve"> 1,527 </w:t>
            </w:r>
          </w:p>
        </w:tc>
        <w:tc>
          <w:tcPr>
            <w:tcW w:w="1559" w:type="dxa"/>
            <w:tcBorders>
              <w:top w:val="nil"/>
              <w:left w:val="nil"/>
              <w:bottom w:val="nil"/>
              <w:right w:val="single" w:sz="4" w:space="0" w:color="auto"/>
            </w:tcBorders>
            <w:shd w:val="clear" w:color="auto" w:fill="auto"/>
            <w:vAlign w:val="center"/>
          </w:tcPr>
          <w:p w:rsidR="00486969" w:rsidRPr="00DA1741" w:rsidRDefault="00CB7FAE" w:rsidP="00257999">
            <w:pPr>
              <w:spacing w:line="240" w:lineRule="exact"/>
              <w:jc w:val="right"/>
              <w:rPr>
                <w:rFonts w:ascii="標楷體" w:eastAsia="標楷體" w:hAnsi="標楷體"/>
                <w:sz w:val="20"/>
              </w:rPr>
            </w:pPr>
            <w:r w:rsidRPr="00DA1741">
              <w:rPr>
                <w:rFonts w:ascii="標楷體" w:eastAsia="標楷體" w:hAnsi="標楷體"/>
                <w:b/>
                <w:sz w:val="20"/>
              </w:rPr>
              <w:t xml:space="preserve">- </w:t>
            </w:r>
            <w:r w:rsidR="00486969" w:rsidRPr="00DA1741">
              <w:rPr>
                <w:rFonts w:ascii="標楷體" w:eastAsia="標楷體" w:hAnsi="標楷體"/>
                <w:sz w:val="20"/>
              </w:rPr>
              <w:t xml:space="preserve">89 </w:t>
            </w:r>
          </w:p>
        </w:tc>
        <w:tc>
          <w:tcPr>
            <w:tcW w:w="1560" w:type="dxa"/>
            <w:tcBorders>
              <w:top w:val="nil"/>
              <w:left w:val="nil"/>
              <w:bottom w:val="nil"/>
              <w:right w:val="single" w:sz="4" w:space="0" w:color="auto"/>
            </w:tcBorders>
            <w:shd w:val="clear" w:color="auto" w:fill="auto"/>
            <w:vAlign w:val="center"/>
          </w:tcPr>
          <w:p w:rsidR="00486969" w:rsidRPr="00DA1741" w:rsidRDefault="00486969" w:rsidP="00257999">
            <w:pPr>
              <w:spacing w:line="240" w:lineRule="exact"/>
              <w:jc w:val="right"/>
              <w:rPr>
                <w:rFonts w:ascii="標楷體" w:eastAsia="標楷體" w:hAnsi="標楷體"/>
                <w:sz w:val="20"/>
              </w:rPr>
            </w:pPr>
            <w:r w:rsidRPr="00DA1741">
              <w:rPr>
                <w:rFonts w:ascii="標楷體" w:eastAsia="標楷體" w:hAnsi="標楷體"/>
                <w:sz w:val="20"/>
              </w:rPr>
              <w:t xml:space="preserve"> 2,526 </w:t>
            </w:r>
          </w:p>
        </w:tc>
      </w:tr>
      <w:tr w:rsidR="00486969" w:rsidRPr="00DA16F0" w:rsidTr="00257999">
        <w:trPr>
          <w:trHeight w:val="283"/>
        </w:trPr>
        <w:tc>
          <w:tcPr>
            <w:tcW w:w="3686" w:type="dxa"/>
            <w:tcBorders>
              <w:top w:val="nil"/>
              <w:bottom w:val="nil"/>
            </w:tcBorders>
            <w:vAlign w:val="center"/>
          </w:tcPr>
          <w:p w:rsidR="00486969" w:rsidRPr="00DA16F0" w:rsidRDefault="00486969" w:rsidP="00257999">
            <w:pPr>
              <w:spacing w:line="240" w:lineRule="exact"/>
              <w:ind w:leftChars="200" w:left="1040" w:right="57" w:hangingChars="200" w:hanging="400"/>
              <w:jc w:val="distribute"/>
              <w:rPr>
                <w:rFonts w:ascii="標楷體" w:eastAsia="標楷體" w:hAnsi="標楷體"/>
                <w:sz w:val="20"/>
              </w:rPr>
            </w:pPr>
            <w:r w:rsidRPr="00DA16F0">
              <w:rPr>
                <w:rFonts w:ascii="標楷體" w:eastAsia="標楷體" w:hAnsi="標楷體" w:hint="eastAsia"/>
                <w:sz w:val="20"/>
              </w:rPr>
              <w:t>其他流動資產</w:t>
            </w:r>
          </w:p>
        </w:tc>
        <w:tc>
          <w:tcPr>
            <w:tcW w:w="1559" w:type="dxa"/>
            <w:tcBorders>
              <w:top w:val="nil"/>
              <w:left w:val="nil"/>
              <w:bottom w:val="nil"/>
              <w:right w:val="single" w:sz="4" w:space="0" w:color="auto"/>
            </w:tcBorders>
            <w:shd w:val="clear" w:color="auto" w:fill="auto"/>
            <w:vAlign w:val="center"/>
          </w:tcPr>
          <w:p w:rsidR="00486969" w:rsidRPr="00DA1741" w:rsidRDefault="00486969" w:rsidP="00257999">
            <w:pPr>
              <w:spacing w:line="240" w:lineRule="exact"/>
              <w:jc w:val="right"/>
              <w:rPr>
                <w:rFonts w:ascii="標楷體" w:eastAsia="標楷體" w:hAnsi="標楷體"/>
                <w:sz w:val="20"/>
              </w:rPr>
            </w:pPr>
            <w:r w:rsidRPr="00DA1741">
              <w:rPr>
                <w:rFonts w:ascii="標楷體" w:eastAsia="標楷體" w:hAnsi="標楷體" w:hint="eastAsia"/>
                <w:sz w:val="20"/>
              </w:rPr>
              <w:t xml:space="preserve">1,535 </w:t>
            </w:r>
          </w:p>
        </w:tc>
        <w:tc>
          <w:tcPr>
            <w:tcW w:w="1559" w:type="dxa"/>
            <w:tcBorders>
              <w:top w:val="nil"/>
              <w:left w:val="nil"/>
              <w:bottom w:val="nil"/>
              <w:right w:val="single" w:sz="4" w:space="0" w:color="auto"/>
            </w:tcBorders>
            <w:shd w:val="clear" w:color="auto" w:fill="auto"/>
            <w:vAlign w:val="center"/>
          </w:tcPr>
          <w:p w:rsidR="00486969" w:rsidRPr="00DA1741" w:rsidRDefault="00486969" w:rsidP="00257999">
            <w:pPr>
              <w:spacing w:line="240" w:lineRule="exact"/>
              <w:jc w:val="right"/>
              <w:rPr>
                <w:rFonts w:ascii="標楷體" w:eastAsia="標楷體" w:hAnsi="標楷體"/>
                <w:sz w:val="20"/>
              </w:rPr>
            </w:pPr>
            <w:r w:rsidRPr="00DA1741">
              <w:rPr>
                <w:rFonts w:ascii="標楷體" w:eastAsia="標楷體" w:hAnsi="標楷體"/>
                <w:sz w:val="20"/>
              </w:rPr>
              <w:t xml:space="preserve"> 63,522 </w:t>
            </w:r>
          </w:p>
        </w:tc>
        <w:tc>
          <w:tcPr>
            <w:tcW w:w="1559" w:type="dxa"/>
            <w:tcBorders>
              <w:top w:val="nil"/>
              <w:left w:val="nil"/>
              <w:bottom w:val="nil"/>
              <w:right w:val="single" w:sz="4" w:space="0" w:color="auto"/>
            </w:tcBorders>
            <w:shd w:val="clear" w:color="auto" w:fill="auto"/>
            <w:vAlign w:val="center"/>
          </w:tcPr>
          <w:p w:rsidR="00486969" w:rsidRPr="00DA1741" w:rsidRDefault="00486969" w:rsidP="00257999">
            <w:pPr>
              <w:spacing w:line="240" w:lineRule="exact"/>
              <w:jc w:val="right"/>
              <w:rPr>
                <w:rFonts w:ascii="標楷體" w:eastAsia="標楷體" w:hAnsi="標楷體"/>
                <w:sz w:val="20"/>
              </w:rPr>
            </w:pPr>
            <w:r w:rsidRPr="00DA1741">
              <w:rPr>
                <w:rFonts w:ascii="標楷體" w:eastAsia="標楷體" w:hAnsi="標楷體" w:hint="eastAsia"/>
                <w:noProof/>
                <w:spacing w:val="-14"/>
                <w:sz w:val="20"/>
              </w:rPr>
              <w:t>－</w:t>
            </w:r>
            <w:r w:rsidRPr="00DA1741">
              <w:rPr>
                <w:rFonts w:ascii="標楷體" w:eastAsia="標楷體" w:hAnsi="標楷體"/>
                <w:sz w:val="20"/>
              </w:rPr>
              <w:t xml:space="preserve">   </w:t>
            </w:r>
          </w:p>
        </w:tc>
        <w:tc>
          <w:tcPr>
            <w:tcW w:w="1560" w:type="dxa"/>
            <w:tcBorders>
              <w:top w:val="nil"/>
              <w:left w:val="nil"/>
              <w:bottom w:val="nil"/>
              <w:right w:val="single" w:sz="4" w:space="0" w:color="auto"/>
            </w:tcBorders>
            <w:shd w:val="clear" w:color="auto" w:fill="auto"/>
            <w:vAlign w:val="center"/>
          </w:tcPr>
          <w:p w:rsidR="00486969" w:rsidRPr="00DA1741" w:rsidRDefault="00486969" w:rsidP="00257999">
            <w:pPr>
              <w:spacing w:line="240" w:lineRule="exact"/>
              <w:jc w:val="right"/>
              <w:rPr>
                <w:rFonts w:ascii="標楷體" w:eastAsia="標楷體" w:hAnsi="標楷體"/>
                <w:sz w:val="20"/>
              </w:rPr>
            </w:pPr>
            <w:r w:rsidRPr="00DA1741">
              <w:rPr>
                <w:rFonts w:ascii="標楷體" w:eastAsia="標楷體" w:hAnsi="標楷體"/>
                <w:sz w:val="20"/>
              </w:rPr>
              <w:t xml:space="preserve"> 65,057 </w:t>
            </w:r>
          </w:p>
        </w:tc>
      </w:tr>
      <w:tr w:rsidR="00486969" w:rsidRPr="00DA16F0" w:rsidTr="00257999">
        <w:trPr>
          <w:trHeight w:val="283"/>
        </w:trPr>
        <w:tc>
          <w:tcPr>
            <w:tcW w:w="3686" w:type="dxa"/>
            <w:tcBorders>
              <w:top w:val="nil"/>
              <w:bottom w:val="nil"/>
            </w:tcBorders>
            <w:vAlign w:val="center"/>
          </w:tcPr>
          <w:p w:rsidR="00486969" w:rsidRPr="00DA16F0" w:rsidRDefault="00486969" w:rsidP="00257999">
            <w:pPr>
              <w:spacing w:line="240" w:lineRule="exact"/>
              <w:ind w:leftChars="100" w:left="720" w:right="57" w:hangingChars="200" w:hanging="400"/>
              <w:jc w:val="distribute"/>
              <w:rPr>
                <w:rFonts w:ascii="標楷體" w:eastAsia="標楷體" w:hAnsi="標楷體"/>
                <w:b/>
                <w:sz w:val="20"/>
              </w:rPr>
            </w:pPr>
            <w:r w:rsidRPr="00DA16F0">
              <w:rPr>
                <w:rFonts w:ascii="標楷體" w:eastAsia="標楷體" w:hAnsi="標楷體" w:hint="eastAsia"/>
                <w:b/>
                <w:sz w:val="20"/>
              </w:rPr>
              <w:t>非流動資產</w:t>
            </w:r>
          </w:p>
        </w:tc>
        <w:tc>
          <w:tcPr>
            <w:tcW w:w="1559" w:type="dxa"/>
            <w:tcBorders>
              <w:top w:val="nil"/>
              <w:left w:val="nil"/>
              <w:bottom w:val="nil"/>
              <w:right w:val="single" w:sz="4" w:space="0" w:color="auto"/>
            </w:tcBorders>
            <w:shd w:val="clear" w:color="auto" w:fill="auto"/>
            <w:vAlign w:val="center"/>
          </w:tcPr>
          <w:p w:rsidR="00486969" w:rsidRPr="00DA1741" w:rsidRDefault="00486969" w:rsidP="00257999">
            <w:pPr>
              <w:spacing w:line="240" w:lineRule="exact"/>
              <w:jc w:val="right"/>
              <w:rPr>
                <w:rFonts w:ascii="標楷體" w:eastAsia="標楷體" w:hAnsi="標楷體"/>
                <w:b/>
                <w:sz w:val="20"/>
              </w:rPr>
            </w:pPr>
            <w:r w:rsidRPr="00DA1741">
              <w:rPr>
                <w:rFonts w:ascii="標楷體" w:eastAsia="標楷體" w:hAnsi="標楷體" w:hint="eastAsia"/>
                <w:b/>
                <w:sz w:val="20"/>
              </w:rPr>
              <w:t xml:space="preserve">126,968 </w:t>
            </w:r>
          </w:p>
        </w:tc>
        <w:tc>
          <w:tcPr>
            <w:tcW w:w="1559" w:type="dxa"/>
            <w:tcBorders>
              <w:top w:val="nil"/>
              <w:left w:val="nil"/>
              <w:bottom w:val="nil"/>
              <w:right w:val="single" w:sz="4" w:space="0" w:color="auto"/>
            </w:tcBorders>
            <w:shd w:val="clear" w:color="auto" w:fill="auto"/>
            <w:vAlign w:val="center"/>
          </w:tcPr>
          <w:p w:rsidR="00486969" w:rsidRPr="00DA1741" w:rsidRDefault="00486969" w:rsidP="00257999">
            <w:pPr>
              <w:spacing w:line="240" w:lineRule="exact"/>
              <w:jc w:val="right"/>
              <w:rPr>
                <w:rFonts w:ascii="標楷體" w:eastAsia="標楷體" w:hAnsi="標楷體"/>
                <w:b/>
                <w:sz w:val="20"/>
              </w:rPr>
            </w:pPr>
            <w:r w:rsidRPr="00DA1741">
              <w:rPr>
                <w:rFonts w:ascii="標楷體" w:eastAsia="標楷體" w:hAnsi="標楷體"/>
                <w:b/>
                <w:sz w:val="20"/>
              </w:rPr>
              <w:t xml:space="preserve"> 379,553 </w:t>
            </w:r>
          </w:p>
        </w:tc>
        <w:tc>
          <w:tcPr>
            <w:tcW w:w="1559" w:type="dxa"/>
            <w:tcBorders>
              <w:top w:val="nil"/>
              <w:left w:val="nil"/>
              <w:bottom w:val="nil"/>
              <w:right w:val="single" w:sz="4" w:space="0" w:color="auto"/>
            </w:tcBorders>
            <w:shd w:val="clear" w:color="auto" w:fill="auto"/>
            <w:vAlign w:val="center"/>
          </w:tcPr>
          <w:p w:rsidR="00486969" w:rsidRPr="00DA1741" w:rsidRDefault="00486969" w:rsidP="00257999">
            <w:pPr>
              <w:spacing w:line="240" w:lineRule="exact"/>
              <w:jc w:val="right"/>
              <w:rPr>
                <w:rFonts w:ascii="標楷體" w:eastAsia="標楷體" w:hAnsi="標楷體"/>
                <w:b/>
                <w:sz w:val="20"/>
              </w:rPr>
            </w:pPr>
            <w:r w:rsidRPr="00DA1741">
              <w:rPr>
                <w:rFonts w:ascii="標楷體" w:eastAsia="標楷體" w:hAnsi="標楷體"/>
                <w:b/>
                <w:sz w:val="20"/>
              </w:rPr>
              <w:t xml:space="preserve">- 75,408 </w:t>
            </w:r>
          </w:p>
        </w:tc>
        <w:tc>
          <w:tcPr>
            <w:tcW w:w="1560" w:type="dxa"/>
            <w:tcBorders>
              <w:top w:val="nil"/>
              <w:left w:val="nil"/>
              <w:bottom w:val="nil"/>
              <w:right w:val="single" w:sz="4" w:space="0" w:color="auto"/>
            </w:tcBorders>
            <w:shd w:val="clear" w:color="auto" w:fill="auto"/>
            <w:vAlign w:val="center"/>
          </w:tcPr>
          <w:p w:rsidR="00486969" w:rsidRPr="00DA1741" w:rsidRDefault="00486969" w:rsidP="00257999">
            <w:pPr>
              <w:spacing w:line="240" w:lineRule="exact"/>
              <w:jc w:val="right"/>
              <w:rPr>
                <w:rFonts w:ascii="標楷體" w:eastAsia="標楷體" w:hAnsi="標楷體"/>
                <w:b/>
                <w:sz w:val="20"/>
              </w:rPr>
            </w:pPr>
            <w:r w:rsidRPr="00DA1741">
              <w:rPr>
                <w:rFonts w:ascii="標楷體" w:eastAsia="標楷體" w:hAnsi="標楷體"/>
                <w:b/>
                <w:sz w:val="20"/>
              </w:rPr>
              <w:t xml:space="preserve"> 431,113 </w:t>
            </w:r>
          </w:p>
        </w:tc>
      </w:tr>
      <w:tr w:rsidR="00486969" w:rsidRPr="00DA16F0" w:rsidTr="00257999">
        <w:trPr>
          <w:trHeight w:val="283"/>
        </w:trPr>
        <w:tc>
          <w:tcPr>
            <w:tcW w:w="3686" w:type="dxa"/>
            <w:tcBorders>
              <w:top w:val="nil"/>
              <w:bottom w:val="nil"/>
            </w:tcBorders>
            <w:vAlign w:val="center"/>
          </w:tcPr>
          <w:p w:rsidR="00486969" w:rsidRPr="00DA16F0" w:rsidRDefault="00486969" w:rsidP="00257999">
            <w:pPr>
              <w:spacing w:line="240" w:lineRule="exact"/>
              <w:ind w:leftChars="200" w:left="1040" w:right="57" w:hangingChars="200" w:hanging="400"/>
              <w:jc w:val="distribute"/>
              <w:rPr>
                <w:rFonts w:ascii="標楷體" w:eastAsia="標楷體" w:hAnsi="標楷體"/>
                <w:sz w:val="20"/>
              </w:rPr>
            </w:pPr>
            <w:r w:rsidRPr="00DA16F0">
              <w:rPr>
                <w:rFonts w:ascii="標楷體" w:eastAsia="標楷體" w:hAnsi="標楷體" w:hint="eastAsia"/>
                <w:sz w:val="20"/>
              </w:rPr>
              <w:t>押匯貼現、放款、基金</w:t>
            </w:r>
          </w:p>
        </w:tc>
        <w:tc>
          <w:tcPr>
            <w:tcW w:w="1559" w:type="dxa"/>
            <w:tcBorders>
              <w:top w:val="nil"/>
              <w:left w:val="nil"/>
              <w:bottom w:val="nil"/>
              <w:right w:val="single" w:sz="4" w:space="0" w:color="auto"/>
            </w:tcBorders>
            <w:shd w:val="clear" w:color="auto" w:fill="auto"/>
            <w:vAlign w:val="center"/>
          </w:tcPr>
          <w:p w:rsidR="00486969" w:rsidRPr="00DA1741" w:rsidRDefault="00486969" w:rsidP="00257999">
            <w:pPr>
              <w:spacing w:line="240" w:lineRule="exact"/>
              <w:jc w:val="right"/>
              <w:rPr>
                <w:rFonts w:ascii="標楷體" w:eastAsia="標楷體" w:hAnsi="標楷體"/>
                <w:sz w:val="20"/>
              </w:rPr>
            </w:pPr>
            <w:r w:rsidRPr="00DA1741">
              <w:rPr>
                <w:rFonts w:ascii="標楷體" w:eastAsia="標楷體" w:hAnsi="標楷體" w:hint="eastAsia"/>
                <w:noProof/>
                <w:spacing w:val="-14"/>
                <w:sz w:val="20"/>
              </w:rPr>
              <w:t>－</w:t>
            </w:r>
            <w:r w:rsidRPr="00DA1741">
              <w:rPr>
                <w:rFonts w:ascii="標楷體" w:eastAsia="標楷體" w:hAnsi="標楷體" w:hint="eastAsia"/>
                <w:sz w:val="20"/>
              </w:rPr>
              <w:t xml:space="preserve">   </w:t>
            </w:r>
          </w:p>
        </w:tc>
        <w:tc>
          <w:tcPr>
            <w:tcW w:w="1559" w:type="dxa"/>
            <w:tcBorders>
              <w:top w:val="nil"/>
              <w:left w:val="nil"/>
              <w:bottom w:val="nil"/>
              <w:right w:val="single" w:sz="4" w:space="0" w:color="auto"/>
            </w:tcBorders>
            <w:shd w:val="clear" w:color="auto" w:fill="auto"/>
            <w:vAlign w:val="center"/>
          </w:tcPr>
          <w:p w:rsidR="00486969" w:rsidRPr="00DA1741" w:rsidRDefault="00486969" w:rsidP="00257999">
            <w:pPr>
              <w:spacing w:line="240" w:lineRule="exact"/>
              <w:jc w:val="right"/>
              <w:rPr>
                <w:rFonts w:ascii="標楷體" w:eastAsia="標楷體" w:hAnsi="標楷體"/>
                <w:sz w:val="20"/>
              </w:rPr>
            </w:pPr>
            <w:r w:rsidRPr="00DA1741">
              <w:rPr>
                <w:rFonts w:ascii="標楷體" w:eastAsia="標楷體" w:hAnsi="標楷體"/>
                <w:sz w:val="20"/>
              </w:rPr>
              <w:t xml:space="preserve"> 65,864 </w:t>
            </w:r>
          </w:p>
        </w:tc>
        <w:tc>
          <w:tcPr>
            <w:tcW w:w="1559" w:type="dxa"/>
            <w:tcBorders>
              <w:top w:val="nil"/>
              <w:left w:val="nil"/>
              <w:bottom w:val="nil"/>
              <w:right w:val="single" w:sz="4" w:space="0" w:color="auto"/>
            </w:tcBorders>
            <w:shd w:val="clear" w:color="auto" w:fill="auto"/>
            <w:vAlign w:val="center"/>
          </w:tcPr>
          <w:p w:rsidR="00486969" w:rsidRPr="00DA1741" w:rsidRDefault="00486969" w:rsidP="00257999">
            <w:pPr>
              <w:spacing w:line="240" w:lineRule="exact"/>
              <w:jc w:val="right"/>
              <w:rPr>
                <w:rFonts w:ascii="標楷體" w:eastAsia="標楷體" w:hAnsi="標楷體"/>
                <w:sz w:val="20"/>
              </w:rPr>
            </w:pPr>
            <w:r w:rsidRPr="00DA1741">
              <w:rPr>
                <w:rFonts w:ascii="標楷體" w:eastAsia="標楷體" w:hAnsi="標楷體"/>
                <w:b/>
                <w:sz w:val="20"/>
              </w:rPr>
              <w:t xml:space="preserve">- </w:t>
            </w:r>
            <w:r w:rsidRPr="00DA1741">
              <w:rPr>
                <w:rFonts w:ascii="標楷體" w:eastAsia="標楷體" w:hAnsi="標楷體"/>
                <w:sz w:val="20"/>
              </w:rPr>
              <w:t xml:space="preserve">660 </w:t>
            </w:r>
          </w:p>
        </w:tc>
        <w:tc>
          <w:tcPr>
            <w:tcW w:w="1560" w:type="dxa"/>
            <w:tcBorders>
              <w:top w:val="nil"/>
              <w:left w:val="nil"/>
              <w:bottom w:val="nil"/>
              <w:right w:val="single" w:sz="4" w:space="0" w:color="auto"/>
            </w:tcBorders>
            <w:shd w:val="clear" w:color="auto" w:fill="auto"/>
            <w:vAlign w:val="center"/>
          </w:tcPr>
          <w:p w:rsidR="00486969" w:rsidRPr="00DA1741" w:rsidRDefault="00486969" w:rsidP="00257999">
            <w:pPr>
              <w:spacing w:line="240" w:lineRule="exact"/>
              <w:jc w:val="right"/>
              <w:rPr>
                <w:rFonts w:ascii="標楷體" w:eastAsia="標楷體" w:hAnsi="標楷體"/>
                <w:sz w:val="20"/>
              </w:rPr>
            </w:pPr>
            <w:r w:rsidRPr="00DA1741">
              <w:rPr>
                <w:rFonts w:ascii="標楷體" w:eastAsia="標楷體" w:hAnsi="標楷體"/>
                <w:sz w:val="20"/>
              </w:rPr>
              <w:t xml:space="preserve"> 65,204 </w:t>
            </w:r>
          </w:p>
        </w:tc>
      </w:tr>
      <w:tr w:rsidR="00486969" w:rsidRPr="00DA16F0" w:rsidTr="00257999">
        <w:trPr>
          <w:trHeight w:val="283"/>
        </w:trPr>
        <w:tc>
          <w:tcPr>
            <w:tcW w:w="3686" w:type="dxa"/>
            <w:tcBorders>
              <w:top w:val="nil"/>
              <w:bottom w:val="nil"/>
            </w:tcBorders>
            <w:vAlign w:val="center"/>
          </w:tcPr>
          <w:p w:rsidR="00486969" w:rsidRPr="00DA16F0" w:rsidRDefault="00486969" w:rsidP="00257999">
            <w:pPr>
              <w:spacing w:line="240" w:lineRule="exact"/>
              <w:ind w:leftChars="200" w:left="1040" w:right="57" w:hangingChars="200" w:hanging="400"/>
              <w:jc w:val="distribute"/>
              <w:rPr>
                <w:rFonts w:ascii="標楷體" w:eastAsia="標楷體" w:hAnsi="標楷體"/>
                <w:sz w:val="20"/>
              </w:rPr>
            </w:pPr>
            <w:r w:rsidRPr="00DA16F0">
              <w:rPr>
                <w:rFonts w:ascii="標楷體" w:eastAsia="標楷體" w:hAnsi="標楷體" w:hint="eastAsia"/>
                <w:sz w:val="20"/>
              </w:rPr>
              <w:t>長期應收款項</w:t>
            </w:r>
          </w:p>
        </w:tc>
        <w:tc>
          <w:tcPr>
            <w:tcW w:w="1559" w:type="dxa"/>
            <w:tcBorders>
              <w:top w:val="nil"/>
              <w:left w:val="nil"/>
              <w:bottom w:val="nil"/>
              <w:right w:val="single" w:sz="4" w:space="0" w:color="auto"/>
            </w:tcBorders>
            <w:shd w:val="clear" w:color="auto" w:fill="auto"/>
            <w:vAlign w:val="center"/>
          </w:tcPr>
          <w:p w:rsidR="00486969" w:rsidRPr="00DA1741" w:rsidRDefault="00486969" w:rsidP="00257999">
            <w:pPr>
              <w:spacing w:line="240" w:lineRule="exact"/>
              <w:jc w:val="right"/>
              <w:rPr>
                <w:rFonts w:ascii="標楷體" w:eastAsia="標楷體" w:hAnsi="標楷體"/>
                <w:sz w:val="20"/>
              </w:rPr>
            </w:pPr>
            <w:r w:rsidRPr="00DA1741">
              <w:rPr>
                <w:rFonts w:ascii="標楷體" w:eastAsia="標楷體" w:hAnsi="標楷體" w:hint="eastAsia"/>
                <w:noProof/>
                <w:spacing w:val="-14"/>
                <w:sz w:val="20"/>
              </w:rPr>
              <w:t>－</w:t>
            </w:r>
            <w:r w:rsidRPr="00DA1741">
              <w:rPr>
                <w:rFonts w:ascii="標楷體" w:eastAsia="標楷體" w:hAnsi="標楷體" w:hint="eastAsia"/>
                <w:sz w:val="20"/>
              </w:rPr>
              <w:t xml:space="preserve">   </w:t>
            </w:r>
          </w:p>
        </w:tc>
        <w:tc>
          <w:tcPr>
            <w:tcW w:w="1559" w:type="dxa"/>
            <w:tcBorders>
              <w:top w:val="nil"/>
              <w:left w:val="nil"/>
              <w:bottom w:val="nil"/>
              <w:right w:val="single" w:sz="4" w:space="0" w:color="auto"/>
            </w:tcBorders>
            <w:shd w:val="clear" w:color="auto" w:fill="auto"/>
            <w:vAlign w:val="center"/>
          </w:tcPr>
          <w:p w:rsidR="00486969" w:rsidRPr="00DA1741" w:rsidRDefault="00486969" w:rsidP="00257999">
            <w:pPr>
              <w:spacing w:line="240" w:lineRule="exact"/>
              <w:jc w:val="right"/>
              <w:rPr>
                <w:rFonts w:ascii="標楷體" w:eastAsia="標楷體" w:hAnsi="標楷體"/>
                <w:sz w:val="20"/>
              </w:rPr>
            </w:pPr>
            <w:r w:rsidRPr="00DA1741">
              <w:rPr>
                <w:rFonts w:ascii="標楷體" w:eastAsia="標楷體" w:hAnsi="標楷體"/>
                <w:sz w:val="20"/>
              </w:rPr>
              <w:t xml:space="preserve"> 2,901 </w:t>
            </w:r>
          </w:p>
        </w:tc>
        <w:tc>
          <w:tcPr>
            <w:tcW w:w="1559" w:type="dxa"/>
            <w:tcBorders>
              <w:top w:val="nil"/>
              <w:left w:val="nil"/>
              <w:bottom w:val="nil"/>
              <w:right w:val="single" w:sz="4" w:space="0" w:color="auto"/>
            </w:tcBorders>
            <w:shd w:val="clear" w:color="auto" w:fill="auto"/>
            <w:vAlign w:val="center"/>
          </w:tcPr>
          <w:p w:rsidR="00486969" w:rsidRPr="00DA1741" w:rsidRDefault="00486969" w:rsidP="00257999">
            <w:pPr>
              <w:spacing w:line="240" w:lineRule="exact"/>
              <w:jc w:val="right"/>
              <w:rPr>
                <w:rFonts w:ascii="標楷體" w:eastAsia="標楷體" w:hAnsi="標楷體"/>
                <w:sz w:val="20"/>
              </w:rPr>
            </w:pPr>
            <w:r w:rsidRPr="00DA1741">
              <w:rPr>
                <w:rFonts w:ascii="標楷體" w:eastAsia="標楷體" w:hAnsi="標楷體" w:hint="eastAsia"/>
                <w:noProof/>
                <w:spacing w:val="-14"/>
                <w:sz w:val="20"/>
              </w:rPr>
              <w:t>－</w:t>
            </w:r>
            <w:r w:rsidRPr="00DA1741">
              <w:rPr>
                <w:rFonts w:ascii="標楷體" w:eastAsia="標楷體" w:hAnsi="標楷體"/>
                <w:sz w:val="20"/>
              </w:rPr>
              <w:t xml:space="preserve">   </w:t>
            </w:r>
          </w:p>
        </w:tc>
        <w:tc>
          <w:tcPr>
            <w:tcW w:w="1560" w:type="dxa"/>
            <w:tcBorders>
              <w:top w:val="nil"/>
              <w:left w:val="nil"/>
              <w:bottom w:val="nil"/>
              <w:right w:val="single" w:sz="4" w:space="0" w:color="auto"/>
            </w:tcBorders>
            <w:shd w:val="clear" w:color="auto" w:fill="auto"/>
            <w:vAlign w:val="center"/>
          </w:tcPr>
          <w:p w:rsidR="00486969" w:rsidRPr="00DA1741" w:rsidRDefault="00486969" w:rsidP="00257999">
            <w:pPr>
              <w:spacing w:line="240" w:lineRule="exact"/>
              <w:jc w:val="right"/>
              <w:rPr>
                <w:rFonts w:ascii="標楷體" w:eastAsia="標楷體" w:hAnsi="標楷體"/>
                <w:sz w:val="20"/>
              </w:rPr>
            </w:pPr>
            <w:r w:rsidRPr="00DA1741">
              <w:rPr>
                <w:rFonts w:ascii="標楷體" w:eastAsia="標楷體" w:hAnsi="標楷體"/>
                <w:sz w:val="20"/>
              </w:rPr>
              <w:t xml:space="preserve"> 2,901 </w:t>
            </w:r>
          </w:p>
        </w:tc>
      </w:tr>
      <w:tr w:rsidR="00486969" w:rsidRPr="00DA16F0" w:rsidTr="00257999">
        <w:trPr>
          <w:trHeight w:val="283"/>
        </w:trPr>
        <w:tc>
          <w:tcPr>
            <w:tcW w:w="3686" w:type="dxa"/>
            <w:tcBorders>
              <w:top w:val="nil"/>
              <w:bottom w:val="nil"/>
            </w:tcBorders>
            <w:vAlign w:val="center"/>
          </w:tcPr>
          <w:p w:rsidR="00486969" w:rsidRPr="00DA16F0" w:rsidRDefault="00486969" w:rsidP="00257999">
            <w:pPr>
              <w:spacing w:line="240" w:lineRule="exact"/>
              <w:ind w:leftChars="200" w:left="1040" w:right="57" w:hangingChars="200" w:hanging="400"/>
              <w:jc w:val="distribute"/>
              <w:rPr>
                <w:rFonts w:ascii="標楷體" w:eastAsia="標楷體" w:hAnsi="標楷體"/>
                <w:sz w:val="20"/>
              </w:rPr>
            </w:pPr>
            <w:proofErr w:type="gramStart"/>
            <w:r w:rsidRPr="00DA16F0">
              <w:rPr>
                <w:rFonts w:ascii="標楷體" w:eastAsia="標楷體" w:hAnsi="標楷體" w:hint="eastAsia"/>
                <w:sz w:val="20"/>
              </w:rPr>
              <w:t>採</w:t>
            </w:r>
            <w:proofErr w:type="gramEnd"/>
            <w:r w:rsidRPr="00DA16F0">
              <w:rPr>
                <w:rFonts w:ascii="標楷體" w:eastAsia="標楷體" w:hAnsi="標楷體" w:hint="eastAsia"/>
                <w:sz w:val="20"/>
              </w:rPr>
              <w:t>權益法之投資</w:t>
            </w:r>
          </w:p>
        </w:tc>
        <w:tc>
          <w:tcPr>
            <w:tcW w:w="1559" w:type="dxa"/>
            <w:tcBorders>
              <w:top w:val="nil"/>
              <w:left w:val="nil"/>
              <w:bottom w:val="nil"/>
              <w:right w:val="single" w:sz="4" w:space="0" w:color="auto"/>
            </w:tcBorders>
            <w:shd w:val="clear" w:color="auto" w:fill="auto"/>
            <w:vAlign w:val="center"/>
          </w:tcPr>
          <w:p w:rsidR="00486969" w:rsidRPr="00DA1741" w:rsidRDefault="00486969" w:rsidP="00257999">
            <w:pPr>
              <w:spacing w:line="240" w:lineRule="exact"/>
              <w:jc w:val="right"/>
              <w:rPr>
                <w:rFonts w:ascii="標楷體" w:eastAsia="標楷體" w:hAnsi="標楷體"/>
                <w:sz w:val="20"/>
              </w:rPr>
            </w:pPr>
            <w:r w:rsidRPr="00DA1741">
              <w:rPr>
                <w:rFonts w:ascii="標楷體" w:eastAsia="標楷體" w:hAnsi="標楷體" w:hint="eastAsia"/>
                <w:sz w:val="20"/>
              </w:rPr>
              <w:t xml:space="preserve">73,371 </w:t>
            </w:r>
          </w:p>
        </w:tc>
        <w:tc>
          <w:tcPr>
            <w:tcW w:w="1559" w:type="dxa"/>
            <w:tcBorders>
              <w:top w:val="nil"/>
              <w:left w:val="nil"/>
              <w:bottom w:val="nil"/>
              <w:right w:val="single" w:sz="4" w:space="0" w:color="auto"/>
            </w:tcBorders>
            <w:shd w:val="clear" w:color="auto" w:fill="auto"/>
            <w:vAlign w:val="center"/>
          </w:tcPr>
          <w:p w:rsidR="00486969" w:rsidRPr="00DA1741" w:rsidRDefault="00486969" w:rsidP="00257999">
            <w:pPr>
              <w:spacing w:line="240" w:lineRule="exact"/>
              <w:jc w:val="right"/>
              <w:rPr>
                <w:rFonts w:ascii="標楷體" w:eastAsia="標楷體" w:hAnsi="標楷體"/>
                <w:sz w:val="20"/>
              </w:rPr>
            </w:pPr>
            <w:r w:rsidRPr="00DA1741">
              <w:rPr>
                <w:rFonts w:ascii="標楷體" w:eastAsia="標楷體" w:hAnsi="標楷體"/>
                <w:sz w:val="20"/>
              </w:rPr>
              <w:t xml:space="preserve"> 1,292 </w:t>
            </w:r>
          </w:p>
        </w:tc>
        <w:tc>
          <w:tcPr>
            <w:tcW w:w="1559" w:type="dxa"/>
            <w:tcBorders>
              <w:top w:val="nil"/>
              <w:left w:val="nil"/>
              <w:bottom w:val="nil"/>
              <w:right w:val="single" w:sz="4" w:space="0" w:color="auto"/>
            </w:tcBorders>
            <w:shd w:val="clear" w:color="auto" w:fill="auto"/>
            <w:vAlign w:val="center"/>
          </w:tcPr>
          <w:p w:rsidR="00486969" w:rsidRPr="00DA1741" w:rsidRDefault="00486969" w:rsidP="00257999">
            <w:pPr>
              <w:spacing w:line="240" w:lineRule="exact"/>
              <w:jc w:val="right"/>
              <w:rPr>
                <w:rFonts w:ascii="標楷體" w:eastAsia="標楷體" w:hAnsi="標楷體"/>
                <w:sz w:val="20"/>
              </w:rPr>
            </w:pPr>
            <w:r w:rsidRPr="00DA1741">
              <w:rPr>
                <w:rFonts w:ascii="標楷體" w:eastAsia="標楷體" w:hAnsi="標楷體"/>
                <w:b/>
                <w:sz w:val="20"/>
              </w:rPr>
              <w:t xml:space="preserve">- </w:t>
            </w:r>
            <w:r w:rsidRPr="00DA1741">
              <w:rPr>
                <w:rFonts w:ascii="標楷體" w:eastAsia="標楷體" w:hAnsi="標楷體"/>
                <w:sz w:val="20"/>
              </w:rPr>
              <w:t xml:space="preserve">69,481 </w:t>
            </w:r>
          </w:p>
        </w:tc>
        <w:tc>
          <w:tcPr>
            <w:tcW w:w="1560" w:type="dxa"/>
            <w:tcBorders>
              <w:top w:val="nil"/>
              <w:left w:val="nil"/>
              <w:bottom w:val="nil"/>
              <w:right w:val="single" w:sz="4" w:space="0" w:color="auto"/>
            </w:tcBorders>
            <w:shd w:val="clear" w:color="auto" w:fill="auto"/>
            <w:vAlign w:val="center"/>
          </w:tcPr>
          <w:p w:rsidR="00486969" w:rsidRPr="00DA1741" w:rsidRDefault="00486969" w:rsidP="00257999">
            <w:pPr>
              <w:spacing w:line="240" w:lineRule="exact"/>
              <w:jc w:val="right"/>
              <w:rPr>
                <w:rFonts w:ascii="標楷體" w:eastAsia="標楷體" w:hAnsi="標楷體"/>
                <w:sz w:val="20"/>
              </w:rPr>
            </w:pPr>
            <w:r w:rsidRPr="00DA1741">
              <w:rPr>
                <w:rFonts w:ascii="標楷體" w:eastAsia="標楷體" w:hAnsi="標楷體"/>
                <w:sz w:val="20"/>
              </w:rPr>
              <w:t xml:space="preserve"> 5,182 </w:t>
            </w:r>
          </w:p>
        </w:tc>
      </w:tr>
      <w:tr w:rsidR="00486969" w:rsidRPr="00DA16F0" w:rsidTr="00257999">
        <w:trPr>
          <w:trHeight w:val="283"/>
        </w:trPr>
        <w:tc>
          <w:tcPr>
            <w:tcW w:w="3686" w:type="dxa"/>
            <w:tcBorders>
              <w:top w:val="nil"/>
              <w:bottom w:val="nil"/>
            </w:tcBorders>
            <w:vAlign w:val="center"/>
          </w:tcPr>
          <w:p w:rsidR="00486969" w:rsidRPr="00DA16F0" w:rsidRDefault="00486969" w:rsidP="00257999">
            <w:pPr>
              <w:spacing w:line="240" w:lineRule="exact"/>
              <w:ind w:leftChars="200" w:left="1040" w:right="57" w:hangingChars="200" w:hanging="400"/>
              <w:jc w:val="distribute"/>
              <w:rPr>
                <w:rFonts w:ascii="標楷體" w:eastAsia="標楷體" w:hAnsi="標楷體"/>
                <w:sz w:val="20"/>
              </w:rPr>
            </w:pPr>
            <w:r w:rsidRPr="00DA16F0">
              <w:rPr>
                <w:rFonts w:ascii="標楷體" w:eastAsia="標楷體" w:hAnsi="標楷體" w:hint="eastAsia"/>
                <w:sz w:val="20"/>
              </w:rPr>
              <w:t>其他投資</w:t>
            </w:r>
          </w:p>
        </w:tc>
        <w:tc>
          <w:tcPr>
            <w:tcW w:w="1559" w:type="dxa"/>
            <w:tcBorders>
              <w:top w:val="nil"/>
              <w:left w:val="nil"/>
              <w:bottom w:val="nil"/>
              <w:right w:val="single" w:sz="4" w:space="0" w:color="auto"/>
            </w:tcBorders>
            <w:shd w:val="clear" w:color="auto" w:fill="auto"/>
            <w:vAlign w:val="center"/>
          </w:tcPr>
          <w:p w:rsidR="00486969" w:rsidRPr="00DA1741" w:rsidRDefault="00486969" w:rsidP="00257999">
            <w:pPr>
              <w:spacing w:line="240" w:lineRule="exact"/>
              <w:jc w:val="right"/>
              <w:rPr>
                <w:rFonts w:ascii="標楷體" w:eastAsia="標楷體" w:hAnsi="標楷體"/>
                <w:sz w:val="20"/>
              </w:rPr>
            </w:pPr>
            <w:r w:rsidRPr="00DA1741">
              <w:rPr>
                <w:rFonts w:ascii="標楷體" w:eastAsia="標楷體" w:hAnsi="標楷體" w:hint="eastAsia"/>
                <w:sz w:val="20"/>
              </w:rPr>
              <w:t xml:space="preserve">769 </w:t>
            </w:r>
          </w:p>
        </w:tc>
        <w:tc>
          <w:tcPr>
            <w:tcW w:w="1559" w:type="dxa"/>
            <w:tcBorders>
              <w:top w:val="nil"/>
              <w:left w:val="nil"/>
              <w:bottom w:val="nil"/>
              <w:right w:val="single" w:sz="4" w:space="0" w:color="auto"/>
            </w:tcBorders>
            <w:shd w:val="clear" w:color="auto" w:fill="auto"/>
            <w:vAlign w:val="center"/>
          </w:tcPr>
          <w:p w:rsidR="00486969" w:rsidRPr="00DA1741" w:rsidRDefault="00486969" w:rsidP="00257999">
            <w:pPr>
              <w:spacing w:line="240" w:lineRule="exact"/>
              <w:jc w:val="right"/>
              <w:rPr>
                <w:rFonts w:ascii="標楷體" w:eastAsia="標楷體" w:hAnsi="標楷體"/>
                <w:sz w:val="20"/>
              </w:rPr>
            </w:pPr>
            <w:r w:rsidRPr="00DA1741">
              <w:rPr>
                <w:rFonts w:ascii="標楷體" w:eastAsia="標楷體" w:hAnsi="標楷體"/>
                <w:sz w:val="20"/>
              </w:rPr>
              <w:t xml:space="preserve"> 231,435 </w:t>
            </w:r>
          </w:p>
        </w:tc>
        <w:tc>
          <w:tcPr>
            <w:tcW w:w="1559" w:type="dxa"/>
            <w:tcBorders>
              <w:top w:val="nil"/>
              <w:left w:val="nil"/>
              <w:bottom w:val="nil"/>
              <w:right w:val="single" w:sz="4" w:space="0" w:color="auto"/>
            </w:tcBorders>
            <w:shd w:val="clear" w:color="auto" w:fill="auto"/>
            <w:vAlign w:val="center"/>
          </w:tcPr>
          <w:p w:rsidR="00486969" w:rsidRPr="00DA1741" w:rsidRDefault="00486969" w:rsidP="00257999">
            <w:pPr>
              <w:spacing w:line="240" w:lineRule="exact"/>
              <w:jc w:val="right"/>
              <w:rPr>
                <w:rFonts w:ascii="標楷體" w:eastAsia="標楷體" w:hAnsi="標楷體"/>
                <w:sz w:val="20"/>
              </w:rPr>
            </w:pPr>
            <w:r w:rsidRPr="00DA1741">
              <w:rPr>
                <w:rFonts w:ascii="標楷體" w:eastAsia="標楷體" w:hAnsi="標楷體"/>
                <w:sz w:val="20"/>
              </w:rPr>
              <w:t>-</w:t>
            </w:r>
            <w:r w:rsidR="00DA1741" w:rsidRPr="00DA1741">
              <w:rPr>
                <w:rFonts w:ascii="標楷體" w:eastAsia="標楷體" w:hAnsi="標楷體"/>
                <w:b/>
                <w:sz w:val="20"/>
              </w:rPr>
              <w:t xml:space="preserve"> </w:t>
            </w:r>
            <w:r w:rsidRPr="00DA1741">
              <w:rPr>
                <w:rFonts w:ascii="標楷體" w:eastAsia="標楷體" w:hAnsi="標楷體"/>
                <w:sz w:val="20"/>
              </w:rPr>
              <w:t xml:space="preserve">214 </w:t>
            </w:r>
          </w:p>
        </w:tc>
        <w:tc>
          <w:tcPr>
            <w:tcW w:w="1560" w:type="dxa"/>
            <w:tcBorders>
              <w:top w:val="nil"/>
              <w:left w:val="nil"/>
              <w:bottom w:val="nil"/>
              <w:right w:val="single" w:sz="4" w:space="0" w:color="auto"/>
            </w:tcBorders>
            <w:shd w:val="clear" w:color="auto" w:fill="auto"/>
            <w:vAlign w:val="center"/>
          </w:tcPr>
          <w:p w:rsidR="00486969" w:rsidRPr="00DA1741" w:rsidRDefault="00486969" w:rsidP="00257999">
            <w:pPr>
              <w:spacing w:line="240" w:lineRule="exact"/>
              <w:jc w:val="right"/>
              <w:rPr>
                <w:rFonts w:ascii="標楷體" w:eastAsia="標楷體" w:hAnsi="標楷體"/>
                <w:sz w:val="20"/>
              </w:rPr>
            </w:pPr>
            <w:r w:rsidRPr="00DA1741">
              <w:rPr>
                <w:rFonts w:ascii="標楷體" w:eastAsia="標楷體" w:hAnsi="標楷體"/>
                <w:sz w:val="20"/>
              </w:rPr>
              <w:t xml:space="preserve"> 231,990 </w:t>
            </w:r>
          </w:p>
        </w:tc>
      </w:tr>
      <w:tr w:rsidR="00486969" w:rsidRPr="00DA16F0" w:rsidTr="00257999">
        <w:trPr>
          <w:trHeight w:val="283"/>
        </w:trPr>
        <w:tc>
          <w:tcPr>
            <w:tcW w:w="3686" w:type="dxa"/>
            <w:tcBorders>
              <w:top w:val="nil"/>
              <w:bottom w:val="nil"/>
            </w:tcBorders>
            <w:vAlign w:val="center"/>
          </w:tcPr>
          <w:p w:rsidR="00486969" w:rsidRPr="00DA16F0" w:rsidRDefault="00486969" w:rsidP="00257999">
            <w:pPr>
              <w:spacing w:line="240" w:lineRule="exact"/>
              <w:ind w:leftChars="200" w:left="1040" w:right="57" w:hangingChars="200" w:hanging="400"/>
              <w:jc w:val="distribute"/>
              <w:rPr>
                <w:rFonts w:ascii="標楷體" w:eastAsia="標楷體" w:hAnsi="標楷體"/>
                <w:sz w:val="20"/>
              </w:rPr>
            </w:pPr>
            <w:r w:rsidRPr="00DA16F0">
              <w:rPr>
                <w:rFonts w:ascii="標楷體" w:eastAsia="標楷體" w:hAnsi="標楷體" w:hint="eastAsia"/>
                <w:sz w:val="20"/>
              </w:rPr>
              <w:t>土地、建築物及設備</w:t>
            </w:r>
          </w:p>
        </w:tc>
        <w:tc>
          <w:tcPr>
            <w:tcW w:w="1559" w:type="dxa"/>
            <w:tcBorders>
              <w:top w:val="nil"/>
              <w:left w:val="nil"/>
              <w:bottom w:val="nil"/>
              <w:right w:val="single" w:sz="4" w:space="0" w:color="auto"/>
            </w:tcBorders>
            <w:shd w:val="clear" w:color="auto" w:fill="auto"/>
            <w:vAlign w:val="center"/>
          </w:tcPr>
          <w:p w:rsidR="00486969" w:rsidRPr="00DA1741" w:rsidRDefault="00486969" w:rsidP="00257999">
            <w:pPr>
              <w:spacing w:line="240" w:lineRule="exact"/>
              <w:jc w:val="right"/>
              <w:rPr>
                <w:rFonts w:ascii="標楷體" w:eastAsia="標楷體" w:hAnsi="標楷體"/>
                <w:sz w:val="20"/>
              </w:rPr>
            </w:pPr>
            <w:r w:rsidRPr="00DA1741">
              <w:rPr>
                <w:rFonts w:ascii="標楷體" w:eastAsia="標楷體" w:hAnsi="標楷體" w:hint="eastAsia"/>
                <w:sz w:val="20"/>
              </w:rPr>
              <w:t xml:space="preserve">52,140 </w:t>
            </w:r>
          </w:p>
        </w:tc>
        <w:tc>
          <w:tcPr>
            <w:tcW w:w="1559" w:type="dxa"/>
            <w:tcBorders>
              <w:top w:val="nil"/>
              <w:left w:val="nil"/>
              <w:bottom w:val="nil"/>
              <w:right w:val="single" w:sz="4" w:space="0" w:color="auto"/>
            </w:tcBorders>
            <w:shd w:val="clear" w:color="auto" w:fill="auto"/>
            <w:vAlign w:val="center"/>
          </w:tcPr>
          <w:p w:rsidR="00486969" w:rsidRPr="00DA1741" w:rsidRDefault="00486969" w:rsidP="00257999">
            <w:pPr>
              <w:spacing w:line="240" w:lineRule="exact"/>
              <w:jc w:val="right"/>
              <w:rPr>
                <w:rFonts w:ascii="標楷體" w:eastAsia="標楷體" w:hAnsi="標楷體"/>
                <w:sz w:val="20"/>
              </w:rPr>
            </w:pPr>
            <w:r w:rsidRPr="00DA1741">
              <w:rPr>
                <w:rFonts w:ascii="標楷體" w:eastAsia="標楷體" w:hAnsi="標楷體"/>
                <w:sz w:val="20"/>
              </w:rPr>
              <w:t xml:space="preserve"> 65,000 </w:t>
            </w:r>
          </w:p>
        </w:tc>
        <w:tc>
          <w:tcPr>
            <w:tcW w:w="1559" w:type="dxa"/>
            <w:tcBorders>
              <w:top w:val="nil"/>
              <w:left w:val="nil"/>
              <w:bottom w:val="nil"/>
              <w:right w:val="single" w:sz="4" w:space="0" w:color="auto"/>
            </w:tcBorders>
            <w:shd w:val="clear" w:color="auto" w:fill="auto"/>
            <w:vAlign w:val="center"/>
          </w:tcPr>
          <w:p w:rsidR="00486969" w:rsidRPr="00DA1741" w:rsidRDefault="00486969" w:rsidP="00257999">
            <w:pPr>
              <w:spacing w:line="240" w:lineRule="exact"/>
              <w:jc w:val="right"/>
              <w:rPr>
                <w:rFonts w:ascii="標楷體" w:eastAsia="標楷體" w:hAnsi="標楷體"/>
                <w:sz w:val="20"/>
              </w:rPr>
            </w:pPr>
            <w:r w:rsidRPr="00DA1741">
              <w:rPr>
                <w:rFonts w:ascii="標楷體" w:eastAsia="標楷體" w:hAnsi="標楷體" w:hint="eastAsia"/>
                <w:noProof/>
                <w:spacing w:val="-14"/>
                <w:sz w:val="20"/>
              </w:rPr>
              <w:t>－</w:t>
            </w:r>
            <w:r w:rsidRPr="00DA1741">
              <w:rPr>
                <w:rFonts w:ascii="標楷體" w:eastAsia="標楷體" w:hAnsi="標楷體" w:hint="eastAsia"/>
                <w:sz w:val="20"/>
              </w:rPr>
              <w:t xml:space="preserve">   </w:t>
            </w:r>
          </w:p>
        </w:tc>
        <w:tc>
          <w:tcPr>
            <w:tcW w:w="1560" w:type="dxa"/>
            <w:tcBorders>
              <w:top w:val="nil"/>
              <w:left w:val="nil"/>
              <w:bottom w:val="nil"/>
              <w:right w:val="single" w:sz="4" w:space="0" w:color="auto"/>
            </w:tcBorders>
            <w:shd w:val="clear" w:color="auto" w:fill="auto"/>
            <w:vAlign w:val="center"/>
          </w:tcPr>
          <w:p w:rsidR="00486969" w:rsidRPr="00DA1741" w:rsidRDefault="00486969" w:rsidP="00257999">
            <w:pPr>
              <w:spacing w:line="240" w:lineRule="exact"/>
              <w:jc w:val="right"/>
              <w:rPr>
                <w:rFonts w:ascii="標楷體" w:eastAsia="標楷體" w:hAnsi="標楷體"/>
                <w:sz w:val="20"/>
              </w:rPr>
            </w:pPr>
            <w:r w:rsidRPr="00DA1741">
              <w:rPr>
                <w:rFonts w:ascii="標楷體" w:eastAsia="標楷體" w:hAnsi="標楷體"/>
                <w:sz w:val="20"/>
              </w:rPr>
              <w:t xml:space="preserve"> 117,141 </w:t>
            </w:r>
          </w:p>
        </w:tc>
      </w:tr>
      <w:tr w:rsidR="00486969" w:rsidRPr="00DA16F0" w:rsidTr="00257999">
        <w:trPr>
          <w:trHeight w:val="283"/>
        </w:trPr>
        <w:tc>
          <w:tcPr>
            <w:tcW w:w="3686" w:type="dxa"/>
            <w:tcBorders>
              <w:top w:val="nil"/>
              <w:bottom w:val="nil"/>
            </w:tcBorders>
            <w:vAlign w:val="center"/>
          </w:tcPr>
          <w:p w:rsidR="00486969" w:rsidRPr="00DA16F0" w:rsidRDefault="00486969" w:rsidP="00257999">
            <w:pPr>
              <w:spacing w:line="240" w:lineRule="exact"/>
              <w:ind w:leftChars="200" w:left="1040" w:right="57" w:hangingChars="200" w:hanging="400"/>
              <w:jc w:val="distribute"/>
              <w:rPr>
                <w:rFonts w:ascii="標楷體" w:eastAsia="標楷體" w:hAnsi="標楷體"/>
                <w:sz w:val="20"/>
              </w:rPr>
            </w:pPr>
            <w:r w:rsidRPr="00DA16F0">
              <w:rPr>
                <w:rFonts w:ascii="標楷體" w:eastAsia="標楷體" w:hAnsi="標楷體" w:hint="eastAsia"/>
                <w:sz w:val="20"/>
              </w:rPr>
              <w:t>無形資產</w:t>
            </w:r>
          </w:p>
        </w:tc>
        <w:tc>
          <w:tcPr>
            <w:tcW w:w="1559" w:type="dxa"/>
            <w:tcBorders>
              <w:top w:val="nil"/>
              <w:left w:val="nil"/>
              <w:bottom w:val="nil"/>
              <w:right w:val="single" w:sz="4" w:space="0" w:color="auto"/>
            </w:tcBorders>
            <w:shd w:val="clear" w:color="auto" w:fill="auto"/>
            <w:vAlign w:val="center"/>
          </w:tcPr>
          <w:p w:rsidR="00486969" w:rsidRPr="00DA1741" w:rsidRDefault="00486969" w:rsidP="00257999">
            <w:pPr>
              <w:spacing w:line="240" w:lineRule="exact"/>
              <w:jc w:val="right"/>
              <w:rPr>
                <w:rFonts w:ascii="標楷體" w:eastAsia="標楷體" w:hAnsi="標楷體"/>
                <w:sz w:val="20"/>
              </w:rPr>
            </w:pPr>
            <w:r w:rsidRPr="00DA1741">
              <w:rPr>
                <w:rFonts w:ascii="標楷體" w:eastAsia="標楷體" w:hAnsi="標楷體" w:hint="eastAsia"/>
                <w:sz w:val="20"/>
              </w:rPr>
              <w:t xml:space="preserve">525 </w:t>
            </w:r>
          </w:p>
        </w:tc>
        <w:tc>
          <w:tcPr>
            <w:tcW w:w="1559" w:type="dxa"/>
            <w:tcBorders>
              <w:top w:val="nil"/>
              <w:left w:val="nil"/>
              <w:bottom w:val="nil"/>
              <w:right w:val="single" w:sz="4" w:space="0" w:color="auto"/>
            </w:tcBorders>
            <w:shd w:val="clear" w:color="auto" w:fill="auto"/>
            <w:vAlign w:val="center"/>
          </w:tcPr>
          <w:p w:rsidR="00486969" w:rsidRPr="00DA1741" w:rsidRDefault="00486969" w:rsidP="00257999">
            <w:pPr>
              <w:spacing w:line="240" w:lineRule="exact"/>
              <w:jc w:val="right"/>
              <w:rPr>
                <w:rFonts w:ascii="標楷體" w:eastAsia="標楷體" w:hAnsi="標楷體"/>
                <w:sz w:val="20"/>
              </w:rPr>
            </w:pPr>
            <w:r w:rsidRPr="00DA1741">
              <w:rPr>
                <w:rFonts w:ascii="標楷體" w:eastAsia="標楷體" w:hAnsi="標楷體"/>
                <w:sz w:val="20"/>
              </w:rPr>
              <w:t xml:space="preserve"> 153 </w:t>
            </w:r>
          </w:p>
        </w:tc>
        <w:tc>
          <w:tcPr>
            <w:tcW w:w="1559" w:type="dxa"/>
            <w:tcBorders>
              <w:top w:val="nil"/>
              <w:left w:val="nil"/>
              <w:bottom w:val="nil"/>
              <w:right w:val="single" w:sz="4" w:space="0" w:color="auto"/>
            </w:tcBorders>
            <w:shd w:val="clear" w:color="auto" w:fill="auto"/>
            <w:vAlign w:val="center"/>
          </w:tcPr>
          <w:p w:rsidR="00486969" w:rsidRPr="00DA1741" w:rsidRDefault="00486969" w:rsidP="00257999">
            <w:pPr>
              <w:spacing w:line="240" w:lineRule="exact"/>
              <w:jc w:val="right"/>
              <w:rPr>
                <w:rFonts w:ascii="標楷體" w:eastAsia="標楷體" w:hAnsi="標楷體"/>
                <w:sz w:val="20"/>
              </w:rPr>
            </w:pPr>
            <w:r w:rsidRPr="00DA1741">
              <w:rPr>
                <w:rFonts w:ascii="標楷體" w:eastAsia="標楷體" w:hAnsi="標楷體" w:hint="eastAsia"/>
                <w:noProof/>
                <w:spacing w:val="-14"/>
                <w:sz w:val="20"/>
              </w:rPr>
              <w:t>－</w:t>
            </w:r>
            <w:r w:rsidRPr="00DA1741">
              <w:rPr>
                <w:rFonts w:ascii="標楷體" w:eastAsia="標楷體" w:hAnsi="標楷體" w:hint="eastAsia"/>
                <w:sz w:val="20"/>
              </w:rPr>
              <w:t xml:space="preserve">   </w:t>
            </w:r>
          </w:p>
        </w:tc>
        <w:tc>
          <w:tcPr>
            <w:tcW w:w="1560" w:type="dxa"/>
            <w:tcBorders>
              <w:top w:val="nil"/>
              <w:left w:val="nil"/>
              <w:bottom w:val="nil"/>
              <w:right w:val="single" w:sz="4" w:space="0" w:color="auto"/>
            </w:tcBorders>
            <w:shd w:val="clear" w:color="auto" w:fill="auto"/>
            <w:vAlign w:val="center"/>
          </w:tcPr>
          <w:p w:rsidR="00486969" w:rsidRPr="00DA1741" w:rsidRDefault="00486969" w:rsidP="00257999">
            <w:pPr>
              <w:spacing w:line="240" w:lineRule="exact"/>
              <w:jc w:val="right"/>
              <w:rPr>
                <w:rFonts w:ascii="標楷體" w:eastAsia="標楷體" w:hAnsi="標楷體"/>
                <w:sz w:val="20"/>
              </w:rPr>
            </w:pPr>
            <w:r w:rsidRPr="00DA1741">
              <w:rPr>
                <w:rFonts w:ascii="標楷體" w:eastAsia="標楷體" w:hAnsi="標楷體"/>
                <w:sz w:val="20"/>
              </w:rPr>
              <w:t xml:space="preserve"> 679 </w:t>
            </w:r>
          </w:p>
        </w:tc>
      </w:tr>
      <w:tr w:rsidR="00486969" w:rsidRPr="00DA16F0" w:rsidTr="00257999">
        <w:trPr>
          <w:trHeight w:val="283"/>
        </w:trPr>
        <w:tc>
          <w:tcPr>
            <w:tcW w:w="3686" w:type="dxa"/>
            <w:tcBorders>
              <w:top w:val="nil"/>
              <w:bottom w:val="nil"/>
            </w:tcBorders>
            <w:vAlign w:val="center"/>
          </w:tcPr>
          <w:p w:rsidR="00486969" w:rsidRPr="00DA16F0" w:rsidRDefault="00486969" w:rsidP="00257999">
            <w:pPr>
              <w:spacing w:line="240" w:lineRule="exact"/>
              <w:ind w:leftChars="200" w:left="1040" w:right="57" w:hangingChars="200" w:hanging="400"/>
              <w:jc w:val="distribute"/>
              <w:rPr>
                <w:rFonts w:ascii="標楷體" w:eastAsia="標楷體" w:hAnsi="標楷體"/>
                <w:sz w:val="20"/>
              </w:rPr>
            </w:pPr>
            <w:r w:rsidRPr="00DA16F0">
              <w:rPr>
                <w:rFonts w:ascii="標楷體" w:eastAsia="標楷體" w:hAnsi="標楷體" w:hint="eastAsia"/>
                <w:sz w:val="20"/>
              </w:rPr>
              <w:t>其他資產</w:t>
            </w:r>
          </w:p>
        </w:tc>
        <w:tc>
          <w:tcPr>
            <w:tcW w:w="1559" w:type="dxa"/>
            <w:tcBorders>
              <w:top w:val="nil"/>
              <w:left w:val="nil"/>
              <w:bottom w:val="nil"/>
              <w:right w:val="single" w:sz="4" w:space="0" w:color="auto"/>
            </w:tcBorders>
            <w:shd w:val="clear" w:color="auto" w:fill="auto"/>
            <w:vAlign w:val="center"/>
          </w:tcPr>
          <w:p w:rsidR="00486969" w:rsidRPr="00DA1741" w:rsidRDefault="00486969" w:rsidP="00257999">
            <w:pPr>
              <w:spacing w:line="240" w:lineRule="exact"/>
              <w:jc w:val="right"/>
              <w:rPr>
                <w:rFonts w:ascii="標楷體" w:eastAsia="標楷體" w:hAnsi="標楷體"/>
                <w:sz w:val="20"/>
              </w:rPr>
            </w:pPr>
            <w:r w:rsidRPr="00DA1741">
              <w:rPr>
                <w:rFonts w:ascii="標楷體" w:eastAsia="標楷體" w:hAnsi="標楷體" w:hint="eastAsia"/>
                <w:sz w:val="20"/>
              </w:rPr>
              <w:t xml:space="preserve">161 </w:t>
            </w:r>
          </w:p>
        </w:tc>
        <w:tc>
          <w:tcPr>
            <w:tcW w:w="1559" w:type="dxa"/>
            <w:tcBorders>
              <w:top w:val="nil"/>
              <w:left w:val="nil"/>
              <w:bottom w:val="nil"/>
              <w:right w:val="single" w:sz="4" w:space="0" w:color="auto"/>
            </w:tcBorders>
            <w:shd w:val="clear" w:color="auto" w:fill="auto"/>
            <w:vAlign w:val="center"/>
          </w:tcPr>
          <w:p w:rsidR="00486969" w:rsidRPr="00DA1741" w:rsidRDefault="00486969" w:rsidP="00257999">
            <w:pPr>
              <w:spacing w:line="240" w:lineRule="exact"/>
              <w:jc w:val="right"/>
              <w:rPr>
                <w:rFonts w:ascii="標楷體" w:eastAsia="標楷體" w:hAnsi="標楷體"/>
                <w:sz w:val="20"/>
              </w:rPr>
            </w:pPr>
            <w:r w:rsidRPr="00DA1741">
              <w:rPr>
                <w:rFonts w:ascii="標楷體" w:eastAsia="標楷體" w:hAnsi="標楷體"/>
                <w:sz w:val="20"/>
              </w:rPr>
              <w:t xml:space="preserve"> 12,906 </w:t>
            </w:r>
          </w:p>
        </w:tc>
        <w:tc>
          <w:tcPr>
            <w:tcW w:w="1559" w:type="dxa"/>
            <w:tcBorders>
              <w:top w:val="nil"/>
              <w:left w:val="nil"/>
              <w:bottom w:val="nil"/>
              <w:right w:val="single" w:sz="4" w:space="0" w:color="auto"/>
            </w:tcBorders>
            <w:shd w:val="clear" w:color="auto" w:fill="auto"/>
            <w:vAlign w:val="center"/>
          </w:tcPr>
          <w:p w:rsidR="00486969" w:rsidRPr="00DA1741" w:rsidRDefault="00486969" w:rsidP="00257999">
            <w:pPr>
              <w:spacing w:line="240" w:lineRule="exact"/>
              <w:jc w:val="right"/>
              <w:rPr>
                <w:rFonts w:ascii="標楷體" w:eastAsia="標楷體" w:hAnsi="標楷體"/>
                <w:sz w:val="20"/>
              </w:rPr>
            </w:pPr>
            <w:r w:rsidRPr="00DA1741">
              <w:rPr>
                <w:rFonts w:ascii="標楷體" w:eastAsia="標楷體" w:hAnsi="標楷體"/>
                <w:sz w:val="20"/>
              </w:rPr>
              <w:t>-</w:t>
            </w:r>
            <w:r w:rsidR="00DA1741" w:rsidRPr="00DA1741">
              <w:rPr>
                <w:rFonts w:ascii="標楷體" w:eastAsia="標楷體" w:hAnsi="標楷體"/>
                <w:b/>
                <w:sz w:val="20"/>
              </w:rPr>
              <w:t xml:space="preserve"> </w:t>
            </w:r>
            <w:r w:rsidRPr="00DA1741">
              <w:rPr>
                <w:rFonts w:ascii="標楷體" w:eastAsia="標楷體" w:hAnsi="標楷體"/>
                <w:sz w:val="20"/>
              </w:rPr>
              <w:t xml:space="preserve">5,052 </w:t>
            </w:r>
          </w:p>
        </w:tc>
        <w:tc>
          <w:tcPr>
            <w:tcW w:w="1560" w:type="dxa"/>
            <w:tcBorders>
              <w:top w:val="nil"/>
              <w:left w:val="nil"/>
              <w:bottom w:val="nil"/>
              <w:right w:val="single" w:sz="4" w:space="0" w:color="auto"/>
            </w:tcBorders>
            <w:shd w:val="clear" w:color="auto" w:fill="auto"/>
            <w:vAlign w:val="center"/>
          </w:tcPr>
          <w:p w:rsidR="00486969" w:rsidRPr="00DA1741" w:rsidRDefault="00486969" w:rsidP="00257999">
            <w:pPr>
              <w:spacing w:line="240" w:lineRule="exact"/>
              <w:jc w:val="right"/>
              <w:rPr>
                <w:rFonts w:ascii="標楷體" w:eastAsia="標楷體" w:hAnsi="標楷體"/>
                <w:sz w:val="20"/>
              </w:rPr>
            </w:pPr>
            <w:r w:rsidRPr="00DA1741">
              <w:rPr>
                <w:rFonts w:ascii="標楷體" w:eastAsia="標楷體" w:hAnsi="標楷體"/>
                <w:sz w:val="20"/>
              </w:rPr>
              <w:t xml:space="preserve"> 8,014 </w:t>
            </w:r>
          </w:p>
        </w:tc>
      </w:tr>
      <w:tr w:rsidR="007474CE" w:rsidRPr="00DA16F0" w:rsidTr="00257999">
        <w:trPr>
          <w:trHeight w:val="283"/>
        </w:trPr>
        <w:tc>
          <w:tcPr>
            <w:tcW w:w="3686" w:type="dxa"/>
            <w:tcBorders>
              <w:top w:val="nil"/>
              <w:bottom w:val="nil"/>
            </w:tcBorders>
            <w:vAlign w:val="center"/>
          </w:tcPr>
          <w:p w:rsidR="007474CE" w:rsidRPr="00DA16F0" w:rsidRDefault="007474CE" w:rsidP="00257999">
            <w:pPr>
              <w:spacing w:line="240" w:lineRule="exact"/>
              <w:ind w:left="57" w:right="57"/>
              <w:jc w:val="distribute"/>
              <w:rPr>
                <w:rFonts w:ascii="標楷體" w:eastAsia="標楷體" w:hAnsi="標楷體"/>
                <w:b/>
                <w:sz w:val="20"/>
              </w:rPr>
            </w:pPr>
            <w:r w:rsidRPr="00DA16F0">
              <w:rPr>
                <w:rFonts w:ascii="標楷體" w:eastAsia="標楷體" w:hAnsi="標楷體" w:hint="eastAsia"/>
                <w:b/>
                <w:sz w:val="20"/>
              </w:rPr>
              <w:t>原列資產總額</w:t>
            </w:r>
          </w:p>
        </w:tc>
        <w:tc>
          <w:tcPr>
            <w:tcW w:w="1559" w:type="dxa"/>
            <w:tcBorders>
              <w:top w:val="nil"/>
              <w:left w:val="nil"/>
              <w:bottom w:val="nil"/>
              <w:right w:val="single" w:sz="4" w:space="0" w:color="auto"/>
            </w:tcBorders>
            <w:shd w:val="clear" w:color="auto" w:fill="auto"/>
            <w:vAlign w:val="center"/>
          </w:tcPr>
          <w:p w:rsidR="007474CE" w:rsidRPr="00DA1741" w:rsidRDefault="00D67D37" w:rsidP="00257999">
            <w:pPr>
              <w:widowControl/>
              <w:spacing w:line="240" w:lineRule="exact"/>
              <w:jc w:val="right"/>
              <w:rPr>
                <w:rFonts w:ascii="標楷體" w:eastAsia="標楷體" w:hAnsi="標楷體"/>
                <w:b/>
                <w:sz w:val="20"/>
              </w:rPr>
            </w:pPr>
            <w:r w:rsidRPr="00DA1741">
              <w:rPr>
                <w:rFonts w:ascii="標楷體" w:eastAsia="標楷體" w:hAnsi="標楷體"/>
                <w:b/>
                <w:sz w:val="20"/>
              </w:rPr>
              <w:t>135,017</w:t>
            </w:r>
          </w:p>
        </w:tc>
        <w:tc>
          <w:tcPr>
            <w:tcW w:w="1559" w:type="dxa"/>
            <w:tcBorders>
              <w:top w:val="nil"/>
              <w:left w:val="nil"/>
              <w:bottom w:val="nil"/>
              <w:right w:val="single" w:sz="4" w:space="0" w:color="auto"/>
            </w:tcBorders>
            <w:shd w:val="clear" w:color="auto" w:fill="auto"/>
            <w:vAlign w:val="center"/>
          </w:tcPr>
          <w:p w:rsidR="007474CE" w:rsidRPr="00DA1741" w:rsidRDefault="00963177" w:rsidP="00257999">
            <w:pPr>
              <w:spacing w:line="240" w:lineRule="exact"/>
              <w:jc w:val="right"/>
              <w:rPr>
                <w:rFonts w:ascii="標楷體" w:eastAsia="標楷體" w:hAnsi="標楷體"/>
                <w:b/>
                <w:sz w:val="20"/>
              </w:rPr>
            </w:pPr>
            <w:r w:rsidRPr="00DA1741">
              <w:rPr>
                <w:rFonts w:ascii="標楷體" w:eastAsia="標楷體" w:hAnsi="標楷體"/>
                <w:b/>
                <w:sz w:val="20"/>
              </w:rPr>
              <w:t>512,382</w:t>
            </w:r>
          </w:p>
        </w:tc>
        <w:tc>
          <w:tcPr>
            <w:tcW w:w="1559" w:type="dxa"/>
            <w:tcBorders>
              <w:top w:val="nil"/>
              <w:left w:val="nil"/>
              <w:bottom w:val="nil"/>
              <w:right w:val="single" w:sz="4" w:space="0" w:color="auto"/>
            </w:tcBorders>
            <w:shd w:val="clear" w:color="auto" w:fill="auto"/>
            <w:vAlign w:val="center"/>
          </w:tcPr>
          <w:p w:rsidR="007474CE" w:rsidRPr="00DA1741" w:rsidRDefault="00486969" w:rsidP="00257999">
            <w:pPr>
              <w:spacing w:line="240" w:lineRule="exact"/>
              <w:jc w:val="right"/>
              <w:rPr>
                <w:rFonts w:ascii="標楷體" w:eastAsia="標楷體" w:hAnsi="標楷體"/>
                <w:b/>
                <w:sz w:val="20"/>
              </w:rPr>
            </w:pPr>
            <w:r w:rsidRPr="00DA1741">
              <w:rPr>
                <w:rFonts w:ascii="標楷體" w:eastAsia="標楷體" w:hAnsi="標楷體"/>
                <w:b/>
                <w:sz w:val="20"/>
              </w:rPr>
              <w:t>- 77,383</w:t>
            </w:r>
          </w:p>
        </w:tc>
        <w:tc>
          <w:tcPr>
            <w:tcW w:w="1560" w:type="dxa"/>
            <w:tcBorders>
              <w:top w:val="nil"/>
              <w:left w:val="nil"/>
              <w:bottom w:val="nil"/>
              <w:right w:val="single" w:sz="4" w:space="0" w:color="auto"/>
            </w:tcBorders>
            <w:shd w:val="clear" w:color="auto" w:fill="auto"/>
            <w:vAlign w:val="center"/>
          </w:tcPr>
          <w:p w:rsidR="007474CE" w:rsidRPr="00DA1741" w:rsidRDefault="00486969" w:rsidP="00257999">
            <w:pPr>
              <w:spacing w:line="240" w:lineRule="exact"/>
              <w:jc w:val="right"/>
              <w:rPr>
                <w:rFonts w:ascii="標楷體" w:eastAsia="標楷體" w:hAnsi="標楷體"/>
                <w:b/>
                <w:sz w:val="20"/>
              </w:rPr>
            </w:pPr>
            <w:r w:rsidRPr="00DA1741">
              <w:rPr>
                <w:rFonts w:ascii="標楷體" w:eastAsia="標楷體" w:hAnsi="標楷體"/>
                <w:b/>
                <w:sz w:val="20"/>
              </w:rPr>
              <w:t>570,016</w:t>
            </w:r>
          </w:p>
        </w:tc>
      </w:tr>
      <w:tr w:rsidR="007474CE" w:rsidRPr="00DA16F0" w:rsidTr="00257999">
        <w:trPr>
          <w:trHeight w:val="283"/>
        </w:trPr>
        <w:tc>
          <w:tcPr>
            <w:tcW w:w="3686" w:type="dxa"/>
            <w:tcBorders>
              <w:top w:val="nil"/>
              <w:bottom w:val="nil"/>
            </w:tcBorders>
            <w:vAlign w:val="center"/>
          </w:tcPr>
          <w:p w:rsidR="007474CE" w:rsidRPr="00574967" w:rsidRDefault="007474CE" w:rsidP="00257999">
            <w:pPr>
              <w:spacing w:line="240" w:lineRule="exact"/>
              <w:ind w:left="57" w:right="57"/>
              <w:jc w:val="distribute"/>
              <w:rPr>
                <w:rFonts w:ascii="標楷體" w:eastAsia="標楷體" w:hAnsi="標楷體"/>
                <w:b/>
                <w:sz w:val="20"/>
              </w:rPr>
            </w:pPr>
            <w:r w:rsidRPr="00574967">
              <w:rPr>
                <w:rFonts w:ascii="標楷體" w:eastAsia="標楷體" w:hAnsi="標楷體" w:hint="eastAsia"/>
                <w:b/>
                <w:sz w:val="20"/>
              </w:rPr>
              <w:t>本部審核修正決算應調整數</w:t>
            </w:r>
          </w:p>
        </w:tc>
        <w:tc>
          <w:tcPr>
            <w:tcW w:w="1559" w:type="dxa"/>
            <w:tcBorders>
              <w:top w:val="nil"/>
              <w:left w:val="nil"/>
              <w:bottom w:val="nil"/>
              <w:right w:val="single" w:sz="4" w:space="0" w:color="auto"/>
            </w:tcBorders>
            <w:shd w:val="clear" w:color="auto" w:fill="auto"/>
            <w:vAlign w:val="center"/>
          </w:tcPr>
          <w:p w:rsidR="007474CE" w:rsidRPr="00DA1741" w:rsidRDefault="00457073" w:rsidP="00257999">
            <w:pPr>
              <w:widowControl/>
              <w:spacing w:line="240" w:lineRule="exact"/>
              <w:jc w:val="right"/>
              <w:rPr>
                <w:rFonts w:ascii="標楷體" w:eastAsia="標楷體" w:hAnsi="標楷體"/>
                <w:b/>
                <w:sz w:val="20"/>
              </w:rPr>
            </w:pPr>
            <w:r w:rsidRPr="00DA1741">
              <w:rPr>
                <w:rFonts w:ascii="標楷體" w:eastAsia="標楷體" w:hAnsi="標楷體" w:hint="eastAsia"/>
                <w:b/>
                <w:sz w:val="20"/>
              </w:rPr>
              <w:t>71</w:t>
            </w:r>
          </w:p>
        </w:tc>
        <w:tc>
          <w:tcPr>
            <w:tcW w:w="1559" w:type="dxa"/>
            <w:tcBorders>
              <w:top w:val="nil"/>
              <w:left w:val="nil"/>
              <w:bottom w:val="nil"/>
              <w:right w:val="single" w:sz="4" w:space="0" w:color="auto"/>
            </w:tcBorders>
            <w:shd w:val="clear" w:color="auto" w:fill="auto"/>
            <w:vAlign w:val="center"/>
          </w:tcPr>
          <w:p w:rsidR="007474CE" w:rsidRPr="00DA1741" w:rsidRDefault="00345074" w:rsidP="00257999">
            <w:pPr>
              <w:spacing w:line="240" w:lineRule="exact"/>
              <w:jc w:val="right"/>
              <w:rPr>
                <w:rFonts w:ascii="標楷體" w:eastAsia="標楷體" w:hAnsi="標楷體"/>
                <w:b/>
                <w:sz w:val="20"/>
                <w:highlight w:val="yellow"/>
              </w:rPr>
            </w:pPr>
            <w:r w:rsidRPr="00345074">
              <w:rPr>
                <w:rFonts w:ascii="標楷體" w:eastAsia="標楷體" w:hAnsi="標楷體" w:hint="eastAsia"/>
                <w:b/>
                <w:sz w:val="20"/>
              </w:rPr>
              <w:t>216</w:t>
            </w:r>
            <w:r w:rsidR="00215503" w:rsidRPr="00DA1741">
              <w:rPr>
                <w:rFonts w:ascii="標楷體" w:eastAsia="標楷體" w:hAnsi="標楷體" w:hint="eastAsia"/>
                <w:b/>
                <w:sz w:val="20"/>
                <w:highlight w:val="yellow"/>
              </w:rPr>
              <w:t xml:space="preserve"> </w:t>
            </w:r>
          </w:p>
        </w:tc>
        <w:tc>
          <w:tcPr>
            <w:tcW w:w="1559" w:type="dxa"/>
            <w:tcBorders>
              <w:top w:val="nil"/>
              <w:left w:val="nil"/>
              <w:bottom w:val="nil"/>
              <w:right w:val="single" w:sz="4" w:space="0" w:color="auto"/>
            </w:tcBorders>
            <w:shd w:val="clear" w:color="auto" w:fill="auto"/>
            <w:vAlign w:val="center"/>
          </w:tcPr>
          <w:p w:rsidR="007474CE" w:rsidRPr="00DA1741" w:rsidRDefault="00964AC2" w:rsidP="00257999">
            <w:pPr>
              <w:spacing w:line="240" w:lineRule="exact"/>
              <w:jc w:val="right"/>
              <w:rPr>
                <w:rFonts w:ascii="標楷體" w:eastAsia="標楷體" w:hAnsi="標楷體"/>
                <w:b/>
                <w:sz w:val="20"/>
                <w:highlight w:val="yellow"/>
              </w:rPr>
            </w:pPr>
            <w:r w:rsidRPr="00DA1741">
              <w:rPr>
                <w:rFonts w:ascii="標楷體" w:eastAsia="標楷體" w:hAnsi="標楷體"/>
                <w:b/>
                <w:sz w:val="20"/>
              </w:rPr>
              <w:t xml:space="preserve">- </w:t>
            </w:r>
            <w:r w:rsidRPr="00DA1741">
              <w:rPr>
                <w:rFonts w:ascii="標楷體" w:eastAsia="標楷體" w:hAnsi="標楷體" w:hint="eastAsia"/>
                <w:b/>
                <w:sz w:val="20"/>
              </w:rPr>
              <w:t>52</w:t>
            </w:r>
          </w:p>
        </w:tc>
        <w:tc>
          <w:tcPr>
            <w:tcW w:w="1560" w:type="dxa"/>
            <w:tcBorders>
              <w:top w:val="nil"/>
              <w:left w:val="nil"/>
              <w:bottom w:val="nil"/>
              <w:right w:val="single" w:sz="4" w:space="0" w:color="auto"/>
            </w:tcBorders>
            <w:shd w:val="clear" w:color="auto" w:fill="auto"/>
            <w:vAlign w:val="center"/>
          </w:tcPr>
          <w:p w:rsidR="007474CE" w:rsidRPr="00345074" w:rsidRDefault="00345074" w:rsidP="00257999">
            <w:pPr>
              <w:spacing w:line="240" w:lineRule="exact"/>
              <w:jc w:val="right"/>
              <w:rPr>
                <w:rFonts w:ascii="標楷體" w:eastAsia="標楷體" w:hAnsi="標楷體"/>
                <w:b/>
                <w:sz w:val="20"/>
              </w:rPr>
            </w:pPr>
            <w:r w:rsidRPr="00345074">
              <w:rPr>
                <w:rFonts w:ascii="標楷體" w:eastAsia="標楷體" w:hAnsi="標楷體" w:hint="eastAsia"/>
                <w:b/>
                <w:sz w:val="20"/>
              </w:rPr>
              <w:t>235</w:t>
            </w:r>
          </w:p>
        </w:tc>
      </w:tr>
      <w:tr w:rsidR="007474CE" w:rsidRPr="00DA16F0" w:rsidTr="00257999">
        <w:trPr>
          <w:trHeight w:val="283"/>
        </w:trPr>
        <w:tc>
          <w:tcPr>
            <w:tcW w:w="3686" w:type="dxa"/>
            <w:tcBorders>
              <w:top w:val="nil"/>
              <w:bottom w:val="nil"/>
            </w:tcBorders>
            <w:vAlign w:val="center"/>
          </w:tcPr>
          <w:p w:rsidR="007474CE" w:rsidRPr="00DA16F0" w:rsidRDefault="007474CE" w:rsidP="00257999">
            <w:pPr>
              <w:spacing w:line="240" w:lineRule="exact"/>
              <w:ind w:left="57" w:right="57"/>
              <w:jc w:val="distribute"/>
              <w:rPr>
                <w:rFonts w:ascii="標楷體" w:eastAsia="標楷體" w:hAnsi="標楷體"/>
                <w:b/>
                <w:sz w:val="20"/>
              </w:rPr>
            </w:pPr>
            <w:r w:rsidRPr="00DA16F0">
              <w:rPr>
                <w:rFonts w:ascii="標楷體" w:eastAsia="標楷體" w:hAnsi="標楷體" w:hint="eastAsia"/>
                <w:b/>
                <w:sz w:val="20"/>
              </w:rPr>
              <w:t>調整後資產總額</w:t>
            </w:r>
          </w:p>
        </w:tc>
        <w:tc>
          <w:tcPr>
            <w:tcW w:w="1559" w:type="dxa"/>
            <w:tcBorders>
              <w:top w:val="nil"/>
              <w:left w:val="nil"/>
              <w:bottom w:val="nil"/>
              <w:right w:val="single" w:sz="4" w:space="0" w:color="auto"/>
            </w:tcBorders>
            <w:shd w:val="clear" w:color="auto" w:fill="auto"/>
            <w:vAlign w:val="center"/>
          </w:tcPr>
          <w:p w:rsidR="007474CE" w:rsidRPr="00DA1741" w:rsidRDefault="00215503" w:rsidP="00257999">
            <w:pPr>
              <w:widowControl/>
              <w:spacing w:line="240" w:lineRule="exact"/>
              <w:jc w:val="right"/>
              <w:rPr>
                <w:rFonts w:ascii="標楷體" w:eastAsia="標楷體" w:hAnsi="標楷體"/>
                <w:b/>
                <w:sz w:val="20"/>
              </w:rPr>
            </w:pPr>
            <w:r w:rsidRPr="00DA1741">
              <w:rPr>
                <w:rFonts w:ascii="標楷體" w:eastAsia="標楷體" w:hAnsi="標楷體"/>
                <w:b/>
                <w:sz w:val="20"/>
              </w:rPr>
              <w:t>1</w:t>
            </w:r>
            <w:r w:rsidR="00963177" w:rsidRPr="00DA1741">
              <w:rPr>
                <w:rFonts w:ascii="標楷體" w:eastAsia="標楷體" w:hAnsi="標楷體" w:hint="eastAsia"/>
                <w:b/>
                <w:sz w:val="20"/>
              </w:rPr>
              <w:t>35</w:t>
            </w:r>
            <w:r w:rsidRPr="00DA1741">
              <w:rPr>
                <w:rFonts w:ascii="標楷體" w:eastAsia="標楷體" w:hAnsi="標楷體" w:hint="eastAsia"/>
                <w:b/>
                <w:sz w:val="20"/>
              </w:rPr>
              <w:t>,</w:t>
            </w:r>
            <w:r w:rsidR="00963177" w:rsidRPr="00DA1741">
              <w:rPr>
                <w:rFonts w:ascii="標楷體" w:eastAsia="標楷體" w:hAnsi="標楷體" w:hint="eastAsia"/>
                <w:b/>
                <w:sz w:val="20"/>
              </w:rPr>
              <w:t>0</w:t>
            </w:r>
            <w:r w:rsidR="00457073" w:rsidRPr="00DA1741">
              <w:rPr>
                <w:rFonts w:ascii="標楷體" w:eastAsia="標楷體" w:hAnsi="標楷體" w:hint="eastAsia"/>
                <w:b/>
                <w:sz w:val="20"/>
              </w:rPr>
              <w:t>88</w:t>
            </w:r>
          </w:p>
        </w:tc>
        <w:tc>
          <w:tcPr>
            <w:tcW w:w="1559" w:type="dxa"/>
            <w:tcBorders>
              <w:top w:val="nil"/>
              <w:left w:val="nil"/>
              <w:bottom w:val="nil"/>
              <w:right w:val="single" w:sz="4" w:space="0" w:color="auto"/>
            </w:tcBorders>
            <w:shd w:val="clear" w:color="auto" w:fill="auto"/>
            <w:vAlign w:val="center"/>
          </w:tcPr>
          <w:p w:rsidR="007474CE" w:rsidRPr="00DA1741" w:rsidRDefault="00345074" w:rsidP="00257999">
            <w:pPr>
              <w:spacing w:line="240" w:lineRule="exact"/>
              <w:jc w:val="right"/>
              <w:rPr>
                <w:rFonts w:ascii="標楷體" w:eastAsia="標楷體" w:hAnsi="標楷體"/>
                <w:b/>
                <w:sz w:val="20"/>
                <w:highlight w:val="yellow"/>
              </w:rPr>
            </w:pPr>
            <w:r w:rsidRPr="00DA1741">
              <w:rPr>
                <w:rFonts w:ascii="標楷體" w:eastAsia="標楷體" w:hAnsi="標楷體"/>
                <w:b/>
                <w:sz w:val="20"/>
              </w:rPr>
              <w:t>512,</w:t>
            </w:r>
            <w:r>
              <w:rPr>
                <w:rFonts w:ascii="標楷體" w:eastAsia="標楷體" w:hAnsi="標楷體" w:hint="eastAsia"/>
                <w:b/>
                <w:sz w:val="20"/>
              </w:rPr>
              <w:t>598</w:t>
            </w:r>
          </w:p>
        </w:tc>
        <w:tc>
          <w:tcPr>
            <w:tcW w:w="1559" w:type="dxa"/>
            <w:tcBorders>
              <w:top w:val="nil"/>
              <w:left w:val="nil"/>
              <w:bottom w:val="nil"/>
              <w:right w:val="single" w:sz="4" w:space="0" w:color="auto"/>
            </w:tcBorders>
            <w:shd w:val="clear" w:color="auto" w:fill="auto"/>
            <w:vAlign w:val="center"/>
          </w:tcPr>
          <w:p w:rsidR="007474CE" w:rsidRPr="00DA1741" w:rsidRDefault="002C1642" w:rsidP="00257999">
            <w:pPr>
              <w:spacing w:line="240" w:lineRule="exact"/>
              <w:jc w:val="right"/>
              <w:rPr>
                <w:rFonts w:ascii="標楷體" w:eastAsia="標楷體" w:hAnsi="標楷體"/>
                <w:b/>
                <w:sz w:val="20"/>
                <w:highlight w:val="yellow"/>
              </w:rPr>
            </w:pPr>
            <w:r w:rsidRPr="00DA1741">
              <w:rPr>
                <w:rFonts w:ascii="標楷體" w:eastAsia="標楷體" w:hAnsi="標楷體"/>
                <w:b/>
                <w:sz w:val="20"/>
              </w:rPr>
              <w:t xml:space="preserve">- </w:t>
            </w:r>
            <w:r w:rsidR="00D11EDD" w:rsidRPr="00DA1741">
              <w:rPr>
                <w:rFonts w:ascii="標楷體" w:eastAsia="標楷體" w:hAnsi="標楷體" w:hint="eastAsia"/>
                <w:b/>
                <w:sz w:val="20"/>
              </w:rPr>
              <w:t>77</w:t>
            </w:r>
            <w:r w:rsidRPr="00DA1741">
              <w:rPr>
                <w:rFonts w:ascii="標楷體" w:eastAsia="標楷體" w:hAnsi="標楷體"/>
                <w:b/>
                <w:sz w:val="20"/>
              </w:rPr>
              <w:t>,</w:t>
            </w:r>
            <w:r w:rsidR="00D11EDD" w:rsidRPr="00DA1741">
              <w:rPr>
                <w:rFonts w:ascii="標楷體" w:eastAsia="標楷體" w:hAnsi="標楷體" w:hint="eastAsia"/>
                <w:b/>
                <w:sz w:val="20"/>
              </w:rPr>
              <w:t>435</w:t>
            </w:r>
          </w:p>
        </w:tc>
        <w:tc>
          <w:tcPr>
            <w:tcW w:w="1560" w:type="dxa"/>
            <w:tcBorders>
              <w:top w:val="nil"/>
              <w:left w:val="nil"/>
              <w:bottom w:val="nil"/>
              <w:right w:val="single" w:sz="4" w:space="0" w:color="auto"/>
            </w:tcBorders>
            <w:shd w:val="clear" w:color="auto" w:fill="auto"/>
            <w:vAlign w:val="center"/>
          </w:tcPr>
          <w:p w:rsidR="007474CE" w:rsidRPr="00345074" w:rsidRDefault="005164BE" w:rsidP="00257999">
            <w:pPr>
              <w:spacing w:line="240" w:lineRule="exact"/>
              <w:jc w:val="right"/>
              <w:rPr>
                <w:rFonts w:ascii="標楷體" w:eastAsia="標楷體" w:hAnsi="標楷體"/>
                <w:b/>
                <w:sz w:val="20"/>
              </w:rPr>
            </w:pPr>
            <w:r w:rsidRPr="00345074">
              <w:rPr>
                <w:rFonts w:ascii="標楷體" w:eastAsia="標楷體" w:hAnsi="標楷體"/>
                <w:b/>
                <w:sz w:val="20"/>
              </w:rPr>
              <w:t>5</w:t>
            </w:r>
            <w:r w:rsidR="00345074" w:rsidRPr="00345074">
              <w:rPr>
                <w:rFonts w:ascii="標楷體" w:eastAsia="標楷體" w:hAnsi="標楷體" w:hint="eastAsia"/>
                <w:b/>
                <w:sz w:val="20"/>
              </w:rPr>
              <w:t>7</w:t>
            </w:r>
            <w:r w:rsidRPr="00345074">
              <w:rPr>
                <w:rFonts w:ascii="標楷體" w:eastAsia="標楷體" w:hAnsi="標楷體"/>
                <w:b/>
                <w:sz w:val="20"/>
              </w:rPr>
              <w:t>0,</w:t>
            </w:r>
            <w:r w:rsidR="00345074" w:rsidRPr="00345074">
              <w:rPr>
                <w:rFonts w:ascii="標楷體" w:eastAsia="標楷體" w:hAnsi="標楷體" w:hint="eastAsia"/>
                <w:b/>
                <w:sz w:val="20"/>
              </w:rPr>
              <w:t>251</w:t>
            </w:r>
          </w:p>
        </w:tc>
      </w:tr>
      <w:tr w:rsidR="00257999" w:rsidRPr="00DA16F0" w:rsidTr="00257999">
        <w:trPr>
          <w:trHeight w:val="340"/>
        </w:trPr>
        <w:tc>
          <w:tcPr>
            <w:tcW w:w="3686" w:type="dxa"/>
            <w:tcBorders>
              <w:top w:val="nil"/>
              <w:bottom w:val="nil"/>
            </w:tcBorders>
            <w:vAlign w:val="center"/>
          </w:tcPr>
          <w:p w:rsidR="00257999" w:rsidRPr="00DA16F0" w:rsidRDefault="00257999" w:rsidP="00257999">
            <w:pPr>
              <w:spacing w:beforeLines="10" w:before="36" w:line="240" w:lineRule="exact"/>
              <w:ind w:left="57" w:right="57"/>
              <w:jc w:val="distribute"/>
              <w:rPr>
                <w:rFonts w:ascii="標楷體" w:eastAsia="標楷體" w:hAnsi="標楷體"/>
                <w:sz w:val="20"/>
              </w:rPr>
            </w:pPr>
            <w:r w:rsidRPr="00DA16F0">
              <w:rPr>
                <w:rFonts w:ascii="標楷體" w:eastAsia="標楷體" w:hAnsi="標楷體" w:hint="eastAsia"/>
                <w:b/>
                <w:sz w:val="20"/>
              </w:rPr>
              <w:t>負債部分</w:t>
            </w:r>
          </w:p>
        </w:tc>
        <w:tc>
          <w:tcPr>
            <w:tcW w:w="1559" w:type="dxa"/>
            <w:tcBorders>
              <w:top w:val="nil"/>
              <w:left w:val="nil"/>
              <w:bottom w:val="nil"/>
              <w:right w:val="single" w:sz="4" w:space="0" w:color="auto"/>
            </w:tcBorders>
            <w:shd w:val="clear" w:color="auto" w:fill="auto"/>
            <w:vAlign w:val="center"/>
          </w:tcPr>
          <w:p w:rsidR="00257999" w:rsidRPr="00DA1741" w:rsidRDefault="00257999" w:rsidP="00257999">
            <w:pPr>
              <w:widowControl/>
              <w:spacing w:line="240" w:lineRule="exact"/>
              <w:jc w:val="right"/>
              <w:rPr>
                <w:rFonts w:ascii="標楷體" w:eastAsia="標楷體" w:hAnsi="標楷體"/>
                <w:b/>
                <w:sz w:val="20"/>
              </w:rPr>
            </w:pPr>
          </w:p>
        </w:tc>
        <w:tc>
          <w:tcPr>
            <w:tcW w:w="1559" w:type="dxa"/>
            <w:tcBorders>
              <w:top w:val="nil"/>
              <w:left w:val="nil"/>
              <w:bottom w:val="nil"/>
              <w:right w:val="single" w:sz="4" w:space="0" w:color="auto"/>
            </w:tcBorders>
            <w:shd w:val="clear" w:color="auto" w:fill="auto"/>
            <w:vAlign w:val="center"/>
          </w:tcPr>
          <w:p w:rsidR="00257999" w:rsidRPr="00DA1741" w:rsidRDefault="00257999" w:rsidP="00257999">
            <w:pPr>
              <w:spacing w:line="240" w:lineRule="exact"/>
              <w:jc w:val="right"/>
              <w:rPr>
                <w:rFonts w:ascii="標楷體" w:eastAsia="標楷體" w:hAnsi="標楷體"/>
                <w:sz w:val="20"/>
              </w:rPr>
            </w:pPr>
          </w:p>
        </w:tc>
        <w:tc>
          <w:tcPr>
            <w:tcW w:w="1559" w:type="dxa"/>
            <w:tcBorders>
              <w:top w:val="nil"/>
              <w:left w:val="nil"/>
              <w:bottom w:val="nil"/>
              <w:right w:val="single" w:sz="4" w:space="0" w:color="auto"/>
            </w:tcBorders>
            <w:shd w:val="clear" w:color="auto" w:fill="auto"/>
            <w:vAlign w:val="center"/>
          </w:tcPr>
          <w:p w:rsidR="00257999" w:rsidRPr="00DA1741" w:rsidRDefault="00257999" w:rsidP="00257999">
            <w:pPr>
              <w:spacing w:line="240" w:lineRule="exact"/>
              <w:jc w:val="right"/>
              <w:rPr>
                <w:rFonts w:ascii="標楷體" w:eastAsia="標楷體" w:hAnsi="標楷體"/>
                <w:sz w:val="20"/>
              </w:rPr>
            </w:pPr>
          </w:p>
        </w:tc>
        <w:tc>
          <w:tcPr>
            <w:tcW w:w="1560" w:type="dxa"/>
            <w:tcBorders>
              <w:top w:val="nil"/>
              <w:left w:val="nil"/>
              <w:bottom w:val="nil"/>
              <w:right w:val="single" w:sz="4" w:space="0" w:color="auto"/>
            </w:tcBorders>
            <w:shd w:val="clear" w:color="auto" w:fill="auto"/>
            <w:vAlign w:val="center"/>
          </w:tcPr>
          <w:p w:rsidR="00257999" w:rsidRPr="00DA1741" w:rsidRDefault="00257999" w:rsidP="00257999">
            <w:pPr>
              <w:spacing w:line="240" w:lineRule="exact"/>
              <w:jc w:val="right"/>
              <w:rPr>
                <w:rFonts w:ascii="標楷體" w:eastAsia="標楷體" w:hAnsi="標楷體"/>
                <w:sz w:val="20"/>
              </w:rPr>
            </w:pPr>
            <w:r w:rsidRPr="00DA1741">
              <w:rPr>
                <w:rFonts w:ascii="標楷體" w:eastAsia="標楷體" w:hAnsi="標楷體"/>
                <w:sz w:val="20"/>
              </w:rPr>
              <w:t xml:space="preserve"> </w:t>
            </w:r>
          </w:p>
        </w:tc>
      </w:tr>
      <w:tr w:rsidR="00257999" w:rsidRPr="00DA16F0" w:rsidTr="00257999">
        <w:trPr>
          <w:trHeight w:val="283"/>
        </w:trPr>
        <w:tc>
          <w:tcPr>
            <w:tcW w:w="3686" w:type="dxa"/>
            <w:tcBorders>
              <w:top w:val="nil"/>
              <w:bottom w:val="nil"/>
            </w:tcBorders>
            <w:vAlign w:val="center"/>
          </w:tcPr>
          <w:p w:rsidR="00257999" w:rsidRPr="00DA16F0" w:rsidRDefault="00257999" w:rsidP="00257999">
            <w:pPr>
              <w:spacing w:line="240" w:lineRule="exact"/>
              <w:ind w:leftChars="100" w:left="720" w:right="57" w:hangingChars="200" w:hanging="400"/>
              <w:jc w:val="distribute"/>
              <w:rPr>
                <w:rFonts w:ascii="標楷體" w:eastAsia="標楷體" w:hAnsi="標楷體"/>
                <w:b/>
                <w:sz w:val="20"/>
              </w:rPr>
            </w:pPr>
            <w:r w:rsidRPr="00DA16F0">
              <w:rPr>
                <w:rFonts w:ascii="標楷體" w:eastAsia="標楷體" w:hAnsi="標楷體" w:hint="eastAsia"/>
                <w:b/>
                <w:sz w:val="20"/>
              </w:rPr>
              <w:t>流動負債</w:t>
            </w:r>
          </w:p>
        </w:tc>
        <w:tc>
          <w:tcPr>
            <w:tcW w:w="1559" w:type="dxa"/>
            <w:tcBorders>
              <w:top w:val="nil"/>
              <w:left w:val="nil"/>
              <w:bottom w:val="nil"/>
              <w:right w:val="single" w:sz="4" w:space="0" w:color="auto"/>
            </w:tcBorders>
            <w:shd w:val="clear" w:color="auto" w:fill="auto"/>
            <w:vAlign w:val="center"/>
          </w:tcPr>
          <w:p w:rsidR="00257999" w:rsidRPr="00DA1741" w:rsidRDefault="00257999" w:rsidP="00257999">
            <w:pPr>
              <w:spacing w:line="240" w:lineRule="exact"/>
              <w:jc w:val="right"/>
              <w:rPr>
                <w:rFonts w:ascii="標楷體" w:eastAsia="標楷體" w:hAnsi="標楷體"/>
                <w:b/>
                <w:sz w:val="20"/>
              </w:rPr>
            </w:pPr>
            <w:r w:rsidRPr="00DA1741">
              <w:rPr>
                <w:rFonts w:ascii="標楷體" w:eastAsia="標楷體" w:hAnsi="標楷體" w:hint="eastAsia"/>
                <w:b/>
                <w:sz w:val="20"/>
              </w:rPr>
              <w:t>1,423</w:t>
            </w:r>
          </w:p>
        </w:tc>
        <w:tc>
          <w:tcPr>
            <w:tcW w:w="1559" w:type="dxa"/>
            <w:tcBorders>
              <w:top w:val="nil"/>
              <w:left w:val="nil"/>
              <w:bottom w:val="nil"/>
              <w:right w:val="single" w:sz="4" w:space="0" w:color="auto"/>
            </w:tcBorders>
            <w:shd w:val="clear" w:color="auto" w:fill="auto"/>
            <w:vAlign w:val="center"/>
          </w:tcPr>
          <w:p w:rsidR="00257999" w:rsidRPr="00DA1741" w:rsidRDefault="00257999" w:rsidP="00257999">
            <w:pPr>
              <w:spacing w:line="240" w:lineRule="exact"/>
              <w:jc w:val="right"/>
              <w:rPr>
                <w:rFonts w:ascii="標楷體" w:eastAsia="標楷體" w:hAnsi="標楷體"/>
                <w:b/>
                <w:sz w:val="20"/>
              </w:rPr>
            </w:pPr>
            <w:r w:rsidRPr="00DA1741">
              <w:rPr>
                <w:rFonts w:ascii="標楷體" w:eastAsia="標楷體" w:hAnsi="標楷體"/>
                <w:b/>
                <w:sz w:val="20"/>
              </w:rPr>
              <w:t xml:space="preserve"> 199,007 </w:t>
            </w:r>
          </w:p>
        </w:tc>
        <w:tc>
          <w:tcPr>
            <w:tcW w:w="1559" w:type="dxa"/>
            <w:tcBorders>
              <w:top w:val="nil"/>
              <w:left w:val="nil"/>
              <w:bottom w:val="nil"/>
              <w:right w:val="single" w:sz="4" w:space="0" w:color="auto"/>
            </w:tcBorders>
            <w:shd w:val="clear" w:color="auto" w:fill="auto"/>
            <w:vAlign w:val="center"/>
          </w:tcPr>
          <w:p w:rsidR="00257999" w:rsidRPr="00DA1741" w:rsidRDefault="00257999" w:rsidP="00257999">
            <w:pPr>
              <w:spacing w:line="240" w:lineRule="exact"/>
              <w:jc w:val="right"/>
              <w:rPr>
                <w:rFonts w:ascii="標楷體" w:eastAsia="標楷體" w:hAnsi="標楷體"/>
                <w:b/>
                <w:sz w:val="20"/>
              </w:rPr>
            </w:pPr>
            <w:r w:rsidRPr="00DA1741">
              <w:rPr>
                <w:rFonts w:ascii="標楷體" w:eastAsia="標楷體" w:hAnsi="標楷體"/>
                <w:b/>
                <w:sz w:val="20"/>
              </w:rPr>
              <w:t xml:space="preserve">- 237 </w:t>
            </w:r>
          </w:p>
        </w:tc>
        <w:tc>
          <w:tcPr>
            <w:tcW w:w="1560" w:type="dxa"/>
            <w:tcBorders>
              <w:top w:val="nil"/>
              <w:left w:val="nil"/>
              <w:bottom w:val="nil"/>
              <w:right w:val="single" w:sz="4" w:space="0" w:color="auto"/>
            </w:tcBorders>
            <w:shd w:val="clear" w:color="auto" w:fill="auto"/>
            <w:vAlign w:val="center"/>
          </w:tcPr>
          <w:p w:rsidR="00257999" w:rsidRPr="00DA1741" w:rsidRDefault="00257999" w:rsidP="00257999">
            <w:pPr>
              <w:spacing w:line="240" w:lineRule="exact"/>
              <w:jc w:val="right"/>
              <w:rPr>
                <w:rFonts w:ascii="標楷體" w:eastAsia="標楷體" w:hAnsi="標楷體"/>
                <w:b/>
                <w:sz w:val="20"/>
              </w:rPr>
            </w:pPr>
            <w:r w:rsidRPr="00DA1741">
              <w:rPr>
                <w:rFonts w:ascii="標楷體" w:eastAsia="標楷體" w:hAnsi="標楷體"/>
                <w:b/>
                <w:sz w:val="20"/>
              </w:rPr>
              <w:t xml:space="preserve"> 200,192 </w:t>
            </w:r>
          </w:p>
        </w:tc>
      </w:tr>
      <w:tr w:rsidR="00257999" w:rsidRPr="00DA16F0" w:rsidTr="00257999">
        <w:trPr>
          <w:trHeight w:val="283"/>
        </w:trPr>
        <w:tc>
          <w:tcPr>
            <w:tcW w:w="3686" w:type="dxa"/>
            <w:tcBorders>
              <w:top w:val="nil"/>
              <w:bottom w:val="nil"/>
            </w:tcBorders>
            <w:vAlign w:val="center"/>
          </w:tcPr>
          <w:p w:rsidR="00257999" w:rsidRPr="00DA16F0" w:rsidRDefault="00257999" w:rsidP="00257999">
            <w:pPr>
              <w:spacing w:line="240" w:lineRule="exact"/>
              <w:ind w:leftChars="200" w:left="1040" w:right="57" w:hangingChars="200" w:hanging="400"/>
              <w:jc w:val="distribute"/>
              <w:rPr>
                <w:rFonts w:ascii="標楷體" w:eastAsia="標楷體" w:hAnsi="標楷體"/>
                <w:sz w:val="20"/>
              </w:rPr>
            </w:pPr>
            <w:r w:rsidRPr="00DA16F0">
              <w:rPr>
                <w:rFonts w:ascii="標楷體" w:eastAsia="標楷體" w:hAnsi="標楷體" w:hint="eastAsia"/>
                <w:sz w:val="20"/>
              </w:rPr>
              <w:t>短期債務</w:t>
            </w:r>
          </w:p>
        </w:tc>
        <w:tc>
          <w:tcPr>
            <w:tcW w:w="1559" w:type="dxa"/>
            <w:tcBorders>
              <w:top w:val="nil"/>
              <w:left w:val="nil"/>
              <w:bottom w:val="nil"/>
              <w:right w:val="single" w:sz="4" w:space="0" w:color="auto"/>
            </w:tcBorders>
            <w:shd w:val="clear" w:color="auto" w:fill="auto"/>
            <w:vAlign w:val="center"/>
          </w:tcPr>
          <w:p w:rsidR="00257999" w:rsidRPr="00DA1741" w:rsidRDefault="00257999" w:rsidP="00257999">
            <w:pPr>
              <w:spacing w:line="240" w:lineRule="exact"/>
              <w:jc w:val="right"/>
              <w:rPr>
                <w:rFonts w:ascii="標楷體" w:eastAsia="標楷體" w:hAnsi="標楷體"/>
                <w:sz w:val="20"/>
              </w:rPr>
            </w:pPr>
            <w:r w:rsidRPr="00DA1741">
              <w:rPr>
                <w:rFonts w:ascii="標楷體" w:eastAsia="標楷體" w:hAnsi="標楷體" w:hint="eastAsia"/>
                <w:sz w:val="20"/>
              </w:rPr>
              <w:t>594</w:t>
            </w:r>
          </w:p>
        </w:tc>
        <w:tc>
          <w:tcPr>
            <w:tcW w:w="1559" w:type="dxa"/>
            <w:tcBorders>
              <w:top w:val="nil"/>
              <w:left w:val="nil"/>
              <w:bottom w:val="nil"/>
              <w:right w:val="single" w:sz="4" w:space="0" w:color="auto"/>
            </w:tcBorders>
            <w:shd w:val="clear" w:color="auto" w:fill="auto"/>
            <w:vAlign w:val="center"/>
          </w:tcPr>
          <w:p w:rsidR="00257999" w:rsidRPr="00DA1741" w:rsidRDefault="00257999" w:rsidP="00257999">
            <w:pPr>
              <w:spacing w:line="240" w:lineRule="exact"/>
              <w:jc w:val="right"/>
              <w:rPr>
                <w:rFonts w:ascii="標楷體" w:eastAsia="標楷體" w:hAnsi="標楷體"/>
                <w:sz w:val="20"/>
              </w:rPr>
            </w:pPr>
            <w:r w:rsidRPr="00DA1741">
              <w:rPr>
                <w:rFonts w:ascii="標楷體" w:eastAsia="標楷體" w:hAnsi="標楷體"/>
                <w:sz w:val="20"/>
              </w:rPr>
              <w:t xml:space="preserve"> 19,484 </w:t>
            </w:r>
          </w:p>
        </w:tc>
        <w:tc>
          <w:tcPr>
            <w:tcW w:w="1559" w:type="dxa"/>
            <w:tcBorders>
              <w:top w:val="nil"/>
              <w:left w:val="nil"/>
              <w:bottom w:val="nil"/>
              <w:right w:val="single" w:sz="4" w:space="0" w:color="auto"/>
            </w:tcBorders>
            <w:shd w:val="clear" w:color="auto" w:fill="auto"/>
            <w:vAlign w:val="center"/>
          </w:tcPr>
          <w:p w:rsidR="00257999" w:rsidRPr="00DA1741" w:rsidRDefault="00257999" w:rsidP="00257999">
            <w:pPr>
              <w:spacing w:line="240" w:lineRule="exact"/>
              <w:jc w:val="right"/>
              <w:rPr>
                <w:rFonts w:ascii="標楷體" w:eastAsia="標楷體" w:hAnsi="標楷體"/>
                <w:sz w:val="20"/>
              </w:rPr>
            </w:pPr>
            <w:r w:rsidRPr="00DA1741">
              <w:rPr>
                <w:rFonts w:ascii="標楷體" w:eastAsia="標楷體" w:hAnsi="標楷體" w:hint="eastAsia"/>
                <w:noProof/>
                <w:spacing w:val="-14"/>
                <w:sz w:val="20"/>
              </w:rPr>
              <w:t>－</w:t>
            </w:r>
            <w:r w:rsidRPr="00DA1741">
              <w:rPr>
                <w:rFonts w:ascii="標楷體" w:eastAsia="標楷體" w:hAnsi="標楷體"/>
                <w:sz w:val="20"/>
              </w:rPr>
              <w:t xml:space="preserve">   </w:t>
            </w:r>
          </w:p>
        </w:tc>
        <w:tc>
          <w:tcPr>
            <w:tcW w:w="1560" w:type="dxa"/>
            <w:tcBorders>
              <w:top w:val="nil"/>
              <w:left w:val="nil"/>
              <w:bottom w:val="nil"/>
              <w:right w:val="single" w:sz="4" w:space="0" w:color="auto"/>
            </w:tcBorders>
            <w:shd w:val="clear" w:color="auto" w:fill="auto"/>
            <w:vAlign w:val="center"/>
          </w:tcPr>
          <w:p w:rsidR="00257999" w:rsidRPr="00DA1741" w:rsidRDefault="00257999" w:rsidP="00257999">
            <w:pPr>
              <w:spacing w:line="240" w:lineRule="exact"/>
              <w:jc w:val="right"/>
              <w:rPr>
                <w:rFonts w:ascii="標楷體" w:eastAsia="標楷體" w:hAnsi="標楷體"/>
                <w:sz w:val="20"/>
              </w:rPr>
            </w:pPr>
            <w:r w:rsidRPr="00DA1741">
              <w:rPr>
                <w:rFonts w:ascii="標楷體" w:eastAsia="標楷體" w:hAnsi="標楷體"/>
                <w:sz w:val="20"/>
              </w:rPr>
              <w:t xml:space="preserve"> 20,078 </w:t>
            </w:r>
          </w:p>
        </w:tc>
      </w:tr>
      <w:tr w:rsidR="00257999" w:rsidRPr="00DA16F0" w:rsidTr="00257999">
        <w:trPr>
          <w:trHeight w:val="283"/>
        </w:trPr>
        <w:tc>
          <w:tcPr>
            <w:tcW w:w="3686" w:type="dxa"/>
            <w:tcBorders>
              <w:top w:val="nil"/>
              <w:bottom w:val="nil"/>
            </w:tcBorders>
            <w:vAlign w:val="center"/>
          </w:tcPr>
          <w:p w:rsidR="00257999" w:rsidRPr="00DA16F0" w:rsidRDefault="00257999" w:rsidP="00257999">
            <w:pPr>
              <w:spacing w:line="240" w:lineRule="exact"/>
              <w:ind w:leftChars="200" w:left="1040" w:right="57" w:hangingChars="200" w:hanging="400"/>
              <w:jc w:val="distribute"/>
              <w:rPr>
                <w:rFonts w:ascii="標楷體" w:eastAsia="標楷體" w:hAnsi="標楷體"/>
                <w:sz w:val="20"/>
              </w:rPr>
            </w:pPr>
            <w:r w:rsidRPr="00DA16F0">
              <w:rPr>
                <w:rFonts w:ascii="標楷體" w:eastAsia="標楷體" w:hAnsi="標楷體" w:hint="eastAsia"/>
                <w:sz w:val="20"/>
              </w:rPr>
              <w:t>應付款項</w:t>
            </w:r>
          </w:p>
        </w:tc>
        <w:tc>
          <w:tcPr>
            <w:tcW w:w="1559" w:type="dxa"/>
            <w:tcBorders>
              <w:top w:val="nil"/>
              <w:left w:val="nil"/>
              <w:bottom w:val="nil"/>
              <w:right w:val="single" w:sz="4" w:space="0" w:color="auto"/>
            </w:tcBorders>
            <w:shd w:val="clear" w:color="auto" w:fill="auto"/>
            <w:vAlign w:val="center"/>
          </w:tcPr>
          <w:p w:rsidR="00257999" w:rsidRPr="00DA1741" w:rsidRDefault="00257999" w:rsidP="00257999">
            <w:pPr>
              <w:spacing w:line="240" w:lineRule="exact"/>
              <w:jc w:val="right"/>
              <w:rPr>
                <w:rFonts w:ascii="標楷體" w:eastAsia="標楷體" w:hAnsi="標楷體"/>
                <w:sz w:val="20"/>
              </w:rPr>
            </w:pPr>
            <w:r w:rsidRPr="00DA1741">
              <w:rPr>
                <w:rFonts w:ascii="標楷體" w:eastAsia="標楷體" w:hAnsi="標楷體" w:hint="eastAsia"/>
                <w:sz w:val="20"/>
              </w:rPr>
              <w:t>738</w:t>
            </w:r>
          </w:p>
        </w:tc>
        <w:tc>
          <w:tcPr>
            <w:tcW w:w="1559" w:type="dxa"/>
            <w:tcBorders>
              <w:top w:val="nil"/>
              <w:left w:val="nil"/>
              <w:bottom w:val="nil"/>
              <w:right w:val="single" w:sz="4" w:space="0" w:color="auto"/>
            </w:tcBorders>
            <w:shd w:val="clear" w:color="auto" w:fill="auto"/>
            <w:vAlign w:val="center"/>
          </w:tcPr>
          <w:p w:rsidR="00257999" w:rsidRPr="00DA1741" w:rsidRDefault="00257999" w:rsidP="00257999">
            <w:pPr>
              <w:spacing w:line="240" w:lineRule="exact"/>
              <w:jc w:val="right"/>
              <w:rPr>
                <w:rFonts w:ascii="標楷體" w:eastAsia="標楷體" w:hAnsi="標楷體"/>
                <w:sz w:val="20"/>
              </w:rPr>
            </w:pPr>
            <w:r w:rsidRPr="00DA1741">
              <w:rPr>
                <w:rFonts w:ascii="標楷體" w:eastAsia="標楷體" w:hAnsi="標楷體"/>
                <w:sz w:val="20"/>
              </w:rPr>
              <w:t xml:space="preserve"> 9,119 </w:t>
            </w:r>
          </w:p>
        </w:tc>
        <w:tc>
          <w:tcPr>
            <w:tcW w:w="1559" w:type="dxa"/>
            <w:tcBorders>
              <w:top w:val="nil"/>
              <w:left w:val="nil"/>
              <w:bottom w:val="nil"/>
              <w:right w:val="single" w:sz="4" w:space="0" w:color="auto"/>
            </w:tcBorders>
            <w:shd w:val="clear" w:color="auto" w:fill="auto"/>
            <w:vAlign w:val="center"/>
          </w:tcPr>
          <w:p w:rsidR="00257999" w:rsidRPr="00DA1741" w:rsidRDefault="00257999" w:rsidP="00257999">
            <w:pPr>
              <w:spacing w:line="240" w:lineRule="exact"/>
              <w:jc w:val="right"/>
              <w:rPr>
                <w:rFonts w:ascii="標楷體" w:eastAsia="標楷體" w:hAnsi="標楷體"/>
                <w:sz w:val="20"/>
              </w:rPr>
            </w:pPr>
            <w:r w:rsidRPr="00DA1741">
              <w:rPr>
                <w:rFonts w:ascii="標楷體" w:eastAsia="標楷體" w:hAnsi="標楷體"/>
                <w:b/>
                <w:sz w:val="20"/>
              </w:rPr>
              <w:t xml:space="preserve">- </w:t>
            </w:r>
            <w:r w:rsidRPr="00DA1741">
              <w:rPr>
                <w:rFonts w:ascii="標楷體" w:eastAsia="標楷體" w:hAnsi="標楷體"/>
                <w:sz w:val="20"/>
              </w:rPr>
              <w:t xml:space="preserve">148 </w:t>
            </w:r>
          </w:p>
        </w:tc>
        <w:tc>
          <w:tcPr>
            <w:tcW w:w="1560" w:type="dxa"/>
            <w:tcBorders>
              <w:top w:val="nil"/>
              <w:left w:val="nil"/>
              <w:bottom w:val="nil"/>
              <w:right w:val="single" w:sz="4" w:space="0" w:color="auto"/>
            </w:tcBorders>
            <w:shd w:val="clear" w:color="auto" w:fill="auto"/>
            <w:vAlign w:val="center"/>
          </w:tcPr>
          <w:p w:rsidR="00257999" w:rsidRPr="00DA1741" w:rsidRDefault="00257999" w:rsidP="00257999">
            <w:pPr>
              <w:spacing w:line="240" w:lineRule="exact"/>
              <w:jc w:val="right"/>
              <w:rPr>
                <w:rFonts w:ascii="標楷體" w:eastAsia="標楷體" w:hAnsi="標楷體"/>
                <w:sz w:val="20"/>
              </w:rPr>
            </w:pPr>
            <w:r w:rsidRPr="00DA1741">
              <w:rPr>
                <w:rFonts w:ascii="標楷體" w:eastAsia="標楷體" w:hAnsi="標楷體"/>
                <w:sz w:val="20"/>
              </w:rPr>
              <w:t xml:space="preserve"> 9,709 </w:t>
            </w:r>
          </w:p>
        </w:tc>
      </w:tr>
      <w:tr w:rsidR="00257999" w:rsidRPr="00DA16F0" w:rsidTr="00257999">
        <w:trPr>
          <w:trHeight w:val="283"/>
        </w:trPr>
        <w:tc>
          <w:tcPr>
            <w:tcW w:w="3686" w:type="dxa"/>
            <w:tcBorders>
              <w:top w:val="nil"/>
              <w:bottom w:val="nil"/>
            </w:tcBorders>
            <w:vAlign w:val="center"/>
          </w:tcPr>
          <w:p w:rsidR="00257999" w:rsidRPr="00DA16F0" w:rsidRDefault="00257999" w:rsidP="00257999">
            <w:pPr>
              <w:spacing w:line="240" w:lineRule="exact"/>
              <w:ind w:leftChars="200" w:left="1040" w:right="57" w:hangingChars="200" w:hanging="400"/>
              <w:jc w:val="distribute"/>
              <w:rPr>
                <w:rFonts w:ascii="標楷體" w:eastAsia="標楷體" w:hAnsi="標楷體"/>
                <w:sz w:val="20"/>
              </w:rPr>
            </w:pPr>
            <w:r w:rsidRPr="00DA16F0">
              <w:rPr>
                <w:rFonts w:ascii="標楷體" w:eastAsia="標楷體" w:hAnsi="標楷體" w:hint="eastAsia"/>
                <w:sz w:val="20"/>
              </w:rPr>
              <w:t>預收款項</w:t>
            </w:r>
          </w:p>
        </w:tc>
        <w:tc>
          <w:tcPr>
            <w:tcW w:w="1559" w:type="dxa"/>
            <w:tcBorders>
              <w:top w:val="nil"/>
              <w:left w:val="nil"/>
              <w:bottom w:val="nil"/>
              <w:right w:val="single" w:sz="4" w:space="0" w:color="auto"/>
            </w:tcBorders>
            <w:shd w:val="clear" w:color="auto" w:fill="auto"/>
            <w:vAlign w:val="center"/>
          </w:tcPr>
          <w:p w:rsidR="00257999" w:rsidRPr="00DA1741" w:rsidRDefault="00257999" w:rsidP="00257999">
            <w:pPr>
              <w:spacing w:line="240" w:lineRule="exact"/>
              <w:jc w:val="right"/>
              <w:rPr>
                <w:rFonts w:ascii="標楷體" w:eastAsia="標楷體" w:hAnsi="標楷體"/>
                <w:sz w:val="20"/>
              </w:rPr>
            </w:pPr>
            <w:r w:rsidRPr="00DA1741">
              <w:rPr>
                <w:rFonts w:ascii="標楷體" w:eastAsia="標楷體" w:hAnsi="標楷體" w:hint="eastAsia"/>
                <w:sz w:val="20"/>
              </w:rPr>
              <w:t>90</w:t>
            </w:r>
          </w:p>
        </w:tc>
        <w:tc>
          <w:tcPr>
            <w:tcW w:w="1559" w:type="dxa"/>
            <w:tcBorders>
              <w:top w:val="nil"/>
              <w:left w:val="nil"/>
              <w:bottom w:val="nil"/>
              <w:right w:val="single" w:sz="4" w:space="0" w:color="auto"/>
            </w:tcBorders>
            <w:shd w:val="clear" w:color="auto" w:fill="auto"/>
            <w:vAlign w:val="center"/>
          </w:tcPr>
          <w:p w:rsidR="00257999" w:rsidRPr="00DA1741" w:rsidRDefault="00257999" w:rsidP="00257999">
            <w:pPr>
              <w:spacing w:line="240" w:lineRule="exact"/>
              <w:jc w:val="right"/>
              <w:rPr>
                <w:rFonts w:ascii="標楷體" w:eastAsia="標楷體" w:hAnsi="標楷體"/>
                <w:sz w:val="20"/>
              </w:rPr>
            </w:pPr>
            <w:r w:rsidRPr="00DA1741">
              <w:rPr>
                <w:rFonts w:ascii="標楷體" w:eastAsia="標楷體" w:hAnsi="標楷體"/>
                <w:sz w:val="20"/>
              </w:rPr>
              <w:t xml:space="preserve"> 1,151 </w:t>
            </w:r>
          </w:p>
        </w:tc>
        <w:tc>
          <w:tcPr>
            <w:tcW w:w="1559" w:type="dxa"/>
            <w:tcBorders>
              <w:top w:val="nil"/>
              <w:left w:val="nil"/>
              <w:bottom w:val="nil"/>
              <w:right w:val="single" w:sz="4" w:space="0" w:color="auto"/>
            </w:tcBorders>
            <w:shd w:val="clear" w:color="auto" w:fill="auto"/>
            <w:vAlign w:val="center"/>
          </w:tcPr>
          <w:p w:rsidR="00257999" w:rsidRPr="00DA1741" w:rsidRDefault="00257999" w:rsidP="00257999">
            <w:pPr>
              <w:spacing w:line="240" w:lineRule="exact"/>
              <w:jc w:val="right"/>
              <w:rPr>
                <w:rFonts w:ascii="標楷體" w:eastAsia="標楷體" w:hAnsi="標楷體"/>
                <w:sz w:val="20"/>
              </w:rPr>
            </w:pPr>
            <w:r w:rsidRPr="00DA1741">
              <w:rPr>
                <w:rFonts w:ascii="標楷體" w:eastAsia="標楷體" w:hAnsi="標楷體"/>
                <w:b/>
                <w:sz w:val="20"/>
              </w:rPr>
              <w:t xml:space="preserve">- </w:t>
            </w:r>
            <w:r w:rsidRPr="00DA1741">
              <w:rPr>
                <w:rFonts w:ascii="標楷體" w:eastAsia="標楷體" w:hAnsi="標楷體"/>
                <w:sz w:val="20"/>
              </w:rPr>
              <w:t xml:space="preserve">89 </w:t>
            </w:r>
          </w:p>
        </w:tc>
        <w:tc>
          <w:tcPr>
            <w:tcW w:w="1560" w:type="dxa"/>
            <w:tcBorders>
              <w:top w:val="nil"/>
              <w:left w:val="nil"/>
              <w:bottom w:val="nil"/>
              <w:right w:val="single" w:sz="4" w:space="0" w:color="auto"/>
            </w:tcBorders>
            <w:shd w:val="clear" w:color="auto" w:fill="auto"/>
            <w:vAlign w:val="center"/>
          </w:tcPr>
          <w:p w:rsidR="00257999" w:rsidRPr="00DA1741" w:rsidRDefault="00257999" w:rsidP="00257999">
            <w:pPr>
              <w:spacing w:line="240" w:lineRule="exact"/>
              <w:jc w:val="right"/>
              <w:rPr>
                <w:rFonts w:ascii="標楷體" w:eastAsia="標楷體" w:hAnsi="標楷體"/>
                <w:sz w:val="20"/>
              </w:rPr>
            </w:pPr>
            <w:r w:rsidRPr="00DA1741">
              <w:rPr>
                <w:rFonts w:ascii="標楷體" w:eastAsia="標楷體" w:hAnsi="標楷體"/>
                <w:sz w:val="20"/>
              </w:rPr>
              <w:t xml:space="preserve"> 1,152 </w:t>
            </w:r>
          </w:p>
        </w:tc>
      </w:tr>
      <w:tr w:rsidR="00257999" w:rsidRPr="00DA16F0" w:rsidTr="00257999">
        <w:trPr>
          <w:trHeight w:val="283"/>
        </w:trPr>
        <w:tc>
          <w:tcPr>
            <w:tcW w:w="3686" w:type="dxa"/>
            <w:tcBorders>
              <w:top w:val="nil"/>
              <w:bottom w:val="nil"/>
            </w:tcBorders>
            <w:vAlign w:val="center"/>
          </w:tcPr>
          <w:p w:rsidR="00257999" w:rsidRPr="00DA16F0" w:rsidRDefault="00257999" w:rsidP="00257999">
            <w:pPr>
              <w:spacing w:line="240" w:lineRule="exact"/>
              <w:ind w:leftChars="200" w:left="1040" w:right="57" w:hangingChars="200" w:hanging="400"/>
              <w:jc w:val="distribute"/>
              <w:rPr>
                <w:rFonts w:ascii="標楷體" w:eastAsia="標楷體" w:hAnsi="標楷體"/>
                <w:sz w:val="20"/>
              </w:rPr>
            </w:pPr>
            <w:r w:rsidRPr="00DA16F0">
              <w:rPr>
                <w:rFonts w:ascii="標楷體" w:eastAsia="標楷體" w:hAnsi="標楷體" w:hint="eastAsia"/>
                <w:sz w:val="20"/>
              </w:rPr>
              <w:t>其他流動負債</w:t>
            </w:r>
          </w:p>
        </w:tc>
        <w:tc>
          <w:tcPr>
            <w:tcW w:w="1559" w:type="dxa"/>
            <w:tcBorders>
              <w:top w:val="nil"/>
              <w:left w:val="nil"/>
              <w:bottom w:val="nil"/>
              <w:right w:val="single" w:sz="4" w:space="0" w:color="auto"/>
            </w:tcBorders>
            <w:shd w:val="clear" w:color="auto" w:fill="auto"/>
            <w:vAlign w:val="center"/>
          </w:tcPr>
          <w:p w:rsidR="00257999" w:rsidRPr="00DA1741" w:rsidRDefault="00257999" w:rsidP="00257999">
            <w:pPr>
              <w:spacing w:line="240" w:lineRule="exact"/>
              <w:jc w:val="right"/>
              <w:rPr>
                <w:rFonts w:ascii="標楷體" w:eastAsia="標楷體" w:hAnsi="標楷體"/>
                <w:sz w:val="20"/>
              </w:rPr>
            </w:pPr>
            <w:r w:rsidRPr="00DA1741">
              <w:rPr>
                <w:rFonts w:ascii="標楷體" w:eastAsia="標楷體" w:hAnsi="標楷體" w:hint="eastAsia"/>
                <w:noProof/>
                <w:spacing w:val="-14"/>
                <w:sz w:val="20"/>
              </w:rPr>
              <w:t>－</w:t>
            </w:r>
          </w:p>
        </w:tc>
        <w:tc>
          <w:tcPr>
            <w:tcW w:w="1559" w:type="dxa"/>
            <w:tcBorders>
              <w:top w:val="nil"/>
              <w:left w:val="nil"/>
              <w:bottom w:val="nil"/>
              <w:right w:val="single" w:sz="4" w:space="0" w:color="auto"/>
            </w:tcBorders>
            <w:shd w:val="clear" w:color="auto" w:fill="auto"/>
            <w:vAlign w:val="center"/>
          </w:tcPr>
          <w:p w:rsidR="00257999" w:rsidRPr="00DA1741" w:rsidRDefault="00257999" w:rsidP="00257999">
            <w:pPr>
              <w:spacing w:line="240" w:lineRule="exact"/>
              <w:jc w:val="right"/>
              <w:rPr>
                <w:rFonts w:ascii="標楷體" w:eastAsia="標楷體" w:hAnsi="標楷體"/>
                <w:sz w:val="20"/>
              </w:rPr>
            </w:pPr>
            <w:r w:rsidRPr="00DA1741">
              <w:rPr>
                <w:rFonts w:ascii="標楷體" w:eastAsia="標楷體" w:hAnsi="標楷體"/>
                <w:sz w:val="20"/>
              </w:rPr>
              <w:t xml:space="preserve"> 169,251 </w:t>
            </w:r>
          </w:p>
        </w:tc>
        <w:tc>
          <w:tcPr>
            <w:tcW w:w="1559" w:type="dxa"/>
            <w:tcBorders>
              <w:top w:val="nil"/>
              <w:left w:val="nil"/>
              <w:bottom w:val="nil"/>
              <w:right w:val="single" w:sz="4" w:space="0" w:color="auto"/>
            </w:tcBorders>
            <w:shd w:val="clear" w:color="auto" w:fill="auto"/>
            <w:vAlign w:val="center"/>
          </w:tcPr>
          <w:p w:rsidR="00257999" w:rsidRPr="00DA1741" w:rsidRDefault="00257999" w:rsidP="00257999">
            <w:pPr>
              <w:spacing w:line="240" w:lineRule="exact"/>
              <w:jc w:val="right"/>
              <w:rPr>
                <w:rFonts w:ascii="標楷體" w:eastAsia="標楷體" w:hAnsi="標楷體"/>
                <w:sz w:val="20"/>
              </w:rPr>
            </w:pPr>
            <w:r w:rsidRPr="00DA1741">
              <w:rPr>
                <w:rFonts w:ascii="標楷體" w:eastAsia="標楷體" w:hAnsi="標楷體" w:hint="eastAsia"/>
                <w:noProof/>
                <w:spacing w:val="-14"/>
                <w:sz w:val="20"/>
              </w:rPr>
              <w:t>－</w:t>
            </w:r>
            <w:r w:rsidRPr="00DA1741">
              <w:rPr>
                <w:rFonts w:ascii="標楷體" w:eastAsia="標楷體" w:hAnsi="標楷體"/>
                <w:sz w:val="20"/>
              </w:rPr>
              <w:t xml:space="preserve">   </w:t>
            </w:r>
          </w:p>
        </w:tc>
        <w:tc>
          <w:tcPr>
            <w:tcW w:w="1560" w:type="dxa"/>
            <w:tcBorders>
              <w:top w:val="nil"/>
              <w:left w:val="nil"/>
              <w:bottom w:val="nil"/>
              <w:right w:val="single" w:sz="4" w:space="0" w:color="auto"/>
            </w:tcBorders>
            <w:shd w:val="clear" w:color="auto" w:fill="auto"/>
            <w:vAlign w:val="center"/>
          </w:tcPr>
          <w:p w:rsidR="00257999" w:rsidRPr="00DA1741" w:rsidRDefault="00257999" w:rsidP="00257999">
            <w:pPr>
              <w:spacing w:line="240" w:lineRule="exact"/>
              <w:jc w:val="right"/>
              <w:rPr>
                <w:rFonts w:ascii="標楷體" w:eastAsia="標楷體" w:hAnsi="標楷體"/>
                <w:sz w:val="20"/>
              </w:rPr>
            </w:pPr>
            <w:r w:rsidRPr="00DA1741">
              <w:rPr>
                <w:rFonts w:ascii="標楷體" w:eastAsia="標楷體" w:hAnsi="標楷體"/>
                <w:sz w:val="20"/>
              </w:rPr>
              <w:t xml:space="preserve"> 169,251 </w:t>
            </w:r>
          </w:p>
        </w:tc>
      </w:tr>
      <w:tr w:rsidR="00257999" w:rsidRPr="00DA16F0" w:rsidTr="00257999">
        <w:trPr>
          <w:trHeight w:val="283"/>
        </w:trPr>
        <w:tc>
          <w:tcPr>
            <w:tcW w:w="3686" w:type="dxa"/>
            <w:tcBorders>
              <w:top w:val="nil"/>
              <w:bottom w:val="nil"/>
            </w:tcBorders>
            <w:vAlign w:val="center"/>
          </w:tcPr>
          <w:p w:rsidR="00257999" w:rsidRPr="00DA16F0" w:rsidRDefault="00257999" w:rsidP="00257999">
            <w:pPr>
              <w:spacing w:line="240" w:lineRule="exact"/>
              <w:ind w:leftChars="100" w:left="720" w:right="57" w:hangingChars="200" w:hanging="400"/>
              <w:jc w:val="distribute"/>
              <w:rPr>
                <w:rFonts w:ascii="標楷體" w:eastAsia="標楷體" w:hAnsi="標楷體"/>
                <w:sz w:val="20"/>
              </w:rPr>
            </w:pPr>
            <w:r w:rsidRPr="00DA16F0">
              <w:rPr>
                <w:rFonts w:ascii="標楷體" w:eastAsia="標楷體" w:hAnsi="標楷體" w:hint="eastAsia"/>
                <w:b/>
                <w:sz w:val="20"/>
              </w:rPr>
              <w:t>非流動負債</w:t>
            </w:r>
          </w:p>
        </w:tc>
        <w:tc>
          <w:tcPr>
            <w:tcW w:w="1559" w:type="dxa"/>
            <w:tcBorders>
              <w:top w:val="nil"/>
              <w:left w:val="nil"/>
              <w:bottom w:val="nil"/>
              <w:right w:val="single" w:sz="4" w:space="0" w:color="auto"/>
            </w:tcBorders>
            <w:shd w:val="clear" w:color="auto" w:fill="auto"/>
            <w:vAlign w:val="center"/>
          </w:tcPr>
          <w:p w:rsidR="00257999" w:rsidRPr="00DA1741" w:rsidRDefault="00257999" w:rsidP="00257999">
            <w:pPr>
              <w:spacing w:line="240" w:lineRule="exact"/>
              <w:jc w:val="right"/>
              <w:rPr>
                <w:rFonts w:ascii="標楷體" w:eastAsia="標楷體" w:hAnsi="標楷體"/>
                <w:b/>
                <w:sz w:val="20"/>
              </w:rPr>
            </w:pPr>
            <w:r w:rsidRPr="00DA1741">
              <w:rPr>
                <w:rFonts w:ascii="標楷體" w:eastAsia="標楷體" w:hAnsi="標楷體" w:hint="eastAsia"/>
                <w:b/>
                <w:sz w:val="20"/>
              </w:rPr>
              <w:t>62,027</w:t>
            </w:r>
          </w:p>
        </w:tc>
        <w:tc>
          <w:tcPr>
            <w:tcW w:w="1559" w:type="dxa"/>
            <w:tcBorders>
              <w:top w:val="nil"/>
              <w:left w:val="nil"/>
              <w:bottom w:val="nil"/>
              <w:right w:val="single" w:sz="4" w:space="0" w:color="auto"/>
            </w:tcBorders>
            <w:shd w:val="clear" w:color="auto" w:fill="auto"/>
            <w:vAlign w:val="center"/>
          </w:tcPr>
          <w:p w:rsidR="00257999" w:rsidRPr="00DA1741" w:rsidRDefault="00257999" w:rsidP="00257999">
            <w:pPr>
              <w:spacing w:line="240" w:lineRule="exact"/>
              <w:jc w:val="right"/>
              <w:rPr>
                <w:rFonts w:ascii="標楷體" w:eastAsia="標楷體" w:hAnsi="標楷體"/>
                <w:b/>
                <w:sz w:val="20"/>
              </w:rPr>
            </w:pPr>
            <w:r w:rsidRPr="00DA1741">
              <w:rPr>
                <w:rFonts w:ascii="標楷體" w:eastAsia="標楷體" w:hAnsi="標楷體"/>
                <w:b/>
                <w:sz w:val="20"/>
              </w:rPr>
              <w:t xml:space="preserve"> 231,725 </w:t>
            </w:r>
          </w:p>
        </w:tc>
        <w:tc>
          <w:tcPr>
            <w:tcW w:w="1559" w:type="dxa"/>
            <w:tcBorders>
              <w:top w:val="nil"/>
              <w:left w:val="nil"/>
              <w:bottom w:val="nil"/>
              <w:right w:val="single" w:sz="4" w:space="0" w:color="auto"/>
            </w:tcBorders>
            <w:shd w:val="clear" w:color="auto" w:fill="auto"/>
            <w:vAlign w:val="center"/>
          </w:tcPr>
          <w:p w:rsidR="00257999" w:rsidRPr="00DA1741" w:rsidRDefault="00257999" w:rsidP="00257999">
            <w:pPr>
              <w:spacing w:line="240" w:lineRule="exact"/>
              <w:jc w:val="right"/>
              <w:rPr>
                <w:rFonts w:ascii="標楷體" w:eastAsia="標楷體" w:hAnsi="標楷體"/>
                <w:b/>
                <w:sz w:val="20"/>
              </w:rPr>
            </w:pPr>
            <w:r w:rsidRPr="00DA1741">
              <w:rPr>
                <w:rFonts w:ascii="標楷體" w:eastAsia="標楷體" w:hAnsi="標楷體"/>
                <w:b/>
                <w:sz w:val="20"/>
              </w:rPr>
              <w:t xml:space="preserve">- 7,393 </w:t>
            </w:r>
          </w:p>
        </w:tc>
        <w:tc>
          <w:tcPr>
            <w:tcW w:w="1560" w:type="dxa"/>
            <w:tcBorders>
              <w:top w:val="nil"/>
              <w:left w:val="nil"/>
              <w:bottom w:val="nil"/>
              <w:right w:val="single" w:sz="4" w:space="0" w:color="auto"/>
            </w:tcBorders>
            <w:shd w:val="clear" w:color="auto" w:fill="auto"/>
            <w:vAlign w:val="center"/>
          </w:tcPr>
          <w:p w:rsidR="00257999" w:rsidRPr="00DA1741" w:rsidRDefault="00257999" w:rsidP="00257999">
            <w:pPr>
              <w:spacing w:line="240" w:lineRule="exact"/>
              <w:jc w:val="right"/>
              <w:rPr>
                <w:rFonts w:ascii="標楷體" w:eastAsia="標楷體" w:hAnsi="標楷體"/>
                <w:b/>
                <w:sz w:val="20"/>
              </w:rPr>
            </w:pPr>
            <w:r w:rsidRPr="00DA1741">
              <w:rPr>
                <w:rFonts w:ascii="標楷體" w:eastAsia="標楷體" w:hAnsi="標楷體"/>
                <w:b/>
                <w:sz w:val="20"/>
              </w:rPr>
              <w:t xml:space="preserve"> 286,359 </w:t>
            </w:r>
          </w:p>
        </w:tc>
      </w:tr>
      <w:tr w:rsidR="00257999" w:rsidRPr="00DA16F0" w:rsidTr="00257999">
        <w:trPr>
          <w:trHeight w:val="283"/>
        </w:trPr>
        <w:tc>
          <w:tcPr>
            <w:tcW w:w="3686" w:type="dxa"/>
            <w:tcBorders>
              <w:top w:val="nil"/>
              <w:bottom w:val="nil"/>
            </w:tcBorders>
            <w:vAlign w:val="center"/>
          </w:tcPr>
          <w:p w:rsidR="00257999" w:rsidRPr="00DA16F0" w:rsidRDefault="00257999" w:rsidP="00257999">
            <w:pPr>
              <w:spacing w:line="240" w:lineRule="exact"/>
              <w:ind w:leftChars="200" w:left="640" w:right="57"/>
              <w:jc w:val="distribute"/>
              <w:rPr>
                <w:rFonts w:ascii="標楷體" w:eastAsia="標楷體" w:hAnsi="標楷體"/>
                <w:sz w:val="20"/>
              </w:rPr>
            </w:pPr>
            <w:r w:rsidRPr="00DA16F0">
              <w:rPr>
                <w:rFonts w:ascii="標楷體" w:eastAsia="標楷體" w:hAnsi="標楷體" w:hint="eastAsia"/>
                <w:sz w:val="20"/>
              </w:rPr>
              <w:t>存款、匯款、金融債</w:t>
            </w:r>
          </w:p>
          <w:p w:rsidR="00257999" w:rsidRPr="00DA16F0" w:rsidRDefault="00257999" w:rsidP="00257999">
            <w:pPr>
              <w:spacing w:line="240" w:lineRule="exact"/>
              <w:ind w:leftChars="200" w:left="640" w:right="57"/>
              <w:jc w:val="distribute"/>
              <w:rPr>
                <w:rFonts w:ascii="標楷體" w:eastAsia="標楷體" w:hAnsi="標楷體"/>
                <w:sz w:val="20"/>
              </w:rPr>
            </w:pPr>
            <w:proofErr w:type="gramStart"/>
            <w:r w:rsidRPr="00DA16F0">
              <w:rPr>
                <w:rFonts w:ascii="標楷體" w:eastAsia="標楷體" w:hAnsi="標楷體" w:hint="eastAsia"/>
                <w:sz w:val="20"/>
              </w:rPr>
              <w:t>券</w:t>
            </w:r>
            <w:proofErr w:type="gramEnd"/>
            <w:r w:rsidRPr="00DA16F0">
              <w:rPr>
                <w:rFonts w:ascii="標楷體" w:eastAsia="標楷體" w:hAnsi="標楷體" w:hint="eastAsia"/>
                <w:sz w:val="20"/>
              </w:rPr>
              <w:t>、央行及同業融資</w:t>
            </w:r>
          </w:p>
        </w:tc>
        <w:tc>
          <w:tcPr>
            <w:tcW w:w="1559" w:type="dxa"/>
            <w:tcBorders>
              <w:top w:val="nil"/>
              <w:left w:val="nil"/>
              <w:bottom w:val="nil"/>
              <w:right w:val="single" w:sz="4" w:space="0" w:color="auto"/>
            </w:tcBorders>
            <w:shd w:val="clear" w:color="auto" w:fill="auto"/>
            <w:vAlign w:val="center"/>
          </w:tcPr>
          <w:p w:rsidR="00257999" w:rsidRPr="00DA1741" w:rsidRDefault="00257999" w:rsidP="00257999">
            <w:pPr>
              <w:spacing w:line="240" w:lineRule="exact"/>
              <w:jc w:val="right"/>
              <w:rPr>
                <w:rFonts w:ascii="標楷體" w:eastAsia="標楷體" w:hAnsi="標楷體"/>
                <w:b/>
                <w:sz w:val="20"/>
              </w:rPr>
            </w:pPr>
            <w:r w:rsidRPr="00DA1741">
              <w:rPr>
                <w:rFonts w:ascii="標楷體" w:eastAsia="標楷體" w:hAnsi="標楷體" w:hint="eastAsia"/>
                <w:noProof/>
                <w:spacing w:val="-14"/>
                <w:sz w:val="20"/>
              </w:rPr>
              <w:t>－</w:t>
            </w:r>
          </w:p>
        </w:tc>
        <w:tc>
          <w:tcPr>
            <w:tcW w:w="1559" w:type="dxa"/>
            <w:tcBorders>
              <w:top w:val="nil"/>
              <w:left w:val="nil"/>
              <w:bottom w:val="nil"/>
              <w:right w:val="single" w:sz="4" w:space="0" w:color="auto"/>
            </w:tcBorders>
            <w:shd w:val="clear" w:color="auto" w:fill="auto"/>
            <w:vAlign w:val="center"/>
          </w:tcPr>
          <w:p w:rsidR="00257999" w:rsidRPr="00DA1741" w:rsidRDefault="00257999" w:rsidP="00257999">
            <w:pPr>
              <w:spacing w:line="240" w:lineRule="exact"/>
              <w:jc w:val="right"/>
              <w:rPr>
                <w:rFonts w:ascii="標楷體" w:eastAsia="標楷體" w:hAnsi="標楷體"/>
                <w:sz w:val="20"/>
              </w:rPr>
            </w:pPr>
            <w:r w:rsidRPr="00DA1741">
              <w:rPr>
                <w:rFonts w:ascii="標楷體" w:eastAsia="標楷體" w:hAnsi="標楷體"/>
                <w:sz w:val="20"/>
              </w:rPr>
              <w:t xml:space="preserve"> 153,779 </w:t>
            </w:r>
          </w:p>
        </w:tc>
        <w:tc>
          <w:tcPr>
            <w:tcW w:w="1559" w:type="dxa"/>
            <w:tcBorders>
              <w:top w:val="nil"/>
              <w:left w:val="nil"/>
              <w:bottom w:val="nil"/>
              <w:right w:val="single" w:sz="4" w:space="0" w:color="auto"/>
            </w:tcBorders>
            <w:shd w:val="clear" w:color="auto" w:fill="auto"/>
            <w:vAlign w:val="center"/>
          </w:tcPr>
          <w:p w:rsidR="00257999" w:rsidRPr="00DA1741" w:rsidRDefault="00257999" w:rsidP="00257999">
            <w:pPr>
              <w:spacing w:line="240" w:lineRule="exact"/>
              <w:jc w:val="right"/>
              <w:rPr>
                <w:rFonts w:ascii="標楷體" w:eastAsia="標楷體" w:hAnsi="標楷體"/>
                <w:sz w:val="20"/>
              </w:rPr>
            </w:pPr>
            <w:r w:rsidRPr="00DA1741">
              <w:rPr>
                <w:rFonts w:ascii="標楷體" w:eastAsia="標楷體" w:hAnsi="標楷體" w:hint="eastAsia"/>
                <w:noProof/>
                <w:spacing w:val="-14"/>
                <w:sz w:val="20"/>
              </w:rPr>
              <w:t>－</w:t>
            </w:r>
            <w:r w:rsidRPr="00DA1741">
              <w:rPr>
                <w:rFonts w:ascii="標楷體" w:eastAsia="標楷體" w:hAnsi="標楷體"/>
                <w:sz w:val="20"/>
              </w:rPr>
              <w:t xml:space="preserve">   </w:t>
            </w:r>
          </w:p>
        </w:tc>
        <w:tc>
          <w:tcPr>
            <w:tcW w:w="1560" w:type="dxa"/>
            <w:tcBorders>
              <w:top w:val="nil"/>
              <w:left w:val="nil"/>
              <w:bottom w:val="nil"/>
              <w:right w:val="single" w:sz="4" w:space="0" w:color="auto"/>
            </w:tcBorders>
            <w:shd w:val="clear" w:color="auto" w:fill="auto"/>
            <w:vAlign w:val="center"/>
          </w:tcPr>
          <w:p w:rsidR="00257999" w:rsidRPr="00DA1741" w:rsidRDefault="00257999" w:rsidP="00257999">
            <w:pPr>
              <w:spacing w:line="240" w:lineRule="exact"/>
              <w:jc w:val="right"/>
              <w:rPr>
                <w:rFonts w:ascii="標楷體" w:eastAsia="標楷體" w:hAnsi="標楷體"/>
                <w:sz w:val="20"/>
              </w:rPr>
            </w:pPr>
            <w:r w:rsidRPr="00DA1741">
              <w:rPr>
                <w:rFonts w:ascii="標楷體" w:eastAsia="標楷體" w:hAnsi="標楷體"/>
                <w:sz w:val="20"/>
              </w:rPr>
              <w:t xml:space="preserve"> 153,779 </w:t>
            </w:r>
          </w:p>
        </w:tc>
      </w:tr>
      <w:tr w:rsidR="00257999" w:rsidRPr="00DA16F0" w:rsidTr="00257999">
        <w:trPr>
          <w:trHeight w:val="283"/>
        </w:trPr>
        <w:tc>
          <w:tcPr>
            <w:tcW w:w="3686" w:type="dxa"/>
            <w:tcBorders>
              <w:top w:val="nil"/>
              <w:bottom w:val="nil"/>
            </w:tcBorders>
            <w:vAlign w:val="center"/>
          </w:tcPr>
          <w:p w:rsidR="00257999" w:rsidRPr="00DA16F0" w:rsidRDefault="00257999" w:rsidP="00257999">
            <w:pPr>
              <w:spacing w:line="240" w:lineRule="exact"/>
              <w:ind w:leftChars="200" w:left="1040" w:right="57" w:hangingChars="200" w:hanging="400"/>
              <w:jc w:val="distribute"/>
              <w:rPr>
                <w:rFonts w:ascii="標楷體" w:eastAsia="標楷體" w:hAnsi="標楷體"/>
                <w:sz w:val="20"/>
              </w:rPr>
            </w:pPr>
            <w:r w:rsidRPr="00DA16F0">
              <w:rPr>
                <w:rFonts w:ascii="標楷體" w:eastAsia="標楷體" w:hAnsi="標楷體" w:hint="eastAsia"/>
                <w:sz w:val="20"/>
              </w:rPr>
              <w:t>長期債務</w:t>
            </w:r>
          </w:p>
        </w:tc>
        <w:tc>
          <w:tcPr>
            <w:tcW w:w="1559" w:type="dxa"/>
            <w:tcBorders>
              <w:top w:val="nil"/>
              <w:left w:val="nil"/>
              <w:bottom w:val="nil"/>
              <w:right w:val="single" w:sz="4" w:space="0" w:color="auto"/>
            </w:tcBorders>
            <w:shd w:val="clear" w:color="auto" w:fill="auto"/>
            <w:vAlign w:val="center"/>
          </w:tcPr>
          <w:p w:rsidR="00257999" w:rsidRPr="00DA1741" w:rsidRDefault="00257999" w:rsidP="00257999">
            <w:pPr>
              <w:spacing w:line="240" w:lineRule="exact"/>
              <w:jc w:val="right"/>
              <w:rPr>
                <w:rFonts w:ascii="標楷體" w:eastAsia="標楷體" w:hAnsi="標楷體"/>
                <w:b/>
                <w:sz w:val="20"/>
              </w:rPr>
            </w:pPr>
            <w:r w:rsidRPr="00DA1741">
              <w:rPr>
                <w:rFonts w:ascii="標楷體" w:eastAsia="標楷體" w:hAnsi="標楷體" w:hint="eastAsia"/>
                <w:b/>
                <w:sz w:val="20"/>
              </w:rPr>
              <w:t>56,723</w:t>
            </w:r>
          </w:p>
        </w:tc>
        <w:tc>
          <w:tcPr>
            <w:tcW w:w="1559" w:type="dxa"/>
            <w:tcBorders>
              <w:top w:val="nil"/>
              <w:left w:val="nil"/>
              <w:bottom w:val="nil"/>
              <w:right w:val="single" w:sz="4" w:space="0" w:color="auto"/>
            </w:tcBorders>
            <w:shd w:val="clear" w:color="auto" w:fill="auto"/>
            <w:vAlign w:val="center"/>
          </w:tcPr>
          <w:p w:rsidR="00257999" w:rsidRPr="00DA1741" w:rsidRDefault="00257999" w:rsidP="00257999">
            <w:pPr>
              <w:spacing w:line="240" w:lineRule="exact"/>
              <w:jc w:val="right"/>
              <w:rPr>
                <w:rFonts w:ascii="標楷體" w:eastAsia="標楷體" w:hAnsi="標楷體"/>
                <w:b/>
                <w:sz w:val="20"/>
              </w:rPr>
            </w:pPr>
            <w:r w:rsidRPr="00DA1741">
              <w:rPr>
                <w:rFonts w:ascii="標楷體" w:eastAsia="標楷體" w:hAnsi="標楷體"/>
                <w:b/>
                <w:sz w:val="20"/>
              </w:rPr>
              <w:t xml:space="preserve"> 15,076 </w:t>
            </w:r>
          </w:p>
        </w:tc>
        <w:tc>
          <w:tcPr>
            <w:tcW w:w="1559" w:type="dxa"/>
            <w:tcBorders>
              <w:top w:val="nil"/>
              <w:left w:val="nil"/>
              <w:bottom w:val="nil"/>
              <w:right w:val="single" w:sz="4" w:space="0" w:color="auto"/>
            </w:tcBorders>
            <w:shd w:val="clear" w:color="auto" w:fill="auto"/>
            <w:vAlign w:val="center"/>
          </w:tcPr>
          <w:p w:rsidR="00257999" w:rsidRPr="00DA1741" w:rsidRDefault="00257999" w:rsidP="00257999">
            <w:pPr>
              <w:spacing w:line="240" w:lineRule="exact"/>
              <w:jc w:val="right"/>
              <w:rPr>
                <w:rFonts w:ascii="標楷體" w:eastAsia="標楷體" w:hAnsi="標楷體"/>
                <w:b/>
                <w:sz w:val="20"/>
              </w:rPr>
            </w:pPr>
            <w:r w:rsidRPr="00DA1741">
              <w:rPr>
                <w:rFonts w:ascii="標楷體" w:eastAsia="標楷體" w:hAnsi="標楷體"/>
                <w:b/>
                <w:sz w:val="20"/>
              </w:rPr>
              <w:t xml:space="preserve">- 660 </w:t>
            </w:r>
          </w:p>
        </w:tc>
        <w:tc>
          <w:tcPr>
            <w:tcW w:w="1560" w:type="dxa"/>
            <w:tcBorders>
              <w:top w:val="nil"/>
              <w:left w:val="nil"/>
              <w:bottom w:val="nil"/>
              <w:right w:val="single" w:sz="4" w:space="0" w:color="auto"/>
            </w:tcBorders>
            <w:shd w:val="clear" w:color="auto" w:fill="auto"/>
            <w:vAlign w:val="center"/>
          </w:tcPr>
          <w:p w:rsidR="00257999" w:rsidRPr="00DA1741" w:rsidRDefault="00257999" w:rsidP="00257999">
            <w:pPr>
              <w:spacing w:line="240" w:lineRule="exact"/>
              <w:jc w:val="right"/>
              <w:rPr>
                <w:rFonts w:ascii="標楷體" w:eastAsia="標楷體" w:hAnsi="標楷體"/>
                <w:b/>
                <w:sz w:val="20"/>
              </w:rPr>
            </w:pPr>
            <w:r w:rsidRPr="00DA1741">
              <w:rPr>
                <w:rFonts w:ascii="標楷體" w:eastAsia="標楷體" w:hAnsi="標楷體"/>
                <w:b/>
                <w:sz w:val="20"/>
              </w:rPr>
              <w:t xml:space="preserve"> 71,140 </w:t>
            </w:r>
          </w:p>
        </w:tc>
      </w:tr>
      <w:tr w:rsidR="00257999" w:rsidRPr="00DA16F0" w:rsidTr="00257999">
        <w:trPr>
          <w:trHeight w:val="283"/>
        </w:trPr>
        <w:tc>
          <w:tcPr>
            <w:tcW w:w="3686" w:type="dxa"/>
            <w:tcBorders>
              <w:top w:val="nil"/>
              <w:bottom w:val="nil"/>
            </w:tcBorders>
            <w:vAlign w:val="center"/>
          </w:tcPr>
          <w:p w:rsidR="00257999" w:rsidRPr="00DA16F0" w:rsidRDefault="00257999" w:rsidP="00257999">
            <w:pPr>
              <w:spacing w:line="240" w:lineRule="exact"/>
              <w:ind w:leftChars="200" w:left="1040" w:right="57" w:hangingChars="200" w:hanging="400"/>
              <w:jc w:val="distribute"/>
              <w:rPr>
                <w:rFonts w:ascii="標楷體" w:eastAsia="標楷體" w:hAnsi="標楷體"/>
                <w:sz w:val="20"/>
              </w:rPr>
            </w:pPr>
            <w:r w:rsidRPr="00DA16F0">
              <w:rPr>
                <w:rFonts w:ascii="標楷體" w:eastAsia="標楷體" w:hAnsi="標楷體" w:hint="eastAsia"/>
                <w:sz w:val="20"/>
              </w:rPr>
              <w:t>負債準備</w:t>
            </w:r>
          </w:p>
        </w:tc>
        <w:tc>
          <w:tcPr>
            <w:tcW w:w="1559" w:type="dxa"/>
            <w:tcBorders>
              <w:top w:val="nil"/>
              <w:left w:val="nil"/>
              <w:bottom w:val="nil"/>
              <w:right w:val="single" w:sz="4" w:space="0" w:color="auto"/>
            </w:tcBorders>
            <w:shd w:val="clear" w:color="auto" w:fill="auto"/>
            <w:vAlign w:val="center"/>
          </w:tcPr>
          <w:p w:rsidR="00257999" w:rsidRPr="00DA1741" w:rsidRDefault="00257999" w:rsidP="00257999">
            <w:pPr>
              <w:spacing w:line="240" w:lineRule="exact"/>
              <w:jc w:val="right"/>
              <w:rPr>
                <w:rFonts w:ascii="標楷體" w:eastAsia="標楷體" w:hAnsi="標楷體"/>
                <w:b/>
                <w:sz w:val="20"/>
              </w:rPr>
            </w:pPr>
            <w:r w:rsidRPr="00DA1741">
              <w:rPr>
                <w:rFonts w:ascii="標楷體" w:eastAsia="標楷體" w:hAnsi="標楷體" w:hint="eastAsia"/>
                <w:noProof/>
                <w:spacing w:val="-14"/>
                <w:sz w:val="20"/>
              </w:rPr>
              <w:t>－</w:t>
            </w:r>
          </w:p>
        </w:tc>
        <w:tc>
          <w:tcPr>
            <w:tcW w:w="1559" w:type="dxa"/>
            <w:tcBorders>
              <w:top w:val="nil"/>
              <w:left w:val="nil"/>
              <w:bottom w:val="nil"/>
              <w:right w:val="single" w:sz="4" w:space="0" w:color="auto"/>
            </w:tcBorders>
            <w:shd w:val="clear" w:color="auto" w:fill="auto"/>
            <w:vAlign w:val="center"/>
          </w:tcPr>
          <w:p w:rsidR="00257999" w:rsidRPr="00DA1741" w:rsidRDefault="00257999" w:rsidP="00257999">
            <w:pPr>
              <w:spacing w:line="240" w:lineRule="exact"/>
              <w:jc w:val="right"/>
              <w:rPr>
                <w:rFonts w:ascii="標楷體" w:eastAsia="標楷體" w:hAnsi="標楷體"/>
                <w:sz w:val="20"/>
              </w:rPr>
            </w:pPr>
            <w:r w:rsidRPr="00DA1741">
              <w:rPr>
                <w:rFonts w:ascii="標楷體" w:eastAsia="標楷體" w:hAnsi="標楷體"/>
                <w:sz w:val="20"/>
              </w:rPr>
              <w:t xml:space="preserve"> 48,285 </w:t>
            </w:r>
          </w:p>
        </w:tc>
        <w:tc>
          <w:tcPr>
            <w:tcW w:w="1559" w:type="dxa"/>
            <w:tcBorders>
              <w:top w:val="nil"/>
              <w:left w:val="nil"/>
              <w:bottom w:val="nil"/>
              <w:right w:val="single" w:sz="4" w:space="0" w:color="auto"/>
            </w:tcBorders>
            <w:shd w:val="clear" w:color="auto" w:fill="auto"/>
            <w:vAlign w:val="center"/>
          </w:tcPr>
          <w:p w:rsidR="00257999" w:rsidRPr="00DA1741" w:rsidRDefault="00257999" w:rsidP="00257999">
            <w:pPr>
              <w:spacing w:line="240" w:lineRule="exact"/>
              <w:jc w:val="right"/>
              <w:rPr>
                <w:rFonts w:ascii="標楷體" w:eastAsia="標楷體" w:hAnsi="標楷體"/>
                <w:sz w:val="20"/>
              </w:rPr>
            </w:pPr>
            <w:r w:rsidRPr="00DA1741">
              <w:rPr>
                <w:rFonts w:ascii="標楷體" w:eastAsia="標楷體" w:hAnsi="標楷體" w:hint="eastAsia"/>
                <w:noProof/>
                <w:spacing w:val="-14"/>
                <w:sz w:val="20"/>
              </w:rPr>
              <w:t>－</w:t>
            </w:r>
            <w:r w:rsidRPr="00DA1741">
              <w:rPr>
                <w:rFonts w:ascii="標楷體" w:eastAsia="標楷體" w:hAnsi="標楷體"/>
                <w:sz w:val="20"/>
              </w:rPr>
              <w:t xml:space="preserve">   </w:t>
            </w:r>
          </w:p>
        </w:tc>
        <w:tc>
          <w:tcPr>
            <w:tcW w:w="1560" w:type="dxa"/>
            <w:tcBorders>
              <w:top w:val="nil"/>
              <w:left w:val="nil"/>
              <w:bottom w:val="nil"/>
              <w:right w:val="single" w:sz="4" w:space="0" w:color="auto"/>
            </w:tcBorders>
            <w:shd w:val="clear" w:color="auto" w:fill="auto"/>
            <w:vAlign w:val="center"/>
          </w:tcPr>
          <w:p w:rsidR="00257999" w:rsidRPr="00DA1741" w:rsidRDefault="00257999" w:rsidP="00257999">
            <w:pPr>
              <w:spacing w:line="240" w:lineRule="exact"/>
              <w:jc w:val="right"/>
              <w:rPr>
                <w:rFonts w:ascii="標楷體" w:eastAsia="標楷體" w:hAnsi="標楷體"/>
                <w:sz w:val="20"/>
              </w:rPr>
            </w:pPr>
            <w:r w:rsidRPr="00DA1741">
              <w:rPr>
                <w:rFonts w:ascii="標楷體" w:eastAsia="標楷體" w:hAnsi="標楷體"/>
                <w:sz w:val="20"/>
              </w:rPr>
              <w:t xml:space="preserve"> 48,285 </w:t>
            </w:r>
          </w:p>
        </w:tc>
      </w:tr>
      <w:tr w:rsidR="00257999" w:rsidRPr="00DA16F0" w:rsidTr="00257999">
        <w:trPr>
          <w:trHeight w:val="283"/>
        </w:trPr>
        <w:tc>
          <w:tcPr>
            <w:tcW w:w="3686" w:type="dxa"/>
            <w:tcBorders>
              <w:top w:val="nil"/>
              <w:bottom w:val="nil"/>
            </w:tcBorders>
            <w:vAlign w:val="center"/>
          </w:tcPr>
          <w:p w:rsidR="00257999" w:rsidRPr="00DA16F0" w:rsidRDefault="00257999" w:rsidP="00257999">
            <w:pPr>
              <w:spacing w:line="240" w:lineRule="exact"/>
              <w:ind w:leftChars="200" w:left="1040" w:right="57" w:hangingChars="200" w:hanging="400"/>
              <w:jc w:val="distribute"/>
              <w:rPr>
                <w:rFonts w:ascii="標楷體" w:eastAsia="標楷體" w:hAnsi="標楷體"/>
                <w:sz w:val="20"/>
              </w:rPr>
            </w:pPr>
            <w:r w:rsidRPr="00DA16F0">
              <w:rPr>
                <w:rFonts w:ascii="標楷體" w:eastAsia="標楷體" w:hAnsi="標楷體" w:hint="eastAsia"/>
                <w:sz w:val="20"/>
              </w:rPr>
              <w:t>其他負債</w:t>
            </w:r>
          </w:p>
        </w:tc>
        <w:tc>
          <w:tcPr>
            <w:tcW w:w="1559" w:type="dxa"/>
            <w:tcBorders>
              <w:top w:val="nil"/>
              <w:left w:val="nil"/>
              <w:bottom w:val="nil"/>
              <w:right w:val="single" w:sz="4" w:space="0" w:color="auto"/>
            </w:tcBorders>
            <w:shd w:val="clear" w:color="auto" w:fill="auto"/>
            <w:vAlign w:val="center"/>
          </w:tcPr>
          <w:p w:rsidR="00257999" w:rsidRPr="00DA1741" w:rsidRDefault="00257999" w:rsidP="00257999">
            <w:pPr>
              <w:spacing w:line="240" w:lineRule="exact"/>
              <w:jc w:val="right"/>
              <w:rPr>
                <w:rFonts w:ascii="標楷體" w:eastAsia="標楷體" w:hAnsi="標楷體"/>
                <w:b/>
                <w:sz w:val="20"/>
              </w:rPr>
            </w:pPr>
            <w:r w:rsidRPr="00DA1741">
              <w:rPr>
                <w:rFonts w:ascii="標楷體" w:eastAsia="標楷體" w:hAnsi="標楷體" w:hint="eastAsia"/>
                <w:b/>
                <w:sz w:val="20"/>
              </w:rPr>
              <w:t>5,304</w:t>
            </w:r>
          </w:p>
        </w:tc>
        <w:tc>
          <w:tcPr>
            <w:tcW w:w="1559" w:type="dxa"/>
            <w:tcBorders>
              <w:top w:val="nil"/>
              <w:left w:val="nil"/>
              <w:bottom w:val="nil"/>
              <w:right w:val="single" w:sz="4" w:space="0" w:color="auto"/>
            </w:tcBorders>
            <w:shd w:val="clear" w:color="auto" w:fill="auto"/>
            <w:vAlign w:val="center"/>
          </w:tcPr>
          <w:p w:rsidR="00257999" w:rsidRPr="00DA1741" w:rsidRDefault="00257999" w:rsidP="00257999">
            <w:pPr>
              <w:spacing w:line="240" w:lineRule="exact"/>
              <w:jc w:val="right"/>
              <w:rPr>
                <w:rFonts w:ascii="標楷體" w:eastAsia="標楷體" w:hAnsi="標楷體"/>
                <w:b/>
                <w:sz w:val="20"/>
              </w:rPr>
            </w:pPr>
            <w:r w:rsidRPr="00DA1741">
              <w:rPr>
                <w:rFonts w:ascii="標楷體" w:eastAsia="標楷體" w:hAnsi="標楷體"/>
                <w:b/>
                <w:sz w:val="20"/>
              </w:rPr>
              <w:t xml:space="preserve"> 14,582 </w:t>
            </w:r>
          </w:p>
        </w:tc>
        <w:tc>
          <w:tcPr>
            <w:tcW w:w="1559" w:type="dxa"/>
            <w:tcBorders>
              <w:top w:val="nil"/>
              <w:left w:val="nil"/>
              <w:bottom w:val="nil"/>
              <w:right w:val="single" w:sz="4" w:space="0" w:color="auto"/>
            </w:tcBorders>
            <w:shd w:val="clear" w:color="auto" w:fill="auto"/>
            <w:vAlign w:val="center"/>
          </w:tcPr>
          <w:p w:rsidR="00257999" w:rsidRPr="00DA1741" w:rsidRDefault="00257999" w:rsidP="00257999">
            <w:pPr>
              <w:spacing w:line="240" w:lineRule="exact"/>
              <w:jc w:val="right"/>
              <w:rPr>
                <w:rFonts w:ascii="標楷體" w:eastAsia="標楷體" w:hAnsi="標楷體"/>
                <w:b/>
                <w:sz w:val="20"/>
              </w:rPr>
            </w:pPr>
            <w:r w:rsidRPr="00DA1741">
              <w:rPr>
                <w:rFonts w:ascii="標楷體" w:eastAsia="標楷體" w:hAnsi="標楷體"/>
                <w:b/>
                <w:sz w:val="20"/>
              </w:rPr>
              <w:t xml:space="preserve">- 6,733 </w:t>
            </w:r>
          </w:p>
        </w:tc>
        <w:tc>
          <w:tcPr>
            <w:tcW w:w="1560" w:type="dxa"/>
            <w:tcBorders>
              <w:top w:val="nil"/>
              <w:left w:val="nil"/>
              <w:bottom w:val="nil"/>
              <w:right w:val="single" w:sz="4" w:space="0" w:color="auto"/>
            </w:tcBorders>
            <w:shd w:val="clear" w:color="auto" w:fill="auto"/>
            <w:vAlign w:val="center"/>
          </w:tcPr>
          <w:p w:rsidR="00257999" w:rsidRPr="00DA1741" w:rsidRDefault="00257999" w:rsidP="00257999">
            <w:pPr>
              <w:spacing w:line="240" w:lineRule="exact"/>
              <w:jc w:val="right"/>
              <w:rPr>
                <w:rFonts w:ascii="標楷體" w:eastAsia="標楷體" w:hAnsi="標楷體"/>
                <w:b/>
                <w:sz w:val="20"/>
              </w:rPr>
            </w:pPr>
            <w:r w:rsidRPr="00DA1741">
              <w:rPr>
                <w:rFonts w:ascii="標楷體" w:eastAsia="標楷體" w:hAnsi="標楷體"/>
                <w:b/>
                <w:sz w:val="20"/>
              </w:rPr>
              <w:t xml:space="preserve"> 13,153 </w:t>
            </w:r>
          </w:p>
        </w:tc>
      </w:tr>
      <w:tr w:rsidR="00DA16F0" w:rsidRPr="00DA16F0" w:rsidTr="00257999">
        <w:trPr>
          <w:trHeight w:val="283"/>
        </w:trPr>
        <w:tc>
          <w:tcPr>
            <w:tcW w:w="3686" w:type="dxa"/>
            <w:tcBorders>
              <w:top w:val="nil"/>
              <w:bottom w:val="nil"/>
            </w:tcBorders>
            <w:vAlign w:val="center"/>
          </w:tcPr>
          <w:p w:rsidR="00C537E1" w:rsidRPr="00DA16F0" w:rsidRDefault="00C537E1" w:rsidP="00257999">
            <w:pPr>
              <w:spacing w:line="240" w:lineRule="exact"/>
              <w:ind w:left="57" w:right="57"/>
              <w:jc w:val="distribute"/>
              <w:rPr>
                <w:rFonts w:ascii="標楷體" w:eastAsia="標楷體" w:hAnsi="標楷體"/>
                <w:b/>
                <w:sz w:val="20"/>
              </w:rPr>
            </w:pPr>
            <w:r w:rsidRPr="00DA16F0">
              <w:rPr>
                <w:rFonts w:ascii="標楷體" w:eastAsia="標楷體" w:hAnsi="標楷體" w:hint="eastAsia"/>
                <w:b/>
                <w:sz w:val="20"/>
              </w:rPr>
              <w:t>原列負債總額</w:t>
            </w:r>
          </w:p>
        </w:tc>
        <w:tc>
          <w:tcPr>
            <w:tcW w:w="1559" w:type="dxa"/>
            <w:tcBorders>
              <w:top w:val="nil"/>
              <w:left w:val="nil"/>
              <w:bottom w:val="nil"/>
              <w:right w:val="single" w:sz="4" w:space="0" w:color="auto"/>
            </w:tcBorders>
            <w:shd w:val="clear" w:color="auto" w:fill="auto"/>
            <w:vAlign w:val="center"/>
          </w:tcPr>
          <w:p w:rsidR="00C537E1" w:rsidRPr="00DA1741" w:rsidRDefault="00574967" w:rsidP="00257999">
            <w:pPr>
              <w:widowControl/>
              <w:spacing w:line="240" w:lineRule="exact"/>
              <w:jc w:val="right"/>
              <w:rPr>
                <w:rFonts w:ascii="標楷體" w:eastAsia="標楷體" w:hAnsi="標楷體"/>
                <w:b/>
                <w:sz w:val="20"/>
              </w:rPr>
            </w:pPr>
            <w:r w:rsidRPr="00DA1741">
              <w:rPr>
                <w:rFonts w:ascii="標楷體" w:eastAsia="標楷體" w:hAnsi="標楷體" w:hint="eastAsia"/>
                <w:b/>
                <w:sz w:val="20"/>
              </w:rPr>
              <w:t>63,451</w:t>
            </w:r>
          </w:p>
        </w:tc>
        <w:tc>
          <w:tcPr>
            <w:tcW w:w="1559" w:type="dxa"/>
            <w:tcBorders>
              <w:top w:val="nil"/>
              <w:left w:val="nil"/>
              <w:bottom w:val="nil"/>
              <w:right w:val="single" w:sz="4" w:space="0" w:color="auto"/>
            </w:tcBorders>
            <w:shd w:val="clear" w:color="auto" w:fill="auto"/>
            <w:vAlign w:val="center"/>
          </w:tcPr>
          <w:p w:rsidR="00C537E1" w:rsidRPr="00DA1741" w:rsidRDefault="00963177" w:rsidP="00257999">
            <w:pPr>
              <w:widowControl/>
              <w:spacing w:line="240" w:lineRule="exact"/>
              <w:jc w:val="right"/>
              <w:rPr>
                <w:rFonts w:ascii="標楷體" w:eastAsia="標楷體" w:hAnsi="標楷體"/>
                <w:b/>
                <w:bCs/>
                <w:sz w:val="20"/>
              </w:rPr>
            </w:pPr>
            <w:r w:rsidRPr="00DA1741">
              <w:rPr>
                <w:rFonts w:ascii="標楷體" w:eastAsia="標楷體" w:hAnsi="標楷體"/>
                <w:b/>
                <w:sz w:val="20"/>
              </w:rPr>
              <w:t>430,732</w:t>
            </w:r>
          </w:p>
        </w:tc>
        <w:tc>
          <w:tcPr>
            <w:tcW w:w="1559" w:type="dxa"/>
            <w:tcBorders>
              <w:top w:val="nil"/>
              <w:left w:val="nil"/>
              <w:bottom w:val="nil"/>
              <w:right w:val="single" w:sz="4" w:space="0" w:color="auto"/>
            </w:tcBorders>
            <w:shd w:val="clear" w:color="auto" w:fill="auto"/>
            <w:vAlign w:val="center"/>
          </w:tcPr>
          <w:p w:rsidR="00C537E1" w:rsidRPr="00DA1741" w:rsidRDefault="00486969" w:rsidP="00257999">
            <w:pPr>
              <w:widowControl/>
              <w:spacing w:line="240" w:lineRule="exact"/>
              <w:jc w:val="right"/>
              <w:rPr>
                <w:rFonts w:ascii="標楷體" w:eastAsia="標楷體" w:hAnsi="標楷體"/>
                <w:b/>
                <w:bCs/>
                <w:sz w:val="20"/>
              </w:rPr>
            </w:pPr>
            <w:r w:rsidRPr="00DA1741">
              <w:rPr>
                <w:rFonts w:ascii="標楷體" w:eastAsia="標楷體" w:hAnsi="標楷體"/>
                <w:b/>
                <w:sz w:val="20"/>
              </w:rPr>
              <w:t>- 7,631</w:t>
            </w:r>
          </w:p>
        </w:tc>
        <w:tc>
          <w:tcPr>
            <w:tcW w:w="1560" w:type="dxa"/>
            <w:tcBorders>
              <w:top w:val="nil"/>
              <w:left w:val="nil"/>
              <w:bottom w:val="nil"/>
              <w:right w:val="single" w:sz="4" w:space="0" w:color="auto"/>
            </w:tcBorders>
            <w:shd w:val="clear" w:color="auto" w:fill="auto"/>
            <w:vAlign w:val="center"/>
          </w:tcPr>
          <w:p w:rsidR="00C537E1" w:rsidRPr="00DA1741" w:rsidRDefault="00257999" w:rsidP="00257999">
            <w:pPr>
              <w:widowControl/>
              <w:spacing w:line="240" w:lineRule="exact"/>
              <w:jc w:val="right"/>
              <w:rPr>
                <w:rFonts w:ascii="標楷體" w:eastAsia="標楷體" w:hAnsi="標楷體"/>
                <w:b/>
                <w:bCs/>
                <w:sz w:val="20"/>
              </w:rPr>
            </w:pPr>
            <w:r w:rsidRPr="00DA1741">
              <w:rPr>
                <w:rFonts w:ascii="標楷體" w:eastAsia="標楷體" w:hAnsi="標楷體"/>
                <w:b/>
                <w:sz w:val="20"/>
              </w:rPr>
              <w:t>486,552</w:t>
            </w:r>
          </w:p>
        </w:tc>
      </w:tr>
      <w:tr w:rsidR="00E43C8F" w:rsidRPr="00DA16F0" w:rsidTr="00257999">
        <w:trPr>
          <w:trHeight w:val="283"/>
        </w:trPr>
        <w:tc>
          <w:tcPr>
            <w:tcW w:w="3686" w:type="dxa"/>
            <w:tcBorders>
              <w:top w:val="nil"/>
              <w:bottom w:val="nil"/>
            </w:tcBorders>
            <w:vAlign w:val="center"/>
          </w:tcPr>
          <w:p w:rsidR="00E43C8F" w:rsidRPr="00E43C8F" w:rsidRDefault="00E43C8F" w:rsidP="00257999">
            <w:pPr>
              <w:spacing w:line="240" w:lineRule="exact"/>
              <w:ind w:left="57" w:right="57"/>
              <w:jc w:val="distribute"/>
              <w:rPr>
                <w:rFonts w:ascii="標楷體" w:eastAsia="標楷體" w:hAnsi="標楷體"/>
                <w:b/>
                <w:sz w:val="20"/>
              </w:rPr>
            </w:pPr>
            <w:r w:rsidRPr="00E43C8F">
              <w:rPr>
                <w:rFonts w:ascii="標楷體" w:eastAsia="標楷體" w:hAnsi="標楷體" w:hint="eastAsia"/>
                <w:b/>
                <w:sz w:val="20"/>
              </w:rPr>
              <w:t>本部審核修正決算應調整數</w:t>
            </w:r>
          </w:p>
        </w:tc>
        <w:tc>
          <w:tcPr>
            <w:tcW w:w="1559" w:type="dxa"/>
            <w:tcBorders>
              <w:top w:val="nil"/>
              <w:left w:val="nil"/>
              <w:bottom w:val="nil"/>
              <w:right w:val="single" w:sz="4" w:space="0" w:color="auto"/>
            </w:tcBorders>
            <w:shd w:val="clear" w:color="auto" w:fill="auto"/>
            <w:vAlign w:val="center"/>
          </w:tcPr>
          <w:p w:rsidR="00E43C8F" w:rsidRPr="00DA1741" w:rsidRDefault="00E43C8F" w:rsidP="00257999">
            <w:pPr>
              <w:spacing w:line="240" w:lineRule="exact"/>
              <w:jc w:val="right"/>
              <w:rPr>
                <w:rFonts w:ascii="標楷體" w:eastAsia="標楷體" w:hAnsi="標楷體"/>
                <w:b/>
                <w:sz w:val="20"/>
              </w:rPr>
            </w:pPr>
            <w:r w:rsidRPr="00DA1741">
              <w:rPr>
                <w:rFonts w:ascii="標楷體" w:eastAsia="標楷體" w:hAnsi="標楷體"/>
                <w:b/>
                <w:sz w:val="20"/>
              </w:rPr>
              <w:t>- 0.2</w:t>
            </w:r>
            <w:r w:rsidR="00457073" w:rsidRPr="00DA1741">
              <w:rPr>
                <w:rFonts w:ascii="標楷體" w:eastAsia="標楷體" w:hAnsi="標楷體" w:hint="eastAsia"/>
                <w:b/>
                <w:sz w:val="20"/>
              </w:rPr>
              <w:t>8</w:t>
            </w:r>
            <w:r w:rsidRPr="00DA1741">
              <w:rPr>
                <w:rFonts w:ascii="標楷體" w:eastAsia="標楷體" w:hAnsi="標楷體"/>
                <w:b/>
                <w:sz w:val="20"/>
              </w:rPr>
              <w:t xml:space="preserve"> </w:t>
            </w:r>
          </w:p>
        </w:tc>
        <w:tc>
          <w:tcPr>
            <w:tcW w:w="1559" w:type="dxa"/>
            <w:tcBorders>
              <w:top w:val="nil"/>
              <w:left w:val="nil"/>
              <w:bottom w:val="nil"/>
              <w:right w:val="single" w:sz="4" w:space="0" w:color="auto"/>
            </w:tcBorders>
            <w:shd w:val="clear" w:color="auto" w:fill="auto"/>
            <w:vAlign w:val="center"/>
          </w:tcPr>
          <w:p w:rsidR="00E43C8F" w:rsidRPr="00345074" w:rsidRDefault="00345074" w:rsidP="00257999">
            <w:pPr>
              <w:widowControl/>
              <w:spacing w:line="240" w:lineRule="exact"/>
              <w:jc w:val="right"/>
              <w:rPr>
                <w:rFonts w:ascii="標楷體" w:eastAsia="標楷體" w:hAnsi="標楷體"/>
                <w:b/>
                <w:bCs/>
                <w:sz w:val="20"/>
              </w:rPr>
            </w:pPr>
            <w:r w:rsidRPr="00345074">
              <w:rPr>
                <w:rFonts w:ascii="標楷體" w:eastAsia="標楷體" w:hAnsi="標楷體" w:hint="eastAsia"/>
                <w:b/>
                <w:bCs/>
                <w:sz w:val="20"/>
              </w:rPr>
              <w:t>201</w:t>
            </w:r>
          </w:p>
        </w:tc>
        <w:tc>
          <w:tcPr>
            <w:tcW w:w="1559" w:type="dxa"/>
            <w:tcBorders>
              <w:top w:val="nil"/>
              <w:left w:val="nil"/>
              <w:bottom w:val="nil"/>
              <w:right w:val="single" w:sz="4" w:space="0" w:color="auto"/>
            </w:tcBorders>
            <w:shd w:val="clear" w:color="auto" w:fill="auto"/>
            <w:vAlign w:val="center"/>
          </w:tcPr>
          <w:p w:rsidR="00E43C8F" w:rsidRPr="00DA1741" w:rsidRDefault="00E43C8F" w:rsidP="00257999">
            <w:pPr>
              <w:widowControl/>
              <w:spacing w:line="240" w:lineRule="exact"/>
              <w:jc w:val="right"/>
              <w:rPr>
                <w:rFonts w:ascii="標楷體" w:eastAsia="標楷體" w:hAnsi="標楷體"/>
                <w:b/>
                <w:bCs/>
                <w:sz w:val="20"/>
                <w:highlight w:val="yellow"/>
              </w:rPr>
            </w:pPr>
            <w:r w:rsidRPr="00DA1741">
              <w:rPr>
                <w:rFonts w:ascii="標楷體" w:eastAsia="標楷體" w:hAnsi="標楷體"/>
                <w:b/>
                <w:sz w:val="20"/>
              </w:rPr>
              <w:t xml:space="preserve">- </w:t>
            </w:r>
            <w:r w:rsidR="00D11EDD" w:rsidRPr="00DA1741">
              <w:rPr>
                <w:rFonts w:ascii="標楷體" w:eastAsia="標楷體" w:hAnsi="標楷體" w:hint="eastAsia"/>
                <w:b/>
                <w:sz w:val="20"/>
              </w:rPr>
              <w:t>24</w:t>
            </w:r>
          </w:p>
        </w:tc>
        <w:tc>
          <w:tcPr>
            <w:tcW w:w="1560" w:type="dxa"/>
            <w:tcBorders>
              <w:top w:val="nil"/>
              <w:left w:val="nil"/>
              <w:bottom w:val="nil"/>
              <w:right w:val="single" w:sz="4" w:space="0" w:color="auto"/>
            </w:tcBorders>
            <w:shd w:val="clear" w:color="auto" w:fill="auto"/>
            <w:vAlign w:val="center"/>
          </w:tcPr>
          <w:p w:rsidR="00E43C8F" w:rsidRPr="00DA1741" w:rsidRDefault="00345074" w:rsidP="00257999">
            <w:pPr>
              <w:widowControl/>
              <w:spacing w:line="240" w:lineRule="exact"/>
              <w:jc w:val="right"/>
              <w:rPr>
                <w:rFonts w:ascii="標楷體" w:eastAsia="標楷體" w:hAnsi="標楷體"/>
                <w:b/>
                <w:bCs/>
                <w:sz w:val="20"/>
                <w:highlight w:val="yellow"/>
              </w:rPr>
            </w:pPr>
            <w:r w:rsidRPr="00345074">
              <w:rPr>
                <w:rFonts w:ascii="標楷體" w:eastAsia="標楷體" w:hAnsi="標楷體" w:hint="eastAsia"/>
                <w:b/>
                <w:bCs/>
                <w:sz w:val="20"/>
              </w:rPr>
              <w:t>176</w:t>
            </w:r>
          </w:p>
        </w:tc>
      </w:tr>
      <w:tr w:rsidR="00E43C8F" w:rsidRPr="00DA16F0" w:rsidTr="00257999">
        <w:trPr>
          <w:trHeight w:val="283"/>
        </w:trPr>
        <w:tc>
          <w:tcPr>
            <w:tcW w:w="3686" w:type="dxa"/>
            <w:tcBorders>
              <w:top w:val="nil"/>
              <w:bottom w:val="nil"/>
            </w:tcBorders>
            <w:vAlign w:val="center"/>
          </w:tcPr>
          <w:p w:rsidR="00E43C8F" w:rsidRPr="00E43C8F" w:rsidRDefault="00E43C8F" w:rsidP="00257999">
            <w:pPr>
              <w:spacing w:line="240" w:lineRule="exact"/>
              <w:ind w:left="57" w:right="57"/>
              <w:jc w:val="distribute"/>
              <w:rPr>
                <w:rFonts w:ascii="標楷體" w:eastAsia="標楷體" w:hAnsi="標楷體"/>
                <w:b/>
                <w:sz w:val="20"/>
              </w:rPr>
            </w:pPr>
            <w:r w:rsidRPr="00E43C8F">
              <w:rPr>
                <w:rFonts w:ascii="標楷體" w:eastAsia="標楷體" w:hAnsi="標楷體" w:hint="eastAsia"/>
                <w:b/>
                <w:sz w:val="20"/>
              </w:rPr>
              <w:t>調整後負債總額</w:t>
            </w:r>
          </w:p>
        </w:tc>
        <w:tc>
          <w:tcPr>
            <w:tcW w:w="1559" w:type="dxa"/>
            <w:tcBorders>
              <w:top w:val="nil"/>
              <w:left w:val="nil"/>
              <w:bottom w:val="nil"/>
              <w:right w:val="single" w:sz="4" w:space="0" w:color="auto"/>
            </w:tcBorders>
            <w:shd w:val="clear" w:color="auto" w:fill="auto"/>
            <w:vAlign w:val="center"/>
          </w:tcPr>
          <w:p w:rsidR="00E43C8F" w:rsidRPr="00DA1741" w:rsidRDefault="00E43C8F" w:rsidP="00257999">
            <w:pPr>
              <w:widowControl/>
              <w:spacing w:line="240" w:lineRule="exact"/>
              <w:jc w:val="right"/>
              <w:rPr>
                <w:rFonts w:ascii="標楷體" w:eastAsia="標楷體" w:hAnsi="標楷體"/>
                <w:b/>
                <w:bCs/>
                <w:sz w:val="20"/>
              </w:rPr>
            </w:pPr>
            <w:r w:rsidRPr="00DA1741">
              <w:rPr>
                <w:rFonts w:ascii="標楷體" w:eastAsia="標楷體" w:hAnsi="標楷體" w:hint="eastAsia"/>
                <w:b/>
                <w:sz w:val="20"/>
              </w:rPr>
              <w:t>63,450</w:t>
            </w:r>
          </w:p>
        </w:tc>
        <w:tc>
          <w:tcPr>
            <w:tcW w:w="1559" w:type="dxa"/>
            <w:tcBorders>
              <w:top w:val="nil"/>
              <w:left w:val="nil"/>
              <w:bottom w:val="nil"/>
              <w:right w:val="single" w:sz="4" w:space="0" w:color="auto"/>
            </w:tcBorders>
            <w:shd w:val="clear" w:color="auto" w:fill="auto"/>
            <w:vAlign w:val="center"/>
          </w:tcPr>
          <w:p w:rsidR="00E43C8F" w:rsidRPr="00345074" w:rsidRDefault="00345074" w:rsidP="00257999">
            <w:pPr>
              <w:widowControl/>
              <w:spacing w:line="240" w:lineRule="exact"/>
              <w:jc w:val="right"/>
              <w:rPr>
                <w:rFonts w:ascii="標楷體" w:eastAsia="標楷體" w:hAnsi="標楷體"/>
                <w:b/>
                <w:bCs/>
                <w:sz w:val="20"/>
              </w:rPr>
            </w:pPr>
            <w:r w:rsidRPr="00345074">
              <w:rPr>
                <w:rFonts w:ascii="標楷體" w:eastAsia="標楷體" w:hAnsi="標楷體"/>
                <w:b/>
                <w:sz w:val="20"/>
              </w:rPr>
              <w:t>430,</w:t>
            </w:r>
            <w:r w:rsidRPr="00345074">
              <w:rPr>
                <w:rFonts w:ascii="標楷體" w:eastAsia="標楷體" w:hAnsi="標楷體" w:hint="eastAsia"/>
                <w:b/>
                <w:sz w:val="20"/>
              </w:rPr>
              <w:t>934</w:t>
            </w:r>
          </w:p>
        </w:tc>
        <w:tc>
          <w:tcPr>
            <w:tcW w:w="1559" w:type="dxa"/>
            <w:tcBorders>
              <w:top w:val="nil"/>
              <w:left w:val="nil"/>
              <w:bottom w:val="nil"/>
              <w:right w:val="single" w:sz="4" w:space="0" w:color="auto"/>
            </w:tcBorders>
            <w:shd w:val="clear" w:color="auto" w:fill="auto"/>
            <w:vAlign w:val="center"/>
          </w:tcPr>
          <w:p w:rsidR="00E43C8F" w:rsidRPr="00DA1741" w:rsidRDefault="00E43C8F" w:rsidP="00662EFC">
            <w:pPr>
              <w:widowControl/>
              <w:spacing w:line="240" w:lineRule="exact"/>
              <w:jc w:val="right"/>
              <w:rPr>
                <w:rFonts w:ascii="標楷體" w:eastAsia="標楷體" w:hAnsi="標楷體"/>
                <w:b/>
                <w:bCs/>
                <w:sz w:val="20"/>
                <w:highlight w:val="yellow"/>
              </w:rPr>
            </w:pPr>
            <w:r w:rsidRPr="00DA1741">
              <w:rPr>
                <w:rFonts w:ascii="標楷體" w:eastAsia="標楷體" w:hAnsi="標楷體"/>
                <w:b/>
                <w:bCs/>
                <w:sz w:val="20"/>
              </w:rPr>
              <w:t>-</w:t>
            </w:r>
            <w:r w:rsidRPr="00DA1741">
              <w:rPr>
                <w:rFonts w:ascii="標楷體" w:eastAsia="標楷體" w:hAnsi="標楷體"/>
                <w:b/>
                <w:sz w:val="20"/>
              </w:rPr>
              <w:t xml:space="preserve"> </w:t>
            </w:r>
            <w:r w:rsidR="00D11EDD" w:rsidRPr="00DA1741">
              <w:rPr>
                <w:rFonts w:ascii="標楷體" w:eastAsia="標楷體" w:hAnsi="標楷體" w:hint="eastAsia"/>
                <w:b/>
                <w:sz w:val="20"/>
              </w:rPr>
              <w:t>7</w:t>
            </w:r>
            <w:r w:rsidRPr="00DA1741">
              <w:rPr>
                <w:rFonts w:ascii="標楷體" w:eastAsia="標楷體" w:hAnsi="標楷體"/>
                <w:b/>
                <w:bCs/>
                <w:sz w:val="20"/>
              </w:rPr>
              <w:t>,</w:t>
            </w:r>
            <w:r w:rsidR="00D11EDD" w:rsidRPr="00DA1741">
              <w:rPr>
                <w:rFonts w:ascii="標楷體" w:eastAsia="標楷體" w:hAnsi="標楷體" w:hint="eastAsia"/>
                <w:b/>
                <w:bCs/>
                <w:sz w:val="20"/>
              </w:rPr>
              <w:t>65</w:t>
            </w:r>
            <w:r w:rsidR="00662EFC" w:rsidRPr="00DA1741">
              <w:rPr>
                <w:rFonts w:ascii="標楷體" w:eastAsia="標楷體" w:hAnsi="標楷體"/>
                <w:b/>
                <w:bCs/>
                <w:sz w:val="20"/>
              </w:rPr>
              <w:t>5</w:t>
            </w:r>
          </w:p>
        </w:tc>
        <w:tc>
          <w:tcPr>
            <w:tcW w:w="1560" w:type="dxa"/>
            <w:tcBorders>
              <w:top w:val="nil"/>
              <w:left w:val="nil"/>
              <w:bottom w:val="nil"/>
              <w:right w:val="single" w:sz="4" w:space="0" w:color="auto"/>
            </w:tcBorders>
            <w:shd w:val="clear" w:color="auto" w:fill="auto"/>
            <w:vAlign w:val="center"/>
          </w:tcPr>
          <w:p w:rsidR="00E43C8F" w:rsidRPr="00DA1741" w:rsidRDefault="00345074" w:rsidP="00257999">
            <w:pPr>
              <w:widowControl/>
              <w:spacing w:line="240" w:lineRule="exact"/>
              <w:jc w:val="right"/>
              <w:rPr>
                <w:rFonts w:ascii="標楷體" w:eastAsia="標楷體" w:hAnsi="標楷體"/>
                <w:b/>
                <w:bCs/>
                <w:sz w:val="20"/>
                <w:highlight w:val="yellow"/>
              </w:rPr>
            </w:pPr>
            <w:r>
              <w:rPr>
                <w:rFonts w:ascii="標楷體" w:eastAsia="標楷體" w:hAnsi="標楷體"/>
                <w:b/>
                <w:sz w:val="20"/>
              </w:rPr>
              <w:t>486,</w:t>
            </w:r>
            <w:r>
              <w:rPr>
                <w:rFonts w:ascii="標楷體" w:eastAsia="標楷體" w:hAnsi="標楷體" w:hint="eastAsia"/>
                <w:b/>
                <w:sz w:val="20"/>
              </w:rPr>
              <w:t>729</w:t>
            </w:r>
          </w:p>
        </w:tc>
      </w:tr>
      <w:tr w:rsidR="00E43C8F" w:rsidRPr="00DA16F0" w:rsidTr="00257999">
        <w:trPr>
          <w:trHeight w:val="340"/>
        </w:trPr>
        <w:tc>
          <w:tcPr>
            <w:tcW w:w="3686" w:type="dxa"/>
            <w:tcBorders>
              <w:top w:val="nil"/>
              <w:bottom w:val="nil"/>
            </w:tcBorders>
            <w:vAlign w:val="center"/>
          </w:tcPr>
          <w:p w:rsidR="00E43C8F" w:rsidRPr="00E43C8F" w:rsidRDefault="00E43C8F" w:rsidP="00257999">
            <w:pPr>
              <w:spacing w:beforeLines="10" w:before="36" w:line="240" w:lineRule="exact"/>
              <w:ind w:left="57" w:right="57"/>
              <w:jc w:val="distribute"/>
              <w:rPr>
                <w:rFonts w:ascii="標楷體" w:eastAsia="標楷體" w:hAnsi="標楷體"/>
                <w:b/>
                <w:sz w:val="20"/>
              </w:rPr>
            </w:pPr>
            <w:r w:rsidRPr="00E43C8F">
              <w:rPr>
                <w:rFonts w:ascii="標楷體" w:eastAsia="標楷體" w:hAnsi="標楷體" w:hint="eastAsia"/>
                <w:b/>
                <w:sz w:val="20"/>
              </w:rPr>
              <w:t>淨資產部分</w:t>
            </w:r>
          </w:p>
        </w:tc>
        <w:tc>
          <w:tcPr>
            <w:tcW w:w="1559" w:type="dxa"/>
            <w:tcBorders>
              <w:top w:val="nil"/>
              <w:left w:val="nil"/>
              <w:bottom w:val="nil"/>
              <w:right w:val="single" w:sz="4" w:space="0" w:color="auto"/>
            </w:tcBorders>
            <w:shd w:val="clear" w:color="auto" w:fill="auto"/>
            <w:vAlign w:val="center"/>
          </w:tcPr>
          <w:p w:rsidR="00E43C8F" w:rsidRPr="00DA1741" w:rsidRDefault="00E43C8F" w:rsidP="00257999">
            <w:pPr>
              <w:widowControl/>
              <w:spacing w:line="240" w:lineRule="exact"/>
              <w:jc w:val="right"/>
              <w:rPr>
                <w:rFonts w:ascii="標楷體" w:eastAsia="標楷體" w:hAnsi="標楷體"/>
                <w:b/>
                <w:bCs/>
                <w:sz w:val="20"/>
              </w:rPr>
            </w:pPr>
          </w:p>
        </w:tc>
        <w:tc>
          <w:tcPr>
            <w:tcW w:w="1559" w:type="dxa"/>
            <w:tcBorders>
              <w:top w:val="nil"/>
              <w:left w:val="nil"/>
              <w:bottom w:val="nil"/>
              <w:right w:val="single" w:sz="4" w:space="0" w:color="auto"/>
            </w:tcBorders>
            <w:shd w:val="clear" w:color="auto" w:fill="auto"/>
            <w:vAlign w:val="center"/>
          </w:tcPr>
          <w:p w:rsidR="00E43C8F" w:rsidRPr="00345074" w:rsidRDefault="00E43C8F" w:rsidP="00257999">
            <w:pPr>
              <w:widowControl/>
              <w:spacing w:line="240" w:lineRule="exact"/>
              <w:jc w:val="right"/>
              <w:rPr>
                <w:rFonts w:ascii="標楷體" w:eastAsia="標楷體" w:hAnsi="標楷體"/>
                <w:b/>
                <w:bCs/>
                <w:sz w:val="20"/>
              </w:rPr>
            </w:pPr>
          </w:p>
        </w:tc>
        <w:tc>
          <w:tcPr>
            <w:tcW w:w="1559" w:type="dxa"/>
            <w:tcBorders>
              <w:top w:val="nil"/>
              <w:left w:val="nil"/>
              <w:bottom w:val="nil"/>
              <w:right w:val="single" w:sz="4" w:space="0" w:color="auto"/>
            </w:tcBorders>
            <w:shd w:val="clear" w:color="auto" w:fill="auto"/>
            <w:vAlign w:val="center"/>
          </w:tcPr>
          <w:p w:rsidR="00E43C8F" w:rsidRPr="00DA1741" w:rsidRDefault="00E43C8F" w:rsidP="00257999">
            <w:pPr>
              <w:widowControl/>
              <w:spacing w:line="240" w:lineRule="exact"/>
              <w:jc w:val="right"/>
              <w:rPr>
                <w:rFonts w:ascii="標楷體" w:eastAsia="標楷體" w:hAnsi="標楷體"/>
                <w:b/>
                <w:bCs/>
                <w:sz w:val="20"/>
              </w:rPr>
            </w:pPr>
          </w:p>
        </w:tc>
        <w:tc>
          <w:tcPr>
            <w:tcW w:w="1560" w:type="dxa"/>
            <w:tcBorders>
              <w:top w:val="nil"/>
              <w:left w:val="nil"/>
              <w:bottom w:val="nil"/>
              <w:right w:val="single" w:sz="4" w:space="0" w:color="auto"/>
            </w:tcBorders>
            <w:shd w:val="clear" w:color="auto" w:fill="auto"/>
            <w:vAlign w:val="center"/>
          </w:tcPr>
          <w:p w:rsidR="00E43C8F" w:rsidRPr="00DA1741" w:rsidRDefault="00E43C8F" w:rsidP="00257999">
            <w:pPr>
              <w:widowControl/>
              <w:spacing w:line="240" w:lineRule="exact"/>
              <w:jc w:val="right"/>
              <w:rPr>
                <w:rFonts w:ascii="標楷體" w:eastAsia="標楷體" w:hAnsi="標楷體"/>
                <w:b/>
                <w:bCs/>
                <w:sz w:val="20"/>
              </w:rPr>
            </w:pPr>
          </w:p>
        </w:tc>
      </w:tr>
      <w:tr w:rsidR="00E43C8F" w:rsidRPr="00DA16F0" w:rsidTr="00257999">
        <w:trPr>
          <w:trHeight w:val="283"/>
        </w:trPr>
        <w:tc>
          <w:tcPr>
            <w:tcW w:w="3686" w:type="dxa"/>
            <w:tcBorders>
              <w:top w:val="nil"/>
              <w:bottom w:val="nil"/>
            </w:tcBorders>
            <w:shd w:val="clear" w:color="auto" w:fill="auto"/>
            <w:vAlign w:val="center"/>
          </w:tcPr>
          <w:p w:rsidR="00E43C8F" w:rsidRPr="00E43C8F" w:rsidRDefault="00E43C8F" w:rsidP="00257999">
            <w:pPr>
              <w:spacing w:line="240" w:lineRule="exact"/>
              <w:ind w:leftChars="100" w:left="720" w:right="57" w:hangingChars="200" w:hanging="400"/>
              <w:jc w:val="distribute"/>
              <w:rPr>
                <w:rFonts w:ascii="標楷體" w:eastAsia="標楷體" w:hAnsi="標楷體"/>
                <w:sz w:val="20"/>
              </w:rPr>
            </w:pPr>
            <w:r w:rsidRPr="00E43C8F">
              <w:rPr>
                <w:rFonts w:ascii="標楷體" w:eastAsia="標楷體" w:hAnsi="標楷體" w:hint="eastAsia"/>
                <w:sz w:val="20"/>
              </w:rPr>
              <w:t>淨資產</w:t>
            </w:r>
          </w:p>
        </w:tc>
        <w:tc>
          <w:tcPr>
            <w:tcW w:w="1559" w:type="dxa"/>
            <w:tcBorders>
              <w:top w:val="nil"/>
              <w:left w:val="nil"/>
              <w:bottom w:val="nil"/>
              <w:right w:val="single" w:sz="4" w:space="0" w:color="auto"/>
            </w:tcBorders>
            <w:shd w:val="clear" w:color="auto" w:fill="auto"/>
            <w:vAlign w:val="center"/>
          </w:tcPr>
          <w:p w:rsidR="00E43C8F" w:rsidRPr="00DA1741" w:rsidRDefault="00E43C8F" w:rsidP="00257999">
            <w:pPr>
              <w:widowControl/>
              <w:spacing w:line="240" w:lineRule="exact"/>
              <w:jc w:val="right"/>
              <w:rPr>
                <w:rFonts w:ascii="標楷體" w:eastAsia="標楷體" w:hAnsi="標楷體"/>
                <w:bCs/>
                <w:sz w:val="20"/>
              </w:rPr>
            </w:pPr>
            <w:r w:rsidRPr="00DA1741">
              <w:rPr>
                <w:rFonts w:ascii="標楷體" w:eastAsia="標楷體" w:hAnsi="標楷體"/>
                <w:bCs/>
                <w:sz w:val="20"/>
              </w:rPr>
              <w:t>71,566</w:t>
            </w:r>
          </w:p>
        </w:tc>
        <w:tc>
          <w:tcPr>
            <w:tcW w:w="1559" w:type="dxa"/>
            <w:tcBorders>
              <w:top w:val="nil"/>
              <w:left w:val="nil"/>
              <w:bottom w:val="nil"/>
              <w:right w:val="single" w:sz="4" w:space="0" w:color="auto"/>
            </w:tcBorders>
            <w:shd w:val="clear" w:color="auto" w:fill="auto"/>
            <w:vAlign w:val="center"/>
          </w:tcPr>
          <w:p w:rsidR="00E43C8F" w:rsidRPr="00345074" w:rsidRDefault="00E43C8F" w:rsidP="00257999">
            <w:pPr>
              <w:widowControl/>
              <w:spacing w:line="240" w:lineRule="exact"/>
              <w:jc w:val="right"/>
              <w:rPr>
                <w:rFonts w:ascii="標楷體" w:eastAsia="標楷體" w:hAnsi="標楷體"/>
                <w:bCs/>
                <w:sz w:val="20"/>
              </w:rPr>
            </w:pPr>
            <w:r w:rsidRPr="00345074">
              <w:rPr>
                <w:rFonts w:ascii="標楷體" w:eastAsia="標楷體" w:hAnsi="標楷體" w:hint="eastAsia"/>
                <w:bCs/>
                <w:sz w:val="20"/>
              </w:rPr>
              <w:t xml:space="preserve">81,649 </w:t>
            </w:r>
          </w:p>
        </w:tc>
        <w:tc>
          <w:tcPr>
            <w:tcW w:w="1559" w:type="dxa"/>
            <w:tcBorders>
              <w:top w:val="nil"/>
              <w:left w:val="nil"/>
              <w:bottom w:val="nil"/>
              <w:right w:val="single" w:sz="4" w:space="0" w:color="auto"/>
            </w:tcBorders>
            <w:shd w:val="clear" w:color="auto" w:fill="auto"/>
            <w:vAlign w:val="center"/>
          </w:tcPr>
          <w:p w:rsidR="00E43C8F" w:rsidRPr="00DA1741" w:rsidRDefault="00486969" w:rsidP="00257999">
            <w:pPr>
              <w:widowControl/>
              <w:spacing w:line="240" w:lineRule="exact"/>
              <w:jc w:val="right"/>
              <w:rPr>
                <w:rFonts w:ascii="標楷體" w:eastAsia="標楷體" w:hAnsi="標楷體"/>
                <w:bCs/>
                <w:sz w:val="20"/>
              </w:rPr>
            </w:pPr>
            <w:r w:rsidRPr="00DA1741">
              <w:rPr>
                <w:rFonts w:ascii="標楷體" w:eastAsia="標楷體" w:hAnsi="標楷體"/>
                <w:b/>
                <w:sz w:val="20"/>
              </w:rPr>
              <w:t xml:space="preserve">- </w:t>
            </w:r>
            <w:r w:rsidRPr="00DA1741">
              <w:rPr>
                <w:rFonts w:ascii="標楷體" w:eastAsia="標楷體" w:hAnsi="標楷體" w:hint="eastAsia"/>
                <w:bCs/>
                <w:sz w:val="20"/>
              </w:rPr>
              <w:t>69,752</w:t>
            </w:r>
          </w:p>
        </w:tc>
        <w:tc>
          <w:tcPr>
            <w:tcW w:w="1560" w:type="dxa"/>
            <w:tcBorders>
              <w:top w:val="nil"/>
              <w:left w:val="nil"/>
              <w:bottom w:val="nil"/>
              <w:right w:val="single" w:sz="4" w:space="0" w:color="auto"/>
            </w:tcBorders>
            <w:shd w:val="clear" w:color="auto" w:fill="auto"/>
            <w:vAlign w:val="center"/>
          </w:tcPr>
          <w:p w:rsidR="00E43C8F" w:rsidRPr="00DA1741" w:rsidRDefault="00257999" w:rsidP="00257999">
            <w:pPr>
              <w:widowControl/>
              <w:spacing w:line="240" w:lineRule="exact"/>
              <w:jc w:val="right"/>
              <w:rPr>
                <w:rFonts w:ascii="標楷體" w:eastAsia="標楷體" w:hAnsi="標楷體"/>
                <w:bCs/>
                <w:sz w:val="20"/>
              </w:rPr>
            </w:pPr>
            <w:r w:rsidRPr="00DA1741">
              <w:rPr>
                <w:rFonts w:ascii="標楷體" w:eastAsia="標楷體" w:hAnsi="標楷體" w:hint="eastAsia"/>
                <w:bCs/>
                <w:sz w:val="20"/>
              </w:rPr>
              <w:t>83</w:t>
            </w:r>
            <w:r w:rsidR="00E43C8F" w:rsidRPr="00DA1741">
              <w:rPr>
                <w:rFonts w:ascii="標楷體" w:eastAsia="標楷體" w:hAnsi="標楷體"/>
                <w:bCs/>
                <w:sz w:val="20"/>
              </w:rPr>
              <w:t>,</w:t>
            </w:r>
            <w:r w:rsidRPr="00DA1741">
              <w:rPr>
                <w:rFonts w:ascii="標楷體" w:eastAsia="標楷體" w:hAnsi="標楷體" w:hint="eastAsia"/>
                <w:bCs/>
                <w:sz w:val="20"/>
              </w:rPr>
              <w:t>464</w:t>
            </w:r>
          </w:p>
        </w:tc>
      </w:tr>
      <w:tr w:rsidR="00E43C8F" w:rsidRPr="00DA16F0" w:rsidTr="00257999">
        <w:trPr>
          <w:trHeight w:val="283"/>
        </w:trPr>
        <w:tc>
          <w:tcPr>
            <w:tcW w:w="3686" w:type="dxa"/>
            <w:tcBorders>
              <w:top w:val="nil"/>
              <w:bottom w:val="nil"/>
            </w:tcBorders>
            <w:vAlign w:val="center"/>
          </w:tcPr>
          <w:p w:rsidR="00E43C8F" w:rsidRPr="00E43C8F" w:rsidRDefault="00E43C8F" w:rsidP="00257999">
            <w:pPr>
              <w:spacing w:line="240" w:lineRule="exact"/>
              <w:ind w:left="57" w:right="57"/>
              <w:jc w:val="distribute"/>
              <w:rPr>
                <w:rFonts w:ascii="標楷體" w:eastAsia="標楷體" w:hAnsi="標楷體"/>
                <w:sz w:val="20"/>
              </w:rPr>
            </w:pPr>
            <w:proofErr w:type="gramStart"/>
            <w:r w:rsidRPr="00E43C8F">
              <w:rPr>
                <w:rFonts w:ascii="標楷體" w:eastAsia="標楷體" w:hAnsi="標楷體" w:hint="eastAsia"/>
                <w:b/>
                <w:sz w:val="20"/>
              </w:rPr>
              <w:t>原列淨資產</w:t>
            </w:r>
            <w:proofErr w:type="gramEnd"/>
            <w:r w:rsidRPr="00E43C8F">
              <w:rPr>
                <w:rFonts w:ascii="標楷體" w:eastAsia="標楷體" w:hAnsi="標楷體" w:hint="eastAsia"/>
                <w:b/>
                <w:sz w:val="20"/>
              </w:rPr>
              <w:t>總額</w:t>
            </w:r>
          </w:p>
        </w:tc>
        <w:tc>
          <w:tcPr>
            <w:tcW w:w="1559" w:type="dxa"/>
            <w:tcBorders>
              <w:top w:val="nil"/>
              <w:left w:val="nil"/>
              <w:bottom w:val="nil"/>
              <w:right w:val="single" w:sz="4" w:space="0" w:color="auto"/>
            </w:tcBorders>
            <w:shd w:val="clear" w:color="auto" w:fill="auto"/>
            <w:vAlign w:val="center"/>
          </w:tcPr>
          <w:p w:rsidR="00E43C8F" w:rsidRPr="00DA1741" w:rsidRDefault="00E43C8F" w:rsidP="00257999">
            <w:pPr>
              <w:widowControl/>
              <w:spacing w:line="240" w:lineRule="exact"/>
              <w:jc w:val="right"/>
              <w:rPr>
                <w:rFonts w:ascii="標楷體" w:eastAsia="標楷體" w:hAnsi="標楷體"/>
                <w:b/>
                <w:bCs/>
                <w:sz w:val="20"/>
              </w:rPr>
            </w:pPr>
            <w:r w:rsidRPr="00DA1741">
              <w:rPr>
                <w:rFonts w:ascii="標楷體" w:eastAsia="標楷體" w:hAnsi="標楷體"/>
                <w:b/>
                <w:bCs/>
                <w:sz w:val="20"/>
              </w:rPr>
              <w:t>71,566</w:t>
            </w:r>
          </w:p>
        </w:tc>
        <w:tc>
          <w:tcPr>
            <w:tcW w:w="1559" w:type="dxa"/>
            <w:tcBorders>
              <w:top w:val="nil"/>
              <w:left w:val="nil"/>
              <w:bottom w:val="nil"/>
              <w:right w:val="single" w:sz="4" w:space="0" w:color="auto"/>
            </w:tcBorders>
            <w:shd w:val="clear" w:color="auto" w:fill="auto"/>
            <w:vAlign w:val="center"/>
          </w:tcPr>
          <w:p w:rsidR="00E43C8F" w:rsidRPr="00345074" w:rsidRDefault="00E43C8F" w:rsidP="00257999">
            <w:pPr>
              <w:widowControl/>
              <w:spacing w:line="240" w:lineRule="exact"/>
              <w:jc w:val="right"/>
              <w:rPr>
                <w:rFonts w:ascii="標楷體" w:eastAsia="標楷體" w:hAnsi="標楷體"/>
                <w:b/>
                <w:bCs/>
                <w:sz w:val="20"/>
              </w:rPr>
            </w:pPr>
            <w:r w:rsidRPr="00345074">
              <w:rPr>
                <w:rFonts w:ascii="標楷體" w:eastAsia="標楷體" w:hAnsi="標楷體"/>
                <w:b/>
                <w:bCs/>
                <w:sz w:val="20"/>
              </w:rPr>
              <w:t>81,649</w:t>
            </w:r>
          </w:p>
        </w:tc>
        <w:tc>
          <w:tcPr>
            <w:tcW w:w="1559" w:type="dxa"/>
            <w:tcBorders>
              <w:top w:val="nil"/>
              <w:left w:val="nil"/>
              <w:bottom w:val="nil"/>
              <w:right w:val="single" w:sz="4" w:space="0" w:color="auto"/>
            </w:tcBorders>
            <w:shd w:val="clear" w:color="auto" w:fill="auto"/>
            <w:vAlign w:val="center"/>
          </w:tcPr>
          <w:p w:rsidR="00E43C8F" w:rsidRPr="00DA1741" w:rsidRDefault="00486969" w:rsidP="00257999">
            <w:pPr>
              <w:widowControl/>
              <w:spacing w:line="240" w:lineRule="exact"/>
              <w:jc w:val="right"/>
              <w:rPr>
                <w:rFonts w:ascii="標楷體" w:eastAsia="標楷體" w:hAnsi="標楷體"/>
                <w:b/>
                <w:bCs/>
                <w:sz w:val="20"/>
              </w:rPr>
            </w:pPr>
            <w:r w:rsidRPr="00DA1741">
              <w:rPr>
                <w:rFonts w:ascii="標楷體" w:eastAsia="標楷體" w:hAnsi="標楷體"/>
                <w:b/>
                <w:sz w:val="20"/>
              </w:rPr>
              <w:t xml:space="preserve">- </w:t>
            </w:r>
            <w:r w:rsidRPr="00DA1741">
              <w:rPr>
                <w:rFonts w:ascii="標楷體" w:eastAsia="標楷體" w:hAnsi="標楷體" w:hint="eastAsia"/>
                <w:b/>
                <w:bCs/>
                <w:sz w:val="20"/>
              </w:rPr>
              <w:t>69,752</w:t>
            </w:r>
          </w:p>
        </w:tc>
        <w:tc>
          <w:tcPr>
            <w:tcW w:w="1560" w:type="dxa"/>
            <w:tcBorders>
              <w:top w:val="nil"/>
              <w:left w:val="nil"/>
              <w:bottom w:val="nil"/>
              <w:right w:val="single" w:sz="4" w:space="0" w:color="auto"/>
            </w:tcBorders>
            <w:shd w:val="clear" w:color="auto" w:fill="auto"/>
            <w:vAlign w:val="center"/>
          </w:tcPr>
          <w:p w:rsidR="00E43C8F" w:rsidRPr="00DA1741" w:rsidRDefault="00257999" w:rsidP="00257999">
            <w:pPr>
              <w:widowControl/>
              <w:spacing w:line="240" w:lineRule="exact"/>
              <w:jc w:val="right"/>
              <w:rPr>
                <w:rFonts w:ascii="標楷體" w:eastAsia="標楷體" w:hAnsi="標楷體"/>
                <w:b/>
                <w:bCs/>
                <w:sz w:val="20"/>
              </w:rPr>
            </w:pPr>
            <w:r w:rsidRPr="00DA1741">
              <w:rPr>
                <w:rFonts w:ascii="標楷體" w:eastAsia="標楷體" w:hAnsi="標楷體" w:hint="eastAsia"/>
                <w:b/>
                <w:bCs/>
                <w:sz w:val="20"/>
              </w:rPr>
              <w:t>83</w:t>
            </w:r>
            <w:r w:rsidR="00E43C8F" w:rsidRPr="00DA1741">
              <w:rPr>
                <w:rFonts w:ascii="標楷體" w:eastAsia="標楷體" w:hAnsi="標楷體"/>
                <w:b/>
                <w:bCs/>
                <w:sz w:val="20"/>
              </w:rPr>
              <w:t>,</w:t>
            </w:r>
            <w:r w:rsidRPr="00DA1741">
              <w:rPr>
                <w:rFonts w:ascii="標楷體" w:eastAsia="標楷體" w:hAnsi="標楷體" w:hint="eastAsia"/>
                <w:b/>
                <w:bCs/>
                <w:sz w:val="20"/>
              </w:rPr>
              <w:t>464</w:t>
            </w:r>
          </w:p>
        </w:tc>
      </w:tr>
      <w:tr w:rsidR="00E43C8F" w:rsidRPr="00DA16F0" w:rsidTr="00257999">
        <w:trPr>
          <w:trHeight w:val="283"/>
        </w:trPr>
        <w:tc>
          <w:tcPr>
            <w:tcW w:w="3686" w:type="dxa"/>
            <w:tcBorders>
              <w:top w:val="nil"/>
              <w:bottom w:val="nil"/>
            </w:tcBorders>
            <w:vAlign w:val="center"/>
          </w:tcPr>
          <w:p w:rsidR="00E43C8F" w:rsidRPr="00E43C8F" w:rsidRDefault="00E43C8F" w:rsidP="00257999">
            <w:pPr>
              <w:spacing w:line="240" w:lineRule="exact"/>
              <w:ind w:left="57" w:right="57"/>
              <w:jc w:val="distribute"/>
              <w:rPr>
                <w:rFonts w:ascii="標楷體" w:eastAsia="標楷體" w:hAnsi="標楷體"/>
                <w:b/>
                <w:sz w:val="20"/>
              </w:rPr>
            </w:pPr>
            <w:r w:rsidRPr="00E43C8F">
              <w:rPr>
                <w:rFonts w:ascii="標楷體" w:eastAsia="標楷體" w:hAnsi="標楷體" w:hint="eastAsia"/>
                <w:b/>
                <w:sz w:val="20"/>
              </w:rPr>
              <w:t>本部審核修正決算應調整數</w:t>
            </w:r>
          </w:p>
        </w:tc>
        <w:tc>
          <w:tcPr>
            <w:tcW w:w="1559" w:type="dxa"/>
            <w:tcBorders>
              <w:top w:val="nil"/>
              <w:left w:val="nil"/>
              <w:bottom w:val="nil"/>
              <w:right w:val="single" w:sz="4" w:space="0" w:color="auto"/>
            </w:tcBorders>
            <w:shd w:val="clear" w:color="auto" w:fill="auto"/>
            <w:vAlign w:val="center"/>
          </w:tcPr>
          <w:p w:rsidR="00E43C8F" w:rsidRPr="00DA1741" w:rsidRDefault="00457073" w:rsidP="00257999">
            <w:pPr>
              <w:widowControl/>
              <w:spacing w:line="240" w:lineRule="exact"/>
              <w:jc w:val="right"/>
              <w:rPr>
                <w:rFonts w:ascii="標楷體" w:eastAsia="標楷體" w:hAnsi="標楷體"/>
                <w:b/>
                <w:bCs/>
                <w:sz w:val="20"/>
              </w:rPr>
            </w:pPr>
            <w:r w:rsidRPr="00DA1741">
              <w:rPr>
                <w:rFonts w:ascii="標楷體" w:eastAsia="標楷體" w:hAnsi="標楷體" w:hint="eastAsia"/>
                <w:b/>
                <w:bCs/>
                <w:sz w:val="20"/>
              </w:rPr>
              <w:t>71</w:t>
            </w:r>
          </w:p>
        </w:tc>
        <w:tc>
          <w:tcPr>
            <w:tcW w:w="1559" w:type="dxa"/>
            <w:tcBorders>
              <w:top w:val="nil"/>
              <w:left w:val="nil"/>
              <w:bottom w:val="nil"/>
              <w:right w:val="single" w:sz="4" w:space="0" w:color="auto"/>
            </w:tcBorders>
            <w:shd w:val="clear" w:color="auto" w:fill="auto"/>
            <w:vAlign w:val="center"/>
          </w:tcPr>
          <w:p w:rsidR="00E43C8F" w:rsidRPr="00345074" w:rsidRDefault="00345074" w:rsidP="00257999">
            <w:pPr>
              <w:widowControl/>
              <w:spacing w:line="240" w:lineRule="exact"/>
              <w:jc w:val="right"/>
              <w:rPr>
                <w:rFonts w:ascii="標楷體" w:eastAsia="標楷體" w:hAnsi="標楷體"/>
                <w:b/>
                <w:bCs/>
                <w:sz w:val="20"/>
              </w:rPr>
            </w:pPr>
            <w:r w:rsidRPr="00345074">
              <w:rPr>
                <w:rFonts w:ascii="標楷體" w:eastAsia="標楷體" w:hAnsi="標楷體" w:hint="eastAsia"/>
                <w:b/>
                <w:bCs/>
                <w:sz w:val="20"/>
              </w:rPr>
              <w:t>14</w:t>
            </w:r>
          </w:p>
        </w:tc>
        <w:tc>
          <w:tcPr>
            <w:tcW w:w="1559" w:type="dxa"/>
            <w:tcBorders>
              <w:top w:val="nil"/>
              <w:left w:val="nil"/>
              <w:bottom w:val="nil"/>
              <w:right w:val="single" w:sz="4" w:space="0" w:color="auto"/>
            </w:tcBorders>
            <w:shd w:val="clear" w:color="auto" w:fill="auto"/>
            <w:vAlign w:val="center"/>
          </w:tcPr>
          <w:p w:rsidR="00E43C8F" w:rsidRPr="00DA1741" w:rsidRDefault="00D11EDD" w:rsidP="00257999">
            <w:pPr>
              <w:widowControl/>
              <w:spacing w:line="240" w:lineRule="exact"/>
              <w:jc w:val="right"/>
              <w:rPr>
                <w:rFonts w:ascii="標楷體" w:eastAsia="標楷體" w:hAnsi="標楷體"/>
                <w:b/>
                <w:bCs/>
                <w:sz w:val="20"/>
                <w:highlight w:val="yellow"/>
              </w:rPr>
            </w:pPr>
            <w:r w:rsidRPr="00DA1741">
              <w:rPr>
                <w:rFonts w:ascii="標楷體" w:eastAsia="標楷體" w:hAnsi="標楷體"/>
                <w:b/>
                <w:sz w:val="20"/>
              </w:rPr>
              <w:t xml:space="preserve">- </w:t>
            </w:r>
            <w:r w:rsidRPr="00DA1741">
              <w:rPr>
                <w:rFonts w:ascii="標楷體" w:eastAsia="標楷體" w:hAnsi="標楷體" w:hint="eastAsia"/>
                <w:b/>
                <w:sz w:val="20"/>
              </w:rPr>
              <w:t>27</w:t>
            </w:r>
          </w:p>
        </w:tc>
        <w:tc>
          <w:tcPr>
            <w:tcW w:w="1560" w:type="dxa"/>
            <w:tcBorders>
              <w:top w:val="nil"/>
              <w:left w:val="nil"/>
              <w:bottom w:val="nil"/>
              <w:right w:val="single" w:sz="4" w:space="0" w:color="auto"/>
            </w:tcBorders>
            <w:shd w:val="clear" w:color="auto" w:fill="auto"/>
            <w:vAlign w:val="center"/>
          </w:tcPr>
          <w:p w:rsidR="00E43C8F" w:rsidRPr="00DA1741" w:rsidRDefault="00345074" w:rsidP="00257999">
            <w:pPr>
              <w:widowControl/>
              <w:spacing w:line="240" w:lineRule="exact"/>
              <w:jc w:val="right"/>
              <w:rPr>
                <w:rFonts w:ascii="標楷體" w:eastAsia="標楷體" w:hAnsi="標楷體"/>
                <w:b/>
                <w:bCs/>
                <w:sz w:val="20"/>
                <w:highlight w:val="yellow"/>
              </w:rPr>
            </w:pPr>
            <w:r w:rsidRPr="00345074">
              <w:rPr>
                <w:rFonts w:ascii="標楷體" w:eastAsia="標楷體" w:hAnsi="標楷體" w:hint="eastAsia"/>
                <w:b/>
                <w:bCs/>
                <w:sz w:val="20"/>
              </w:rPr>
              <w:t>58</w:t>
            </w:r>
          </w:p>
        </w:tc>
      </w:tr>
      <w:tr w:rsidR="00E43C8F" w:rsidRPr="00DA16F0" w:rsidTr="00257999">
        <w:trPr>
          <w:trHeight w:val="283"/>
        </w:trPr>
        <w:tc>
          <w:tcPr>
            <w:tcW w:w="3686" w:type="dxa"/>
            <w:tcBorders>
              <w:top w:val="nil"/>
              <w:bottom w:val="nil"/>
            </w:tcBorders>
            <w:vAlign w:val="center"/>
          </w:tcPr>
          <w:p w:rsidR="00E43C8F" w:rsidRPr="00E43C8F" w:rsidRDefault="00E43C8F" w:rsidP="00257999">
            <w:pPr>
              <w:spacing w:line="240" w:lineRule="exact"/>
              <w:ind w:left="57" w:right="57"/>
              <w:jc w:val="distribute"/>
              <w:rPr>
                <w:rFonts w:ascii="標楷體" w:eastAsia="標楷體" w:hAnsi="標楷體"/>
                <w:b/>
                <w:sz w:val="20"/>
              </w:rPr>
            </w:pPr>
            <w:r w:rsidRPr="00E43C8F">
              <w:rPr>
                <w:rFonts w:ascii="標楷體" w:eastAsia="標楷體" w:hAnsi="標楷體" w:hint="eastAsia"/>
                <w:b/>
                <w:sz w:val="20"/>
              </w:rPr>
              <w:t>調整後淨資產總額</w:t>
            </w:r>
          </w:p>
        </w:tc>
        <w:tc>
          <w:tcPr>
            <w:tcW w:w="1559" w:type="dxa"/>
            <w:tcBorders>
              <w:top w:val="nil"/>
              <w:left w:val="nil"/>
              <w:bottom w:val="nil"/>
              <w:right w:val="single" w:sz="4" w:space="0" w:color="auto"/>
            </w:tcBorders>
            <w:shd w:val="clear" w:color="auto" w:fill="auto"/>
            <w:vAlign w:val="center"/>
          </w:tcPr>
          <w:p w:rsidR="00E43C8F" w:rsidRPr="00DA1741" w:rsidRDefault="00E43C8F" w:rsidP="00257999">
            <w:pPr>
              <w:widowControl/>
              <w:spacing w:line="240" w:lineRule="exact"/>
              <w:jc w:val="right"/>
              <w:rPr>
                <w:rFonts w:ascii="標楷體" w:eastAsia="標楷體" w:hAnsi="標楷體"/>
                <w:b/>
                <w:bCs/>
                <w:sz w:val="20"/>
              </w:rPr>
            </w:pPr>
            <w:r w:rsidRPr="00DA1741">
              <w:rPr>
                <w:rFonts w:ascii="標楷體" w:eastAsia="標楷體" w:hAnsi="標楷體"/>
                <w:b/>
                <w:bCs/>
                <w:sz w:val="20"/>
              </w:rPr>
              <w:t>71,6</w:t>
            </w:r>
            <w:r w:rsidR="00457073" w:rsidRPr="00DA1741">
              <w:rPr>
                <w:rFonts w:ascii="標楷體" w:eastAsia="標楷體" w:hAnsi="標楷體" w:hint="eastAsia"/>
                <w:b/>
                <w:bCs/>
                <w:sz w:val="20"/>
              </w:rPr>
              <w:t>37</w:t>
            </w:r>
          </w:p>
        </w:tc>
        <w:tc>
          <w:tcPr>
            <w:tcW w:w="1559" w:type="dxa"/>
            <w:tcBorders>
              <w:top w:val="nil"/>
              <w:left w:val="nil"/>
              <w:bottom w:val="nil"/>
              <w:right w:val="single" w:sz="4" w:space="0" w:color="auto"/>
            </w:tcBorders>
            <w:shd w:val="clear" w:color="auto" w:fill="auto"/>
            <w:vAlign w:val="center"/>
          </w:tcPr>
          <w:p w:rsidR="00E43C8F" w:rsidRPr="00DA1741" w:rsidRDefault="00E43C8F" w:rsidP="00345074">
            <w:pPr>
              <w:widowControl/>
              <w:spacing w:line="240" w:lineRule="exact"/>
              <w:jc w:val="right"/>
              <w:rPr>
                <w:rFonts w:ascii="標楷體" w:eastAsia="標楷體" w:hAnsi="標楷體"/>
                <w:b/>
                <w:bCs/>
                <w:sz w:val="20"/>
                <w:highlight w:val="yellow"/>
              </w:rPr>
            </w:pPr>
            <w:r w:rsidRPr="00345074">
              <w:rPr>
                <w:rFonts w:ascii="標楷體" w:eastAsia="標楷體" w:hAnsi="標楷體" w:hint="eastAsia"/>
                <w:b/>
                <w:bCs/>
                <w:sz w:val="20"/>
              </w:rPr>
              <w:t>8</w:t>
            </w:r>
            <w:r w:rsidR="00345074" w:rsidRPr="00345074">
              <w:rPr>
                <w:rFonts w:ascii="標楷體" w:eastAsia="標楷體" w:hAnsi="標楷體" w:hint="eastAsia"/>
                <w:b/>
                <w:bCs/>
                <w:sz w:val="20"/>
              </w:rPr>
              <w:t>1,664</w:t>
            </w:r>
          </w:p>
        </w:tc>
        <w:tc>
          <w:tcPr>
            <w:tcW w:w="1559" w:type="dxa"/>
            <w:tcBorders>
              <w:top w:val="nil"/>
              <w:left w:val="nil"/>
              <w:bottom w:val="nil"/>
              <w:right w:val="single" w:sz="4" w:space="0" w:color="auto"/>
            </w:tcBorders>
            <w:shd w:val="clear" w:color="auto" w:fill="auto"/>
            <w:vAlign w:val="center"/>
          </w:tcPr>
          <w:p w:rsidR="00E43C8F" w:rsidRPr="00DA1741" w:rsidRDefault="00E43C8F" w:rsidP="00257999">
            <w:pPr>
              <w:widowControl/>
              <w:spacing w:line="240" w:lineRule="exact"/>
              <w:jc w:val="right"/>
              <w:rPr>
                <w:rFonts w:ascii="標楷體" w:eastAsia="標楷體" w:hAnsi="標楷體"/>
                <w:b/>
                <w:bCs/>
                <w:sz w:val="20"/>
                <w:highlight w:val="yellow"/>
              </w:rPr>
            </w:pPr>
            <w:r w:rsidRPr="00DA1741">
              <w:rPr>
                <w:rFonts w:ascii="標楷體" w:eastAsia="標楷體" w:hAnsi="標楷體"/>
                <w:b/>
                <w:bCs/>
                <w:sz w:val="20"/>
              </w:rPr>
              <w:t>-</w:t>
            </w:r>
            <w:r w:rsidRPr="00DA1741">
              <w:rPr>
                <w:rFonts w:ascii="標楷體" w:eastAsia="標楷體" w:hAnsi="標楷體"/>
                <w:b/>
                <w:sz w:val="20"/>
              </w:rPr>
              <w:t xml:space="preserve"> </w:t>
            </w:r>
            <w:r w:rsidR="00D11EDD" w:rsidRPr="00DA1741">
              <w:rPr>
                <w:rFonts w:ascii="標楷體" w:eastAsia="標楷體" w:hAnsi="標楷體" w:hint="eastAsia"/>
                <w:b/>
                <w:sz w:val="20"/>
              </w:rPr>
              <w:t>69</w:t>
            </w:r>
            <w:r w:rsidRPr="00DA1741">
              <w:rPr>
                <w:rFonts w:ascii="標楷體" w:eastAsia="標楷體" w:hAnsi="標楷體"/>
                <w:b/>
                <w:bCs/>
                <w:sz w:val="20"/>
              </w:rPr>
              <w:t>,</w:t>
            </w:r>
            <w:r w:rsidR="00D11EDD" w:rsidRPr="00DA1741">
              <w:rPr>
                <w:rFonts w:ascii="標楷體" w:eastAsia="標楷體" w:hAnsi="標楷體" w:hint="eastAsia"/>
                <w:b/>
                <w:bCs/>
                <w:sz w:val="20"/>
              </w:rPr>
              <w:t>779</w:t>
            </w:r>
          </w:p>
        </w:tc>
        <w:tc>
          <w:tcPr>
            <w:tcW w:w="1560" w:type="dxa"/>
            <w:tcBorders>
              <w:top w:val="nil"/>
              <w:left w:val="nil"/>
              <w:bottom w:val="nil"/>
              <w:right w:val="single" w:sz="4" w:space="0" w:color="auto"/>
            </w:tcBorders>
            <w:shd w:val="clear" w:color="auto" w:fill="auto"/>
            <w:vAlign w:val="center"/>
          </w:tcPr>
          <w:p w:rsidR="00E43C8F" w:rsidRPr="00DA1741" w:rsidRDefault="00345074" w:rsidP="00257999">
            <w:pPr>
              <w:widowControl/>
              <w:spacing w:line="240" w:lineRule="exact"/>
              <w:jc w:val="right"/>
              <w:rPr>
                <w:rFonts w:ascii="標楷體" w:eastAsia="標楷體" w:hAnsi="標楷體"/>
                <w:b/>
                <w:bCs/>
                <w:sz w:val="20"/>
                <w:highlight w:val="yellow"/>
              </w:rPr>
            </w:pPr>
            <w:r w:rsidRPr="00DA1741">
              <w:rPr>
                <w:rFonts w:ascii="標楷體" w:eastAsia="標楷體" w:hAnsi="標楷體" w:hint="eastAsia"/>
                <w:b/>
                <w:bCs/>
                <w:sz w:val="20"/>
              </w:rPr>
              <w:t>83</w:t>
            </w:r>
            <w:r w:rsidRPr="00DA1741">
              <w:rPr>
                <w:rFonts w:ascii="標楷體" w:eastAsia="標楷體" w:hAnsi="標楷體"/>
                <w:b/>
                <w:bCs/>
                <w:sz w:val="20"/>
              </w:rPr>
              <w:t>,</w:t>
            </w:r>
            <w:r>
              <w:rPr>
                <w:rFonts w:ascii="標楷體" w:eastAsia="標楷體" w:hAnsi="標楷體" w:hint="eastAsia"/>
                <w:b/>
                <w:bCs/>
                <w:sz w:val="20"/>
              </w:rPr>
              <w:t>522</w:t>
            </w:r>
          </w:p>
        </w:tc>
      </w:tr>
      <w:tr w:rsidR="00257999" w:rsidRPr="00DA16F0" w:rsidTr="00257999">
        <w:trPr>
          <w:trHeight w:val="340"/>
        </w:trPr>
        <w:tc>
          <w:tcPr>
            <w:tcW w:w="3686" w:type="dxa"/>
            <w:tcBorders>
              <w:top w:val="nil"/>
              <w:bottom w:val="single" w:sz="4" w:space="0" w:color="auto"/>
            </w:tcBorders>
            <w:vAlign w:val="center"/>
          </w:tcPr>
          <w:p w:rsidR="00257999" w:rsidRPr="00E43C8F" w:rsidRDefault="00257999" w:rsidP="00257999">
            <w:pPr>
              <w:spacing w:line="240" w:lineRule="exact"/>
              <w:ind w:left="57" w:right="57"/>
              <w:jc w:val="distribute"/>
              <w:rPr>
                <w:rFonts w:ascii="標楷體" w:eastAsia="標楷體" w:hAnsi="標楷體"/>
                <w:b/>
                <w:sz w:val="20"/>
              </w:rPr>
            </w:pPr>
            <w:r w:rsidRPr="00E43C8F">
              <w:rPr>
                <w:rFonts w:ascii="標楷體" w:eastAsia="標楷體" w:hAnsi="標楷體" w:hint="eastAsia"/>
                <w:b/>
                <w:sz w:val="20"/>
              </w:rPr>
              <w:t>調整後負債及淨資產總額</w:t>
            </w:r>
          </w:p>
        </w:tc>
        <w:tc>
          <w:tcPr>
            <w:tcW w:w="1559" w:type="dxa"/>
            <w:tcBorders>
              <w:top w:val="nil"/>
              <w:left w:val="nil"/>
              <w:bottom w:val="single" w:sz="4" w:space="0" w:color="auto"/>
              <w:right w:val="single" w:sz="4" w:space="0" w:color="auto"/>
            </w:tcBorders>
            <w:shd w:val="clear" w:color="auto" w:fill="auto"/>
            <w:vAlign w:val="center"/>
          </w:tcPr>
          <w:p w:rsidR="00257999" w:rsidRPr="00DA1741" w:rsidRDefault="00257999" w:rsidP="00257999">
            <w:pPr>
              <w:widowControl/>
              <w:spacing w:line="240" w:lineRule="exact"/>
              <w:jc w:val="right"/>
              <w:rPr>
                <w:rFonts w:ascii="標楷體" w:eastAsia="標楷體" w:hAnsi="標楷體"/>
                <w:b/>
                <w:sz w:val="20"/>
              </w:rPr>
            </w:pPr>
            <w:r w:rsidRPr="00DA1741">
              <w:rPr>
                <w:rFonts w:ascii="標楷體" w:eastAsia="標楷體" w:hAnsi="標楷體"/>
                <w:b/>
                <w:sz w:val="20"/>
              </w:rPr>
              <w:t>1</w:t>
            </w:r>
            <w:r w:rsidRPr="00DA1741">
              <w:rPr>
                <w:rFonts w:ascii="標楷體" w:eastAsia="標楷體" w:hAnsi="標楷體" w:hint="eastAsia"/>
                <w:b/>
                <w:sz w:val="20"/>
              </w:rPr>
              <w:t>35,0</w:t>
            </w:r>
            <w:r w:rsidR="00457073" w:rsidRPr="00DA1741">
              <w:rPr>
                <w:rFonts w:ascii="標楷體" w:eastAsia="標楷體" w:hAnsi="標楷體" w:hint="eastAsia"/>
                <w:b/>
                <w:sz w:val="20"/>
              </w:rPr>
              <w:t>88</w:t>
            </w:r>
          </w:p>
        </w:tc>
        <w:tc>
          <w:tcPr>
            <w:tcW w:w="1559" w:type="dxa"/>
            <w:tcBorders>
              <w:top w:val="nil"/>
              <w:left w:val="nil"/>
              <w:bottom w:val="single" w:sz="4" w:space="0" w:color="auto"/>
              <w:right w:val="single" w:sz="4" w:space="0" w:color="auto"/>
            </w:tcBorders>
            <w:shd w:val="clear" w:color="auto" w:fill="auto"/>
            <w:vAlign w:val="center"/>
          </w:tcPr>
          <w:p w:rsidR="00257999" w:rsidRPr="00DA1741" w:rsidRDefault="00345074" w:rsidP="00257999">
            <w:pPr>
              <w:spacing w:line="240" w:lineRule="exact"/>
              <w:jc w:val="right"/>
              <w:rPr>
                <w:rFonts w:ascii="標楷體" w:eastAsia="標楷體" w:hAnsi="標楷體"/>
                <w:b/>
                <w:sz w:val="20"/>
                <w:highlight w:val="yellow"/>
              </w:rPr>
            </w:pPr>
            <w:r w:rsidRPr="00DA1741">
              <w:rPr>
                <w:rFonts w:ascii="標楷體" w:eastAsia="標楷體" w:hAnsi="標楷體"/>
                <w:b/>
                <w:sz w:val="20"/>
              </w:rPr>
              <w:t>512,</w:t>
            </w:r>
            <w:r>
              <w:rPr>
                <w:rFonts w:ascii="標楷體" w:eastAsia="標楷體" w:hAnsi="標楷體" w:hint="eastAsia"/>
                <w:b/>
                <w:sz w:val="20"/>
              </w:rPr>
              <w:t>598</w:t>
            </w:r>
          </w:p>
        </w:tc>
        <w:tc>
          <w:tcPr>
            <w:tcW w:w="1559" w:type="dxa"/>
            <w:tcBorders>
              <w:top w:val="nil"/>
              <w:left w:val="nil"/>
              <w:bottom w:val="single" w:sz="4" w:space="0" w:color="auto"/>
              <w:right w:val="single" w:sz="4" w:space="0" w:color="auto"/>
            </w:tcBorders>
            <w:shd w:val="clear" w:color="auto" w:fill="auto"/>
            <w:vAlign w:val="center"/>
          </w:tcPr>
          <w:p w:rsidR="00257999" w:rsidRPr="00DA1741" w:rsidRDefault="00D11EDD" w:rsidP="00257999">
            <w:pPr>
              <w:spacing w:line="240" w:lineRule="exact"/>
              <w:jc w:val="right"/>
              <w:rPr>
                <w:rFonts w:ascii="標楷體" w:eastAsia="標楷體" w:hAnsi="標楷體"/>
                <w:b/>
                <w:sz w:val="20"/>
                <w:highlight w:val="yellow"/>
              </w:rPr>
            </w:pPr>
            <w:r w:rsidRPr="00DA1741">
              <w:rPr>
                <w:rFonts w:ascii="標楷體" w:eastAsia="標楷體" w:hAnsi="標楷體"/>
                <w:b/>
                <w:sz w:val="20"/>
              </w:rPr>
              <w:t xml:space="preserve">- </w:t>
            </w:r>
            <w:r w:rsidRPr="00DA1741">
              <w:rPr>
                <w:rFonts w:ascii="標楷體" w:eastAsia="標楷體" w:hAnsi="標楷體" w:hint="eastAsia"/>
                <w:b/>
                <w:sz w:val="20"/>
              </w:rPr>
              <w:t>77</w:t>
            </w:r>
            <w:r w:rsidRPr="00DA1741">
              <w:rPr>
                <w:rFonts w:ascii="標楷體" w:eastAsia="標楷體" w:hAnsi="標楷體"/>
                <w:b/>
                <w:sz w:val="20"/>
              </w:rPr>
              <w:t>,</w:t>
            </w:r>
            <w:r w:rsidRPr="00DA1741">
              <w:rPr>
                <w:rFonts w:ascii="標楷體" w:eastAsia="標楷體" w:hAnsi="標楷體" w:hint="eastAsia"/>
                <w:b/>
                <w:sz w:val="20"/>
              </w:rPr>
              <w:t>435</w:t>
            </w:r>
          </w:p>
        </w:tc>
        <w:tc>
          <w:tcPr>
            <w:tcW w:w="1560" w:type="dxa"/>
            <w:tcBorders>
              <w:top w:val="nil"/>
              <w:left w:val="nil"/>
              <w:bottom w:val="single" w:sz="4" w:space="0" w:color="auto"/>
              <w:right w:val="single" w:sz="4" w:space="0" w:color="auto"/>
            </w:tcBorders>
            <w:shd w:val="clear" w:color="auto" w:fill="auto"/>
            <w:vAlign w:val="center"/>
          </w:tcPr>
          <w:p w:rsidR="00257999" w:rsidRPr="00DA1741" w:rsidRDefault="00345074" w:rsidP="00257999">
            <w:pPr>
              <w:spacing w:line="240" w:lineRule="exact"/>
              <w:jc w:val="right"/>
              <w:rPr>
                <w:rFonts w:ascii="標楷體" w:eastAsia="標楷體" w:hAnsi="標楷體"/>
                <w:b/>
                <w:sz w:val="20"/>
              </w:rPr>
            </w:pPr>
            <w:r w:rsidRPr="00345074">
              <w:rPr>
                <w:rFonts w:ascii="標楷體" w:eastAsia="標楷體" w:hAnsi="標楷體"/>
                <w:b/>
                <w:sz w:val="20"/>
              </w:rPr>
              <w:t>5</w:t>
            </w:r>
            <w:r w:rsidRPr="00345074">
              <w:rPr>
                <w:rFonts w:ascii="標楷體" w:eastAsia="標楷體" w:hAnsi="標楷體" w:hint="eastAsia"/>
                <w:b/>
                <w:sz w:val="20"/>
              </w:rPr>
              <w:t>7</w:t>
            </w:r>
            <w:r w:rsidRPr="00345074">
              <w:rPr>
                <w:rFonts w:ascii="標楷體" w:eastAsia="標楷體" w:hAnsi="標楷體"/>
                <w:b/>
                <w:sz w:val="20"/>
              </w:rPr>
              <w:t>0,</w:t>
            </w:r>
            <w:r w:rsidRPr="00345074">
              <w:rPr>
                <w:rFonts w:ascii="標楷體" w:eastAsia="標楷體" w:hAnsi="標楷體" w:hint="eastAsia"/>
                <w:b/>
                <w:sz w:val="20"/>
              </w:rPr>
              <w:t>251</w:t>
            </w:r>
          </w:p>
        </w:tc>
      </w:tr>
    </w:tbl>
    <w:p w:rsidR="0040754F" w:rsidRDefault="0040754F" w:rsidP="00436EC9">
      <w:pPr>
        <w:widowControl/>
        <w:snapToGrid w:val="0"/>
        <w:spacing w:line="240" w:lineRule="exact"/>
        <w:ind w:left="567" w:hangingChars="315" w:hanging="567"/>
        <w:jc w:val="both"/>
        <w:rPr>
          <w:rFonts w:ascii="標楷體" w:eastAsia="標楷體" w:hAnsi="標楷體" w:cs="新細明體"/>
          <w:bCs/>
          <w:kern w:val="0"/>
          <w:sz w:val="18"/>
        </w:rPr>
      </w:pPr>
      <w:proofErr w:type="gramStart"/>
      <w:r w:rsidRPr="00DA16F0">
        <w:rPr>
          <w:rFonts w:ascii="標楷體" w:eastAsia="標楷體" w:hAnsi="標楷體" w:cs="新細明體" w:hint="eastAsia"/>
          <w:bCs/>
          <w:kern w:val="0"/>
          <w:sz w:val="18"/>
        </w:rPr>
        <w:t>註</w:t>
      </w:r>
      <w:proofErr w:type="gramEnd"/>
      <w:r w:rsidRPr="00DA16F0">
        <w:rPr>
          <w:rFonts w:ascii="標楷體" w:eastAsia="標楷體" w:hAnsi="標楷體" w:cs="新細明體" w:hint="eastAsia"/>
          <w:bCs/>
          <w:kern w:val="0"/>
          <w:sz w:val="18"/>
        </w:rPr>
        <w:t>：</w:t>
      </w:r>
      <w:r w:rsidR="00436EC9">
        <w:rPr>
          <w:rFonts w:ascii="標楷體" w:eastAsia="標楷體" w:hAnsi="標楷體" w:cs="新細明體" w:hint="eastAsia"/>
          <w:bCs/>
          <w:kern w:val="0"/>
          <w:sz w:val="18"/>
        </w:rPr>
        <w:t>1.</w:t>
      </w:r>
      <w:r w:rsidR="00436EC9">
        <w:rPr>
          <w:rFonts w:ascii="標楷體" w:eastAsia="標楷體" w:hAnsi="標楷體" w:cs="新細明體" w:hint="eastAsia"/>
          <w:bCs/>
          <w:kern w:val="0"/>
          <w:sz w:val="18"/>
        </w:rPr>
        <w:tab/>
      </w:r>
      <w:r w:rsidR="002272F0" w:rsidRPr="002272F0">
        <w:rPr>
          <w:rFonts w:ascii="標楷體" w:eastAsia="標楷體" w:hAnsi="標楷體" w:cs="新細明體" w:hint="eastAsia"/>
          <w:bCs/>
          <w:kern w:val="0"/>
          <w:sz w:val="18"/>
        </w:rPr>
        <w:t>內部往來沖銷項目包括：（1）公務機關（公庫）帳列保管特種基金款項、公務機關與特種基金</w:t>
      </w:r>
      <w:proofErr w:type="gramStart"/>
      <w:r w:rsidR="002272F0" w:rsidRPr="002272F0">
        <w:rPr>
          <w:rFonts w:ascii="標楷體" w:eastAsia="標楷體" w:hAnsi="標楷體" w:cs="新細明體" w:hint="eastAsia"/>
          <w:bCs/>
          <w:kern w:val="0"/>
          <w:sz w:val="18"/>
        </w:rPr>
        <w:t>同額帳列</w:t>
      </w:r>
      <w:proofErr w:type="gramEnd"/>
      <w:r w:rsidR="002272F0" w:rsidRPr="002272F0">
        <w:rPr>
          <w:rFonts w:ascii="標楷體" w:eastAsia="標楷體" w:hAnsi="標楷體" w:cs="新細明體" w:hint="eastAsia"/>
          <w:bCs/>
          <w:kern w:val="0"/>
          <w:sz w:val="18"/>
        </w:rPr>
        <w:t>應收得（未繳付）之賸餘繳庫；（2）公務機關與特種基金帳列</w:t>
      </w:r>
      <w:proofErr w:type="gramStart"/>
      <w:r w:rsidR="002272F0" w:rsidRPr="002272F0">
        <w:rPr>
          <w:rFonts w:ascii="標楷體" w:eastAsia="標楷體" w:hAnsi="標楷體" w:cs="新細明體" w:hint="eastAsia"/>
          <w:bCs/>
          <w:kern w:val="0"/>
          <w:sz w:val="18"/>
        </w:rPr>
        <w:t>採</w:t>
      </w:r>
      <w:proofErr w:type="gramEnd"/>
      <w:r w:rsidR="002272F0" w:rsidRPr="002272F0">
        <w:rPr>
          <w:rFonts w:ascii="標楷體" w:eastAsia="標楷體" w:hAnsi="標楷體" w:cs="新細明體" w:hint="eastAsia"/>
          <w:bCs/>
          <w:kern w:val="0"/>
          <w:sz w:val="18"/>
        </w:rPr>
        <w:t>權益法之投資、其他投資以及其他資產；（3）公務機關帳列</w:t>
      </w:r>
      <w:proofErr w:type="gramStart"/>
      <w:r w:rsidR="002272F0" w:rsidRPr="002272F0">
        <w:rPr>
          <w:rFonts w:ascii="標楷體" w:eastAsia="標楷體" w:hAnsi="標楷體" w:cs="新細明體" w:hint="eastAsia"/>
          <w:bCs/>
          <w:kern w:val="0"/>
          <w:sz w:val="18"/>
        </w:rPr>
        <w:t>採</w:t>
      </w:r>
      <w:proofErr w:type="gramEnd"/>
      <w:r w:rsidR="002272F0" w:rsidRPr="002272F0">
        <w:rPr>
          <w:rFonts w:ascii="標楷體" w:eastAsia="標楷體" w:hAnsi="標楷體" w:cs="新細明體" w:hint="eastAsia"/>
          <w:bCs/>
          <w:kern w:val="0"/>
          <w:sz w:val="18"/>
        </w:rPr>
        <w:t>權益法之投資作業基金；（4）公務機關財產由特種基金代管部分；（5）公務機關向公營銀行長期借款。</w:t>
      </w:r>
    </w:p>
    <w:p w:rsidR="00436EC9" w:rsidRPr="00D11EDD" w:rsidRDefault="00436EC9" w:rsidP="00436EC9">
      <w:pPr>
        <w:widowControl/>
        <w:snapToGrid w:val="0"/>
        <w:spacing w:line="240" w:lineRule="exact"/>
        <w:ind w:leftChars="113" w:left="564" w:hangingChars="112" w:hanging="202"/>
        <w:jc w:val="both"/>
        <w:rPr>
          <w:rFonts w:ascii="細明體" w:eastAsia="細明體" w:hAnsi="細明體" w:cs="新細明體"/>
          <w:b/>
          <w:bCs/>
          <w:kern w:val="0"/>
          <w:sz w:val="20"/>
        </w:rPr>
      </w:pPr>
      <w:r w:rsidRPr="00D11EDD">
        <w:rPr>
          <w:rFonts w:ascii="標楷體" w:eastAsia="標楷體" w:hAnsi="標楷體" w:cs="新細明體" w:hint="eastAsia"/>
          <w:bCs/>
          <w:kern w:val="0"/>
          <w:sz w:val="18"/>
        </w:rPr>
        <w:t>2.</w:t>
      </w:r>
      <w:r w:rsidRPr="00D11EDD">
        <w:rPr>
          <w:rFonts w:ascii="標楷體" w:eastAsia="標楷體" w:hAnsi="標楷體" w:cs="新細明體" w:hint="eastAsia"/>
          <w:bCs/>
          <w:kern w:val="0"/>
          <w:sz w:val="18"/>
        </w:rPr>
        <w:tab/>
        <w:t>本表係按公務機關執行總預算</w:t>
      </w:r>
      <w:r w:rsidR="002F2160" w:rsidRPr="00D11EDD">
        <w:rPr>
          <w:rFonts w:ascii="標楷體" w:eastAsia="標楷體" w:hAnsi="標楷體" w:cs="新細明體" w:hint="eastAsia"/>
          <w:bCs/>
          <w:kern w:val="0"/>
          <w:sz w:val="18"/>
        </w:rPr>
        <w:t>、特別預</w:t>
      </w:r>
      <w:r w:rsidRPr="00D11EDD">
        <w:rPr>
          <w:rFonts w:ascii="標楷體" w:eastAsia="標楷體" w:hAnsi="標楷體" w:cs="新細明體" w:hint="eastAsia"/>
          <w:bCs/>
          <w:kern w:val="0"/>
          <w:sz w:val="18"/>
        </w:rPr>
        <w:t>算</w:t>
      </w:r>
      <w:r w:rsidR="002F2160" w:rsidRPr="00D11EDD">
        <w:rPr>
          <w:rFonts w:ascii="標楷體" w:eastAsia="標楷體" w:hAnsi="標楷體" w:cs="新細明體" w:hint="eastAsia"/>
          <w:bCs/>
          <w:kern w:val="0"/>
          <w:sz w:val="18"/>
        </w:rPr>
        <w:t>及特別決算以前年度轉入數</w:t>
      </w:r>
      <w:r w:rsidRPr="00D11EDD">
        <w:rPr>
          <w:rFonts w:ascii="標楷體" w:eastAsia="標楷體" w:hAnsi="標楷體" w:cs="新細明體" w:hint="eastAsia"/>
          <w:bCs/>
          <w:kern w:val="0"/>
          <w:sz w:val="18"/>
        </w:rPr>
        <w:t>；特種基金執行附屬單位預算營業及非營業部分等財務狀況編製之。</w:t>
      </w:r>
    </w:p>
    <w:p w:rsidR="008D4D7A" w:rsidRPr="009E581F" w:rsidRDefault="003D37AC" w:rsidP="005302C7">
      <w:pPr>
        <w:overflowPunct w:val="0"/>
        <w:snapToGrid w:val="0"/>
        <w:spacing w:beforeLines="20" w:before="72" w:afterLines="20" w:after="72" w:line="520" w:lineRule="exact"/>
        <w:ind w:firstLineChars="100" w:firstLine="320"/>
        <w:jc w:val="both"/>
        <w:rPr>
          <w:rFonts w:ascii="標楷體" w:eastAsia="標楷體" w:hAnsi="標楷體"/>
          <w:b/>
          <w:color w:val="FF0000"/>
          <w:szCs w:val="32"/>
        </w:rPr>
      </w:pPr>
      <w:r w:rsidRPr="00DD6B2D">
        <w:rPr>
          <w:rFonts w:ascii="標楷體" w:eastAsia="標楷體" w:hAnsi="標楷體" w:hint="eastAsia"/>
          <w:b/>
          <w:szCs w:val="32"/>
        </w:rPr>
        <w:lastRenderedPageBreak/>
        <w:t>二、公共債務</w:t>
      </w:r>
    </w:p>
    <w:p w:rsidR="008D4D7A" w:rsidRPr="00DD6B2D" w:rsidRDefault="00DD6B2D" w:rsidP="00B14CB8">
      <w:pPr>
        <w:pStyle w:val="a7"/>
        <w:overflowPunct w:val="0"/>
        <w:snapToGrid w:val="0"/>
        <w:spacing w:line="480" w:lineRule="exact"/>
        <w:ind w:firstLine="552"/>
        <w:rPr>
          <w:rFonts w:hAnsi="標楷體"/>
          <w:spacing w:val="-4"/>
          <w:sz w:val="28"/>
          <w:szCs w:val="28"/>
        </w:rPr>
      </w:pPr>
      <w:r w:rsidRPr="00122FA5">
        <w:rPr>
          <w:rFonts w:hint="eastAsia"/>
          <w:spacing w:val="-2"/>
          <w:sz w:val="28"/>
          <w:szCs w:val="28"/>
        </w:rPr>
        <w:t>行政院編中央政府總決算平衡表列應付債券5兆5,651億餘元（係中央政府舉借之公債</w:t>
      </w:r>
      <w:proofErr w:type="gramStart"/>
      <w:r w:rsidRPr="00122FA5">
        <w:rPr>
          <w:rFonts w:hint="eastAsia"/>
          <w:spacing w:val="-2"/>
          <w:sz w:val="28"/>
          <w:szCs w:val="28"/>
        </w:rPr>
        <w:t>未償</w:t>
      </w:r>
      <w:proofErr w:type="gramEnd"/>
      <w:r w:rsidRPr="00122FA5">
        <w:rPr>
          <w:rFonts w:hint="eastAsia"/>
          <w:spacing w:val="-2"/>
          <w:sz w:val="28"/>
          <w:szCs w:val="28"/>
        </w:rPr>
        <w:t>還餘額實際數5兆5,931億餘元，經扣除未攤銷折價279億餘元後之淨現值），及長期借款1,066億餘元，合計5兆6,718億餘元。至於債款目錄－內債及中長期借款部分，係依據公共債務法第4條及第5條規定計列政府在其總預算、特別預算，以及在營業基金、信託基金以外之特種基金所舉借1年以上之非自償性債務，列報截至111年底止，中央政府普通基金債務餘額決算數為5兆9,220億餘元，經本部審核結果，尚無不合，予以照數審定。上開中央政府1年以上債務餘額5兆9,220億餘元（包含債務餘額實際結欠數5兆6,997億餘元及審定賒借收入保留數2,222億餘元），約占行政院主計總處112年2月22日公布之前</w:t>
      </w:r>
      <w:proofErr w:type="gramStart"/>
      <w:r w:rsidRPr="00122FA5">
        <w:rPr>
          <w:rFonts w:hint="eastAsia"/>
          <w:spacing w:val="-2"/>
          <w:sz w:val="28"/>
          <w:szCs w:val="28"/>
        </w:rPr>
        <w:t>3</w:t>
      </w:r>
      <w:proofErr w:type="gramEnd"/>
      <w:r w:rsidRPr="00122FA5">
        <w:rPr>
          <w:rFonts w:hint="eastAsia"/>
          <w:spacing w:val="-2"/>
          <w:sz w:val="28"/>
          <w:szCs w:val="28"/>
        </w:rPr>
        <w:t>年度名目國內生產毛額（GDP）平均數（20兆1,874億餘元）之29.34％，低於公共債務法第5條第1項第1款規定40.6％之債限。又查截至111年底止，中央政府所舉借未滿1年債務餘額為300億元（全數為國庫券），約占當年度總預算及特別預算歲出總額之1.23％，亦低於公共債務法第5條第10項規定15％之債限；非營業特種基金自償性債務餘額，計有長期債務2,378億餘元（未扣除1年內到期部分）及短期債務1,718億餘元，合計4,096億餘元。若參考國際貨幣基金組織（International Monetary Fund</w:t>
      </w:r>
      <w:proofErr w:type="gramStart"/>
      <w:r w:rsidRPr="00122FA5">
        <w:rPr>
          <w:rFonts w:hint="eastAsia"/>
          <w:spacing w:val="-2"/>
          <w:sz w:val="28"/>
          <w:szCs w:val="28"/>
        </w:rPr>
        <w:t>﹐</w:t>
      </w:r>
      <w:proofErr w:type="gramEnd"/>
      <w:r w:rsidRPr="00122FA5">
        <w:rPr>
          <w:rFonts w:hint="eastAsia"/>
          <w:spacing w:val="-2"/>
          <w:sz w:val="28"/>
          <w:szCs w:val="28"/>
        </w:rPr>
        <w:t>IMF）定義，中央政府公共債務包括前述1年以上債務餘額決算審定數5兆9,220億餘元，加計普通基金未滿1年債務餘額300億元及非營業特種基金舉借債務餘額4,096億餘元，則合計共6兆3,616億餘元（表1）</w:t>
      </w:r>
      <w:r w:rsidR="008D4D7A" w:rsidRPr="00DD6B2D">
        <w:rPr>
          <w:rFonts w:hAnsi="標楷體" w:hint="eastAsia"/>
          <w:spacing w:val="-4"/>
          <w:sz w:val="28"/>
          <w:szCs w:val="28"/>
        </w:rPr>
        <w:t>。</w:t>
      </w:r>
    </w:p>
    <w:p w:rsidR="00DD6B2D" w:rsidRPr="00D02A26" w:rsidRDefault="00DD6B2D" w:rsidP="00122FA5">
      <w:pPr>
        <w:adjustRightInd w:val="0"/>
        <w:spacing w:beforeLines="50" w:before="180" w:line="360" w:lineRule="exact"/>
        <w:ind w:rightChars="-25" w:right="-80" w:firstLine="11"/>
        <w:jc w:val="center"/>
        <w:textAlignment w:val="baseline"/>
        <w:rPr>
          <w:rFonts w:ascii="標楷體" w:eastAsia="標楷體" w:hAnsi="標楷體"/>
          <w:spacing w:val="-2"/>
          <w:kern w:val="0"/>
          <w:sz w:val="24"/>
          <w:szCs w:val="24"/>
        </w:rPr>
      </w:pPr>
      <w:r w:rsidRPr="00D02A26">
        <w:rPr>
          <w:rFonts w:ascii="標楷體" w:eastAsia="標楷體" w:hAnsi="標楷體" w:hint="eastAsia"/>
          <w:b/>
          <w:spacing w:val="-2"/>
          <w:kern w:val="0"/>
          <w:sz w:val="24"/>
          <w:szCs w:val="24"/>
        </w:rPr>
        <w:t>表1　1</w:t>
      </w:r>
      <w:r>
        <w:rPr>
          <w:rFonts w:ascii="標楷體" w:eastAsia="標楷體" w:hAnsi="標楷體" w:hint="eastAsia"/>
          <w:b/>
          <w:spacing w:val="-2"/>
          <w:kern w:val="0"/>
          <w:sz w:val="24"/>
          <w:szCs w:val="24"/>
        </w:rPr>
        <w:t>11</w:t>
      </w:r>
      <w:r w:rsidRPr="00D02A26">
        <w:rPr>
          <w:rFonts w:ascii="標楷體" w:eastAsia="標楷體" w:hAnsi="標楷體" w:hint="eastAsia"/>
          <w:b/>
          <w:spacing w:val="-2"/>
          <w:kern w:val="0"/>
          <w:sz w:val="24"/>
          <w:szCs w:val="24"/>
        </w:rPr>
        <w:t>年底中央政府舉借債務餘額情形</w:t>
      </w:r>
    </w:p>
    <w:p w:rsidR="00DD6B2D" w:rsidRPr="00D02A26" w:rsidRDefault="00DD6B2D" w:rsidP="00893529">
      <w:pPr>
        <w:snapToGrid w:val="0"/>
        <w:spacing w:afterLines="5" w:after="18" w:line="260" w:lineRule="exact"/>
        <w:ind w:rightChars="43" w:right="138" w:firstLineChars="3100" w:firstLine="6200"/>
        <w:jc w:val="right"/>
        <w:rPr>
          <w:rFonts w:ascii="標楷體" w:eastAsia="標楷體" w:hAnsi="標楷體"/>
          <w:sz w:val="20"/>
        </w:rPr>
      </w:pPr>
      <w:r w:rsidRPr="00D02A26">
        <w:rPr>
          <w:rFonts w:ascii="標楷體" w:eastAsia="標楷體" w:hAnsi="標楷體" w:hint="eastAsia"/>
          <w:sz w:val="20"/>
        </w:rPr>
        <w:t>單位：新臺幣億元</w:t>
      </w:r>
    </w:p>
    <w:tbl>
      <w:tblPr>
        <w:tblW w:w="992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44"/>
        <w:gridCol w:w="1133"/>
        <w:gridCol w:w="882"/>
        <w:gridCol w:w="867"/>
        <w:gridCol w:w="945"/>
        <w:gridCol w:w="851"/>
        <w:gridCol w:w="850"/>
        <w:gridCol w:w="854"/>
      </w:tblGrid>
      <w:tr w:rsidR="00DD6B2D" w:rsidRPr="00F704F8" w:rsidTr="00723FD9">
        <w:trPr>
          <w:trHeight w:val="340"/>
        </w:trPr>
        <w:tc>
          <w:tcPr>
            <w:tcW w:w="3544" w:type="dxa"/>
            <w:vMerge w:val="restart"/>
            <w:vAlign w:val="center"/>
          </w:tcPr>
          <w:p w:rsidR="00DD6B2D" w:rsidRPr="00F704F8" w:rsidRDefault="00DD6B2D" w:rsidP="00122FA5">
            <w:pPr>
              <w:adjustRightInd w:val="0"/>
              <w:spacing w:line="220" w:lineRule="exact"/>
              <w:jc w:val="center"/>
              <w:textAlignment w:val="baseline"/>
              <w:rPr>
                <w:rFonts w:ascii="標楷體" w:eastAsia="標楷體" w:hAnsi="標楷體"/>
                <w:spacing w:val="-2"/>
                <w:kern w:val="0"/>
                <w:sz w:val="20"/>
              </w:rPr>
            </w:pPr>
            <w:r w:rsidRPr="00F704F8">
              <w:rPr>
                <w:rFonts w:ascii="標楷體" w:eastAsia="標楷體" w:hAnsi="標楷體" w:hint="eastAsia"/>
                <w:spacing w:val="-2"/>
                <w:kern w:val="0"/>
                <w:sz w:val="20"/>
              </w:rPr>
              <w:t>項        目</w:t>
            </w:r>
          </w:p>
        </w:tc>
        <w:tc>
          <w:tcPr>
            <w:tcW w:w="1133" w:type="dxa"/>
            <w:vMerge w:val="restart"/>
            <w:vAlign w:val="center"/>
          </w:tcPr>
          <w:p w:rsidR="00DD6B2D" w:rsidRPr="00F704F8" w:rsidRDefault="00DD6B2D" w:rsidP="00122FA5">
            <w:pPr>
              <w:adjustRightInd w:val="0"/>
              <w:spacing w:line="220" w:lineRule="exact"/>
              <w:jc w:val="center"/>
              <w:textAlignment w:val="baseline"/>
              <w:rPr>
                <w:rFonts w:ascii="標楷體" w:eastAsia="標楷體" w:hAnsi="標楷體"/>
                <w:spacing w:val="-2"/>
                <w:kern w:val="0"/>
                <w:sz w:val="20"/>
              </w:rPr>
            </w:pPr>
            <w:r w:rsidRPr="00F704F8">
              <w:rPr>
                <w:rFonts w:ascii="標楷體" w:eastAsia="標楷體" w:hAnsi="標楷體" w:hint="eastAsia"/>
                <w:spacing w:val="-2"/>
                <w:kern w:val="0"/>
                <w:sz w:val="20"/>
              </w:rPr>
              <w:t>合 計</w:t>
            </w:r>
          </w:p>
        </w:tc>
        <w:tc>
          <w:tcPr>
            <w:tcW w:w="2694" w:type="dxa"/>
            <w:gridSpan w:val="3"/>
            <w:vAlign w:val="center"/>
          </w:tcPr>
          <w:p w:rsidR="00DD6B2D" w:rsidRPr="00F704F8" w:rsidRDefault="00DD6B2D" w:rsidP="006A227E">
            <w:pPr>
              <w:adjustRightInd w:val="0"/>
              <w:spacing w:line="220" w:lineRule="exact"/>
              <w:jc w:val="center"/>
              <w:textAlignment w:val="baseline"/>
              <w:rPr>
                <w:rFonts w:ascii="標楷體" w:eastAsia="標楷體" w:hAnsi="標楷體"/>
                <w:spacing w:val="-2"/>
                <w:kern w:val="0"/>
                <w:sz w:val="20"/>
              </w:rPr>
            </w:pPr>
            <w:r w:rsidRPr="00F704F8">
              <w:rPr>
                <w:rFonts w:ascii="標楷體" w:eastAsia="標楷體" w:hAnsi="標楷體" w:hint="eastAsia"/>
                <w:spacing w:val="-2"/>
                <w:kern w:val="0"/>
                <w:sz w:val="20"/>
              </w:rPr>
              <w:t>普通基金債務餘額</w:t>
            </w:r>
          </w:p>
        </w:tc>
        <w:tc>
          <w:tcPr>
            <w:tcW w:w="2555" w:type="dxa"/>
            <w:gridSpan w:val="3"/>
            <w:vAlign w:val="center"/>
          </w:tcPr>
          <w:p w:rsidR="00DD6B2D" w:rsidRPr="00F704F8" w:rsidRDefault="00DD6B2D" w:rsidP="006A227E">
            <w:pPr>
              <w:adjustRightInd w:val="0"/>
              <w:spacing w:line="220" w:lineRule="exact"/>
              <w:jc w:val="center"/>
              <w:textAlignment w:val="baseline"/>
              <w:rPr>
                <w:rFonts w:ascii="標楷體" w:eastAsia="標楷體" w:hAnsi="標楷體"/>
                <w:spacing w:val="-2"/>
                <w:kern w:val="0"/>
                <w:sz w:val="20"/>
              </w:rPr>
            </w:pPr>
            <w:r w:rsidRPr="00F704F8">
              <w:rPr>
                <w:rFonts w:ascii="標楷體" w:eastAsia="標楷體" w:hAnsi="標楷體" w:hint="eastAsia"/>
                <w:spacing w:val="-2"/>
                <w:kern w:val="0"/>
                <w:sz w:val="20"/>
              </w:rPr>
              <w:t>非營業特種基金債務餘額</w:t>
            </w:r>
          </w:p>
        </w:tc>
      </w:tr>
      <w:tr w:rsidR="00DD6B2D" w:rsidRPr="00F704F8" w:rsidTr="00723FD9">
        <w:trPr>
          <w:trHeight w:hRule="exact" w:val="340"/>
        </w:trPr>
        <w:tc>
          <w:tcPr>
            <w:tcW w:w="3544" w:type="dxa"/>
            <w:vMerge/>
          </w:tcPr>
          <w:p w:rsidR="00DD6B2D" w:rsidRPr="00F704F8" w:rsidRDefault="00DD6B2D" w:rsidP="006A227E">
            <w:pPr>
              <w:adjustRightInd w:val="0"/>
              <w:spacing w:line="220" w:lineRule="exact"/>
              <w:jc w:val="center"/>
              <w:textAlignment w:val="baseline"/>
              <w:rPr>
                <w:rFonts w:ascii="標楷體" w:eastAsia="標楷體" w:hAnsi="標楷體"/>
                <w:spacing w:val="-2"/>
                <w:kern w:val="0"/>
                <w:sz w:val="20"/>
              </w:rPr>
            </w:pPr>
          </w:p>
        </w:tc>
        <w:tc>
          <w:tcPr>
            <w:tcW w:w="1133" w:type="dxa"/>
            <w:vMerge/>
            <w:vAlign w:val="center"/>
          </w:tcPr>
          <w:p w:rsidR="00DD6B2D" w:rsidRPr="00F704F8" w:rsidRDefault="00DD6B2D" w:rsidP="006A227E">
            <w:pPr>
              <w:adjustRightInd w:val="0"/>
              <w:spacing w:line="220" w:lineRule="exact"/>
              <w:jc w:val="center"/>
              <w:textAlignment w:val="baseline"/>
              <w:rPr>
                <w:rFonts w:ascii="標楷體" w:eastAsia="標楷體" w:hAnsi="標楷體"/>
                <w:spacing w:val="-2"/>
                <w:kern w:val="0"/>
                <w:sz w:val="20"/>
              </w:rPr>
            </w:pPr>
          </w:p>
        </w:tc>
        <w:tc>
          <w:tcPr>
            <w:tcW w:w="1749" w:type="dxa"/>
            <w:gridSpan w:val="2"/>
            <w:vAlign w:val="center"/>
          </w:tcPr>
          <w:p w:rsidR="00DD6B2D" w:rsidRPr="00F704F8" w:rsidRDefault="00DD6B2D" w:rsidP="00122FA5">
            <w:pPr>
              <w:adjustRightInd w:val="0"/>
              <w:spacing w:line="220" w:lineRule="exact"/>
              <w:jc w:val="center"/>
              <w:textAlignment w:val="baseline"/>
              <w:rPr>
                <w:rFonts w:ascii="標楷體" w:eastAsia="標楷體" w:hAnsi="標楷體"/>
                <w:spacing w:val="-2"/>
                <w:kern w:val="0"/>
                <w:sz w:val="20"/>
              </w:rPr>
            </w:pPr>
            <w:r w:rsidRPr="00F704F8">
              <w:rPr>
                <w:rFonts w:ascii="標楷體" w:eastAsia="標楷體" w:hAnsi="標楷體" w:hint="eastAsia"/>
                <w:spacing w:val="-2"/>
                <w:kern w:val="0"/>
                <w:sz w:val="20"/>
              </w:rPr>
              <w:t>1年以上</w:t>
            </w:r>
          </w:p>
        </w:tc>
        <w:tc>
          <w:tcPr>
            <w:tcW w:w="945" w:type="dxa"/>
            <w:vMerge w:val="restart"/>
            <w:vAlign w:val="center"/>
          </w:tcPr>
          <w:p w:rsidR="00DD6B2D" w:rsidRPr="00F704F8" w:rsidRDefault="00DD6B2D" w:rsidP="006A227E">
            <w:pPr>
              <w:adjustRightInd w:val="0"/>
              <w:spacing w:line="240" w:lineRule="exact"/>
              <w:ind w:leftChars="-50" w:left="-160" w:rightChars="-50" w:right="-160" w:firstLineChars="2" w:firstLine="4"/>
              <w:jc w:val="center"/>
              <w:textAlignment w:val="baseline"/>
              <w:rPr>
                <w:rFonts w:ascii="標楷體" w:eastAsia="標楷體" w:hAnsi="標楷體"/>
                <w:spacing w:val="-2"/>
                <w:kern w:val="0"/>
                <w:sz w:val="20"/>
              </w:rPr>
            </w:pPr>
            <w:r w:rsidRPr="00F704F8">
              <w:rPr>
                <w:rFonts w:ascii="標楷體" w:eastAsia="標楷體" w:hAnsi="標楷體" w:hint="eastAsia"/>
                <w:spacing w:val="-2"/>
                <w:kern w:val="0"/>
                <w:sz w:val="20"/>
              </w:rPr>
              <w:t>未滿</w:t>
            </w:r>
          </w:p>
          <w:p w:rsidR="00DD6B2D" w:rsidRPr="00F704F8" w:rsidRDefault="00DD6B2D" w:rsidP="006A227E">
            <w:pPr>
              <w:adjustRightInd w:val="0"/>
              <w:spacing w:line="240" w:lineRule="exact"/>
              <w:ind w:leftChars="-50" w:left="-160" w:rightChars="-50" w:right="-160" w:firstLineChars="2" w:firstLine="4"/>
              <w:jc w:val="center"/>
              <w:textAlignment w:val="baseline"/>
              <w:rPr>
                <w:rFonts w:ascii="標楷體" w:eastAsia="標楷體" w:hAnsi="標楷體"/>
                <w:spacing w:val="-2"/>
                <w:kern w:val="0"/>
                <w:sz w:val="20"/>
              </w:rPr>
            </w:pPr>
            <w:r w:rsidRPr="00F704F8">
              <w:rPr>
                <w:rFonts w:ascii="標楷體" w:eastAsia="標楷體" w:hAnsi="標楷體" w:hint="eastAsia"/>
                <w:spacing w:val="-2"/>
                <w:kern w:val="0"/>
                <w:sz w:val="20"/>
              </w:rPr>
              <w:t>1年</w:t>
            </w:r>
          </w:p>
        </w:tc>
        <w:tc>
          <w:tcPr>
            <w:tcW w:w="1701" w:type="dxa"/>
            <w:gridSpan w:val="2"/>
            <w:vAlign w:val="center"/>
          </w:tcPr>
          <w:p w:rsidR="00DD6B2D" w:rsidRPr="00F704F8" w:rsidRDefault="00DD6B2D" w:rsidP="006A227E">
            <w:pPr>
              <w:adjustRightInd w:val="0"/>
              <w:spacing w:line="220" w:lineRule="exact"/>
              <w:jc w:val="center"/>
              <w:textAlignment w:val="baseline"/>
              <w:rPr>
                <w:rFonts w:ascii="標楷體" w:eastAsia="標楷體" w:hAnsi="標楷體"/>
                <w:spacing w:val="-2"/>
                <w:kern w:val="0"/>
                <w:sz w:val="20"/>
              </w:rPr>
            </w:pPr>
            <w:r w:rsidRPr="00F704F8">
              <w:rPr>
                <w:rFonts w:ascii="標楷體" w:eastAsia="標楷體" w:hAnsi="標楷體" w:hint="eastAsia"/>
                <w:spacing w:val="-2"/>
                <w:kern w:val="0"/>
                <w:sz w:val="20"/>
              </w:rPr>
              <w:t>1年以上</w:t>
            </w:r>
          </w:p>
        </w:tc>
        <w:tc>
          <w:tcPr>
            <w:tcW w:w="854" w:type="dxa"/>
            <w:vMerge w:val="restart"/>
            <w:vAlign w:val="center"/>
          </w:tcPr>
          <w:p w:rsidR="00DD6B2D" w:rsidRPr="00F704F8" w:rsidRDefault="00DD6B2D" w:rsidP="00122FA5">
            <w:pPr>
              <w:adjustRightInd w:val="0"/>
              <w:spacing w:line="240" w:lineRule="exact"/>
              <w:jc w:val="center"/>
              <w:textAlignment w:val="baseline"/>
              <w:rPr>
                <w:rFonts w:ascii="標楷體" w:eastAsia="標楷體" w:hAnsi="標楷體"/>
                <w:spacing w:val="-2"/>
                <w:kern w:val="0"/>
                <w:sz w:val="20"/>
              </w:rPr>
            </w:pPr>
            <w:r w:rsidRPr="00F704F8">
              <w:rPr>
                <w:rFonts w:ascii="標楷體" w:eastAsia="標楷體" w:hAnsi="標楷體" w:hint="eastAsia"/>
                <w:spacing w:val="-2"/>
                <w:kern w:val="0"/>
                <w:sz w:val="20"/>
              </w:rPr>
              <w:t>未滿</w:t>
            </w:r>
          </w:p>
          <w:p w:rsidR="00DD6B2D" w:rsidRPr="00F704F8" w:rsidRDefault="00DD6B2D" w:rsidP="00122FA5">
            <w:pPr>
              <w:adjustRightInd w:val="0"/>
              <w:spacing w:line="240" w:lineRule="exact"/>
              <w:jc w:val="center"/>
              <w:textAlignment w:val="baseline"/>
              <w:rPr>
                <w:rFonts w:ascii="標楷體" w:eastAsia="標楷體" w:hAnsi="標楷體"/>
                <w:spacing w:val="-2"/>
                <w:kern w:val="0"/>
                <w:sz w:val="20"/>
              </w:rPr>
            </w:pPr>
            <w:r w:rsidRPr="00F704F8">
              <w:rPr>
                <w:rFonts w:ascii="標楷體" w:eastAsia="標楷體" w:hAnsi="標楷體" w:hint="eastAsia"/>
                <w:spacing w:val="-2"/>
                <w:kern w:val="0"/>
                <w:sz w:val="20"/>
              </w:rPr>
              <w:t>1年</w:t>
            </w:r>
          </w:p>
        </w:tc>
      </w:tr>
      <w:tr w:rsidR="00DD6B2D" w:rsidRPr="00F704F8" w:rsidTr="00723FD9">
        <w:trPr>
          <w:trHeight w:hRule="exact" w:val="340"/>
        </w:trPr>
        <w:tc>
          <w:tcPr>
            <w:tcW w:w="3544" w:type="dxa"/>
            <w:vMerge/>
            <w:tcBorders>
              <w:bottom w:val="single" w:sz="4" w:space="0" w:color="auto"/>
            </w:tcBorders>
          </w:tcPr>
          <w:p w:rsidR="00DD6B2D" w:rsidRPr="00F704F8" w:rsidRDefault="00DD6B2D" w:rsidP="006A227E">
            <w:pPr>
              <w:adjustRightInd w:val="0"/>
              <w:spacing w:line="220" w:lineRule="exact"/>
              <w:ind w:firstLine="196"/>
              <w:jc w:val="center"/>
              <w:textAlignment w:val="baseline"/>
              <w:rPr>
                <w:rFonts w:ascii="標楷體" w:eastAsia="標楷體" w:hAnsi="標楷體"/>
                <w:spacing w:val="-2"/>
                <w:kern w:val="0"/>
                <w:sz w:val="20"/>
              </w:rPr>
            </w:pPr>
          </w:p>
        </w:tc>
        <w:tc>
          <w:tcPr>
            <w:tcW w:w="1133" w:type="dxa"/>
            <w:vMerge/>
            <w:tcBorders>
              <w:bottom w:val="single" w:sz="4" w:space="0" w:color="auto"/>
            </w:tcBorders>
            <w:vAlign w:val="center"/>
          </w:tcPr>
          <w:p w:rsidR="00DD6B2D" w:rsidRPr="00F704F8" w:rsidRDefault="00DD6B2D" w:rsidP="006A227E">
            <w:pPr>
              <w:adjustRightInd w:val="0"/>
              <w:spacing w:line="220" w:lineRule="exact"/>
              <w:ind w:firstLine="196"/>
              <w:jc w:val="center"/>
              <w:textAlignment w:val="baseline"/>
              <w:rPr>
                <w:rFonts w:ascii="標楷體" w:eastAsia="標楷體" w:hAnsi="標楷體"/>
                <w:spacing w:val="-2"/>
                <w:kern w:val="0"/>
                <w:sz w:val="20"/>
              </w:rPr>
            </w:pPr>
          </w:p>
        </w:tc>
        <w:tc>
          <w:tcPr>
            <w:tcW w:w="882" w:type="dxa"/>
            <w:tcBorders>
              <w:bottom w:val="single" w:sz="4" w:space="0" w:color="auto"/>
            </w:tcBorders>
            <w:vAlign w:val="center"/>
          </w:tcPr>
          <w:p w:rsidR="00DD6B2D" w:rsidRPr="00F704F8" w:rsidRDefault="00DD6B2D" w:rsidP="00122FA5">
            <w:pPr>
              <w:adjustRightInd w:val="0"/>
              <w:spacing w:line="220" w:lineRule="exact"/>
              <w:jc w:val="center"/>
              <w:textAlignment w:val="baseline"/>
              <w:rPr>
                <w:rFonts w:ascii="標楷體" w:eastAsia="標楷體" w:hAnsi="標楷體"/>
                <w:spacing w:val="-2"/>
                <w:kern w:val="0"/>
                <w:sz w:val="20"/>
              </w:rPr>
            </w:pPr>
            <w:r w:rsidRPr="00F704F8">
              <w:rPr>
                <w:rFonts w:ascii="標楷體" w:eastAsia="標楷體" w:hAnsi="標楷體" w:hint="eastAsia"/>
                <w:spacing w:val="-2"/>
                <w:kern w:val="0"/>
                <w:sz w:val="20"/>
              </w:rPr>
              <w:t>自償</w:t>
            </w:r>
          </w:p>
        </w:tc>
        <w:tc>
          <w:tcPr>
            <w:tcW w:w="867" w:type="dxa"/>
            <w:tcBorders>
              <w:bottom w:val="single" w:sz="4" w:space="0" w:color="auto"/>
            </w:tcBorders>
            <w:vAlign w:val="center"/>
          </w:tcPr>
          <w:p w:rsidR="00DD6B2D" w:rsidRPr="00F704F8" w:rsidRDefault="00DD6B2D" w:rsidP="00122FA5">
            <w:pPr>
              <w:adjustRightInd w:val="0"/>
              <w:spacing w:line="220" w:lineRule="exact"/>
              <w:jc w:val="center"/>
              <w:textAlignment w:val="baseline"/>
              <w:rPr>
                <w:rFonts w:ascii="標楷體" w:eastAsia="標楷體" w:hAnsi="標楷體"/>
                <w:spacing w:val="-2"/>
                <w:kern w:val="0"/>
                <w:sz w:val="20"/>
              </w:rPr>
            </w:pPr>
            <w:r w:rsidRPr="00F704F8">
              <w:rPr>
                <w:rFonts w:ascii="標楷體" w:eastAsia="標楷體" w:hAnsi="標楷體" w:hint="eastAsia"/>
                <w:spacing w:val="-2"/>
                <w:kern w:val="0"/>
                <w:sz w:val="20"/>
              </w:rPr>
              <w:t>非自償</w:t>
            </w:r>
          </w:p>
        </w:tc>
        <w:tc>
          <w:tcPr>
            <w:tcW w:w="945" w:type="dxa"/>
            <w:vMerge/>
            <w:tcBorders>
              <w:bottom w:val="single" w:sz="4" w:space="0" w:color="auto"/>
            </w:tcBorders>
            <w:vAlign w:val="center"/>
          </w:tcPr>
          <w:p w:rsidR="00DD6B2D" w:rsidRPr="00F704F8" w:rsidRDefault="00DD6B2D" w:rsidP="006A227E">
            <w:pPr>
              <w:adjustRightInd w:val="0"/>
              <w:spacing w:line="220" w:lineRule="exact"/>
              <w:ind w:firstLine="196"/>
              <w:jc w:val="center"/>
              <w:textAlignment w:val="baseline"/>
              <w:rPr>
                <w:rFonts w:ascii="標楷體" w:eastAsia="標楷體" w:hAnsi="標楷體"/>
                <w:spacing w:val="-2"/>
                <w:kern w:val="0"/>
                <w:sz w:val="20"/>
              </w:rPr>
            </w:pPr>
          </w:p>
        </w:tc>
        <w:tc>
          <w:tcPr>
            <w:tcW w:w="851" w:type="dxa"/>
            <w:tcBorders>
              <w:bottom w:val="single" w:sz="4" w:space="0" w:color="auto"/>
            </w:tcBorders>
            <w:vAlign w:val="center"/>
          </w:tcPr>
          <w:p w:rsidR="00DD6B2D" w:rsidRPr="00F704F8" w:rsidRDefault="00DD6B2D" w:rsidP="00122FA5">
            <w:pPr>
              <w:adjustRightInd w:val="0"/>
              <w:spacing w:line="220" w:lineRule="exact"/>
              <w:jc w:val="center"/>
              <w:textAlignment w:val="baseline"/>
              <w:rPr>
                <w:rFonts w:ascii="標楷體" w:eastAsia="標楷體" w:hAnsi="標楷體"/>
                <w:spacing w:val="-2"/>
                <w:kern w:val="0"/>
                <w:sz w:val="20"/>
              </w:rPr>
            </w:pPr>
            <w:r w:rsidRPr="00F704F8">
              <w:rPr>
                <w:rFonts w:ascii="標楷體" w:eastAsia="標楷體" w:hAnsi="標楷體" w:hint="eastAsia"/>
                <w:spacing w:val="-2"/>
                <w:kern w:val="0"/>
                <w:sz w:val="20"/>
              </w:rPr>
              <w:t>自償</w:t>
            </w:r>
          </w:p>
        </w:tc>
        <w:tc>
          <w:tcPr>
            <w:tcW w:w="850" w:type="dxa"/>
            <w:tcBorders>
              <w:bottom w:val="single" w:sz="4" w:space="0" w:color="auto"/>
            </w:tcBorders>
            <w:vAlign w:val="center"/>
          </w:tcPr>
          <w:p w:rsidR="00DD6B2D" w:rsidRPr="00F704F8" w:rsidRDefault="00DD6B2D" w:rsidP="00122FA5">
            <w:pPr>
              <w:adjustRightInd w:val="0"/>
              <w:spacing w:line="220" w:lineRule="exact"/>
              <w:jc w:val="center"/>
              <w:textAlignment w:val="baseline"/>
              <w:rPr>
                <w:rFonts w:ascii="標楷體" w:eastAsia="標楷體" w:hAnsi="標楷體"/>
                <w:spacing w:val="-2"/>
                <w:kern w:val="0"/>
                <w:sz w:val="20"/>
              </w:rPr>
            </w:pPr>
            <w:r w:rsidRPr="00F704F8">
              <w:rPr>
                <w:rFonts w:ascii="標楷體" w:eastAsia="標楷體" w:hAnsi="標楷體" w:hint="eastAsia"/>
                <w:spacing w:val="-2"/>
                <w:kern w:val="0"/>
                <w:sz w:val="20"/>
              </w:rPr>
              <w:t>非自償</w:t>
            </w:r>
          </w:p>
        </w:tc>
        <w:tc>
          <w:tcPr>
            <w:tcW w:w="854" w:type="dxa"/>
            <w:vMerge/>
            <w:tcBorders>
              <w:bottom w:val="single" w:sz="4" w:space="0" w:color="auto"/>
            </w:tcBorders>
            <w:vAlign w:val="center"/>
          </w:tcPr>
          <w:p w:rsidR="00DD6B2D" w:rsidRPr="00F704F8" w:rsidRDefault="00DD6B2D" w:rsidP="006A227E">
            <w:pPr>
              <w:adjustRightInd w:val="0"/>
              <w:spacing w:line="220" w:lineRule="exact"/>
              <w:ind w:firstLine="196"/>
              <w:jc w:val="center"/>
              <w:textAlignment w:val="baseline"/>
              <w:rPr>
                <w:rFonts w:ascii="標楷體" w:eastAsia="標楷體" w:hAnsi="標楷體"/>
                <w:spacing w:val="-2"/>
                <w:kern w:val="0"/>
                <w:sz w:val="20"/>
              </w:rPr>
            </w:pPr>
          </w:p>
        </w:tc>
      </w:tr>
      <w:tr w:rsidR="00DD6B2D" w:rsidRPr="00F704F8" w:rsidTr="00723FD9">
        <w:trPr>
          <w:trHeight w:hRule="exact" w:val="624"/>
        </w:trPr>
        <w:tc>
          <w:tcPr>
            <w:tcW w:w="3544" w:type="dxa"/>
            <w:tcBorders>
              <w:bottom w:val="nil"/>
            </w:tcBorders>
            <w:vAlign w:val="center"/>
          </w:tcPr>
          <w:p w:rsidR="00DD6B2D" w:rsidRPr="00F704F8" w:rsidRDefault="00DD6B2D" w:rsidP="006A227E">
            <w:pPr>
              <w:adjustRightInd w:val="0"/>
              <w:spacing w:line="240" w:lineRule="exact"/>
              <w:ind w:rightChars="34" w:right="109"/>
              <w:jc w:val="center"/>
              <w:textAlignment w:val="baseline"/>
              <w:rPr>
                <w:rFonts w:ascii="標楷體" w:eastAsia="標楷體" w:hAnsi="標楷體"/>
                <w:b/>
                <w:spacing w:val="-2"/>
                <w:kern w:val="0"/>
                <w:sz w:val="20"/>
              </w:rPr>
            </w:pPr>
            <w:r w:rsidRPr="00F704F8">
              <w:rPr>
                <w:rFonts w:ascii="標楷體" w:eastAsia="標楷體" w:hAnsi="標楷體" w:hint="eastAsia"/>
                <w:b/>
                <w:spacing w:val="-2"/>
                <w:kern w:val="0"/>
                <w:sz w:val="20"/>
              </w:rPr>
              <w:t>合  計</w:t>
            </w:r>
          </w:p>
          <w:p w:rsidR="00DD6B2D" w:rsidRPr="00F704F8" w:rsidRDefault="00DD6B2D" w:rsidP="006A227E">
            <w:pPr>
              <w:adjustRightInd w:val="0"/>
              <w:spacing w:line="240" w:lineRule="exact"/>
              <w:ind w:rightChars="34" w:right="109"/>
              <w:jc w:val="center"/>
              <w:textAlignment w:val="baseline"/>
              <w:rPr>
                <w:rFonts w:ascii="標楷體" w:eastAsia="標楷體" w:hAnsi="標楷體"/>
                <w:b/>
                <w:spacing w:val="-2"/>
                <w:kern w:val="0"/>
                <w:sz w:val="20"/>
              </w:rPr>
            </w:pPr>
            <w:r w:rsidRPr="00F704F8">
              <w:rPr>
                <w:rFonts w:ascii="標楷體" w:eastAsia="標楷體" w:hAnsi="標楷體" w:hint="eastAsia"/>
                <w:b/>
                <w:spacing w:val="-2"/>
                <w:kern w:val="0"/>
                <w:sz w:val="20"/>
              </w:rPr>
              <w:t>(占GDP比率)</w:t>
            </w:r>
          </w:p>
        </w:tc>
        <w:tc>
          <w:tcPr>
            <w:tcW w:w="1133" w:type="dxa"/>
            <w:tcBorders>
              <w:bottom w:val="nil"/>
            </w:tcBorders>
            <w:vAlign w:val="center"/>
          </w:tcPr>
          <w:p w:rsidR="00DD6B2D" w:rsidRPr="00F704F8" w:rsidRDefault="00DD6B2D" w:rsidP="006A227E">
            <w:pPr>
              <w:adjustRightInd w:val="0"/>
              <w:spacing w:line="240" w:lineRule="exact"/>
              <w:ind w:rightChars="-16" w:right="-51"/>
              <w:jc w:val="right"/>
              <w:textAlignment w:val="baseline"/>
              <w:rPr>
                <w:rFonts w:ascii="標楷體" w:eastAsia="標楷體" w:hAnsi="標楷體"/>
                <w:b/>
                <w:spacing w:val="-2"/>
                <w:kern w:val="0"/>
                <w:sz w:val="20"/>
              </w:rPr>
            </w:pPr>
            <w:r w:rsidRPr="00F704F8">
              <w:rPr>
                <w:rFonts w:ascii="標楷體" w:eastAsia="標楷體" w:hAnsi="標楷體"/>
                <w:b/>
                <w:spacing w:val="-2"/>
                <w:kern w:val="0"/>
                <w:sz w:val="20"/>
              </w:rPr>
              <w:t>6</w:t>
            </w:r>
            <w:r w:rsidRPr="00F704F8">
              <w:rPr>
                <w:rFonts w:ascii="標楷體" w:eastAsia="標楷體" w:hAnsi="標楷體" w:hint="eastAsia"/>
                <w:b/>
                <w:spacing w:val="-2"/>
                <w:kern w:val="0"/>
                <w:sz w:val="20"/>
              </w:rPr>
              <w:t>3,616</w:t>
            </w:r>
          </w:p>
          <w:p w:rsidR="00DD6B2D" w:rsidRPr="00F704F8" w:rsidRDefault="00DD6B2D" w:rsidP="00122FA5">
            <w:pPr>
              <w:adjustRightInd w:val="0"/>
              <w:spacing w:line="240" w:lineRule="exact"/>
              <w:ind w:rightChars="-33" w:right="-106"/>
              <w:jc w:val="right"/>
              <w:textAlignment w:val="baseline"/>
              <w:rPr>
                <w:rFonts w:ascii="標楷體" w:eastAsia="標楷體" w:hAnsi="標楷體"/>
                <w:b/>
                <w:spacing w:val="-16"/>
                <w:kern w:val="0"/>
                <w:sz w:val="20"/>
              </w:rPr>
            </w:pPr>
            <w:r w:rsidRPr="00F704F8">
              <w:rPr>
                <w:rFonts w:ascii="標楷體" w:eastAsia="標楷體" w:hAnsi="標楷體" w:hint="eastAsia"/>
                <w:b/>
                <w:spacing w:val="-16"/>
                <w:kern w:val="0"/>
                <w:sz w:val="20"/>
              </w:rPr>
              <w:t>（28.02％）</w:t>
            </w:r>
          </w:p>
        </w:tc>
        <w:tc>
          <w:tcPr>
            <w:tcW w:w="882" w:type="dxa"/>
            <w:tcBorders>
              <w:bottom w:val="nil"/>
            </w:tcBorders>
            <w:vAlign w:val="center"/>
          </w:tcPr>
          <w:p w:rsidR="00DD6B2D" w:rsidRPr="00F704F8" w:rsidRDefault="00DD6B2D" w:rsidP="006A227E">
            <w:pPr>
              <w:adjustRightInd w:val="0"/>
              <w:spacing w:line="240" w:lineRule="exact"/>
              <w:ind w:rightChars="-16" w:right="-51"/>
              <w:jc w:val="right"/>
              <w:textAlignment w:val="baseline"/>
              <w:rPr>
                <w:rFonts w:ascii="標楷體" w:eastAsia="標楷體" w:hAnsi="標楷體"/>
                <w:b/>
                <w:spacing w:val="-2"/>
                <w:kern w:val="0"/>
                <w:sz w:val="20"/>
              </w:rPr>
            </w:pPr>
            <w:r w:rsidRPr="00F704F8">
              <w:rPr>
                <w:rFonts w:ascii="標楷體" w:eastAsia="標楷體" w:hAnsi="標楷體" w:hint="eastAsia"/>
                <w:b/>
                <w:spacing w:val="-2"/>
                <w:kern w:val="0"/>
                <w:sz w:val="20"/>
              </w:rPr>
              <w:t>－</w:t>
            </w:r>
          </w:p>
          <w:p w:rsidR="00DD6B2D" w:rsidRPr="00F704F8" w:rsidRDefault="00DD6B2D" w:rsidP="006A227E">
            <w:pPr>
              <w:adjustRightInd w:val="0"/>
              <w:spacing w:line="240" w:lineRule="exact"/>
              <w:ind w:rightChars="-16" w:right="-51"/>
              <w:jc w:val="right"/>
              <w:textAlignment w:val="baseline"/>
              <w:rPr>
                <w:rFonts w:ascii="標楷體" w:eastAsia="標楷體" w:hAnsi="標楷體"/>
                <w:b/>
                <w:spacing w:val="-2"/>
                <w:kern w:val="0"/>
                <w:sz w:val="20"/>
              </w:rPr>
            </w:pPr>
          </w:p>
        </w:tc>
        <w:tc>
          <w:tcPr>
            <w:tcW w:w="867" w:type="dxa"/>
            <w:tcBorders>
              <w:bottom w:val="nil"/>
            </w:tcBorders>
            <w:vAlign w:val="center"/>
          </w:tcPr>
          <w:p w:rsidR="00DD6B2D" w:rsidRPr="00F704F8" w:rsidRDefault="00DD6B2D" w:rsidP="006A227E">
            <w:pPr>
              <w:adjustRightInd w:val="0"/>
              <w:spacing w:line="240" w:lineRule="exact"/>
              <w:ind w:rightChars="-16" w:right="-51"/>
              <w:jc w:val="right"/>
              <w:textAlignment w:val="baseline"/>
              <w:rPr>
                <w:rFonts w:ascii="標楷體" w:eastAsia="標楷體" w:hAnsi="標楷體"/>
                <w:b/>
                <w:spacing w:val="-2"/>
                <w:kern w:val="0"/>
                <w:sz w:val="20"/>
              </w:rPr>
            </w:pPr>
            <w:r w:rsidRPr="00F704F8">
              <w:rPr>
                <w:rFonts w:ascii="標楷體" w:eastAsia="標楷體" w:hAnsi="標楷體" w:hint="eastAsia"/>
                <w:b/>
                <w:spacing w:val="-2"/>
                <w:kern w:val="0"/>
                <w:sz w:val="20"/>
              </w:rPr>
              <w:t>59,220</w:t>
            </w:r>
          </w:p>
          <w:p w:rsidR="00DD6B2D" w:rsidRPr="00F704F8" w:rsidRDefault="00DD6B2D" w:rsidP="006A227E">
            <w:pPr>
              <w:adjustRightInd w:val="0"/>
              <w:spacing w:line="240" w:lineRule="exact"/>
              <w:ind w:rightChars="-16" w:right="-51"/>
              <w:jc w:val="right"/>
              <w:textAlignment w:val="baseline"/>
              <w:rPr>
                <w:rFonts w:ascii="標楷體" w:eastAsia="標楷體" w:hAnsi="標楷體"/>
                <w:b/>
                <w:spacing w:val="-2"/>
                <w:kern w:val="0"/>
                <w:sz w:val="20"/>
              </w:rPr>
            </w:pPr>
          </w:p>
        </w:tc>
        <w:tc>
          <w:tcPr>
            <w:tcW w:w="945" w:type="dxa"/>
            <w:tcBorders>
              <w:bottom w:val="nil"/>
            </w:tcBorders>
            <w:vAlign w:val="center"/>
          </w:tcPr>
          <w:p w:rsidR="00DD6B2D" w:rsidRPr="00F704F8" w:rsidRDefault="00DD6B2D" w:rsidP="006A227E">
            <w:pPr>
              <w:adjustRightInd w:val="0"/>
              <w:spacing w:line="240" w:lineRule="exact"/>
              <w:ind w:rightChars="-16" w:right="-51"/>
              <w:jc w:val="right"/>
              <w:textAlignment w:val="baseline"/>
              <w:rPr>
                <w:rFonts w:ascii="標楷體" w:eastAsia="標楷體" w:hAnsi="標楷體"/>
                <w:b/>
                <w:spacing w:val="-2"/>
                <w:kern w:val="0"/>
                <w:sz w:val="20"/>
              </w:rPr>
            </w:pPr>
            <w:r w:rsidRPr="00F704F8">
              <w:rPr>
                <w:rFonts w:ascii="標楷體" w:eastAsia="標楷體" w:hAnsi="標楷體" w:hint="eastAsia"/>
                <w:b/>
                <w:spacing w:val="-2"/>
                <w:kern w:val="0"/>
                <w:sz w:val="20"/>
              </w:rPr>
              <w:t>300</w:t>
            </w:r>
          </w:p>
          <w:p w:rsidR="00DD6B2D" w:rsidRPr="00F704F8" w:rsidRDefault="00DD6B2D" w:rsidP="006A227E">
            <w:pPr>
              <w:adjustRightInd w:val="0"/>
              <w:spacing w:line="240" w:lineRule="exact"/>
              <w:ind w:rightChars="-16" w:right="-51"/>
              <w:jc w:val="right"/>
              <w:textAlignment w:val="baseline"/>
              <w:rPr>
                <w:rFonts w:ascii="標楷體" w:eastAsia="標楷體" w:hAnsi="標楷體"/>
                <w:b/>
                <w:spacing w:val="-2"/>
                <w:kern w:val="0"/>
                <w:sz w:val="20"/>
              </w:rPr>
            </w:pPr>
          </w:p>
        </w:tc>
        <w:tc>
          <w:tcPr>
            <w:tcW w:w="851" w:type="dxa"/>
            <w:tcBorders>
              <w:bottom w:val="nil"/>
            </w:tcBorders>
            <w:vAlign w:val="center"/>
          </w:tcPr>
          <w:p w:rsidR="00DD6B2D" w:rsidRPr="00F704F8" w:rsidRDefault="00DD6B2D" w:rsidP="006A227E">
            <w:pPr>
              <w:adjustRightInd w:val="0"/>
              <w:spacing w:line="240" w:lineRule="exact"/>
              <w:ind w:rightChars="-16" w:right="-51"/>
              <w:jc w:val="right"/>
              <w:textAlignment w:val="baseline"/>
              <w:rPr>
                <w:rFonts w:ascii="標楷體" w:eastAsia="標楷體" w:hAnsi="標楷體"/>
                <w:b/>
                <w:spacing w:val="-2"/>
                <w:kern w:val="0"/>
                <w:sz w:val="20"/>
              </w:rPr>
            </w:pPr>
            <w:r w:rsidRPr="00F704F8">
              <w:rPr>
                <w:rFonts w:ascii="標楷體" w:eastAsia="標楷體" w:hAnsi="標楷體" w:hint="eastAsia"/>
                <w:b/>
                <w:spacing w:val="-2"/>
                <w:kern w:val="0"/>
                <w:sz w:val="20"/>
              </w:rPr>
              <w:t>2</w:t>
            </w:r>
            <w:r w:rsidRPr="00F704F8">
              <w:rPr>
                <w:rFonts w:ascii="標楷體" w:eastAsia="標楷體" w:hAnsi="標楷體"/>
                <w:b/>
                <w:spacing w:val="-2"/>
                <w:kern w:val="0"/>
                <w:sz w:val="20"/>
              </w:rPr>
              <w:t>,</w:t>
            </w:r>
            <w:r w:rsidRPr="00F704F8">
              <w:rPr>
                <w:rFonts w:ascii="標楷體" w:eastAsia="標楷體" w:hAnsi="標楷體" w:hint="eastAsia"/>
                <w:b/>
                <w:spacing w:val="-2"/>
                <w:kern w:val="0"/>
                <w:sz w:val="20"/>
              </w:rPr>
              <w:t>378</w:t>
            </w:r>
          </w:p>
          <w:p w:rsidR="00DD6B2D" w:rsidRPr="00F704F8" w:rsidRDefault="00DD6B2D" w:rsidP="006A227E">
            <w:pPr>
              <w:adjustRightInd w:val="0"/>
              <w:spacing w:line="240" w:lineRule="exact"/>
              <w:ind w:rightChars="-16" w:right="-51"/>
              <w:jc w:val="right"/>
              <w:textAlignment w:val="baseline"/>
              <w:rPr>
                <w:rFonts w:ascii="標楷體" w:eastAsia="標楷體" w:hAnsi="標楷體"/>
                <w:b/>
                <w:spacing w:val="-2"/>
                <w:kern w:val="0"/>
                <w:sz w:val="20"/>
              </w:rPr>
            </w:pPr>
          </w:p>
        </w:tc>
        <w:tc>
          <w:tcPr>
            <w:tcW w:w="850" w:type="dxa"/>
            <w:tcBorders>
              <w:bottom w:val="nil"/>
            </w:tcBorders>
            <w:vAlign w:val="center"/>
          </w:tcPr>
          <w:p w:rsidR="00DD6B2D" w:rsidRPr="00F704F8" w:rsidRDefault="00DD6B2D" w:rsidP="006A227E">
            <w:pPr>
              <w:adjustRightInd w:val="0"/>
              <w:spacing w:line="240" w:lineRule="exact"/>
              <w:ind w:rightChars="-16" w:right="-51"/>
              <w:jc w:val="right"/>
              <w:textAlignment w:val="baseline"/>
              <w:rPr>
                <w:rFonts w:ascii="標楷體" w:eastAsia="標楷體" w:hAnsi="標楷體"/>
                <w:b/>
                <w:spacing w:val="-2"/>
                <w:kern w:val="0"/>
                <w:sz w:val="20"/>
              </w:rPr>
            </w:pPr>
            <w:r w:rsidRPr="00F704F8">
              <w:rPr>
                <w:rFonts w:ascii="標楷體" w:eastAsia="標楷體" w:hAnsi="標楷體" w:hint="eastAsia"/>
                <w:b/>
                <w:spacing w:val="-2"/>
                <w:kern w:val="0"/>
                <w:sz w:val="20"/>
              </w:rPr>
              <w:t>－</w:t>
            </w:r>
          </w:p>
          <w:p w:rsidR="00DD6B2D" w:rsidRPr="00F704F8" w:rsidRDefault="00DD6B2D" w:rsidP="006A227E">
            <w:pPr>
              <w:adjustRightInd w:val="0"/>
              <w:spacing w:line="240" w:lineRule="exact"/>
              <w:ind w:rightChars="-16" w:right="-51"/>
              <w:jc w:val="right"/>
              <w:textAlignment w:val="baseline"/>
              <w:rPr>
                <w:rFonts w:ascii="標楷體" w:eastAsia="標楷體" w:hAnsi="標楷體"/>
                <w:b/>
                <w:spacing w:val="-2"/>
                <w:kern w:val="0"/>
                <w:sz w:val="20"/>
              </w:rPr>
            </w:pPr>
          </w:p>
        </w:tc>
        <w:tc>
          <w:tcPr>
            <w:tcW w:w="854" w:type="dxa"/>
            <w:tcBorders>
              <w:bottom w:val="nil"/>
            </w:tcBorders>
            <w:vAlign w:val="center"/>
          </w:tcPr>
          <w:p w:rsidR="00DD6B2D" w:rsidRPr="00F704F8" w:rsidRDefault="00DD6B2D" w:rsidP="006A227E">
            <w:pPr>
              <w:adjustRightInd w:val="0"/>
              <w:spacing w:line="240" w:lineRule="exact"/>
              <w:ind w:rightChars="-16" w:right="-51"/>
              <w:jc w:val="right"/>
              <w:textAlignment w:val="baseline"/>
              <w:rPr>
                <w:rFonts w:ascii="標楷體" w:eastAsia="標楷體" w:hAnsi="標楷體"/>
                <w:b/>
                <w:spacing w:val="-2"/>
                <w:kern w:val="0"/>
                <w:sz w:val="20"/>
              </w:rPr>
            </w:pPr>
            <w:r w:rsidRPr="00F704F8">
              <w:rPr>
                <w:rFonts w:ascii="標楷體" w:eastAsia="標楷體" w:hAnsi="標楷體" w:hint="eastAsia"/>
                <w:b/>
                <w:spacing w:val="-2"/>
                <w:kern w:val="0"/>
                <w:sz w:val="20"/>
              </w:rPr>
              <w:t>1,718</w:t>
            </w:r>
          </w:p>
          <w:p w:rsidR="00DD6B2D" w:rsidRPr="00F704F8" w:rsidRDefault="00DD6B2D" w:rsidP="006A227E">
            <w:pPr>
              <w:adjustRightInd w:val="0"/>
              <w:spacing w:line="240" w:lineRule="exact"/>
              <w:ind w:rightChars="-16" w:right="-51"/>
              <w:jc w:val="right"/>
              <w:textAlignment w:val="baseline"/>
              <w:rPr>
                <w:rFonts w:ascii="標楷體" w:eastAsia="標楷體" w:hAnsi="標楷體"/>
                <w:b/>
                <w:spacing w:val="-2"/>
                <w:kern w:val="0"/>
                <w:sz w:val="20"/>
              </w:rPr>
            </w:pPr>
          </w:p>
        </w:tc>
      </w:tr>
      <w:tr w:rsidR="00DD6B2D" w:rsidRPr="00F704F8" w:rsidTr="00723FD9">
        <w:trPr>
          <w:trHeight w:hRule="exact" w:val="624"/>
        </w:trPr>
        <w:tc>
          <w:tcPr>
            <w:tcW w:w="3544" w:type="dxa"/>
            <w:tcBorders>
              <w:top w:val="nil"/>
              <w:bottom w:val="nil"/>
            </w:tcBorders>
            <w:vAlign w:val="center"/>
          </w:tcPr>
          <w:p w:rsidR="00DD6B2D" w:rsidRPr="00F704F8" w:rsidRDefault="00DD6B2D" w:rsidP="006A227E">
            <w:pPr>
              <w:adjustRightInd w:val="0"/>
              <w:spacing w:line="300" w:lineRule="exact"/>
              <w:ind w:left="247" w:hangingChars="137" w:hanging="247"/>
              <w:jc w:val="both"/>
              <w:textAlignment w:val="baseline"/>
              <w:rPr>
                <w:rFonts w:ascii="標楷體" w:eastAsia="標楷體" w:hAnsi="標楷體"/>
                <w:spacing w:val="-10"/>
                <w:kern w:val="0"/>
                <w:sz w:val="20"/>
              </w:rPr>
            </w:pPr>
            <w:r w:rsidRPr="00F704F8">
              <w:rPr>
                <w:rFonts w:ascii="標楷體" w:eastAsia="標楷體" w:hAnsi="標楷體" w:hint="eastAsia"/>
                <w:spacing w:val="-10"/>
                <w:kern w:val="0"/>
                <w:sz w:val="20"/>
              </w:rPr>
              <w:t>一、按公共債務法規定計算之債務餘額</w:t>
            </w:r>
          </w:p>
          <w:p w:rsidR="00DD6B2D" w:rsidRPr="00F704F8" w:rsidRDefault="00DD6B2D" w:rsidP="006A227E">
            <w:pPr>
              <w:adjustRightInd w:val="0"/>
              <w:spacing w:line="300" w:lineRule="exact"/>
              <w:ind w:left="288" w:hangingChars="160" w:hanging="288"/>
              <w:jc w:val="center"/>
              <w:textAlignment w:val="baseline"/>
              <w:rPr>
                <w:rFonts w:ascii="標楷體" w:eastAsia="標楷體" w:hAnsi="標楷體"/>
                <w:spacing w:val="-10"/>
                <w:kern w:val="0"/>
                <w:sz w:val="20"/>
              </w:rPr>
            </w:pPr>
            <w:proofErr w:type="gramStart"/>
            <w:r w:rsidRPr="00F704F8">
              <w:rPr>
                <w:rFonts w:ascii="標楷體" w:eastAsia="標楷體" w:hAnsi="標楷體" w:hint="eastAsia"/>
                <w:spacing w:val="-10"/>
                <w:kern w:val="0"/>
                <w:sz w:val="20"/>
              </w:rPr>
              <w:t>（</w:t>
            </w:r>
            <w:proofErr w:type="gramEnd"/>
            <w:r w:rsidRPr="00F704F8">
              <w:rPr>
                <w:rFonts w:ascii="標楷體" w:eastAsia="標楷體" w:hAnsi="標楷體" w:hint="eastAsia"/>
                <w:spacing w:val="-10"/>
                <w:kern w:val="0"/>
                <w:sz w:val="20"/>
              </w:rPr>
              <w:t>占前3年度GDP平均數比率)</w:t>
            </w:r>
          </w:p>
        </w:tc>
        <w:tc>
          <w:tcPr>
            <w:tcW w:w="1133" w:type="dxa"/>
            <w:tcBorders>
              <w:top w:val="nil"/>
              <w:bottom w:val="nil"/>
            </w:tcBorders>
            <w:vAlign w:val="center"/>
          </w:tcPr>
          <w:p w:rsidR="00DD6B2D" w:rsidRPr="00F704F8" w:rsidRDefault="00DD6B2D" w:rsidP="006A227E">
            <w:pPr>
              <w:adjustRightInd w:val="0"/>
              <w:spacing w:line="300" w:lineRule="exact"/>
              <w:ind w:rightChars="-16" w:right="-51"/>
              <w:jc w:val="right"/>
              <w:textAlignment w:val="baseline"/>
              <w:rPr>
                <w:rFonts w:ascii="標楷體" w:eastAsia="標楷體" w:hAnsi="標楷體"/>
                <w:b/>
                <w:spacing w:val="-2"/>
                <w:kern w:val="0"/>
                <w:sz w:val="20"/>
              </w:rPr>
            </w:pPr>
            <w:r w:rsidRPr="00F704F8">
              <w:rPr>
                <w:rFonts w:ascii="標楷體" w:eastAsia="標楷體" w:hAnsi="標楷體" w:hint="eastAsia"/>
                <w:b/>
                <w:spacing w:val="-2"/>
                <w:kern w:val="0"/>
                <w:sz w:val="20"/>
              </w:rPr>
              <w:t>59,220</w:t>
            </w:r>
          </w:p>
          <w:p w:rsidR="00DD6B2D" w:rsidRPr="00F704F8" w:rsidRDefault="00DD6B2D" w:rsidP="006A227E">
            <w:pPr>
              <w:adjustRightInd w:val="0"/>
              <w:spacing w:line="300" w:lineRule="exact"/>
              <w:ind w:rightChars="-16" w:right="-51"/>
              <w:jc w:val="right"/>
              <w:textAlignment w:val="baseline"/>
              <w:rPr>
                <w:rFonts w:ascii="標楷體" w:eastAsia="標楷體" w:hAnsi="標楷體"/>
                <w:b/>
                <w:spacing w:val="-16"/>
                <w:kern w:val="0"/>
                <w:sz w:val="20"/>
              </w:rPr>
            </w:pPr>
            <w:r w:rsidRPr="00F704F8">
              <w:rPr>
                <w:rFonts w:ascii="標楷體" w:eastAsia="標楷體" w:hAnsi="標楷體" w:hint="eastAsia"/>
                <w:b/>
                <w:spacing w:val="-16"/>
                <w:kern w:val="0"/>
                <w:sz w:val="20"/>
              </w:rPr>
              <w:t>(29.3</w:t>
            </w:r>
            <w:r>
              <w:rPr>
                <w:rFonts w:ascii="標楷體" w:eastAsia="標楷體" w:hAnsi="標楷體" w:hint="eastAsia"/>
                <w:b/>
                <w:spacing w:val="-16"/>
                <w:kern w:val="0"/>
                <w:sz w:val="20"/>
              </w:rPr>
              <w:t>4</w:t>
            </w:r>
            <w:r w:rsidRPr="00F704F8">
              <w:rPr>
                <w:rFonts w:ascii="標楷體" w:eastAsia="標楷體" w:hAnsi="標楷體" w:hint="eastAsia"/>
                <w:b/>
                <w:spacing w:val="-16"/>
                <w:kern w:val="0"/>
                <w:sz w:val="20"/>
              </w:rPr>
              <w:t>％)</w:t>
            </w:r>
          </w:p>
        </w:tc>
        <w:tc>
          <w:tcPr>
            <w:tcW w:w="882" w:type="dxa"/>
            <w:tcBorders>
              <w:top w:val="nil"/>
              <w:bottom w:val="nil"/>
            </w:tcBorders>
            <w:vAlign w:val="center"/>
          </w:tcPr>
          <w:p w:rsidR="00DD6B2D" w:rsidRPr="00F704F8" w:rsidRDefault="00DD6B2D" w:rsidP="006A227E">
            <w:pPr>
              <w:adjustRightInd w:val="0"/>
              <w:spacing w:line="300" w:lineRule="exact"/>
              <w:ind w:rightChars="-16" w:right="-51"/>
              <w:jc w:val="right"/>
              <w:textAlignment w:val="baseline"/>
              <w:rPr>
                <w:rFonts w:ascii="標楷體" w:eastAsia="標楷體" w:hAnsi="標楷體"/>
                <w:spacing w:val="-2"/>
                <w:kern w:val="0"/>
                <w:sz w:val="20"/>
              </w:rPr>
            </w:pPr>
            <w:r w:rsidRPr="00F704F8">
              <w:rPr>
                <w:rFonts w:ascii="標楷體" w:eastAsia="標楷體" w:hAnsi="標楷體" w:hint="eastAsia"/>
                <w:spacing w:val="-2"/>
                <w:kern w:val="0"/>
                <w:sz w:val="20"/>
              </w:rPr>
              <w:t>－</w:t>
            </w:r>
          </w:p>
          <w:p w:rsidR="00DD6B2D" w:rsidRPr="00F704F8" w:rsidRDefault="00DD6B2D" w:rsidP="006A227E">
            <w:pPr>
              <w:adjustRightInd w:val="0"/>
              <w:spacing w:line="300" w:lineRule="exact"/>
              <w:ind w:rightChars="-16" w:right="-51"/>
              <w:jc w:val="right"/>
              <w:textAlignment w:val="baseline"/>
              <w:rPr>
                <w:rFonts w:ascii="標楷體" w:eastAsia="標楷體" w:hAnsi="標楷體"/>
                <w:spacing w:val="-2"/>
                <w:kern w:val="0"/>
                <w:sz w:val="20"/>
              </w:rPr>
            </w:pPr>
          </w:p>
        </w:tc>
        <w:tc>
          <w:tcPr>
            <w:tcW w:w="867" w:type="dxa"/>
            <w:tcBorders>
              <w:top w:val="nil"/>
              <w:bottom w:val="nil"/>
            </w:tcBorders>
            <w:vAlign w:val="center"/>
          </w:tcPr>
          <w:p w:rsidR="00DD6B2D" w:rsidRPr="00F704F8" w:rsidRDefault="00DD6B2D" w:rsidP="006A227E">
            <w:pPr>
              <w:adjustRightInd w:val="0"/>
              <w:spacing w:line="300" w:lineRule="exact"/>
              <w:ind w:rightChars="-16" w:right="-51"/>
              <w:jc w:val="right"/>
              <w:textAlignment w:val="baseline"/>
              <w:rPr>
                <w:rFonts w:ascii="標楷體" w:eastAsia="標楷體" w:hAnsi="標楷體"/>
                <w:spacing w:val="-2"/>
                <w:kern w:val="0"/>
                <w:sz w:val="20"/>
              </w:rPr>
            </w:pPr>
            <w:r w:rsidRPr="00F704F8">
              <w:rPr>
                <w:rFonts w:ascii="標楷體" w:eastAsia="標楷體" w:hAnsi="標楷體" w:hint="eastAsia"/>
                <w:spacing w:val="-2"/>
                <w:kern w:val="0"/>
                <w:sz w:val="20"/>
              </w:rPr>
              <w:t>59,220</w:t>
            </w:r>
          </w:p>
          <w:p w:rsidR="00DD6B2D" w:rsidRPr="00F704F8" w:rsidRDefault="00DD6B2D" w:rsidP="006A227E">
            <w:pPr>
              <w:adjustRightInd w:val="0"/>
              <w:spacing w:line="300" w:lineRule="exact"/>
              <w:ind w:rightChars="-16" w:right="-51"/>
              <w:jc w:val="right"/>
              <w:textAlignment w:val="baseline"/>
              <w:rPr>
                <w:rFonts w:ascii="標楷體" w:eastAsia="標楷體" w:hAnsi="標楷體"/>
                <w:spacing w:val="-2"/>
                <w:kern w:val="0"/>
                <w:sz w:val="20"/>
              </w:rPr>
            </w:pPr>
          </w:p>
        </w:tc>
        <w:tc>
          <w:tcPr>
            <w:tcW w:w="945" w:type="dxa"/>
            <w:tcBorders>
              <w:top w:val="nil"/>
              <w:bottom w:val="nil"/>
            </w:tcBorders>
            <w:vAlign w:val="center"/>
          </w:tcPr>
          <w:p w:rsidR="00DD6B2D" w:rsidRPr="00F704F8" w:rsidRDefault="00DD6B2D" w:rsidP="006A227E">
            <w:pPr>
              <w:adjustRightInd w:val="0"/>
              <w:spacing w:line="300" w:lineRule="exact"/>
              <w:ind w:rightChars="-16" w:right="-51"/>
              <w:jc w:val="right"/>
              <w:textAlignment w:val="baseline"/>
              <w:rPr>
                <w:rFonts w:ascii="標楷體" w:eastAsia="標楷體" w:hAnsi="標楷體"/>
                <w:spacing w:val="-2"/>
                <w:kern w:val="0"/>
                <w:sz w:val="20"/>
              </w:rPr>
            </w:pPr>
            <w:r w:rsidRPr="00F704F8">
              <w:rPr>
                <w:rFonts w:ascii="標楷體" w:eastAsia="標楷體" w:hAnsi="標楷體" w:hint="eastAsia"/>
                <w:spacing w:val="-2"/>
                <w:kern w:val="0"/>
                <w:sz w:val="20"/>
              </w:rPr>
              <w:t>－</w:t>
            </w:r>
          </w:p>
          <w:p w:rsidR="00DD6B2D" w:rsidRPr="00F704F8" w:rsidRDefault="00DD6B2D" w:rsidP="006A227E">
            <w:pPr>
              <w:adjustRightInd w:val="0"/>
              <w:spacing w:line="300" w:lineRule="exact"/>
              <w:ind w:rightChars="-16" w:right="-51"/>
              <w:jc w:val="right"/>
              <w:textAlignment w:val="baseline"/>
              <w:rPr>
                <w:rFonts w:ascii="標楷體" w:eastAsia="標楷體" w:hAnsi="標楷體"/>
                <w:spacing w:val="-2"/>
                <w:kern w:val="0"/>
                <w:sz w:val="20"/>
              </w:rPr>
            </w:pPr>
          </w:p>
        </w:tc>
        <w:tc>
          <w:tcPr>
            <w:tcW w:w="851" w:type="dxa"/>
            <w:tcBorders>
              <w:top w:val="nil"/>
              <w:bottom w:val="nil"/>
            </w:tcBorders>
            <w:vAlign w:val="center"/>
          </w:tcPr>
          <w:p w:rsidR="00DD6B2D" w:rsidRPr="00F704F8" w:rsidRDefault="00DD6B2D" w:rsidP="006A227E">
            <w:pPr>
              <w:adjustRightInd w:val="0"/>
              <w:spacing w:line="300" w:lineRule="exact"/>
              <w:ind w:rightChars="-16" w:right="-51"/>
              <w:jc w:val="right"/>
              <w:textAlignment w:val="baseline"/>
              <w:rPr>
                <w:rFonts w:ascii="標楷體" w:eastAsia="標楷體" w:hAnsi="標楷體"/>
                <w:spacing w:val="-2"/>
                <w:kern w:val="0"/>
                <w:sz w:val="20"/>
              </w:rPr>
            </w:pPr>
            <w:r w:rsidRPr="00F704F8">
              <w:rPr>
                <w:rFonts w:ascii="標楷體" w:eastAsia="標楷體" w:hAnsi="標楷體" w:hint="eastAsia"/>
                <w:spacing w:val="-2"/>
                <w:kern w:val="0"/>
                <w:sz w:val="20"/>
              </w:rPr>
              <w:t>－</w:t>
            </w:r>
          </w:p>
          <w:p w:rsidR="00DD6B2D" w:rsidRPr="00F704F8" w:rsidRDefault="00DD6B2D" w:rsidP="006A227E">
            <w:pPr>
              <w:adjustRightInd w:val="0"/>
              <w:spacing w:line="300" w:lineRule="exact"/>
              <w:ind w:rightChars="-16" w:right="-51"/>
              <w:jc w:val="right"/>
              <w:textAlignment w:val="baseline"/>
              <w:rPr>
                <w:rFonts w:ascii="標楷體" w:eastAsia="標楷體" w:hAnsi="標楷體"/>
                <w:spacing w:val="-2"/>
                <w:kern w:val="0"/>
                <w:sz w:val="20"/>
              </w:rPr>
            </w:pPr>
          </w:p>
        </w:tc>
        <w:tc>
          <w:tcPr>
            <w:tcW w:w="850" w:type="dxa"/>
            <w:tcBorders>
              <w:top w:val="nil"/>
              <w:bottom w:val="nil"/>
            </w:tcBorders>
            <w:vAlign w:val="center"/>
          </w:tcPr>
          <w:p w:rsidR="00DD6B2D" w:rsidRPr="00F704F8" w:rsidRDefault="00DD6B2D" w:rsidP="006A227E">
            <w:pPr>
              <w:adjustRightInd w:val="0"/>
              <w:spacing w:line="300" w:lineRule="exact"/>
              <w:ind w:rightChars="-16" w:right="-51"/>
              <w:jc w:val="right"/>
              <w:textAlignment w:val="baseline"/>
              <w:rPr>
                <w:rFonts w:ascii="標楷體" w:eastAsia="標楷體" w:hAnsi="標楷體"/>
                <w:spacing w:val="-2"/>
                <w:kern w:val="0"/>
                <w:sz w:val="20"/>
              </w:rPr>
            </w:pPr>
            <w:r w:rsidRPr="00F704F8">
              <w:rPr>
                <w:rFonts w:ascii="標楷體" w:eastAsia="標楷體" w:hAnsi="標楷體" w:hint="eastAsia"/>
                <w:spacing w:val="-2"/>
                <w:kern w:val="0"/>
                <w:sz w:val="20"/>
              </w:rPr>
              <w:t>－</w:t>
            </w:r>
          </w:p>
          <w:p w:rsidR="00DD6B2D" w:rsidRPr="00F704F8" w:rsidRDefault="00DD6B2D" w:rsidP="006A227E">
            <w:pPr>
              <w:adjustRightInd w:val="0"/>
              <w:spacing w:line="300" w:lineRule="exact"/>
              <w:ind w:rightChars="-16" w:right="-51"/>
              <w:jc w:val="right"/>
              <w:textAlignment w:val="baseline"/>
              <w:rPr>
                <w:rFonts w:ascii="標楷體" w:eastAsia="標楷體" w:hAnsi="標楷體"/>
                <w:spacing w:val="-2"/>
                <w:kern w:val="0"/>
                <w:sz w:val="20"/>
              </w:rPr>
            </w:pPr>
          </w:p>
        </w:tc>
        <w:tc>
          <w:tcPr>
            <w:tcW w:w="854" w:type="dxa"/>
            <w:tcBorders>
              <w:top w:val="nil"/>
              <w:bottom w:val="nil"/>
            </w:tcBorders>
            <w:vAlign w:val="center"/>
          </w:tcPr>
          <w:p w:rsidR="00DD6B2D" w:rsidRPr="00F704F8" w:rsidRDefault="00DD6B2D" w:rsidP="006A227E">
            <w:pPr>
              <w:adjustRightInd w:val="0"/>
              <w:spacing w:line="300" w:lineRule="exact"/>
              <w:ind w:rightChars="-16" w:right="-51"/>
              <w:jc w:val="right"/>
              <w:textAlignment w:val="baseline"/>
              <w:rPr>
                <w:rFonts w:ascii="標楷體" w:eastAsia="標楷體" w:hAnsi="標楷體"/>
                <w:spacing w:val="-2"/>
                <w:kern w:val="0"/>
                <w:sz w:val="20"/>
              </w:rPr>
            </w:pPr>
            <w:r w:rsidRPr="00F704F8">
              <w:rPr>
                <w:rFonts w:ascii="標楷體" w:eastAsia="標楷體" w:hAnsi="標楷體" w:hint="eastAsia"/>
                <w:spacing w:val="-2"/>
                <w:kern w:val="0"/>
                <w:sz w:val="20"/>
              </w:rPr>
              <w:t>－</w:t>
            </w:r>
          </w:p>
          <w:p w:rsidR="00DD6B2D" w:rsidRPr="00F704F8" w:rsidRDefault="00DD6B2D" w:rsidP="006A227E">
            <w:pPr>
              <w:adjustRightInd w:val="0"/>
              <w:spacing w:line="300" w:lineRule="exact"/>
              <w:ind w:rightChars="-16" w:right="-51"/>
              <w:jc w:val="right"/>
              <w:textAlignment w:val="baseline"/>
              <w:rPr>
                <w:rFonts w:ascii="標楷體" w:eastAsia="標楷體" w:hAnsi="標楷體"/>
                <w:spacing w:val="-2"/>
                <w:kern w:val="0"/>
                <w:sz w:val="20"/>
              </w:rPr>
            </w:pPr>
          </w:p>
        </w:tc>
      </w:tr>
      <w:tr w:rsidR="00DD6B2D" w:rsidRPr="00F704F8" w:rsidTr="00723FD9">
        <w:trPr>
          <w:trHeight w:hRule="exact" w:val="624"/>
        </w:trPr>
        <w:tc>
          <w:tcPr>
            <w:tcW w:w="3544" w:type="dxa"/>
            <w:tcBorders>
              <w:top w:val="nil"/>
              <w:bottom w:val="nil"/>
            </w:tcBorders>
            <w:vAlign w:val="center"/>
          </w:tcPr>
          <w:p w:rsidR="00DD6B2D" w:rsidRPr="00F704F8" w:rsidRDefault="00DD6B2D" w:rsidP="006A227E">
            <w:pPr>
              <w:adjustRightInd w:val="0"/>
              <w:spacing w:line="300" w:lineRule="exact"/>
              <w:ind w:left="288" w:hangingChars="160" w:hanging="288"/>
              <w:jc w:val="both"/>
              <w:textAlignment w:val="baseline"/>
              <w:rPr>
                <w:rFonts w:ascii="標楷體" w:eastAsia="標楷體" w:hAnsi="標楷體"/>
                <w:spacing w:val="-10"/>
                <w:kern w:val="0"/>
                <w:sz w:val="20"/>
              </w:rPr>
            </w:pPr>
            <w:r w:rsidRPr="00F704F8">
              <w:rPr>
                <w:rFonts w:ascii="標楷體" w:eastAsia="標楷體" w:hAnsi="標楷體" w:hint="eastAsia"/>
                <w:spacing w:val="-10"/>
                <w:kern w:val="0"/>
                <w:sz w:val="20"/>
              </w:rPr>
              <w:t>二、參考IMF定義之債務餘額再加計：</w:t>
            </w:r>
          </w:p>
          <w:p w:rsidR="00DD6B2D" w:rsidRPr="00F704F8" w:rsidRDefault="00DD6B2D" w:rsidP="006A227E">
            <w:pPr>
              <w:adjustRightInd w:val="0"/>
              <w:spacing w:line="300" w:lineRule="exact"/>
              <w:ind w:left="588" w:hangingChars="300" w:hanging="588"/>
              <w:jc w:val="both"/>
              <w:textAlignment w:val="baseline"/>
              <w:rPr>
                <w:rFonts w:ascii="標楷體" w:eastAsia="標楷體" w:hAnsi="標楷體"/>
                <w:spacing w:val="-2"/>
                <w:kern w:val="0"/>
                <w:sz w:val="20"/>
              </w:rPr>
            </w:pPr>
            <w:r w:rsidRPr="00F704F8">
              <w:rPr>
                <w:rFonts w:ascii="標楷體" w:eastAsia="標楷體" w:hAnsi="標楷體" w:hint="eastAsia"/>
                <w:spacing w:val="-2"/>
                <w:kern w:val="0"/>
                <w:sz w:val="20"/>
              </w:rPr>
              <w:t>（一）國庫券及未滿1年短期借款</w:t>
            </w:r>
          </w:p>
        </w:tc>
        <w:tc>
          <w:tcPr>
            <w:tcW w:w="1133" w:type="dxa"/>
            <w:tcBorders>
              <w:top w:val="nil"/>
              <w:bottom w:val="nil"/>
            </w:tcBorders>
            <w:vAlign w:val="center"/>
          </w:tcPr>
          <w:p w:rsidR="00DD6B2D" w:rsidRPr="00F704F8" w:rsidRDefault="00DD6B2D" w:rsidP="006A227E">
            <w:pPr>
              <w:adjustRightInd w:val="0"/>
              <w:spacing w:line="300" w:lineRule="exact"/>
              <w:ind w:rightChars="-16" w:right="-51"/>
              <w:jc w:val="right"/>
              <w:textAlignment w:val="baseline"/>
              <w:rPr>
                <w:rFonts w:ascii="標楷體" w:eastAsia="標楷體" w:hAnsi="標楷體"/>
                <w:b/>
                <w:spacing w:val="-2"/>
                <w:kern w:val="0"/>
                <w:sz w:val="20"/>
              </w:rPr>
            </w:pPr>
          </w:p>
          <w:p w:rsidR="00DD6B2D" w:rsidRPr="00F704F8" w:rsidRDefault="00DD6B2D" w:rsidP="006A227E">
            <w:pPr>
              <w:adjustRightInd w:val="0"/>
              <w:spacing w:line="300" w:lineRule="exact"/>
              <w:ind w:rightChars="-16" w:right="-51"/>
              <w:jc w:val="right"/>
              <w:textAlignment w:val="baseline"/>
              <w:rPr>
                <w:rFonts w:ascii="標楷體" w:eastAsia="標楷體" w:hAnsi="標楷體"/>
                <w:b/>
                <w:spacing w:val="-2"/>
                <w:kern w:val="0"/>
                <w:sz w:val="20"/>
              </w:rPr>
            </w:pPr>
            <w:r w:rsidRPr="00F704F8">
              <w:rPr>
                <w:rFonts w:ascii="標楷體" w:eastAsia="標楷體" w:hAnsi="標楷體" w:hint="eastAsia"/>
                <w:b/>
                <w:spacing w:val="-2"/>
                <w:kern w:val="0"/>
                <w:sz w:val="20"/>
              </w:rPr>
              <w:t>300</w:t>
            </w:r>
          </w:p>
        </w:tc>
        <w:tc>
          <w:tcPr>
            <w:tcW w:w="882" w:type="dxa"/>
            <w:tcBorders>
              <w:top w:val="nil"/>
              <w:bottom w:val="nil"/>
            </w:tcBorders>
            <w:vAlign w:val="center"/>
          </w:tcPr>
          <w:p w:rsidR="00DD6B2D" w:rsidRPr="00F704F8" w:rsidRDefault="00DD6B2D" w:rsidP="006A227E">
            <w:pPr>
              <w:adjustRightInd w:val="0"/>
              <w:spacing w:line="300" w:lineRule="exact"/>
              <w:ind w:rightChars="-16" w:right="-51"/>
              <w:jc w:val="right"/>
              <w:textAlignment w:val="baseline"/>
              <w:rPr>
                <w:rFonts w:ascii="標楷體" w:eastAsia="標楷體" w:hAnsi="標楷體"/>
                <w:spacing w:val="-2"/>
                <w:kern w:val="0"/>
                <w:sz w:val="20"/>
              </w:rPr>
            </w:pPr>
          </w:p>
          <w:p w:rsidR="00DD6B2D" w:rsidRPr="00F704F8" w:rsidRDefault="00DD6B2D" w:rsidP="006A227E">
            <w:pPr>
              <w:adjustRightInd w:val="0"/>
              <w:spacing w:line="300" w:lineRule="exact"/>
              <w:ind w:rightChars="-16" w:right="-51"/>
              <w:jc w:val="right"/>
              <w:textAlignment w:val="baseline"/>
              <w:rPr>
                <w:rFonts w:ascii="標楷體" w:eastAsia="標楷體" w:hAnsi="標楷體"/>
                <w:spacing w:val="-2"/>
                <w:kern w:val="0"/>
                <w:sz w:val="20"/>
              </w:rPr>
            </w:pPr>
            <w:r w:rsidRPr="00F704F8">
              <w:rPr>
                <w:rFonts w:ascii="標楷體" w:eastAsia="標楷體" w:hAnsi="標楷體" w:hint="eastAsia"/>
                <w:spacing w:val="-2"/>
                <w:kern w:val="0"/>
                <w:sz w:val="20"/>
              </w:rPr>
              <w:t>－</w:t>
            </w:r>
          </w:p>
        </w:tc>
        <w:tc>
          <w:tcPr>
            <w:tcW w:w="867" w:type="dxa"/>
            <w:tcBorders>
              <w:top w:val="nil"/>
              <w:bottom w:val="nil"/>
            </w:tcBorders>
            <w:vAlign w:val="center"/>
          </w:tcPr>
          <w:p w:rsidR="00DD6B2D" w:rsidRPr="00F704F8" w:rsidRDefault="00DD6B2D" w:rsidP="006A227E">
            <w:pPr>
              <w:adjustRightInd w:val="0"/>
              <w:spacing w:line="300" w:lineRule="exact"/>
              <w:ind w:rightChars="-16" w:right="-51"/>
              <w:jc w:val="right"/>
              <w:textAlignment w:val="baseline"/>
              <w:rPr>
                <w:rFonts w:ascii="標楷體" w:eastAsia="標楷體" w:hAnsi="標楷體"/>
                <w:spacing w:val="-2"/>
                <w:kern w:val="0"/>
                <w:sz w:val="20"/>
              </w:rPr>
            </w:pPr>
          </w:p>
          <w:p w:rsidR="00DD6B2D" w:rsidRPr="00F704F8" w:rsidRDefault="00DD6B2D" w:rsidP="006A227E">
            <w:pPr>
              <w:adjustRightInd w:val="0"/>
              <w:spacing w:line="300" w:lineRule="exact"/>
              <w:ind w:rightChars="-16" w:right="-51"/>
              <w:jc w:val="right"/>
              <w:textAlignment w:val="baseline"/>
              <w:rPr>
                <w:rFonts w:ascii="標楷體" w:eastAsia="標楷體" w:hAnsi="標楷體"/>
                <w:spacing w:val="-2"/>
                <w:kern w:val="0"/>
                <w:sz w:val="20"/>
              </w:rPr>
            </w:pPr>
            <w:r w:rsidRPr="00F704F8">
              <w:rPr>
                <w:rFonts w:ascii="標楷體" w:eastAsia="標楷體" w:hAnsi="標楷體" w:hint="eastAsia"/>
                <w:spacing w:val="-2"/>
                <w:kern w:val="0"/>
                <w:sz w:val="20"/>
              </w:rPr>
              <w:t>－</w:t>
            </w:r>
          </w:p>
        </w:tc>
        <w:tc>
          <w:tcPr>
            <w:tcW w:w="945" w:type="dxa"/>
            <w:tcBorders>
              <w:top w:val="nil"/>
              <w:bottom w:val="nil"/>
            </w:tcBorders>
            <w:vAlign w:val="center"/>
          </w:tcPr>
          <w:p w:rsidR="00DD6B2D" w:rsidRPr="00F704F8" w:rsidRDefault="00DD6B2D" w:rsidP="006A227E">
            <w:pPr>
              <w:adjustRightInd w:val="0"/>
              <w:spacing w:line="300" w:lineRule="exact"/>
              <w:ind w:rightChars="-16" w:right="-51"/>
              <w:jc w:val="right"/>
              <w:textAlignment w:val="baseline"/>
              <w:rPr>
                <w:rFonts w:ascii="標楷體" w:eastAsia="標楷體" w:hAnsi="標楷體"/>
                <w:spacing w:val="-2"/>
                <w:kern w:val="0"/>
                <w:sz w:val="20"/>
              </w:rPr>
            </w:pPr>
          </w:p>
          <w:p w:rsidR="00DD6B2D" w:rsidRPr="00F704F8" w:rsidRDefault="00DD6B2D" w:rsidP="006A227E">
            <w:pPr>
              <w:adjustRightInd w:val="0"/>
              <w:spacing w:line="300" w:lineRule="exact"/>
              <w:ind w:rightChars="-16" w:right="-51"/>
              <w:jc w:val="right"/>
              <w:textAlignment w:val="baseline"/>
              <w:rPr>
                <w:rFonts w:ascii="標楷體" w:eastAsia="標楷體" w:hAnsi="標楷體"/>
                <w:spacing w:val="-2"/>
                <w:kern w:val="0"/>
                <w:sz w:val="20"/>
              </w:rPr>
            </w:pPr>
            <w:r w:rsidRPr="00F704F8">
              <w:rPr>
                <w:rFonts w:ascii="標楷體" w:eastAsia="標楷體" w:hAnsi="標楷體" w:hint="eastAsia"/>
                <w:spacing w:val="-2"/>
                <w:kern w:val="0"/>
                <w:sz w:val="20"/>
              </w:rPr>
              <w:t>300</w:t>
            </w:r>
          </w:p>
        </w:tc>
        <w:tc>
          <w:tcPr>
            <w:tcW w:w="851" w:type="dxa"/>
            <w:tcBorders>
              <w:top w:val="nil"/>
              <w:bottom w:val="nil"/>
            </w:tcBorders>
            <w:vAlign w:val="center"/>
          </w:tcPr>
          <w:p w:rsidR="00DD6B2D" w:rsidRPr="00F704F8" w:rsidRDefault="00DD6B2D" w:rsidP="006A227E">
            <w:pPr>
              <w:adjustRightInd w:val="0"/>
              <w:spacing w:line="300" w:lineRule="exact"/>
              <w:ind w:rightChars="-16" w:right="-51"/>
              <w:jc w:val="right"/>
              <w:textAlignment w:val="baseline"/>
              <w:rPr>
                <w:rFonts w:ascii="標楷體" w:eastAsia="標楷體" w:hAnsi="標楷體"/>
                <w:spacing w:val="-2"/>
                <w:kern w:val="0"/>
                <w:sz w:val="20"/>
              </w:rPr>
            </w:pPr>
          </w:p>
          <w:p w:rsidR="00DD6B2D" w:rsidRPr="00F704F8" w:rsidRDefault="00DD6B2D" w:rsidP="006A227E">
            <w:pPr>
              <w:adjustRightInd w:val="0"/>
              <w:spacing w:line="300" w:lineRule="exact"/>
              <w:ind w:rightChars="-16" w:right="-51"/>
              <w:jc w:val="right"/>
              <w:textAlignment w:val="baseline"/>
              <w:rPr>
                <w:rFonts w:ascii="標楷體" w:eastAsia="標楷體" w:hAnsi="標楷體"/>
                <w:spacing w:val="-2"/>
                <w:kern w:val="0"/>
                <w:sz w:val="20"/>
              </w:rPr>
            </w:pPr>
            <w:r w:rsidRPr="00F704F8">
              <w:rPr>
                <w:rFonts w:ascii="標楷體" w:eastAsia="標楷體" w:hAnsi="標楷體" w:hint="eastAsia"/>
                <w:spacing w:val="-2"/>
                <w:kern w:val="0"/>
                <w:sz w:val="20"/>
              </w:rPr>
              <w:t>－</w:t>
            </w:r>
          </w:p>
        </w:tc>
        <w:tc>
          <w:tcPr>
            <w:tcW w:w="850" w:type="dxa"/>
            <w:tcBorders>
              <w:top w:val="nil"/>
              <w:bottom w:val="nil"/>
            </w:tcBorders>
            <w:vAlign w:val="center"/>
          </w:tcPr>
          <w:p w:rsidR="00DD6B2D" w:rsidRPr="00F704F8" w:rsidRDefault="00DD6B2D" w:rsidP="006A227E">
            <w:pPr>
              <w:adjustRightInd w:val="0"/>
              <w:spacing w:line="300" w:lineRule="exact"/>
              <w:ind w:rightChars="-16" w:right="-51"/>
              <w:jc w:val="right"/>
              <w:textAlignment w:val="baseline"/>
              <w:rPr>
                <w:rFonts w:ascii="標楷體" w:eastAsia="標楷體" w:hAnsi="標楷體"/>
                <w:spacing w:val="-2"/>
                <w:kern w:val="0"/>
                <w:sz w:val="20"/>
              </w:rPr>
            </w:pPr>
          </w:p>
          <w:p w:rsidR="00DD6B2D" w:rsidRPr="00F704F8" w:rsidRDefault="00DD6B2D" w:rsidP="006A227E">
            <w:pPr>
              <w:adjustRightInd w:val="0"/>
              <w:spacing w:line="300" w:lineRule="exact"/>
              <w:ind w:rightChars="-16" w:right="-51"/>
              <w:jc w:val="right"/>
              <w:textAlignment w:val="baseline"/>
              <w:rPr>
                <w:rFonts w:ascii="標楷體" w:eastAsia="標楷體" w:hAnsi="標楷體"/>
                <w:spacing w:val="-2"/>
                <w:kern w:val="0"/>
                <w:sz w:val="20"/>
              </w:rPr>
            </w:pPr>
            <w:r w:rsidRPr="00F704F8">
              <w:rPr>
                <w:rFonts w:ascii="標楷體" w:eastAsia="標楷體" w:hAnsi="標楷體" w:hint="eastAsia"/>
                <w:spacing w:val="-2"/>
                <w:kern w:val="0"/>
                <w:sz w:val="20"/>
              </w:rPr>
              <w:t>－</w:t>
            </w:r>
          </w:p>
        </w:tc>
        <w:tc>
          <w:tcPr>
            <w:tcW w:w="854" w:type="dxa"/>
            <w:tcBorders>
              <w:top w:val="nil"/>
              <w:bottom w:val="nil"/>
            </w:tcBorders>
            <w:vAlign w:val="center"/>
          </w:tcPr>
          <w:p w:rsidR="00DD6B2D" w:rsidRPr="00F704F8" w:rsidRDefault="00DD6B2D" w:rsidP="006A227E">
            <w:pPr>
              <w:adjustRightInd w:val="0"/>
              <w:spacing w:line="300" w:lineRule="exact"/>
              <w:ind w:rightChars="-16" w:right="-51"/>
              <w:jc w:val="right"/>
              <w:textAlignment w:val="baseline"/>
              <w:rPr>
                <w:rFonts w:ascii="標楷體" w:eastAsia="標楷體" w:hAnsi="標楷體"/>
                <w:spacing w:val="-2"/>
                <w:kern w:val="0"/>
                <w:sz w:val="20"/>
              </w:rPr>
            </w:pPr>
          </w:p>
          <w:p w:rsidR="00DD6B2D" w:rsidRPr="00F704F8" w:rsidRDefault="00DD6B2D" w:rsidP="006A227E">
            <w:pPr>
              <w:adjustRightInd w:val="0"/>
              <w:spacing w:line="300" w:lineRule="exact"/>
              <w:ind w:rightChars="-16" w:right="-51"/>
              <w:jc w:val="right"/>
              <w:textAlignment w:val="baseline"/>
              <w:rPr>
                <w:rFonts w:ascii="標楷體" w:eastAsia="標楷體" w:hAnsi="標楷體"/>
                <w:spacing w:val="-2"/>
                <w:kern w:val="0"/>
                <w:sz w:val="20"/>
              </w:rPr>
            </w:pPr>
            <w:r w:rsidRPr="00F704F8">
              <w:rPr>
                <w:rFonts w:ascii="標楷體" w:eastAsia="標楷體" w:hAnsi="標楷體" w:hint="eastAsia"/>
                <w:spacing w:val="-2"/>
                <w:kern w:val="0"/>
                <w:sz w:val="20"/>
              </w:rPr>
              <w:t>－</w:t>
            </w:r>
          </w:p>
        </w:tc>
      </w:tr>
      <w:tr w:rsidR="00DD6B2D" w:rsidRPr="00F704F8" w:rsidTr="00723FD9">
        <w:trPr>
          <w:trHeight w:hRule="exact" w:val="397"/>
        </w:trPr>
        <w:tc>
          <w:tcPr>
            <w:tcW w:w="3544" w:type="dxa"/>
            <w:tcBorders>
              <w:top w:val="nil"/>
            </w:tcBorders>
            <w:vAlign w:val="center"/>
          </w:tcPr>
          <w:p w:rsidR="00DD6B2D" w:rsidRPr="00F704F8" w:rsidRDefault="00DD6B2D" w:rsidP="006A227E">
            <w:pPr>
              <w:adjustRightInd w:val="0"/>
              <w:spacing w:line="240" w:lineRule="exact"/>
              <w:ind w:left="588" w:hangingChars="300" w:hanging="588"/>
              <w:jc w:val="both"/>
              <w:textAlignment w:val="baseline"/>
              <w:rPr>
                <w:rFonts w:ascii="標楷體" w:eastAsia="標楷體" w:hAnsi="標楷體"/>
                <w:spacing w:val="-2"/>
                <w:kern w:val="0"/>
                <w:sz w:val="20"/>
              </w:rPr>
            </w:pPr>
            <w:r w:rsidRPr="00F704F8">
              <w:rPr>
                <w:rFonts w:ascii="標楷體" w:eastAsia="標楷體" w:hAnsi="標楷體" w:hint="eastAsia"/>
                <w:spacing w:val="-2"/>
                <w:kern w:val="0"/>
                <w:sz w:val="20"/>
              </w:rPr>
              <w:t>（二）非營業特種基金舉借債務餘額</w:t>
            </w:r>
          </w:p>
        </w:tc>
        <w:tc>
          <w:tcPr>
            <w:tcW w:w="1133" w:type="dxa"/>
            <w:tcBorders>
              <w:top w:val="nil"/>
            </w:tcBorders>
            <w:vAlign w:val="center"/>
          </w:tcPr>
          <w:p w:rsidR="00DD6B2D" w:rsidRPr="00F704F8" w:rsidRDefault="00DD6B2D" w:rsidP="006A227E">
            <w:pPr>
              <w:adjustRightInd w:val="0"/>
              <w:spacing w:line="240" w:lineRule="exact"/>
              <w:ind w:rightChars="-16" w:right="-51"/>
              <w:jc w:val="right"/>
              <w:textAlignment w:val="baseline"/>
              <w:rPr>
                <w:rFonts w:ascii="標楷體" w:eastAsia="標楷體" w:hAnsi="標楷體"/>
                <w:b/>
                <w:spacing w:val="-2"/>
                <w:kern w:val="0"/>
                <w:sz w:val="20"/>
              </w:rPr>
            </w:pPr>
            <w:r w:rsidRPr="00F704F8">
              <w:rPr>
                <w:rFonts w:ascii="標楷體" w:eastAsia="標楷體" w:hAnsi="標楷體" w:hint="eastAsia"/>
                <w:b/>
                <w:spacing w:val="-2"/>
                <w:kern w:val="0"/>
                <w:sz w:val="20"/>
              </w:rPr>
              <w:t>4</w:t>
            </w:r>
            <w:r w:rsidRPr="00F704F8">
              <w:rPr>
                <w:rFonts w:ascii="標楷體" w:eastAsia="標楷體" w:hAnsi="標楷體"/>
                <w:b/>
                <w:spacing w:val="-2"/>
                <w:kern w:val="0"/>
                <w:sz w:val="20"/>
              </w:rPr>
              <w:t>,</w:t>
            </w:r>
            <w:r w:rsidRPr="00F704F8">
              <w:rPr>
                <w:rFonts w:ascii="標楷體" w:eastAsia="標楷體" w:hAnsi="標楷體" w:hint="eastAsia"/>
                <w:b/>
                <w:spacing w:val="-2"/>
                <w:kern w:val="0"/>
                <w:sz w:val="20"/>
              </w:rPr>
              <w:t>096</w:t>
            </w:r>
          </w:p>
        </w:tc>
        <w:tc>
          <w:tcPr>
            <w:tcW w:w="882" w:type="dxa"/>
            <w:tcBorders>
              <w:top w:val="nil"/>
            </w:tcBorders>
            <w:vAlign w:val="center"/>
          </w:tcPr>
          <w:p w:rsidR="00DD6B2D" w:rsidRPr="00F704F8" w:rsidRDefault="00DD6B2D" w:rsidP="006A227E">
            <w:pPr>
              <w:adjustRightInd w:val="0"/>
              <w:spacing w:line="240" w:lineRule="exact"/>
              <w:ind w:rightChars="-16" w:right="-51"/>
              <w:jc w:val="right"/>
              <w:textAlignment w:val="baseline"/>
              <w:rPr>
                <w:rFonts w:ascii="標楷體" w:eastAsia="標楷體" w:hAnsi="標楷體"/>
                <w:spacing w:val="-2"/>
                <w:kern w:val="0"/>
                <w:sz w:val="20"/>
              </w:rPr>
            </w:pPr>
            <w:r w:rsidRPr="00F704F8">
              <w:rPr>
                <w:rFonts w:ascii="標楷體" w:eastAsia="標楷體" w:hAnsi="標楷體" w:hint="eastAsia"/>
                <w:spacing w:val="-2"/>
                <w:kern w:val="0"/>
                <w:sz w:val="20"/>
              </w:rPr>
              <w:t>－</w:t>
            </w:r>
          </w:p>
        </w:tc>
        <w:tc>
          <w:tcPr>
            <w:tcW w:w="867" w:type="dxa"/>
            <w:tcBorders>
              <w:top w:val="nil"/>
            </w:tcBorders>
            <w:vAlign w:val="center"/>
          </w:tcPr>
          <w:p w:rsidR="00DD6B2D" w:rsidRPr="00F704F8" w:rsidRDefault="00DD6B2D" w:rsidP="006A227E">
            <w:pPr>
              <w:adjustRightInd w:val="0"/>
              <w:spacing w:line="240" w:lineRule="exact"/>
              <w:ind w:rightChars="-16" w:right="-51"/>
              <w:jc w:val="right"/>
              <w:textAlignment w:val="baseline"/>
              <w:rPr>
                <w:rFonts w:ascii="標楷體" w:eastAsia="標楷體" w:hAnsi="標楷體"/>
                <w:spacing w:val="-2"/>
                <w:kern w:val="0"/>
                <w:sz w:val="20"/>
              </w:rPr>
            </w:pPr>
            <w:r w:rsidRPr="00F704F8">
              <w:rPr>
                <w:rFonts w:ascii="標楷體" w:eastAsia="標楷體" w:hAnsi="標楷體" w:hint="eastAsia"/>
                <w:spacing w:val="-2"/>
                <w:kern w:val="0"/>
                <w:sz w:val="20"/>
              </w:rPr>
              <w:t>－</w:t>
            </w:r>
          </w:p>
        </w:tc>
        <w:tc>
          <w:tcPr>
            <w:tcW w:w="945" w:type="dxa"/>
            <w:tcBorders>
              <w:top w:val="nil"/>
            </w:tcBorders>
            <w:vAlign w:val="center"/>
          </w:tcPr>
          <w:p w:rsidR="00DD6B2D" w:rsidRPr="00F704F8" w:rsidRDefault="00DD6B2D" w:rsidP="006A227E">
            <w:pPr>
              <w:adjustRightInd w:val="0"/>
              <w:spacing w:line="240" w:lineRule="exact"/>
              <w:ind w:rightChars="-16" w:right="-51"/>
              <w:jc w:val="right"/>
              <w:textAlignment w:val="baseline"/>
              <w:rPr>
                <w:rFonts w:ascii="標楷體" w:eastAsia="標楷體" w:hAnsi="標楷體"/>
                <w:spacing w:val="-2"/>
                <w:kern w:val="0"/>
                <w:sz w:val="20"/>
              </w:rPr>
            </w:pPr>
            <w:r w:rsidRPr="00F704F8">
              <w:rPr>
                <w:rFonts w:ascii="標楷體" w:eastAsia="標楷體" w:hAnsi="標楷體" w:hint="eastAsia"/>
                <w:spacing w:val="-2"/>
                <w:kern w:val="0"/>
                <w:sz w:val="20"/>
              </w:rPr>
              <w:t>－</w:t>
            </w:r>
          </w:p>
        </w:tc>
        <w:tc>
          <w:tcPr>
            <w:tcW w:w="851" w:type="dxa"/>
            <w:tcBorders>
              <w:top w:val="nil"/>
            </w:tcBorders>
            <w:vAlign w:val="center"/>
          </w:tcPr>
          <w:p w:rsidR="00DD6B2D" w:rsidRPr="00F704F8" w:rsidRDefault="00DD6B2D" w:rsidP="006A227E">
            <w:pPr>
              <w:adjustRightInd w:val="0"/>
              <w:spacing w:line="240" w:lineRule="exact"/>
              <w:ind w:rightChars="-16" w:right="-51"/>
              <w:jc w:val="right"/>
              <w:textAlignment w:val="baseline"/>
              <w:rPr>
                <w:rFonts w:ascii="標楷體" w:eastAsia="標楷體" w:hAnsi="標楷體"/>
                <w:spacing w:val="-2"/>
                <w:kern w:val="0"/>
                <w:sz w:val="20"/>
              </w:rPr>
            </w:pPr>
            <w:r w:rsidRPr="00F704F8">
              <w:rPr>
                <w:rFonts w:ascii="標楷體" w:eastAsia="標楷體" w:hAnsi="標楷體" w:hint="eastAsia"/>
                <w:spacing w:val="-2"/>
                <w:kern w:val="0"/>
                <w:sz w:val="20"/>
              </w:rPr>
              <w:t>2</w:t>
            </w:r>
            <w:r w:rsidRPr="00F704F8">
              <w:rPr>
                <w:rFonts w:ascii="標楷體" w:eastAsia="標楷體" w:hAnsi="標楷體"/>
                <w:spacing w:val="-2"/>
                <w:kern w:val="0"/>
                <w:sz w:val="20"/>
              </w:rPr>
              <w:t>,</w:t>
            </w:r>
            <w:r w:rsidRPr="00F704F8">
              <w:rPr>
                <w:rFonts w:ascii="標楷體" w:eastAsia="標楷體" w:hAnsi="標楷體" w:hint="eastAsia"/>
                <w:spacing w:val="-2"/>
                <w:kern w:val="0"/>
                <w:sz w:val="20"/>
              </w:rPr>
              <w:t>378</w:t>
            </w:r>
          </w:p>
        </w:tc>
        <w:tc>
          <w:tcPr>
            <w:tcW w:w="850" w:type="dxa"/>
            <w:tcBorders>
              <w:top w:val="nil"/>
            </w:tcBorders>
            <w:vAlign w:val="center"/>
          </w:tcPr>
          <w:p w:rsidR="00DD6B2D" w:rsidRPr="00F704F8" w:rsidRDefault="00DD6B2D" w:rsidP="006A227E">
            <w:pPr>
              <w:adjustRightInd w:val="0"/>
              <w:spacing w:line="240" w:lineRule="exact"/>
              <w:ind w:rightChars="-16" w:right="-51"/>
              <w:jc w:val="right"/>
              <w:textAlignment w:val="baseline"/>
              <w:rPr>
                <w:rFonts w:ascii="標楷體" w:eastAsia="標楷體" w:hAnsi="標楷體"/>
                <w:spacing w:val="-2"/>
                <w:kern w:val="0"/>
                <w:sz w:val="20"/>
              </w:rPr>
            </w:pPr>
            <w:r w:rsidRPr="00F704F8">
              <w:rPr>
                <w:rFonts w:ascii="標楷體" w:eastAsia="標楷體" w:hAnsi="標楷體" w:hint="eastAsia"/>
                <w:spacing w:val="-2"/>
                <w:kern w:val="0"/>
                <w:sz w:val="20"/>
              </w:rPr>
              <w:t>－</w:t>
            </w:r>
          </w:p>
        </w:tc>
        <w:tc>
          <w:tcPr>
            <w:tcW w:w="854" w:type="dxa"/>
            <w:tcBorders>
              <w:top w:val="nil"/>
            </w:tcBorders>
            <w:vAlign w:val="center"/>
          </w:tcPr>
          <w:p w:rsidR="00DD6B2D" w:rsidRPr="00F704F8" w:rsidRDefault="00DD6B2D" w:rsidP="006A227E">
            <w:pPr>
              <w:adjustRightInd w:val="0"/>
              <w:spacing w:line="240" w:lineRule="exact"/>
              <w:ind w:rightChars="-16" w:right="-51"/>
              <w:jc w:val="right"/>
              <w:textAlignment w:val="baseline"/>
              <w:rPr>
                <w:rFonts w:ascii="標楷體" w:eastAsia="標楷體" w:hAnsi="標楷體"/>
                <w:spacing w:val="-2"/>
                <w:kern w:val="0"/>
                <w:sz w:val="20"/>
              </w:rPr>
            </w:pPr>
            <w:r w:rsidRPr="00F704F8">
              <w:rPr>
                <w:rFonts w:ascii="標楷體" w:eastAsia="標楷體" w:hAnsi="標楷體" w:hint="eastAsia"/>
                <w:spacing w:val="-2"/>
                <w:kern w:val="0"/>
                <w:sz w:val="20"/>
              </w:rPr>
              <w:t>1,718</w:t>
            </w:r>
          </w:p>
        </w:tc>
      </w:tr>
    </w:tbl>
    <w:p w:rsidR="00DD6B2D" w:rsidRPr="000C48D8" w:rsidRDefault="00DD6B2D" w:rsidP="00723FD9">
      <w:pPr>
        <w:snapToGrid w:val="0"/>
        <w:spacing w:line="240" w:lineRule="exact"/>
        <w:ind w:left="344" w:rightChars="8" w:right="26" w:hangingChars="191" w:hanging="344"/>
        <w:jc w:val="both"/>
        <w:rPr>
          <w:rFonts w:ascii="標楷體" w:eastAsia="標楷體" w:hAnsi="標楷體"/>
          <w:sz w:val="18"/>
          <w:szCs w:val="18"/>
        </w:rPr>
      </w:pPr>
      <w:proofErr w:type="gramStart"/>
      <w:r w:rsidRPr="00D02A26">
        <w:rPr>
          <w:rFonts w:ascii="標楷體" w:eastAsia="標楷體" w:hAnsi="標楷體" w:hint="eastAsia"/>
          <w:sz w:val="18"/>
          <w:szCs w:val="18"/>
        </w:rPr>
        <w:t>註</w:t>
      </w:r>
      <w:proofErr w:type="gramEnd"/>
      <w:r w:rsidRPr="00D02A26">
        <w:rPr>
          <w:rFonts w:ascii="標楷體" w:eastAsia="標楷體" w:hAnsi="標楷體" w:hint="eastAsia"/>
          <w:sz w:val="18"/>
          <w:szCs w:val="18"/>
        </w:rPr>
        <w:t>：</w:t>
      </w:r>
      <w:r w:rsidRPr="000C48D8">
        <w:rPr>
          <w:rFonts w:ascii="標楷體" w:eastAsia="標楷體" w:hAnsi="標楷體" w:hint="eastAsia"/>
          <w:sz w:val="18"/>
          <w:szCs w:val="18"/>
        </w:rPr>
        <w:t>1.</w:t>
      </w:r>
      <w:r w:rsidRPr="00212A44">
        <w:rPr>
          <w:rFonts w:ascii="標楷體" w:eastAsia="標楷體" w:hAnsi="標楷體" w:hint="eastAsia"/>
          <w:spacing w:val="-4"/>
          <w:sz w:val="18"/>
          <w:szCs w:val="18"/>
        </w:rPr>
        <w:t>本表數據為審定數，1年以上非自償性債務餘額5兆9,220億餘元，包括實際數5兆6,997億餘元、保留數2,222億餘元。</w:t>
      </w:r>
    </w:p>
    <w:p w:rsidR="00DD6B2D" w:rsidRPr="00FB1DF7" w:rsidRDefault="00DD6B2D" w:rsidP="00F932DA">
      <w:pPr>
        <w:snapToGrid w:val="0"/>
        <w:spacing w:line="240" w:lineRule="exact"/>
        <w:ind w:leftChars="113" w:left="524" w:hangingChars="90" w:hanging="162"/>
        <w:jc w:val="both"/>
        <w:rPr>
          <w:rFonts w:ascii="標楷體" w:eastAsia="標楷體" w:hAnsi="標楷體"/>
          <w:color w:val="FF0000"/>
          <w:sz w:val="18"/>
          <w:szCs w:val="18"/>
        </w:rPr>
      </w:pPr>
      <w:r w:rsidRPr="00D02A26">
        <w:rPr>
          <w:rFonts w:ascii="標楷體" w:eastAsia="標楷體" w:hAnsi="標楷體" w:hint="eastAsia"/>
          <w:sz w:val="18"/>
          <w:szCs w:val="18"/>
        </w:rPr>
        <w:t>2.</w:t>
      </w:r>
      <w:r w:rsidRPr="005C4A4F">
        <w:rPr>
          <w:rFonts w:ascii="標楷體" w:eastAsia="標楷體" w:hAnsi="標楷體" w:hint="eastAsia"/>
          <w:spacing w:val="-4"/>
          <w:sz w:val="18"/>
          <w:szCs w:val="18"/>
        </w:rPr>
        <w:t>行政院主計總處1</w:t>
      </w:r>
      <w:r w:rsidRPr="005C4A4F">
        <w:rPr>
          <w:rFonts w:ascii="標楷體" w:eastAsia="標楷體" w:hAnsi="標楷體"/>
          <w:spacing w:val="-4"/>
          <w:sz w:val="18"/>
          <w:szCs w:val="18"/>
        </w:rPr>
        <w:t>1</w:t>
      </w:r>
      <w:r w:rsidRPr="005C4A4F">
        <w:rPr>
          <w:rFonts w:ascii="標楷體" w:eastAsia="標楷體" w:hAnsi="標楷體" w:hint="eastAsia"/>
          <w:spacing w:val="-4"/>
          <w:sz w:val="18"/>
          <w:szCs w:val="18"/>
        </w:rPr>
        <w:t>2年2月</w:t>
      </w:r>
      <w:r w:rsidRPr="005C4A4F">
        <w:rPr>
          <w:rFonts w:ascii="標楷體" w:eastAsia="標楷體" w:hAnsi="標楷體"/>
          <w:spacing w:val="-4"/>
          <w:sz w:val="18"/>
          <w:szCs w:val="18"/>
        </w:rPr>
        <w:t>2</w:t>
      </w:r>
      <w:r w:rsidRPr="005C4A4F">
        <w:rPr>
          <w:rFonts w:ascii="標楷體" w:eastAsia="標楷體" w:hAnsi="標楷體" w:hint="eastAsia"/>
          <w:spacing w:val="-4"/>
          <w:sz w:val="18"/>
          <w:szCs w:val="18"/>
        </w:rPr>
        <w:t>2日公布之</w:t>
      </w:r>
      <w:proofErr w:type="gramStart"/>
      <w:r w:rsidRPr="005C4A4F">
        <w:rPr>
          <w:rFonts w:ascii="標楷體" w:eastAsia="標楷體" w:hAnsi="標楷體" w:hint="eastAsia"/>
          <w:spacing w:val="-4"/>
          <w:sz w:val="18"/>
          <w:szCs w:val="18"/>
        </w:rPr>
        <w:t>111</w:t>
      </w:r>
      <w:proofErr w:type="gramEnd"/>
      <w:r w:rsidRPr="005C4A4F">
        <w:rPr>
          <w:rFonts w:ascii="標楷體" w:eastAsia="標楷體" w:hAnsi="標楷體" w:hint="eastAsia"/>
          <w:spacing w:val="-4"/>
          <w:sz w:val="18"/>
          <w:szCs w:val="18"/>
        </w:rPr>
        <w:t>年度GDP及前3年度GDP平均數為22兆</w:t>
      </w:r>
      <w:r w:rsidRPr="005C4A4F">
        <w:rPr>
          <w:rFonts w:ascii="標楷體" w:eastAsia="標楷體" w:hAnsi="標楷體"/>
          <w:spacing w:val="-4"/>
          <w:sz w:val="18"/>
          <w:szCs w:val="18"/>
        </w:rPr>
        <w:t>7,</w:t>
      </w:r>
      <w:r w:rsidRPr="005C4A4F">
        <w:rPr>
          <w:rFonts w:ascii="標楷體" w:eastAsia="標楷體" w:hAnsi="標楷體" w:hint="eastAsia"/>
          <w:spacing w:val="-4"/>
          <w:sz w:val="18"/>
          <w:szCs w:val="18"/>
        </w:rPr>
        <w:t>06</w:t>
      </w:r>
      <w:r>
        <w:rPr>
          <w:rFonts w:ascii="標楷體" w:eastAsia="標楷體" w:hAnsi="標楷體" w:hint="eastAsia"/>
          <w:spacing w:val="-4"/>
          <w:sz w:val="18"/>
          <w:szCs w:val="18"/>
        </w:rPr>
        <w:t>4</w:t>
      </w:r>
      <w:r w:rsidRPr="005C4A4F">
        <w:rPr>
          <w:rFonts w:ascii="標楷體" w:eastAsia="標楷體" w:hAnsi="標楷體" w:hint="eastAsia"/>
          <w:spacing w:val="-4"/>
          <w:sz w:val="18"/>
          <w:szCs w:val="18"/>
        </w:rPr>
        <w:t>億餘元、20兆1,874億餘元。</w:t>
      </w:r>
    </w:p>
    <w:p w:rsidR="008D4D7A" w:rsidRPr="00DD6B2D" w:rsidRDefault="008D4D7A" w:rsidP="00A52DA4">
      <w:pPr>
        <w:pStyle w:val="af0"/>
        <w:spacing w:beforeLines="20" w:before="72" w:afterLines="20" w:after="72" w:line="560" w:lineRule="exact"/>
        <w:ind w:firstLineChars="100" w:firstLine="320"/>
        <w:rPr>
          <w:rFonts w:cs="新細明體"/>
          <w:b/>
          <w:bCs/>
          <w:szCs w:val="32"/>
        </w:rPr>
      </w:pPr>
      <w:r w:rsidRPr="00DD6B2D">
        <w:rPr>
          <w:rFonts w:ascii="標楷體" w:eastAsia="標楷體" w:hAnsi="標楷體" w:hint="eastAsia"/>
          <w:b/>
        </w:rPr>
        <w:lastRenderedPageBreak/>
        <w:t>三、</w:t>
      </w:r>
      <w:r w:rsidRPr="00DD6B2D">
        <w:rPr>
          <w:rFonts w:ascii="標楷體" w:eastAsia="標楷體" w:hAnsi="標楷體" w:cs="新細明體" w:hint="eastAsia"/>
          <w:b/>
          <w:bCs/>
          <w:szCs w:val="32"/>
        </w:rPr>
        <w:t>各級政府未來或有給付責任及調度款等款項</w:t>
      </w:r>
    </w:p>
    <w:p w:rsidR="008D4D7A" w:rsidRPr="00DD6B2D" w:rsidRDefault="008D4D7A" w:rsidP="00306FD6">
      <w:pPr>
        <w:pStyle w:val="1"/>
        <w:tabs>
          <w:tab w:val="left" w:pos="1560"/>
          <w:tab w:val="left" w:pos="2552"/>
        </w:tabs>
        <w:overflowPunct w:val="0"/>
        <w:snapToGrid w:val="0"/>
        <w:spacing w:beforeLines="20" w:before="72" w:afterLines="20" w:after="72" w:line="480" w:lineRule="exact"/>
        <w:ind w:firstLineChars="200" w:firstLine="560"/>
        <w:rPr>
          <w:rFonts w:cs="新細明體"/>
          <w:sz w:val="28"/>
          <w:szCs w:val="28"/>
        </w:rPr>
      </w:pPr>
      <w:r w:rsidRPr="00DD6B2D">
        <w:rPr>
          <w:rFonts w:hAnsi="標楷體" w:cs="新細明體" w:hint="eastAsia"/>
          <w:bCs w:val="0"/>
          <w:sz w:val="28"/>
          <w:szCs w:val="28"/>
        </w:rPr>
        <w:t xml:space="preserve">（一）　</w:t>
      </w:r>
      <w:r w:rsidR="00DD6B2D" w:rsidRPr="00DD6B2D">
        <w:rPr>
          <w:rFonts w:hAnsi="標楷體" w:cs="新細明體" w:hint="eastAsia"/>
          <w:bCs w:val="0"/>
          <w:sz w:val="28"/>
          <w:szCs w:val="28"/>
        </w:rPr>
        <w:t>依據</w:t>
      </w:r>
      <w:proofErr w:type="gramStart"/>
      <w:r w:rsidR="00DD6B2D" w:rsidRPr="00DD6B2D">
        <w:rPr>
          <w:rFonts w:hAnsi="標楷體" w:cs="新細明體" w:hint="eastAsia"/>
          <w:bCs w:val="0"/>
          <w:sz w:val="28"/>
          <w:szCs w:val="28"/>
        </w:rPr>
        <w:t>111</w:t>
      </w:r>
      <w:proofErr w:type="gramEnd"/>
      <w:r w:rsidR="00DD6B2D" w:rsidRPr="00DD6B2D">
        <w:rPr>
          <w:rFonts w:hAnsi="標楷體" w:cs="新細明體" w:hint="eastAsia"/>
          <w:bCs w:val="0"/>
          <w:sz w:val="28"/>
          <w:szCs w:val="28"/>
        </w:rPr>
        <w:t>年度中央政府總決算說明，IMF於其2014年政府財政統計手冊定義，政府債務不包括公營事業負債、社會保險給付義務等在內，政府保證及或有負債亦不計入政府債務，僅於財務報表附註揭露。至於各界關注之政府未來或有給付責任事項，各級政府未來將支付大額支出或潛在可能產生重大財務負擔之支出約為18兆6,126億元（中央政府15兆8,086億元、地方政府2兆8,040億元），較</w:t>
      </w:r>
      <w:proofErr w:type="gramStart"/>
      <w:r w:rsidR="00DD6B2D" w:rsidRPr="00DD6B2D">
        <w:rPr>
          <w:rFonts w:hAnsi="標楷體" w:cs="新細明體" w:hint="eastAsia"/>
          <w:bCs w:val="0"/>
          <w:sz w:val="28"/>
          <w:szCs w:val="28"/>
        </w:rPr>
        <w:t>110</w:t>
      </w:r>
      <w:proofErr w:type="gramEnd"/>
      <w:r w:rsidR="00DD6B2D" w:rsidRPr="00DD6B2D">
        <w:rPr>
          <w:rFonts w:hAnsi="標楷體" w:cs="新細明體" w:hint="eastAsia"/>
          <w:bCs w:val="0"/>
          <w:sz w:val="28"/>
          <w:szCs w:val="28"/>
        </w:rPr>
        <w:t>年度增加4,952億元（表2）。上述事項，或因屬政府未來應負擔之法定給付義務，以編列年度預算方式支應，或因屬未來社會安全給付事項，可藉由費率調整機制等</w:t>
      </w:r>
      <w:proofErr w:type="gramStart"/>
      <w:r w:rsidR="00DD6B2D" w:rsidRPr="00DD6B2D">
        <w:rPr>
          <w:rFonts w:hAnsi="標楷體" w:cs="新細明體" w:hint="eastAsia"/>
          <w:bCs w:val="0"/>
          <w:sz w:val="28"/>
          <w:szCs w:val="28"/>
        </w:rPr>
        <w:t>挹</w:t>
      </w:r>
      <w:proofErr w:type="gramEnd"/>
      <w:r w:rsidR="00DD6B2D" w:rsidRPr="00DD6B2D">
        <w:rPr>
          <w:rFonts w:hAnsi="標楷體" w:cs="新細明體" w:hint="eastAsia"/>
          <w:bCs w:val="0"/>
          <w:sz w:val="28"/>
          <w:szCs w:val="28"/>
        </w:rPr>
        <w:t>注，與公共債務法管制政府融資行為所舉借之債務不同，逐項說明如下列。另截至111年底止，納入國庫集中支付之特種基金保管款餘額為1,736億餘元、各機關保管款餘額為1,548億餘元，共計3,285億餘元</w:t>
      </w:r>
      <w:r w:rsidRPr="00DD6B2D">
        <w:rPr>
          <w:rFonts w:cs="新細明體" w:hint="eastAsia"/>
          <w:sz w:val="28"/>
          <w:szCs w:val="28"/>
        </w:rPr>
        <w:t>。</w:t>
      </w:r>
    </w:p>
    <w:p w:rsidR="00DD6B2D" w:rsidRPr="00DD6B2D" w:rsidRDefault="00DD6B2D" w:rsidP="00DB0253">
      <w:pPr>
        <w:pStyle w:val="ab"/>
        <w:overflowPunct w:val="0"/>
        <w:snapToGrid w:val="0"/>
        <w:spacing w:line="440" w:lineRule="exact"/>
        <w:ind w:leftChars="0" w:left="12" w:right="-147" w:hangingChars="5" w:hanging="12"/>
        <w:jc w:val="center"/>
        <w:rPr>
          <w:rFonts w:ascii="標楷體" w:eastAsia="標楷體" w:hAnsi="標楷體"/>
          <w:b/>
          <w:sz w:val="24"/>
          <w:szCs w:val="24"/>
          <w:u w:val="single"/>
        </w:rPr>
      </w:pPr>
      <w:r w:rsidRPr="00DD6B2D">
        <w:rPr>
          <w:rFonts w:ascii="標楷體" w:eastAsia="標楷體" w:hAnsi="標楷體" w:hint="eastAsia"/>
          <w:b/>
          <w:sz w:val="24"/>
          <w:szCs w:val="24"/>
        </w:rPr>
        <w:t>表2　中央及地方政府未來或有給付責任及增減情形</w:t>
      </w:r>
    </w:p>
    <w:p w:rsidR="00DD6B2D" w:rsidRPr="00D24002" w:rsidRDefault="00DD6B2D" w:rsidP="00893529">
      <w:pPr>
        <w:tabs>
          <w:tab w:val="left" w:pos="4228"/>
        </w:tabs>
        <w:spacing w:line="340" w:lineRule="exact"/>
        <w:ind w:rightChars="43" w:right="138" w:firstLineChars="200" w:firstLine="400"/>
        <w:jc w:val="right"/>
        <w:rPr>
          <w:rFonts w:ascii="標楷體" w:eastAsia="標楷體" w:hAnsi="標楷體"/>
          <w:sz w:val="20"/>
        </w:rPr>
      </w:pPr>
      <w:r w:rsidRPr="00D24002">
        <w:rPr>
          <w:rFonts w:ascii="標楷體" w:eastAsia="標楷體" w:hAnsi="標楷體" w:hint="eastAsia"/>
          <w:sz w:val="20"/>
        </w:rPr>
        <w:t>單位：新臺幣億元</w:t>
      </w:r>
    </w:p>
    <w:tbl>
      <w:tblPr>
        <w:tblW w:w="9890" w:type="dxa"/>
        <w:tblInd w:w="28" w:type="dxa"/>
        <w:tblLayout w:type="fixed"/>
        <w:tblCellMar>
          <w:left w:w="28" w:type="dxa"/>
          <w:right w:w="28" w:type="dxa"/>
        </w:tblCellMar>
        <w:tblLook w:val="0000" w:firstRow="0" w:lastRow="0" w:firstColumn="0" w:lastColumn="0" w:noHBand="0" w:noVBand="0"/>
      </w:tblPr>
      <w:tblGrid>
        <w:gridCol w:w="1418"/>
        <w:gridCol w:w="792"/>
        <w:gridCol w:w="792"/>
        <w:gridCol w:w="793"/>
        <w:gridCol w:w="756"/>
        <w:gridCol w:w="756"/>
        <w:gridCol w:w="756"/>
        <w:gridCol w:w="708"/>
        <w:gridCol w:w="709"/>
        <w:gridCol w:w="709"/>
        <w:gridCol w:w="1701"/>
      </w:tblGrid>
      <w:tr w:rsidR="00DD6B2D" w:rsidRPr="00892280" w:rsidTr="00893529">
        <w:trPr>
          <w:trHeight w:val="340"/>
          <w:tblHeader/>
        </w:trPr>
        <w:tc>
          <w:tcPr>
            <w:tcW w:w="1418" w:type="dxa"/>
            <w:vMerge w:val="restart"/>
            <w:tcBorders>
              <w:top w:val="single" w:sz="4" w:space="0" w:color="auto"/>
              <w:left w:val="single" w:sz="4" w:space="0" w:color="auto"/>
              <w:right w:val="single" w:sz="4" w:space="0" w:color="000000"/>
            </w:tcBorders>
            <w:vAlign w:val="center"/>
          </w:tcPr>
          <w:p w:rsidR="00DD6B2D" w:rsidRPr="00892280" w:rsidRDefault="00DD6B2D" w:rsidP="006A227E">
            <w:pPr>
              <w:widowControl/>
              <w:spacing w:line="240" w:lineRule="exact"/>
              <w:jc w:val="center"/>
              <w:rPr>
                <w:rFonts w:ascii="標楷體" w:eastAsia="標楷體" w:hAnsi="標楷體" w:cs="Arial"/>
                <w:sz w:val="20"/>
                <w:szCs w:val="28"/>
              </w:rPr>
            </w:pPr>
            <w:r w:rsidRPr="00892280">
              <w:rPr>
                <w:rFonts w:ascii="標楷體" w:eastAsia="標楷體" w:hAnsi="標楷體" w:cs="Arial" w:hint="eastAsia"/>
                <w:sz w:val="20"/>
                <w:szCs w:val="28"/>
              </w:rPr>
              <w:t>項</w:t>
            </w:r>
            <w:r w:rsidRPr="00892280">
              <w:rPr>
                <w:rFonts w:ascii="標楷體" w:eastAsia="標楷體" w:hAnsi="標楷體" w:cs="Arial"/>
                <w:sz w:val="20"/>
                <w:szCs w:val="28"/>
              </w:rPr>
              <w:t xml:space="preserve">      </w:t>
            </w:r>
            <w:r w:rsidRPr="00892280">
              <w:rPr>
                <w:rFonts w:ascii="標楷體" w:eastAsia="標楷體" w:hAnsi="標楷體" w:cs="Arial" w:hint="eastAsia"/>
                <w:sz w:val="20"/>
                <w:szCs w:val="28"/>
              </w:rPr>
              <w:t>目</w:t>
            </w:r>
          </w:p>
        </w:tc>
        <w:tc>
          <w:tcPr>
            <w:tcW w:w="2377" w:type="dxa"/>
            <w:gridSpan w:val="3"/>
            <w:tcBorders>
              <w:top w:val="single" w:sz="4" w:space="0" w:color="auto"/>
              <w:left w:val="nil"/>
              <w:bottom w:val="single" w:sz="4" w:space="0" w:color="auto"/>
              <w:right w:val="single" w:sz="4" w:space="0" w:color="auto"/>
            </w:tcBorders>
            <w:vAlign w:val="center"/>
          </w:tcPr>
          <w:p w:rsidR="00DD6B2D" w:rsidRPr="00892280" w:rsidRDefault="00DD6B2D" w:rsidP="006A227E">
            <w:pPr>
              <w:widowControl/>
              <w:spacing w:line="240" w:lineRule="exact"/>
              <w:jc w:val="center"/>
              <w:rPr>
                <w:rFonts w:ascii="標楷體" w:eastAsia="標楷體" w:hAnsi="標楷體" w:cs="Arial"/>
                <w:sz w:val="20"/>
                <w:szCs w:val="28"/>
              </w:rPr>
            </w:pPr>
            <w:proofErr w:type="gramStart"/>
            <w:r w:rsidRPr="00892280">
              <w:rPr>
                <w:rFonts w:ascii="標楷體" w:eastAsia="標楷體" w:hAnsi="標楷體" w:cs="Arial"/>
                <w:sz w:val="20"/>
                <w:szCs w:val="28"/>
              </w:rPr>
              <w:t>1</w:t>
            </w:r>
            <w:r>
              <w:rPr>
                <w:rFonts w:ascii="標楷體" w:eastAsia="標楷體" w:hAnsi="標楷體" w:cs="Arial" w:hint="eastAsia"/>
                <w:sz w:val="20"/>
                <w:szCs w:val="28"/>
              </w:rPr>
              <w:t>11</w:t>
            </w:r>
            <w:proofErr w:type="gramEnd"/>
            <w:r w:rsidRPr="00892280">
              <w:rPr>
                <w:rFonts w:ascii="標楷體" w:eastAsia="標楷體" w:hAnsi="標楷體" w:cs="Arial" w:hint="eastAsia"/>
                <w:sz w:val="20"/>
                <w:szCs w:val="28"/>
              </w:rPr>
              <w:t>年度</w:t>
            </w:r>
          </w:p>
        </w:tc>
        <w:tc>
          <w:tcPr>
            <w:tcW w:w="2268" w:type="dxa"/>
            <w:gridSpan w:val="3"/>
            <w:tcBorders>
              <w:top w:val="single" w:sz="4" w:space="0" w:color="auto"/>
              <w:left w:val="nil"/>
              <w:bottom w:val="single" w:sz="4" w:space="0" w:color="auto"/>
              <w:right w:val="single" w:sz="4" w:space="0" w:color="auto"/>
            </w:tcBorders>
            <w:vAlign w:val="center"/>
          </w:tcPr>
          <w:p w:rsidR="00DD6B2D" w:rsidRPr="00892280" w:rsidRDefault="00DD6B2D" w:rsidP="006A227E">
            <w:pPr>
              <w:widowControl/>
              <w:spacing w:line="240" w:lineRule="exact"/>
              <w:jc w:val="center"/>
              <w:rPr>
                <w:rFonts w:ascii="標楷體" w:eastAsia="標楷體" w:hAnsi="標楷體" w:cs="Arial"/>
                <w:sz w:val="20"/>
                <w:szCs w:val="28"/>
              </w:rPr>
            </w:pPr>
            <w:proofErr w:type="gramStart"/>
            <w:r w:rsidRPr="00892280">
              <w:rPr>
                <w:rFonts w:ascii="標楷體" w:eastAsia="標楷體" w:hAnsi="標楷體" w:cs="Arial"/>
                <w:sz w:val="20"/>
                <w:szCs w:val="28"/>
              </w:rPr>
              <w:t>1</w:t>
            </w:r>
            <w:r>
              <w:rPr>
                <w:rFonts w:ascii="標楷體" w:eastAsia="標楷體" w:hAnsi="標楷體" w:cs="Arial" w:hint="eastAsia"/>
                <w:sz w:val="20"/>
                <w:szCs w:val="28"/>
              </w:rPr>
              <w:t>10</w:t>
            </w:r>
            <w:proofErr w:type="gramEnd"/>
            <w:r w:rsidRPr="00892280">
              <w:rPr>
                <w:rFonts w:ascii="標楷體" w:eastAsia="標楷體" w:hAnsi="標楷體" w:cs="Arial" w:hint="eastAsia"/>
                <w:sz w:val="20"/>
                <w:szCs w:val="28"/>
              </w:rPr>
              <w:t>年度</w:t>
            </w:r>
          </w:p>
        </w:tc>
        <w:tc>
          <w:tcPr>
            <w:tcW w:w="382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DD6B2D" w:rsidRPr="00892280" w:rsidRDefault="00DD6B2D" w:rsidP="006A227E">
            <w:pPr>
              <w:spacing w:line="200" w:lineRule="exact"/>
              <w:jc w:val="center"/>
              <w:rPr>
                <w:rFonts w:ascii="標楷體" w:eastAsia="標楷體" w:hAnsi="標楷體" w:cs="Arial"/>
                <w:sz w:val="20"/>
                <w:szCs w:val="28"/>
              </w:rPr>
            </w:pPr>
            <w:r w:rsidRPr="00892280">
              <w:rPr>
                <w:rFonts w:ascii="標楷體" w:eastAsia="標楷體" w:hAnsi="標楷體" w:cs="Arial" w:hint="eastAsia"/>
                <w:sz w:val="20"/>
                <w:szCs w:val="28"/>
              </w:rPr>
              <w:t>比較增減</w:t>
            </w:r>
          </w:p>
        </w:tc>
      </w:tr>
      <w:tr w:rsidR="00DD6B2D" w:rsidRPr="00892280" w:rsidTr="00893529">
        <w:trPr>
          <w:trHeight w:val="567"/>
          <w:tblHeader/>
        </w:trPr>
        <w:tc>
          <w:tcPr>
            <w:tcW w:w="1418" w:type="dxa"/>
            <w:vMerge/>
            <w:tcBorders>
              <w:left w:val="single" w:sz="4" w:space="0" w:color="auto"/>
              <w:right w:val="single" w:sz="4" w:space="0" w:color="000000"/>
            </w:tcBorders>
            <w:vAlign w:val="center"/>
          </w:tcPr>
          <w:p w:rsidR="00DD6B2D" w:rsidRPr="00892280" w:rsidRDefault="00DD6B2D" w:rsidP="006A227E">
            <w:pPr>
              <w:widowControl/>
              <w:rPr>
                <w:rFonts w:ascii="標楷體" w:eastAsia="標楷體" w:hAnsi="標楷體" w:cs="Arial"/>
                <w:sz w:val="20"/>
                <w:szCs w:val="28"/>
              </w:rPr>
            </w:pPr>
          </w:p>
        </w:tc>
        <w:tc>
          <w:tcPr>
            <w:tcW w:w="792" w:type="dxa"/>
            <w:tcBorders>
              <w:top w:val="single" w:sz="4" w:space="0" w:color="auto"/>
              <w:left w:val="nil"/>
              <w:right w:val="single" w:sz="4" w:space="0" w:color="auto"/>
            </w:tcBorders>
            <w:vAlign w:val="center"/>
          </w:tcPr>
          <w:p w:rsidR="00DD6B2D" w:rsidRPr="00860313" w:rsidRDefault="00DD6B2D" w:rsidP="006A227E">
            <w:pPr>
              <w:spacing w:line="240" w:lineRule="exact"/>
              <w:jc w:val="center"/>
              <w:rPr>
                <w:rFonts w:ascii="標楷體" w:eastAsia="標楷體" w:hAnsi="標楷體" w:cs="Arial"/>
                <w:sz w:val="20"/>
                <w:szCs w:val="28"/>
              </w:rPr>
            </w:pPr>
            <w:r>
              <w:rPr>
                <w:rFonts w:ascii="標楷體" w:eastAsia="標楷體" w:hAnsi="標楷體" w:cs="Arial" w:hint="eastAsia"/>
                <w:sz w:val="20"/>
                <w:szCs w:val="28"/>
              </w:rPr>
              <w:t>合</w:t>
            </w:r>
            <w:r w:rsidRPr="00860313">
              <w:rPr>
                <w:rFonts w:ascii="標楷體" w:eastAsia="標楷體" w:hAnsi="標楷體" w:cs="Arial" w:hint="eastAsia"/>
                <w:sz w:val="20"/>
                <w:szCs w:val="28"/>
              </w:rPr>
              <w:t>計</w:t>
            </w:r>
          </w:p>
        </w:tc>
        <w:tc>
          <w:tcPr>
            <w:tcW w:w="792" w:type="dxa"/>
            <w:tcBorders>
              <w:top w:val="single" w:sz="4" w:space="0" w:color="auto"/>
              <w:left w:val="single" w:sz="4" w:space="0" w:color="auto"/>
              <w:right w:val="single" w:sz="4" w:space="0" w:color="auto"/>
            </w:tcBorders>
            <w:vAlign w:val="center"/>
          </w:tcPr>
          <w:p w:rsidR="00DD6B2D" w:rsidRPr="00892280" w:rsidRDefault="00DD6B2D" w:rsidP="006A227E">
            <w:pPr>
              <w:widowControl/>
              <w:spacing w:line="240" w:lineRule="exact"/>
              <w:jc w:val="center"/>
              <w:rPr>
                <w:rFonts w:ascii="標楷體" w:eastAsia="標楷體" w:hAnsi="標楷體" w:cs="Arial"/>
                <w:sz w:val="20"/>
                <w:szCs w:val="28"/>
              </w:rPr>
            </w:pPr>
            <w:r w:rsidRPr="00892280">
              <w:rPr>
                <w:rFonts w:ascii="標楷體" w:eastAsia="標楷體" w:hAnsi="標楷體" w:cs="Arial" w:hint="eastAsia"/>
                <w:sz w:val="20"/>
                <w:szCs w:val="28"/>
              </w:rPr>
              <w:t>中央</w:t>
            </w:r>
          </w:p>
          <w:p w:rsidR="00DD6B2D" w:rsidRPr="00892280" w:rsidRDefault="00DD6B2D" w:rsidP="006A227E">
            <w:pPr>
              <w:widowControl/>
              <w:spacing w:line="240" w:lineRule="exact"/>
              <w:jc w:val="center"/>
              <w:rPr>
                <w:rFonts w:ascii="標楷體" w:eastAsia="標楷體" w:hAnsi="標楷體" w:cs="Arial"/>
                <w:sz w:val="20"/>
                <w:szCs w:val="28"/>
              </w:rPr>
            </w:pPr>
            <w:r w:rsidRPr="00892280">
              <w:rPr>
                <w:rFonts w:ascii="標楷體" w:eastAsia="標楷體" w:hAnsi="標楷體" w:cs="Arial" w:hint="eastAsia"/>
                <w:sz w:val="20"/>
                <w:szCs w:val="28"/>
              </w:rPr>
              <w:t>政府</w:t>
            </w:r>
          </w:p>
        </w:tc>
        <w:tc>
          <w:tcPr>
            <w:tcW w:w="793" w:type="dxa"/>
            <w:tcBorders>
              <w:top w:val="single" w:sz="4" w:space="0" w:color="auto"/>
              <w:left w:val="single" w:sz="4" w:space="0" w:color="auto"/>
              <w:right w:val="single" w:sz="4" w:space="0" w:color="auto"/>
            </w:tcBorders>
            <w:vAlign w:val="center"/>
          </w:tcPr>
          <w:p w:rsidR="00DD6B2D" w:rsidRPr="00892280" w:rsidRDefault="00DD6B2D" w:rsidP="006A227E">
            <w:pPr>
              <w:widowControl/>
              <w:spacing w:line="240" w:lineRule="exact"/>
              <w:jc w:val="center"/>
              <w:rPr>
                <w:rFonts w:ascii="標楷體" w:eastAsia="標楷體" w:hAnsi="標楷體" w:cs="Arial"/>
                <w:sz w:val="20"/>
                <w:szCs w:val="28"/>
              </w:rPr>
            </w:pPr>
            <w:r w:rsidRPr="00892280">
              <w:rPr>
                <w:rFonts w:ascii="標楷體" w:eastAsia="標楷體" w:hAnsi="標楷體" w:cs="Arial" w:hint="eastAsia"/>
                <w:sz w:val="20"/>
                <w:szCs w:val="28"/>
              </w:rPr>
              <w:t>地方</w:t>
            </w:r>
          </w:p>
          <w:p w:rsidR="00DD6B2D" w:rsidRPr="00892280" w:rsidRDefault="00DD6B2D" w:rsidP="006A227E">
            <w:pPr>
              <w:widowControl/>
              <w:spacing w:line="240" w:lineRule="exact"/>
              <w:jc w:val="center"/>
              <w:rPr>
                <w:rFonts w:ascii="標楷體" w:eastAsia="標楷體" w:hAnsi="標楷體" w:cs="Arial"/>
                <w:sz w:val="20"/>
                <w:szCs w:val="28"/>
              </w:rPr>
            </w:pPr>
            <w:r w:rsidRPr="00892280">
              <w:rPr>
                <w:rFonts w:ascii="標楷體" w:eastAsia="標楷體" w:hAnsi="標楷體" w:cs="Arial" w:hint="eastAsia"/>
                <w:sz w:val="20"/>
                <w:szCs w:val="28"/>
              </w:rPr>
              <w:t>政府</w:t>
            </w:r>
          </w:p>
        </w:tc>
        <w:tc>
          <w:tcPr>
            <w:tcW w:w="756" w:type="dxa"/>
            <w:tcBorders>
              <w:top w:val="single" w:sz="4" w:space="0" w:color="auto"/>
              <w:left w:val="nil"/>
              <w:right w:val="single" w:sz="4" w:space="0" w:color="auto"/>
            </w:tcBorders>
            <w:vAlign w:val="center"/>
          </w:tcPr>
          <w:p w:rsidR="00DD6B2D" w:rsidRPr="00860313" w:rsidRDefault="00DD6B2D" w:rsidP="006A227E">
            <w:pPr>
              <w:spacing w:line="240" w:lineRule="exact"/>
              <w:jc w:val="center"/>
              <w:rPr>
                <w:rFonts w:ascii="標楷體" w:eastAsia="標楷體" w:hAnsi="標楷體" w:cs="Arial"/>
                <w:sz w:val="20"/>
                <w:szCs w:val="28"/>
              </w:rPr>
            </w:pPr>
            <w:r>
              <w:rPr>
                <w:rFonts w:ascii="標楷體" w:eastAsia="標楷體" w:hAnsi="標楷體" w:cs="Arial" w:hint="eastAsia"/>
                <w:sz w:val="20"/>
                <w:szCs w:val="28"/>
              </w:rPr>
              <w:t>合</w:t>
            </w:r>
            <w:r w:rsidRPr="00860313">
              <w:rPr>
                <w:rFonts w:ascii="標楷體" w:eastAsia="標楷體" w:hAnsi="標楷體" w:cs="Arial" w:hint="eastAsia"/>
                <w:sz w:val="20"/>
                <w:szCs w:val="28"/>
              </w:rPr>
              <w:t>計</w:t>
            </w:r>
          </w:p>
        </w:tc>
        <w:tc>
          <w:tcPr>
            <w:tcW w:w="756" w:type="dxa"/>
            <w:tcBorders>
              <w:top w:val="single" w:sz="4" w:space="0" w:color="auto"/>
              <w:left w:val="single" w:sz="4" w:space="0" w:color="auto"/>
              <w:right w:val="single" w:sz="4" w:space="0" w:color="auto"/>
            </w:tcBorders>
            <w:vAlign w:val="center"/>
          </w:tcPr>
          <w:p w:rsidR="00DD6B2D" w:rsidRPr="00892280" w:rsidRDefault="00DD6B2D" w:rsidP="006A227E">
            <w:pPr>
              <w:widowControl/>
              <w:spacing w:line="240" w:lineRule="exact"/>
              <w:jc w:val="center"/>
              <w:rPr>
                <w:rFonts w:ascii="標楷體" w:eastAsia="標楷體" w:hAnsi="標楷體" w:cs="Arial"/>
                <w:sz w:val="20"/>
                <w:szCs w:val="28"/>
              </w:rPr>
            </w:pPr>
            <w:r w:rsidRPr="00892280">
              <w:rPr>
                <w:rFonts w:ascii="標楷體" w:eastAsia="標楷體" w:hAnsi="標楷體" w:cs="Arial" w:hint="eastAsia"/>
                <w:sz w:val="20"/>
                <w:szCs w:val="28"/>
              </w:rPr>
              <w:t>中央</w:t>
            </w:r>
          </w:p>
          <w:p w:rsidR="00DD6B2D" w:rsidRPr="00892280" w:rsidRDefault="00DD6B2D" w:rsidP="006A227E">
            <w:pPr>
              <w:widowControl/>
              <w:spacing w:line="240" w:lineRule="exact"/>
              <w:jc w:val="center"/>
              <w:rPr>
                <w:rFonts w:ascii="標楷體" w:eastAsia="標楷體" w:hAnsi="標楷體" w:cs="Arial"/>
                <w:sz w:val="20"/>
                <w:szCs w:val="28"/>
              </w:rPr>
            </w:pPr>
            <w:r w:rsidRPr="00892280">
              <w:rPr>
                <w:rFonts w:ascii="標楷體" w:eastAsia="標楷體" w:hAnsi="標楷體" w:cs="Arial" w:hint="eastAsia"/>
                <w:sz w:val="20"/>
                <w:szCs w:val="28"/>
              </w:rPr>
              <w:t>政府</w:t>
            </w:r>
          </w:p>
        </w:tc>
        <w:tc>
          <w:tcPr>
            <w:tcW w:w="756" w:type="dxa"/>
            <w:tcBorders>
              <w:top w:val="single" w:sz="4" w:space="0" w:color="auto"/>
              <w:left w:val="single" w:sz="4" w:space="0" w:color="auto"/>
              <w:right w:val="single" w:sz="4" w:space="0" w:color="auto"/>
            </w:tcBorders>
            <w:vAlign w:val="center"/>
          </w:tcPr>
          <w:p w:rsidR="00DD6B2D" w:rsidRPr="00892280" w:rsidRDefault="00DD6B2D" w:rsidP="006A227E">
            <w:pPr>
              <w:widowControl/>
              <w:spacing w:line="240" w:lineRule="exact"/>
              <w:jc w:val="center"/>
              <w:rPr>
                <w:rFonts w:ascii="標楷體" w:eastAsia="標楷體" w:hAnsi="標楷體" w:cs="Arial"/>
                <w:sz w:val="20"/>
                <w:szCs w:val="28"/>
              </w:rPr>
            </w:pPr>
            <w:r w:rsidRPr="00892280">
              <w:rPr>
                <w:rFonts w:ascii="標楷體" w:eastAsia="標楷體" w:hAnsi="標楷體" w:cs="Arial" w:hint="eastAsia"/>
                <w:sz w:val="20"/>
                <w:szCs w:val="28"/>
              </w:rPr>
              <w:t>地方</w:t>
            </w:r>
          </w:p>
          <w:p w:rsidR="00DD6B2D" w:rsidRPr="00892280" w:rsidRDefault="00DD6B2D" w:rsidP="006A227E">
            <w:pPr>
              <w:widowControl/>
              <w:spacing w:line="240" w:lineRule="exact"/>
              <w:jc w:val="center"/>
              <w:rPr>
                <w:rFonts w:ascii="標楷體" w:eastAsia="標楷體" w:hAnsi="標楷體" w:cs="Arial"/>
                <w:sz w:val="20"/>
                <w:szCs w:val="28"/>
              </w:rPr>
            </w:pPr>
            <w:r w:rsidRPr="00892280">
              <w:rPr>
                <w:rFonts w:ascii="標楷體" w:eastAsia="標楷體" w:hAnsi="標楷體" w:cs="Arial" w:hint="eastAsia"/>
                <w:sz w:val="20"/>
                <w:szCs w:val="28"/>
              </w:rPr>
              <w:t>政府</w:t>
            </w:r>
          </w:p>
        </w:tc>
        <w:tc>
          <w:tcPr>
            <w:tcW w:w="708" w:type="dxa"/>
            <w:tcBorders>
              <w:top w:val="single" w:sz="4" w:space="0" w:color="auto"/>
              <w:left w:val="single" w:sz="4" w:space="0" w:color="auto"/>
              <w:right w:val="single" w:sz="4" w:space="0" w:color="auto"/>
            </w:tcBorders>
            <w:shd w:val="clear" w:color="auto" w:fill="auto"/>
            <w:vAlign w:val="center"/>
          </w:tcPr>
          <w:p w:rsidR="00DD6B2D" w:rsidRPr="00860313" w:rsidRDefault="00DD6B2D" w:rsidP="006A227E">
            <w:pPr>
              <w:spacing w:line="240" w:lineRule="exact"/>
              <w:jc w:val="center"/>
              <w:rPr>
                <w:rFonts w:ascii="標楷體" w:eastAsia="標楷體" w:hAnsi="標楷體" w:cs="Arial"/>
                <w:sz w:val="20"/>
                <w:szCs w:val="28"/>
              </w:rPr>
            </w:pPr>
            <w:r>
              <w:rPr>
                <w:rFonts w:ascii="標楷體" w:eastAsia="標楷體" w:hAnsi="標楷體" w:cs="Arial" w:hint="eastAsia"/>
                <w:sz w:val="20"/>
                <w:szCs w:val="28"/>
              </w:rPr>
              <w:t>合</w:t>
            </w:r>
            <w:r w:rsidRPr="00860313">
              <w:rPr>
                <w:rFonts w:ascii="標楷體" w:eastAsia="標楷體" w:hAnsi="標楷體" w:cs="Arial" w:hint="eastAsia"/>
                <w:sz w:val="20"/>
                <w:szCs w:val="28"/>
              </w:rPr>
              <w:t>計</w:t>
            </w:r>
          </w:p>
        </w:tc>
        <w:tc>
          <w:tcPr>
            <w:tcW w:w="709" w:type="dxa"/>
            <w:tcBorders>
              <w:top w:val="single" w:sz="4" w:space="0" w:color="auto"/>
              <w:left w:val="single" w:sz="4" w:space="0" w:color="auto"/>
              <w:right w:val="single" w:sz="4" w:space="0" w:color="auto"/>
            </w:tcBorders>
            <w:shd w:val="clear" w:color="auto" w:fill="auto"/>
            <w:vAlign w:val="center"/>
          </w:tcPr>
          <w:p w:rsidR="00DD6B2D" w:rsidRPr="00892280" w:rsidRDefault="00DD6B2D" w:rsidP="006A227E">
            <w:pPr>
              <w:widowControl/>
              <w:spacing w:line="240" w:lineRule="exact"/>
              <w:jc w:val="center"/>
              <w:rPr>
                <w:rFonts w:ascii="標楷體" w:eastAsia="標楷體" w:hAnsi="標楷體" w:cs="Arial"/>
                <w:sz w:val="20"/>
                <w:szCs w:val="28"/>
              </w:rPr>
            </w:pPr>
            <w:r w:rsidRPr="00892280">
              <w:rPr>
                <w:rFonts w:ascii="標楷體" w:eastAsia="標楷體" w:hAnsi="標楷體" w:cs="Arial" w:hint="eastAsia"/>
                <w:sz w:val="20"/>
                <w:szCs w:val="28"/>
              </w:rPr>
              <w:t>中央</w:t>
            </w:r>
          </w:p>
          <w:p w:rsidR="00DD6B2D" w:rsidRPr="00892280" w:rsidRDefault="00DD6B2D" w:rsidP="006A227E">
            <w:pPr>
              <w:widowControl/>
              <w:spacing w:line="240" w:lineRule="exact"/>
              <w:jc w:val="center"/>
              <w:rPr>
                <w:rFonts w:ascii="標楷體" w:eastAsia="標楷體" w:hAnsi="標楷體" w:cs="Arial"/>
                <w:sz w:val="20"/>
                <w:szCs w:val="28"/>
              </w:rPr>
            </w:pPr>
            <w:r w:rsidRPr="00892280">
              <w:rPr>
                <w:rFonts w:ascii="標楷體" w:eastAsia="標楷體" w:hAnsi="標楷體" w:cs="Arial" w:hint="eastAsia"/>
                <w:sz w:val="20"/>
                <w:szCs w:val="28"/>
              </w:rPr>
              <w:t>政府</w:t>
            </w:r>
          </w:p>
        </w:tc>
        <w:tc>
          <w:tcPr>
            <w:tcW w:w="709" w:type="dxa"/>
            <w:tcBorders>
              <w:top w:val="single" w:sz="4" w:space="0" w:color="auto"/>
              <w:left w:val="single" w:sz="4" w:space="0" w:color="auto"/>
              <w:right w:val="single" w:sz="4" w:space="0" w:color="auto"/>
            </w:tcBorders>
            <w:shd w:val="clear" w:color="auto" w:fill="auto"/>
            <w:vAlign w:val="center"/>
          </w:tcPr>
          <w:p w:rsidR="00DD6B2D" w:rsidRPr="00892280" w:rsidRDefault="00DD6B2D" w:rsidP="006A227E">
            <w:pPr>
              <w:widowControl/>
              <w:spacing w:line="240" w:lineRule="exact"/>
              <w:jc w:val="center"/>
              <w:rPr>
                <w:rFonts w:ascii="標楷體" w:eastAsia="標楷體" w:hAnsi="標楷體" w:cs="Arial"/>
                <w:sz w:val="20"/>
                <w:szCs w:val="28"/>
              </w:rPr>
            </w:pPr>
            <w:r w:rsidRPr="00892280">
              <w:rPr>
                <w:rFonts w:ascii="標楷體" w:eastAsia="標楷體" w:hAnsi="標楷體" w:cs="Arial" w:hint="eastAsia"/>
                <w:sz w:val="20"/>
                <w:szCs w:val="28"/>
              </w:rPr>
              <w:t>地方</w:t>
            </w:r>
          </w:p>
          <w:p w:rsidR="00DD6B2D" w:rsidRPr="00892280" w:rsidRDefault="00DD6B2D" w:rsidP="006A227E">
            <w:pPr>
              <w:widowControl/>
              <w:spacing w:line="240" w:lineRule="exact"/>
              <w:jc w:val="center"/>
              <w:rPr>
                <w:rFonts w:ascii="標楷體" w:eastAsia="標楷體" w:hAnsi="標楷體" w:cs="Arial"/>
                <w:sz w:val="20"/>
                <w:szCs w:val="28"/>
              </w:rPr>
            </w:pPr>
            <w:r w:rsidRPr="00892280">
              <w:rPr>
                <w:rFonts w:ascii="標楷體" w:eastAsia="標楷體" w:hAnsi="標楷體" w:cs="Arial" w:hint="eastAsia"/>
                <w:sz w:val="20"/>
                <w:szCs w:val="28"/>
              </w:rPr>
              <w:t>政府</w:t>
            </w:r>
          </w:p>
        </w:tc>
        <w:tc>
          <w:tcPr>
            <w:tcW w:w="1701" w:type="dxa"/>
            <w:tcBorders>
              <w:top w:val="single" w:sz="4" w:space="0" w:color="auto"/>
              <w:left w:val="single" w:sz="4" w:space="0" w:color="auto"/>
              <w:bottom w:val="single" w:sz="4" w:space="0" w:color="auto"/>
              <w:right w:val="single" w:sz="4" w:space="0" w:color="auto"/>
            </w:tcBorders>
            <w:vAlign w:val="center"/>
          </w:tcPr>
          <w:p w:rsidR="00DD6B2D" w:rsidRPr="00892280" w:rsidRDefault="00DD6B2D" w:rsidP="006A227E">
            <w:pPr>
              <w:widowControl/>
              <w:jc w:val="center"/>
              <w:rPr>
                <w:rFonts w:ascii="標楷體" w:eastAsia="標楷體" w:hAnsi="標楷體" w:cs="Arial"/>
                <w:sz w:val="20"/>
                <w:szCs w:val="28"/>
              </w:rPr>
            </w:pPr>
            <w:r>
              <w:rPr>
                <w:rFonts w:ascii="標楷體" w:eastAsia="標楷體" w:hAnsi="標楷體" w:cs="Arial" w:hint="eastAsia"/>
                <w:sz w:val="20"/>
                <w:szCs w:val="28"/>
              </w:rPr>
              <w:t>主要增減</w:t>
            </w:r>
            <w:r w:rsidRPr="00892280">
              <w:rPr>
                <w:rFonts w:ascii="標楷體" w:eastAsia="標楷體" w:hAnsi="標楷體" w:cs="Arial" w:hint="eastAsia"/>
                <w:sz w:val="20"/>
                <w:szCs w:val="28"/>
              </w:rPr>
              <w:t>原因</w:t>
            </w:r>
          </w:p>
        </w:tc>
      </w:tr>
      <w:tr w:rsidR="00DD6B2D" w:rsidRPr="00892280" w:rsidTr="00893529">
        <w:trPr>
          <w:trHeight w:val="340"/>
        </w:trPr>
        <w:tc>
          <w:tcPr>
            <w:tcW w:w="1418" w:type="dxa"/>
            <w:tcBorders>
              <w:top w:val="single" w:sz="4" w:space="0" w:color="auto"/>
              <w:left w:val="single" w:sz="4" w:space="0" w:color="auto"/>
              <w:bottom w:val="single" w:sz="4" w:space="0" w:color="auto"/>
              <w:right w:val="single" w:sz="4" w:space="0" w:color="000000"/>
            </w:tcBorders>
            <w:vAlign w:val="center"/>
          </w:tcPr>
          <w:p w:rsidR="00DD6B2D" w:rsidRPr="006A227E" w:rsidRDefault="00DD6B2D" w:rsidP="006A227E">
            <w:pPr>
              <w:widowControl/>
              <w:spacing w:line="240" w:lineRule="exact"/>
              <w:jc w:val="center"/>
              <w:rPr>
                <w:rFonts w:ascii="標楷體" w:eastAsia="標楷體" w:hAnsi="標楷體" w:cs="Arial"/>
                <w:b/>
                <w:spacing w:val="-2"/>
                <w:sz w:val="20"/>
              </w:rPr>
            </w:pPr>
            <w:r w:rsidRPr="006A227E">
              <w:rPr>
                <w:rFonts w:ascii="標楷體" w:eastAsia="標楷體" w:hAnsi="標楷體" w:cs="Arial" w:hint="eastAsia"/>
                <w:b/>
                <w:spacing w:val="-2"/>
                <w:sz w:val="20"/>
              </w:rPr>
              <w:t>合</w:t>
            </w:r>
            <w:r w:rsidRPr="006A227E">
              <w:rPr>
                <w:rFonts w:ascii="標楷體" w:eastAsia="標楷體" w:hAnsi="標楷體" w:cs="Arial"/>
                <w:b/>
                <w:spacing w:val="-2"/>
                <w:sz w:val="20"/>
              </w:rPr>
              <w:t xml:space="preserve">      </w:t>
            </w:r>
            <w:r w:rsidRPr="006A227E">
              <w:rPr>
                <w:rFonts w:ascii="標楷體" w:eastAsia="標楷體" w:hAnsi="標楷體" w:cs="Arial" w:hint="eastAsia"/>
                <w:b/>
                <w:spacing w:val="-2"/>
                <w:sz w:val="20"/>
              </w:rPr>
              <w:t>計</w:t>
            </w:r>
          </w:p>
        </w:tc>
        <w:tc>
          <w:tcPr>
            <w:tcW w:w="792" w:type="dxa"/>
            <w:tcBorders>
              <w:top w:val="single" w:sz="4" w:space="0" w:color="auto"/>
              <w:left w:val="nil"/>
              <w:bottom w:val="single" w:sz="4" w:space="0" w:color="auto"/>
              <w:right w:val="single" w:sz="4" w:space="0" w:color="auto"/>
            </w:tcBorders>
            <w:vAlign w:val="center"/>
          </w:tcPr>
          <w:p w:rsidR="00DD6B2D" w:rsidRPr="00893529" w:rsidRDefault="00DD6B2D" w:rsidP="003F6E4C">
            <w:pPr>
              <w:adjustRightInd w:val="0"/>
              <w:snapToGrid w:val="0"/>
              <w:spacing w:line="220" w:lineRule="exact"/>
              <w:ind w:rightChars="10" w:right="32"/>
              <w:jc w:val="right"/>
              <w:rPr>
                <w:rFonts w:ascii="標楷體" w:eastAsia="標楷體" w:hAnsi="標楷體"/>
                <w:b/>
                <w:spacing w:val="-8"/>
                <w:w w:val="95"/>
                <w:sz w:val="20"/>
              </w:rPr>
            </w:pPr>
            <w:r w:rsidRPr="00893529">
              <w:rPr>
                <w:rFonts w:ascii="標楷體" w:eastAsia="標楷體" w:hAnsi="標楷體" w:hint="eastAsia"/>
                <w:b/>
                <w:spacing w:val="-8"/>
                <w:w w:val="95"/>
                <w:sz w:val="20"/>
              </w:rPr>
              <w:t>18</w:t>
            </w:r>
            <w:r w:rsidRPr="00893529">
              <w:rPr>
                <w:rFonts w:ascii="標楷體" w:eastAsia="標楷體" w:hAnsi="標楷體"/>
                <w:b/>
                <w:spacing w:val="-8"/>
                <w:w w:val="95"/>
                <w:sz w:val="20"/>
              </w:rPr>
              <w:t>6</w:t>
            </w:r>
            <w:r w:rsidRPr="00893529">
              <w:rPr>
                <w:rFonts w:ascii="標楷體" w:eastAsia="標楷體" w:hAnsi="標楷體" w:hint="eastAsia"/>
                <w:b/>
                <w:spacing w:val="-8"/>
                <w:w w:val="95"/>
                <w:sz w:val="20"/>
              </w:rPr>
              <w:t>,</w:t>
            </w:r>
            <w:r w:rsidRPr="00893529">
              <w:rPr>
                <w:rFonts w:ascii="標楷體" w:eastAsia="標楷體" w:hAnsi="標楷體"/>
                <w:b/>
                <w:spacing w:val="-8"/>
                <w:w w:val="95"/>
                <w:sz w:val="20"/>
              </w:rPr>
              <w:t>126</w:t>
            </w:r>
          </w:p>
        </w:tc>
        <w:tc>
          <w:tcPr>
            <w:tcW w:w="792" w:type="dxa"/>
            <w:tcBorders>
              <w:top w:val="single" w:sz="4" w:space="0" w:color="auto"/>
              <w:left w:val="nil"/>
              <w:bottom w:val="single" w:sz="4" w:space="0" w:color="auto"/>
              <w:right w:val="single" w:sz="4" w:space="0" w:color="auto"/>
            </w:tcBorders>
            <w:vAlign w:val="center"/>
          </w:tcPr>
          <w:p w:rsidR="00DD6B2D" w:rsidRPr="00893529" w:rsidRDefault="00DD6B2D" w:rsidP="003F6E4C">
            <w:pPr>
              <w:adjustRightInd w:val="0"/>
              <w:snapToGrid w:val="0"/>
              <w:spacing w:line="220" w:lineRule="exact"/>
              <w:ind w:rightChars="10" w:right="32"/>
              <w:jc w:val="right"/>
              <w:rPr>
                <w:rFonts w:ascii="標楷體" w:eastAsia="標楷體" w:hAnsi="標楷體"/>
                <w:b/>
                <w:spacing w:val="-8"/>
                <w:w w:val="95"/>
                <w:sz w:val="20"/>
              </w:rPr>
            </w:pPr>
            <w:r w:rsidRPr="00893529">
              <w:rPr>
                <w:rFonts w:ascii="標楷體" w:eastAsia="標楷體" w:hAnsi="標楷體" w:hint="eastAsia"/>
                <w:b/>
                <w:spacing w:val="-8"/>
                <w:w w:val="95"/>
                <w:sz w:val="20"/>
              </w:rPr>
              <w:t>15</w:t>
            </w:r>
            <w:r w:rsidRPr="00893529">
              <w:rPr>
                <w:rFonts w:ascii="標楷體" w:eastAsia="標楷體" w:hAnsi="標楷體"/>
                <w:b/>
                <w:spacing w:val="-8"/>
                <w:w w:val="95"/>
                <w:sz w:val="20"/>
              </w:rPr>
              <w:t>8</w:t>
            </w:r>
            <w:r w:rsidRPr="00893529">
              <w:rPr>
                <w:rFonts w:ascii="標楷體" w:eastAsia="標楷體" w:hAnsi="標楷體" w:hint="eastAsia"/>
                <w:b/>
                <w:spacing w:val="-8"/>
                <w:w w:val="95"/>
                <w:sz w:val="20"/>
              </w:rPr>
              <w:t>,</w:t>
            </w:r>
            <w:r w:rsidRPr="00893529">
              <w:rPr>
                <w:rFonts w:ascii="標楷體" w:eastAsia="標楷體" w:hAnsi="標楷體"/>
                <w:b/>
                <w:spacing w:val="-8"/>
                <w:w w:val="95"/>
                <w:sz w:val="20"/>
              </w:rPr>
              <w:t>086</w:t>
            </w:r>
          </w:p>
        </w:tc>
        <w:tc>
          <w:tcPr>
            <w:tcW w:w="793" w:type="dxa"/>
            <w:tcBorders>
              <w:top w:val="single" w:sz="4" w:space="0" w:color="auto"/>
              <w:left w:val="nil"/>
              <w:bottom w:val="single" w:sz="4" w:space="0" w:color="auto"/>
              <w:right w:val="single" w:sz="4" w:space="0" w:color="auto"/>
            </w:tcBorders>
            <w:vAlign w:val="center"/>
          </w:tcPr>
          <w:p w:rsidR="00DD6B2D" w:rsidRPr="00893529" w:rsidRDefault="00DD6B2D" w:rsidP="003F6E4C">
            <w:pPr>
              <w:adjustRightInd w:val="0"/>
              <w:snapToGrid w:val="0"/>
              <w:spacing w:line="220" w:lineRule="exact"/>
              <w:ind w:rightChars="10" w:right="32"/>
              <w:jc w:val="right"/>
              <w:rPr>
                <w:rFonts w:ascii="標楷體" w:eastAsia="標楷體" w:hAnsi="標楷體"/>
                <w:b/>
                <w:spacing w:val="-8"/>
                <w:w w:val="95"/>
                <w:sz w:val="20"/>
              </w:rPr>
            </w:pPr>
            <w:r w:rsidRPr="00893529">
              <w:rPr>
                <w:rFonts w:ascii="標楷體" w:eastAsia="標楷體" w:hAnsi="標楷體" w:hint="eastAsia"/>
                <w:b/>
                <w:spacing w:val="-8"/>
                <w:w w:val="95"/>
                <w:sz w:val="20"/>
              </w:rPr>
              <w:t>2</w:t>
            </w:r>
            <w:r w:rsidRPr="00893529">
              <w:rPr>
                <w:rFonts w:ascii="標楷體" w:eastAsia="標楷體" w:hAnsi="標楷體"/>
                <w:b/>
                <w:spacing w:val="-8"/>
                <w:w w:val="95"/>
                <w:sz w:val="20"/>
              </w:rPr>
              <w:t>8</w:t>
            </w:r>
            <w:r w:rsidRPr="00893529">
              <w:rPr>
                <w:rFonts w:ascii="標楷體" w:eastAsia="標楷體" w:hAnsi="標楷體" w:hint="eastAsia"/>
                <w:b/>
                <w:spacing w:val="-8"/>
                <w:w w:val="95"/>
                <w:sz w:val="20"/>
              </w:rPr>
              <w:t>,</w:t>
            </w:r>
            <w:r w:rsidRPr="00893529">
              <w:rPr>
                <w:rFonts w:ascii="標楷體" w:eastAsia="標楷體" w:hAnsi="標楷體"/>
                <w:b/>
                <w:spacing w:val="-8"/>
                <w:w w:val="95"/>
                <w:sz w:val="20"/>
              </w:rPr>
              <w:t>040</w:t>
            </w:r>
          </w:p>
        </w:tc>
        <w:tc>
          <w:tcPr>
            <w:tcW w:w="756" w:type="dxa"/>
            <w:tcBorders>
              <w:top w:val="single" w:sz="4" w:space="0" w:color="auto"/>
              <w:left w:val="nil"/>
              <w:bottom w:val="single" w:sz="4" w:space="0" w:color="auto"/>
              <w:right w:val="single" w:sz="4" w:space="0" w:color="auto"/>
            </w:tcBorders>
            <w:vAlign w:val="center"/>
          </w:tcPr>
          <w:p w:rsidR="00DD6B2D" w:rsidRPr="00893529" w:rsidRDefault="00DD6B2D" w:rsidP="003F6E4C">
            <w:pPr>
              <w:adjustRightInd w:val="0"/>
              <w:snapToGrid w:val="0"/>
              <w:spacing w:line="220" w:lineRule="exact"/>
              <w:ind w:rightChars="10" w:right="32"/>
              <w:jc w:val="right"/>
              <w:rPr>
                <w:rFonts w:ascii="標楷體" w:eastAsia="標楷體" w:hAnsi="標楷體"/>
                <w:b/>
                <w:spacing w:val="-8"/>
                <w:w w:val="95"/>
                <w:sz w:val="20"/>
              </w:rPr>
            </w:pPr>
            <w:r w:rsidRPr="00893529">
              <w:rPr>
                <w:rFonts w:ascii="標楷體" w:eastAsia="標楷體" w:hAnsi="標楷體" w:hint="eastAsia"/>
                <w:b/>
                <w:spacing w:val="-8"/>
                <w:w w:val="95"/>
                <w:sz w:val="20"/>
              </w:rPr>
              <w:t>181,174</w:t>
            </w:r>
          </w:p>
        </w:tc>
        <w:tc>
          <w:tcPr>
            <w:tcW w:w="756" w:type="dxa"/>
            <w:tcBorders>
              <w:top w:val="single" w:sz="4" w:space="0" w:color="auto"/>
              <w:left w:val="nil"/>
              <w:bottom w:val="single" w:sz="4" w:space="0" w:color="auto"/>
              <w:right w:val="single" w:sz="4" w:space="0" w:color="auto"/>
            </w:tcBorders>
            <w:vAlign w:val="center"/>
          </w:tcPr>
          <w:p w:rsidR="00DD6B2D" w:rsidRPr="00893529" w:rsidRDefault="00DD6B2D" w:rsidP="003F6E4C">
            <w:pPr>
              <w:adjustRightInd w:val="0"/>
              <w:snapToGrid w:val="0"/>
              <w:spacing w:line="220" w:lineRule="exact"/>
              <w:ind w:rightChars="10" w:right="32"/>
              <w:jc w:val="right"/>
              <w:rPr>
                <w:rFonts w:ascii="標楷體" w:eastAsia="標楷體" w:hAnsi="標楷體"/>
                <w:b/>
                <w:spacing w:val="-8"/>
                <w:w w:val="95"/>
                <w:sz w:val="20"/>
              </w:rPr>
            </w:pPr>
            <w:r w:rsidRPr="00893529">
              <w:rPr>
                <w:rFonts w:ascii="標楷體" w:eastAsia="標楷體" w:hAnsi="標楷體" w:hint="eastAsia"/>
                <w:b/>
                <w:spacing w:val="-8"/>
                <w:w w:val="95"/>
                <w:sz w:val="20"/>
              </w:rPr>
              <w:t>153,830</w:t>
            </w:r>
          </w:p>
        </w:tc>
        <w:tc>
          <w:tcPr>
            <w:tcW w:w="756" w:type="dxa"/>
            <w:tcBorders>
              <w:top w:val="single" w:sz="4" w:space="0" w:color="auto"/>
              <w:left w:val="nil"/>
              <w:bottom w:val="single" w:sz="4" w:space="0" w:color="auto"/>
              <w:right w:val="single" w:sz="4" w:space="0" w:color="auto"/>
            </w:tcBorders>
            <w:vAlign w:val="center"/>
          </w:tcPr>
          <w:p w:rsidR="00DD6B2D" w:rsidRPr="00893529" w:rsidRDefault="00DD6B2D" w:rsidP="003F6E4C">
            <w:pPr>
              <w:adjustRightInd w:val="0"/>
              <w:snapToGrid w:val="0"/>
              <w:spacing w:line="220" w:lineRule="exact"/>
              <w:ind w:rightChars="10" w:right="32"/>
              <w:jc w:val="right"/>
              <w:rPr>
                <w:rFonts w:ascii="標楷體" w:eastAsia="標楷體" w:hAnsi="標楷體"/>
                <w:b/>
                <w:spacing w:val="-8"/>
                <w:w w:val="95"/>
                <w:sz w:val="20"/>
              </w:rPr>
            </w:pPr>
            <w:r w:rsidRPr="00893529">
              <w:rPr>
                <w:rFonts w:ascii="標楷體" w:eastAsia="標楷體" w:hAnsi="標楷體" w:hint="eastAsia"/>
                <w:b/>
                <w:spacing w:val="-8"/>
                <w:w w:val="95"/>
                <w:sz w:val="20"/>
              </w:rPr>
              <w:t>27,344</w:t>
            </w:r>
          </w:p>
        </w:tc>
        <w:tc>
          <w:tcPr>
            <w:tcW w:w="708" w:type="dxa"/>
            <w:tcBorders>
              <w:top w:val="single" w:sz="4" w:space="0" w:color="auto"/>
              <w:left w:val="nil"/>
              <w:bottom w:val="single" w:sz="4" w:space="0" w:color="auto"/>
              <w:right w:val="single" w:sz="4" w:space="0" w:color="auto"/>
            </w:tcBorders>
            <w:vAlign w:val="center"/>
          </w:tcPr>
          <w:p w:rsidR="00DD6B2D" w:rsidRPr="00893529" w:rsidRDefault="00DD6B2D" w:rsidP="003F6E4C">
            <w:pPr>
              <w:adjustRightInd w:val="0"/>
              <w:snapToGrid w:val="0"/>
              <w:spacing w:line="220" w:lineRule="exact"/>
              <w:ind w:rightChars="10" w:right="32"/>
              <w:jc w:val="right"/>
              <w:rPr>
                <w:rFonts w:ascii="標楷體" w:eastAsia="標楷體" w:hAnsi="標楷體"/>
                <w:b/>
                <w:spacing w:val="-8"/>
                <w:w w:val="95"/>
                <w:sz w:val="20"/>
              </w:rPr>
            </w:pPr>
            <w:r w:rsidRPr="00893529">
              <w:rPr>
                <w:rFonts w:ascii="標楷體" w:eastAsia="標楷體" w:hAnsi="標楷體" w:hint="eastAsia"/>
                <w:b/>
                <w:spacing w:val="-8"/>
                <w:w w:val="95"/>
                <w:sz w:val="20"/>
              </w:rPr>
              <w:t xml:space="preserve"> </w:t>
            </w:r>
            <w:r w:rsidRPr="00893529">
              <w:rPr>
                <w:rFonts w:ascii="標楷體" w:eastAsia="標楷體" w:hAnsi="標楷體"/>
                <w:b/>
                <w:spacing w:val="-8"/>
                <w:w w:val="95"/>
                <w:sz w:val="20"/>
              </w:rPr>
              <w:t>4,952</w:t>
            </w:r>
          </w:p>
        </w:tc>
        <w:tc>
          <w:tcPr>
            <w:tcW w:w="709" w:type="dxa"/>
            <w:tcBorders>
              <w:top w:val="single" w:sz="4" w:space="0" w:color="auto"/>
              <w:left w:val="nil"/>
              <w:bottom w:val="single" w:sz="4" w:space="0" w:color="auto"/>
              <w:right w:val="single" w:sz="4" w:space="0" w:color="auto"/>
            </w:tcBorders>
            <w:vAlign w:val="center"/>
          </w:tcPr>
          <w:p w:rsidR="00DD6B2D" w:rsidRPr="00893529" w:rsidRDefault="00DD6B2D" w:rsidP="003F6E4C">
            <w:pPr>
              <w:adjustRightInd w:val="0"/>
              <w:snapToGrid w:val="0"/>
              <w:spacing w:line="220" w:lineRule="exact"/>
              <w:ind w:rightChars="10" w:right="32"/>
              <w:jc w:val="right"/>
              <w:rPr>
                <w:rFonts w:ascii="標楷體" w:eastAsia="標楷體" w:hAnsi="標楷體"/>
                <w:b/>
                <w:spacing w:val="-8"/>
                <w:w w:val="95"/>
                <w:sz w:val="20"/>
              </w:rPr>
            </w:pPr>
            <w:r w:rsidRPr="00893529">
              <w:rPr>
                <w:rFonts w:ascii="標楷體" w:eastAsia="標楷體" w:hAnsi="標楷體" w:hint="eastAsia"/>
                <w:b/>
                <w:spacing w:val="-8"/>
                <w:w w:val="95"/>
                <w:sz w:val="20"/>
              </w:rPr>
              <w:t xml:space="preserve"> </w:t>
            </w:r>
            <w:r w:rsidRPr="00893529">
              <w:rPr>
                <w:rFonts w:ascii="標楷體" w:eastAsia="標楷體" w:hAnsi="標楷體"/>
                <w:b/>
                <w:spacing w:val="-8"/>
                <w:w w:val="95"/>
                <w:sz w:val="20"/>
              </w:rPr>
              <w:t>4,256</w:t>
            </w:r>
          </w:p>
        </w:tc>
        <w:tc>
          <w:tcPr>
            <w:tcW w:w="709" w:type="dxa"/>
            <w:tcBorders>
              <w:top w:val="single" w:sz="4" w:space="0" w:color="auto"/>
              <w:left w:val="nil"/>
              <w:bottom w:val="single" w:sz="4" w:space="0" w:color="auto"/>
              <w:right w:val="single" w:sz="4" w:space="0" w:color="auto"/>
            </w:tcBorders>
            <w:vAlign w:val="center"/>
          </w:tcPr>
          <w:p w:rsidR="00DD6B2D" w:rsidRPr="00893529" w:rsidRDefault="00DD6B2D" w:rsidP="003F6E4C">
            <w:pPr>
              <w:adjustRightInd w:val="0"/>
              <w:snapToGrid w:val="0"/>
              <w:spacing w:line="220" w:lineRule="exact"/>
              <w:ind w:rightChars="10" w:right="32"/>
              <w:jc w:val="right"/>
              <w:rPr>
                <w:rFonts w:ascii="標楷體" w:eastAsia="標楷體" w:hAnsi="標楷體"/>
                <w:b/>
                <w:spacing w:val="-8"/>
                <w:w w:val="95"/>
                <w:sz w:val="20"/>
              </w:rPr>
            </w:pPr>
            <w:r w:rsidRPr="00893529">
              <w:rPr>
                <w:rFonts w:ascii="標楷體" w:eastAsia="標楷體" w:hAnsi="標楷體"/>
                <w:b/>
                <w:spacing w:val="-8"/>
                <w:w w:val="95"/>
                <w:sz w:val="20"/>
              </w:rPr>
              <w:t>696</w:t>
            </w:r>
          </w:p>
        </w:tc>
        <w:tc>
          <w:tcPr>
            <w:tcW w:w="1701" w:type="dxa"/>
            <w:tcBorders>
              <w:top w:val="single" w:sz="4" w:space="0" w:color="auto"/>
              <w:left w:val="nil"/>
              <w:bottom w:val="single" w:sz="4" w:space="0" w:color="auto"/>
              <w:right w:val="single" w:sz="4" w:space="0" w:color="auto"/>
              <w:tl2br w:val="single" w:sz="4" w:space="0" w:color="auto"/>
            </w:tcBorders>
          </w:tcPr>
          <w:p w:rsidR="00DD6B2D" w:rsidRPr="00892280" w:rsidRDefault="00DD6B2D" w:rsidP="006A227E">
            <w:pPr>
              <w:spacing w:line="280" w:lineRule="exact"/>
              <w:jc w:val="right"/>
              <w:rPr>
                <w:rFonts w:ascii="標楷體" w:eastAsia="標楷體" w:hAnsi="標楷體" w:cs="Arial"/>
                <w:b/>
                <w:spacing w:val="-2"/>
                <w:sz w:val="18"/>
                <w:szCs w:val="18"/>
              </w:rPr>
            </w:pPr>
            <w:r w:rsidRPr="00892280">
              <w:rPr>
                <w:rFonts w:ascii="標楷體" w:eastAsia="標楷體" w:hAnsi="標楷體" w:cs="Arial" w:hint="eastAsia"/>
                <w:b/>
                <w:spacing w:val="-2"/>
                <w:sz w:val="18"/>
                <w:szCs w:val="18"/>
              </w:rPr>
              <w:t xml:space="preserve">　</w:t>
            </w:r>
          </w:p>
        </w:tc>
      </w:tr>
      <w:tr w:rsidR="00DD6B2D" w:rsidRPr="00892280" w:rsidTr="00893529">
        <w:trPr>
          <w:trHeight w:val="1814"/>
        </w:trPr>
        <w:tc>
          <w:tcPr>
            <w:tcW w:w="1418" w:type="dxa"/>
            <w:tcBorders>
              <w:top w:val="single" w:sz="4" w:space="0" w:color="auto"/>
              <w:left w:val="single" w:sz="4" w:space="0" w:color="auto"/>
              <w:bottom w:val="single" w:sz="4" w:space="0" w:color="auto"/>
              <w:right w:val="single" w:sz="4" w:space="0" w:color="000000"/>
            </w:tcBorders>
            <w:vAlign w:val="center"/>
          </w:tcPr>
          <w:p w:rsidR="00DD6B2D" w:rsidRPr="003F6E4C" w:rsidRDefault="00DD6B2D" w:rsidP="00E02EDE">
            <w:pPr>
              <w:widowControl/>
              <w:spacing w:line="220" w:lineRule="exact"/>
              <w:ind w:left="221" w:hanging="181"/>
              <w:rPr>
                <w:rFonts w:ascii="標楷體" w:eastAsia="標楷體" w:hAnsi="標楷體" w:cs="Arial"/>
                <w:spacing w:val="-8"/>
                <w:sz w:val="20"/>
              </w:rPr>
            </w:pPr>
            <w:r w:rsidRPr="003F6E4C">
              <w:rPr>
                <w:rFonts w:ascii="標楷體" w:eastAsia="標楷體" w:hAnsi="標楷體" w:cs="Arial" w:hint="eastAsia"/>
                <w:spacing w:val="-8"/>
                <w:sz w:val="20"/>
              </w:rPr>
              <w:t>1</w:t>
            </w:r>
            <w:r w:rsidRPr="003F6E4C">
              <w:rPr>
                <w:rFonts w:ascii="標楷體" w:eastAsia="標楷體" w:hAnsi="標楷體" w:cs="Arial"/>
                <w:spacing w:val="-8"/>
                <w:sz w:val="20"/>
              </w:rPr>
              <w:t>.</w:t>
            </w:r>
            <w:r w:rsidRPr="003F6E4C">
              <w:rPr>
                <w:rFonts w:ascii="標楷體" w:eastAsia="標楷體" w:hAnsi="標楷體" w:cs="Arial" w:hint="eastAsia"/>
                <w:spacing w:val="-8"/>
                <w:sz w:val="20"/>
              </w:rPr>
              <w:t>舊制軍公教人員退休金</w:t>
            </w:r>
          </w:p>
        </w:tc>
        <w:tc>
          <w:tcPr>
            <w:tcW w:w="792" w:type="dxa"/>
            <w:tcBorders>
              <w:top w:val="single" w:sz="4" w:space="0" w:color="auto"/>
              <w:left w:val="nil"/>
              <w:bottom w:val="single" w:sz="4" w:space="0" w:color="auto"/>
              <w:right w:val="single" w:sz="4" w:space="0" w:color="auto"/>
            </w:tcBorders>
            <w:vAlign w:val="center"/>
          </w:tcPr>
          <w:p w:rsidR="00DD6B2D" w:rsidRPr="00893529" w:rsidRDefault="00DD6B2D" w:rsidP="003F6E4C">
            <w:pPr>
              <w:adjustRightInd w:val="0"/>
              <w:snapToGrid w:val="0"/>
              <w:spacing w:line="200" w:lineRule="exact"/>
              <w:ind w:rightChars="10" w:right="32"/>
              <w:jc w:val="right"/>
              <w:rPr>
                <w:rFonts w:ascii="標楷體" w:eastAsia="標楷體" w:hAnsi="標楷體"/>
                <w:b/>
                <w:spacing w:val="-8"/>
                <w:w w:val="95"/>
                <w:sz w:val="20"/>
              </w:rPr>
            </w:pPr>
            <w:r w:rsidRPr="00893529">
              <w:rPr>
                <w:rFonts w:ascii="標楷體" w:eastAsia="標楷體" w:hAnsi="標楷體" w:hint="eastAsia"/>
                <w:b/>
                <w:spacing w:val="-8"/>
                <w:w w:val="95"/>
                <w:sz w:val="20"/>
              </w:rPr>
              <w:t>34,170</w:t>
            </w:r>
          </w:p>
        </w:tc>
        <w:tc>
          <w:tcPr>
            <w:tcW w:w="792" w:type="dxa"/>
            <w:tcBorders>
              <w:top w:val="single" w:sz="4" w:space="0" w:color="auto"/>
              <w:left w:val="nil"/>
              <w:bottom w:val="single" w:sz="4" w:space="0" w:color="auto"/>
              <w:right w:val="single" w:sz="4" w:space="0" w:color="auto"/>
            </w:tcBorders>
            <w:vAlign w:val="center"/>
          </w:tcPr>
          <w:p w:rsidR="00DD6B2D" w:rsidRPr="00893529" w:rsidRDefault="00DD6B2D" w:rsidP="003F6E4C">
            <w:pPr>
              <w:adjustRightInd w:val="0"/>
              <w:snapToGrid w:val="0"/>
              <w:spacing w:line="200" w:lineRule="exact"/>
              <w:ind w:right="10"/>
              <w:jc w:val="right"/>
              <w:rPr>
                <w:rFonts w:ascii="標楷體" w:eastAsia="標楷體" w:hAnsi="標楷體"/>
                <w:spacing w:val="-8"/>
                <w:w w:val="95"/>
                <w:sz w:val="20"/>
              </w:rPr>
            </w:pPr>
            <w:r w:rsidRPr="00893529">
              <w:rPr>
                <w:rFonts w:ascii="標楷體" w:eastAsia="標楷體" w:hAnsi="標楷體"/>
                <w:spacing w:val="-8"/>
                <w:w w:val="95"/>
                <w:sz w:val="20"/>
              </w:rPr>
              <w:t>23,040</w:t>
            </w:r>
          </w:p>
        </w:tc>
        <w:tc>
          <w:tcPr>
            <w:tcW w:w="793" w:type="dxa"/>
            <w:tcBorders>
              <w:top w:val="single" w:sz="4" w:space="0" w:color="auto"/>
              <w:left w:val="nil"/>
              <w:bottom w:val="single" w:sz="4" w:space="0" w:color="auto"/>
              <w:right w:val="single" w:sz="4" w:space="0" w:color="auto"/>
            </w:tcBorders>
            <w:vAlign w:val="center"/>
          </w:tcPr>
          <w:p w:rsidR="00DD6B2D" w:rsidRPr="00893529" w:rsidRDefault="00DD6B2D" w:rsidP="003F6E4C">
            <w:pPr>
              <w:adjustRightInd w:val="0"/>
              <w:snapToGrid w:val="0"/>
              <w:spacing w:line="200" w:lineRule="exact"/>
              <w:ind w:right="10"/>
              <w:jc w:val="right"/>
              <w:rPr>
                <w:rFonts w:ascii="標楷體" w:eastAsia="標楷體" w:hAnsi="標楷體"/>
                <w:spacing w:val="-8"/>
                <w:w w:val="95"/>
                <w:sz w:val="20"/>
              </w:rPr>
            </w:pPr>
            <w:r w:rsidRPr="00893529">
              <w:rPr>
                <w:rFonts w:ascii="標楷體" w:eastAsia="標楷體" w:hAnsi="標楷體"/>
                <w:spacing w:val="-8"/>
                <w:w w:val="95"/>
                <w:sz w:val="20"/>
              </w:rPr>
              <w:t>11,130</w:t>
            </w:r>
          </w:p>
        </w:tc>
        <w:tc>
          <w:tcPr>
            <w:tcW w:w="756" w:type="dxa"/>
            <w:tcBorders>
              <w:top w:val="single" w:sz="4" w:space="0" w:color="auto"/>
              <w:left w:val="nil"/>
              <w:bottom w:val="single" w:sz="4" w:space="0" w:color="auto"/>
              <w:right w:val="single" w:sz="4" w:space="0" w:color="auto"/>
            </w:tcBorders>
            <w:vAlign w:val="center"/>
          </w:tcPr>
          <w:p w:rsidR="00DD6B2D" w:rsidRPr="00893529" w:rsidRDefault="00DD6B2D" w:rsidP="003F6E4C">
            <w:pPr>
              <w:adjustRightInd w:val="0"/>
              <w:snapToGrid w:val="0"/>
              <w:spacing w:line="200" w:lineRule="exact"/>
              <w:ind w:right="10"/>
              <w:jc w:val="right"/>
              <w:rPr>
                <w:rFonts w:ascii="標楷體" w:eastAsia="標楷體" w:hAnsi="標楷體"/>
                <w:b/>
                <w:spacing w:val="-8"/>
                <w:w w:val="95"/>
                <w:sz w:val="20"/>
              </w:rPr>
            </w:pPr>
            <w:r w:rsidRPr="00893529">
              <w:rPr>
                <w:rFonts w:ascii="標楷體" w:eastAsia="標楷體" w:hAnsi="標楷體" w:hint="eastAsia"/>
                <w:b/>
                <w:spacing w:val="-8"/>
                <w:w w:val="95"/>
                <w:sz w:val="20"/>
              </w:rPr>
              <w:t>36,877</w:t>
            </w:r>
          </w:p>
        </w:tc>
        <w:tc>
          <w:tcPr>
            <w:tcW w:w="756" w:type="dxa"/>
            <w:tcBorders>
              <w:top w:val="single" w:sz="4" w:space="0" w:color="auto"/>
              <w:left w:val="nil"/>
              <w:bottom w:val="single" w:sz="4" w:space="0" w:color="auto"/>
              <w:right w:val="single" w:sz="4" w:space="0" w:color="auto"/>
            </w:tcBorders>
            <w:vAlign w:val="center"/>
          </w:tcPr>
          <w:p w:rsidR="00DD6B2D" w:rsidRPr="00893529" w:rsidRDefault="00DD6B2D" w:rsidP="003F6E4C">
            <w:pPr>
              <w:adjustRightInd w:val="0"/>
              <w:snapToGrid w:val="0"/>
              <w:spacing w:line="200" w:lineRule="exact"/>
              <w:ind w:right="10"/>
              <w:jc w:val="right"/>
              <w:rPr>
                <w:rFonts w:ascii="標楷體" w:eastAsia="標楷體" w:hAnsi="標楷體"/>
                <w:spacing w:val="-8"/>
                <w:w w:val="95"/>
                <w:sz w:val="20"/>
              </w:rPr>
            </w:pPr>
            <w:r w:rsidRPr="00893529">
              <w:rPr>
                <w:rFonts w:ascii="標楷體" w:eastAsia="標楷體" w:hAnsi="標楷體" w:hint="eastAsia"/>
                <w:spacing w:val="-8"/>
                <w:w w:val="95"/>
                <w:sz w:val="20"/>
              </w:rPr>
              <w:t>25,184</w:t>
            </w:r>
          </w:p>
        </w:tc>
        <w:tc>
          <w:tcPr>
            <w:tcW w:w="756" w:type="dxa"/>
            <w:tcBorders>
              <w:top w:val="single" w:sz="4" w:space="0" w:color="auto"/>
              <w:left w:val="nil"/>
              <w:bottom w:val="single" w:sz="4" w:space="0" w:color="auto"/>
              <w:right w:val="single" w:sz="4" w:space="0" w:color="auto"/>
            </w:tcBorders>
            <w:vAlign w:val="center"/>
          </w:tcPr>
          <w:p w:rsidR="00DD6B2D" w:rsidRPr="00893529" w:rsidRDefault="00DD6B2D" w:rsidP="003F6E4C">
            <w:pPr>
              <w:adjustRightInd w:val="0"/>
              <w:snapToGrid w:val="0"/>
              <w:spacing w:line="200" w:lineRule="exact"/>
              <w:ind w:right="10"/>
              <w:jc w:val="right"/>
              <w:rPr>
                <w:rFonts w:ascii="標楷體" w:eastAsia="標楷體" w:hAnsi="標楷體"/>
                <w:spacing w:val="-8"/>
                <w:w w:val="95"/>
                <w:sz w:val="20"/>
              </w:rPr>
            </w:pPr>
            <w:r w:rsidRPr="00893529">
              <w:rPr>
                <w:rFonts w:ascii="標楷體" w:eastAsia="標楷體" w:hAnsi="標楷體" w:hint="eastAsia"/>
                <w:spacing w:val="-8"/>
                <w:w w:val="95"/>
                <w:sz w:val="20"/>
              </w:rPr>
              <w:t>11,693</w:t>
            </w:r>
          </w:p>
        </w:tc>
        <w:tc>
          <w:tcPr>
            <w:tcW w:w="708" w:type="dxa"/>
            <w:tcBorders>
              <w:top w:val="single" w:sz="4" w:space="0" w:color="auto"/>
              <w:left w:val="nil"/>
              <w:bottom w:val="single" w:sz="4" w:space="0" w:color="auto"/>
              <w:right w:val="single" w:sz="4" w:space="0" w:color="auto"/>
            </w:tcBorders>
            <w:vAlign w:val="center"/>
          </w:tcPr>
          <w:p w:rsidR="00DD6B2D" w:rsidRPr="00893529" w:rsidRDefault="00DD6B2D" w:rsidP="003F6E4C">
            <w:pPr>
              <w:adjustRightInd w:val="0"/>
              <w:snapToGrid w:val="0"/>
              <w:spacing w:line="200" w:lineRule="exact"/>
              <w:ind w:right="10"/>
              <w:jc w:val="right"/>
              <w:rPr>
                <w:rFonts w:ascii="標楷體" w:eastAsia="標楷體" w:hAnsi="標楷體"/>
                <w:b/>
                <w:spacing w:val="-8"/>
                <w:w w:val="95"/>
                <w:sz w:val="20"/>
              </w:rPr>
            </w:pPr>
            <w:r w:rsidRPr="00893529">
              <w:rPr>
                <w:rFonts w:ascii="標楷體" w:eastAsia="標楷體" w:hAnsi="標楷體" w:hint="eastAsia"/>
                <w:b/>
                <w:spacing w:val="-8"/>
                <w:w w:val="95"/>
                <w:sz w:val="20"/>
              </w:rPr>
              <w:t>- 2,</w:t>
            </w:r>
            <w:r w:rsidRPr="00893529">
              <w:rPr>
                <w:rFonts w:ascii="標楷體" w:eastAsia="標楷體" w:hAnsi="標楷體"/>
                <w:b/>
                <w:spacing w:val="-8"/>
                <w:w w:val="95"/>
                <w:sz w:val="20"/>
              </w:rPr>
              <w:t>707</w:t>
            </w:r>
          </w:p>
        </w:tc>
        <w:tc>
          <w:tcPr>
            <w:tcW w:w="709" w:type="dxa"/>
            <w:tcBorders>
              <w:top w:val="single" w:sz="4" w:space="0" w:color="auto"/>
              <w:left w:val="nil"/>
              <w:bottom w:val="single" w:sz="4" w:space="0" w:color="auto"/>
              <w:right w:val="single" w:sz="4" w:space="0" w:color="auto"/>
            </w:tcBorders>
            <w:vAlign w:val="center"/>
          </w:tcPr>
          <w:p w:rsidR="00DD6B2D" w:rsidRPr="00893529" w:rsidRDefault="00DD6B2D" w:rsidP="003F6E4C">
            <w:pPr>
              <w:adjustRightInd w:val="0"/>
              <w:snapToGrid w:val="0"/>
              <w:spacing w:line="200" w:lineRule="exact"/>
              <w:ind w:right="10"/>
              <w:jc w:val="right"/>
              <w:rPr>
                <w:rFonts w:ascii="標楷體" w:eastAsia="標楷體" w:hAnsi="標楷體"/>
                <w:spacing w:val="-8"/>
                <w:w w:val="95"/>
                <w:sz w:val="20"/>
              </w:rPr>
            </w:pPr>
            <w:r w:rsidRPr="00893529">
              <w:rPr>
                <w:rFonts w:ascii="標楷體" w:eastAsia="標楷體" w:hAnsi="標楷體" w:hint="eastAsia"/>
                <w:spacing w:val="-8"/>
                <w:w w:val="95"/>
                <w:sz w:val="20"/>
              </w:rPr>
              <w:t xml:space="preserve">- </w:t>
            </w:r>
            <w:r w:rsidRPr="00893529">
              <w:rPr>
                <w:rFonts w:ascii="標楷體" w:eastAsia="標楷體" w:hAnsi="標楷體"/>
                <w:spacing w:val="-8"/>
                <w:w w:val="95"/>
                <w:sz w:val="20"/>
              </w:rPr>
              <w:t>2,144</w:t>
            </w:r>
          </w:p>
        </w:tc>
        <w:tc>
          <w:tcPr>
            <w:tcW w:w="709" w:type="dxa"/>
            <w:tcBorders>
              <w:top w:val="single" w:sz="4" w:space="0" w:color="auto"/>
              <w:left w:val="nil"/>
              <w:bottom w:val="single" w:sz="4" w:space="0" w:color="auto"/>
              <w:right w:val="single" w:sz="4" w:space="0" w:color="auto"/>
            </w:tcBorders>
            <w:vAlign w:val="center"/>
          </w:tcPr>
          <w:p w:rsidR="00DD6B2D" w:rsidRPr="00893529" w:rsidRDefault="00DD6B2D" w:rsidP="003F6E4C">
            <w:pPr>
              <w:adjustRightInd w:val="0"/>
              <w:snapToGrid w:val="0"/>
              <w:spacing w:line="200" w:lineRule="exact"/>
              <w:ind w:right="10"/>
              <w:jc w:val="right"/>
              <w:rPr>
                <w:rFonts w:ascii="標楷體" w:eastAsia="標楷體" w:hAnsi="標楷體"/>
                <w:spacing w:val="-8"/>
                <w:w w:val="95"/>
                <w:sz w:val="20"/>
              </w:rPr>
            </w:pPr>
            <w:r w:rsidRPr="00893529">
              <w:rPr>
                <w:rFonts w:ascii="標楷體" w:eastAsia="標楷體" w:hAnsi="標楷體" w:hint="eastAsia"/>
                <w:spacing w:val="-8"/>
                <w:w w:val="95"/>
                <w:sz w:val="20"/>
              </w:rPr>
              <w:t xml:space="preserve">- </w:t>
            </w:r>
            <w:r w:rsidRPr="00893529">
              <w:rPr>
                <w:rFonts w:ascii="標楷體" w:eastAsia="標楷體" w:hAnsi="標楷體"/>
                <w:spacing w:val="-8"/>
                <w:w w:val="95"/>
                <w:sz w:val="20"/>
              </w:rPr>
              <w:t>563</w:t>
            </w:r>
          </w:p>
        </w:tc>
        <w:tc>
          <w:tcPr>
            <w:tcW w:w="1701" w:type="dxa"/>
            <w:tcBorders>
              <w:top w:val="single" w:sz="4" w:space="0" w:color="auto"/>
              <w:left w:val="nil"/>
              <w:bottom w:val="single" w:sz="4" w:space="0" w:color="auto"/>
              <w:right w:val="single" w:sz="4" w:space="0" w:color="auto"/>
            </w:tcBorders>
            <w:vAlign w:val="center"/>
          </w:tcPr>
          <w:p w:rsidR="00DD6B2D" w:rsidRPr="00893529" w:rsidRDefault="00DD6B2D" w:rsidP="00893529">
            <w:pPr>
              <w:widowControl/>
              <w:spacing w:line="220" w:lineRule="exact"/>
              <w:jc w:val="both"/>
              <w:rPr>
                <w:rFonts w:ascii="標楷體" w:eastAsia="標楷體" w:hAnsi="標楷體" w:cs="Arial"/>
                <w:spacing w:val="-4"/>
                <w:sz w:val="18"/>
                <w:szCs w:val="18"/>
              </w:rPr>
            </w:pPr>
            <w:r w:rsidRPr="00893529">
              <w:rPr>
                <w:rFonts w:ascii="標楷體" w:eastAsia="標楷體" w:hAnsi="標楷體" w:cs="Arial" w:hint="eastAsia"/>
                <w:spacing w:val="-4"/>
                <w:sz w:val="18"/>
                <w:szCs w:val="18"/>
              </w:rPr>
              <w:t>公務人員部分配合所得替代率依法調降1.5％等，以及具有舊制年資人員減少；教育人員部分已退休可支領數漸減少；軍職人員部分具有舊制年資之人員減少等所致。</w:t>
            </w:r>
          </w:p>
        </w:tc>
      </w:tr>
      <w:tr w:rsidR="00DD6B2D" w:rsidRPr="00892280" w:rsidTr="00893529">
        <w:trPr>
          <w:trHeight w:val="510"/>
        </w:trPr>
        <w:tc>
          <w:tcPr>
            <w:tcW w:w="1418" w:type="dxa"/>
            <w:tcBorders>
              <w:top w:val="single" w:sz="4" w:space="0" w:color="auto"/>
              <w:left w:val="single" w:sz="4" w:space="0" w:color="auto"/>
              <w:bottom w:val="single" w:sz="4" w:space="0" w:color="auto"/>
              <w:right w:val="single" w:sz="4" w:space="0" w:color="000000"/>
            </w:tcBorders>
            <w:vAlign w:val="center"/>
          </w:tcPr>
          <w:p w:rsidR="00DD6B2D" w:rsidRPr="003F6E4C" w:rsidRDefault="00DD6B2D" w:rsidP="00E02EDE">
            <w:pPr>
              <w:widowControl/>
              <w:spacing w:line="220" w:lineRule="exact"/>
              <w:ind w:left="221" w:hanging="181"/>
              <w:rPr>
                <w:rFonts w:ascii="標楷體" w:eastAsia="標楷體" w:hAnsi="標楷體" w:cs="Arial"/>
                <w:spacing w:val="-8"/>
                <w:sz w:val="20"/>
              </w:rPr>
            </w:pPr>
            <w:r w:rsidRPr="003F6E4C">
              <w:rPr>
                <w:rFonts w:ascii="標楷體" w:eastAsia="標楷體" w:hAnsi="標楷體" w:cs="Arial" w:hint="eastAsia"/>
                <w:spacing w:val="-8"/>
                <w:sz w:val="20"/>
              </w:rPr>
              <w:t>2</w:t>
            </w:r>
            <w:r w:rsidRPr="003F6E4C">
              <w:rPr>
                <w:rFonts w:ascii="標楷體" w:eastAsia="標楷體" w:hAnsi="標楷體" w:cs="Arial"/>
                <w:spacing w:val="-8"/>
                <w:sz w:val="20"/>
              </w:rPr>
              <w:t>.</w:t>
            </w:r>
            <w:r w:rsidRPr="003F6E4C">
              <w:rPr>
                <w:rFonts w:ascii="標楷體" w:eastAsia="標楷體" w:hAnsi="標楷體" w:cs="Arial" w:hint="eastAsia"/>
                <w:spacing w:val="-8"/>
                <w:sz w:val="20"/>
              </w:rPr>
              <w:t>公務人員退休撫</w:t>
            </w:r>
            <w:proofErr w:type="gramStart"/>
            <w:r w:rsidRPr="003F6E4C">
              <w:rPr>
                <w:rFonts w:ascii="標楷體" w:eastAsia="標楷體" w:hAnsi="標楷體" w:cs="Arial" w:hint="eastAsia"/>
                <w:spacing w:val="-8"/>
                <w:sz w:val="20"/>
              </w:rPr>
              <w:t>卹</w:t>
            </w:r>
            <w:proofErr w:type="gramEnd"/>
            <w:r w:rsidRPr="003F6E4C">
              <w:rPr>
                <w:rFonts w:ascii="標楷體" w:eastAsia="標楷體" w:hAnsi="標楷體" w:cs="Arial" w:hint="eastAsia"/>
                <w:spacing w:val="-8"/>
                <w:sz w:val="20"/>
              </w:rPr>
              <w:t>基金</w:t>
            </w:r>
          </w:p>
        </w:tc>
        <w:tc>
          <w:tcPr>
            <w:tcW w:w="792" w:type="dxa"/>
            <w:tcBorders>
              <w:top w:val="single" w:sz="4" w:space="0" w:color="auto"/>
              <w:left w:val="nil"/>
              <w:bottom w:val="single" w:sz="4" w:space="0" w:color="auto"/>
              <w:right w:val="single" w:sz="4" w:space="0" w:color="auto"/>
            </w:tcBorders>
            <w:vAlign w:val="center"/>
          </w:tcPr>
          <w:p w:rsidR="00DD6B2D" w:rsidRPr="00893529" w:rsidRDefault="00DD6B2D" w:rsidP="003F6E4C">
            <w:pPr>
              <w:adjustRightInd w:val="0"/>
              <w:snapToGrid w:val="0"/>
              <w:spacing w:line="200" w:lineRule="exact"/>
              <w:ind w:rightChars="10" w:right="32"/>
              <w:jc w:val="right"/>
              <w:rPr>
                <w:rFonts w:ascii="標楷體" w:eastAsia="標楷體" w:hAnsi="標楷體"/>
                <w:b/>
                <w:spacing w:val="-8"/>
                <w:w w:val="95"/>
                <w:sz w:val="20"/>
              </w:rPr>
            </w:pPr>
            <w:r w:rsidRPr="00893529">
              <w:rPr>
                <w:rFonts w:ascii="標楷體" w:eastAsia="標楷體" w:hAnsi="標楷體"/>
                <w:b/>
                <w:spacing w:val="-8"/>
                <w:w w:val="95"/>
                <w:sz w:val="20"/>
              </w:rPr>
              <w:t>27,823</w:t>
            </w:r>
          </w:p>
        </w:tc>
        <w:tc>
          <w:tcPr>
            <w:tcW w:w="792" w:type="dxa"/>
            <w:tcBorders>
              <w:top w:val="single" w:sz="4" w:space="0" w:color="auto"/>
              <w:left w:val="nil"/>
              <w:bottom w:val="single" w:sz="4" w:space="0" w:color="auto"/>
              <w:right w:val="single" w:sz="4" w:space="0" w:color="auto"/>
            </w:tcBorders>
            <w:vAlign w:val="center"/>
          </w:tcPr>
          <w:p w:rsidR="00DD6B2D" w:rsidRPr="00893529" w:rsidRDefault="00DD6B2D" w:rsidP="003F6E4C">
            <w:pPr>
              <w:adjustRightInd w:val="0"/>
              <w:snapToGrid w:val="0"/>
              <w:spacing w:line="200" w:lineRule="exact"/>
              <w:ind w:right="10"/>
              <w:jc w:val="right"/>
              <w:rPr>
                <w:rFonts w:ascii="標楷體" w:eastAsia="標楷體" w:hAnsi="標楷體"/>
                <w:spacing w:val="-8"/>
                <w:w w:val="95"/>
                <w:sz w:val="20"/>
              </w:rPr>
            </w:pPr>
            <w:r w:rsidRPr="00893529">
              <w:rPr>
                <w:rFonts w:ascii="標楷體" w:eastAsia="標楷體" w:hAnsi="標楷體" w:hint="eastAsia"/>
                <w:spacing w:val="-8"/>
                <w:w w:val="95"/>
                <w:sz w:val="20"/>
              </w:rPr>
              <w:t>1</w:t>
            </w:r>
            <w:r w:rsidRPr="00893529">
              <w:rPr>
                <w:rFonts w:ascii="標楷體" w:eastAsia="標楷體" w:hAnsi="標楷體"/>
                <w:spacing w:val="-8"/>
                <w:w w:val="95"/>
                <w:sz w:val="20"/>
              </w:rPr>
              <w:t>1,058</w:t>
            </w:r>
          </w:p>
        </w:tc>
        <w:tc>
          <w:tcPr>
            <w:tcW w:w="793" w:type="dxa"/>
            <w:tcBorders>
              <w:top w:val="single" w:sz="4" w:space="0" w:color="auto"/>
              <w:left w:val="nil"/>
              <w:bottom w:val="single" w:sz="4" w:space="0" w:color="auto"/>
              <w:right w:val="single" w:sz="4" w:space="0" w:color="auto"/>
            </w:tcBorders>
            <w:vAlign w:val="center"/>
          </w:tcPr>
          <w:p w:rsidR="00DD6B2D" w:rsidRPr="00893529" w:rsidRDefault="00DD6B2D" w:rsidP="003F6E4C">
            <w:pPr>
              <w:adjustRightInd w:val="0"/>
              <w:snapToGrid w:val="0"/>
              <w:spacing w:line="200" w:lineRule="exact"/>
              <w:ind w:right="10"/>
              <w:jc w:val="right"/>
              <w:rPr>
                <w:rFonts w:ascii="標楷體" w:eastAsia="標楷體" w:hAnsi="標楷體"/>
                <w:spacing w:val="-8"/>
                <w:w w:val="95"/>
                <w:sz w:val="20"/>
              </w:rPr>
            </w:pPr>
            <w:r w:rsidRPr="00893529">
              <w:rPr>
                <w:rFonts w:ascii="標楷體" w:eastAsia="標楷體" w:hAnsi="標楷體" w:hint="eastAsia"/>
                <w:spacing w:val="-8"/>
                <w:w w:val="95"/>
                <w:sz w:val="20"/>
              </w:rPr>
              <w:t>1</w:t>
            </w:r>
            <w:r w:rsidRPr="00893529">
              <w:rPr>
                <w:rFonts w:ascii="標楷體" w:eastAsia="標楷體" w:hAnsi="標楷體"/>
                <w:spacing w:val="-8"/>
                <w:w w:val="95"/>
                <w:sz w:val="20"/>
              </w:rPr>
              <w:t>6,765</w:t>
            </w:r>
          </w:p>
        </w:tc>
        <w:tc>
          <w:tcPr>
            <w:tcW w:w="756" w:type="dxa"/>
            <w:tcBorders>
              <w:top w:val="single" w:sz="4" w:space="0" w:color="auto"/>
              <w:left w:val="nil"/>
              <w:bottom w:val="single" w:sz="4" w:space="0" w:color="auto"/>
              <w:right w:val="single" w:sz="4" w:space="0" w:color="auto"/>
            </w:tcBorders>
            <w:vAlign w:val="center"/>
          </w:tcPr>
          <w:p w:rsidR="00DD6B2D" w:rsidRPr="00893529" w:rsidRDefault="00DD6B2D" w:rsidP="003F6E4C">
            <w:pPr>
              <w:adjustRightInd w:val="0"/>
              <w:snapToGrid w:val="0"/>
              <w:spacing w:line="200" w:lineRule="exact"/>
              <w:ind w:right="10"/>
              <w:jc w:val="right"/>
              <w:rPr>
                <w:rFonts w:ascii="標楷體" w:eastAsia="標楷體" w:hAnsi="標楷體"/>
                <w:b/>
                <w:spacing w:val="-8"/>
                <w:w w:val="95"/>
                <w:sz w:val="20"/>
              </w:rPr>
            </w:pPr>
            <w:r w:rsidRPr="00893529">
              <w:rPr>
                <w:rFonts w:ascii="標楷體" w:eastAsia="標楷體" w:hAnsi="標楷體" w:hint="eastAsia"/>
                <w:b/>
                <w:spacing w:val="-8"/>
                <w:w w:val="95"/>
                <w:sz w:val="20"/>
              </w:rPr>
              <w:t>25,917</w:t>
            </w:r>
          </w:p>
        </w:tc>
        <w:tc>
          <w:tcPr>
            <w:tcW w:w="756" w:type="dxa"/>
            <w:tcBorders>
              <w:top w:val="single" w:sz="4" w:space="0" w:color="auto"/>
              <w:left w:val="nil"/>
              <w:bottom w:val="single" w:sz="4" w:space="0" w:color="auto"/>
              <w:right w:val="single" w:sz="4" w:space="0" w:color="auto"/>
            </w:tcBorders>
            <w:vAlign w:val="center"/>
          </w:tcPr>
          <w:p w:rsidR="00DD6B2D" w:rsidRPr="00893529" w:rsidRDefault="00DD6B2D" w:rsidP="003F6E4C">
            <w:pPr>
              <w:adjustRightInd w:val="0"/>
              <w:snapToGrid w:val="0"/>
              <w:spacing w:line="200" w:lineRule="exact"/>
              <w:ind w:right="10"/>
              <w:jc w:val="right"/>
              <w:rPr>
                <w:rFonts w:ascii="標楷體" w:eastAsia="標楷體" w:hAnsi="標楷體"/>
                <w:spacing w:val="-8"/>
                <w:w w:val="95"/>
                <w:sz w:val="20"/>
              </w:rPr>
            </w:pPr>
            <w:r w:rsidRPr="00893529">
              <w:rPr>
                <w:rFonts w:ascii="標楷體" w:eastAsia="標楷體" w:hAnsi="標楷體" w:hint="eastAsia"/>
                <w:spacing w:val="-8"/>
                <w:w w:val="95"/>
                <w:sz w:val="20"/>
              </w:rPr>
              <w:t>10,419</w:t>
            </w:r>
          </w:p>
        </w:tc>
        <w:tc>
          <w:tcPr>
            <w:tcW w:w="756" w:type="dxa"/>
            <w:tcBorders>
              <w:top w:val="single" w:sz="4" w:space="0" w:color="auto"/>
              <w:left w:val="nil"/>
              <w:bottom w:val="single" w:sz="4" w:space="0" w:color="auto"/>
              <w:right w:val="single" w:sz="4" w:space="0" w:color="auto"/>
            </w:tcBorders>
            <w:vAlign w:val="center"/>
          </w:tcPr>
          <w:p w:rsidR="00DD6B2D" w:rsidRPr="00893529" w:rsidRDefault="00DD6B2D" w:rsidP="003F6E4C">
            <w:pPr>
              <w:adjustRightInd w:val="0"/>
              <w:snapToGrid w:val="0"/>
              <w:spacing w:line="200" w:lineRule="exact"/>
              <w:ind w:right="10"/>
              <w:jc w:val="right"/>
              <w:rPr>
                <w:rFonts w:ascii="標楷體" w:eastAsia="標楷體" w:hAnsi="標楷體"/>
                <w:spacing w:val="-8"/>
                <w:w w:val="95"/>
                <w:sz w:val="20"/>
              </w:rPr>
            </w:pPr>
            <w:r w:rsidRPr="00893529">
              <w:rPr>
                <w:rFonts w:ascii="標楷體" w:eastAsia="標楷體" w:hAnsi="標楷體" w:hint="eastAsia"/>
                <w:spacing w:val="-8"/>
                <w:w w:val="95"/>
                <w:sz w:val="20"/>
              </w:rPr>
              <w:t>15,498</w:t>
            </w:r>
          </w:p>
        </w:tc>
        <w:tc>
          <w:tcPr>
            <w:tcW w:w="708" w:type="dxa"/>
            <w:tcBorders>
              <w:top w:val="single" w:sz="4" w:space="0" w:color="auto"/>
              <w:left w:val="nil"/>
              <w:bottom w:val="single" w:sz="4" w:space="0" w:color="auto"/>
              <w:right w:val="single" w:sz="4" w:space="0" w:color="auto"/>
            </w:tcBorders>
            <w:vAlign w:val="center"/>
          </w:tcPr>
          <w:p w:rsidR="00DD6B2D" w:rsidRPr="00893529" w:rsidRDefault="00DD6B2D" w:rsidP="003F6E4C">
            <w:pPr>
              <w:adjustRightInd w:val="0"/>
              <w:snapToGrid w:val="0"/>
              <w:spacing w:line="200" w:lineRule="exact"/>
              <w:ind w:right="10"/>
              <w:jc w:val="right"/>
              <w:rPr>
                <w:rFonts w:ascii="標楷體" w:eastAsia="標楷體" w:hAnsi="標楷體"/>
                <w:b/>
                <w:spacing w:val="-8"/>
                <w:w w:val="95"/>
                <w:sz w:val="20"/>
              </w:rPr>
            </w:pPr>
            <w:r w:rsidRPr="00893529">
              <w:rPr>
                <w:rFonts w:ascii="標楷體" w:eastAsia="標楷體" w:hAnsi="標楷體"/>
                <w:b/>
                <w:spacing w:val="-8"/>
                <w:w w:val="95"/>
                <w:sz w:val="20"/>
              </w:rPr>
              <w:t>1,906</w:t>
            </w:r>
          </w:p>
        </w:tc>
        <w:tc>
          <w:tcPr>
            <w:tcW w:w="709" w:type="dxa"/>
            <w:tcBorders>
              <w:top w:val="single" w:sz="4" w:space="0" w:color="auto"/>
              <w:left w:val="nil"/>
              <w:bottom w:val="single" w:sz="4" w:space="0" w:color="auto"/>
              <w:right w:val="single" w:sz="4" w:space="0" w:color="auto"/>
            </w:tcBorders>
            <w:vAlign w:val="center"/>
          </w:tcPr>
          <w:p w:rsidR="00DD6B2D" w:rsidRPr="00893529" w:rsidRDefault="00DD6B2D" w:rsidP="003F6E4C">
            <w:pPr>
              <w:adjustRightInd w:val="0"/>
              <w:snapToGrid w:val="0"/>
              <w:spacing w:line="200" w:lineRule="exact"/>
              <w:ind w:right="10"/>
              <w:jc w:val="right"/>
              <w:rPr>
                <w:rFonts w:ascii="標楷體" w:eastAsia="標楷體" w:hAnsi="標楷體"/>
                <w:spacing w:val="-8"/>
                <w:w w:val="95"/>
                <w:sz w:val="20"/>
              </w:rPr>
            </w:pPr>
            <w:r w:rsidRPr="00893529">
              <w:rPr>
                <w:rFonts w:ascii="標楷體" w:eastAsia="標楷體" w:hAnsi="標楷體" w:hint="eastAsia"/>
                <w:spacing w:val="-8"/>
                <w:w w:val="95"/>
                <w:sz w:val="20"/>
              </w:rPr>
              <w:t>6</w:t>
            </w:r>
            <w:r w:rsidRPr="00893529">
              <w:rPr>
                <w:rFonts w:ascii="標楷體" w:eastAsia="標楷體" w:hAnsi="標楷體"/>
                <w:spacing w:val="-8"/>
                <w:w w:val="95"/>
                <w:sz w:val="20"/>
              </w:rPr>
              <w:t>39</w:t>
            </w:r>
          </w:p>
        </w:tc>
        <w:tc>
          <w:tcPr>
            <w:tcW w:w="709" w:type="dxa"/>
            <w:tcBorders>
              <w:top w:val="single" w:sz="4" w:space="0" w:color="auto"/>
              <w:left w:val="nil"/>
              <w:bottom w:val="single" w:sz="4" w:space="0" w:color="auto"/>
              <w:right w:val="single" w:sz="4" w:space="0" w:color="auto"/>
            </w:tcBorders>
            <w:vAlign w:val="center"/>
          </w:tcPr>
          <w:p w:rsidR="00DD6B2D" w:rsidRPr="00893529" w:rsidRDefault="00DD6B2D" w:rsidP="003F6E4C">
            <w:pPr>
              <w:adjustRightInd w:val="0"/>
              <w:snapToGrid w:val="0"/>
              <w:spacing w:line="200" w:lineRule="exact"/>
              <w:ind w:right="10"/>
              <w:jc w:val="right"/>
              <w:rPr>
                <w:rFonts w:ascii="標楷體" w:eastAsia="標楷體" w:hAnsi="標楷體"/>
                <w:spacing w:val="-8"/>
                <w:w w:val="95"/>
                <w:sz w:val="20"/>
              </w:rPr>
            </w:pPr>
            <w:r w:rsidRPr="00893529">
              <w:rPr>
                <w:rFonts w:ascii="標楷體" w:eastAsia="標楷體" w:hAnsi="標楷體"/>
                <w:spacing w:val="-8"/>
                <w:w w:val="95"/>
                <w:sz w:val="20"/>
              </w:rPr>
              <w:t>1,267</w:t>
            </w:r>
          </w:p>
        </w:tc>
        <w:tc>
          <w:tcPr>
            <w:tcW w:w="1701" w:type="dxa"/>
            <w:tcBorders>
              <w:top w:val="single" w:sz="4" w:space="0" w:color="auto"/>
              <w:left w:val="nil"/>
              <w:bottom w:val="single" w:sz="4" w:space="0" w:color="auto"/>
              <w:right w:val="single" w:sz="4" w:space="0" w:color="auto"/>
            </w:tcBorders>
            <w:vAlign w:val="center"/>
          </w:tcPr>
          <w:p w:rsidR="00DD6B2D" w:rsidRPr="00893529" w:rsidRDefault="00DD6B2D" w:rsidP="00893529">
            <w:pPr>
              <w:widowControl/>
              <w:spacing w:line="220" w:lineRule="exact"/>
              <w:jc w:val="both"/>
              <w:rPr>
                <w:rFonts w:ascii="標楷體" w:eastAsia="標楷體" w:hAnsi="標楷體" w:cs="Arial"/>
                <w:spacing w:val="-4"/>
                <w:sz w:val="18"/>
                <w:szCs w:val="18"/>
              </w:rPr>
            </w:pPr>
            <w:r w:rsidRPr="00893529">
              <w:rPr>
                <w:rFonts w:ascii="標楷體" w:eastAsia="標楷體" w:hAnsi="標楷體" w:cs="Arial" w:hint="eastAsia"/>
                <w:spacing w:val="-4"/>
                <w:sz w:val="18"/>
                <w:szCs w:val="18"/>
              </w:rPr>
              <w:t>新增1年服務年資及利息成本增加等所致。</w:t>
            </w:r>
          </w:p>
        </w:tc>
      </w:tr>
      <w:tr w:rsidR="00DD6B2D" w:rsidRPr="00892280" w:rsidTr="00893529">
        <w:trPr>
          <w:trHeight w:val="680"/>
        </w:trPr>
        <w:tc>
          <w:tcPr>
            <w:tcW w:w="1418" w:type="dxa"/>
            <w:tcBorders>
              <w:top w:val="single" w:sz="4" w:space="0" w:color="auto"/>
              <w:left w:val="single" w:sz="4" w:space="0" w:color="auto"/>
              <w:bottom w:val="single" w:sz="4" w:space="0" w:color="auto"/>
              <w:right w:val="single" w:sz="4" w:space="0" w:color="000000"/>
            </w:tcBorders>
            <w:vAlign w:val="center"/>
          </w:tcPr>
          <w:p w:rsidR="00DD6B2D" w:rsidRPr="006A227E" w:rsidRDefault="00DD6B2D" w:rsidP="006A227E">
            <w:pPr>
              <w:widowControl/>
              <w:spacing w:line="200" w:lineRule="exact"/>
              <w:ind w:left="250" w:hanging="208"/>
              <w:jc w:val="both"/>
              <w:rPr>
                <w:rFonts w:ascii="標楷體" w:eastAsia="標楷體" w:hAnsi="標楷體" w:cs="Arial"/>
                <w:sz w:val="20"/>
              </w:rPr>
            </w:pPr>
            <w:r w:rsidRPr="006A227E">
              <w:rPr>
                <w:rFonts w:ascii="標楷體" w:eastAsia="標楷體" w:hAnsi="標楷體" w:cs="Arial" w:hint="eastAsia"/>
                <w:sz w:val="20"/>
              </w:rPr>
              <w:t>3</w:t>
            </w:r>
            <w:r w:rsidRPr="006A227E">
              <w:rPr>
                <w:rFonts w:ascii="標楷體" w:eastAsia="標楷體" w:hAnsi="標楷體" w:cs="Arial"/>
                <w:sz w:val="20"/>
              </w:rPr>
              <w:t>.</w:t>
            </w:r>
            <w:r w:rsidRPr="006A227E">
              <w:rPr>
                <w:rFonts w:ascii="標楷體" w:eastAsia="標楷體" w:hAnsi="標楷體" w:cs="Arial" w:hint="eastAsia"/>
                <w:sz w:val="20"/>
              </w:rPr>
              <w:t>勞工保險</w:t>
            </w:r>
          </w:p>
        </w:tc>
        <w:tc>
          <w:tcPr>
            <w:tcW w:w="792" w:type="dxa"/>
            <w:tcBorders>
              <w:top w:val="single" w:sz="4" w:space="0" w:color="auto"/>
              <w:left w:val="nil"/>
              <w:bottom w:val="single" w:sz="4" w:space="0" w:color="auto"/>
              <w:right w:val="single" w:sz="4" w:space="0" w:color="auto"/>
            </w:tcBorders>
            <w:vAlign w:val="center"/>
          </w:tcPr>
          <w:p w:rsidR="00DD6B2D" w:rsidRPr="00893529" w:rsidRDefault="00DD6B2D" w:rsidP="003F6E4C">
            <w:pPr>
              <w:adjustRightInd w:val="0"/>
              <w:snapToGrid w:val="0"/>
              <w:spacing w:line="200" w:lineRule="exact"/>
              <w:ind w:rightChars="10" w:right="32"/>
              <w:jc w:val="right"/>
              <w:rPr>
                <w:rFonts w:ascii="標楷體" w:eastAsia="標楷體" w:hAnsi="標楷體"/>
                <w:b/>
                <w:spacing w:val="-8"/>
                <w:w w:val="95"/>
                <w:sz w:val="20"/>
              </w:rPr>
            </w:pPr>
            <w:r w:rsidRPr="00893529">
              <w:rPr>
                <w:rFonts w:ascii="標楷體" w:eastAsia="標楷體" w:hAnsi="標楷體" w:hint="eastAsia"/>
                <w:b/>
                <w:spacing w:val="-8"/>
                <w:w w:val="95"/>
                <w:sz w:val="20"/>
              </w:rPr>
              <w:t>1</w:t>
            </w:r>
            <w:r w:rsidRPr="00893529">
              <w:rPr>
                <w:rFonts w:ascii="標楷體" w:eastAsia="標楷體" w:hAnsi="標楷體"/>
                <w:b/>
                <w:spacing w:val="-8"/>
                <w:w w:val="95"/>
                <w:sz w:val="20"/>
              </w:rPr>
              <w:t>14,856</w:t>
            </w:r>
          </w:p>
        </w:tc>
        <w:tc>
          <w:tcPr>
            <w:tcW w:w="792" w:type="dxa"/>
            <w:tcBorders>
              <w:top w:val="single" w:sz="4" w:space="0" w:color="auto"/>
              <w:left w:val="nil"/>
              <w:bottom w:val="single" w:sz="4" w:space="0" w:color="auto"/>
              <w:right w:val="single" w:sz="4" w:space="0" w:color="auto"/>
            </w:tcBorders>
            <w:vAlign w:val="center"/>
          </w:tcPr>
          <w:p w:rsidR="00DD6B2D" w:rsidRPr="00893529" w:rsidRDefault="00DD6B2D" w:rsidP="003F6E4C">
            <w:pPr>
              <w:adjustRightInd w:val="0"/>
              <w:snapToGrid w:val="0"/>
              <w:spacing w:line="200" w:lineRule="exact"/>
              <w:ind w:right="10"/>
              <w:jc w:val="right"/>
              <w:rPr>
                <w:rFonts w:ascii="標楷體" w:eastAsia="標楷體" w:hAnsi="標楷體"/>
                <w:spacing w:val="-8"/>
                <w:w w:val="95"/>
                <w:sz w:val="20"/>
              </w:rPr>
            </w:pPr>
            <w:r w:rsidRPr="00893529">
              <w:rPr>
                <w:rFonts w:ascii="標楷體" w:eastAsia="標楷體" w:hAnsi="標楷體" w:hint="eastAsia"/>
                <w:spacing w:val="-8"/>
                <w:w w:val="95"/>
                <w:sz w:val="20"/>
              </w:rPr>
              <w:t>1</w:t>
            </w:r>
            <w:r w:rsidRPr="00893529">
              <w:rPr>
                <w:rFonts w:ascii="標楷體" w:eastAsia="標楷體" w:hAnsi="標楷體"/>
                <w:spacing w:val="-8"/>
                <w:w w:val="95"/>
                <w:sz w:val="20"/>
              </w:rPr>
              <w:t>14,856</w:t>
            </w:r>
          </w:p>
        </w:tc>
        <w:tc>
          <w:tcPr>
            <w:tcW w:w="793" w:type="dxa"/>
            <w:tcBorders>
              <w:top w:val="single" w:sz="4" w:space="0" w:color="auto"/>
              <w:left w:val="nil"/>
              <w:bottom w:val="single" w:sz="4" w:space="0" w:color="auto"/>
              <w:right w:val="single" w:sz="4" w:space="0" w:color="auto"/>
            </w:tcBorders>
            <w:vAlign w:val="center"/>
          </w:tcPr>
          <w:p w:rsidR="00DD6B2D" w:rsidRPr="00893529" w:rsidRDefault="00DD6B2D" w:rsidP="003F6E4C">
            <w:pPr>
              <w:adjustRightInd w:val="0"/>
              <w:snapToGrid w:val="0"/>
              <w:spacing w:line="200" w:lineRule="exact"/>
              <w:ind w:right="10"/>
              <w:jc w:val="right"/>
              <w:rPr>
                <w:rFonts w:ascii="標楷體" w:eastAsia="標楷體" w:hAnsi="標楷體"/>
                <w:spacing w:val="-8"/>
                <w:w w:val="95"/>
                <w:sz w:val="20"/>
              </w:rPr>
            </w:pPr>
            <w:r w:rsidRPr="00893529">
              <w:rPr>
                <w:rFonts w:ascii="標楷體" w:eastAsia="標楷體" w:hAnsi="標楷體" w:hint="eastAsia"/>
                <w:spacing w:val="-8"/>
                <w:w w:val="95"/>
                <w:sz w:val="20"/>
              </w:rPr>
              <w:t>－</w:t>
            </w:r>
            <w:r w:rsidRPr="00893529">
              <w:rPr>
                <w:rFonts w:ascii="標楷體" w:eastAsia="標楷體" w:hAnsi="標楷體"/>
                <w:spacing w:val="-8"/>
                <w:w w:val="95"/>
                <w:sz w:val="20"/>
              </w:rPr>
              <w:t xml:space="preserve"> </w:t>
            </w:r>
          </w:p>
        </w:tc>
        <w:tc>
          <w:tcPr>
            <w:tcW w:w="756" w:type="dxa"/>
            <w:tcBorders>
              <w:top w:val="single" w:sz="4" w:space="0" w:color="auto"/>
              <w:left w:val="nil"/>
              <w:bottom w:val="single" w:sz="4" w:space="0" w:color="auto"/>
              <w:right w:val="single" w:sz="4" w:space="0" w:color="auto"/>
            </w:tcBorders>
            <w:vAlign w:val="center"/>
          </w:tcPr>
          <w:p w:rsidR="00DD6B2D" w:rsidRPr="00893529" w:rsidRDefault="00DD6B2D" w:rsidP="003F6E4C">
            <w:pPr>
              <w:adjustRightInd w:val="0"/>
              <w:snapToGrid w:val="0"/>
              <w:spacing w:line="200" w:lineRule="exact"/>
              <w:ind w:right="10"/>
              <w:jc w:val="right"/>
              <w:rPr>
                <w:rFonts w:ascii="標楷體" w:eastAsia="標楷體" w:hAnsi="標楷體"/>
                <w:b/>
                <w:spacing w:val="-8"/>
                <w:w w:val="95"/>
                <w:sz w:val="20"/>
              </w:rPr>
            </w:pPr>
            <w:r w:rsidRPr="00893529">
              <w:rPr>
                <w:rFonts w:ascii="標楷體" w:eastAsia="標楷體" w:hAnsi="標楷體" w:hint="eastAsia"/>
                <w:b/>
                <w:spacing w:val="-8"/>
                <w:w w:val="95"/>
                <w:sz w:val="20"/>
              </w:rPr>
              <w:t>107,639</w:t>
            </w:r>
          </w:p>
        </w:tc>
        <w:tc>
          <w:tcPr>
            <w:tcW w:w="756" w:type="dxa"/>
            <w:tcBorders>
              <w:top w:val="single" w:sz="4" w:space="0" w:color="auto"/>
              <w:left w:val="nil"/>
              <w:bottom w:val="single" w:sz="4" w:space="0" w:color="auto"/>
              <w:right w:val="single" w:sz="4" w:space="0" w:color="auto"/>
            </w:tcBorders>
            <w:vAlign w:val="center"/>
          </w:tcPr>
          <w:p w:rsidR="00DD6B2D" w:rsidRPr="00893529" w:rsidRDefault="00DD6B2D" w:rsidP="003F6E4C">
            <w:pPr>
              <w:adjustRightInd w:val="0"/>
              <w:snapToGrid w:val="0"/>
              <w:spacing w:line="200" w:lineRule="exact"/>
              <w:ind w:right="10"/>
              <w:jc w:val="right"/>
              <w:rPr>
                <w:rFonts w:ascii="標楷體" w:eastAsia="標楷體" w:hAnsi="標楷體"/>
                <w:spacing w:val="-8"/>
                <w:w w:val="95"/>
                <w:sz w:val="20"/>
              </w:rPr>
            </w:pPr>
            <w:r w:rsidRPr="00893529">
              <w:rPr>
                <w:rFonts w:ascii="標楷體" w:eastAsia="標楷體" w:hAnsi="標楷體" w:hint="eastAsia"/>
                <w:spacing w:val="-8"/>
                <w:w w:val="95"/>
                <w:sz w:val="20"/>
              </w:rPr>
              <w:t>107,639</w:t>
            </w:r>
          </w:p>
        </w:tc>
        <w:tc>
          <w:tcPr>
            <w:tcW w:w="756" w:type="dxa"/>
            <w:tcBorders>
              <w:top w:val="single" w:sz="4" w:space="0" w:color="auto"/>
              <w:left w:val="nil"/>
              <w:bottom w:val="single" w:sz="4" w:space="0" w:color="auto"/>
              <w:right w:val="single" w:sz="4" w:space="0" w:color="auto"/>
            </w:tcBorders>
            <w:vAlign w:val="center"/>
          </w:tcPr>
          <w:p w:rsidR="00DD6B2D" w:rsidRPr="00893529" w:rsidRDefault="00DD6B2D" w:rsidP="003F6E4C">
            <w:pPr>
              <w:adjustRightInd w:val="0"/>
              <w:snapToGrid w:val="0"/>
              <w:spacing w:line="200" w:lineRule="exact"/>
              <w:ind w:right="10"/>
              <w:jc w:val="right"/>
              <w:rPr>
                <w:rFonts w:ascii="標楷體" w:eastAsia="標楷體" w:hAnsi="標楷體"/>
                <w:spacing w:val="-8"/>
                <w:w w:val="95"/>
                <w:sz w:val="20"/>
              </w:rPr>
            </w:pPr>
            <w:r w:rsidRPr="00893529">
              <w:rPr>
                <w:rFonts w:ascii="標楷體" w:eastAsia="標楷體" w:hAnsi="標楷體" w:hint="eastAsia"/>
                <w:spacing w:val="-8"/>
                <w:w w:val="95"/>
                <w:sz w:val="20"/>
              </w:rPr>
              <w:t>－</w:t>
            </w:r>
            <w:r w:rsidRPr="00893529">
              <w:rPr>
                <w:rFonts w:ascii="標楷體" w:eastAsia="標楷體" w:hAnsi="標楷體"/>
                <w:spacing w:val="-8"/>
                <w:w w:val="95"/>
                <w:sz w:val="20"/>
              </w:rPr>
              <w:t xml:space="preserve"> </w:t>
            </w:r>
          </w:p>
        </w:tc>
        <w:tc>
          <w:tcPr>
            <w:tcW w:w="708" w:type="dxa"/>
            <w:tcBorders>
              <w:top w:val="single" w:sz="4" w:space="0" w:color="auto"/>
              <w:left w:val="nil"/>
              <w:bottom w:val="single" w:sz="4" w:space="0" w:color="auto"/>
              <w:right w:val="single" w:sz="4" w:space="0" w:color="auto"/>
            </w:tcBorders>
            <w:vAlign w:val="center"/>
          </w:tcPr>
          <w:p w:rsidR="00DD6B2D" w:rsidRPr="00893529" w:rsidRDefault="00DD6B2D" w:rsidP="003F6E4C">
            <w:pPr>
              <w:adjustRightInd w:val="0"/>
              <w:snapToGrid w:val="0"/>
              <w:spacing w:line="200" w:lineRule="exact"/>
              <w:ind w:right="10"/>
              <w:jc w:val="right"/>
              <w:rPr>
                <w:rFonts w:ascii="標楷體" w:eastAsia="標楷體" w:hAnsi="標楷體"/>
                <w:b/>
                <w:spacing w:val="-8"/>
                <w:w w:val="95"/>
                <w:sz w:val="20"/>
              </w:rPr>
            </w:pPr>
            <w:r w:rsidRPr="00893529">
              <w:rPr>
                <w:rFonts w:ascii="標楷體" w:eastAsia="標楷體" w:hAnsi="標楷體"/>
                <w:b/>
                <w:spacing w:val="-8"/>
                <w:w w:val="95"/>
                <w:sz w:val="20"/>
              </w:rPr>
              <w:t>7,217</w:t>
            </w:r>
          </w:p>
        </w:tc>
        <w:tc>
          <w:tcPr>
            <w:tcW w:w="709" w:type="dxa"/>
            <w:tcBorders>
              <w:top w:val="single" w:sz="4" w:space="0" w:color="auto"/>
              <w:left w:val="nil"/>
              <w:bottom w:val="single" w:sz="4" w:space="0" w:color="auto"/>
              <w:right w:val="single" w:sz="4" w:space="0" w:color="auto"/>
            </w:tcBorders>
            <w:vAlign w:val="center"/>
          </w:tcPr>
          <w:p w:rsidR="00DD6B2D" w:rsidRPr="00893529" w:rsidRDefault="00DD6B2D" w:rsidP="003F6E4C">
            <w:pPr>
              <w:adjustRightInd w:val="0"/>
              <w:snapToGrid w:val="0"/>
              <w:spacing w:line="200" w:lineRule="exact"/>
              <w:ind w:right="10"/>
              <w:jc w:val="right"/>
              <w:rPr>
                <w:rFonts w:ascii="標楷體" w:eastAsia="標楷體" w:hAnsi="標楷體"/>
                <w:spacing w:val="-8"/>
                <w:w w:val="95"/>
                <w:sz w:val="20"/>
              </w:rPr>
            </w:pPr>
            <w:r w:rsidRPr="00893529">
              <w:rPr>
                <w:rFonts w:ascii="標楷體" w:eastAsia="標楷體" w:hAnsi="標楷體"/>
                <w:spacing w:val="-8"/>
                <w:w w:val="95"/>
                <w:sz w:val="20"/>
              </w:rPr>
              <w:t>7,217</w:t>
            </w:r>
          </w:p>
        </w:tc>
        <w:tc>
          <w:tcPr>
            <w:tcW w:w="709" w:type="dxa"/>
            <w:tcBorders>
              <w:top w:val="single" w:sz="4" w:space="0" w:color="auto"/>
              <w:left w:val="nil"/>
              <w:bottom w:val="single" w:sz="4" w:space="0" w:color="auto"/>
              <w:right w:val="single" w:sz="4" w:space="0" w:color="auto"/>
            </w:tcBorders>
            <w:vAlign w:val="center"/>
          </w:tcPr>
          <w:p w:rsidR="00DD6B2D" w:rsidRPr="00893529" w:rsidRDefault="00DD6B2D" w:rsidP="003F6E4C">
            <w:pPr>
              <w:adjustRightInd w:val="0"/>
              <w:snapToGrid w:val="0"/>
              <w:spacing w:line="200" w:lineRule="exact"/>
              <w:ind w:right="10"/>
              <w:jc w:val="right"/>
              <w:rPr>
                <w:rFonts w:ascii="標楷體" w:eastAsia="標楷體" w:hAnsi="標楷體"/>
                <w:spacing w:val="-8"/>
                <w:w w:val="95"/>
                <w:sz w:val="20"/>
              </w:rPr>
            </w:pPr>
            <w:r w:rsidRPr="00893529">
              <w:rPr>
                <w:rFonts w:ascii="標楷體" w:eastAsia="標楷體" w:hAnsi="標楷體" w:hint="eastAsia"/>
                <w:spacing w:val="-8"/>
                <w:w w:val="95"/>
                <w:sz w:val="20"/>
              </w:rPr>
              <w:t>－</w:t>
            </w:r>
          </w:p>
        </w:tc>
        <w:tc>
          <w:tcPr>
            <w:tcW w:w="1701" w:type="dxa"/>
            <w:tcBorders>
              <w:top w:val="single" w:sz="4" w:space="0" w:color="auto"/>
              <w:left w:val="nil"/>
              <w:bottom w:val="single" w:sz="4" w:space="0" w:color="auto"/>
              <w:right w:val="single" w:sz="4" w:space="0" w:color="auto"/>
            </w:tcBorders>
            <w:vAlign w:val="center"/>
          </w:tcPr>
          <w:p w:rsidR="00DD6B2D" w:rsidRPr="00893529" w:rsidRDefault="00DD6B2D" w:rsidP="00893529">
            <w:pPr>
              <w:widowControl/>
              <w:spacing w:line="220" w:lineRule="exact"/>
              <w:jc w:val="both"/>
              <w:rPr>
                <w:rFonts w:ascii="標楷體" w:eastAsia="標楷體" w:hAnsi="標楷體" w:cs="Arial"/>
                <w:spacing w:val="-4"/>
                <w:sz w:val="18"/>
                <w:szCs w:val="18"/>
              </w:rPr>
            </w:pPr>
            <w:r w:rsidRPr="00893529">
              <w:rPr>
                <w:rFonts w:ascii="標楷體" w:eastAsia="標楷體" w:hAnsi="標楷體" w:cs="Arial" w:hint="eastAsia"/>
                <w:spacing w:val="-4"/>
                <w:sz w:val="18"/>
                <w:szCs w:val="18"/>
              </w:rPr>
              <w:t>被保險人平均投保薪資及年資增加，暨投資報酬率下降</w:t>
            </w:r>
            <w:r w:rsidRPr="00893529">
              <w:rPr>
                <w:rFonts w:ascii="標楷體" w:eastAsia="標楷體" w:hAnsi="標楷體" w:cs="Arial"/>
                <w:spacing w:val="-4"/>
                <w:sz w:val="18"/>
                <w:szCs w:val="18"/>
              </w:rPr>
              <w:t>等所致。</w:t>
            </w:r>
          </w:p>
        </w:tc>
      </w:tr>
      <w:tr w:rsidR="00DD6B2D" w:rsidRPr="00892280" w:rsidTr="00893529">
        <w:trPr>
          <w:trHeight w:val="680"/>
        </w:trPr>
        <w:tc>
          <w:tcPr>
            <w:tcW w:w="1418" w:type="dxa"/>
            <w:tcBorders>
              <w:top w:val="single" w:sz="4" w:space="0" w:color="auto"/>
              <w:left w:val="single" w:sz="4" w:space="0" w:color="auto"/>
              <w:bottom w:val="single" w:sz="4" w:space="0" w:color="auto"/>
              <w:right w:val="single" w:sz="4" w:space="0" w:color="000000"/>
            </w:tcBorders>
            <w:vAlign w:val="center"/>
          </w:tcPr>
          <w:p w:rsidR="00DD6B2D" w:rsidRPr="006A227E" w:rsidRDefault="00DD6B2D" w:rsidP="006A227E">
            <w:pPr>
              <w:widowControl/>
              <w:spacing w:line="200" w:lineRule="exact"/>
              <w:ind w:left="250" w:hanging="208"/>
              <w:jc w:val="both"/>
              <w:rPr>
                <w:rFonts w:ascii="標楷體" w:eastAsia="標楷體" w:hAnsi="標楷體" w:cs="Arial"/>
                <w:spacing w:val="-8"/>
                <w:sz w:val="20"/>
              </w:rPr>
            </w:pPr>
            <w:r w:rsidRPr="006A227E">
              <w:rPr>
                <w:rFonts w:ascii="標楷體" w:eastAsia="標楷體" w:hAnsi="標楷體" w:cs="Arial" w:hint="eastAsia"/>
                <w:spacing w:val="-8"/>
                <w:sz w:val="20"/>
              </w:rPr>
              <w:t>4</w:t>
            </w:r>
            <w:r w:rsidRPr="006A227E">
              <w:rPr>
                <w:rFonts w:ascii="標楷體" w:eastAsia="標楷體" w:hAnsi="標楷體" w:cs="Arial"/>
                <w:spacing w:val="-8"/>
                <w:sz w:val="20"/>
              </w:rPr>
              <w:t>.</w:t>
            </w:r>
            <w:r w:rsidRPr="006A227E">
              <w:rPr>
                <w:rFonts w:ascii="標楷體" w:eastAsia="標楷體" w:hAnsi="標楷體" w:cs="Arial" w:hint="eastAsia"/>
                <w:spacing w:val="-8"/>
                <w:sz w:val="20"/>
              </w:rPr>
              <w:t>公教人員保險</w:t>
            </w:r>
          </w:p>
        </w:tc>
        <w:tc>
          <w:tcPr>
            <w:tcW w:w="792" w:type="dxa"/>
            <w:tcBorders>
              <w:top w:val="single" w:sz="4" w:space="0" w:color="auto"/>
              <w:left w:val="nil"/>
              <w:bottom w:val="single" w:sz="4" w:space="0" w:color="auto"/>
              <w:right w:val="single" w:sz="4" w:space="0" w:color="auto"/>
            </w:tcBorders>
            <w:vAlign w:val="center"/>
          </w:tcPr>
          <w:p w:rsidR="00DD6B2D" w:rsidRPr="00893529" w:rsidRDefault="00DD6B2D" w:rsidP="003F6E4C">
            <w:pPr>
              <w:adjustRightInd w:val="0"/>
              <w:snapToGrid w:val="0"/>
              <w:spacing w:line="200" w:lineRule="exact"/>
              <w:ind w:rightChars="10" w:right="32"/>
              <w:jc w:val="right"/>
              <w:rPr>
                <w:rFonts w:ascii="標楷體" w:eastAsia="標楷體" w:hAnsi="標楷體"/>
                <w:b/>
                <w:spacing w:val="-8"/>
                <w:w w:val="95"/>
                <w:sz w:val="20"/>
              </w:rPr>
            </w:pPr>
            <w:r w:rsidRPr="00893529">
              <w:rPr>
                <w:rFonts w:ascii="標楷體" w:eastAsia="標楷體" w:hAnsi="標楷體" w:hint="eastAsia"/>
                <w:b/>
                <w:spacing w:val="-8"/>
                <w:w w:val="95"/>
                <w:sz w:val="20"/>
              </w:rPr>
              <w:t>8</w:t>
            </w:r>
            <w:r w:rsidRPr="00893529">
              <w:rPr>
                <w:rFonts w:ascii="標楷體" w:eastAsia="標楷體" w:hAnsi="標楷體"/>
                <w:b/>
                <w:spacing w:val="-8"/>
                <w:w w:val="95"/>
                <w:sz w:val="20"/>
              </w:rPr>
              <w:t>48</w:t>
            </w:r>
          </w:p>
        </w:tc>
        <w:tc>
          <w:tcPr>
            <w:tcW w:w="792" w:type="dxa"/>
            <w:tcBorders>
              <w:top w:val="single" w:sz="4" w:space="0" w:color="auto"/>
              <w:left w:val="nil"/>
              <w:bottom w:val="single" w:sz="4" w:space="0" w:color="auto"/>
              <w:right w:val="single" w:sz="4" w:space="0" w:color="auto"/>
            </w:tcBorders>
            <w:vAlign w:val="center"/>
          </w:tcPr>
          <w:p w:rsidR="00DD6B2D" w:rsidRPr="00893529" w:rsidRDefault="00DD6B2D" w:rsidP="003F6E4C">
            <w:pPr>
              <w:adjustRightInd w:val="0"/>
              <w:snapToGrid w:val="0"/>
              <w:spacing w:line="200" w:lineRule="exact"/>
              <w:ind w:right="10"/>
              <w:jc w:val="right"/>
              <w:rPr>
                <w:rFonts w:ascii="標楷體" w:eastAsia="標楷體" w:hAnsi="標楷體"/>
                <w:spacing w:val="-8"/>
                <w:w w:val="95"/>
                <w:sz w:val="20"/>
              </w:rPr>
            </w:pPr>
            <w:r w:rsidRPr="00893529">
              <w:rPr>
                <w:rFonts w:ascii="標楷體" w:eastAsia="標楷體" w:hAnsi="標楷體" w:hint="eastAsia"/>
                <w:spacing w:val="-8"/>
                <w:w w:val="95"/>
                <w:sz w:val="20"/>
              </w:rPr>
              <w:t>8</w:t>
            </w:r>
            <w:r w:rsidRPr="00893529">
              <w:rPr>
                <w:rFonts w:ascii="標楷體" w:eastAsia="標楷體" w:hAnsi="標楷體"/>
                <w:spacing w:val="-8"/>
                <w:w w:val="95"/>
                <w:sz w:val="20"/>
              </w:rPr>
              <w:t>48</w:t>
            </w:r>
          </w:p>
        </w:tc>
        <w:tc>
          <w:tcPr>
            <w:tcW w:w="793" w:type="dxa"/>
            <w:tcBorders>
              <w:top w:val="single" w:sz="4" w:space="0" w:color="auto"/>
              <w:left w:val="nil"/>
              <w:bottom w:val="single" w:sz="4" w:space="0" w:color="auto"/>
              <w:right w:val="single" w:sz="4" w:space="0" w:color="auto"/>
            </w:tcBorders>
            <w:vAlign w:val="center"/>
          </w:tcPr>
          <w:p w:rsidR="00DD6B2D" w:rsidRPr="00893529" w:rsidRDefault="00DD6B2D" w:rsidP="003F6E4C">
            <w:pPr>
              <w:adjustRightInd w:val="0"/>
              <w:snapToGrid w:val="0"/>
              <w:spacing w:line="200" w:lineRule="exact"/>
              <w:ind w:right="10"/>
              <w:jc w:val="right"/>
              <w:rPr>
                <w:rFonts w:ascii="標楷體" w:eastAsia="標楷體" w:hAnsi="標楷體"/>
                <w:spacing w:val="-8"/>
                <w:w w:val="95"/>
                <w:sz w:val="20"/>
              </w:rPr>
            </w:pPr>
            <w:r w:rsidRPr="00893529">
              <w:rPr>
                <w:rFonts w:ascii="標楷體" w:eastAsia="標楷體" w:hAnsi="標楷體" w:hint="eastAsia"/>
                <w:spacing w:val="-8"/>
                <w:w w:val="95"/>
                <w:sz w:val="20"/>
              </w:rPr>
              <w:t>－</w:t>
            </w:r>
          </w:p>
        </w:tc>
        <w:tc>
          <w:tcPr>
            <w:tcW w:w="756" w:type="dxa"/>
            <w:tcBorders>
              <w:top w:val="single" w:sz="4" w:space="0" w:color="auto"/>
              <w:left w:val="nil"/>
              <w:bottom w:val="single" w:sz="4" w:space="0" w:color="auto"/>
              <w:right w:val="single" w:sz="4" w:space="0" w:color="auto"/>
            </w:tcBorders>
            <w:vAlign w:val="center"/>
          </w:tcPr>
          <w:p w:rsidR="00DD6B2D" w:rsidRPr="00893529" w:rsidRDefault="00DD6B2D" w:rsidP="003F6E4C">
            <w:pPr>
              <w:adjustRightInd w:val="0"/>
              <w:snapToGrid w:val="0"/>
              <w:spacing w:line="200" w:lineRule="exact"/>
              <w:ind w:right="10"/>
              <w:jc w:val="right"/>
              <w:rPr>
                <w:rFonts w:ascii="標楷體" w:eastAsia="標楷體" w:hAnsi="標楷體"/>
                <w:b/>
                <w:spacing w:val="-8"/>
                <w:w w:val="95"/>
                <w:sz w:val="20"/>
              </w:rPr>
            </w:pPr>
            <w:r w:rsidRPr="00893529">
              <w:rPr>
                <w:rFonts w:ascii="標楷體" w:eastAsia="標楷體" w:hAnsi="標楷體" w:hint="eastAsia"/>
                <w:b/>
                <w:spacing w:val="-8"/>
                <w:w w:val="95"/>
                <w:sz w:val="20"/>
              </w:rPr>
              <w:t>886</w:t>
            </w:r>
          </w:p>
        </w:tc>
        <w:tc>
          <w:tcPr>
            <w:tcW w:w="756" w:type="dxa"/>
            <w:tcBorders>
              <w:top w:val="single" w:sz="4" w:space="0" w:color="auto"/>
              <w:left w:val="nil"/>
              <w:bottom w:val="single" w:sz="4" w:space="0" w:color="auto"/>
              <w:right w:val="single" w:sz="4" w:space="0" w:color="auto"/>
            </w:tcBorders>
            <w:vAlign w:val="center"/>
          </w:tcPr>
          <w:p w:rsidR="00DD6B2D" w:rsidRPr="00893529" w:rsidRDefault="00DD6B2D" w:rsidP="003F6E4C">
            <w:pPr>
              <w:adjustRightInd w:val="0"/>
              <w:snapToGrid w:val="0"/>
              <w:spacing w:line="200" w:lineRule="exact"/>
              <w:ind w:right="10"/>
              <w:jc w:val="right"/>
              <w:rPr>
                <w:rFonts w:ascii="標楷體" w:eastAsia="標楷體" w:hAnsi="標楷體"/>
                <w:spacing w:val="-8"/>
                <w:w w:val="95"/>
                <w:sz w:val="20"/>
              </w:rPr>
            </w:pPr>
            <w:r w:rsidRPr="00893529">
              <w:rPr>
                <w:rFonts w:ascii="標楷體" w:eastAsia="標楷體" w:hAnsi="標楷體" w:hint="eastAsia"/>
                <w:spacing w:val="-8"/>
                <w:w w:val="95"/>
                <w:sz w:val="20"/>
              </w:rPr>
              <w:t>886</w:t>
            </w:r>
          </w:p>
        </w:tc>
        <w:tc>
          <w:tcPr>
            <w:tcW w:w="756" w:type="dxa"/>
            <w:tcBorders>
              <w:top w:val="single" w:sz="4" w:space="0" w:color="auto"/>
              <w:left w:val="nil"/>
              <w:bottom w:val="single" w:sz="4" w:space="0" w:color="auto"/>
              <w:right w:val="single" w:sz="4" w:space="0" w:color="auto"/>
            </w:tcBorders>
            <w:vAlign w:val="center"/>
          </w:tcPr>
          <w:p w:rsidR="00DD6B2D" w:rsidRPr="00893529" w:rsidRDefault="00DD6B2D" w:rsidP="003F6E4C">
            <w:pPr>
              <w:adjustRightInd w:val="0"/>
              <w:snapToGrid w:val="0"/>
              <w:spacing w:line="200" w:lineRule="exact"/>
              <w:ind w:right="10"/>
              <w:jc w:val="right"/>
              <w:rPr>
                <w:rFonts w:ascii="標楷體" w:eastAsia="標楷體" w:hAnsi="標楷體"/>
                <w:spacing w:val="-8"/>
                <w:w w:val="95"/>
                <w:sz w:val="20"/>
              </w:rPr>
            </w:pPr>
            <w:r w:rsidRPr="00893529">
              <w:rPr>
                <w:rFonts w:ascii="標楷體" w:eastAsia="標楷體" w:hAnsi="標楷體" w:hint="eastAsia"/>
                <w:spacing w:val="-8"/>
                <w:w w:val="95"/>
                <w:sz w:val="20"/>
              </w:rPr>
              <w:t>－</w:t>
            </w:r>
          </w:p>
        </w:tc>
        <w:tc>
          <w:tcPr>
            <w:tcW w:w="708" w:type="dxa"/>
            <w:tcBorders>
              <w:top w:val="single" w:sz="4" w:space="0" w:color="auto"/>
              <w:left w:val="nil"/>
              <w:bottom w:val="single" w:sz="4" w:space="0" w:color="auto"/>
              <w:right w:val="single" w:sz="4" w:space="0" w:color="auto"/>
            </w:tcBorders>
            <w:vAlign w:val="center"/>
          </w:tcPr>
          <w:p w:rsidR="00DD6B2D" w:rsidRPr="00893529" w:rsidRDefault="00DD6B2D" w:rsidP="003F6E4C">
            <w:pPr>
              <w:adjustRightInd w:val="0"/>
              <w:snapToGrid w:val="0"/>
              <w:spacing w:line="200" w:lineRule="exact"/>
              <w:ind w:right="10"/>
              <w:jc w:val="right"/>
              <w:rPr>
                <w:rFonts w:ascii="標楷體" w:eastAsia="標楷體" w:hAnsi="標楷體"/>
                <w:b/>
                <w:spacing w:val="-8"/>
                <w:w w:val="95"/>
                <w:sz w:val="20"/>
              </w:rPr>
            </w:pPr>
            <w:r w:rsidRPr="00893529">
              <w:rPr>
                <w:rFonts w:ascii="標楷體" w:eastAsia="標楷體" w:hAnsi="標楷體" w:hint="eastAsia"/>
                <w:b/>
                <w:spacing w:val="-8"/>
                <w:w w:val="95"/>
                <w:sz w:val="20"/>
              </w:rPr>
              <w:t>-</w:t>
            </w:r>
            <w:r w:rsidRPr="00893529">
              <w:rPr>
                <w:rFonts w:ascii="標楷體" w:eastAsia="標楷體" w:hAnsi="標楷體"/>
                <w:b/>
                <w:spacing w:val="-8"/>
                <w:w w:val="95"/>
                <w:sz w:val="20"/>
              </w:rPr>
              <w:t xml:space="preserve"> 38</w:t>
            </w:r>
          </w:p>
        </w:tc>
        <w:tc>
          <w:tcPr>
            <w:tcW w:w="709" w:type="dxa"/>
            <w:tcBorders>
              <w:top w:val="single" w:sz="4" w:space="0" w:color="auto"/>
              <w:left w:val="nil"/>
              <w:bottom w:val="single" w:sz="4" w:space="0" w:color="auto"/>
              <w:right w:val="single" w:sz="4" w:space="0" w:color="auto"/>
            </w:tcBorders>
            <w:vAlign w:val="center"/>
          </w:tcPr>
          <w:p w:rsidR="00DD6B2D" w:rsidRPr="00893529" w:rsidRDefault="00DD6B2D" w:rsidP="003F6E4C">
            <w:pPr>
              <w:adjustRightInd w:val="0"/>
              <w:snapToGrid w:val="0"/>
              <w:spacing w:line="200" w:lineRule="exact"/>
              <w:ind w:right="10"/>
              <w:jc w:val="right"/>
              <w:rPr>
                <w:rFonts w:ascii="標楷體" w:eastAsia="標楷體" w:hAnsi="標楷體"/>
                <w:spacing w:val="-8"/>
                <w:w w:val="95"/>
                <w:sz w:val="20"/>
              </w:rPr>
            </w:pPr>
            <w:r w:rsidRPr="00893529">
              <w:rPr>
                <w:rFonts w:ascii="標楷體" w:eastAsia="標楷體" w:hAnsi="標楷體" w:hint="eastAsia"/>
                <w:spacing w:val="-8"/>
                <w:w w:val="95"/>
                <w:sz w:val="20"/>
              </w:rPr>
              <w:t>-</w:t>
            </w:r>
            <w:r w:rsidRPr="00893529">
              <w:rPr>
                <w:rFonts w:ascii="標楷體" w:eastAsia="標楷體" w:hAnsi="標楷體"/>
                <w:spacing w:val="-8"/>
                <w:w w:val="95"/>
                <w:sz w:val="20"/>
              </w:rPr>
              <w:t xml:space="preserve"> 38</w:t>
            </w:r>
          </w:p>
        </w:tc>
        <w:tc>
          <w:tcPr>
            <w:tcW w:w="709" w:type="dxa"/>
            <w:tcBorders>
              <w:top w:val="single" w:sz="4" w:space="0" w:color="auto"/>
              <w:left w:val="nil"/>
              <w:bottom w:val="single" w:sz="4" w:space="0" w:color="auto"/>
              <w:right w:val="single" w:sz="4" w:space="0" w:color="auto"/>
            </w:tcBorders>
            <w:vAlign w:val="center"/>
          </w:tcPr>
          <w:p w:rsidR="00DD6B2D" w:rsidRPr="00893529" w:rsidRDefault="00DD6B2D" w:rsidP="003F6E4C">
            <w:pPr>
              <w:adjustRightInd w:val="0"/>
              <w:snapToGrid w:val="0"/>
              <w:spacing w:line="200" w:lineRule="exact"/>
              <w:ind w:right="10"/>
              <w:jc w:val="right"/>
              <w:rPr>
                <w:rFonts w:ascii="標楷體" w:eastAsia="標楷體" w:hAnsi="標楷體"/>
                <w:spacing w:val="-8"/>
                <w:w w:val="95"/>
                <w:sz w:val="20"/>
              </w:rPr>
            </w:pPr>
            <w:r w:rsidRPr="00893529">
              <w:rPr>
                <w:rFonts w:ascii="標楷體" w:eastAsia="標楷體" w:hAnsi="標楷體" w:hint="eastAsia"/>
                <w:spacing w:val="-8"/>
                <w:w w:val="95"/>
                <w:sz w:val="20"/>
              </w:rPr>
              <w:t>－</w:t>
            </w:r>
          </w:p>
        </w:tc>
        <w:tc>
          <w:tcPr>
            <w:tcW w:w="1701" w:type="dxa"/>
            <w:tcBorders>
              <w:top w:val="single" w:sz="4" w:space="0" w:color="auto"/>
              <w:left w:val="nil"/>
              <w:bottom w:val="single" w:sz="4" w:space="0" w:color="auto"/>
              <w:right w:val="single" w:sz="4" w:space="0" w:color="auto"/>
            </w:tcBorders>
            <w:vAlign w:val="center"/>
          </w:tcPr>
          <w:p w:rsidR="00DD6B2D" w:rsidRPr="00893529" w:rsidRDefault="00DD6B2D" w:rsidP="00893529">
            <w:pPr>
              <w:widowControl/>
              <w:spacing w:line="220" w:lineRule="exact"/>
              <w:jc w:val="both"/>
              <w:rPr>
                <w:rFonts w:ascii="標楷體" w:eastAsia="標楷體" w:hAnsi="標楷體" w:cs="Arial"/>
                <w:spacing w:val="-4"/>
                <w:sz w:val="18"/>
                <w:szCs w:val="18"/>
              </w:rPr>
            </w:pPr>
            <w:r w:rsidRPr="00893529">
              <w:rPr>
                <w:rFonts w:ascii="標楷體" w:eastAsia="標楷體" w:hAnsi="標楷體" w:cs="Arial" w:hint="eastAsia"/>
                <w:spacing w:val="-4"/>
                <w:sz w:val="18"/>
                <w:szCs w:val="18"/>
              </w:rPr>
              <w:t>具有88年5月30日以前年資之被保險人逐年</w:t>
            </w:r>
            <w:proofErr w:type="gramStart"/>
            <w:r w:rsidRPr="00893529">
              <w:rPr>
                <w:rFonts w:ascii="標楷體" w:eastAsia="標楷體" w:hAnsi="標楷體" w:cs="Arial" w:hint="eastAsia"/>
                <w:spacing w:val="-4"/>
                <w:sz w:val="18"/>
                <w:szCs w:val="18"/>
              </w:rPr>
              <w:t>離退所致</w:t>
            </w:r>
            <w:proofErr w:type="gramEnd"/>
            <w:r w:rsidRPr="00893529">
              <w:rPr>
                <w:rFonts w:ascii="標楷體" w:eastAsia="標楷體" w:hAnsi="標楷體" w:cs="Arial" w:hint="eastAsia"/>
                <w:spacing w:val="-4"/>
                <w:sz w:val="18"/>
                <w:szCs w:val="18"/>
              </w:rPr>
              <w:t>。</w:t>
            </w:r>
          </w:p>
        </w:tc>
      </w:tr>
      <w:tr w:rsidR="00DD6B2D" w:rsidRPr="00892280" w:rsidTr="00893529">
        <w:trPr>
          <w:trHeight w:val="482"/>
        </w:trPr>
        <w:tc>
          <w:tcPr>
            <w:tcW w:w="1418" w:type="dxa"/>
            <w:tcBorders>
              <w:top w:val="single" w:sz="4" w:space="0" w:color="auto"/>
              <w:left w:val="single" w:sz="4" w:space="0" w:color="auto"/>
              <w:bottom w:val="single" w:sz="4" w:space="0" w:color="auto"/>
              <w:right w:val="single" w:sz="4" w:space="0" w:color="000000"/>
            </w:tcBorders>
            <w:vAlign w:val="center"/>
          </w:tcPr>
          <w:p w:rsidR="00DD6B2D" w:rsidRPr="006A227E" w:rsidRDefault="00DD6B2D" w:rsidP="006A227E">
            <w:pPr>
              <w:widowControl/>
              <w:spacing w:line="200" w:lineRule="exact"/>
              <w:ind w:left="250" w:hanging="208"/>
              <w:jc w:val="both"/>
              <w:rPr>
                <w:rFonts w:ascii="標楷體" w:eastAsia="標楷體" w:hAnsi="標楷體" w:cs="Arial"/>
                <w:spacing w:val="-8"/>
                <w:sz w:val="20"/>
              </w:rPr>
            </w:pPr>
            <w:r w:rsidRPr="006A227E">
              <w:rPr>
                <w:rFonts w:ascii="標楷體" w:eastAsia="標楷體" w:hAnsi="標楷體" w:cs="Arial" w:hint="eastAsia"/>
                <w:spacing w:val="-8"/>
                <w:sz w:val="20"/>
              </w:rPr>
              <w:t>5</w:t>
            </w:r>
            <w:r w:rsidRPr="006A227E">
              <w:rPr>
                <w:rFonts w:ascii="標楷體" w:eastAsia="標楷體" w:hAnsi="標楷體" w:cs="Arial"/>
                <w:spacing w:val="-8"/>
                <w:sz w:val="20"/>
              </w:rPr>
              <w:t>.</w:t>
            </w:r>
            <w:r w:rsidRPr="006A227E">
              <w:rPr>
                <w:rFonts w:ascii="標楷體" w:eastAsia="標楷體" w:hAnsi="標楷體" w:cs="Arial" w:hint="eastAsia"/>
                <w:spacing w:val="-8"/>
                <w:sz w:val="20"/>
              </w:rPr>
              <w:t>國民年金保險</w:t>
            </w:r>
          </w:p>
        </w:tc>
        <w:tc>
          <w:tcPr>
            <w:tcW w:w="792" w:type="dxa"/>
            <w:tcBorders>
              <w:top w:val="single" w:sz="4" w:space="0" w:color="auto"/>
              <w:left w:val="nil"/>
              <w:bottom w:val="single" w:sz="4" w:space="0" w:color="auto"/>
              <w:right w:val="single" w:sz="4" w:space="0" w:color="auto"/>
            </w:tcBorders>
            <w:vAlign w:val="center"/>
          </w:tcPr>
          <w:p w:rsidR="00DD6B2D" w:rsidRPr="00893529" w:rsidRDefault="00DD6B2D" w:rsidP="003F6E4C">
            <w:pPr>
              <w:adjustRightInd w:val="0"/>
              <w:snapToGrid w:val="0"/>
              <w:spacing w:line="200" w:lineRule="exact"/>
              <w:ind w:rightChars="10" w:right="32"/>
              <w:jc w:val="right"/>
              <w:rPr>
                <w:rFonts w:ascii="標楷體" w:eastAsia="標楷體" w:hAnsi="標楷體"/>
                <w:b/>
                <w:spacing w:val="-8"/>
                <w:w w:val="95"/>
                <w:sz w:val="20"/>
              </w:rPr>
            </w:pPr>
            <w:r w:rsidRPr="00893529">
              <w:rPr>
                <w:rFonts w:ascii="標楷體" w:eastAsia="標楷體" w:hAnsi="標楷體"/>
                <w:b/>
                <w:spacing w:val="-8"/>
                <w:w w:val="95"/>
                <w:sz w:val="20"/>
              </w:rPr>
              <w:t>7,180</w:t>
            </w:r>
          </w:p>
        </w:tc>
        <w:tc>
          <w:tcPr>
            <w:tcW w:w="792" w:type="dxa"/>
            <w:tcBorders>
              <w:top w:val="single" w:sz="4" w:space="0" w:color="auto"/>
              <w:left w:val="nil"/>
              <w:bottom w:val="single" w:sz="4" w:space="0" w:color="auto"/>
              <w:right w:val="single" w:sz="4" w:space="0" w:color="auto"/>
            </w:tcBorders>
            <w:vAlign w:val="center"/>
          </w:tcPr>
          <w:p w:rsidR="00DD6B2D" w:rsidRPr="00893529" w:rsidRDefault="00DD6B2D" w:rsidP="003F6E4C">
            <w:pPr>
              <w:adjustRightInd w:val="0"/>
              <w:snapToGrid w:val="0"/>
              <w:spacing w:line="200" w:lineRule="exact"/>
              <w:ind w:right="10"/>
              <w:jc w:val="right"/>
              <w:rPr>
                <w:rFonts w:ascii="標楷體" w:eastAsia="標楷體" w:hAnsi="標楷體"/>
                <w:spacing w:val="-8"/>
                <w:w w:val="95"/>
                <w:sz w:val="20"/>
              </w:rPr>
            </w:pPr>
            <w:r w:rsidRPr="00893529">
              <w:rPr>
                <w:rFonts w:ascii="標楷體" w:eastAsia="標楷體" w:hAnsi="標楷體"/>
                <w:spacing w:val="-8"/>
                <w:w w:val="95"/>
                <w:sz w:val="20"/>
              </w:rPr>
              <w:t>7,180</w:t>
            </w:r>
          </w:p>
        </w:tc>
        <w:tc>
          <w:tcPr>
            <w:tcW w:w="793" w:type="dxa"/>
            <w:tcBorders>
              <w:top w:val="single" w:sz="4" w:space="0" w:color="auto"/>
              <w:left w:val="nil"/>
              <w:bottom w:val="single" w:sz="4" w:space="0" w:color="auto"/>
              <w:right w:val="single" w:sz="4" w:space="0" w:color="auto"/>
            </w:tcBorders>
            <w:vAlign w:val="center"/>
          </w:tcPr>
          <w:p w:rsidR="00DD6B2D" w:rsidRPr="00893529" w:rsidRDefault="00DD6B2D" w:rsidP="003F6E4C">
            <w:pPr>
              <w:adjustRightInd w:val="0"/>
              <w:snapToGrid w:val="0"/>
              <w:spacing w:line="200" w:lineRule="exact"/>
              <w:ind w:right="10"/>
              <w:jc w:val="right"/>
              <w:rPr>
                <w:rFonts w:ascii="標楷體" w:eastAsia="標楷體" w:hAnsi="標楷體"/>
                <w:spacing w:val="-8"/>
                <w:w w:val="95"/>
                <w:sz w:val="20"/>
              </w:rPr>
            </w:pPr>
            <w:r w:rsidRPr="00893529">
              <w:rPr>
                <w:rFonts w:ascii="標楷體" w:eastAsia="標楷體" w:hAnsi="標楷體" w:hint="eastAsia"/>
                <w:spacing w:val="-8"/>
                <w:w w:val="95"/>
                <w:sz w:val="20"/>
              </w:rPr>
              <w:t>－</w:t>
            </w:r>
            <w:r w:rsidRPr="00893529">
              <w:rPr>
                <w:rFonts w:ascii="標楷體" w:eastAsia="標楷體" w:hAnsi="標楷體"/>
                <w:spacing w:val="-8"/>
                <w:w w:val="95"/>
                <w:sz w:val="20"/>
              </w:rPr>
              <w:t xml:space="preserve"> </w:t>
            </w:r>
          </w:p>
        </w:tc>
        <w:tc>
          <w:tcPr>
            <w:tcW w:w="756" w:type="dxa"/>
            <w:tcBorders>
              <w:top w:val="single" w:sz="4" w:space="0" w:color="auto"/>
              <w:left w:val="nil"/>
              <w:bottom w:val="single" w:sz="4" w:space="0" w:color="auto"/>
              <w:right w:val="single" w:sz="4" w:space="0" w:color="auto"/>
            </w:tcBorders>
            <w:vAlign w:val="center"/>
          </w:tcPr>
          <w:p w:rsidR="00DD6B2D" w:rsidRPr="00893529" w:rsidRDefault="00DD6B2D" w:rsidP="003F6E4C">
            <w:pPr>
              <w:adjustRightInd w:val="0"/>
              <w:snapToGrid w:val="0"/>
              <w:spacing w:line="200" w:lineRule="exact"/>
              <w:ind w:right="10"/>
              <w:jc w:val="right"/>
              <w:rPr>
                <w:rFonts w:ascii="標楷體" w:eastAsia="標楷體" w:hAnsi="標楷體"/>
                <w:b/>
                <w:spacing w:val="-8"/>
                <w:w w:val="95"/>
                <w:sz w:val="20"/>
              </w:rPr>
            </w:pPr>
            <w:r w:rsidRPr="00893529">
              <w:rPr>
                <w:rFonts w:ascii="標楷體" w:eastAsia="標楷體" w:hAnsi="標楷體" w:hint="eastAsia"/>
                <w:b/>
                <w:spacing w:val="-8"/>
                <w:w w:val="95"/>
                <w:sz w:val="20"/>
              </w:rPr>
              <w:t>8,526</w:t>
            </w:r>
          </w:p>
        </w:tc>
        <w:tc>
          <w:tcPr>
            <w:tcW w:w="756" w:type="dxa"/>
            <w:tcBorders>
              <w:top w:val="single" w:sz="4" w:space="0" w:color="auto"/>
              <w:left w:val="nil"/>
              <w:bottom w:val="single" w:sz="4" w:space="0" w:color="auto"/>
              <w:right w:val="single" w:sz="4" w:space="0" w:color="auto"/>
            </w:tcBorders>
            <w:vAlign w:val="center"/>
          </w:tcPr>
          <w:p w:rsidR="00DD6B2D" w:rsidRPr="00893529" w:rsidRDefault="00DD6B2D" w:rsidP="003F6E4C">
            <w:pPr>
              <w:adjustRightInd w:val="0"/>
              <w:snapToGrid w:val="0"/>
              <w:spacing w:line="200" w:lineRule="exact"/>
              <w:ind w:right="10"/>
              <w:jc w:val="right"/>
              <w:rPr>
                <w:rFonts w:ascii="標楷體" w:eastAsia="標楷體" w:hAnsi="標楷體"/>
                <w:spacing w:val="-8"/>
                <w:w w:val="95"/>
                <w:sz w:val="20"/>
              </w:rPr>
            </w:pPr>
            <w:r w:rsidRPr="00893529">
              <w:rPr>
                <w:rFonts w:ascii="標楷體" w:eastAsia="標楷體" w:hAnsi="標楷體" w:hint="eastAsia"/>
                <w:spacing w:val="-8"/>
                <w:w w:val="95"/>
                <w:sz w:val="20"/>
              </w:rPr>
              <w:t>8,526</w:t>
            </w:r>
          </w:p>
        </w:tc>
        <w:tc>
          <w:tcPr>
            <w:tcW w:w="756" w:type="dxa"/>
            <w:tcBorders>
              <w:top w:val="single" w:sz="4" w:space="0" w:color="auto"/>
              <w:left w:val="nil"/>
              <w:bottom w:val="single" w:sz="4" w:space="0" w:color="auto"/>
              <w:right w:val="single" w:sz="4" w:space="0" w:color="auto"/>
            </w:tcBorders>
            <w:vAlign w:val="center"/>
          </w:tcPr>
          <w:p w:rsidR="00DD6B2D" w:rsidRPr="00893529" w:rsidRDefault="00DD6B2D" w:rsidP="003F6E4C">
            <w:pPr>
              <w:adjustRightInd w:val="0"/>
              <w:snapToGrid w:val="0"/>
              <w:spacing w:line="200" w:lineRule="exact"/>
              <w:ind w:right="10"/>
              <w:jc w:val="right"/>
              <w:rPr>
                <w:rFonts w:ascii="標楷體" w:eastAsia="標楷體" w:hAnsi="標楷體"/>
                <w:spacing w:val="-8"/>
                <w:w w:val="95"/>
                <w:sz w:val="20"/>
              </w:rPr>
            </w:pPr>
            <w:r w:rsidRPr="00893529">
              <w:rPr>
                <w:rFonts w:ascii="標楷體" w:eastAsia="標楷體" w:hAnsi="標楷體" w:hint="eastAsia"/>
                <w:spacing w:val="-8"/>
                <w:w w:val="95"/>
                <w:sz w:val="20"/>
              </w:rPr>
              <w:t>－</w:t>
            </w:r>
            <w:r w:rsidRPr="00893529">
              <w:rPr>
                <w:rFonts w:ascii="標楷體" w:eastAsia="標楷體" w:hAnsi="標楷體"/>
                <w:spacing w:val="-8"/>
                <w:w w:val="95"/>
                <w:sz w:val="20"/>
              </w:rPr>
              <w:t xml:space="preserve"> </w:t>
            </w:r>
          </w:p>
        </w:tc>
        <w:tc>
          <w:tcPr>
            <w:tcW w:w="708" w:type="dxa"/>
            <w:tcBorders>
              <w:top w:val="single" w:sz="4" w:space="0" w:color="auto"/>
              <w:left w:val="nil"/>
              <w:bottom w:val="single" w:sz="4" w:space="0" w:color="auto"/>
              <w:right w:val="single" w:sz="4" w:space="0" w:color="auto"/>
            </w:tcBorders>
            <w:vAlign w:val="center"/>
          </w:tcPr>
          <w:p w:rsidR="00DD6B2D" w:rsidRPr="00893529" w:rsidRDefault="00DD6B2D" w:rsidP="003F6E4C">
            <w:pPr>
              <w:adjustRightInd w:val="0"/>
              <w:snapToGrid w:val="0"/>
              <w:spacing w:line="200" w:lineRule="exact"/>
              <w:ind w:right="10"/>
              <w:jc w:val="right"/>
              <w:rPr>
                <w:rFonts w:ascii="標楷體" w:eastAsia="標楷體" w:hAnsi="標楷體"/>
                <w:b/>
                <w:spacing w:val="-8"/>
                <w:w w:val="95"/>
                <w:sz w:val="20"/>
              </w:rPr>
            </w:pPr>
            <w:r w:rsidRPr="00893529">
              <w:rPr>
                <w:rFonts w:ascii="標楷體" w:eastAsia="標楷體" w:hAnsi="標楷體"/>
                <w:b/>
                <w:spacing w:val="-8"/>
                <w:w w:val="95"/>
                <w:sz w:val="20"/>
              </w:rPr>
              <w:t>- 1,346</w:t>
            </w:r>
          </w:p>
        </w:tc>
        <w:tc>
          <w:tcPr>
            <w:tcW w:w="709" w:type="dxa"/>
            <w:tcBorders>
              <w:top w:val="single" w:sz="4" w:space="0" w:color="auto"/>
              <w:left w:val="nil"/>
              <w:bottom w:val="single" w:sz="4" w:space="0" w:color="auto"/>
              <w:right w:val="single" w:sz="4" w:space="0" w:color="auto"/>
            </w:tcBorders>
            <w:vAlign w:val="center"/>
          </w:tcPr>
          <w:p w:rsidR="00DD6B2D" w:rsidRPr="00893529" w:rsidRDefault="00DD6B2D" w:rsidP="003F6E4C">
            <w:pPr>
              <w:adjustRightInd w:val="0"/>
              <w:snapToGrid w:val="0"/>
              <w:spacing w:line="200" w:lineRule="exact"/>
              <w:ind w:right="10"/>
              <w:jc w:val="right"/>
              <w:rPr>
                <w:rFonts w:ascii="標楷體" w:eastAsia="標楷體" w:hAnsi="標楷體"/>
                <w:spacing w:val="-8"/>
                <w:w w:val="95"/>
                <w:sz w:val="20"/>
              </w:rPr>
            </w:pPr>
            <w:r w:rsidRPr="00893529">
              <w:rPr>
                <w:rFonts w:ascii="標楷體" w:eastAsia="標楷體" w:hAnsi="標楷體"/>
                <w:spacing w:val="-8"/>
                <w:w w:val="95"/>
                <w:sz w:val="20"/>
              </w:rPr>
              <w:t>- 1,346</w:t>
            </w:r>
          </w:p>
        </w:tc>
        <w:tc>
          <w:tcPr>
            <w:tcW w:w="709" w:type="dxa"/>
            <w:tcBorders>
              <w:top w:val="single" w:sz="4" w:space="0" w:color="auto"/>
              <w:left w:val="nil"/>
              <w:bottom w:val="single" w:sz="4" w:space="0" w:color="auto"/>
              <w:right w:val="single" w:sz="4" w:space="0" w:color="auto"/>
            </w:tcBorders>
            <w:vAlign w:val="center"/>
          </w:tcPr>
          <w:p w:rsidR="00DD6B2D" w:rsidRPr="00893529" w:rsidRDefault="00DD6B2D" w:rsidP="003F6E4C">
            <w:pPr>
              <w:adjustRightInd w:val="0"/>
              <w:snapToGrid w:val="0"/>
              <w:spacing w:line="200" w:lineRule="exact"/>
              <w:ind w:right="10"/>
              <w:jc w:val="right"/>
              <w:rPr>
                <w:rFonts w:ascii="標楷體" w:eastAsia="標楷體" w:hAnsi="標楷體"/>
                <w:spacing w:val="-8"/>
                <w:w w:val="95"/>
                <w:sz w:val="20"/>
              </w:rPr>
            </w:pPr>
            <w:r w:rsidRPr="00893529">
              <w:rPr>
                <w:rFonts w:ascii="標楷體" w:eastAsia="標楷體" w:hAnsi="標楷體" w:hint="eastAsia"/>
                <w:spacing w:val="-8"/>
                <w:w w:val="95"/>
                <w:sz w:val="20"/>
              </w:rPr>
              <w:t>－</w:t>
            </w:r>
          </w:p>
        </w:tc>
        <w:tc>
          <w:tcPr>
            <w:tcW w:w="1701" w:type="dxa"/>
            <w:tcBorders>
              <w:top w:val="single" w:sz="4" w:space="0" w:color="auto"/>
              <w:left w:val="nil"/>
              <w:bottom w:val="single" w:sz="4" w:space="0" w:color="auto"/>
              <w:right w:val="single" w:sz="4" w:space="0" w:color="auto"/>
            </w:tcBorders>
            <w:vAlign w:val="center"/>
          </w:tcPr>
          <w:p w:rsidR="00DD6B2D" w:rsidRPr="00893529" w:rsidRDefault="00DD6B2D" w:rsidP="00893529">
            <w:pPr>
              <w:widowControl/>
              <w:spacing w:line="220" w:lineRule="exact"/>
              <w:jc w:val="both"/>
              <w:rPr>
                <w:rFonts w:ascii="標楷體" w:eastAsia="標楷體" w:hAnsi="標楷體" w:cs="Arial"/>
                <w:spacing w:val="-4"/>
                <w:sz w:val="18"/>
                <w:szCs w:val="18"/>
              </w:rPr>
            </w:pPr>
            <w:r w:rsidRPr="00893529">
              <w:rPr>
                <w:rFonts w:ascii="標楷體" w:eastAsia="標楷體" w:hAnsi="標楷體" w:cs="Arial" w:hint="eastAsia"/>
                <w:spacing w:val="-4"/>
                <w:sz w:val="18"/>
                <w:szCs w:val="18"/>
              </w:rPr>
              <w:t>重新辦理精算，且精算假設變更等所</w:t>
            </w:r>
            <w:r w:rsidRPr="00893529">
              <w:rPr>
                <w:rFonts w:ascii="標楷體" w:eastAsia="標楷體" w:hAnsi="標楷體" w:cs="Arial"/>
                <w:spacing w:val="-4"/>
                <w:sz w:val="18"/>
                <w:szCs w:val="18"/>
              </w:rPr>
              <w:t>致。</w:t>
            </w:r>
          </w:p>
        </w:tc>
      </w:tr>
      <w:tr w:rsidR="00DD6B2D" w:rsidRPr="00892280" w:rsidTr="00893529">
        <w:trPr>
          <w:trHeight w:val="482"/>
        </w:trPr>
        <w:tc>
          <w:tcPr>
            <w:tcW w:w="1418" w:type="dxa"/>
            <w:tcBorders>
              <w:top w:val="single" w:sz="4" w:space="0" w:color="auto"/>
              <w:left w:val="single" w:sz="4" w:space="0" w:color="auto"/>
              <w:bottom w:val="single" w:sz="4" w:space="0" w:color="auto"/>
              <w:right w:val="single" w:sz="4" w:space="0" w:color="000000"/>
            </w:tcBorders>
            <w:vAlign w:val="center"/>
          </w:tcPr>
          <w:p w:rsidR="00DD6B2D" w:rsidRPr="006A227E" w:rsidRDefault="00DD6B2D" w:rsidP="006A227E">
            <w:pPr>
              <w:widowControl/>
              <w:spacing w:line="200" w:lineRule="exact"/>
              <w:ind w:left="250" w:hanging="208"/>
              <w:jc w:val="both"/>
              <w:rPr>
                <w:rFonts w:ascii="標楷體" w:eastAsia="標楷體" w:hAnsi="標楷體" w:cs="Arial"/>
                <w:sz w:val="20"/>
              </w:rPr>
            </w:pPr>
            <w:r w:rsidRPr="006A227E">
              <w:rPr>
                <w:rFonts w:ascii="標楷體" w:eastAsia="標楷體" w:hAnsi="標楷體" w:cs="Arial" w:hint="eastAsia"/>
                <w:sz w:val="20"/>
              </w:rPr>
              <w:t>6</w:t>
            </w:r>
            <w:r w:rsidRPr="006A227E">
              <w:rPr>
                <w:rFonts w:ascii="標楷體" w:eastAsia="標楷體" w:hAnsi="標楷體" w:cs="Arial"/>
                <w:sz w:val="20"/>
              </w:rPr>
              <w:t>.</w:t>
            </w:r>
            <w:r w:rsidRPr="006A227E">
              <w:rPr>
                <w:rFonts w:ascii="標楷體" w:eastAsia="標楷體" w:hAnsi="標楷體" w:cs="Arial" w:hint="eastAsia"/>
                <w:sz w:val="20"/>
              </w:rPr>
              <w:t>軍人保險</w:t>
            </w:r>
          </w:p>
        </w:tc>
        <w:tc>
          <w:tcPr>
            <w:tcW w:w="792" w:type="dxa"/>
            <w:tcBorders>
              <w:top w:val="single" w:sz="4" w:space="0" w:color="auto"/>
              <w:left w:val="nil"/>
              <w:bottom w:val="single" w:sz="4" w:space="0" w:color="auto"/>
              <w:right w:val="single" w:sz="4" w:space="0" w:color="auto"/>
            </w:tcBorders>
            <w:vAlign w:val="center"/>
          </w:tcPr>
          <w:p w:rsidR="00DD6B2D" w:rsidRPr="00893529" w:rsidRDefault="00DD6B2D" w:rsidP="003F6E4C">
            <w:pPr>
              <w:adjustRightInd w:val="0"/>
              <w:snapToGrid w:val="0"/>
              <w:spacing w:line="200" w:lineRule="exact"/>
              <w:ind w:rightChars="10" w:right="32"/>
              <w:jc w:val="right"/>
              <w:rPr>
                <w:rFonts w:ascii="標楷體" w:eastAsia="標楷體" w:hAnsi="標楷體"/>
                <w:b/>
                <w:spacing w:val="-8"/>
                <w:w w:val="95"/>
                <w:sz w:val="20"/>
              </w:rPr>
            </w:pPr>
            <w:r w:rsidRPr="00893529">
              <w:rPr>
                <w:rFonts w:ascii="標楷體" w:eastAsia="標楷體" w:hAnsi="標楷體"/>
                <w:b/>
                <w:spacing w:val="-8"/>
                <w:w w:val="95"/>
                <w:sz w:val="20"/>
              </w:rPr>
              <w:t>391</w:t>
            </w:r>
          </w:p>
        </w:tc>
        <w:tc>
          <w:tcPr>
            <w:tcW w:w="792" w:type="dxa"/>
            <w:tcBorders>
              <w:top w:val="single" w:sz="4" w:space="0" w:color="auto"/>
              <w:left w:val="nil"/>
              <w:bottom w:val="single" w:sz="4" w:space="0" w:color="auto"/>
              <w:right w:val="single" w:sz="4" w:space="0" w:color="auto"/>
            </w:tcBorders>
            <w:vAlign w:val="center"/>
          </w:tcPr>
          <w:p w:rsidR="00DD6B2D" w:rsidRPr="00893529" w:rsidRDefault="00DD6B2D" w:rsidP="003F6E4C">
            <w:pPr>
              <w:adjustRightInd w:val="0"/>
              <w:snapToGrid w:val="0"/>
              <w:spacing w:line="200" w:lineRule="exact"/>
              <w:ind w:rightChars="10" w:right="32"/>
              <w:jc w:val="right"/>
              <w:rPr>
                <w:rFonts w:ascii="標楷體" w:eastAsia="標楷體" w:hAnsi="標楷體"/>
                <w:spacing w:val="-8"/>
                <w:w w:val="95"/>
                <w:sz w:val="20"/>
              </w:rPr>
            </w:pPr>
            <w:r w:rsidRPr="00893529">
              <w:rPr>
                <w:rFonts w:ascii="標楷體" w:eastAsia="標楷體" w:hAnsi="標楷體"/>
                <w:spacing w:val="-8"/>
                <w:w w:val="95"/>
                <w:sz w:val="20"/>
              </w:rPr>
              <w:t>391</w:t>
            </w:r>
          </w:p>
        </w:tc>
        <w:tc>
          <w:tcPr>
            <w:tcW w:w="793" w:type="dxa"/>
            <w:tcBorders>
              <w:top w:val="single" w:sz="4" w:space="0" w:color="auto"/>
              <w:left w:val="nil"/>
              <w:bottom w:val="single" w:sz="4" w:space="0" w:color="auto"/>
              <w:right w:val="single" w:sz="4" w:space="0" w:color="auto"/>
            </w:tcBorders>
            <w:vAlign w:val="center"/>
          </w:tcPr>
          <w:p w:rsidR="00DD6B2D" w:rsidRPr="00893529" w:rsidRDefault="00DD6B2D" w:rsidP="003F6E4C">
            <w:pPr>
              <w:adjustRightInd w:val="0"/>
              <w:snapToGrid w:val="0"/>
              <w:spacing w:line="200" w:lineRule="exact"/>
              <w:ind w:rightChars="10" w:right="32"/>
              <w:jc w:val="right"/>
              <w:rPr>
                <w:rFonts w:ascii="標楷體" w:eastAsia="標楷體" w:hAnsi="標楷體"/>
                <w:spacing w:val="-8"/>
                <w:w w:val="95"/>
                <w:sz w:val="20"/>
              </w:rPr>
            </w:pPr>
            <w:r w:rsidRPr="00893529">
              <w:rPr>
                <w:rFonts w:ascii="標楷體" w:eastAsia="標楷體" w:hAnsi="標楷體" w:hint="eastAsia"/>
                <w:spacing w:val="-8"/>
                <w:w w:val="95"/>
                <w:sz w:val="20"/>
              </w:rPr>
              <w:t>－</w:t>
            </w:r>
          </w:p>
        </w:tc>
        <w:tc>
          <w:tcPr>
            <w:tcW w:w="756" w:type="dxa"/>
            <w:tcBorders>
              <w:top w:val="single" w:sz="4" w:space="0" w:color="auto"/>
              <w:left w:val="nil"/>
              <w:bottom w:val="single" w:sz="4" w:space="0" w:color="auto"/>
              <w:right w:val="single" w:sz="4" w:space="0" w:color="auto"/>
            </w:tcBorders>
            <w:vAlign w:val="center"/>
          </w:tcPr>
          <w:p w:rsidR="00DD6B2D" w:rsidRPr="00893529" w:rsidRDefault="00DD6B2D" w:rsidP="003F6E4C">
            <w:pPr>
              <w:adjustRightInd w:val="0"/>
              <w:snapToGrid w:val="0"/>
              <w:spacing w:line="200" w:lineRule="exact"/>
              <w:ind w:rightChars="10" w:right="32"/>
              <w:jc w:val="right"/>
              <w:rPr>
                <w:rFonts w:ascii="標楷體" w:eastAsia="標楷體" w:hAnsi="標楷體"/>
                <w:b/>
                <w:spacing w:val="-8"/>
                <w:w w:val="95"/>
                <w:sz w:val="20"/>
              </w:rPr>
            </w:pPr>
            <w:r w:rsidRPr="00893529">
              <w:rPr>
                <w:rFonts w:ascii="標楷體" w:eastAsia="標楷體" w:hAnsi="標楷體" w:hint="eastAsia"/>
                <w:b/>
                <w:spacing w:val="-8"/>
                <w:w w:val="95"/>
                <w:sz w:val="20"/>
              </w:rPr>
              <w:t>415</w:t>
            </w:r>
          </w:p>
        </w:tc>
        <w:tc>
          <w:tcPr>
            <w:tcW w:w="756" w:type="dxa"/>
            <w:tcBorders>
              <w:top w:val="single" w:sz="4" w:space="0" w:color="auto"/>
              <w:left w:val="nil"/>
              <w:bottom w:val="single" w:sz="4" w:space="0" w:color="auto"/>
              <w:right w:val="single" w:sz="4" w:space="0" w:color="auto"/>
            </w:tcBorders>
            <w:vAlign w:val="center"/>
          </w:tcPr>
          <w:p w:rsidR="00DD6B2D" w:rsidRPr="00893529" w:rsidRDefault="00DD6B2D" w:rsidP="003F6E4C">
            <w:pPr>
              <w:adjustRightInd w:val="0"/>
              <w:snapToGrid w:val="0"/>
              <w:spacing w:line="200" w:lineRule="exact"/>
              <w:ind w:rightChars="10" w:right="32"/>
              <w:jc w:val="right"/>
              <w:rPr>
                <w:rFonts w:ascii="標楷體" w:eastAsia="標楷體" w:hAnsi="標楷體"/>
                <w:spacing w:val="-8"/>
                <w:w w:val="95"/>
                <w:sz w:val="20"/>
              </w:rPr>
            </w:pPr>
            <w:r w:rsidRPr="00893529">
              <w:rPr>
                <w:rFonts w:ascii="標楷體" w:eastAsia="標楷體" w:hAnsi="標楷體" w:hint="eastAsia"/>
                <w:spacing w:val="-8"/>
                <w:w w:val="95"/>
                <w:sz w:val="20"/>
              </w:rPr>
              <w:t>415</w:t>
            </w:r>
          </w:p>
        </w:tc>
        <w:tc>
          <w:tcPr>
            <w:tcW w:w="756" w:type="dxa"/>
            <w:tcBorders>
              <w:top w:val="single" w:sz="4" w:space="0" w:color="auto"/>
              <w:left w:val="nil"/>
              <w:bottom w:val="single" w:sz="4" w:space="0" w:color="auto"/>
              <w:right w:val="single" w:sz="4" w:space="0" w:color="auto"/>
            </w:tcBorders>
            <w:vAlign w:val="center"/>
          </w:tcPr>
          <w:p w:rsidR="00DD6B2D" w:rsidRPr="00893529" w:rsidRDefault="00DD6B2D" w:rsidP="003F6E4C">
            <w:pPr>
              <w:adjustRightInd w:val="0"/>
              <w:snapToGrid w:val="0"/>
              <w:spacing w:line="200" w:lineRule="exact"/>
              <w:ind w:rightChars="10" w:right="32"/>
              <w:jc w:val="right"/>
              <w:rPr>
                <w:rFonts w:ascii="標楷體" w:eastAsia="標楷體" w:hAnsi="標楷體"/>
                <w:spacing w:val="-8"/>
                <w:w w:val="95"/>
                <w:sz w:val="20"/>
              </w:rPr>
            </w:pPr>
            <w:r w:rsidRPr="00893529">
              <w:rPr>
                <w:rFonts w:ascii="標楷體" w:eastAsia="標楷體" w:hAnsi="標楷體" w:hint="eastAsia"/>
                <w:spacing w:val="-8"/>
                <w:w w:val="95"/>
                <w:sz w:val="20"/>
              </w:rPr>
              <w:t>－</w:t>
            </w:r>
          </w:p>
        </w:tc>
        <w:tc>
          <w:tcPr>
            <w:tcW w:w="708" w:type="dxa"/>
            <w:tcBorders>
              <w:top w:val="single" w:sz="4" w:space="0" w:color="auto"/>
              <w:left w:val="nil"/>
              <w:bottom w:val="single" w:sz="4" w:space="0" w:color="auto"/>
              <w:right w:val="single" w:sz="4" w:space="0" w:color="auto"/>
            </w:tcBorders>
            <w:vAlign w:val="center"/>
          </w:tcPr>
          <w:p w:rsidR="00DD6B2D" w:rsidRPr="00893529" w:rsidRDefault="00DD6B2D" w:rsidP="003F6E4C">
            <w:pPr>
              <w:adjustRightInd w:val="0"/>
              <w:snapToGrid w:val="0"/>
              <w:spacing w:line="200" w:lineRule="exact"/>
              <w:ind w:rightChars="10" w:right="32"/>
              <w:jc w:val="right"/>
              <w:rPr>
                <w:rFonts w:ascii="標楷體" w:eastAsia="標楷體" w:hAnsi="標楷體"/>
                <w:b/>
                <w:spacing w:val="-8"/>
                <w:w w:val="95"/>
                <w:sz w:val="20"/>
              </w:rPr>
            </w:pPr>
            <w:r w:rsidRPr="00893529">
              <w:rPr>
                <w:rFonts w:ascii="標楷體" w:eastAsia="標楷體" w:hAnsi="標楷體" w:hint="eastAsia"/>
                <w:b/>
                <w:spacing w:val="-8"/>
                <w:w w:val="95"/>
                <w:sz w:val="20"/>
              </w:rPr>
              <w:t>- 24</w:t>
            </w:r>
          </w:p>
        </w:tc>
        <w:tc>
          <w:tcPr>
            <w:tcW w:w="709" w:type="dxa"/>
            <w:tcBorders>
              <w:top w:val="single" w:sz="4" w:space="0" w:color="auto"/>
              <w:left w:val="nil"/>
              <w:bottom w:val="single" w:sz="4" w:space="0" w:color="auto"/>
              <w:right w:val="single" w:sz="4" w:space="0" w:color="auto"/>
            </w:tcBorders>
            <w:vAlign w:val="center"/>
          </w:tcPr>
          <w:p w:rsidR="00DD6B2D" w:rsidRPr="00893529" w:rsidRDefault="00DD6B2D" w:rsidP="003F6E4C">
            <w:pPr>
              <w:adjustRightInd w:val="0"/>
              <w:snapToGrid w:val="0"/>
              <w:spacing w:line="200" w:lineRule="exact"/>
              <w:ind w:rightChars="10" w:right="32"/>
              <w:jc w:val="right"/>
              <w:rPr>
                <w:rFonts w:ascii="標楷體" w:eastAsia="標楷體" w:hAnsi="標楷體"/>
                <w:spacing w:val="-8"/>
                <w:w w:val="95"/>
                <w:sz w:val="20"/>
              </w:rPr>
            </w:pPr>
            <w:r w:rsidRPr="00893529">
              <w:rPr>
                <w:rFonts w:ascii="標楷體" w:eastAsia="標楷體" w:hAnsi="標楷體" w:hint="eastAsia"/>
                <w:spacing w:val="-8"/>
                <w:w w:val="95"/>
                <w:sz w:val="20"/>
              </w:rPr>
              <w:t>- 24</w:t>
            </w:r>
          </w:p>
        </w:tc>
        <w:tc>
          <w:tcPr>
            <w:tcW w:w="709" w:type="dxa"/>
            <w:tcBorders>
              <w:top w:val="single" w:sz="4" w:space="0" w:color="auto"/>
              <w:left w:val="nil"/>
              <w:bottom w:val="single" w:sz="4" w:space="0" w:color="auto"/>
              <w:right w:val="single" w:sz="4" w:space="0" w:color="auto"/>
            </w:tcBorders>
            <w:vAlign w:val="center"/>
          </w:tcPr>
          <w:p w:rsidR="00DD6B2D" w:rsidRPr="00893529" w:rsidRDefault="00DD6B2D" w:rsidP="003F6E4C">
            <w:pPr>
              <w:adjustRightInd w:val="0"/>
              <w:snapToGrid w:val="0"/>
              <w:spacing w:line="200" w:lineRule="exact"/>
              <w:ind w:rightChars="10" w:right="32"/>
              <w:jc w:val="right"/>
              <w:rPr>
                <w:rFonts w:ascii="標楷體" w:eastAsia="標楷體" w:hAnsi="標楷體"/>
                <w:spacing w:val="-8"/>
                <w:w w:val="95"/>
                <w:sz w:val="20"/>
              </w:rPr>
            </w:pPr>
            <w:r w:rsidRPr="00893529">
              <w:rPr>
                <w:rFonts w:ascii="標楷體" w:eastAsia="標楷體" w:hAnsi="標楷體" w:hint="eastAsia"/>
                <w:spacing w:val="-8"/>
                <w:w w:val="95"/>
                <w:sz w:val="20"/>
              </w:rPr>
              <w:t>－</w:t>
            </w:r>
          </w:p>
        </w:tc>
        <w:tc>
          <w:tcPr>
            <w:tcW w:w="1701" w:type="dxa"/>
            <w:tcBorders>
              <w:top w:val="single" w:sz="4" w:space="0" w:color="auto"/>
              <w:left w:val="nil"/>
              <w:bottom w:val="single" w:sz="4" w:space="0" w:color="auto"/>
              <w:right w:val="single" w:sz="4" w:space="0" w:color="auto"/>
            </w:tcBorders>
            <w:vAlign w:val="center"/>
          </w:tcPr>
          <w:p w:rsidR="00DD6B2D" w:rsidRPr="00893529" w:rsidRDefault="00DD6B2D" w:rsidP="00893529">
            <w:pPr>
              <w:widowControl/>
              <w:spacing w:line="220" w:lineRule="exact"/>
              <w:jc w:val="both"/>
              <w:rPr>
                <w:rFonts w:ascii="標楷體" w:eastAsia="標楷體" w:hAnsi="標楷體" w:cs="Arial"/>
                <w:spacing w:val="-4"/>
                <w:sz w:val="18"/>
                <w:szCs w:val="18"/>
              </w:rPr>
            </w:pPr>
            <w:r w:rsidRPr="00893529">
              <w:rPr>
                <w:rFonts w:ascii="標楷體" w:eastAsia="標楷體" w:hAnsi="標楷體" w:cs="Arial" w:hint="eastAsia"/>
                <w:spacing w:val="-4"/>
                <w:sz w:val="18"/>
                <w:szCs w:val="18"/>
              </w:rPr>
              <w:t>政府撥補保險準備金等所致。</w:t>
            </w:r>
          </w:p>
        </w:tc>
      </w:tr>
      <w:tr w:rsidR="00DD6B2D" w:rsidRPr="00892280" w:rsidTr="00893529">
        <w:trPr>
          <w:trHeight w:val="482"/>
        </w:trPr>
        <w:tc>
          <w:tcPr>
            <w:tcW w:w="1418" w:type="dxa"/>
            <w:tcBorders>
              <w:top w:val="single" w:sz="4" w:space="0" w:color="auto"/>
              <w:left w:val="single" w:sz="4" w:space="0" w:color="auto"/>
              <w:bottom w:val="single" w:sz="4" w:space="0" w:color="auto"/>
              <w:right w:val="single" w:sz="4" w:space="0" w:color="000000"/>
            </w:tcBorders>
            <w:vAlign w:val="center"/>
          </w:tcPr>
          <w:p w:rsidR="00DD6B2D" w:rsidRPr="006A227E" w:rsidRDefault="00DD6B2D" w:rsidP="006A227E">
            <w:pPr>
              <w:widowControl/>
              <w:spacing w:line="200" w:lineRule="exact"/>
              <w:ind w:left="250" w:hanging="208"/>
              <w:jc w:val="both"/>
              <w:rPr>
                <w:rFonts w:ascii="標楷體" w:eastAsia="標楷體" w:hAnsi="標楷體" w:cs="Arial"/>
                <w:spacing w:val="-8"/>
                <w:sz w:val="20"/>
              </w:rPr>
            </w:pPr>
            <w:r w:rsidRPr="006A227E">
              <w:rPr>
                <w:rFonts w:ascii="標楷體" w:eastAsia="標楷體" w:hAnsi="標楷體" w:cs="Arial" w:hint="eastAsia"/>
                <w:spacing w:val="-8"/>
                <w:sz w:val="20"/>
              </w:rPr>
              <w:t>7</w:t>
            </w:r>
            <w:r w:rsidRPr="006A227E">
              <w:rPr>
                <w:rFonts w:ascii="標楷體" w:eastAsia="標楷體" w:hAnsi="標楷體" w:cs="Arial"/>
                <w:spacing w:val="-8"/>
                <w:sz w:val="20"/>
              </w:rPr>
              <w:t>.</w:t>
            </w:r>
            <w:r w:rsidRPr="006A227E">
              <w:rPr>
                <w:rFonts w:ascii="標楷體" w:eastAsia="標楷體" w:hAnsi="標楷體" w:cs="Arial" w:hint="eastAsia"/>
                <w:spacing w:val="-8"/>
                <w:sz w:val="20"/>
              </w:rPr>
              <w:t>農民健康保險</w:t>
            </w:r>
          </w:p>
        </w:tc>
        <w:tc>
          <w:tcPr>
            <w:tcW w:w="792" w:type="dxa"/>
            <w:tcBorders>
              <w:top w:val="single" w:sz="4" w:space="0" w:color="auto"/>
              <w:left w:val="nil"/>
              <w:bottom w:val="single" w:sz="4" w:space="0" w:color="auto"/>
              <w:right w:val="single" w:sz="4" w:space="0" w:color="auto"/>
            </w:tcBorders>
            <w:vAlign w:val="center"/>
          </w:tcPr>
          <w:p w:rsidR="00DD6B2D" w:rsidRPr="00893529" w:rsidRDefault="00DD6B2D" w:rsidP="003F6E4C">
            <w:pPr>
              <w:adjustRightInd w:val="0"/>
              <w:snapToGrid w:val="0"/>
              <w:spacing w:line="200" w:lineRule="exact"/>
              <w:ind w:rightChars="10" w:right="32"/>
              <w:jc w:val="right"/>
              <w:rPr>
                <w:rFonts w:ascii="標楷體" w:eastAsia="標楷體" w:hAnsi="標楷體"/>
                <w:b/>
                <w:spacing w:val="-8"/>
                <w:w w:val="95"/>
                <w:sz w:val="20"/>
              </w:rPr>
            </w:pPr>
            <w:r w:rsidRPr="00893529">
              <w:rPr>
                <w:rFonts w:ascii="標楷體" w:eastAsia="標楷體" w:hAnsi="標楷體"/>
                <w:b/>
                <w:spacing w:val="-8"/>
                <w:w w:val="95"/>
                <w:sz w:val="20"/>
              </w:rPr>
              <w:t>713</w:t>
            </w:r>
          </w:p>
        </w:tc>
        <w:tc>
          <w:tcPr>
            <w:tcW w:w="792" w:type="dxa"/>
            <w:tcBorders>
              <w:top w:val="single" w:sz="4" w:space="0" w:color="auto"/>
              <w:left w:val="nil"/>
              <w:bottom w:val="single" w:sz="4" w:space="0" w:color="auto"/>
              <w:right w:val="single" w:sz="4" w:space="0" w:color="auto"/>
            </w:tcBorders>
            <w:vAlign w:val="center"/>
          </w:tcPr>
          <w:p w:rsidR="00DD6B2D" w:rsidRPr="00893529" w:rsidRDefault="00DD6B2D" w:rsidP="003F6E4C">
            <w:pPr>
              <w:adjustRightInd w:val="0"/>
              <w:snapToGrid w:val="0"/>
              <w:spacing w:line="200" w:lineRule="exact"/>
              <w:ind w:rightChars="10" w:right="32"/>
              <w:jc w:val="right"/>
              <w:rPr>
                <w:rFonts w:ascii="標楷體" w:eastAsia="標楷體" w:hAnsi="標楷體"/>
                <w:spacing w:val="-8"/>
                <w:w w:val="95"/>
                <w:sz w:val="20"/>
              </w:rPr>
            </w:pPr>
            <w:r w:rsidRPr="00893529">
              <w:rPr>
                <w:rFonts w:ascii="標楷體" w:eastAsia="標楷體" w:hAnsi="標楷體"/>
                <w:spacing w:val="-8"/>
                <w:w w:val="95"/>
                <w:sz w:val="20"/>
              </w:rPr>
              <w:t>713</w:t>
            </w:r>
          </w:p>
        </w:tc>
        <w:tc>
          <w:tcPr>
            <w:tcW w:w="793" w:type="dxa"/>
            <w:tcBorders>
              <w:top w:val="single" w:sz="4" w:space="0" w:color="auto"/>
              <w:left w:val="nil"/>
              <w:bottom w:val="single" w:sz="4" w:space="0" w:color="auto"/>
              <w:right w:val="single" w:sz="4" w:space="0" w:color="auto"/>
            </w:tcBorders>
            <w:vAlign w:val="center"/>
          </w:tcPr>
          <w:p w:rsidR="00DD6B2D" w:rsidRPr="00893529" w:rsidRDefault="00DD6B2D" w:rsidP="003F6E4C">
            <w:pPr>
              <w:adjustRightInd w:val="0"/>
              <w:snapToGrid w:val="0"/>
              <w:spacing w:line="200" w:lineRule="exact"/>
              <w:ind w:rightChars="10" w:right="32"/>
              <w:jc w:val="right"/>
              <w:rPr>
                <w:rFonts w:ascii="標楷體" w:eastAsia="標楷體" w:hAnsi="標楷體"/>
                <w:spacing w:val="-8"/>
                <w:w w:val="95"/>
                <w:sz w:val="20"/>
              </w:rPr>
            </w:pPr>
            <w:r w:rsidRPr="00893529">
              <w:rPr>
                <w:rFonts w:ascii="標楷體" w:eastAsia="標楷體" w:hAnsi="標楷體" w:hint="eastAsia"/>
                <w:spacing w:val="-8"/>
                <w:w w:val="95"/>
                <w:sz w:val="20"/>
              </w:rPr>
              <w:t>－</w:t>
            </w:r>
            <w:r w:rsidRPr="00893529">
              <w:rPr>
                <w:rFonts w:ascii="標楷體" w:eastAsia="標楷體" w:hAnsi="標楷體"/>
                <w:spacing w:val="-8"/>
                <w:w w:val="95"/>
                <w:sz w:val="20"/>
              </w:rPr>
              <w:t xml:space="preserve"> </w:t>
            </w:r>
          </w:p>
        </w:tc>
        <w:tc>
          <w:tcPr>
            <w:tcW w:w="756" w:type="dxa"/>
            <w:tcBorders>
              <w:top w:val="single" w:sz="4" w:space="0" w:color="auto"/>
              <w:left w:val="nil"/>
              <w:bottom w:val="single" w:sz="4" w:space="0" w:color="auto"/>
              <w:right w:val="single" w:sz="4" w:space="0" w:color="auto"/>
            </w:tcBorders>
            <w:vAlign w:val="center"/>
          </w:tcPr>
          <w:p w:rsidR="00DD6B2D" w:rsidRPr="00893529" w:rsidRDefault="00DD6B2D" w:rsidP="003F6E4C">
            <w:pPr>
              <w:adjustRightInd w:val="0"/>
              <w:snapToGrid w:val="0"/>
              <w:spacing w:line="200" w:lineRule="exact"/>
              <w:ind w:rightChars="10" w:right="32"/>
              <w:jc w:val="right"/>
              <w:rPr>
                <w:rFonts w:ascii="標楷體" w:eastAsia="標楷體" w:hAnsi="標楷體"/>
                <w:b/>
                <w:spacing w:val="-8"/>
                <w:w w:val="95"/>
                <w:sz w:val="20"/>
              </w:rPr>
            </w:pPr>
            <w:r w:rsidRPr="00893529">
              <w:rPr>
                <w:rFonts w:ascii="標楷體" w:eastAsia="標楷體" w:hAnsi="標楷體" w:hint="eastAsia"/>
                <w:b/>
                <w:spacing w:val="-8"/>
                <w:w w:val="95"/>
                <w:sz w:val="20"/>
              </w:rPr>
              <w:t>761</w:t>
            </w:r>
          </w:p>
        </w:tc>
        <w:tc>
          <w:tcPr>
            <w:tcW w:w="756" w:type="dxa"/>
            <w:tcBorders>
              <w:top w:val="single" w:sz="4" w:space="0" w:color="auto"/>
              <w:left w:val="nil"/>
              <w:bottom w:val="single" w:sz="4" w:space="0" w:color="auto"/>
              <w:right w:val="single" w:sz="4" w:space="0" w:color="auto"/>
            </w:tcBorders>
            <w:vAlign w:val="center"/>
          </w:tcPr>
          <w:p w:rsidR="00DD6B2D" w:rsidRPr="00893529" w:rsidRDefault="00DD6B2D" w:rsidP="003F6E4C">
            <w:pPr>
              <w:adjustRightInd w:val="0"/>
              <w:snapToGrid w:val="0"/>
              <w:spacing w:line="200" w:lineRule="exact"/>
              <w:ind w:rightChars="10" w:right="32"/>
              <w:jc w:val="right"/>
              <w:rPr>
                <w:rFonts w:ascii="標楷體" w:eastAsia="標楷體" w:hAnsi="標楷體"/>
                <w:spacing w:val="-8"/>
                <w:w w:val="95"/>
                <w:sz w:val="20"/>
              </w:rPr>
            </w:pPr>
            <w:r w:rsidRPr="00893529">
              <w:rPr>
                <w:rFonts w:ascii="標楷體" w:eastAsia="標楷體" w:hAnsi="標楷體" w:hint="eastAsia"/>
                <w:spacing w:val="-8"/>
                <w:w w:val="95"/>
                <w:sz w:val="20"/>
              </w:rPr>
              <w:t>761</w:t>
            </w:r>
          </w:p>
        </w:tc>
        <w:tc>
          <w:tcPr>
            <w:tcW w:w="756" w:type="dxa"/>
            <w:tcBorders>
              <w:top w:val="single" w:sz="4" w:space="0" w:color="auto"/>
              <w:left w:val="nil"/>
              <w:bottom w:val="single" w:sz="4" w:space="0" w:color="auto"/>
              <w:right w:val="single" w:sz="4" w:space="0" w:color="auto"/>
            </w:tcBorders>
            <w:vAlign w:val="center"/>
          </w:tcPr>
          <w:p w:rsidR="00DD6B2D" w:rsidRPr="00893529" w:rsidRDefault="00DD6B2D" w:rsidP="003F6E4C">
            <w:pPr>
              <w:adjustRightInd w:val="0"/>
              <w:snapToGrid w:val="0"/>
              <w:spacing w:line="200" w:lineRule="exact"/>
              <w:ind w:rightChars="10" w:right="32"/>
              <w:jc w:val="right"/>
              <w:rPr>
                <w:rFonts w:ascii="標楷體" w:eastAsia="標楷體" w:hAnsi="標楷體"/>
                <w:spacing w:val="-8"/>
                <w:w w:val="95"/>
                <w:sz w:val="20"/>
              </w:rPr>
            </w:pPr>
            <w:r w:rsidRPr="00893529">
              <w:rPr>
                <w:rFonts w:ascii="標楷體" w:eastAsia="標楷體" w:hAnsi="標楷體" w:hint="eastAsia"/>
                <w:spacing w:val="-8"/>
                <w:w w:val="95"/>
                <w:sz w:val="20"/>
              </w:rPr>
              <w:t>－</w:t>
            </w:r>
            <w:r w:rsidRPr="00893529">
              <w:rPr>
                <w:rFonts w:ascii="標楷體" w:eastAsia="標楷體" w:hAnsi="標楷體"/>
                <w:spacing w:val="-8"/>
                <w:w w:val="95"/>
                <w:sz w:val="20"/>
              </w:rPr>
              <w:t xml:space="preserve"> </w:t>
            </w:r>
          </w:p>
        </w:tc>
        <w:tc>
          <w:tcPr>
            <w:tcW w:w="708" w:type="dxa"/>
            <w:tcBorders>
              <w:top w:val="single" w:sz="4" w:space="0" w:color="auto"/>
              <w:left w:val="nil"/>
              <w:bottom w:val="single" w:sz="4" w:space="0" w:color="auto"/>
              <w:right w:val="single" w:sz="4" w:space="0" w:color="auto"/>
            </w:tcBorders>
            <w:vAlign w:val="center"/>
          </w:tcPr>
          <w:p w:rsidR="00DD6B2D" w:rsidRPr="00893529" w:rsidRDefault="00DD6B2D" w:rsidP="003F6E4C">
            <w:pPr>
              <w:adjustRightInd w:val="0"/>
              <w:snapToGrid w:val="0"/>
              <w:spacing w:line="200" w:lineRule="exact"/>
              <w:ind w:rightChars="10" w:right="32"/>
              <w:jc w:val="right"/>
              <w:rPr>
                <w:rFonts w:ascii="標楷體" w:eastAsia="標楷體" w:hAnsi="標楷體"/>
                <w:b/>
                <w:spacing w:val="-8"/>
                <w:w w:val="95"/>
                <w:sz w:val="20"/>
              </w:rPr>
            </w:pPr>
            <w:r w:rsidRPr="00893529">
              <w:rPr>
                <w:rFonts w:ascii="標楷體" w:eastAsia="標楷體" w:hAnsi="標楷體" w:hint="eastAsia"/>
                <w:b/>
                <w:spacing w:val="-8"/>
                <w:w w:val="95"/>
                <w:sz w:val="20"/>
              </w:rPr>
              <w:t xml:space="preserve">- </w:t>
            </w:r>
            <w:r w:rsidRPr="00893529">
              <w:rPr>
                <w:rFonts w:ascii="標楷體" w:eastAsia="標楷體" w:hAnsi="標楷體"/>
                <w:b/>
                <w:spacing w:val="-8"/>
                <w:w w:val="95"/>
                <w:sz w:val="20"/>
              </w:rPr>
              <w:t>48</w:t>
            </w:r>
          </w:p>
        </w:tc>
        <w:tc>
          <w:tcPr>
            <w:tcW w:w="709" w:type="dxa"/>
            <w:tcBorders>
              <w:top w:val="single" w:sz="4" w:space="0" w:color="auto"/>
              <w:left w:val="nil"/>
              <w:bottom w:val="single" w:sz="4" w:space="0" w:color="auto"/>
              <w:right w:val="single" w:sz="4" w:space="0" w:color="auto"/>
            </w:tcBorders>
            <w:vAlign w:val="center"/>
          </w:tcPr>
          <w:p w:rsidR="00DD6B2D" w:rsidRPr="00893529" w:rsidRDefault="00DD6B2D" w:rsidP="003F6E4C">
            <w:pPr>
              <w:adjustRightInd w:val="0"/>
              <w:snapToGrid w:val="0"/>
              <w:spacing w:line="200" w:lineRule="exact"/>
              <w:ind w:rightChars="10" w:right="32"/>
              <w:jc w:val="right"/>
              <w:rPr>
                <w:rFonts w:ascii="標楷體" w:eastAsia="標楷體" w:hAnsi="標楷體"/>
                <w:spacing w:val="-8"/>
                <w:w w:val="95"/>
                <w:sz w:val="20"/>
              </w:rPr>
            </w:pPr>
            <w:r w:rsidRPr="00893529">
              <w:rPr>
                <w:rFonts w:ascii="標楷體" w:eastAsia="標楷體" w:hAnsi="標楷體" w:hint="eastAsia"/>
                <w:spacing w:val="-8"/>
                <w:w w:val="95"/>
                <w:sz w:val="20"/>
              </w:rPr>
              <w:t xml:space="preserve">- </w:t>
            </w:r>
            <w:r w:rsidRPr="00893529">
              <w:rPr>
                <w:rFonts w:ascii="標楷體" w:eastAsia="標楷體" w:hAnsi="標楷體"/>
                <w:spacing w:val="-8"/>
                <w:w w:val="95"/>
                <w:sz w:val="20"/>
              </w:rPr>
              <w:t>48</w:t>
            </w:r>
          </w:p>
        </w:tc>
        <w:tc>
          <w:tcPr>
            <w:tcW w:w="709" w:type="dxa"/>
            <w:tcBorders>
              <w:top w:val="single" w:sz="4" w:space="0" w:color="auto"/>
              <w:left w:val="nil"/>
              <w:bottom w:val="single" w:sz="4" w:space="0" w:color="auto"/>
              <w:right w:val="single" w:sz="4" w:space="0" w:color="auto"/>
            </w:tcBorders>
            <w:vAlign w:val="center"/>
          </w:tcPr>
          <w:p w:rsidR="00DD6B2D" w:rsidRPr="00893529" w:rsidRDefault="00DD6B2D" w:rsidP="003F6E4C">
            <w:pPr>
              <w:adjustRightInd w:val="0"/>
              <w:snapToGrid w:val="0"/>
              <w:spacing w:line="200" w:lineRule="exact"/>
              <w:ind w:rightChars="10" w:right="32"/>
              <w:jc w:val="right"/>
              <w:rPr>
                <w:rFonts w:ascii="標楷體" w:eastAsia="標楷體" w:hAnsi="標楷體"/>
                <w:spacing w:val="-8"/>
                <w:w w:val="95"/>
                <w:sz w:val="20"/>
              </w:rPr>
            </w:pPr>
            <w:r w:rsidRPr="00893529">
              <w:rPr>
                <w:rFonts w:ascii="標楷體" w:eastAsia="標楷體" w:hAnsi="標楷體" w:hint="eastAsia"/>
                <w:spacing w:val="-8"/>
                <w:w w:val="95"/>
                <w:sz w:val="20"/>
              </w:rPr>
              <w:t>－</w:t>
            </w:r>
          </w:p>
        </w:tc>
        <w:tc>
          <w:tcPr>
            <w:tcW w:w="1701" w:type="dxa"/>
            <w:tcBorders>
              <w:top w:val="single" w:sz="4" w:space="0" w:color="auto"/>
              <w:left w:val="nil"/>
              <w:bottom w:val="single" w:sz="4" w:space="0" w:color="auto"/>
              <w:right w:val="single" w:sz="4" w:space="0" w:color="auto"/>
            </w:tcBorders>
            <w:vAlign w:val="center"/>
          </w:tcPr>
          <w:p w:rsidR="00DD6B2D" w:rsidRPr="00893529" w:rsidRDefault="00DD6B2D" w:rsidP="00893529">
            <w:pPr>
              <w:widowControl/>
              <w:spacing w:line="220" w:lineRule="exact"/>
              <w:jc w:val="both"/>
              <w:rPr>
                <w:rFonts w:ascii="標楷體" w:eastAsia="標楷體" w:hAnsi="標楷體" w:cs="Arial"/>
                <w:spacing w:val="-4"/>
                <w:sz w:val="18"/>
                <w:szCs w:val="18"/>
              </w:rPr>
            </w:pPr>
            <w:r w:rsidRPr="00893529">
              <w:rPr>
                <w:rFonts w:ascii="標楷體" w:eastAsia="標楷體" w:hAnsi="標楷體" w:cs="Arial" w:hint="eastAsia"/>
                <w:spacing w:val="-4"/>
                <w:sz w:val="18"/>
                <w:szCs w:val="18"/>
              </w:rPr>
              <w:t>被保險人人數減少所致。</w:t>
            </w:r>
          </w:p>
        </w:tc>
      </w:tr>
      <w:tr w:rsidR="00DD6B2D" w:rsidRPr="00892280" w:rsidTr="00893529">
        <w:trPr>
          <w:trHeight w:val="935"/>
        </w:trPr>
        <w:tc>
          <w:tcPr>
            <w:tcW w:w="1418" w:type="dxa"/>
            <w:tcBorders>
              <w:top w:val="single" w:sz="4" w:space="0" w:color="auto"/>
              <w:left w:val="single" w:sz="4" w:space="0" w:color="auto"/>
              <w:bottom w:val="single" w:sz="4" w:space="0" w:color="auto"/>
              <w:right w:val="single" w:sz="4" w:space="0" w:color="000000"/>
            </w:tcBorders>
            <w:vAlign w:val="center"/>
          </w:tcPr>
          <w:p w:rsidR="00DD6B2D" w:rsidRPr="003F6E4C" w:rsidRDefault="00DD6B2D" w:rsidP="006A227E">
            <w:pPr>
              <w:widowControl/>
              <w:spacing w:line="220" w:lineRule="exact"/>
              <w:ind w:left="210" w:hanging="170"/>
              <w:rPr>
                <w:rFonts w:ascii="標楷體" w:eastAsia="標楷體" w:hAnsi="標楷體" w:cs="Arial"/>
                <w:spacing w:val="-8"/>
                <w:sz w:val="20"/>
              </w:rPr>
            </w:pPr>
            <w:r w:rsidRPr="003F6E4C">
              <w:rPr>
                <w:rFonts w:ascii="標楷體" w:eastAsia="標楷體" w:hAnsi="標楷體" w:cs="Arial" w:hint="eastAsia"/>
                <w:spacing w:val="-8"/>
                <w:sz w:val="20"/>
              </w:rPr>
              <w:t>8</w:t>
            </w:r>
            <w:r w:rsidRPr="003F6E4C">
              <w:rPr>
                <w:rFonts w:ascii="標楷體" w:eastAsia="標楷體" w:hAnsi="標楷體" w:cs="Arial"/>
                <w:spacing w:val="-8"/>
                <w:sz w:val="20"/>
              </w:rPr>
              <w:t>.</w:t>
            </w:r>
            <w:r w:rsidRPr="003F6E4C">
              <w:rPr>
                <w:rFonts w:ascii="標楷體" w:eastAsia="標楷體" w:hAnsi="標楷體" w:cs="Arial" w:hint="eastAsia"/>
                <w:spacing w:val="-8"/>
                <w:sz w:val="20"/>
              </w:rPr>
              <w:t>地方政府積欠退休公教人員優惠存款差額利息</w:t>
            </w:r>
          </w:p>
        </w:tc>
        <w:tc>
          <w:tcPr>
            <w:tcW w:w="792" w:type="dxa"/>
            <w:tcBorders>
              <w:top w:val="single" w:sz="4" w:space="0" w:color="auto"/>
              <w:left w:val="nil"/>
              <w:bottom w:val="single" w:sz="4" w:space="0" w:color="auto"/>
              <w:right w:val="single" w:sz="4" w:space="0" w:color="auto"/>
            </w:tcBorders>
            <w:vAlign w:val="center"/>
          </w:tcPr>
          <w:p w:rsidR="00DD6B2D" w:rsidRPr="00893529" w:rsidRDefault="00DD6B2D" w:rsidP="003F6E4C">
            <w:pPr>
              <w:adjustRightInd w:val="0"/>
              <w:snapToGrid w:val="0"/>
              <w:spacing w:line="200" w:lineRule="exact"/>
              <w:ind w:rightChars="10" w:right="32"/>
              <w:jc w:val="right"/>
              <w:rPr>
                <w:rFonts w:ascii="標楷體" w:eastAsia="標楷體" w:hAnsi="標楷體"/>
                <w:b/>
                <w:spacing w:val="-8"/>
                <w:w w:val="95"/>
                <w:sz w:val="20"/>
              </w:rPr>
            </w:pPr>
            <w:r w:rsidRPr="00893529">
              <w:rPr>
                <w:rFonts w:ascii="標楷體" w:eastAsia="標楷體" w:hAnsi="標楷體"/>
                <w:b/>
                <w:spacing w:val="-8"/>
                <w:w w:val="95"/>
                <w:sz w:val="20"/>
              </w:rPr>
              <w:t>145</w:t>
            </w:r>
          </w:p>
        </w:tc>
        <w:tc>
          <w:tcPr>
            <w:tcW w:w="792" w:type="dxa"/>
            <w:tcBorders>
              <w:top w:val="single" w:sz="4" w:space="0" w:color="auto"/>
              <w:left w:val="nil"/>
              <w:bottom w:val="single" w:sz="4" w:space="0" w:color="auto"/>
              <w:right w:val="single" w:sz="4" w:space="0" w:color="auto"/>
            </w:tcBorders>
            <w:vAlign w:val="center"/>
          </w:tcPr>
          <w:p w:rsidR="00DD6B2D" w:rsidRPr="00893529" w:rsidRDefault="00DD6B2D" w:rsidP="003F6E4C">
            <w:pPr>
              <w:adjustRightInd w:val="0"/>
              <w:snapToGrid w:val="0"/>
              <w:spacing w:line="200" w:lineRule="exact"/>
              <w:ind w:rightChars="10" w:right="32"/>
              <w:jc w:val="right"/>
              <w:rPr>
                <w:rFonts w:ascii="標楷體" w:eastAsia="標楷體" w:hAnsi="標楷體"/>
                <w:spacing w:val="-8"/>
                <w:w w:val="95"/>
                <w:sz w:val="20"/>
              </w:rPr>
            </w:pPr>
            <w:r w:rsidRPr="00893529">
              <w:rPr>
                <w:rFonts w:ascii="標楷體" w:eastAsia="標楷體" w:hAnsi="標楷體" w:hint="eastAsia"/>
                <w:spacing w:val="-8"/>
                <w:w w:val="95"/>
                <w:sz w:val="20"/>
              </w:rPr>
              <w:t>－</w:t>
            </w:r>
          </w:p>
        </w:tc>
        <w:tc>
          <w:tcPr>
            <w:tcW w:w="793" w:type="dxa"/>
            <w:tcBorders>
              <w:top w:val="single" w:sz="4" w:space="0" w:color="auto"/>
              <w:left w:val="nil"/>
              <w:bottom w:val="single" w:sz="4" w:space="0" w:color="auto"/>
              <w:right w:val="single" w:sz="4" w:space="0" w:color="auto"/>
            </w:tcBorders>
            <w:vAlign w:val="center"/>
          </w:tcPr>
          <w:p w:rsidR="00DD6B2D" w:rsidRPr="00893529" w:rsidRDefault="00DD6B2D" w:rsidP="003F6E4C">
            <w:pPr>
              <w:adjustRightInd w:val="0"/>
              <w:snapToGrid w:val="0"/>
              <w:spacing w:line="200" w:lineRule="exact"/>
              <w:ind w:rightChars="10" w:right="32"/>
              <w:jc w:val="right"/>
              <w:rPr>
                <w:rFonts w:ascii="標楷體" w:eastAsia="標楷體" w:hAnsi="標楷體"/>
                <w:spacing w:val="-8"/>
                <w:w w:val="95"/>
                <w:sz w:val="20"/>
              </w:rPr>
            </w:pPr>
            <w:r w:rsidRPr="00893529">
              <w:rPr>
                <w:rFonts w:ascii="標楷體" w:eastAsia="標楷體" w:hAnsi="標楷體"/>
                <w:spacing w:val="-8"/>
                <w:w w:val="95"/>
                <w:sz w:val="20"/>
              </w:rPr>
              <w:t>145</w:t>
            </w:r>
          </w:p>
        </w:tc>
        <w:tc>
          <w:tcPr>
            <w:tcW w:w="756" w:type="dxa"/>
            <w:tcBorders>
              <w:top w:val="single" w:sz="4" w:space="0" w:color="auto"/>
              <w:left w:val="nil"/>
              <w:bottom w:val="single" w:sz="4" w:space="0" w:color="auto"/>
              <w:right w:val="single" w:sz="4" w:space="0" w:color="auto"/>
            </w:tcBorders>
            <w:vAlign w:val="center"/>
          </w:tcPr>
          <w:p w:rsidR="00DD6B2D" w:rsidRPr="00893529" w:rsidRDefault="00DD6B2D" w:rsidP="003F6E4C">
            <w:pPr>
              <w:adjustRightInd w:val="0"/>
              <w:snapToGrid w:val="0"/>
              <w:spacing w:line="200" w:lineRule="exact"/>
              <w:ind w:rightChars="10" w:right="32"/>
              <w:jc w:val="right"/>
              <w:rPr>
                <w:rFonts w:ascii="標楷體" w:eastAsia="標楷體" w:hAnsi="標楷體"/>
                <w:b/>
                <w:spacing w:val="-8"/>
                <w:w w:val="95"/>
                <w:sz w:val="20"/>
              </w:rPr>
            </w:pPr>
            <w:r w:rsidRPr="00893529">
              <w:rPr>
                <w:rFonts w:ascii="標楷體" w:eastAsia="標楷體" w:hAnsi="標楷體" w:hint="eastAsia"/>
                <w:b/>
                <w:spacing w:val="-8"/>
                <w:w w:val="95"/>
                <w:sz w:val="20"/>
              </w:rPr>
              <w:t>153</w:t>
            </w:r>
          </w:p>
        </w:tc>
        <w:tc>
          <w:tcPr>
            <w:tcW w:w="756" w:type="dxa"/>
            <w:tcBorders>
              <w:top w:val="single" w:sz="4" w:space="0" w:color="auto"/>
              <w:left w:val="nil"/>
              <w:bottom w:val="single" w:sz="4" w:space="0" w:color="auto"/>
              <w:right w:val="single" w:sz="4" w:space="0" w:color="auto"/>
            </w:tcBorders>
            <w:vAlign w:val="center"/>
          </w:tcPr>
          <w:p w:rsidR="00DD6B2D" w:rsidRPr="00893529" w:rsidRDefault="00DD6B2D" w:rsidP="003F6E4C">
            <w:pPr>
              <w:adjustRightInd w:val="0"/>
              <w:snapToGrid w:val="0"/>
              <w:spacing w:line="200" w:lineRule="exact"/>
              <w:ind w:rightChars="10" w:right="32"/>
              <w:jc w:val="right"/>
              <w:rPr>
                <w:rFonts w:ascii="標楷體" w:eastAsia="標楷體" w:hAnsi="標楷體"/>
                <w:spacing w:val="-8"/>
                <w:w w:val="95"/>
                <w:sz w:val="20"/>
              </w:rPr>
            </w:pPr>
            <w:r w:rsidRPr="00893529">
              <w:rPr>
                <w:rFonts w:ascii="標楷體" w:eastAsia="標楷體" w:hAnsi="標楷體" w:hint="eastAsia"/>
                <w:spacing w:val="-8"/>
                <w:w w:val="95"/>
                <w:sz w:val="20"/>
              </w:rPr>
              <w:t>－</w:t>
            </w:r>
          </w:p>
        </w:tc>
        <w:tc>
          <w:tcPr>
            <w:tcW w:w="756" w:type="dxa"/>
            <w:tcBorders>
              <w:top w:val="single" w:sz="4" w:space="0" w:color="auto"/>
              <w:left w:val="nil"/>
              <w:bottom w:val="single" w:sz="4" w:space="0" w:color="auto"/>
              <w:right w:val="single" w:sz="4" w:space="0" w:color="auto"/>
            </w:tcBorders>
            <w:vAlign w:val="center"/>
          </w:tcPr>
          <w:p w:rsidR="00DD6B2D" w:rsidRPr="00893529" w:rsidRDefault="00DD6B2D" w:rsidP="003F6E4C">
            <w:pPr>
              <w:adjustRightInd w:val="0"/>
              <w:snapToGrid w:val="0"/>
              <w:spacing w:line="200" w:lineRule="exact"/>
              <w:ind w:rightChars="10" w:right="32"/>
              <w:jc w:val="right"/>
              <w:rPr>
                <w:rFonts w:ascii="標楷體" w:eastAsia="標楷體" w:hAnsi="標楷體"/>
                <w:spacing w:val="-8"/>
                <w:w w:val="95"/>
                <w:sz w:val="20"/>
              </w:rPr>
            </w:pPr>
            <w:r w:rsidRPr="00893529">
              <w:rPr>
                <w:rFonts w:ascii="標楷體" w:eastAsia="標楷體" w:hAnsi="標楷體" w:hint="eastAsia"/>
                <w:spacing w:val="-8"/>
                <w:w w:val="95"/>
                <w:sz w:val="20"/>
              </w:rPr>
              <w:t>153</w:t>
            </w:r>
          </w:p>
        </w:tc>
        <w:tc>
          <w:tcPr>
            <w:tcW w:w="708" w:type="dxa"/>
            <w:tcBorders>
              <w:top w:val="single" w:sz="4" w:space="0" w:color="auto"/>
              <w:left w:val="nil"/>
              <w:bottom w:val="single" w:sz="4" w:space="0" w:color="auto"/>
              <w:right w:val="single" w:sz="4" w:space="0" w:color="auto"/>
            </w:tcBorders>
            <w:vAlign w:val="center"/>
          </w:tcPr>
          <w:p w:rsidR="00DD6B2D" w:rsidRPr="00893529" w:rsidRDefault="00DD6B2D" w:rsidP="003F6E4C">
            <w:pPr>
              <w:adjustRightInd w:val="0"/>
              <w:snapToGrid w:val="0"/>
              <w:spacing w:line="200" w:lineRule="exact"/>
              <w:ind w:rightChars="10" w:right="32"/>
              <w:jc w:val="right"/>
              <w:rPr>
                <w:rFonts w:ascii="標楷體" w:eastAsia="標楷體" w:hAnsi="標楷體"/>
                <w:b/>
                <w:spacing w:val="-8"/>
                <w:w w:val="95"/>
                <w:sz w:val="20"/>
              </w:rPr>
            </w:pPr>
            <w:r w:rsidRPr="00893529">
              <w:rPr>
                <w:rFonts w:ascii="標楷體" w:eastAsia="標楷體" w:hAnsi="標楷體" w:hint="eastAsia"/>
                <w:b/>
                <w:spacing w:val="-8"/>
                <w:w w:val="95"/>
                <w:sz w:val="20"/>
              </w:rPr>
              <w:t xml:space="preserve">- </w:t>
            </w:r>
            <w:r w:rsidRPr="00893529">
              <w:rPr>
                <w:rFonts w:ascii="標楷體" w:eastAsia="標楷體" w:hAnsi="標楷體"/>
                <w:b/>
                <w:spacing w:val="-8"/>
                <w:w w:val="95"/>
                <w:sz w:val="20"/>
              </w:rPr>
              <w:t>8</w:t>
            </w:r>
          </w:p>
        </w:tc>
        <w:tc>
          <w:tcPr>
            <w:tcW w:w="709" w:type="dxa"/>
            <w:tcBorders>
              <w:top w:val="single" w:sz="4" w:space="0" w:color="auto"/>
              <w:left w:val="nil"/>
              <w:bottom w:val="single" w:sz="4" w:space="0" w:color="auto"/>
              <w:right w:val="single" w:sz="4" w:space="0" w:color="auto"/>
            </w:tcBorders>
            <w:vAlign w:val="center"/>
          </w:tcPr>
          <w:p w:rsidR="00DD6B2D" w:rsidRPr="00893529" w:rsidRDefault="00DD6B2D" w:rsidP="003F6E4C">
            <w:pPr>
              <w:adjustRightInd w:val="0"/>
              <w:snapToGrid w:val="0"/>
              <w:spacing w:line="200" w:lineRule="exact"/>
              <w:ind w:rightChars="10" w:right="32"/>
              <w:jc w:val="right"/>
              <w:rPr>
                <w:rFonts w:ascii="標楷體" w:eastAsia="標楷體" w:hAnsi="標楷體"/>
                <w:spacing w:val="-8"/>
                <w:w w:val="95"/>
                <w:sz w:val="20"/>
              </w:rPr>
            </w:pPr>
            <w:r w:rsidRPr="00893529">
              <w:rPr>
                <w:rFonts w:ascii="標楷體" w:eastAsia="標楷體" w:hAnsi="標楷體" w:hint="eastAsia"/>
                <w:spacing w:val="-8"/>
                <w:w w:val="95"/>
                <w:sz w:val="20"/>
              </w:rPr>
              <w:t>－</w:t>
            </w:r>
          </w:p>
        </w:tc>
        <w:tc>
          <w:tcPr>
            <w:tcW w:w="709" w:type="dxa"/>
            <w:tcBorders>
              <w:top w:val="single" w:sz="4" w:space="0" w:color="auto"/>
              <w:left w:val="nil"/>
              <w:bottom w:val="single" w:sz="4" w:space="0" w:color="auto"/>
              <w:right w:val="single" w:sz="4" w:space="0" w:color="auto"/>
            </w:tcBorders>
            <w:vAlign w:val="center"/>
          </w:tcPr>
          <w:p w:rsidR="00DD6B2D" w:rsidRPr="00893529" w:rsidRDefault="00DD6B2D" w:rsidP="003F6E4C">
            <w:pPr>
              <w:adjustRightInd w:val="0"/>
              <w:snapToGrid w:val="0"/>
              <w:spacing w:line="200" w:lineRule="exact"/>
              <w:ind w:rightChars="10" w:right="32"/>
              <w:jc w:val="right"/>
              <w:rPr>
                <w:rFonts w:ascii="標楷體" w:eastAsia="標楷體" w:hAnsi="標楷體"/>
                <w:spacing w:val="-8"/>
                <w:w w:val="95"/>
                <w:sz w:val="20"/>
              </w:rPr>
            </w:pPr>
            <w:r w:rsidRPr="00893529">
              <w:rPr>
                <w:rFonts w:ascii="標楷體" w:eastAsia="標楷體" w:hAnsi="標楷體" w:hint="eastAsia"/>
                <w:spacing w:val="-8"/>
                <w:w w:val="95"/>
                <w:sz w:val="20"/>
              </w:rPr>
              <w:t xml:space="preserve">- </w:t>
            </w:r>
            <w:r w:rsidRPr="00893529">
              <w:rPr>
                <w:rFonts w:ascii="標楷體" w:eastAsia="標楷體" w:hAnsi="標楷體"/>
                <w:spacing w:val="-8"/>
                <w:w w:val="95"/>
                <w:sz w:val="20"/>
              </w:rPr>
              <w:t>8</w:t>
            </w:r>
          </w:p>
        </w:tc>
        <w:tc>
          <w:tcPr>
            <w:tcW w:w="1701" w:type="dxa"/>
            <w:tcBorders>
              <w:top w:val="single" w:sz="4" w:space="0" w:color="auto"/>
              <w:left w:val="nil"/>
              <w:bottom w:val="single" w:sz="4" w:space="0" w:color="auto"/>
              <w:right w:val="single" w:sz="4" w:space="0" w:color="auto"/>
            </w:tcBorders>
            <w:vAlign w:val="center"/>
          </w:tcPr>
          <w:p w:rsidR="00DD6B2D" w:rsidRPr="00893529" w:rsidRDefault="00DD6B2D" w:rsidP="00893529">
            <w:pPr>
              <w:widowControl/>
              <w:spacing w:line="220" w:lineRule="exact"/>
              <w:jc w:val="both"/>
              <w:rPr>
                <w:rFonts w:ascii="標楷體" w:eastAsia="標楷體" w:hAnsi="標楷體" w:cs="Arial"/>
                <w:spacing w:val="-4"/>
                <w:sz w:val="18"/>
                <w:szCs w:val="18"/>
              </w:rPr>
            </w:pPr>
            <w:r w:rsidRPr="00893529">
              <w:rPr>
                <w:rFonts w:ascii="標楷體" w:eastAsia="標楷體" w:hAnsi="標楷體" w:cs="Arial" w:hint="eastAsia"/>
                <w:spacing w:val="-4"/>
                <w:sz w:val="18"/>
                <w:szCs w:val="18"/>
              </w:rPr>
              <w:t>地方政府持續償還欠款所致。</w:t>
            </w:r>
          </w:p>
        </w:tc>
      </w:tr>
    </w:tbl>
    <w:p w:rsidR="008D4D7A" w:rsidRPr="009E581F" w:rsidRDefault="00DD6B2D" w:rsidP="00122FA5">
      <w:pPr>
        <w:snapToGrid w:val="0"/>
        <w:spacing w:line="220" w:lineRule="exact"/>
        <w:ind w:leftChars="20" w:left="579" w:rightChars="12" w:right="38" w:hangingChars="286" w:hanging="515"/>
        <w:jc w:val="both"/>
        <w:rPr>
          <w:color w:val="FF0000"/>
          <w:szCs w:val="32"/>
        </w:rPr>
      </w:pPr>
      <w:r w:rsidRPr="00B244C1">
        <w:rPr>
          <w:rFonts w:ascii="標楷體" w:eastAsia="標楷體" w:hAnsi="標楷體" w:cs="新細明體" w:hint="eastAsia"/>
          <w:bCs/>
          <w:color w:val="000000" w:themeColor="text1"/>
          <w:kern w:val="0"/>
          <w:sz w:val="18"/>
          <w:szCs w:val="18"/>
        </w:rPr>
        <w:t>資料來源：</w:t>
      </w:r>
      <w:r>
        <w:rPr>
          <w:rFonts w:ascii="標楷體" w:eastAsia="標楷體" w:hAnsi="標楷體" w:cs="新細明體" w:hint="eastAsia"/>
          <w:bCs/>
          <w:color w:val="000000" w:themeColor="text1"/>
          <w:kern w:val="0"/>
          <w:sz w:val="18"/>
          <w:szCs w:val="18"/>
        </w:rPr>
        <w:t>整理</w:t>
      </w:r>
      <w:r w:rsidRPr="00B244C1">
        <w:rPr>
          <w:rFonts w:ascii="標楷體" w:eastAsia="標楷體" w:hAnsi="標楷體" w:cs="新細明體" w:hint="eastAsia"/>
          <w:bCs/>
          <w:color w:val="000000" w:themeColor="text1"/>
          <w:kern w:val="0"/>
          <w:sz w:val="18"/>
          <w:szCs w:val="18"/>
        </w:rPr>
        <w:t>自</w:t>
      </w:r>
      <w:proofErr w:type="gramStart"/>
      <w:r>
        <w:rPr>
          <w:rFonts w:ascii="標楷體" w:eastAsia="標楷體" w:hAnsi="標楷體" w:cs="新細明體" w:hint="eastAsia"/>
          <w:bCs/>
          <w:color w:val="000000" w:themeColor="text1"/>
          <w:kern w:val="0"/>
          <w:sz w:val="18"/>
          <w:szCs w:val="18"/>
        </w:rPr>
        <w:t>111</w:t>
      </w:r>
      <w:proofErr w:type="gramEnd"/>
      <w:r w:rsidRPr="00B244C1">
        <w:rPr>
          <w:rFonts w:ascii="標楷體" w:eastAsia="標楷體" w:hAnsi="標楷體" w:cs="新細明體" w:hint="eastAsia"/>
          <w:bCs/>
          <w:color w:val="000000" w:themeColor="text1"/>
          <w:kern w:val="0"/>
          <w:sz w:val="18"/>
          <w:szCs w:val="18"/>
        </w:rPr>
        <w:t>年度中央政府總決算</w:t>
      </w:r>
      <w:r>
        <w:rPr>
          <w:rFonts w:ascii="標楷體" w:eastAsia="標楷體" w:hAnsi="標楷體" w:cs="新細明體" w:hint="eastAsia"/>
          <w:bCs/>
          <w:color w:val="000000" w:themeColor="text1"/>
          <w:kern w:val="0"/>
          <w:sz w:val="18"/>
          <w:szCs w:val="18"/>
        </w:rPr>
        <w:t>，部分項目約數金額之表達，以四捨五入為原則</w:t>
      </w:r>
      <w:r w:rsidRPr="00B244C1">
        <w:rPr>
          <w:rFonts w:ascii="標楷體" w:eastAsia="標楷體" w:hAnsi="標楷體" w:cs="新細明體" w:hint="eastAsia"/>
          <w:bCs/>
          <w:color w:val="000000" w:themeColor="text1"/>
          <w:kern w:val="0"/>
          <w:sz w:val="18"/>
          <w:szCs w:val="18"/>
        </w:rPr>
        <w:t>。</w:t>
      </w:r>
      <w:r w:rsidR="008D4D7A" w:rsidRPr="009E581F">
        <w:rPr>
          <w:rFonts w:hint="eastAsia"/>
          <w:color w:val="FF0000"/>
          <w:szCs w:val="32"/>
        </w:rPr>
        <w:t xml:space="preserve"> </w:t>
      </w:r>
    </w:p>
    <w:p w:rsidR="008D4D7A" w:rsidRPr="00DD6B2D" w:rsidRDefault="008D4D7A" w:rsidP="00B32BB8">
      <w:pPr>
        <w:pStyle w:val="ab"/>
        <w:overflowPunct w:val="0"/>
        <w:snapToGrid w:val="0"/>
        <w:spacing w:line="500" w:lineRule="exact"/>
        <w:ind w:leftChars="0" w:left="0" w:firstLineChars="400" w:firstLine="1120"/>
        <w:jc w:val="both"/>
        <w:rPr>
          <w:rFonts w:ascii="標楷體" w:eastAsia="標楷體"/>
          <w:sz w:val="28"/>
          <w:szCs w:val="28"/>
        </w:rPr>
      </w:pPr>
      <w:r w:rsidRPr="00DD6B2D">
        <w:rPr>
          <w:rFonts w:ascii="標楷體" w:eastAsia="標楷體" w:hint="eastAsia"/>
          <w:sz w:val="28"/>
          <w:szCs w:val="28"/>
        </w:rPr>
        <w:lastRenderedPageBreak/>
        <w:t>1.</w:t>
      </w:r>
      <w:r w:rsidR="00A1457D" w:rsidRPr="00DD6B2D">
        <w:rPr>
          <w:rFonts w:ascii="標楷體" w:eastAsia="標楷體" w:hint="eastAsia"/>
          <w:sz w:val="28"/>
          <w:szCs w:val="28"/>
        </w:rPr>
        <w:t xml:space="preserve">　</w:t>
      </w:r>
      <w:r w:rsidR="00DD6B2D" w:rsidRPr="00DD6B2D">
        <w:rPr>
          <w:rFonts w:ascii="標楷體" w:eastAsia="標楷體" w:hAnsi="標楷體" w:hint="eastAsia"/>
          <w:sz w:val="28"/>
          <w:szCs w:val="28"/>
        </w:rPr>
        <w:t>依據各權責機關（銓敘部、教育部及國軍退除役官兵輔導委員會）委託精（估）算報告，精（估）算未來30年</w:t>
      </w:r>
      <w:proofErr w:type="gramStart"/>
      <w:r w:rsidR="00DD6B2D" w:rsidRPr="00DD6B2D">
        <w:rPr>
          <w:rFonts w:ascii="標楷體" w:eastAsia="標楷體" w:hAnsi="標楷體" w:hint="eastAsia"/>
          <w:sz w:val="28"/>
          <w:szCs w:val="28"/>
        </w:rPr>
        <w:t>（</w:t>
      </w:r>
      <w:proofErr w:type="gramEnd"/>
      <w:r w:rsidR="00DD6B2D" w:rsidRPr="00DD6B2D">
        <w:rPr>
          <w:rFonts w:ascii="標楷體" w:eastAsia="標楷體" w:hAnsi="標楷體" w:hint="eastAsia"/>
          <w:sz w:val="28"/>
          <w:szCs w:val="28"/>
        </w:rPr>
        <w:t>公務人員部分以111年12月31日為基準日；教職人員及退伍軍人部分以110年12月31日為基準日</w:t>
      </w:r>
      <w:proofErr w:type="gramStart"/>
      <w:r w:rsidR="00DD6B2D" w:rsidRPr="00DD6B2D">
        <w:rPr>
          <w:rFonts w:ascii="標楷體" w:eastAsia="標楷體" w:hAnsi="標楷體" w:hint="eastAsia"/>
          <w:sz w:val="28"/>
          <w:szCs w:val="28"/>
        </w:rPr>
        <w:t>）</w:t>
      </w:r>
      <w:proofErr w:type="gramEnd"/>
      <w:r w:rsidR="00DD6B2D" w:rsidRPr="00DD6B2D">
        <w:rPr>
          <w:rFonts w:ascii="標楷體" w:eastAsia="標楷體" w:hAnsi="標楷體" w:hint="eastAsia"/>
          <w:sz w:val="28"/>
          <w:szCs w:val="28"/>
        </w:rPr>
        <w:t>須由各級政府負擔之舊制（84年7月1日實施公務人員退休撫</w:t>
      </w:r>
      <w:proofErr w:type="gramStart"/>
      <w:r w:rsidR="00DD6B2D" w:rsidRPr="00DD6B2D">
        <w:rPr>
          <w:rFonts w:ascii="標楷體" w:eastAsia="標楷體" w:hAnsi="標楷體" w:hint="eastAsia"/>
          <w:sz w:val="28"/>
          <w:szCs w:val="28"/>
        </w:rPr>
        <w:t>卹</w:t>
      </w:r>
      <w:proofErr w:type="gramEnd"/>
      <w:r w:rsidR="00DD6B2D" w:rsidRPr="00DD6B2D">
        <w:rPr>
          <w:rFonts w:ascii="標楷體" w:eastAsia="標楷體" w:hAnsi="標楷體" w:hint="eastAsia"/>
          <w:sz w:val="28"/>
          <w:szCs w:val="28"/>
        </w:rPr>
        <w:t>新制）軍公教人員退休金為3兆5,220億元（中央政府2兆4,090億元、地方政府1兆1,130億元），扣除中央政府已支付數1,050億元，未來應負擔之支出為3兆4,170億元（中央政府2兆3,040億元、地方政府1兆1,130億元）</w:t>
      </w:r>
      <w:r w:rsidRPr="00DD6B2D">
        <w:rPr>
          <w:rFonts w:ascii="標楷體" w:eastAsia="標楷體" w:hint="eastAsia"/>
          <w:sz w:val="28"/>
          <w:szCs w:val="28"/>
        </w:rPr>
        <w:t>。</w:t>
      </w:r>
    </w:p>
    <w:p w:rsidR="008D4D7A" w:rsidRPr="00DD6B2D" w:rsidRDefault="008D4D7A" w:rsidP="00B32BB8">
      <w:pPr>
        <w:pStyle w:val="ab"/>
        <w:overflowPunct w:val="0"/>
        <w:snapToGrid w:val="0"/>
        <w:spacing w:line="500" w:lineRule="exact"/>
        <w:ind w:leftChars="0" w:left="0" w:firstLineChars="400" w:firstLine="1120"/>
        <w:jc w:val="both"/>
        <w:rPr>
          <w:rFonts w:ascii="標楷體" w:eastAsia="標楷體"/>
          <w:sz w:val="28"/>
          <w:szCs w:val="28"/>
        </w:rPr>
      </w:pPr>
      <w:r w:rsidRPr="00DD6B2D">
        <w:rPr>
          <w:rFonts w:ascii="標楷體" w:eastAsia="標楷體" w:hint="eastAsia"/>
          <w:sz w:val="28"/>
          <w:szCs w:val="28"/>
        </w:rPr>
        <w:t>2.</w:t>
      </w:r>
      <w:r w:rsidR="00521A41" w:rsidRPr="00DD6B2D">
        <w:rPr>
          <w:rFonts w:ascii="標楷體" w:eastAsia="標楷體" w:hint="eastAsia"/>
          <w:sz w:val="28"/>
          <w:szCs w:val="28"/>
        </w:rPr>
        <w:t xml:space="preserve">　</w:t>
      </w:r>
      <w:r w:rsidR="00DD6B2D" w:rsidRPr="00DD6B2D">
        <w:rPr>
          <w:rFonts w:ascii="標楷體" w:eastAsia="標楷體" w:hAnsi="標楷體" w:hint="eastAsia"/>
          <w:sz w:val="28"/>
          <w:szCs w:val="28"/>
        </w:rPr>
        <w:t>依據公務人員退休撫</w:t>
      </w:r>
      <w:proofErr w:type="gramStart"/>
      <w:r w:rsidR="00DD6B2D" w:rsidRPr="00DD6B2D">
        <w:rPr>
          <w:rFonts w:ascii="標楷體" w:eastAsia="標楷體" w:hAnsi="標楷體" w:hint="eastAsia"/>
          <w:sz w:val="28"/>
          <w:szCs w:val="28"/>
        </w:rPr>
        <w:t>卹</w:t>
      </w:r>
      <w:proofErr w:type="gramEnd"/>
      <w:r w:rsidR="00DD6B2D" w:rsidRPr="00DD6B2D">
        <w:rPr>
          <w:rFonts w:ascii="標楷體" w:eastAsia="標楷體" w:hAnsi="標楷體" w:hint="eastAsia"/>
          <w:sz w:val="28"/>
          <w:szCs w:val="28"/>
        </w:rPr>
        <w:t>基金委託精算報告，以</w:t>
      </w:r>
      <w:r w:rsidR="00DD6B2D" w:rsidRPr="00DD6B2D">
        <w:rPr>
          <w:rFonts w:ascii="標楷體" w:eastAsia="標楷體" w:hAnsi="標楷體"/>
          <w:sz w:val="28"/>
          <w:szCs w:val="28"/>
        </w:rPr>
        <w:t>111</w:t>
      </w:r>
      <w:r w:rsidR="00DD6B2D" w:rsidRPr="00DD6B2D">
        <w:rPr>
          <w:rFonts w:ascii="標楷體" w:eastAsia="標楷體" w:hAnsi="標楷體" w:hint="eastAsia"/>
          <w:sz w:val="28"/>
          <w:szCs w:val="28"/>
        </w:rPr>
        <w:t>年</w:t>
      </w:r>
      <w:r w:rsidR="00DD6B2D" w:rsidRPr="00DD6B2D">
        <w:rPr>
          <w:rFonts w:ascii="標楷體" w:eastAsia="標楷體" w:hAnsi="標楷體"/>
          <w:sz w:val="28"/>
          <w:szCs w:val="28"/>
        </w:rPr>
        <w:t>12</w:t>
      </w:r>
      <w:r w:rsidR="00DD6B2D" w:rsidRPr="00DD6B2D">
        <w:rPr>
          <w:rFonts w:ascii="標楷體" w:eastAsia="標楷體" w:hAnsi="標楷體" w:hint="eastAsia"/>
          <w:sz w:val="28"/>
          <w:szCs w:val="28"/>
        </w:rPr>
        <w:t>月</w:t>
      </w:r>
      <w:r w:rsidR="00DD6B2D" w:rsidRPr="00DD6B2D">
        <w:rPr>
          <w:rFonts w:ascii="標楷體" w:eastAsia="標楷體" w:hAnsi="標楷體"/>
          <w:sz w:val="28"/>
          <w:szCs w:val="28"/>
        </w:rPr>
        <w:t>31</w:t>
      </w:r>
      <w:r w:rsidR="00DD6B2D" w:rsidRPr="00DD6B2D">
        <w:rPr>
          <w:rFonts w:ascii="標楷體" w:eastAsia="標楷體" w:hAnsi="標楷體" w:hint="eastAsia"/>
          <w:sz w:val="28"/>
          <w:szCs w:val="28"/>
        </w:rPr>
        <w:t>日為基準日，公務人員退休撫</w:t>
      </w:r>
      <w:proofErr w:type="gramStart"/>
      <w:r w:rsidR="00DD6B2D" w:rsidRPr="00DD6B2D">
        <w:rPr>
          <w:rFonts w:ascii="標楷體" w:eastAsia="標楷體" w:hAnsi="標楷體" w:hint="eastAsia"/>
          <w:sz w:val="28"/>
          <w:szCs w:val="28"/>
        </w:rPr>
        <w:t>卹</w:t>
      </w:r>
      <w:proofErr w:type="gramEnd"/>
      <w:r w:rsidR="00DD6B2D" w:rsidRPr="00DD6B2D">
        <w:rPr>
          <w:rFonts w:ascii="標楷體" w:eastAsia="標楷體" w:hAnsi="標楷體" w:hint="eastAsia"/>
          <w:sz w:val="28"/>
          <w:szCs w:val="28"/>
        </w:rPr>
        <w:t>新制未來淨給付</w:t>
      </w:r>
      <w:proofErr w:type="gramStart"/>
      <w:r w:rsidR="00DD6B2D" w:rsidRPr="00DD6B2D">
        <w:rPr>
          <w:rFonts w:ascii="標楷體" w:eastAsia="標楷體" w:hAnsi="標楷體" w:hint="eastAsia"/>
          <w:sz w:val="28"/>
          <w:szCs w:val="28"/>
        </w:rPr>
        <w:t>精算現值</w:t>
      </w:r>
      <w:proofErr w:type="gramEnd"/>
      <w:r w:rsidR="00DD6B2D" w:rsidRPr="00DD6B2D">
        <w:rPr>
          <w:rFonts w:ascii="標楷體" w:eastAsia="標楷體" w:hAnsi="標楷體" w:hint="eastAsia"/>
          <w:sz w:val="28"/>
          <w:szCs w:val="28"/>
        </w:rPr>
        <w:t>為</w:t>
      </w:r>
      <w:r w:rsidR="00DD6B2D" w:rsidRPr="00DD6B2D">
        <w:rPr>
          <w:rFonts w:ascii="標楷體" w:eastAsia="標楷體" w:hAnsi="標楷體"/>
          <w:sz w:val="28"/>
          <w:szCs w:val="28"/>
        </w:rPr>
        <w:t>3</w:t>
      </w:r>
      <w:r w:rsidR="00DD6B2D" w:rsidRPr="00DD6B2D">
        <w:rPr>
          <w:rFonts w:ascii="標楷體" w:eastAsia="標楷體" w:hAnsi="標楷體" w:hint="eastAsia"/>
          <w:sz w:val="28"/>
          <w:szCs w:val="28"/>
        </w:rPr>
        <w:t>兆</w:t>
      </w:r>
      <w:r w:rsidR="00DD6B2D" w:rsidRPr="00DD6B2D">
        <w:rPr>
          <w:rFonts w:ascii="標楷體" w:eastAsia="標楷體" w:hAnsi="標楷體"/>
          <w:sz w:val="28"/>
          <w:szCs w:val="28"/>
        </w:rPr>
        <w:t>4,896</w:t>
      </w:r>
      <w:r w:rsidR="00DD6B2D" w:rsidRPr="00DD6B2D">
        <w:rPr>
          <w:rFonts w:ascii="標楷體" w:eastAsia="標楷體" w:hAnsi="標楷體" w:hint="eastAsia"/>
          <w:sz w:val="28"/>
          <w:szCs w:val="28"/>
        </w:rPr>
        <w:t>億元（中央政府</w:t>
      </w:r>
      <w:r w:rsidR="00DD6B2D" w:rsidRPr="00DD6B2D">
        <w:rPr>
          <w:rFonts w:ascii="標楷體" w:eastAsia="標楷體" w:hAnsi="標楷體"/>
          <w:sz w:val="28"/>
          <w:szCs w:val="28"/>
        </w:rPr>
        <w:t>1</w:t>
      </w:r>
      <w:r w:rsidR="00DD6B2D" w:rsidRPr="00DD6B2D">
        <w:rPr>
          <w:rFonts w:ascii="標楷體" w:eastAsia="標楷體" w:hAnsi="標楷體" w:hint="eastAsia"/>
          <w:sz w:val="28"/>
          <w:szCs w:val="28"/>
        </w:rPr>
        <w:t>兆</w:t>
      </w:r>
      <w:r w:rsidR="00DD6B2D" w:rsidRPr="00DD6B2D">
        <w:rPr>
          <w:rFonts w:ascii="標楷體" w:eastAsia="標楷體" w:hAnsi="標楷體"/>
          <w:sz w:val="28"/>
          <w:szCs w:val="28"/>
        </w:rPr>
        <w:t>3,671</w:t>
      </w:r>
      <w:r w:rsidR="00DD6B2D" w:rsidRPr="00DD6B2D">
        <w:rPr>
          <w:rFonts w:ascii="標楷體" w:eastAsia="標楷體" w:hAnsi="標楷體" w:hint="eastAsia"/>
          <w:sz w:val="28"/>
          <w:szCs w:val="28"/>
        </w:rPr>
        <w:t>億元、地方政府</w:t>
      </w:r>
      <w:r w:rsidR="00DD6B2D" w:rsidRPr="00DD6B2D">
        <w:rPr>
          <w:rFonts w:ascii="標楷體" w:eastAsia="標楷體" w:hAnsi="標楷體"/>
          <w:sz w:val="28"/>
          <w:szCs w:val="28"/>
        </w:rPr>
        <w:t>2</w:t>
      </w:r>
      <w:r w:rsidR="00DD6B2D" w:rsidRPr="00DD6B2D">
        <w:rPr>
          <w:rFonts w:ascii="標楷體" w:eastAsia="標楷體" w:hAnsi="標楷體" w:hint="eastAsia"/>
          <w:sz w:val="28"/>
          <w:szCs w:val="28"/>
        </w:rPr>
        <w:t>兆</w:t>
      </w:r>
      <w:r w:rsidR="00DD6B2D" w:rsidRPr="00DD6B2D">
        <w:rPr>
          <w:rFonts w:ascii="標楷體" w:eastAsia="標楷體" w:hAnsi="標楷體"/>
          <w:sz w:val="28"/>
          <w:szCs w:val="28"/>
        </w:rPr>
        <w:t>1,225</w:t>
      </w:r>
      <w:r w:rsidR="00DD6B2D" w:rsidRPr="00DD6B2D">
        <w:rPr>
          <w:rFonts w:ascii="標楷體" w:eastAsia="標楷體" w:hAnsi="標楷體" w:hint="eastAsia"/>
          <w:sz w:val="28"/>
          <w:szCs w:val="28"/>
        </w:rPr>
        <w:t>億元），扣除已提存基金數</w:t>
      </w:r>
      <w:r w:rsidR="00DD6B2D" w:rsidRPr="00DD6B2D">
        <w:rPr>
          <w:rFonts w:ascii="標楷體" w:eastAsia="標楷體" w:hAnsi="標楷體"/>
          <w:sz w:val="28"/>
          <w:szCs w:val="28"/>
        </w:rPr>
        <w:t>7,073</w:t>
      </w:r>
      <w:r w:rsidR="00DD6B2D" w:rsidRPr="00DD6B2D">
        <w:rPr>
          <w:rFonts w:ascii="標楷體" w:eastAsia="標楷體" w:hAnsi="標楷體" w:hint="eastAsia"/>
          <w:sz w:val="28"/>
          <w:szCs w:val="28"/>
        </w:rPr>
        <w:t>億元（中央政府</w:t>
      </w:r>
      <w:r w:rsidR="00DD6B2D" w:rsidRPr="00DD6B2D">
        <w:rPr>
          <w:rFonts w:ascii="標楷體" w:eastAsia="標楷體" w:hAnsi="標楷體"/>
          <w:sz w:val="28"/>
          <w:szCs w:val="28"/>
        </w:rPr>
        <w:t>2,613</w:t>
      </w:r>
      <w:r w:rsidR="00DD6B2D" w:rsidRPr="00DD6B2D">
        <w:rPr>
          <w:rFonts w:ascii="標楷體" w:eastAsia="標楷體" w:hAnsi="標楷體" w:hint="eastAsia"/>
          <w:sz w:val="28"/>
          <w:szCs w:val="28"/>
        </w:rPr>
        <w:t>億元、地方政府</w:t>
      </w:r>
      <w:r w:rsidR="00DD6B2D" w:rsidRPr="00DD6B2D">
        <w:rPr>
          <w:rFonts w:ascii="標楷體" w:eastAsia="標楷體" w:hAnsi="標楷體"/>
          <w:sz w:val="28"/>
          <w:szCs w:val="28"/>
        </w:rPr>
        <w:t>4,460</w:t>
      </w:r>
      <w:r w:rsidR="00DD6B2D" w:rsidRPr="00DD6B2D">
        <w:rPr>
          <w:rFonts w:ascii="標楷體" w:eastAsia="標楷體" w:hAnsi="標楷體" w:hint="eastAsia"/>
          <w:sz w:val="28"/>
          <w:szCs w:val="28"/>
        </w:rPr>
        <w:t>億元）後，未</w:t>
      </w:r>
      <w:proofErr w:type="gramStart"/>
      <w:r w:rsidR="00DD6B2D" w:rsidRPr="00DD6B2D">
        <w:rPr>
          <w:rFonts w:ascii="標楷體" w:eastAsia="標楷體" w:hAnsi="標楷體" w:hint="eastAsia"/>
          <w:sz w:val="28"/>
          <w:szCs w:val="28"/>
        </w:rPr>
        <w:t>提撥</w:t>
      </w:r>
      <w:proofErr w:type="gramEnd"/>
      <w:r w:rsidR="00DD6B2D" w:rsidRPr="00DD6B2D">
        <w:rPr>
          <w:rFonts w:ascii="標楷體" w:eastAsia="標楷體" w:hAnsi="標楷體" w:hint="eastAsia"/>
          <w:sz w:val="28"/>
          <w:szCs w:val="28"/>
        </w:rPr>
        <w:t>退休金為</w:t>
      </w:r>
      <w:r w:rsidR="00DD6B2D" w:rsidRPr="00DD6B2D">
        <w:rPr>
          <w:rFonts w:ascii="標楷體" w:eastAsia="標楷體" w:hAnsi="標楷體"/>
          <w:sz w:val="28"/>
          <w:szCs w:val="28"/>
        </w:rPr>
        <w:t>2</w:t>
      </w:r>
      <w:r w:rsidR="00DD6B2D" w:rsidRPr="00DD6B2D">
        <w:rPr>
          <w:rFonts w:ascii="標楷體" w:eastAsia="標楷體" w:hAnsi="標楷體" w:hint="eastAsia"/>
          <w:sz w:val="28"/>
          <w:szCs w:val="28"/>
        </w:rPr>
        <w:t>兆</w:t>
      </w:r>
      <w:r w:rsidR="00DD6B2D" w:rsidRPr="00DD6B2D">
        <w:rPr>
          <w:rFonts w:ascii="標楷體" w:eastAsia="標楷體" w:hAnsi="標楷體"/>
          <w:sz w:val="28"/>
          <w:szCs w:val="28"/>
        </w:rPr>
        <w:t>7,823</w:t>
      </w:r>
      <w:r w:rsidR="00DD6B2D" w:rsidRPr="00DD6B2D">
        <w:rPr>
          <w:rFonts w:ascii="標楷體" w:eastAsia="標楷體" w:hAnsi="標楷體" w:hint="eastAsia"/>
          <w:sz w:val="28"/>
          <w:szCs w:val="28"/>
        </w:rPr>
        <w:t>億元（中央政府</w:t>
      </w:r>
      <w:r w:rsidR="00DD6B2D" w:rsidRPr="00DD6B2D">
        <w:rPr>
          <w:rFonts w:ascii="標楷體" w:eastAsia="標楷體" w:hAnsi="標楷體"/>
          <w:sz w:val="28"/>
          <w:szCs w:val="28"/>
        </w:rPr>
        <w:t>1</w:t>
      </w:r>
      <w:r w:rsidR="00DD6B2D" w:rsidRPr="00DD6B2D">
        <w:rPr>
          <w:rFonts w:ascii="標楷體" w:eastAsia="標楷體" w:hAnsi="標楷體" w:hint="eastAsia"/>
          <w:sz w:val="28"/>
          <w:szCs w:val="28"/>
        </w:rPr>
        <w:t>兆</w:t>
      </w:r>
      <w:r w:rsidR="00DD6B2D" w:rsidRPr="00DD6B2D">
        <w:rPr>
          <w:rFonts w:ascii="標楷體" w:eastAsia="標楷體" w:hAnsi="標楷體"/>
          <w:sz w:val="28"/>
          <w:szCs w:val="28"/>
        </w:rPr>
        <w:t>1,058</w:t>
      </w:r>
      <w:r w:rsidR="00DD6B2D" w:rsidRPr="00DD6B2D">
        <w:rPr>
          <w:rFonts w:ascii="標楷體" w:eastAsia="標楷體" w:hAnsi="標楷體" w:hint="eastAsia"/>
          <w:sz w:val="28"/>
          <w:szCs w:val="28"/>
        </w:rPr>
        <w:t>億元、地方政府</w:t>
      </w:r>
      <w:r w:rsidR="00DD6B2D" w:rsidRPr="00DD6B2D">
        <w:rPr>
          <w:rFonts w:ascii="標楷體" w:eastAsia="標楷體" w:hAnsi="標楷體"/>
          <w:sz w:val="28"/>
          <w:szCs w:val="28"/>
        </w:rPr>
        <w:t>1</w:t>
      </w:r>
      <w:r w:rsidR="00DD6B2D" w:rsidRPr="00DD6B2D">
        <w:rPr>
          <w:rFonts w:ascii="標楷體" w:eastAsia="標楷體" w:hAnsi="標楷體" w:hint="eastAsia"/>
          <w:sz w:val="28"/>
          <w:szCs w:val="28"/>
        </w:rPr>
        <w:t>兆</w:t>
      </w:r>
      <w:r w:rsidR="00DD6B2D" w:rsidRPr="00DD6B2D">
        <w:rPr>
          <w:rFonts w:ascii="標楷體" w:eastAsia="標楷體" w:hAnsi="標楷體"/>
          <w:sz w:val="28"/>
          <w:szCs w:val="28"/>
        </w:rPr>
        <w:t>6,765</w:t>
      </w:r>
      <w:r w:rsidR="00DD6B2D" w:rsidRPr="00DD6B2D">
        <w:rPr>
          <w:rFonts w:ascii="標楷體" w:eastAsia="標楷體" w:hAnsi="標楷體" w:hint="eastAsia"/>
          <w:sz w:val="28"/>
          <w:szCs w:val="28"/>
        </w:rPr>
        <w:t>億元）</w:t>
      </w:r>
      <w:r w:rsidRPr="00DD6B2D">
        <w:rPr>
          <w:rFonts w:ascii="標楷體" w:eastAsia="標楷體" w:hint="eastAsia"/>
          <w:sz w:val="28"/>
          <w:szCs w:val="28"/>
        </w:rPr>
        <w:t>。</w:t>
      </w:r>
    </w:p>
    <w:p w:rsidR="00DD6B2D" w:rsidRPr="00DD6B2D" w:rsidRDefault="00DD6B2D" w:rsidP="00B32BB8">
      <w:pPr>
        <w:pStyle w:val="ab"/>
        <w:overflowPunct w:val="0"/>
        <w:snapToGrid w:val="0"/>
        <w:spacing w:line="500" w:lineRule="exact"/>
        <w:ind w:leftChars="0" w:left="0" w:firstLineChars="400" w:firstLine="1120"/>
        <w:jc w:val="both"/>
        <w:rPr>
          <w:rFonts w:ascii="標楷體" w:eastAsia="標楷體"/>
          <w:sz w:val="28"/>
          <w:szCs w:val="28"/>
        </w:rPr>
      </w:pPr>
      <w:r w:rsidRPr="00DD6B2D">
        <w:rPr>
          <w:rFonts w:ascii="標楷體" w:eastAsia="標楷體"/>
          <w:sz w:val="28"/>
          <w:szCs w:val="28"/>
        </w:rPr>
        <w:t>3.</w:t>
      </w:r>
      <w:r w:rsidRPr="00DD6B2D">
        <w:rPr>
          <w:rFonts w:ascii="標楷體" w:eastAsia="標楷體" w:hint="eastAsia"/>
          <w:sz w:val="28"/>
          <w:szCs w:val="28"/>
        </w:rPr>
        <w:t xml:space="preserve">　</w:t>
      </w:r>
      <w:r w:rsidRPr="00B32BB8">
        <w:rPr>
          <w:rFonts w:ascii="標楷體" w:eastAsia="標楷體" w:hint="eastAsia"/>
          <w:spacing w:val="-4"/>
          <w:sz w:val="28"/>
          <w:szCs w:val="28"/>
        </w:rPr>
        <w:t>依據勞工保險局委託精算報告，以</w:t>
      </w:r>
      <w:r w:rsidRPr="00B32BB8">
        <w:rPr>
          <w:rFonts w:ascii="標楷體" w:eastAsia="標楷體"/>
          <w:spacing w:val="-4"/>
          <w:sz w:val="28"/>
          <w:szCs w:val="28"/>
        </w:rPr>
        <w:t>111</w:t>
      </w:r>
      <w:r w:rsidRPr="00B32BB8">
        <w:rPr>
          <w:rFonts w:ascii="標楷體" w:eastAsia="標楷體" w:hint="eastAsia"/>
          <w:spacing w:val="-4"/>
          <w:sz w:val="28"/>
          <w:szCs w:val="28"/>
        </w:rPr>
        <w:t>年</w:t>
      </w:r>
      <w:r w:rsidRPr="00B32BB8">
        <w:rPr>
          <w:rFonts w:ascii="標楷體" w:eastAsia="標楷體"/>
          <w:spacing w:val="-4"/>
          <w:sz w:val="28"/>
          <w:szCs w:val="28"/>
        </w:rPr>
        <w:t>12</w:t>
      </w:r>
      <w:r w:rsidRPr="00B32BB8">
        <w:rPr>
          <w:rFonts w:ascii="標楷體" w:eastAsia="標楷體" w:hint="eastAsia"/>
          <w:spacing w:val="-4"/>
          <w:sz w:val="28"/>
          <w:szCs w:val="28"/>
        </w:rPr>
        <w:t>月</w:t>
      </w:r>
      <w:r w:rsidRPr="00B32BB8">
        <w:rPr>
          <w:rFonts w:ascii="標楷體" w:eastAsia="標楷體"/>
          <w:spacing w:val="-4"/>
          <w:sz w:val="28"/>
          <w:szCs w:val="28"/>
        </w:rPr>
        <w:t>31</w:t>
      </w:r>
      <w:r w:rsidRPr="00B32BB8">
        <w:rPr>
          <w:rFonts w:ascii="標楷體" w:eastAsia="標楷體" w:hint="eastAsia"/>
          <w:spacing w:val="-4"/>
          <w:sz w:val="28"/>
          <w:szCs w:val="28"/>
        </w:rPr>
        <w:t>日為基準日，精算勞工保險普通事故老年、失能及死亡給付之過去服務應計給付</w:t>
      </w:r>
      <w:proofErr w:type="gramStart"/>
      <w:r w:rsidRPr="00B32BB8">
        <w:rPr>
          <w:rFonts w:ascii="標楷體" w:eastAsia="標楷體" w:hint="eastAsia"/>
          <w:spacing w:val="-4"/>
          <w:sz w:val="28"/>
          <w:szCs w:val="28"/>
        </w:rPr>
        <w:t>精算現值</w:t>
      </w:r>
      <w:proofErr w:type="gramEnd"/>
      <w:r w:rsidRPr="00B32BB8">
        <w:rPr>
          <w:rFonts w:ascii="標楷體" w:eastAsia="標楷體" w:hint="eastAsia"/>
          <w:spacing w:val="-4"/>
          <w:sz w:val="28"/>
          <w:szCs w:val="28"/>
        </w:rPr>
        <w:t>為</w:t>
      </w:r>
      <w:r w:rsidRPr="00B32BB8">
        <w:rPr>
          <w:rFonts w:ascii="標楷體" w:eastAsia="標楷體"/>
          <w:spacing w:val="-4"/>
          <w:sz w:val="28"/>
          <w:szCs w:val="28"/>
        </w:rPr>
        <w:t>12</w:t>
      </w:r>
      <w:r w:rsidRPr="00B32BB8">
        <w:rPr>
          <w:rFonts w:ascii="標楷體" w:eastAsia="標楷體" w:hint="eastAsia"/>
          <w:spacing w:val="-4"/>
          <w:sz w:val="28"/>
          <w:szCs w:val="28"/>
        </w:rPr>
        <w:t>兆</w:t>
      </w:r>
      <w:r w:rsidRPr="00B32BB8">
        <w:rPr>
          <w:rFonts w:ascii="標楷體" w:eastAsia="標楷體"/>
          <w:spacing w:val="-4"/>
          <w:sz w:val="28"/>
          <w:szCs w:val="28"/>
        </w:rPr>
        <w:t>3,240</w:t>
      </w:r>
      <w:r w:rsidRPr="00B32BB8">
        <w:rPr>
          <w:rFonts w:ascii="標楷體" w:eastAsia="標楷體" w:hint="eastAsia"/>
          <w:spacing w:val="-4"/>
          <w:sz w:val="28"/>
          <w:szCs w:val="28"/>
        </w:rPr>
        <w:t>億元，扣除已提存普通事故責任準備</w:t>
      </w:r>
      <w:r w:rsidRPr="00B32BB8">
        <w:rPr>
          <w:rFonts w:ascii="標楷體" w:eastAsia="標楷體"/>
          <w:spacing w:val="-4"/>
          <w:sz w:val="28"/>
          <w:szCs w:val="28"/>
        </w:rPr>
        <w:t>8,384</w:t>
      </w:r>
      <w:r w:rsidRPr="00B32BB8">
        <w:rPr>
          <w:rFonts w:ascii="標楷體" w:eastAsia="標楷體" w:hint="eastAsia"/>
          <w:spacing w:val="-4"/>
          <w:sz w:val="28"/>
          <w:szCs w:val="28"/>
        </w:rPr>
        <w:t>億元，未提存金額為</w:t>
      </w:r>
      <w:r w:rsidRPr="00B32BB8">
        <w:rPr>
          <w:rFonts w:ascii="標楷體" w:eastAsia="標楷體"/>
          <w:spacing w:val="-4"/>
          <w:sz w:val="28"/>
          <w:szCs w:val="28"/>
        </w:rPr>
        <w:t>11</w:t>
      </w:r>
      <w:r w:rsidRPr="00B32BB8">
        <w:rPr>
          <w:rFonts w:ascii="標楷體" w:eastAsia="標楷體" w:hint="eastAsia"/>
          <w:spacing w:val="-4"/>
          <w:sz w:val="28"/>
          <w:szCs w:val="28"/>
        </w:rPr>
        <w:t>兆</w:t>
      </w:r>
      <w:r w:rsidRPr="00B32BB8">
        <w:rPr>
          <w:rFonts w:ascii="標楷體" w:eastAsia="標楷體"/>
          <w:spacing w:val="-4"/>
          <w:sz w:val="28"/>
          <w:szCs w:val="28"/>
        </w:rPr>
        <w:t>4,856</w:t>
      </w:r>
      <w:r w:rsidRPr="00B32BB8">
        <w:rPr>
          <w:rFonts w:ascii="標楷體" w:eastAsia="標楷體" w:hint="eastAsia"/>
          <w:spacing w:val="-4"/>
          <w:sz w:val="28"/>
          <w:szCs w:val="28"/>
        </w:rPr>
        <w:t>億元。</w:t>
      </w:r>
    </w:p>
    <w:p w:rsidR="00DD6B2D" w:rsidRPr="00DD6B2D" w:rsidRDefault="00DD6B2D" w:rsidP="00B32BB8">
      <w:pPr>
        <w:pStyle w:val="ab"/>
        <w:overflowPunct w:val="0"/>
        <w:snapToGrid w:val="0"/>
        <w:spacing w:line="500" w:lineRule="exact"/>
        <w:ind w:leftChars="0" w:left="0" w:firstLineChars="400" w:firstLine="1120"/>
        <w:jc w:val="both"/>
        <w:rPr>
          <w:rFonts w:ascii="標楷體" w:eastAsia="標楷體"/>
          <w:sz w:val="28"/>
          <w:szCs w:val="28"/>
        </w:rPr>
      </w:pPr>
      <w:r w:rsidRPr="00DD6B2D">
        <w:rPr>
          <w:rFonts w:ascii="標楷體" w:eastAsia="標楷體"/>
          <w:sz w:val="28"/>
          <w:szCs w:val="28"/>
        </w:rPr>
        <w:t>4.</w:t>
      </w:r>
      <w:r w:rsidRPr="00DD6B2D">
        <w:rPr>
          <w:rFonts w:ascii="標楷體" w:eastAsia="標楷體" w:hint="eastAsia"/>
          <w:sz w:val="28"/>
          <w:szCs w:val="28"/>
        </w:rPr>
        <w:t xml:space="preserve">　依據臺灣銀行委託精算報告，以</w:t>
      </w:r>
      <w:r w:rsidRPr="00DD6B2D">
        <w:rPr>
          <w:rFonts w:ascii="標楷體" w:eastAsia="標楷體"/>
          <w:sz w:val="28"/>
          <w:szCs w:val="28"/>
        </w:rPr>
        <w:t>111</w:t>
      </w:r>
      <w:r w:rsidRPr="00DD6B2D">
        <w:rPr>
          <w:rFonts w:ascii="標楷體" w:eastAsia="標楷體" w:hint="eastAsia"/>
          <w:sz w:val="28"/>
          <w:szCs w:val="28"/>
        </w:rPr>
        <w:t>年</w:t>
      </w:r>
      <w:r w:rsidRPr="00DD6B2D">
        <w:rPr>
          <w:rFonts w:ascii="標楷體" w:eastAsia="標楷體"/>
          <w:sz w:val="28"/>
          <w:szCs w:val="28"/>
        </w:rPr>
        <w:t>12</w:t>
      </w:r>
      <w:r w:rsidRPr="00DD6B2D">
        <w:rPr>
          <w:rFonts w:ascii="標楷體" w:eastAsia="標楷體" w:hint="eastAsia"/>
          <w:sz w:val="28"/>
          <w:szCs w:val="28"/>
        </w:rPr>
        <w:t>月</w:t>
      </w:r>
      <w:r w:rsidRPr="00DD6B2D">
        <w:rPr>
          <w:rFonts w:ascii="標楷體" w:eastAsia="標楷體"/>
          <w:sz w:val="28"/>
          <w:szCs w:val="28"/>
        </w:rPr>
        <w:t>31</w:t>
      </w:r>
      <w:r w:rsidRPr="00DD6B2D">
        <w:rPr>
          <w:rFonts w:ascii="標楷體" w:eastAsia="標楷體" w:hint="eastAsia"/>
          <w:sz w:val="28"/>
          <w:szCs w:val="28"/>
        </w:rPr>
        <w:t>日為基準日，估算公教人員保險所有在保被保險人屬</w:t>
      </w:r>
      <w:r w:rsidRPr="00DD6B2D">
        <w:rPr>
          <w:rFonts w:ascii="標楷體" w:eastAsia="標楷體"/>
          <w:sz w:val="28"/>
          <w:szCs w:val="28"/>
        </w:rPr>
        <w:t>88</w:t>
      </w:r>
      <w:r w:rsidRPr="00DD6B2D">
        <w:rPr>
          <w:rFonts w:ascii="標楷體" w:eastAsia="標楷體" w:hint="eastAsia"/>
          <w:sz w:val="28"/>
          <w:szCs w:val="28"/>
        </w:rPr>
        <w:t>年</w:t>
      </w:r>
      <w:r w:rsidRPr="00DD6B2D">
        <w:rPr>
          <w:rFonts w:ascii="標楷體" w:eastAsia="標楷體"/>
          <w:sz w:val="28"/>
          <w:szCs w:val="28"/>
        </w:rPr>
        <w:t>5</w:t>
      </w:r>
      <w:r w:rsidRPr="00DD6B2D">
        <w:rPr>
          <w:rFonts w:ascii="標楷體" w:eastAsia="標楷體" w:hint="eastAsia"/>
          <w:sz w:val="28"/>
          <w:szCs w:val="28"/>
        </w:rPr>
        <w:t>月</w:t>
      </w:r>
      <w:r w:rsidRPr="00DD6B2D">
        <w:rPr>
          <w:rFonts w:ascii="標楷體" w:eastAsia="標楷體"/>
          <w:sz w:val="28"/>
          <w:szCs w:val="28"/>
        </w:rPr>
        <w:t>30</w:t>
      </w:r>
      <w:r w:rsidRPr="00DD6B2D">
        <w:rPr>
          <w:rFonts w:ascii="標楷體" w:eastAsia="標楷體" w:hint="eastAsia"/>
          <w:sz w:val="28"/>
          <w:szCs w:val="28"/>
        </w:rPr>
        <w:t>日以前保險年資，折算至基準日之政府</w:t>
      </w:r>
      <w:proofErr w:type="gramStart"/>
      <w:r w:rsidRPr="00DD6B2D">
        <w:rPr>
          <w:rFonts w:ascii="標楷體" w:eastAsia="標楷體" w:hint="eastAsia"/>
          <w:sz w:val="28"/>
          <w:szCs w:val="28"/>
        </w:rPr>
        <w:t>應計給之</w:t>
      </w:r>
      <w:proofErr w:type="gramEnd"/>
      <w:r w:rsidRPr="00DD6B2D">
        <w:rPr>
          <w:rFonts w:ascii="標楷體" w:eastAsia="標楷體" w:hint="eastAsia"/>
          <w:sz w:val="28"/>
          <w:szCs w:val="28"/>
        </w:rPr>
        <w:t>養老給付金額為</w:t>
      </w:r>
      <w:r w:rsidRPr="00DD6B2D">
        <w:rPr>
          <w:rFonts w:ascii="標楷體" w:eastAsia="標楷體"/>
          <w:sz w:val="28"/>
          <w:szCs w:val="28"/>
        </w:rPr>
        <w:t>848</w:t>
      </w:r>
      <w:r w:rsidRPr="00DD6B2D">
        <w:rPr>
          <w:rFonts w:ascii="標楷體" w:eastAsia="標楷體" w:hint="eastAsia"/>
          <w:sz w:val="28"/>
          <w:szCs w:val="28"/>
        </w:rPr>
        <w:t>億元。</w:t>
      </w:r>
    </w:p>
    <w:p w:rsidR="00DD6B2D" w:rsidRPr="00DD6B2D" w:rsidRDefault="00DD6B2D" w:rsidP="00B32BB8">
      <w:pPr>
        <w:pStyle w:val="ab"/>
        <w:overflowPunct w:val="0"/>
        <w:snapToGrid w:val="0"/>
        <w:spacing w:line="500" w:lineRule="exact"/>
        <w:ind w:leftChars="0" w:left="0" w:firstLineChars="400" w:firstLine="1120"/>
        <w:jc w:val="both"/>
        <w:rPr>
          <w:rFonts w:ascii="標楷體" w:eastAsia="標楷體"/>
          <w:sz w:val="28"/>
          <w:szCs w:val="28"/>
        </w:rPr>
      </w:pPr>
      <w:r w:rsidRPr="00DD6B2D">
        <w:rPr>
          <w:rFonts w:ascii="標楷體" w:eastAsia="標楷體"/>
          <w:sz w:val="28"/>
          <w:szCs w:val="28"/>
        </w:rPr>
        <w:t>5.</w:t>
      </w:r>
      <w:r w:rsidRPr="00DD6B2D">
        <w:rPr>
          <w:rFonts w:ascii="標楷體" w:eastAsia="標楷體" w:hint="eastAsia"/>
          <w:sz w:val="28"/>
          <w:szCs w:val="28"/>
        </w:rPr>
        <w:t xml:space="preserve">　依據勞工保險局委託精算報告，以</w:t>
      </w:r>
      <w:r w:rsidRPr="00DD6B2D">
        <w:rPr>
          <w:rFonts w:ascii="標楷體" w:eastAsia="標楷體"/>
          <w:sz w:val="28"/>
          <w:szCs w:val="28"/>
        </w:rPr>
        <w:t>111</w:t>
      </w:r>
      <w:r w:rsidRPr="00DD6B2D">
        <w:rPr>
          <w:rFonts w:ascii="標楷體" w:eastAsia="標楷體" w:hint="eastAsia"/>
          <w:sz w:val="28"/>
          <w:szCs w:val="28"/>
        </w:rPr>
        <w:t>年</w:t>
      </w:r>
      <w:r w:rsidRPr="00DD6B2D">
        <w:rPr>
          <w:rFonts w:ascii="標楷體" w:eastAsia="標楷體"/>
          <w:sz w:val="28"/>
          <w:szCs w:val="28"/>
        </w:rPr>
        <w:t>12</w:t>
      </w:r>
      <w:r w:rsidRPr="00DD6B2D">
        <w:rPr>
          <w:rFonts w:ascii="標楷體" w:eastAsia="標楷體" w:hint="eastAsia"/>
          <w:sz w:val="28"/>
          <w:szCs w:val="28"/>
        </w:rPr>
        <w:t>月</w:t>
      </w:r>
      <w:r w:rsidRPr="00DD6B2D">
        <w:rPr>
          <w:rFonts w:ascii="標楷體" w:eastAsia="標楷體"/>
          <w:sz w:val="28"/>
          <w:szCs w:val="28"/>
        </w:rPr>
        <w:t>31</w:t>
      </w:r>
      <w:r w:rsidRPr="00DD6B2D">
        <w:rPr>
          <w:rFonts w:ascii="標楷體" w:eastAsia="標楷體" w:hint="eastAsia"/>
          <w:sz w:val="28"/>
          <w:szCs w:val="28"/>
        </w:rPr>
        <w:t>日為基準日，精算國民年金保險未來淨保險給付現值為</w:t>
      </w:r>
      <w:r w:rsidRPr="00DD6B2D">
        <w:rPr>
          <w:rFonts w:ascii="標楷體" w:eastAsia="標楷體"/>
          <w:sz w:val="28"/>
          <w:szCs w:val="28"/>
        </w:rPr>
        <w:t>1</w:t>
      </w:r>
      <w:r w:rsidRPr="00DD6B2D">
        <w:rPr>
          <w:rFonts w:ascii="標楷體" w:eastAsia="標楷體" w:hint="eastAsia"/>
          <w:sz w:val="28"/>
          <w:szCs w:val="28"/>
        </w:rPr>
        <w:t>兆</w:t>
      </w:r>
      <w:r w:rsidRPr="00DD6B2D">
        <w:rPr>
          <w:rFonts w:ascii="標楷體" w:eastAsia="標楷體"/>
          <w:sz w:val="28"/>
          <w:szCs w:val="28"/>
        </w:rPr>
        <w:t>3,114</w:t>
      </w:r>
      <w:r w:rsidRPr="00DD6B2D">
        <w:rPr>
          <w:rFonts w:ascii="標楷體" w:eastAsia="標楷體" w:hint="eastAsia"/>
          <w:sz w:val="28"/>
          <w:szCs w:val="28"/>
        </w:rPr>
        <w:t>億元，扣除已提存安全準備</w:t>
      </w:r>
      <w:r w:rsidRPr="00DD6B2D">
        <w:rPr>
          <w:rFonts w:ascii="標楷體" w:eastAsia="標楷體"/>
          <w:sz w:val="28"/>
          <w:szCs w:val="28"/>
        </w:rPr>
        <w:t>5,934</w:t>
      </w:r>
      <w:r w:rsidRPr="00DD6B2D">
        <w:rPr>
          <w:rFonts w:ascii="標楷體" w:eastAsia="標楷體" w:hint="eastAsia"/>
          <w:sz w:val="28"/>
          <w:szCs w:val="28"/>
        </w:rPr>
        <w:t>億元，未提存金額為</w:t>
      </w:r>
      <w:r w:rsidRPr="00DD6B2D">
        <w:rPr>
          <w:rFonts w:ascii="標楷體" w:eastAsia="標楷體"/>
          <w:sz w:val="28"/>
          <w:szCs w:val="28"/>
        </w:rPr>
        <w:t>7,180</w:t>
      </w:r>
      <w:r w:rsidRPr="00DD6B2D">
        <w:rPr>
          <w:rFonts w:ascii="標楷體" w:eastAsia="標楷體" w:hint="eastAsia"/>
          <w:sz w:val="28"/>
          <w:szCs w:val="28"/>
        </w:rPr>
        <w:t>億元。</w:t>
      </w:r>
    </w:p>
    <w:p w:rsidR="00DD6B2D" w:rsidRPr="00DD6B2D" w:rsidRDefault="00DD6B2D" w:rsidP="00B32BB8">
      <w:pPr>
        <w:pStyle w:val="ab"/>
        <w:overflowPunct w:val="0"/>
        <w:snapToGrid w:val="0"/>
        <w:spacing w:line="500" w:lineRule="exact"/>
        <w:ind w:leftChars="0" w:left="0" w:firstLineChars="400" w:firstLine="1120"/>
        <w:jc w:val="both"/>
        <w:rPr>
          <w:rFonts w:ascii="標楷體" w:eastAsia="標楷體"/>
          <w:sz w:val="28"/>
          <w:szCs w:val="28"/>
        </w:rPr>
      </w:pPr>
      <w:r w:rsidRPr="00DD6B2D">
        <w:rPr>
          <w:rFonts w:ascii="標楷體" w:eastAsia="標楷體"/>
          <w:sz w:val="28"/>
          <w:szCs w:val="28"/>
        </w:rPr>
        <w:t>6.</w:t>
      </w:r>
      <w:r w:rsidRPr="00DD6B2D">
        <w:rPr>
          <w:rFonts w:ascii="標楷體" w:eastAsia="標楷體" w:hint="eastAsia"/>
          <w:sz w:val="28"/>
          <w:szCs w:val="28"/>
        </w:rPr>
        <w:t xml:space="preserve">　依據國防部委託精算報告，以</w:t>
      </w:r>
      <w:r w:rsidRPr="00DD6B2D">
        <w:rPr>
          <w:rFonts w:ascii="標楷體" w:eastAsia="標楷體"/>
          <w:sz w:val="28"/>
          <w:szCs w:val="28"/>
        </w:rPr>
        <w:t>110</w:t>
      </w:r>
      <w:r w:rsidRPr="00DD6B2D">
        <w:rPr>
          <w:rFonts w:ascii="標楷體" w:eastAsia="標楷體" w:hint="eastAsia"/>
          <w:sz w:val="28"/>
          <w:szCs w:val="28"/>
        </w:rPr>
        <w:t>年</w:t>
      </w:r>
      <w:r w:rsidRPr="00DD6B2D">
        <w:rPr>
          <w:rFonts w:ascii="標楷體" w:eastAsia="標楷體"/>
          <w:sz w:val="28"/>
          <w:szCs w:val="28"/>
        </w:rPr>
        <w:t>12</w:t>
      </w:r>
      <w:r w:rsidRPr="00DD6B2D">
        <w:rPr>
          <w:rFonts w:ascii="標楷體" w:eastAsia="標楷體" w:hint="eastAsia"/>
          <w:sz w:val="28"/>
          <w:szCs w:val="28"/>
        </w:rPr>
        <w:t>月</w:t>
      </w:r>
      <w:r w:rsidRPr="00DD6B2D">
        <w:rPr>
          <w:rFonts w:ascii="標楷體" w:eastAsia="標楷體"/>
          <w:sz w:val="28"/>
          <w:szCs w:val="28"/>
        </w:rPr>
        <w:t>31</w:t>
      </w:r>
      <w:r w:rsidRPr="00DD6B2D">
        <w:rPr>
          <w:rFonts w:ascii="標楷體" w:eastAsia="標楷體" w:hint="eastAsia"/>
          <w:sz w:val="28"/>
          <w:szCs w:val="28"/>
        </w:rPr>
        <w:t>日為基準日，精算死亡、殘廢、退伍等軍人保險未來保險給付之</w:t>
      </w:r>
      <w:proofErr w:type="gramStart"/>
      <w:r w:rsidRPr="00DD6B2D">
        <w:rPr>
          <w:rFonts w:ascii="標楷體" w:eastAsia="標楷體" w:hint="eastAsia"/>
          <w:sz w:val="28"/>
          <w:szCs w:val="28"/>
        </w:rPr>
        <w:t>應計給付現</w:t>
      </w:r>
      <w:proofErr w:type="gramEnd"/>
      <w:r w:rsidRPr="00DD6B2D">
        <w:rPr>
          <w:rFonts w:ascii="標楷體" w:eastAsia="標楷體" w:hint="eastAsia"/>
          <w:sz w:val="28"/>
          <w:szCs w:val="28"/>
        </w:rPr>
        <w:t>值為</w:t>
      </w:r>
      <w:r w:rsidRPr="00DD6B2D">
        <w:rPr>
          <w:rFonts w:ascii="標楷體" w:eastAsia="標楷體"/>
          <w:sz w:val="28"/>
          <w:szCs w:val="28"/>
        </w:rPr>
        <w:t>391</w:t>
      </w:r>
      <w:r w:rsidRPr="00DD6B2D">
        <w:rPr>
          <w:rFonts w:ascii="標楷體" w:eastAsia="標楷體" w:hint="eastAsia"/>
          <w:sz w:val="28"/>
          <w:szCs w:val="28"/>
        </w:rPr>
        <w:t>億元。</w:t>
      </w:r>
    </w:p>
    <w:p w:rsidR="00DD6B2D" w:rsidRPr="00DD6B2D" w:rsidRDefault="00DD6B2D" w:rsidP="00B32BB8">
      <w:pPr>
        <w:pStyle w:val="ab"/>
        <w:overflowPunct w:val="0"/>
        <w:snapToGrid w:val="0"/>
        <w:spacing w:line="500" w:lineRule="exact"/>
        <w:ind w:leftChars="0" w:left="0" w:firstLineChars="400" w:firstLine="1120"/>
        <w:jc w:val="both"/>
        <w:rPr>
          <w:rFonts w:ascii="標楷體" w:eastAsia="標楷體"/>
          <w:sz w:val="28"/>
          <w:szCs w:val="28"/>
        </w:rPr>
      </w:pPr>
      <w:r w:rsidRPr="00DD6B2D">
        <w:rPr>
          <w:rFonts w:ascii="標楷體" w:eastAsia="標楷體" w:hint="eastAsia"/>
          <w:sz w:val="28"/>
          <w:szCs w:val="28"/>
        </w:rPr>
        <w:t>7.　依據農業委員會委託精算報告，以111年12月31日為基準日，精算農民健康保險未來淨保險給付現值為713億元。</w:t>
      </w:r>
    </w:p>
    <w:p w:rsidR="008D4D7A" w:rsidRPr="00DD6B2D" w:rsidRDefault="00DD6B2D" w:rsidP="00B32BB8">
      <w:pPr>
        <w:pStyle w:val="ab"/>
        <w:overflowPunct w:val="0"/>
        <w:snapToGrid w:val="0"/>
        <w:spacing w:line="500" w:lineRule="exact"/>
        <w:ind w:leftChars="0" w:left="0" w:firstLineChars="400" w:firstLine="1120"/>
        <w:jc w:val="both"/>
        <w:rPr>
          <w:rFonts w:ascii="標楷體" w:eastAsia="標楷體" w:hAnsi="標楷體"/>
          <w:sz w:val="28"/>
          <w:szCs w:val="28"/>
        </w:rPr>
      </w:pPr>
      <w:r w:rsidRPr="00DD6B2D">
        <w:rPr>
          <w:rFonts w:ascii="標楷體" w:eastAsia="標楷體"/>
          <w:sz w:val="28"/>
          <w:szCs w:val="28"/>
        </w:rPr>
        <w:t>8.</w:t>
      </w:r>
      <w:r w:rsidRPr="00DD6B2D">
        <w:rPr>
          <w:rFonts w:ascii="標楷體" w:eastAsia="標楷體" w:hint="eastAsia"/>
          <w:sz w:val="28"/>
          <w:szCs w:val="28"/>
        </w:rPr>
        <w:t xml:space="preserve">　依據臺灣銀行提供資料，退休公教人員優惠存款差額利息為</w:t>
      </w:r>
      <w:r w:rsidRPr="00DD6B2D">
        <w:rPr>
          <w:rFonts w:ascii="標楷體" w:eastAsia="標楷體"/>
          <w:sz w:val="28"/>
          <w:szCs w:val="28"/>
        </w:rPr>
        <w:t>259</w:t>
      </w:r>
      <w:r w:rsidRPr="00DD6B2D">
        <w:rPr>
          <w:rFonts w:ascii="標楷體" w:eastAsia="標楷體" w:hint="eastAsia"/>
          <w:sz w:val="28"/>
          <w:szCs w:val="28"/>
        </w:rPr>
        <w:t>億元，扣除</w:t>
      </w:r>
      <w:proofErr w:type="gramStart"/>
      <w:r w:rsidRPr="00DD6B2D">
        <w:rPr>
          <w:rFonts w:ascii="標楷體" w:eastAsia="標楷體" w:hint="eastAsia"/>
          <w:sz w:val="28"/>
          <w:szCs w:val="28"/>
        </w:rPr>
        <w:t>尚未屆歸墊</w:t>
      </w:r>
      <w:proofErr w:type="gramEnd"/>
      <w:r w:rsidRPr="00DD6B2D">
        <w:rPr>
          <w:rFonts w:ascii="標楷體" w:eastAsia="標楷體" w:hint="eastAsia"/>
          <w:sz w:val="28"/>
          <w:szCs w:val="28"/>
        </w:rPr>
        <w:t>期限之差額利息</w:t>
      </w:r>
      <w:r w:rsidRPr="00DD6B2D">
        <w:rPr>
          <w:rFonts w:ascii="標楷體" w:eastAsia="標楷體"/>
          <w:sz w:val="28"/>
          <w:szCs w:val="28"/>
        </w:rPr>
        <w:t>114</w:t>
      </w:r>
      <w:r w:rsidRPr="00DD6B2D">
        <w:rPr>
          <w:rFonts w:ascii="標楷體" w:eastAsia="標楷體" w:hint="eastAsia"/>
          <w:sz w:val="28"/>
          <w:szCs w:val="28"/>
        </w:rPr>
        <w:t>億元，逾期未</w:t>
      </w:r>
      <w:proofErr w:type="gramStart"/>
      <w:r w:rsidRPr="00DD6B2D">
        <w:rPr>
          <w:rFonts w:ascii="標楷體" w:eastAsia="標楷體" w:hint="eastAsia"/>
          <w:sz w:val="28"/>
          <w:szCs w:val="28"/>
        </w:rPr>
        <w:t>歸墊數為</w:t>
      </w:r>
      <w:proofErr w:type="gramEnd"/>
      <w:r w:rsidRPr="00DD6B2D">
        <w:rPr>
          <w:rFonts w:ascii="標楷體" w:eastAsia="標楷體"/>
          <w:sz w:val="28"/>
          <w:szCs w:val="28"/>
        </w:rPr>
        <w:t>145</w:t>
      </w:r>
      <w:r w:rsidRPr="00DD6B2D">
        <w:rPr>
          <w:rFonts w:ascii="標楷體" w:eastAsia="標楷體" w:hint="eastAsia"/>
          <w:sz w:val="28"/>
          <w:szCs w:val="28"/>
        </w:rPr>
        <w:t>億元（全數為地方政府欠費）</w:t>
      </w:r>
      <w:r w:rsidR="008D4D7A" w:rsidRPr="00DD6B2D">
        <w:rPr>
          <w:rFonts w:ascii="標楷體" w:eastAsia="標楷體" w:hAnsi="標楷體" w:hint="eastAsia"/>
          <w:sz w:val="28"/>
          <w:szCs w:val="28"/>
        </w:rPr>
        <w:t>。</w:t>
      </w:r>
    </w:p>
    <w:p w:rsidR="008D4D7A" w:rsidRPr="009E581F" w:rsidRDefault="008D4D7A" w:rsidP="008F3536">
      <w:pPr>
        <w:pStyle w:val="1"/>
        <w:tabs>
          <w:tab w:val="left" w:pos="1560"/>
          <w:tab w:val="left" w:pos="2552"/>
        </w:tabs>
        <w:overflowPunct w:val="0"/>
        <w:snapToGrid w:val="0"/>
        <w:spacing w:beforeLines="20" w:before="72" w:afterLines="20" w:after="72" w:line="520" w:lineRule="exact"/>
        <w:ind w:firstLineChars="200" w:firstLine="560"/>
        <w:rPr>
          <w:rFonts w:cs="新細明體"/>
          <w:color w:val="FF0000"/>
          <w:sz w:val="28"/>
          <w:szCs w:val="28"/>
        </w:rPr>
      </w:pPr>
      <w:r w:rsidRPr="00DD6B2D">
        <w:rPr>
          <w:rFonts w:cs="新細明體" w:hint="eastAsia"/>
          <w:sz w:val="28"/>
          <w:szCs w:val="28"/>
        </w:rPr>
        <w:lastRenderedPageBreak/>
        <w:t xml:space="preserve">（二）　</w:t>
      </w:r>
      <w:r w:rsidR="00DD6B2D" w:rsidRPr="00DD6B2D">
        <w:rPr>
          <w:rFonts w:hAnsi="標楷體" w:cs="新細明體" w:hint="eastAsia"/>
          <w:bCs w:val="0"/>
          <w:sz w:val="28"/>
          <w:szCs w:val="28"/>
        </w:rPr>
        <w:t>地方政府未列入公共債務法債限規範之負債事項，除前述舊制軍公教人員退休金、公務人員退休撫</w:t>
      </w:r>
      <w:proofErr w:type="gramStart"/>
      <w:r w:rsidR="00DD6B2D" w:rsidRPr="00DD6B2D">
        <w:rPr>
          <w:rFonts w:hAnsi="標楷體" w:cs="新細明體" w:hint="eastAsia"/>
          <w:bCs w:val="0"/>
          <w:sz w:val="28"/>
          <w:szCs w:val="28"/>
        </w:rPr>
        <w:t>卹</w:t>
      </w:r>
      <w:proofErr w:type="gramEnd"/>
      <w:r w:rsidR="00DD6B2D" w:rsidRPr="00DD6B2D">
        <w:rPr>
          <w:rFonts w:hAnsi="標楷體" w:cs="新細明體" w:hint="eastAsia"/>
          <w:bCs w:val="0"/>
          <w:sz w:val="28"/>
          <w:szCs w:val="28"/>
        </w:rPr>
        <w:t>基金未來應負擔數，及積欠退休公教人員優惠存款差額利息等未來或有給付責任事項共計2兆8,040億元外，尚有地方政府調度及積欠款項為3,551億餘元（市縣政府3,546億餘元、鄉鎮市公所4億餘元，表3）</w:t>
      </w:r>
      <w:r w:rsidRPr="00DD6B2D">
        <w:rPr>
          <w:rFonts w:cs="新細明體" w:hint="eastAsia"/>
          <w:sz w:val="28"/>
          <w:szCs w:val="28"/>
        </w:rPr>
        <w:t>。</w:t>
      </w:r>
    </w:p>
    <w:p w:rsidR="00DD6B2D" w:rsidRPr="0039401D" w:rsidRDefault="00DD6B2D" w:rsidP="00DA1741">
      <w:pPr>
        <w:snapToGrid w:val="0"/>
        <w:spacing w:beforeLines="50" w:before="180" w:line="320" w:lineRule="exact"/>
        <w:ind w:leftChars="-59" w:left="-189" w:rightChars="-25" w:right="-80" w:firstLineChars="221" w:firstLine="531"/>
        <w:jc w:val="center"/>
        <w:rPr>
          <w:rFonts w:ascii="標楷體" w:eastAsia="標楷體" w:hAnsi="標楷體" w:cs="新細明體"/>
          <w:b/>
          <w:bCs/>
          <w:kern w:val="0"/>
        </w:rPr>
      </w:pPr>
      <w:r w:rsidRPr="0039401D">
        <w:rPr>
          <w:rFonts w:ascii="標楷體" w:eastAsia="標楷體" w:hAnsi="標楷體" w:cs="新細明體" w:hint="eastAsia"/>
          <w:b/>
          <w:bCs/>
          <w:kern w:val="0"/>
          <w:sz w:val="24"/>
          <w:szCs w:val="24"/>
        </w:rPr>
        <w:t>表3</w:t>
      </w:r>
      <w:r w:rsidRPr="0039401D">
        <w:rPr>
          <w:rFonts w:ascii="標楷體" w:eastAsia="標楷體" w:hAnsi="標楷體" w:cs="新細明體" w:hint="eastAsia"/>
          <w:b/>
          <w:bCs/>
          <w:kern w:val="0"/>
        </w:rPr>
        <w:t xml:space="preserve">  </w:t>
      </w:r>
      <w:r w:rsidRPr="0039401D">
        <w:rPr>
          <w:rFonts w:ascii="標楷體" w:eastAsia="標楷體" w:hAnsi="標楷體" w:hint="eastAsia"/>
          <w:b/>
          <w:sz w:val="24"/>
          <w:szCs w:val="24"/>
        </w:rPr>
        <w:t>11</w:t>
      </w:r>
      <w:r>
        <w:rPr>
          <w:rFonts w:ascii="標楷體" w:eastAsia="標楷體" w:hAnsi="標楷體" w:hint="eastAsia"/>
          <w:b/>
          <w:sz w:val="24"/>
          <w:szCs w:val="24"/>
        </w:rPr>
        <w:t>1</w:t>
      </w:r>
      <w:r w:rsidRPr="0039401D">
        <w:rPr>
          <w:rFonts w:ascii="標楷體" w:eastAsia="標楷體" w:hAnsi="標楷體" w:hint="eastAsia"/>
          <w:b/>
          <w:sz w:val="24"/>
          <w:szCs w:val="24"/>
        </w:rPr>
        <w:t>年底地方政府調度及積欠款情形</w:t>
      </w:r>
    </w:p>
    <w:p w:rsidR="00DD6B2D" w:rsidRPr="0039401D" w:rsidRDefault="00DD6B2D" w:rsidP="00893529">
      <w:pPr>
        <w:snapToGrid w:val="0"/>
        <w:spacing w:afterLines="5" w:after="18" w:line="280" w:lineRule="exact"/>
        <w:ind w:leftChars="-59" w:left="-189" w:rightChars="43" w:right="138" w:firstLineChars="221" w:firstLine="442"/>
        <w:jc w:val="right"/>
        <w:rPr>
          <w:rFonts w:ascii="標楷體" w:eastAsia="標楷體" w:hAnsi="標楷體" w:cs="新細明體"/>
          <w:kern w:val="0"/>
          <w:sz w:val="20"/>
        </w:rPr>
      </w:pPr>
      <w:r w:rsidRPr="0039401D">
        <w:rPr>
          <w:rFonts w:ascii="標楷體" w:eastAsia="標楷體" w:hAnsi="標楷體" w:cs="新細明體" w:hint="eastAsia"/>
          <w:kern w:val="0"/>
          <w:sz w:val="20"/>
        </w:rPr>
        <w:t>單位</w:t>
      </w:r>
      <w:r w:rsidR="00814C71">
        <w:rPr>
          <w:rFonts w:ascii="標楷體" w:eastAsia="標楷體" w:hAnsi="標楷體" w:cs="新細明體" w:hint="eastAsia"/>
          <w:kern w:val="0"/>
          <w:sz w:val="20"/>
        </w:rPr>
        <w:t>：</w:t>
      </w:r>
      <w:r w:rsidRPr="0039401D">
        <w:rPr>
          <w:rFonts w:ascii="標楷體" w:eastAsia="標楷體" w:hAnsi="標楷體" w:cs="新細明體" w:hint="eastAsia"/>
          <w:kern w:val="0"/>
          <w:sz w:val="20"/>
        </w:rPr>
        <w:t>新臺幣億元</w:t>
      </w:r>
    </w:p>
    <w:tbl>
      <w:tblPr>
        <w:tblW w:w="5000" w:type="pct"/>
        <w:tblLayout w:type="fixed"/>
        <w:tblCellMar>
          <w:left w:w="28" w:type="dxa"/>
          <w:right w:w="28" w:type="dxa"/>
        </w:tblCellMar>
        <w:tblLook w:val="04A0" w:firstRow="1" w:lastRow="0" w:firstColumn="1" w:lastColumn="0" w:noHBand="0" w:noVBand="1"/>
      </w:tblPr>
      <w:tblGrid>
        <w:gridCol w:w="1515"/>
        <w:gridCol w:w="1002"/>
        <w:gridCol w:w="1191"/>
        <w:gridCol w:w="1191"/>
        <w:gridCol w:w="1193"/>
        <w:gridCol w:w="951"/>
        <w:gridCol w:w="953"/>
        <w:gridCol w:w="953"/>
        <w:gridCol w:w="961"/>
      </w:tblGrid>
      <w:tr w:rsidR="00DD6B2D" w:rsidRPr="00BC7E38" w:rsidTr="00122FA5">
        <w:trPr>
          <w:trHeight w:val="340"/>
          <w:tblHeader/>
        </w:trPr>
        <w:tc>
          <w:tcPr>
            <w:tcW w:w="764" w:type="pct"/>
            <w:vMerge w:val="restart"/>
            <w:tcBorders>
              <w:top w:val="single" w:sz="4" w:space="0" w:color="auto"/>
              <w:left w:val="single" w:sz="4" w:space="0" w:color="auto"/>
              <w:right w:val="single" w:sz="4" w:space="0" w:color="auto"/>
            </w:tcBorders>
            <w:vAlign w:val="center"/>
          </w:tcPr>
          <w:p w:rsidR="00DD6B2D" w:rsidRPr="00BC7E38" w:rsidRDefault="00DD6B2D" w:rsidP="006A227E">
            <w:pPr>
              <w:widowControl/>
              <w:spacing w:line="260" w:lineRule="exact"/>
              <w:jc w:val="center"/>
              <w:rPr>
                <w:rFonts w:ascii="標楷體" w:eastAsia="標楷體" w:hAnsi="標楷體" w:cs="新細明體"/>
                <w:kern w:val="0"/>
                <w:sz w:val="20"/>
              </w:rPr>
            </w:pPr>
            <w:r w:rsidRPr="00BC7E38">
              <w:rPr>
                <w:rFonts w:ascii="標楷體" w:eastAsia="標楷體" w:hAnsi="標楷體" w:cs="新細明體" w:hint="eastAsia"/>
                <w:kern w:val="0"/>
                <w:sz w:val="20"/>
              </w:rPr>
              <w:t>項　目</w:t>
            </w:r>
          </w:p>
        </w:tc>
        <w:tc>
          <w:tcPr>
            <w:tcW w:w="505"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D6B2D" w:rsidRPr="00BC7E38" w:rsidRDefault="00DD6B2D" w:rsidP="006A227E">
            <w:pPr>
              <w:widowControl/>
              <w:spacing w:line="260" w:lineRule="exact"/>
              <w:jc w:val="center"/>
              <w:rPr>
                <w:rFonts w:ascii="標楷體" w:eastAsia="標楷體" w:hAnsi="標楷體" w:cs="新細明體"/>
                <w:kern w:val="0"/>
                <w:sz w:val="20"/>
              </w:rPr>
            </w:pPr>
            <w:r w:rsidRPr="00BC7E38">
              <w:rPr>
                <w:rFonts w:ascii="標楷體" w:eastAsia="標楷體" w:hAnsi="標楷體" w:cs="新細明體" w:hint="eastAsia"/>
                <w:kern w:val="0"/>
                <w:sz w:val="20"/>
              </w:rPr>
              <w:t>合　計</w:t>
            </w:r>
          </w:p>
        </w:tc>
        <w:tc>
          <w:tcPr>
            <w:tcW w:w="1804" w:type="pct"/>
            <w:gridSpan w:val="3"/>
            <w:tcBorders>
              <w:top w:val="single" w:sz="4" w:space="0" w:color="auto"/>
              <w:left w:val="nil"/>
              <w:bottom w:val="single" w:sz="4" w:space="0" w:color="auto"/>
              <w:right w:val="single" w:sz="4" w:space="0" w:color="auto"/>
            </w:tcBorders>
            <w:shd w:val="clear" w:color="auto" w:fill="auto"/>
            <w:vAlign w:val="center"/>
            <w:hideMark/>
          </w:tcPr>
          <w:p w:rsidR="00DD6B2D" w:rsidRPr="00BC7E38" w:rsidRDefault="00DD6B2D" w:rsidP="00122FA5">
            <w:pPr>
              <w:widowControl/>
              <w:spacing w:line="240" w:lineRule="exact"/>
              <w:jc w:val="center"/>
              <w:rPr>
                <w:rFonts w:ascii="標楷體" w:eastAsia="標楷體" w:hAnsi="標楷體" w:cs="新細明體"/>
                <w:kern w:val="0"/>
                <w:sz w:val="20"/>
              </w:rPr>
            </w:pPr>
            <w:r w:rsidRPr="00BC7E38">
              <w:rPr>
                <w:rFonts w:ascii="標楷體" w:eastAsia="標楷體" w:hAnsi="標楷體" w:cs="新細明體" w:hint="eastAsia"/>
                <w:kern w:val="0"/>
                <w:sz w:val="20"/>
              </w:rPr>
              <w:t>向特定用途專戶存款或基金調度資金</w:t>
            </w:r>
          </w:p>
        </w:tc>
        <w:tc>
          <w:tcPr>
            <w:tcW w:w="1442" w:type="pct"/>
            <w:gridSpan w:val="3"/>
            <w:tcBorders>
              <w:top w:val="single" w:sz="4" w:space="0" w:color="auto"/>
              <w:left w:val="nil"/>
              <w:bottom w:val="single" w:sz="4" w:space="0" w:color="auto"/>
              <w:right w:val="single" w:sz="4" w:space="0" w:color="auto"/>
            </w:tcBorders>
            <w:shd w:val="clear" w:color="auto" w:fill="auto"/>
            <w:vAlign w:val="center"/>
            <w:hideMark/>
          </w:tcPr>
          <w:p w:rsidR="00DD6B2D" w:rsidRPr="00BC7E38" w:rsidRDefault="00DD6B2D" w:rsidP="00122FA5">
            <w:pPr>
              <w:widowControl/>
              <w:spacing w:line="240" w:lineRule="exact"/>
              <w:jc w:val="center"/>
              <w:rPr>
                <w:rFonts w:ascii="標楷體" w:eastAsia="標楷體" w:hAnsi="標楷體" w:cs="新細明體"/>
                <w:kern w:val="0"/>
                <w:sz w:val="20"/>
              </w:rPr>
            </w:pPr>
            <w:r w:rsidRPr="00BC7E38">
              <w:rPr>
                <w:rFonts w:ascii="標楷體" w:eastAsia="標楷體" w:hAnsi="標楷體" w:cs="新細明體" w:hint="eastAsia"/>
                <w:kern w:val="0"/>
                <w:sz w:val="20"/>
              </w:rPr>
              <w:t>向中央或其他機關調度款</w:t>
            </w:r>
          </w:p>
        </w:tc>
        <w:tc>
          <w:tcPr>
            <w:tcW w:w="485" w:type="pct"/>
            <w:vMerge w:val="restart"/>
            <w:tcBorders>
              <w:top w:val="single" w:sz="4" w:space="0" w:color="auto"/>
              <w:left w:val="single" w:sz="4" w:space="0" w:color="auto"/>
              <w:right w:val="single" w:sz="4" w:space="0" w:color="auto"/>
            </w:tcBorders>
            <w:vAlign w:val="center"/>
          </w:tcPr>
          <w:p w:rsidR="00DD6B2D" w:rsidRPr="00BC7E38" w:rsidRDefault="00DD6B2D" w:rsidP="006A227E">
            <w:pPr>
              <w:widowControl/>
              <w:spacing w:line="260" w:lineRule="exact"/>
              <w:jc w:val="center"/>
              <w:rPr>
                <w:rFonts w:ascii="標楷體" w:eastAsia="標楷體" w:hAnsi="標楷體" w:cs="新細明體"/>
                <w:kern w:val="0"/>
                <w:sz w:val="20"/>
              </w:rPr>
            </w:pPr>
            <w:r w:rsidRPr="00BC7E38">
              <w:rPr>
                <w:rFonts w:ascii="標楷體" w:eastAsia="標楷體" w:hAnsi="標楷體" w:cs="新細明體" w:hint="eastAsia"/>
                <w:kern w:val="0"/>
                <w:sz w:val="20"/>
              </w:rPr>
              <w:t>其　他</w:t>
            </w:r>
          </w:p>
        </w:tc>
      </w:tr>
      <w:tr w:rsidR="00DD6B2D" w:rsidRPr="00BC7E38" w:rsidTr="00B32BB8">
        <w:trPr>
          <w:trHeight w:val="510"/>
          <w:tblHeader/>
        </w:trPr>
        <w:tc>
          <w:tcPr>
            <w:tcW w:w="764" w:type="pct"/>
            <w:vMerge/>
            <w:tcBorders>
              <w:left w:val="single" w:sz="4" w:space="0" w:color="auto"/>
              <w:bottom w:val="single" w:sz="4" w:space="0" w:color="auto"/>
              <w:right w:val="single" w:sz="4" w:space="0" w:color="auto"/>
            </w:tcBorders>
          </w:tcPr>
          <w:p w:rsidR="00DD6B2D" w:rsidRPr="00BC7E38" w:rsidRDefault="00DD6B2D" w:rsidP="006A227E">
            <w:pPr>
              <w:widowControl/>
              <w:spacing w:line="260" w:lineRule="exact"/>
              <w:rPr>
                <w:rFonts w:ascii="標楷體" w:eastAsia="標楷體" w:hAnsi="標楷體" w:cs="新細明體"/>
                <w:kern w:val="0"/>
                <w:sz w:val="20"/>
              </w:rPr>
            </w:pPr>
          </w:p>
        </w:tc>
        <w:tc>
          <w:tcPr>
            <w:tcW w:w="505" w:type="pct"/>
            <w:vMerge/>
            <w:tcBorders>
              <w:top w:val="single" w:sz="4" w:space="0" w:color="auto"/>
              <w:left w:val="single" w:sz="4" w:space="0" w:color="auto"/>
              <w:bottom w:val="single" w:sz="4" w:space="0" w:color="auto"/>
              <w:right w:val="single" w:sz="4" w:space="0" w:color="auto"/>
            </w:tcBorders>
            <w:vAlign w:val="center"/>
            <w:hideMark/>
          </w:tcPr>
          <w:p w:rsidR="00DD6B2D" w:rsidRPr="00BC7E38" w:rsidRDefault="00DD6B2D" w:rsidP="006A227E">
            <w:pPr>
              <w:widowControl/>
              <w:spacing w:line="260" w:lineRule="exact"/>
              <w:rPr>
                <w:rFonts w:ascii="標楷體" w:eastAsia="標楷體" w:hAnsi="標楷體" w:cs="新細明體"/>
                <w:kern w:val="0"/>
                <w:sz w:val="20"/>
              </w:rPr>
            </w:pPr>
          </w:p>
        </w:tc>
        <w:tc>
          <w:tcPr>
            <w:tcW w:w="601" w:type="pct"/>
            <w:tcBorders>
              <w:top w:val="nil"/>
              <w:left w:val="nil"/>
              <w:bottom w:val="single" w:sz="4" w:space="0" w:color="auto"/>
              <w:right w:val="single" w:sz="4" w:space="0" w:color="auto"/>
            </w:tcBorders>
            <w:shd w:val="clear" w:color="auto" w:fill="auto"/>
            <w:vAlign w:val="center"/>
            <w:hideMark/>
          </w:tcPr>
          <w:p w:rsidR="00DD6B2D" w:rsidRPr="00BC7E38" w:rsidRDefault="00DD6B2D" w:rsidP="006A227E">
            <w:pPr>
              <w:widowControl/>
              <w:spacing w:line="260" w:lineRule="exact"/>
              <w:jc w:val="center"/>
              <w:rPr>
                <w:rFonts w:ascii="標楷體" w:eastAsia="標楷體" w:hAnsi="標楷體" w:cs="新細明體"/>
                <w:kern w:val="0"/>
                <w:sz w:val="20"/>
              </w:rPr>
            </w:pPr>
            <w:r w:rsidRPr="00BC7E38">
              <w:rPr>
                <w:rFonts w:ascii="標楷體" w:eastAsia="標楷體" w:hAnsi="標楷體" w:cs="新細明體" w:hint="eastAsia"/>
                <w:kern w:val="0"/>
                <w:sz w:val="20"/>
              </w:rPr>
              <w:t>小計</w:t>
            </w:r>
          </w:p>
        </w:tc>
        <w:tc>
          <w:tcPr>
            <w:tcW w:w="601" w:type="pct"/>
            <w:tcBorders>
              <w:top w:val="nil"/>
              <w:left w:val="nil"/>
              <w:bottom w:val="single" w:sz="4" w:space="0" w:color="auto"/>
              <w:right w:val="single" w:sz="4" w:space="0" w:color="auto"/>
            </w:tcBorders>
            <w:shd w:val="clear" w:color="auto" w:fill="auto"/>
            <w:vAlign w:val="center"/>
            <w:hideMark/>
          </w:tcPr>
          <w:p w:rsidR="00DD6B2D" w:rsidRPr="00122FA5" w:rsidRDefault="00DD6B2D" w:rsidP="00B32BB8">
            <w:pPr>
              <w:widowControl/>
              <w:spacing w:line="220" w:lineRule="exact"/>
              <w:jc w:val="center"/>
              <w:rPr>
                <w:rFonts w:ascii="標楷體" w:eastAsia="標楷體" w:hAnsi="標楷體" w:cs="新細明體"/>
                <w:spacing w:val="-6"/>
                <w:kern w:val="0"/>
                <w:sz w:val="20"/>
              </w:rPr>
            </w:pPr>
            <w:r w:rsidRPr="00BA718E">
              <w:rPr>
                <w:rFonts w:ascii="標楷體" w:eastAsia="標楷體" w:hAnsi="標楷體" w:cs="新細明體"/>
                <w:spacing w:val="-6"/>
                <w:kern w:val="0"/>
                <w:sz w:val="20"/>
              </w:rPr>
              <w:t>納入集中支付部分</w:t>
            </w:r>
            <w:r w:rsidR="006A227E" w:rsidRPr="006A227E">
              <w:rPr>
                <w:rFonts w:ascii="新細明體" w:hAnsi="新細明體" w:cs="新細明體" w:hint="eastAsia"/>
                <w:spacing w:val="-6"/>
                <w:kern w:val="0"/>
                <w:sz w:val="18"/>
                <w:szCs w:val="18"/>
              </w:rPr>
              <w:t>（</w:t>
            </w:r>
            <w:proofErr w:type="gramStart"/>
            <w:r w:rsidRPr="006A227E">
              <w:rPr>
                <w:rFonts w:ascii="標楷體" w:eastAsia="標楷體" w:hAnsi="標楷體" w:cs="新細明體"/>
                <w:spacing w:val="-6"/>
                <w:kern w:val="0"/>
                <w:sz w:val="18"/>
                <w:szCs w:val="18"/>
              </w:rPr>
              <w:t>註</w:t>
            </w:r>
            <w:proofErr w:type="gramEnd"/>
            <w:r w:rsidRPr="006A227E">
              <w:rPr>
                <w:rFonts w:ascii="標楷體" w:eastAsia="標楷體" w:hAnsi="標楷體" w:cs="新細明體"/>
                <w:spacing w:val="-6"/>
                <w:kern w:val="0"/>
                <w:sz w:val="18"/>
                <w:szCs w:val="18"/>
              </w:rPr>
              <w:t>1</w:t>
            </w:r>
            <w:r w:rsidR="006A227E" w:rsidRPr="006A227E">
              <w:rPr>
                <w:rFonts w:ascii="標楷體" w:eastAsia="標楷體" w:hAnsi="標楷體" w:cs="新細明體" w:hint="eastAsia"/>
                <w:spacing w:val="-6"/>
                <w:kern w:val="0"/>
                <w:sz w:val="18"/>
                <w:szCs w:val="18"/>
              </w:rPr>
              <w:t>）</w:t>
            </w:r>
          </w:p>
        </w:tc>
        <w:tc>
          <w:tcPr>
            <w:tcW w:w="602" w:type="pct"/>
            <w:tcBorders>
              <w:top w:val="nil"/>
              <w:left w:val="nil"/>
              <w:bottom w:val="single" w:sz="4" w:space="0" w:color="auto"/>
              <w:right w:val="single" w:sz="4" w:space="0" w:color="auto"/>
            </w:tcBorders>
            <w:shd w:val="clear" w:color="auto" w:fill="auto"/>
            <w:vAlign w:val="center"/>
            <w:hideMark/>
          </w:tcPr>
          <w:p w:rsidR="00DD6B2D" w:rsidRPr="00BA718E" w:rsidRDefault="00DD6B2D" w:rsidP="00B32BB8">
            <w:pPr>
              <w:widowControl/>
              <w:spacing w:line="220" w:lineRule="exact"/>
              <w:jc w:val="center"/>
              <w:rPr>
                <w:rFonts w:ascii="標楷體" w:eastAsia="標楷體" w:hAnsi="標楷體" w:cs="新細明體"/>
                <w:kern w:val="0"/>
                <w:sz w:val="20"/>
              </w:rPr>
            </w:pPr>
            <w:r w:rsidRPr="00BA718E">
              <w:rPr>
                <w:rFonts w:ascii="標楷體" w:eastAsia="標楷體" w:hAnsi="標楷體" w:cs="新細明體"/>
                <w:kern w:val="0"/>
                <w:sz w:val="20"/>
              </w:rPr>
              <w:t>未納入集中支付部分</w:t>
            </w:r>
          </w:p>
        </w:tc>
        <w:tc>
          <w:tcPr>
            <w:tcW w:w="480" w:type="pct"/>
            <w:tcBorders>
              <w:top w:val="nil"/>
              <w:left w:val="nil"/>
              <w:bottom w:val="single" w:sz="4" w:space="0" w:color="auto"/>
              <w:right w:val="single" w:sz="4" w:space="0" w:color="auto"/>
            </w:tcBorders>
            <w:shd w:val="clear" w:color="auto" w:fill="auto"/>
            <w:vAlign w:val="center"/>
            <w:hideMark/>
          </w:tcPr>
          <w:p w:rsidR="00DD6B2D" w:rsidRPr="00BC7E38" w:rsidRDefault="00DD6B2D" w:rsidP="006A227E">
            <w:pPr>
              <w:widowControl/>
              <w:spacing w:line="260" w:lineRule="exact"/>
              <w:jc w:val="center"/>
              <w:rPr>
                <w:rFonts w:ascii="標楷體" w:eastAsia="標楷體" w:hAnsi="標楷體" w:cs="新細明體"/>
                <w:kern w:val="0"/>
                <w:sz w:val="20"/>
              </w:rPr>
            </w:pPr>
            <w:r w:rsidRPr="00BC7E38">
              <w:rPr>
                <w:rFonts w:ascii="標楷體" w:eastAsia="標楷體" w:hAnsi="標楷體" w:cs="新細明體" w:hint="eastAsia"/>
                <w:kern w:val="0"/>
                <w:sz w:val="20"/>
              </w:rPr>
              <w:t>小計</w:t>
            </w:r>
          </w:p>
        </w:tc>
        <w:tc>
          <w:tcPr>
            <w:tcW w:w="481" w:type="pct"/>
            <w:tcBorders>
              <w:top w:val="nil"/>
              <w:left w:val="nil"/>
              <w:bottom w:val="single" w:sz="4" w:space="0" w:color="auto"/>
              <w:right w:val="single" w:sz="4" w:space="0" w:color="auto"/>
            </w:tcBorders>
            <w:shd w:val="clear" w:color="auto" w:fill="auto"/>
            <w:vAlign w:val="center"/>
            <w:hideMark/>
          </w:tcPr>
          <w:p w:rsidR="00DD6B2D" w:rsidRPr="00BC7E38" w:rsidRDefault="00DD6B2D" w:rsidP="006A227E">
            <w:pPr>
              <w:widowControl/>
              <w:spacing w:line="260" w:lineRule="exact"/>
              <w:jc w:val="center"/>
              <w:rPr>
                <w:rFonts w:ascii="標楷體" w:eastAsia="標楷體" w:hAnsi="標楷體" w:cs="新細明體"/>
                <w:kern w:val="0"/>
                <w:sz w:val="20"/>
              </w:rPr>
            </w:pPr>
            <w:r w:rsidRPr="00BC7E38">
              <w:rPr>
                <w:rFonts w:ascii="標楷體" w:eastAsia="標楷體" w:hAnsi="標楷體" w:cs="新細明體" w:hint="eastAsia"/>
                <w:kern w:val="0"/>
                <w:sz w:val="20"/>
              </w:rPr>
              <w:t>中央機關</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6B2D" w:rsidRPr="00BC7E38" w:rsidRDefault="00DD6B2D" w:rsidP="006A227E">
            <w:pPr>
              <w:widowControl/>
              <w:spacing w:line="260" w:lineRule="exact"/>
              <w:jc w:val="center"/>
              <w:rPr>
                <w:rFonts w:ascii="標楷體" w:eastAsia="標楷體" w:hAnsi="標楷體" w:cs="新細明體"/>
                <w:kern w:val="0"/>
                <w:sz w:val="20"/>
              </w:rPr>
            </w:pPr>
            <w:r w:rsidRPr="00BC7E38">
              <w:rPr>
                <w:rFonts w:ascii="標楷體" w:eastAsia="標楷體" w:hAnsi="標楷體" w:cs="新細明體" w:hint="eastAsia"/>
                <w:kern w:val="0"/>
                <w:sz w:val="20"/>
              </w:rPr>
              <w:t>其他機關</w:t>
            </w:r>
          </w:p>
        </w:tc>
        <w:tc>
          <w:tcPr>
            <w:tcW w:w="485" w:type="pct"/>
            <w:vMerge/>
            <w:tcBorders>
              <w:left w:val="single" w:sz="4" w:space="0" w:color="auto"/>
              <w:bottom w:val="single" w:sz="4" w:space="0" w:color="auto"/>
              <w:right w:val="single" w:sz="4" w:space="0" w:color="auto"/>
            </w:tcBorders>
          </w:tcPr>
          <w:p w:rsidR="00DD6B2D" w:rsidRPr="00BC7E38" w:rsidRDefault="00DD6B2D" w:rsidP="006A227E">
            <w:pPr>
              <w:widowControl/>
              <w:spacing w:line="260" w:lineRule="exact"/>
              <w:rPr>
                <w:rFonts w:ascii="標楷體" w:eastAsia="標楷體" w:hAnsi="標楷體" w:cs="新細明體"/>
                <w:kern w:val="0"/>
                <w:sz w:val="20"/>
              </w:rPr>
            </w:pPr>
          </w:p>
        </w:tc>
      </w:tr>
      <w:tr w:rsidR="00DD6B2D" w:rsidRPr="00BC7E38" w:rsidTr="00DA1741">
        <w:trPr>
          <w:trHeight w:val="340"/>
        </w:trPr>
        <w:tc>
          <w:tcPr>
            <w:tcW w:w="764" w:type="pct"/>
            <w:tcBorders>
              <w:top w:val="nil"/>
              <w:left w:val="single" w:sz="4" w:space="0" w:color="auto"/>
              <w:bottom w:val="single" w:sz="4" w:space="0" w:color="auto"/>
              <w:right w:val="single" w:sz="4" w:space="0" w:color="auto"/>
            </w:tcBorders>
            <w:vAlign w:val="center"/>
          </w:tcPr>
          <w:p w:rsidR="00DD6B2D" w:rsidRPr="00BC7E38" w:rsidRDefault="00DD6B2D" w:rsidP="00DA1741">
            <w:pPr>
              <w:widowControl/>
              <w:spacing w:line="240" w:lineRule="exact"/>
              <w:jc w:val="center"/>
              <w:rPr>
                <w:rFonts w:ascii="標楷體" w:eastAsia="標楷體" w:hAnsi="標楷體" w:cs="新細明體"/>
                <w:b/>
                <w:bCs/>
                <w:kern w:val="0"/>
                <w:sz w:val="20"/>
              </w:rPr>
            </w:pPr>
            <w:r w:rsidRPr="00BC7E38">
              <w:rPr>
                <w:rFonts w:ascii="標楷體" w:eastAsia="標楷體" w:hAnsi="標楷體" w:cs="新細明體" w:hint="eastAsia"/>
                <w:b/>
                <w:bCs/>
                <w:kern w:val="0"/>
                <w:sz w:val="20"/>
              </w:rPr>
              <w:t>合　計</w:t>
            </w:r>
          </w:p>
        </w:tc>
        <w:tc>
          <w:tcPr>
            <w:tcW w:w="505" w:type="pct"/>
            <w:tcBorders>
              <w:top w:val="nil"/>
              <w:left w:val="single" w:sz="4" w:space="0" w:color="auto"/>
              <w:bottom w:val="single" w:sz="4" w:space="0" w:color="auto"/>
              <w:right w:val="single" w:sz="4" w:space="0" w:color="auto"/>
            </w:tcBorders>
            <w:shd w:val="clear" w:color="auto" w:fill="auto"/>
            <w:noWrap/>
            <w:vAlign w:val="center"/>
          </w:tcPr>
          <w:p w:rsidR="00DD6B2D" w:rsidRPr="00BC7E38" w:rsidRDefault="00DD6B2D" w:rsidP="00DA1741">
            <w:pPr>
              <w:spacing w:line="240" w:lineRule="exact"/>
              <w:jc w:val="right"/>
              <w:rPr>
                <w:rFonts w:ascii="標楷體" w:eastAsia="標楷體" w:hAnsi="標楷體" w:cs="新細明體"/>
                <w:b/>
                <w:bCs/>
                <w:sz w:val="20"/>
              </w:rPr>
            </w:pPr>
            <w:r w:rsidRPr="00BC7E38">
              <w:rPr>
                <w:rFonts w:ascii="標楷體" w:eastAsia="標楷體" w:hAnsi="標楷體" w:hint="eastAsia"/>
                <w:b/>
                <w:bCs/>
                <w:sz w:val="20"/>
              </w:rPr>
              <w:t>3,551</w:t>
            </w:r>
          </w:p>
        </w:tc>
        <w:tc>
          <w:tcPr>
            <w:tcW w:w="601" w:type="pct"/>
            <w:tcBorders>
              <w:top w:val="nil"/>
              <w:left w:val="nil"/>
              <w:bottom w:val="single" w:sz="4" w:space="0" w:color="auto"/>
              <w:right w:val="single" w:sz="4" w:space="0" w:color="auto"/>
            </w:tcBorders>
            <w:shd w:val="clear" w:color="auto" w:fill="auto"/>
            <w:noWrap/>
            <w:vAlign w:val="center"/>
          </w:tcPr>
          <w:p w:rsidR="00DD6B2D" w:rsidRPr="00BC7E38" w:rsidRDefault="00DD6B2D" w:rsidP="00DA1741">
            <w:pPr>
              <w:spacing w:line="240" w:lineRule="exact"/>
              <w:jc w:val="right"/>
              <w:rPr>
                <w:rFonts w:ascii="標楷體" w:eastAsia="標楷體" w:hAnsi="標楷體" w:cs="新細明體"/>
                <w:b/>
                <w:bCs/>
                <w:sz w:val="20"/>
              </w:rPr>
            </w:pPr>
            <w:r w:rsidRPr="00BC7E38">
              <w:rPr>
                <w:rFonts w:ascii="標楷體" w:eastAsia="標楷體" w:hAnsi="標楷體"/>
                <w:b/>
                <w:bCs/>
                <w:sz w:val="20"/>
              </w:rPr>
              <w:t>3</w:t>
            </w:r>
            <w:r w:rsidRPr="00BC7E38">
              <w:rPr>
                <w:rFonts w:ascii="標楷體" w:eastAsia="標楷體" w:hAnsi="標楷體" w:hint="eastAsia"/>
                <w:b/>
                <w:bCs/>
                <w:sz w:val="20"/>
              </w:rPr>
              <w:t>,</w:t>
            </w:r>
            <w:r w:rsidRPr="00BC7E38">
              <w:rPr>
                <w:rFonts w:ascii="標楷體" w:eastAsia="標楷體" w:hAnsi="標楷體"/>
                <w:b/>
                <w:bCs/>
                <w:sz w:val="20"/>
              </w:rPr>
              <w:t>342</w:t>
            </w:r>
          </w:p>
        </w:tc>
        <w:tc>
          <w:tcPr>
            <w:tcW w:w="601" w:type="pct"/>
            <w:tcBorders>
              <w:top w:val="nil"/>
              <w:left w:val="nil"/>
              <w:bottom w:val="single" w:sz="4" w:space="0" w:color="auto"/>
              <w:right w:val="single" w:sz="4" w:space="0" w:color="auto"/>
            </w:tcBorders>
            <w:shd w:val="clear" w:color="auto" w:fill="auto"/>
            <w:noWrap/>
            <w:vAlign w:val="center"/>
          </w:tcPr>
          <w:p w:rsidR="00DD6B2D" w:rsidRPr="00BC7E38" w:rsidRDefault="00DD6B2D" w:rsidP="00DA1741">
            <w:pPr>
              <w:spacing w:line="240" w:lineRule="exact"/>
              <w:jc w:val="right"/>
              <w:rPr>
                <w:rFonts w:ascii="標楷體" w:eastAsia="標楷體" w:hAnsi="標楷體" w:cs="新細明體"/>
                <w:b/>
                <w:bCs/>
                <w:sz w:val="20"/>
              </w:rPr>
            </w:pPr>
            <w:r w:rsidRPr="00BC7E38">
              <w:rPr>
                <w:rFonts w:ascii="標楷體" w:eastAsia="標楷體" w:hAnsi="標楷體" w:cs="新細明體" w:hint="eastAsia"/>
                <w:b/>
                <w:bCs/>
                <w:sz w:val="20"/>
              </w:rPr>
              <w:t>3,</w:t>
            </w:r>
            <w:r w:rsidRPr="00BC7E38">
              <w:rPr>
                <w:rFonts w:ascii="標楷體" w:eastAsia="標楷體" w:hAnsi="標楷體" w:cs="新細明體"/>
                <w:b/>
                <w:bCs/>
                <w:sz w:val="20"/>
              </w:rPr>
              <w:t>194</w:t>
            </w:r>
          </w:p>
        </w:tc>
        <w:tc>
          <w:tcPr>
            <w:tcW w:w="602" w:type="pct"/>
            <w:tcBorders>
              <w:top w:val="nil"/>
              <w:left w:val="nil"/>
              <w:bottom w:val="single" w:sz="4" w:space="0" w:color="auto"/>
              <w:right w:val="single" w:sz="4" w:space="0" w:color="auto"/>
            </w:tcBorders>
            <w:shd w:val="clear" w:color="auto" w:fill="auto"/>
            <w:noWrap/>
            <w:vAlign w:val="center"/>
          </w:tcPr>
          <w:p w:rsidR="00DD6B2D" w:rsidRPr="00BC7E38" w:rsidRDefault="00DD6B2D" w:rsidP="00DA1741">
            <w:pPr>
              <w:spacing w:line="240" w:lineRule="exact"/>
              <w:jc w:val="right"/>
              <w:rPr>
                <w:rFonts w:ascii="標楷體" w:eastAsia="標楷體" w:hAnsi="標楷體" w:cs="新細明體"/>
                <w:b/>
                <w:bCs/>
                <w:sz w:val="20"/>
              </w:rPr>
            </w:pPr>
            <w:r w:rsidRPr="00BC7E38">
              <w:rPr>
                <w:rFonts w:ascii="標楷體" w:eastAsia="標楷體" w:hAnsi="標楷體" w:hint="eastAsia"/>
                <w:b/>
                <w:bCs/>
                <w:sz w:val="20"/>
              </w:rPr>
              <w:t>1</w:t>
            </w:r>
            <w:r w:rsidRPr="00BC7E38">
              <w:rPr>
                <w:rFonts w:ascii="標楷體" w:eastAsia="標楷體" w:hAnsi="標楷體"/>
                <w:b/>
                <w:bCs/>
                <w:sz w:val="20"/>
              </w:rPr>
              <w:t>48</w:t>
            </w:r>
          </w:p>
        </w:tc>
        <w:tc>
          <w:tcPr>
            <w:tcW w:w="480" w:type="pct"/>
            <w:tcBorders>
              <w:top w:val="nil"/>
              <w:left w:val="nil"/>
              <w:bottom w:val="single" w:sz="4" w:space="0" w:color="auto"/>
              <w:right w:val="single" w:sz="4" w:space="0" w:color="auto"/>
            </w:tcBorders>
            <w:shd w:val="clear" w:color="auto" w:fill="auto"/>
            <w:noWrap/>
            <w:vAlign w:val="center"/>
          </w:tcPr>
          <w:p w:rsidR="00DD6B2D" w:rsidRPr="00BC7E38" w:rsidRDefault="00DD6B2D" w:rsidP="00DA1741">
            <w:pPr>
              <w:spacing w:line="240" w:lineRule="exact"/>
              <w:jc w:val="right"/>
              <w:rPr>
                <w:rFonts w:ascii="標楷體" w:eastAsia="標楷體" w:hAnsi="標楷體" w:cs="新細明體"/>
                <w:b/>
                <w:bCs/>
                <w:sz w:val="20"/>
              </w:rPr>
            </w:pPr>
            <w:r w:rsidRPr="00BC7E38">
              <w:rPr>
                <w:rFonts w:ascii="標楷體" w:eastAsia="標楷體" w:hAnsi="標楷體" w:hint="eastAsia"/>
                <w:b/>
                <w:bCs/>
                <w:sz w:val="20"/>
              </w:rPr>
              <w:t>2</w:t>
            </w:r>
          </w:p>
        </w:tc>
        <w:tc>
          <w:tcPr>
            <w:tcW w:w="481" w:type="pct"/>
            <w:tcBorders>
              <w:top w:val="nil"/>
              <w:left w:val="nil"/>
              <w:bottom w:val="single" w:sz="4" w:space="0" w:color="auto"/>
              <w:right w:val="single" w:sz="4" w:space="0" w:color="auto"/>
            </w:tcBorders>
            <w:shd w:val="clear" w:color="auto" w:fill="auto"/>
            <w:noWrap/>
            <w:vAlign w:val="center"/>
          </w:tcPr>
          <w:p w:rsidR="00DD6B2D" w:rsidRPr="00BC7E38" w:rsidRDefault="00DD6B2D" w:rsidP="00DA1741">
            <w:pPr>
              <w:spacing w:line="240" w:lineRule="exact"/>
              <w:jc w:val="right"/>
              <w:rPr>
                <w:rFonts w:ascii="標楷體" w:eastAsia="標楷體" w:hAnsi="標楷體" w:cs="新細明體"/>
                <w:b/>
                <w:bCs/>
                <w:sz w:val="20"/>
              </w:rPr>
            </w:pPr>
            <w:r w:rsidRPr="00BC7E38">
              <w:rPr>
                <w:rFonts w:ascii="標楷體" w:eastAsia="標楷體" w:hAnsi="標楷體" w:hint="eastAsia"/>
                <w:b/>
                <w:bCs/>
                <w:sz w:val="20"/>
              </w:rPr>
              <w:t>2</w:t>
            </w:r>
          </w:p>
        </w:tc>
        <w:tc>
          <w:tcPr>
            <w:tcW w:w="481" w:type="pct"/>
            <w:tcBorders>
              <w:top w:val="nil"/>
              <w:left w:val="nil"/>
              <w:bottom w:val="single" w:sz="4" w:space="0" w:color="auto"/>
              <w:right w:val="single" w:sz="4" w:space="0" w:color="auto"/>
            </w:tcBorders>
            <w:shd w:val="clear" w:color="auto" w:fill="auto"/>
            <w:noWrap/>
            <w:vAlign w:val="center"/>
          </w:tcPr>
          <w:p w:rsidR="00DD6B2D" w:rsidRPr="00BC7E38" w:rsidRDefault="00DD6B2D" w:rsidP="00DA1741">
            <w:pPr>
              <w:spacing w:line="240" w:lineRule="exact"/>
              <w:jc w:val="right"/>
              <w:rPr>
                <w:rFonts w:ascii="標楷體" w:eastAsia="標楷體" w:hAnsi="標楷體" w:cs="新細明體"/>
                <w:b/>
                <w:bCs/>
                <w:sz w:val="20"/>
              </w:rPr>
            </w:pPr>
            <w:r w:rsidRPr="00BC7E38">
              <w:rPr>
                <w:rFonts w:ascii="標楷體" w:eastAsia="標楷體" w:hAnsi="標楷體" w:hint="eastAsia"/>
                <w:b/>
                <w:bCs/>
                <w:sz w:val="20"/>
              </w:rPr>
              <w:t>－</w:t>
            </w:r>
          </w:p>
        </w:tc>
        <w:tc>
          <w:tcPr>
            <w:tcW w:w="485" w:type="pct"/>
            <w:tcBorders>
              <w:top w:val="nil"/>
              <w:left w:val="nil"/>
              <w:bottom w:val="single" w:sz="4" w:space="0" w:color="auto"/>
              <w:right w:val="single" w:sz="4" w:space="0" w:color="auto"/>
            </w:tcBorders>
            <w:vAlign w:val="center"/>
          </w:tcPr>
          <w:p w:rsidR="00DD6B2D" w:rsidRPr="00BC7E38" w:rsidRDefault="00DD6B2D" w:rsidP="00DA1741">
            <w:pPr>
              <w:spacing w:line="240" w:lineRule="exact"/>
              <w:jc w:val="right"/>
              <w:rPr>
                <w:rFonts w:ascii="標楷體" w:eastAsia="標楷體" w:hAnsi="標楷體" w:cs="新細明體"/>
                <w:b/>
                <w:bCs/>
                <w:sz w:val="20"/>
              </w:rPr>
            </w:pPr>
            <w:r w:rsidRPr="00BC7E38">
              <w:rPr>
                <w:rFonts w:ascii="標楷體" w:eastAsia="標楷體" w:hAnsi="標楷體" w:hint="eastAsia"/>
                <w:b/>
                <w:bCs/>
                <w:sz w:val="20"/>
              </w:rPr>
              <w:t>206</w:t>
            </w:r>
          </w:p>
        </w:tc>
      </w:tr>
      <w:tr w:rsidR="00DD6B2D" w:rsidRPr="00BC7E38" w:rsidTr="00DA1741">
        <w:trPr>
          <w:trHeight w:val="340"/>
        </w:trPr>
        <w:tc>
          <w:tcPr>
            <w:tcW w:w="764" w:type="pct"/>
            <w:tcBorders>
              <w:top w:val="nil"/>
              <w:left w:val="single" w:sz="4" w:space="0" w:color="auto"/>
              <w:bottom w:val="single" w:sz="4" w:space="0" w:color="auto"/>
              <w:right w:val="single" w:sz="4" w:space="0" w:color="auto"/>
            </w:tcBorders>
            <w:vAlign w:val="center"/>
          </w:tcPr>
          <w:p w:rsidR="00DD6B2D" w:rsidRPr="00BC7E38" w:rsidRDefault="00DD6B2D" w:rsidP="00DA1741">
            <w:pPr>
              <w:widowControl/>
              <w:spacing w:line="240" w:lineRule="exact"/>
              <w:jc w:val="center"/>
              <w:rPr>
                <w:rFonts w:ascii="標楷體" w:eastAsia="標楷體" w:hAnsi="標楷體" w:cs="新細明體"/>
                <w:kern w:val="0"/>
                <w:sz w:val="20"/>
              </w:rPr>
            </w:pPr>
            <w:r w:rsidRPr="00BC7E38">
              <w:rPr>
                <w:rFonts w:ascii="標楷體" w:eastAsia="標楷體" w:hAnsi="標楷體" w:cs="新細明體" w:hint="eastAsia"/>
                <w:kern w:val="0"/>
                <w:sz w:val="20"/>
              </w:rPr>
              <w:t>市縣政府</w:t>
            </w:r>
          </w:p>
        </w:tc>
        <w:tc>
          <w:tcPr>
            <w:tcW w:w="505" w:type="pct"/>
            <w:tcBorders>
              <w:top w:val="nil"/>
              <w:left w:val="single" w:sz="4" w:space="0" w:color="auto"/>
              <w:bottom w:val="single" w:sz="4" w:space="0" w:color="auto"/>
              <w:right w:val="single" w:sz="4" w:space="0" w:color="auto"/>
            </w:tcBorders>
            <w:shd w:val="clear" w:color="auto" w:fill="auto"/>
            <w:noWrap/>
            <w:vAlign w:val="center"/>
          </w:tcPr>
          <w:p w:rsidR="00DD6B2D" w:rsidRPr="00BC7E38" w:rsidRDefault="00DD6B2D" w:rsidP="00DA1741">
            <w:pPr>
              <w:spacing w:line="240" w:lineRule="exact"/>
              <w:jc w:val="right"/>
              <w:rPr>
                <w:rFonts w:ascii="標楷體" w:eastAsia="標楷體" w:hAnsi="標楷體" w:cs="新細明體"/>
                <w:b/>
                <w:sz w:val="20"/>
              </w:rPr>
            </w:pPr>
            <w:r w:rsidRPr="00BC7E38">
              <w:rPr>
                <w:rFonts w:ascii="標楷體" w:eastAsia="標楷體" w:hAnsi="標楷體"/>
                <w:b/>
                <w:sz w:val="20"/>
              </w:rPr>
              <w:t>3</w:t>
            </w:r>
            <w:r w:rsidRPr="00BC7E38">
              <w:rPr>
                <w:rFonts w:ascii="標楷體" w:eastAsia="標楷體" w:hAnsi="標楷體" w:hint="eastAsia"/>
                <w:b/>
                <w:sz w:val="20"/>
              </w:rPr>
              <w:t>,</w:t>
            </w:r>
            <w:r w:rsidRPr="00BC7E38">
              <w:rPr>
                <w:rFonts w:ascii="標楷體" w:eastAsia="標楷體" w:hAnsi="標楷體"/>
                <w:b/>
                <w:sz w:val="20"/>
              </w:rPr>
              <w:t>546</w:t>
            </w:r>
          </w:p>
        </w:tc>
        <w:tc>
          <w:tcPr>
            <w:tcW w:w="601" w:type="pct"/>
            <w:tcBorders>
              <w:top w:val="nil"/>
              <w:left w:val="nil"/>
              <w:bottom w:val="single" w:sz="4" w:space="0" w:color="auto"/>
              <w:right w:val="single" w:sz="4" w:space="0" w:color="auto"/>
            </w:tcBorders>
            <w:shd w:val="clear" w:color="auto" w:fill="auto"/>
            <w:noWrap/>
            <w:vAlign w:val="center"/>
          </w:tcPr>
          <w:p w:rsidR="00DD6B2D" w:rsidRPr="00BC7E38" w:rsidRDefault="00DD6B2D" w:rsidP="00DA1741">
            <w:pPr>
              <w:spacing w:line="240" w:lineRule="exact"/>
              <w:jc w:val="right"/>
              <w:rPr>
                <w:rFonts w:ascii="標楷體" w:eastAsia="標楷體" w:hAnsi="標楷體" w:cs="新細明體"/>
                <w:b/>
                <w:sz w:val="20"/>
              </w:rPr>
            </w:pPr>
            <w:r w:rsidRPr="00BC7E38">
              <w:rPr>
                <w:rFonts w:ascii="標楷體" w:eastAsia="標楷體" w:hAnsi="標楷體"/>
                <w:b/>
                <w:sz w:val="20"/>
              </w:rPr>
              <w:t>3</w:t>
            </w:r>
            <w:r w:rsidRPr="00BC7E38">
              <w:rPr>
                <w:rFonts w:ascii="標楷體" w:eastAsia="標楷體" w:hAnsi="標楷體" w:hint="eastAsia"/>
                <w:b/>
                <w:sz w:val="20"/>
              </w:rPr>
              <w:t>,</w:t>
            </w:r>
            <w:r w:rsidRPr="00BC7E38">
              <w:rPr>
                <w:rFonts w:ascii="標楷體" w:eastAsia="標楷體" w:hAnsi="標楷體"/>
                <w:b/>
                <w:sz w:val="20"/>
              </w:rPr>
              <w:t>342</w:t>
            </w:r>
          </w:p>
        </w:tc>
        <w:tc>
          <w:tcPr>
            <w:tcW w:w="601" w:type="pct"/>
            <w:tcBorders>
              <w:top w:val="nil"/>
              <w:left w:val="nil"/>
              <w:bottom w:val="single" w:sz="4" w:space="0" w:color="auto"/>
              <w:right w:val="single" w:sz="4" w:space="0" w:color="auto"/>
            </w:tcBorders>
            <w:shd w:val="clear" w:color="auto" w:fill="auto"/>
            <w:noWrap/>
            <w:vAlign w:val="center"/>
          </w:tcPr>
          <w:p w:rsidR="00DD6B2D" w:rsidRPr="00BC7E38" w:rsidRDefault="00DD6B2D" w:rsidP="00DA1741">
            <w:pPr>
              <w:spacing w:line="240" w:lineRule="exact"/>
              <w:jc w:val="right"/>
              <w:rPr>
                <w:rFonts w:ascii="標楷體" w:eastAsia="標楷體" w:hAnsi="標楷體" w:cs="新細明體"/>
                <w:sz w:val="20"/>
              </w:rPr>
            </w:pPr>
            <w:r w:rsidRPr="00BC7E38">
              <w:rPr>
                <w:rFonts w:ascii="標楷體" w:eastAsia="標楷體" w:hAnsi="標楷體"/>
                <w:sz w:val="20"/>
              </w:rPr>
              <w:t>3,194</w:t>
            </w:r>
          </w:p>
        </w:tc>
        <w:tc>
          <w:tcPr>
            <w:tcW w:w="602" w:type="pct"/>
            <w:tcBorders>
              <w:top w:val="nil"/>
              <w:left w:val="nil"/>
              <w:bottom w:val="single" w:sz="4" w:space="0" w:color="auto"/>
              <w:right w:val="single" w:sz="4" w:space="0" w:color="auto"/>
            </w:tcBorders>
            <w:shd w:val="clear" w:color="auto" w:fill="auto"/>
            <w:noWrap/>
            <w:vAlign w:val="center"/>
          </w:tcPr>
          <w:p w:rsidR="00DD6B2D" w:rsidRPr="00BC7E38" w:rsidRDefault="00DD6B2D" w:rsidP="00DA1741">
            <w:pPr>
              <w:spacing w:line="240" w:lineRule="exact"/>
              <w:jc w:val="right"/>
              <w:rPr>
                <w:rFonts w:ascii="標楷體" w:eastAsia="標楷體" w:hAnsi="標楷體" w:cs="新細明體"/>
                <w:sz w:val="20"/>
              </w:rPr>
            </w:pPr>
            <w:r w:rsidRPr="00BC7E38">
              <w:rPr>
                <w:rFonts w:ascii="標楷體" w:eastAsia="標楷體" w:hAnsi="標楷體"/>
                <w:sz w:val="20"/>
              </w:rPr>
              <w:t>148</w:t>
            </w:r>
          </w:p>
        </w:tc>
        <w:tc>
          <w:tcPr>
            <w:tcW w:w="480" w:type="pct"/>
            <w:tcBorders>
              <w:top w:val="nil"/>
              <w:left w:val="nil"/>
              <w:bottom w:val="single" w:sz="4" w:space="0" w:color="auto"/>
              <w:right w:val="single" w:sz="4" w:space="0" w:color="auto"/>
            </w:tcBorders>
            <w:shd w:val="clear" w:color="auto" w:fill="auto"/>
            <w:noWrap/>
            <w:vAlign w:val="center"/>
          </w:tcPr>
          <w:p w:rsidR="00DD6B2D" w:rsidRPr="00BC7E38" w:rsidRDefault="00DD6B2D" w:rsidP="00DA1741">
            <w:pPr>
              <w:spacing w:line="240" w:lineRule="exact"/>
              <w:jc w:val="right"/>
              <w:rPr>
                <w:rFonts w:ascii="標楷體" w:eastAsia="標楷體" w:hAnsi="標楷體" w:cs="新細明體"/>
                <w:b/>
                <w:sz w:val="20"/>
              </w:rPr>
            </w:pPr>
            <w:r w:rsidRPr="00BC7E38">
              <w:rPr>
                <w:rFonts w:ascii="標楷體" w:eastAsia="標楷體" w:hAnsi="標楷體" w:hint="eastAsia"/>
                <w:b/>
                <w:sz w:val="20"/>
              </w:rPr>
              <w:t>1</w:t>
            </w:r>
          </w:p>
        </w:tc>
        <w:tc>
          <w:tcPr>
            <w:tcW w:w="481" w:type="pct"/>
            <w:tcBorders>
              <w:top w:val="nil"/>
              <w:left w:val="nil"/>
              <w:bottom w:val="single" w:sz="4" w:space="0" w:color="auto"/>
              <w:right w:val="single" w:sz="4" w:space="0" w:color="auto"/>
            </w:tcBorders>
            <w:shd w:val="clear" w:color="auto" w:fill="auto"/>
            <w:noWrap/>
            <w:vAlign w:val="center"/>
          </w:tcPr>
          <w:p w:rsidR="00DD6B2D" w:rsidRPr="00BC7E38" w:rsidRDefault="00DD6B2D" w:rsidP="00DA1741">
            <w:pPr>
              <w:spacing w:line="240" w:lineRule="exact"/>
              <w:jc w:val="right"/>
              <w:rPr>
                <w:rFonts w:ascii="標楷體" w:eastAsia="標楷體" w:hAnsi="標楷體" w:cs="新細明體"/>
                <w:sz w:val="20"/>
              </w:rPr>
            </w:pPr>
            <w:r w:rsidRPr="00BC7E38">
              <w:rPr>
                <w:rFonts w:ascii="標楷體" w:eastAsia="標楷體" w:hAnsi="標楷體" w:hint="eastAsia"/>
                <w:sz w:val="20"/>
              </w:rPr>
              <w:t>1</w:t>
            </w:r>
          </w:p>
        </w:tc>
        <w:tc>
          <w:tcPr>
            <w:tcW w:w="481" w:type="pct"/>
            <w:tcBorders>
              <w:top w:val="nil"/>
              <w:left w:val="nil"/>
              <w:bottom w:val="single" w:sz="4" w:space="0" w:color="auto"/>
              <w:right w:val="single" w:sz="4" w:space="0" w:color="auto"/>
            </w:tcBorders>
            <w:shd w:val="clear" w:color="auto" w:fill="auto"/>
            <w:noWrap/>
            <w:vAlign w:val="center"/>
          </w:tcPr>
          <w:p w:rsidR="00DD6B2D" w:rsidRPr="00BC7E38" w:rsidRDefault="00DD6B2D" w:rsidP="00DA1741">
            <w:pPr>
              <w:spacing w:line="240" w:lineRule="exact"/>
              <w:jc w:val="right"/>
              <w:rPr>
                <w:rFonts w:ascii="標楷體" w:eastAsia="標楷體" w:hAnsi="標楷體" w:cs="新細明體"/>
                <w:sz w:val="20"/>
              </w:rPr>
            </w:pPr>
            <w:r w:rsidRPr="00BC7E38">
              <w:rPr>
                <w:rFonts w:ascii="標楷體" w:eastAsia="標楷體" w:hAnsi="標楷體" w:hint="eastAsia"/>
                <w:sz w:val="20"/>
              </w:rPr>
              <w:t>－</w:t>
            </w:r>
          </w:p>
        </w:tc>
        <w:tc>
          <w:tcPr>
            <w:tcW w:w="485" w:type="pct"/>
            <w:tcBorders>
              <w:top w:val="nil"/>
              <w:left w:val="nil"/>
              <w:bottom w:val="single" w:sz="4" w:space="0" w:color="auto"/>
              <w:right w:val="single" w:sz="4" w:space="0" w:color="auto"/>
            </w:tcBorders>
            <w:vAlign w:val="center"/>
          </w:tcPr>
          <w:p w:rsidR="00DD6B2D" w:rsidRPr="00BC7E38" w:rsidRDefault="00DD6B2D" w:rsidP="00DA1741">
            <w:pPr>
              <w:spacing w:line="240" w:lineRule="exact"/>
              <w:jc w:val="right"/>
              <w:rPr>
                <w:rFonts w:ascii="標楷體" w:eastAsia="標楷體" w:hAnsi="標楷體" w:cs="新細明體"/>
                <w:sz w:val="20"/>
              </w:rPr>
            </w:pPr>
            <w:r w:rsidRPr="00BC7E38">
              <w:rPr>
                <w:rFonts w:ascii="標楷體" w:eastAsia="標楷體" w:hAnsi="標楷體" w:hint="eastAsia"/>
                <w:sz w:val="20"/>
              </w:rPr>
              <w:t>2</w:t>
            </w:r>
            <w:r w:rsidRPr="00BC7E38">
              <w:rPr>
                <w:rFonts w:ascii="標楷體" w:eastAsia="標楷體" w:hAnsi="標楷體"/>
                <w:sz w:val="20"/>
              </w:rPr>
              <w:t>02</w:t>
            </w:r>
          </w:p>
        </w:tc>
      </w:tr>
      <w:tr w:rsidR="00DD6B2D" w:rsidRPr="00BC7E38" w:rsidTr="00DA1741">
        <w:trPr>
          <w:trHeight w:val="340"/>
        </w:trPr>
        <w:tc>
          <w:tcPr>
            <w:tcW w:w="764" w:type="pct"/>
            <w:tcBorders>
              <w:top w:val="nil"/>
              <w:left w:val="single" w:sz="4" w:space="0" w:color="auto"/>
              <w:bottom w:val="single" w:sz="4" w:space="0" w:color="auto"/>
              <w:right w:val="single" w:sz="4" w:space="0" w:color="auto"/>
            </w:tcBorders>
            <w:vAlign w:val="center"/>
          </w:tcPr>
          <w:p w:rsidR="00DD6B2D" w:rsidRPr="00BC7E38" w:rsidRDefault="00DD6B2D" w:rsidP="00DA1741">
            <w:pPr>
              <w:widowControl/>
              <w:spacing w:line="240" w:lineRule="exact"/>
              <w:jc w:val="center"/>
              <w:rPr>
                <w:rFonts w:ascii="標楷體" w:eastAsia="標楷體" w:hAnsi="標楷體" w:cs="新細明體"/>
                <w:kern w:val="0"/>
                <w:sz w:val="20"/>
              </w:rPr>
            </w:pPr>
            <w:r w:rsidRPr="00BC7E38">
              <w:rPr>
                <w:rFonts w:ascii="標楷體" w:eastAsia="標楷體" w:hAnsi="標楷體" w:cs="新細明體" w:hint="eastAsia"/>
                <w:kern w:val="0"/>
                <w:sz w:val="20"/>
              </w:rPr>
              <w:t>鄉鎮市公所</w:t>
            </w:r>
          </w:p>
        </w:tc>
        <w:tc>
          <w:tcPr>
            <w:tcW w:w="505" w:type="pct"/>
            <w:tcBorders>
              <w:top w:val="nil"/>
              <w:left w:val="single" w:sz="4" w:space="0" w:color="auto"/>
              <w:bottom w:val="single" w:sz="4" w:space="0" w:color="auto"/>
              <w:right w:val="single" w:sz="4" w:space="0" w:color="auto"/>
            </w:tcBorders>
            <w:shd w:val="clear" w:color="auto" w:fill="auto"/>
            <w:noWrap/>
            <w:vAlign w:val="center"/>
          </w:tcPr>
          <w:p w:rsidR="00DD6B2D" w:rsidRPr="00BC7E38" w:rsidRDefault="00DD6B2D" w:rsidP="00DA1741">
            <w:pPr>
              <w:spacing w:line="240" w:lineRule="exact"/>
              <w:jc w:val="right"/>
              <w:rPr>
                <w:rFonts w:ascii="標楷體" w:eastAsia="標楷體" w:hAnsi="標楷體" w:cs="新細明體"/>
                <w:b/>
                <w:sz w:val="20"/>
              </w:rPr>
            </w:pPr>
            <w:r w:rsidRPr="00BC7E38">
              <w:rPr>
                <w:rFonts w:ascii="標楷體" w:eastAsia="標楷體" w:hAnsi="標楷體" w:cs="新細明體" w:hint="eastAsia"/>
                <w:b/>
                <w:sz w:val="20"/>
              </w:rPr>
              <w:t>4</w:t>
            </w:r>
          </w:p>
        </w:tc>
        <w:tc>
          <w:tcPr>
            <w:tcW w:w="601" w:type="pct"/>
            <w:tcBorders>
              <w:top w:val="nil"/>
              <w:left w:val="nil"/>
              <w:bottom w:val="single" w:sz="4" w:space="0" w:color="auto"/>
              <w:right w:val="single" w:sz="4" w:space="0" w:color="auto"/>
            </w:tcBorders>
            <w:shd w:val="clear" w:color="auto" w:fill="auto"/>
            <w:noWrap/>
            <w:vAlign w:val="center"/>
          </w:tcPr>
          <w:p w:rsidR="00DD6B2D" w:rsidRPr="00BC7E38" w:rsidRDefault="00DD6B2D" w:rsidP="00DA1741">
            <w:pPr>
              <w:spacing w:line="240" w:lineRule="exact"/>
              <w:jc w:val="right"/>
              <w:rPr>
                <w:rFonts w:ascii="標楷體" w:eastAsia="標楷體" w:hAnsi="標楷體" w:cs="新細明體"/>
                <w:b/>
                <w:sz w:val="20"/>
              </w:rPr>
            </w:pPr>
            <w:r w:rsidRPr="00BC7E38">
              <w:rPr>
                <w:rFonts w:ascii="標楷體" w:eastAsia="標楷體" w:hAnsi="標楷體" w:hint="eastAsia"/>
                <w:b/>
                <w:sz w:val="20"/>
              </w:rPr>
              <w:t>－</w:t>
            </w:r>
          </w:p>
        </w:tc>
        <w:tc>
          <w:tcPr>
            <w:tcW w:w="601" w:type="pct"/>
            <w:tcBorders>
              <w:top w:val="nil"/>
              <w:left w:val="nil"/>
              <w:bottom w:val="single" w:sz="4" w:space="0" w:color="auto"/>
              <w:right w:val="single" w:sz="4" w:space="0" w:color="auto"/>
            </w:tcBorders>
            <w:shd w:val="clear" w:color="auto" w:fill="auto"/>
            <w:noWrap/>
            <w:vAlign w:val="center"/>
          </w:tcPr>
          <w:p w:rsidR="00DD6B2D" w:rsidRPr="00BC7E38" w:rsidRDefault="00DD6B2D" w:rsidP="00DA1741">
            <w:pPr>
              <w:spacing w:line="240" w:lineRule="exact"/>
              <w:jc w:val="right"/>
              <w:rPr>
                <w:rFonts w:ascii="標楷體" w:eastAsia="標楷體" w:hAnsi="標楷體" w:cs="新細明體"/>
                <w:sz w:val="20"/>
              </w:rPr>
            </w:pPr>
            <w:r w:rsidRPr="00BC7E38">
              <w:rPr>
                <w:rFonts w:ascii="標楷體" w:eastAsia="標楷體" w:hAnsi="標楷體" w:hint="eastAsia"/>
                <w:sz w:val="20"/>
              </w:rPr>
              <w:t>－</w:t>
            </w:r>
          </w:p>
        </w:tc>
        <w:tc>
          <w:tcPr>
            <w:tcW w:w="602" w:type="pct"/>
            <w:tcBorders>
              <w:top w:val="nil"/>
              <w:left w:val="nil"/>
              <w:bottom w:val="single" w:sz="4" w:space="0" w:color="auto"/>
              <w:right w:val="single" w:sz="4" w:space="0" w:color="auto"/>
            </w:tcBorders>
            <w:shd w:val="clear" w:color="auto" w:fill="auto"/>
            <w:noWrap/>
            <w:vAlign w:val="center"/>
          </w:tcPr>
          <w:p w:rsidR="00DD6B2D" w:rsidRPr="00BC7E38" w:rsidRDefault="00DD6B2D" w:rsidP="00DA1741">
            <w:pPr>
              <w:spacing w:line="240" w:lineRule="exact"/>
              <w:jc w:val="right"/>
              <w:rPr>
                <w:rFonts w:ascii="標楷體" w:eastAsia="標楷體" w:hAnsi="標楷體" w:cs="新細明體"/>
                <w:sz w:val="20"/>
              </w:rPr>
            </w:pPr>
            <w:r w:rsidRPr="00BC7E38">
              <w:rPr>
                <w:rFonts w:ascii="標楷體" w:eastAsia="標楷體" w:hAnsi="標楷體" w:hint="eastAsia"/>
                <w:sz w:val="20"/>
              </w:rPr>
              <w:t>－</w:t>
            </w:r>
          </w:p>
        </w:tc>
        <w:tc>
          <w:tcPr>
            <w:tcW w:w="480" w:type="pct"/>
            <w:tcBorders>
              <w:top w:val="nil"/>
              <w:left w:val="nil"/>
              <w:bottom w:val="single" w:sz="4" w:space="0" w:color="auto"/>
              <w:right w:val="single" w:sz="4" w:space="0" w:color="auto"/>
            </w:tcBorders>
            <w:shd w:val="clear" w:color="auto" w:fill="auto"/>
            <w:noWrap/>
            <w:vAlign w:val="center"/>
          </w:tcPr>
          <w:p w:rsidR="00DD6B2D" w:rsidRPr="00BC7E38" w:rsidRDefault="00DD6B2D" w:rsidP="00DA1741">
            <w:pPr>
              <w:spacing w:line="240" w:lineRule="exact"/>
              <w:jc w:val="right"/>
              <w:rPr>
                <w:rFonts w:ascii="標楷體" w:eastAsia="標楷體" w:hAnsi="標楷體" w:cs="新細明體"/>
                <w:b/>
                <w:sz w:val="20"/>
              </w:rPr>
            </w:pPr>
            <w:r w:rsidRPr="00BC7E38">
              <w:rPr>
                <w:rFonts w:ascii="標楷體" w:eastAsia="標楷體" w:hAnsi="標楷體" w:hint="eastAsia"/>
                <w:b/>
                <w:sz w:val="20"/>
              </w:rPr>
              <w:t>0</w:t>
            </w:r>
          </w:p>
        </w:tc>
        <w:tc>
          <w:tcPr>
            <w:tcW w:w="481" w:type="pct"/>
            <w:tcBorders>
              <w:top w:val="nil"/>
              <w:left w:val="nil"/>
              <w:bottom w:val="single" w:sz="4" w:space="0" w:color="auto"/>
              <w:right w:val="single" w:sz="4" w:space="0" w:color="auto"/>
            </w:tcBorders>
            <w:shd w:val="clear" w:color="auto" w:fill="auto"/>
            <w:noWrap/>
            <w:vAlign w:val="center"/>
          </w:tcPr>
          <w:p w:rsidR="00DD6B2D" w:rsidRPr="00BC7E38" w:rsidRDefault="00DD6B2D" w:rsidP="00DA1741">
            <w:pPr>
              <w:spacing w:line="240" w:lineRule="exact"/>
              <w:jc w:val="right"/>
              <w:rPr>
                <w:rFonts w:ascii="標楷體" w:eastAsia="標楷體" w:hAnsi="標楷體" w:cs="新細明體"/>
                <w:sz w:val="20"/>
              </w:rPr>
            </w:pPr>
            <w:r w:rsidRPr="00BC7E38">
              <w:rPr>
                <w:rFonts w:ascii="標楷體" w:eastAsia="標楷體" w:hAnsi="標楷體" w:hint="eastAsia"/>
                <w:sz w:val="20"/>
              </w:rPr>
              <w:t>0</w:t>
            </w:r>
          </w:p>
        </w:tc>
        <w:tc>
          <w:tcPr>
            <w:tcW w:w="481" w:type="pct"/>
            <w:tcBorders>
              <w:top w:val="nil"/>
              <w:left w:val="nil"/>
              <w:bottom w:val="single" w:sz="4" w:space="0" w:color="auto"/>
              <w:right w:val="single" w:sz="4" w:space="0" w:color="auto"/>
            </w:tcBorders>
            <w:shd w:val="clear" w:color="auto" w:fill="auto"/>
            <w:noWrap/>
            <w:vAlign w:val="center"/>
          </w:tcPr>
          <w:p w:rsidR="00DD6B2D" w:rsidRPr="00BC7E38" w:rsidRDefault="00DD6B2D" w:rsidP="00DA1741">
            <w:pPr>
              <w:spacing w:line="240" w:lineRule="exact"/>
              <w:jc w:val="right"/>
              <w:rPr>
                <w:rFonts w:ascii="標楷體" w:eastAsia="標楷體" w:hAnsi="標楷體" w:cs="新細明體"/>
                <w:sz w:val="20"/>
              </w:rPr>
            </w:pPr>
            <w:r w:rsidRPr="00BC7E38">
              <w:rPr>
                <w:rFonts w:ascii="標楷體" w:eastAsia="標楷體" w:hAnsi="標楷體" w:hint="eastAsia"/>
                <w:sz w:val="20"/>
              </w:rPr>
              <w:t>－</w:t>
            </w:r>
          </w:p>
        </w:tc>
        <w:tc>
          <w:tcPr>
            <w:tcW w:w="485" w:type="pct"/>
            <w:tcBorders>
              <w:top w:val="nil"/>
              <w:left w:val="nil"/>
              <w:bottom w:val="single" w:sz="4" w:space="0" w:color="auto"/>
              <w:right w:val="single" w:sz="4" w:space="0" w:color="auto"/>
            </w:tcBorders>
            <w:vAlign w:val="center"/>
          </w:tcPr>
          <w:p w:rsidR="00DD6B2D" w:rsidRPr="00BC7E38" w:rsidRDefault="00DD6B2D" w:rsidP="00DA1741">
            <w:pPr>
              <w:spacing w:line="240" w:lineRule="exact"/>
              <w:jc w:val="right"/>
              <w:rPr>
                <w:rFonts w:ascii="標楷體" w:eastAsia="標楷體" w:hAnsi="標楷體" w:cs="新細明體"/>
                <w:sz w:val="20"/>
              </w:rPr>
            </w:pPr>
            <w:r w:rsidRPr="00BC7E38">
              <w:rPr>
                <w:rFonts w:ascii="標楷體" w:eastAsia="標楷體" w:hAnsi="標楷體" w:hint="eastAsia"/>
                <w:sz w:val="20"/>
              </w:rPr>
              <w:t>4</w:t>
            </w:r>
          </w:p>
        </w:tc>
      </w:tr>
    </w:tbl>
    <w:p w:rsidR="00DD6B2D" w:rsidRPr="006A227E" w:rsidRDefault="00DD6B2D" w:rsidP="00122FA5">
      <w:pPr>
        <w:widowControl/>
        <w:spacing w:line="220" w:lineRule="exact"/>
        <w:ind w:leftChars="20" w:left="64"/>
        <w:jc w:val="both"/>
        <w:rPr>
          <w:rFonts w:ascii="標楷體" w:eastAsia="標楷體" w:hAnsi="標楷體" w:cs="新細明體"/>
          <w:kern w:val="0"/>
          <w:sz w:val="18"/>
          <w:szCs w:val="18"/>
        </w:rPr>
      </w:pPr>
      <w:proofErr w:type="gramStart"/>
      <w:r w:rsidRPr="006A227E">
        <w:rPr>
          <w:rFonts w:ascii="標楷體" w:eastAsia="標楷體" w:hAnsi="標楷體" w:cs="新細明體" w:hint="eastAsia"/>
          <w:kern w:val="0"/>
          <w:sz w:val="18"/>
          <w:szCs w:val="18"/>
        </w:rPr>
        <w:t>註</w:t>
      </w:r>
      <w:proofErr w:type="gramEnd"/>
      <w:r w:rsidRPr="006A227E">
        <w:rPr>
          <w:rFonts w:ascii="標楷體" w:eastAsia="標楷體" w:hAnsi="標楷體" w:cs="新細明體" w:hint="eastAsia"/>
          <w:kern w:val="0"/>
          <w:sz w:val="18"/>
          <w:szCs w:val="18"/>
        </w:rPr>
        <w:t>：1.係納入集中支付之基金及特定用途專戶餘額。</w:t>
      </w:r>
    </w:p>
    <w:p w:rsidR="00DD6B2D" w:rsidRPr="006A227E" w:rsidRDefault="00DD6B2D" w:rsidP="00122FA5">
      <w:pPr>
        <w:snapToGrid w:val="0"/>
        <w:spacing w:line="220" w:lineRule="exact"/>
        <w:ind w:leftChars="20" w:left="64" w:rightChars="-25" w:right="-80" w:firstLineChars="200" w:firstLine="360"/>
        <w:rPr>
          <w:rFonts w:ascii="標楷體" w:eastAsia="標楷體" w:hAnsi="標楷體" w:cs="新細明體"/>
          <w:b/>
          <w:bCs/>
          <w:color w:val="FF0000"/>
          <w:kern w:val="0"/>
          <w:sz w:val="18"/>
          <w:szCs w:val="18"/>
        </w:rPr>
      </w:pPr>
      <w:r w:rsidRPr="006A227E">
        <w:rPr>
          <w:rFonts w:ascii="標楷體" w:eastAsia="標楷體" w:hAnsi="標楷體" w:cs="新細明體" w:hint="eastAsia"/>
          <w:kern w:val="0"/>
          <w:sz w:val="18"/>
          <w:szCs w:val="18"/>
        </w:rPr>
        <w:t>2.資料來源：整理自各</w:t>
      </w:r>
      <w:proofErr w:type="gramStart"/>
      <w:r w:rsidRPr="006A227E">
        <w:rPr>
          <w:rFonts w:ascii="標楷體" w:eastAsia="標楷體" w:hAnsi="標楷體" w:cs="新細明體" w:hint="eastAsia"/>
          <w:kern w:val="0"/>
          <w:sz w:val="18"/>
          <w:szCs w:val="18"/>
        </w:rPr>
        <w:t>地方政府查填資料</w:t>
      </w:r>
      <w:proofErr w:type="gramEnd"/>
      <w:r w:rsidRPr="006A227E">
        <w:rPr>
          <w:rFonts w:ascii="標楷體" w:eastAsia="標楷體" w:hAnsi="標楷體" w:cs="新細明體" w:hint="eastAsia"/>
          <w:kern w:val="0"/>
          <w:sz w:val="18"/>
          <w:szCs w:val="18"/>
        </w:rPr>
        <w:t>。</w:t>
      </w:r>
    </w:p>
    <w:p w:rsidR="008D4D7A" w:rsidRPr="00DD6B2D" w:rsidRDefault="008D4D7A" w:rsidP="00B32BB8">
      <w:pPr>
        <w:tabs>
          <w:tab w:val="left" w:pos="2552"/>
        </w:tabs>
        <w:overflowPunct w:val="0"/>
        <w:snapToGrid w:val="0"/>
        <w:spacing w:beforeLines="20" w:before="72" w:afterLines="20" w:after="72" w:line="500" w:lineRule="exact"/>
        <w:ind w:firstLineChars="200" w:firstLine="560"/>
        <w:jc w:val="both"/>
        <w:rPr>
          <w:rFonts w:ascii="標楷體" w:eastAsia="標楷體" w:hAnsi="標楷體"/>
          <w:sz w:val="28"/>
          <w:szCs w:val="28"/>
        </w:rPr>
      </w:pPr>
      <w:r w:rsidRPr="00DD6B2D">
        <w:rPr>
          <w:rFonts w:ascii="標楷體" w:eastAsia="標楷體" w:hAnsi="標楷體" w:cs="新細明體" w:hint="eastAsia"/>
          <w:sz w:val="28"/>
          <w:szCs w:val="28"/>
        </w:rPr>
        <w:t xml:space="preserve">（三）　</w:t>
      </w:r>
      <w:r w:rsidR="00DD6B2D" w:rsidRPr="00DD6B2D">
        <w:rPr>
          <w:rFonts w:ascii="標楷體" w:eastAsia="標楷體" w:hAnsi="標楷體" w:cs="新細明體" w:hint="eastAsia"/>
          <w:sz w:val="28"/>
          <w:szCs w:val="28"/>
        </w:rPr>
        <w:t>依據</w:t>
      </w:r>
      <w:proofErr w:type="gramStart"/>
      <w:r w:rsidR="00DD6B2D" w:rsidRPr="00DD6B2D">
        <w:rPr>
          <w:rFonts w:ascii="標楷體" w:eastAsia="標楷體" w:hAnsi="標楷體" w:cs="新細明體" w:hint="eastAsia"/>
          <w:sz w:val="28"/>
          <w:szCs w:val="28"/>
        </w:rPr>
        <w:t>111</w:t>
      </w:r>
      <w:proofErr w:type="gramEnd"/>
      <w:r w:rsidR="00DD6B2D" w:rsidRPr="00DD6B2D">
        <w:rPr>
          <w:rFonts w:ascii="標楷體" w:eastAsia="標楷體" w:hAnsi="標楷體" w:cs="新細明體" w:hint="eastAsia"/>
          <w:sz w:val="28"/>
          <w:szCs w:val="28"/>
        </w:rPr>
        <w:t>年度中央政府總決算說明，有關全國尚未取得之既成道路（市區道路部分）及公共設施保留地徵收補償所需經費分別約3兆元及6兆元，該等用地除可以徵收方式辦理外，尚可由競標收購或檢討變更使用等地政方法解決，且考量其所有權目前仍屬於民眾，</w:t>
      </w:r>
      <w:proofErr w:type="gramStart"/>
      <w:r w:rsidR="00DD6B2D" w:rsidRPr="00DD6B2D">
        <w:rPr>
          <w:rFonts w:ascii="標楷體" w:eastAsia="標楷體" w:hAnsi="標楷體" w:cs="新細明體" w:hint="eastAsia"/>
          <w:sz w:val="28"/>
          <w:szCs w:val="28"/>
        </w:rPr>
        <w:t>未來倘確需</w:t>
      </w:r>
      <w:proofErr w:type="gramEnd"/>
      <w:r w:rsidR="00DD6B2D" w:rsidRPr="00DD6B2D">
        <w:rPr>
          <w:rFonts w:ascii="標楷體" w:eastAsia="標楷體" w:hAnsi="標楷體" w:cs="新細明體" w:hint="eastAsia"/>
          <w:sz w:val="28"/>
          <w:szCs w:val="28"/>
        </w:rPr>
        <w:t>由政府編列預算辦理收購或徵收，政府亦可相對取得同額資產，不致產生減損情形；行政院公營事業民營化基金支應公營事業移轉民營未來所需支出給付</w:t>
      </w:r>
      <w:proofErr w:type="gramStart"/>
      <w:r w:rsidR="00DD6B2D" w:rsidRPr="00DD6B2D">
        <w:rPr>
          <w:rFonts w:ascii="標楷體" w:eastAsia="標楷體" w:hAnsi="標楷體" w:cs="新細明體" w:hint="eastAsia"/>
          <w:sz w:val="28"/>
          <w:szCs w:val="28"/>
        </w:rPr>
        <w:t>精算現值</w:t>
      </w:r>
      <w:proofErr w:type="gramEnd"/>
      <w:r w:rsidR="00DD6B2D" w:rsidRPr="00DD6B2D">
        <w:rPr>
          <w:rFonts w:ascii="標楷體" w:eastAsia="標楷體" w:hAnsi="標楷體" w:cs="新細明體" w:hint="eastAsia"/>
          <w:sz w:val="28"/>
          <w:szCs w:val="28"/>
        </w:rPr>
        <w:t>為1,218億元，係由行政院公營事業民營化基金逐年編列預算支應，中央政府視其財務狀況適時編列預算撥補，尚未有積欠情事</w:t>
      </w:r>
      <w:r w:rsidRPr="00DD6B2D">
        <w:rPr>
          <w:rFonts w:ascii="標楷體" w:eastAsia="標楷體" w:hAnsi="標楷體" w:hint="eastAsia"/>
          <w:sz w:val="28"/>
          <w:szCs w:val="28"/>
        </w:rPr>
        <w:t>。</w:t>
      </w:r>
      <w:r w:rsidRPr="00DD6B2D">
        <w:rPr>
          <w:rFonts w:ascii="標楷體" w:eastAsia="標楷體" w:hAnsi="標楷體"/>
          <w:noProof/>
          <w:spacing w:val="2"/>
          <w:kern w:val="0"/>
          <w:sz w:val="28"/>
          <w:szCs w:val="28"/>
        </w:rPr>
        <mc:AlternateContent>
          <mc:Choice Requires="wps">
            <w:drawing>
              <wp:anchor distT="0" distB="0" distL="114300" distR="114300" simplePos="0" relativeHeight="251659264" behindDoc="0" locked="0" layoutInCell="1" allowOverlap="1" wp14:anchorId="0C85D4E6" wp14:editId="05454450">
                <wp:simplePos x="0" y="0"/>
                <wp:positionH relativeFrom="column">
                  <wp:posOffset>3657600</wp:posOffset>
                </wp:positionH>
                <wp:positionV relativeFrom="paragraph">
                  <wp:posOffset>8082915</wp:posOffset>
                </wp:positionV>
                <wp:extent cx="0" cy="3519805"/>
                <wp:effectExtent l="57150" t="5715" r="57150" b="17780"/>
                <wp:wrapNone/>
                <wp:docPr id="4" name="直線單箭頭接點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51980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C2176E9" id="_x0000_t32" coordsize="21600,21600" o:spt="32" o:oned="t" path="m,l21600,21600e" filled="f">
                <v:path arrowok="t" fillok="f" o:connecttype="none"/>
                <o:lock v:ext="edit" shapetype="t"/>
              </v:shapetype>
              <v:shape id="直線單箭頭接點 4" o:spid="_x0000_s1026" type="#_x0000_t32" style="position:absolute;margin-left:4in;margin-top:636.45pt;width:0;height:277.1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">
                <v:stroke endarrow="block"/>
              </v:shape>
            </w:pict>
          </mc:Fallback>
        </mc:AlternateContent>
      </w:r>
    </w:p>
    <w:p w:rsidR="00B24DC3" w:rsidRPr="009E581F" w:rsidRDefault="000F044E" w:rsidP="00B32BB8">
      <w:pPr>
        <w:overflowPunct w:val="0"/>
        <w:snapToGrid w:val="0"/>
        <w:spacing w:beforeLines="20" w:before="72" w:afterLines="20" w:after="72" w:line="520" w:lineRule="exact"/>
        <w:ind w:firstLineChars="100" w:firstLine="320"/>
        <w:jc w:val="both"/>
        <w:rPr>
          <w:rFonts w:ascii="標楷體" w:eastAsia="標楷體" w:hAnsi="標楷體"/>
          <w:b/>
          <w:color w:val="FF0000"/>
          <w:szCs w:val="32"/>
        </w:rPr>
      </w:pPr>
      <w:r w:rsidRPr="00833364">
        <w:rPr>
          <w:rFonts w:ascii="標楷體" w:eastAsia="標楷體" w:hAnsi="標楷體" w:hint="eastAsia"/>
          <w:b/>
          <w:szCs w:val="32"/>
        </w:rPr>
        <w:t>四、因擔保、保證或契約可能造成未來會計年度支出</w:t>
      </w:r>
    </w:p>
    <w:p w:rsidR="00E316AB" w:rsidRPr="000B3463" w:rsidRDefault="000B3463" w:rsidP="00B32BB8">
      <w:pPr>
        <w:adjustRightInd w:val="0"/>
        <w:snapToGrid w:val="0"/>
        <w:spacing w:line="500" w:lineRule="exact"/>
        <w:ind w:firstLineChars="200" w:firstLine="560"/>
        <w:jc w:val="both"/>
        <w:rPr>
          <w:rFonts w:ascii="標楷體" w:eastAsia="標楷體" w:hAnsi="標楷體" w:cstheme="minorBidi"/>
          <w:sz w:val="28"/>
          <w:szCs w:val="28"/>
        </w:rPr>
      </w:pPr>
      <w:proofErr w:type="gramStart"/>
      <w:r w:rsidRPr="000B3463">
        <w:rPr>
          <w:rFonts w:ascii="標楷體" w:eastAsia="標楷體" w:hAnsi="標楷體" w:cstheme="minorBidi"/>
          <w:sz w:val="28"/>
          <w:szCs w:val="28"/>
        </w:rPr>
        <w:t>111</w:t>
      </w:r>
      <w:proofErr w:type="gramEnd"/>
      <w:r w:rsidRPr="000B3463">
        <w:rPr>
          <w:rFonts w:ascii="標楷體" w:eastAsia="標楷體" w:hAnsi="標楷體" w:cstheme="minorBidi" w:hint="eastAsia"/>
          <w:sz w:val="28"/>
          <w:szCs w:val="28"/>
        </w:rPr>
        <w:t>年度中央政府總決算「因擔保、保證或契約可能造成未來會計年度支出明細表」所列事項，計有交通部承負台灣高速鐵路股份有限公司履行台灣南北高速鐵路興建營運合約，經撤銷興建或營運許可時之強制收買責任，收買金額上限為</w:t>
      </w:r>
      <w:r w:rsidRPr="000B3463">
        <w:rPr>
          <w:rFonts w:ascii="標楷體" w:eastAsia="標楷體" w:hAnsi="標楷體" w:cstheme="minorBidi"/>
          <w:sz w:val="28"/>
          <w:szCs w:val="28"/>
        </w:rPr>
        <w:t>3,258</w:t>
      </w:r>
      <w:r w:rsidRPr="000B3463">
        <w:rPr>
          <w:rFonts w:ascii="標楷體" w:eastAsia="標楷體" w:hAnsi="標楷體" w:cstheme="minorBidi" w:hint="eastAsia"/>
          <w:sz w:val="28"/>
          <w:szCs w:val="28"/>
        </w:rPr>
        <w:t>億餘元。由於高速鐵路已於</w:t>
      </w:r>
      <w:r w:rsidRPr="000B3463">
        <w:rPr>
          <w:rFonts w:ascii="標楷體" w:eastAsia="標楷體" w:hAnsi="標楷體" w:cstheme="minorBidi"/>
          <w:sz w:val="28"/>
          <w:szCs w:val="28"/>
        </w:rPr>
        <w:t>96</w:t>
      </w:r>
      <w:r w:rsidRPr="000B3463">
        <w:rPr>
          <w:rFonts w:ascii="標楷體" w:eastAsia="標楷體" w:hAnsi="標楷體" w:cstheme="minorBidi" w:hint="eastAsia"/>
          <w:sz w:val="28"/>
          <w:szCs w:val="28"/>
        </w:rPr>
        <w:t>年</w:t>
      </w:r>
      <w:r w:rsidRPr="000B3463">
        <w:rPr>
          <w:rFonts w:ascii="標楷體" w:eastAsia="標楷體" w:hAnsi="標楷體" w:cstheme="minorBidi"/>
          <w:sz w:val="28"/>
          <w:szCs w:val="28"/>
        </w:rPr>
        <w:t>3</w:t>
      </w:r>
      <w:r w:rsidRPr="000B3463">
        <w:rPr>
          <w:rFonts w:ascii="標楷體" w:eastAsia="標楷體" w:hAnsi="標楷體" w:cstheme="minorBidi" w:hint="eastAsia"/>
          <w:sz w:val="28"/>
          <w:szCs w:val="28"/>
        </w:rPr>
        <w:t>月全線通車，依該興建營運合約規定，高速鐵路營運期間收買金額，應由</w:t>
      </w:r>
      <w:proofErr w:type="gramStart"/>
      <w:r w:rsidRPr="000B3463">
        <w:rPr>
          <w:rFonts w:ascii="標楷體" w:eastAsia="標楷體" w:hAnsi="標楷體" w:cstheme="minorBidi" w:hint="eastAsia"/>
          <w:sz w:val="28"/>
          <w:szCs w:val="28"/>
        </w:rPr>
        <w:t>鑑</w:t>
      </w:r>
      <w:proofErr w:type="gramEnd"/>
      <w:r w:rsidRPr="000B3463">
        <w:rPr>
          <w:rFonts w:ascii="標楷體" w:eastAsia="標楷體" w:hAnsi="標楷體" w:cstheme="minorBidi" w:hint="eastAsia"/>
          <w:sz w:val="28"/>
          <w:szCs w:val="28"/>
        </w:rPr>
        <w:t>價機構就營運資產及興建中工程之實際成本、使用情形及特許期間剩餘年限予以</w:t>
      </w:r>
      <w:proofErr w:type="gramStart"/>
      <w:r w:rsidRPr="000B3463">
        <w:rPr>
          <w:rFonts w:ascii="標楷體" w:eastAsia="標楷體" w:hAnsi="標楷體" w:cstheme="minorBidi" w:hint="eastAsia"/>
          <w:sz w:val="28"/>
          <w:szCs w:val="28"/>
        </w:rPr>
        <w:t>鑑</w:t>
      </w:r>
      <w:proofErr w:type="gramEnd"/>
      <w:r w:rsidRPr="000B3463">
        <w:rPr>
          <w:rFonts w:ascii="標楷體" w:eastAsia="標楷體" w:hAnsi="標楷體" w:cstheme="minorBidi" w:hint="eastAsia"/>
          <w:sz w:val="28"/>
          <w:szCs w:val="28"/>
        </w:rPr>
        <w:t>價。經參考會計師查核簽證之台灣高速鐵路股份有限公司</w:t>
      </w:r>
      <w:proofErr w:type="gramStart"/>
      <w:r w:rsidRPr="000B3463">
        <w:rPr>
          <w:rFonts w:ascii="標楷體" w:eastAsia="標楷體" w:hAnsi="標楷體" w:cstheme="minorBidi"/>
          <w:sz w:val="28"/>
          <w:szCs w:val="28"/>
        </w:rPr>
        <w:t>111</w:t>
      </w:r>
      <w:proofErr w:type="gramEnd"/>
      <w:r w:rsidRPr="000B3463">
        <w:rPr>
          <w:rFonts w:ascii="標楷體" w:eastAsia="標楷體" w:hAnsi="標楷體" w:cstheme="minorBidi" w:hint="eastAsia"/>
          <w:sz w:val="28"/>
          <w:szCs w:val="28"/>
        </w:rPr>
        <w:t>年度財務報告資產負債表，其營運資產（含未完工程）</w:t>
      </w:r>
      <w:proofErr w:type="gramStart"/>
      <w:r w:rsidRPr="000B3463">
        <w:rPr>
          <w:rFonts w:ascii="標楷體" w:eastAsia="標楷體" w:hAnsi="標楷體" w:cstheme="minorBidi" w:hint="eastAsia"/>
          <w:sz w:val="28"/>
          <w:szCs w:val="28"/>
        </w:rPr>
        <w:t>帳面</w:t>
      </w:r>
      <w:proofErr w:type="gramEnd"/>
      <w:r w:rsidRPr="000B3463">
        <w:rPr>
          <w:rFonts w:ascii="標楷體" w:eastAsia="標楷體" w:hAnsi="標楷體" w:cstheme="minorBidi" w:hint="eastAsia"/>
          <w:sz w:val="28"/>
          <w:szCs w:val="28"/>
        </w:rPr>
        <w:t>價值</w:t>
      </w:r>
      <w:r w:rsidRPr="000B3463">
        <w:rPr>
          <w:rFonts w:ascii="標楷體" w:eastAsia="標楷體" w:hAnsi="標楷體" w:cstheme="minorBidi"/>
          <w:sz w:val="28"/>
          <w:szCs w:val="28"/>
        </w:rPr>
        <w:t>2,985</w:t>
      </w:r>
      <w:r w:rsidRPr="000B3463">
        <w:rPr>
          <w:rFonts w:ascii="標楷體" w:eastAsia="標楷體" w:hAnsi="標楷體" w:cstheme="minorBidi" w:hint="eastAsia"/>
          <w:sz w:val="28"/>
          <w:szCs w:val="28"/>
        </w:rPr>
        <w:t>億餘元，如興建營運合約於特許期限屆滿前終止，則其收買金額仍須依合約</w:t>
      </w:r>
      <w:r w:rsidRPr="000B3463">
        <w:rPr>
          <w:rFonts w:ascii="標楷體" w:eastAsia="標楷體" w:hAnsi="標楷體" w:cstheme="minorBidi" w:hint="eastAsia"/>
          <w:sz w:val="28"/>
          <w:szCs w:val="28"/>
        </w:rPr>
        <w:lastRenderedPageBreak/>
        <w:t>規定予以</w:t>
      </w:r>
      <w:proofErr w:type="gramStart"/>
      <w:r w:rsidRPr="000B3463">
        <w:rPr>
          <w:rFonts w:ascii="標楷體" w:eastAsia="標楷體" w:hAnsi="標楷體" w:cstheme="minorBidi" w:hint="eastAsia"/>
          <w:sz w:val="28"/>
          <w:szCs w:val="28"/>
        </w:rPr>
        <w:t>鑑</w:t>
      </w:r>
      <w:proofErr w:type="gramEnd"/>
      <w:r w:rsidRPr="000B3463">
        <w:rPr>
          <w:rFonts w:ascii="標楷體" w:eastAsia="標楷體" w:hAnsi="標楷體" w:cstheme="minorBidi" w:hint="eastAsia"/>
          <w:sz w:val="28"/>
          <w:szCs w:val="28"/>
        </w:rPr>
        <w:t>價後確定。高速鐵路興建營運計畫執行迄今，並無發生強制收買事實，故尚無實際支出金額</w:t>
      </w:r>
      <w:r w:rsidR="00E316AB" w:rsidRPr="000B3463">
        <w:rPr>
          <w:rFonts w:ascii="標楷體" w:eastAsia="標楷體" w:hAnsi="標楷體" w:cstheme="minorBidi" w:hint="eastAsia"/>
          <w:sz w:val="28"/>
          <w:szCs w:val="28"/>
        </w:rPr>
        <w:t>。</w:t>
      </w:r>
    </w:p>
    <w:p w:rsidR="00B12841" w:rsidRPr="00427DCE" w:rsidRDefault="000F044E" w:rsidP="00861CDF">
      <w:pPr>
        <w:overflowPunct w:val="0"/>
        <w:snapToGrid w:val="0"/>
        <w:spacing w:line="520" w:lineRule="exact"/>
        <w:ind w:firstLineChars="200" w:firstLine="560"/>
        <w:jc w:val="both"/>
        <w:rPr>
          <w:rFonts w:ascii="標楷體" w:eastAsia="標楷體" w:hAnsi="標楷體"/>
          <w:snapToGrid w:val="0"/>
          <w:color w:val="FF0000"/>
          <w:sz w:val="28"/>
          <w:szCs w:val="28"/>
        </w:rPr>
      </w:pPr>
      <w:r w:rsidRPr="004F1439">
        <w:rPr>
          <w:rFonts w:ascii="標楷體" w:eastAsia="標楷體" w:hAnsi="標楷體" w:hint="eastAsia"/>
          <w:snapToGrid w:val="0"/>
          <w:sz w:val="28"/>
          <w:szCs w:val="28"/>
        </w:rPr>
        <w:t>茲</w:t>
      </w:r>
      <w:proofErr w:type="gramStart"/>
      <w:r w:rsidRPr="004F1439">
        <w:rPr>
          <w:rFonts w:ascii="標楷體" w:eastAsia="標楷體" w:hAnsi="標楷體" w:hint="eastAsia"/>
          <w:snapToGrid w:val="0"/>
          <w:sz w:val="28"/>
          <w:szCs w:val="28"/>
        </w:rPr>
        <w:t>將年來本部</w:t>
      </w:r>
      <w:proofErr w:type="gramEnd"/>
      <w:r w:rsidRPr="004F1439">
        <w:rPr>
          <w:rFonts w:ascii="標楷體" w:eastAsia="標楷體" w:hAnsi="標楷體" w:hint="eastAsia"/>
          <w:snapToGrid w:val="0"/>
          <w:sz w:val="28"/>
          <w:szCs w:val="28"/>
        </w:rPr>
        <w:t>審核資產負債所提審核意見，摘其</w:t>
      </w:r>
      <w:proofErr w:type="gramStart"/>
      <w:r w:rsidRPr="004F1439">
        <w:rPr>
          <w:rFonts w:ascii="標楷體" w:eastAsia="標楷體" w:hAnsi="標楷體" w:hint="eastAsia"/>
          <w:snapToGrid w:val="0"/>
          <w:sz w:val="28"/>
          <w:szCs w:val="28"/>
        </w:rPr>
        <w:t>要者列述</w:t>
      </w:r>
      <w:proofErr w:type="gramEnd"/>
      <w:r w:rsidRPr="004F1439">
        <w:rPr>
          <w:rFonts w:ascii="標楷體" w:eastAsia="標楷體" w:hAnsi="標楷體" w:hint="eastAsia"/>
          <w:snapToGrid w:val="0"/>
          <w:sz w:val="28"/>
          <w:szCs w:val="28"/>
        </w:rPr>
        <w:t>如次：</w:t>
      </w:r>
    </w:p>
    <w:p w:rsidR="00EC578C" w:rsidRDefault="00EC578C" w:rsidP="003E3AA4">
      <w:pPr>
        <w:widowControl/>
        <w:overflowPunct w:val="0"/>
        <w:spacing w:line="480" w:lineRule="exact"/>
        <w:ind w:firstLineChars="200" w:firstLine="561"/>
        <w:jc w:val="both"/>
        <w:rPr>
          <w:rFonts w:ascii="標楷體" w:eastAsia="標楷體"/>
          <w:sz w:val="28"/>
          <w:szCs w:val="28"/>
        </w:rPr>
      </w:pPr>
      <w:r>
        <w:rPr>
          <w:rFonts w:ascii="標楷體" w:eastAsia="標楷體" w:hAnsi="標楷體" w:cs="新細明體" w:hint="eastAsia"/>
          <w:b/>
          <w:sz w:val="28"/>
          <w:szCs w:val="28"/>
        </w:rPr>
        <w:t>一、</w:t>
      </w:r>
      <w:r w:rsidR="00AD1C89" w:rsidRPr="00AD1C89">
        <w:rPr>
          <w:rFonts w:ascii="標楷體" w:eastAsia="標楷體" w:hAnsi="標楷體" w:cs="新細明體" w:hint="eastAsia"/>
          <w:b/>
          <w:sz w:val="28"/>
          <w:szCs w:val="28"/>
        </w:rPr>
        <w:t>國立故宮博物院</w:t>
      </w:r>
      <w:r w:rsidR="00925B87" w:rsidRPr="00925B87">
        <w:rPr>
          <w:rFonts w:ascii="標楷體" w:eastAsia="標楷體" w:hAnsi="標楷體" w:cs="新細明體" w:hint="eastAsia"/>
          <w:b/>
          <w:sz w:val="28"/>
          <w:szCs w:val="28"/>
        </w:rPr>
        <w:t>為維護文物及庫房保存環境，辦理文物安全、管理與修護計畫，</w:t>
      </w:r>
      <w:proofErr w:type="gramStart"/>
      <w:r w:rsidR="00925B87" w:rsidRPr="00925B87">
        <w:rPr>
          <w:rFonts w:ascii="標楷體" w:eastAsia="標楷體" w:hAnsi="標楷體" w:cs="新細明體" w:hint="eastAsia"/>
          <w:b/>
          <w:sz w:val="28"/>
          <w:szCs w:val="28"/>
        </w:rPr>
        <w:t>惟間有文物</w:t>
      </w:r>
      <w:proofErr w:type="gramEnd"/>
      <w:r w:rsidR="00925B87" w:rsidRPr="00925B87">
        <w:rPr>
          <w:rFonts w:ascii="標楷體" w:eastAsia="標楷體" w:hAnsi="標楷體" w:cs="新細明體" w:hint="eastAsia"/>
          <w:b/>
          <w:sz w:val="28"/>
          <w:szCs w:val="28"/>
        </w:rPr>
        <w:t>保存方式及整理空間動線規劃欠妥，人員專業知能、法規遵循及文物安全維護控管機制尚待強化等情事</w:t>
      </w:r>
      <w:r w:rsidR="00AD1C89">
        <w:rPr>
          <w:rFonts w:ascii="標楷體" w:eastAsia="標楷體" w:hAnsi="標楷體" w:cs="新細明體" w:hint="eastAsia"/>
          <w:b/>
          <w:sz w:val="28"/>
          <w:szCs w:val="28"/>
        </w:rPr>
        <w:t>：</w:t>
      </w:r>
      <w:r w:rsidR="00AD1C89" w:rsidRPr="00AD1C89">
        <w:rPr>
          <w:rFonts w:ascii="標楷體" w:eastAsia="標楷體" w:hAnsi="標楷體" w:cs="新細明體" w:hint="eastAsia"/>
          <w:sz w:val="28"/>
          <w:szCs w:val="28"/>
        </w:rPr>
        <w:t>國立故宮博物院（下稱故宮</w:t>
      </w:r>
      <w:r w:rsidR="00AD1C89" w:rsidRPr="00AD1C89">
        <w:rPr>
          <w:rFonts w:ascii="標楷體" w:eastAsia="標楷體" w:hAnsi="標楷體" w:cs="新細明體"/>
          <w:sz w:val="28"/>
          <w:szCs w:val="28"/>
        </w:rPr>
        <w:t>）</w:t>
      </w:r>
      <w:r w:rsidR="00AD1C89" w:rsidRPr="00AD1C89">
        <w:rPr>
          <w:rFonts w:ascii="標楷體" w:eastAsia="標楷體" w:hAnsi="標楷體" w:cs="新細明體" w:hint="eastAsia"/>
          <w:sz w:val="28"/>
          <w:szCs w:val="28"/>
        </w:rPr>
        <w:t>為維護文物及庫房保存環境，辦理文物安全、管理與修護計畫，</w:t>
      </w:r>
      <w:proofErr w:type="gramStart"/>
      <w:r w:rsidR="00AD1C89" w:rsidRPr="00AD1C89">
        <w:rPr>
          <w:rFonts w:ascii="標楷體" w:eastAsia="標楷體" w:hAnsi="標楷體" w:cs="新細明體" w:hint="eastAsia"/>
          <w:sz w:val="28"/>
          <w:szCs w:val="28"/>
        </w:rPr>
        <w:t>111</w:t>
      </w:r>
      <w:proofErr w:type="gramEnd"/>
      <w:r w:rsidR="00AD1C89" w:rsidRPr="00AD1C89">
        <w:rPr>
          <w:rFonts w:ascii="標楷體" w:eastAsia="標楷體" w:hAnsi="標楷體" w:cs="新細明體" w:hint="eastAsia"/>
          <w:sz w:val="28"/>
          <w:szCs w:val="28"/>
        </w:rPr>
        <w:t>年度預算數1億5,480萬餘元，執行數1億5,216萬餘元，執行率98.29％。經查執行情形，核有</w:t>
      </w:r>
      <w:r w:rsidR="00AD1C89">
        <w:rPr>
          <w:rFonts w:ascii="標楷體" w:eastAsia="標楷體" w:hAnsi="標楷體" w:cs="新細明體" w:hint="eastAsia"/>
          <w:sz w:val="28"/>
          <w:szCs w:val="28"/>
        </w:rPr>
        <w:t>：</w:t>
      </w:r>
      <w:r w:rsidR="00AD1C89" w:rsidRPr="00AD1C89">
        <w:rPr>
          <w:rFonts w:ascii="標楷體" w:eastAsia="標楷體" w:hAnsi="標楷體" w:cs="新細明體" w:hint="eastAsia"/>
          <w:sz w:val="28"/>
          <w:szCs w:val="28"/>
        </w:rPr>
        <w:t>（</w:t>
      </w:r>
      <w:r w:rsidR="00AD1C89">
        <w:rPr>
          <w:rFonts w:ascii="標楷體" w:eastAsia="標楷體" w:hAnsi="標楷體" w:cs="新細明體" w:hint="eastAsia"/>
          <w:sz w:val="28"/>
          <w:szCs w:val="28"/>
        </w:rPr>
        <w:t>一</w:t>
      </w:r>
      <w:r w:rsidR="00AD1C89" w:rsidRPr="00AD1C89">
        <w:rPr>
          <w:rFonts w:ascii="標楷體" w:eastAsia="標楷體" w:hAnsi="標楷體" w:cs="新細明體"/>
          <w:sz w:val="28"/>
          <w:szCs w:val="28"/>
        </w:rPr>
        <w:t>）</w:t>
      </w:r>
      <w:proofErr w:type="gramStart"/>
      <w:r w:rsidR="003C7AC8" w:rsidRPr="003C7AC8">
        <w:rPr>
          <w:rFonts w:ascii="標楷體" w:eastAsia="標楷體" w:hAnsi="標楷體" w:cs="新細明體" w:hint="eastAsia"/>
          <w:sz w:val="28"/>
          <w:szCs w:val="28"/>
        </w:rPr>
        <w:t>111</w:t>
      </w:r>
      <w:proofErr w:type="gramEnd"/>
      <w:r w:rsidR="003C7AC8" w:rsidRPr="003C7AC8">
        <w:rPr>
          <w:rFonts w:ascii="標楷體" w:eastAsia="標楷體" w:hAnsi="標楷體" w:cs="新細明體" w:hint="eastAsia"/>
          <w:sz w:val="28"/>
          <w:szCs w:val="28"/>
        </w:rPr>
        <w:t>年度辦理「器物典藏與庫房管理」預算數520萬餘元，</w:t>
      </w:r>
      <w:r w:rsidR="003C7AC8">
        <w:rPr>
          <w:rFonts w:ascii="標楷體" w:eastAsia="標楷體" w:hAnsi="標楷體" w:cs="新細明體" w:hint="eastAsia"/>
          <w:sz w:val="28"/>
          <w:szCs w:val="28"/>
        </w:rPr>
        <w:t>其中</w:t>
      </w:r>
      <w:r w:rsidR="003C7AC8" w:rsidRPr="003C7AC8">
        <w:rPr>
          <w:rFonts w:ascii="標楷體" w:eastAsia="標楷體" w:hAnsi="標楷體" w:cs="新細明體" w:hint="eastAsia"/>
          <w:sz w:val="28"/>
          <w:szCs w:val="28"/>
        </w:rPr>
        <w:t>用於庫房設備維護</w:t>
      </w:r>
      <w:proofErr w:type="gramStart"/>
      <w:r w:rsidR="003C7AC8" w:rsidRPr="003C7AC8">
        <w:rPr>
          <w:rFonts w:ascii="標楷體" w:eastAsia="標楷體" w:hAnsi="標楷體" w:cs="新細明體" w:hint="eastAsia"/>
          <w:sz w:val="28"/>
          <w:szCs w:val="28"/>
        </w:rPr>
        <w:t>汰</w:t>
      </w:r>
      <w:proofErr w:type="gramEnd"/>
      <w:r w:rsidR="003C7AC8" w:rsidRPr="003C7AC8">
        <w:rPr>
          <w:rFonts w:ascii="標楷體" w:eastAsia="標楷體" w:hAnsi="標楷體" w:cs="新細明體" w:hint="eastAsia"/>
          <w:sz w:val="28"/>
          <w:szCs w:val="28"/>
        </w:rPr>
        <w:t>換預算數僅10萬元，</w:t>
      </w:r>
      <w:r w:rsidR="00AD1C89" w:rsidRPr="00AD1C89">
        <w:rPr>
          <w:rFonts w:ascii="標楷體" w:eastAsia="標楷體" w:hAnsi="標楷體" w:cs="新細明體" w:hint="eastAsia"/>
          <w:sz w:val="28"/>
          <w:szCs w:val="28"/>
        </w:rPr>
        <w:t>雖</w:t>
      </w:r>
      <w:proofErr w:type="gramStart"/>
      <w:r w:rsidR="00AD1C89" w:rsidRPr="00AD1C89">
        <w:rPr>
          <w:rFonts w:ascii="標楷體" w:eastAsia="標楷體" w:hAnsi="標楷體" w:cs="新細明體" w:hint="eastAsia"/>
          <w:sz w:val="28"/>
          <w:szCs w:val="28"/>
        </w:rPr>
        <w:t>研</w:t>
      </w:r>
      <w:proofErr w:type="gramEnd"/>
      <w:r w:rsidR="00AD1C89" w:rsidRPr="00AD1C89">
        <w:rPr>
          <w:rFonts w:ascii="標楷體" w:eastAsia="標楷體" w:hAnsi="標楷體" w:cs="新細明體" w:hint="eastAsia"/>
          <w:sz w:val="28"/>
          <w:szCs w:val="28"/>
        </w:rPr>
        <w:t>議將瓷器文物改以「</w:t>
      </w:r>
      <w:proofErr w:type="gramStart"/>
      <w:r w:rsidR="00AD1C89" w:rsidRPr="00AD1C89">
        <w:rPr>
          <w:rFonts w:ascii="標楷體" w:eastAsia="標楷體" w:hAnsi="標楷體" w:cs="新細明體" w:hint="eastAsia"/>
          <w:sz w:val="28"/>
          <w:szCs w:val="28"/>
        </w:rPr>
        <w:t>一</w:t>
      </w:r>
      <w:proofErr w:type="gramEnd"/>
      <w:r w:rsidR="00AD1C89" w:rsidRPr="00AD1C89">
        <w:rPr>
          <w:rFonts w:ascii="標楷體" w:eastAsia="標楷體" w:hAnsi="標楷體" w:cs="新細明體" w:hint="eastAsia"/>
          <w:sz w:val="28"/>
          <w:szCs w:val="28"/>
        </w:rPr>
        <w:t>物一盒」及「改箱為櫃」方式保存，惟</w:t>
      </w:r>
      <w:proofErr w:type="gramStart"/>
      <w:r w:rsidR="00AD1C89" w:rsidRPr="00AD1C89">
        <w:rPr>
          <w:rFonts w:ascii="標楷體" w:eastAsia="標楷體" w:hAnsi="標楷體" w:cs="新細明體" w:hint="eastAsia"/>
          <w:sz w:val="28"/>
          <w:szCs w:val="28"/>
        </w:rPr>
        <w:t>囿</w:t>
      </w:r>
      <w:proofErr w:type="gramEnd"/>
      <w:r w:rsidR="00AD1C89" w:rsidRPr="00AD1C89">
        <w:rPr>
          <w:rFonts w:ascii="標楷體" w:eastAsia="標楷體" w:hAnsi="標楷體" w:cs="新細明體" w:hint="eastAsia"/>
          <w:sz w:val="28"/>
          <w:szCs w:val="28"/>
        </w:rPr>
        <w:t>於經費不足仍處於規劃階段，</w:t>
      </w:r>
      <w:proofErr w:type="gramStart"/>
      <w:r w:rsidR="00AD1C89" w:rsidRPr="00AD1C89">
        <w:rPr>
          <w:rFonts w:ascii="標楷體" w:eastAsia="標楷體" w:hAnsi="標楷體" w:cs="新細明體" w:hint="eastAsia"/>
          <w:sz w:val="28"/>
          <w:szCs w:val="28"/>
        </w:rPr>
        <w:t>允宜寬籌</w:t>
      </w:r>
      <w:proofErr w:type="gramEnd"/>
      <w:r w:rsidR="00AD1C89" w:rsidRPr="00AD1C89">
        <w:rPr>
          <w:rFonts w:ascii="標楷體" w:eastAsia="標楷體" w:hAnsi="標楷體" w:cs="新細明體" w:hint="eastAsia"/>
          <w:sz w:val="28"/>
          <w:szCs w:val="28"/>
        </w:rPr>
        <w:t>預算積極執行，</w:t>
      </w:r>
      <w:proofErr w:type="gramStart"/>
      <w:r w:rsidR="00AD1C89" w:rsidRPr="00AD1C89">
        <w:rPr>
          <w:rFonts w:ascii="標楷體" w:eastAsia="標楷體" w:hAnsi="標楷體" w:cs="新細明體" w:hint="eastAsia"/>
          <w:sz w:val="28"/>
          <w:szCs w:val="28"/>
        </w:rPr>
        <w:t>俾</w:t>
      </w:r>
      <w:proofErr w:type="gramEnd"/>
      <w:r w:rsidR="00AD1C89" w:rsidRPr="00AD1C89">
        <w:rPr>
          <w:rFonts w:ascii="標楷體" w:eastAsia="標楷體" w:hAnsi="標楷體" w:cs="新細明體" w:hint="eastAsia"/>
          <w:sz w:val="28"/>
          <w:szCs w:val="28"/>
        </w:rPr>
        <w:t>妥適保存國寶文物</w:t>
      </w:r>
      <w:r w:rsidR="00AD1C89">
        <w:rPr>
          <w:rFonts w:ascii="標楷體" w:eastAsia="標楷體" w:hAnsi="標楷體" w:cs="新細明體" w:hint="eastAsia"/>
          <w:sz w:val="28"/>
          <w:szCs w:val="28"/>
        </w:rPr>
        <w:t>；</w:t>
      </w:r>
      <w:r w:rsidR="00AD1C89" w:rsidRPr="00AD1C89">
        <w:rPr>
          <w:rFonts w:ascii="標楷體" w:eastAsia="標楷體" w:hAnsi="標楷體" w:cs="新細明體" w:hint="eastAsia"/>
          <w:sz w:val="28"/>
          <w:szCs w:val="28"/>
        </w:rPr>
        <w:t>（</w:t>
      </w:r>
      <w:r w:rsidR="00AD1C89">
        <w:rPr>
          <w:rFonts w:ascii="標楷體" w:eastAsia="標楷體" w:hAnsi="標楷體" w:cs="新細明體" w:hint="eastAsia"/>
          <w:sz w:val="28"/>
          <w:szCs w:val="28"/>
        </w:rPr>
        <w:t>二</w:t>
      </w:r>
      <w:r w:rsidR="00AD1C89" w:rsidRPr="00AD1C89">
        <w:rPr>
          <w:rFonts w:ascii="標楷體" w:eastAsia="標楷體" w:hAnsi="標楷體" w:cs="新細明體"/>
          <w:sz w:val="28"/>
          <w:szCs w:val="28"/>
        </w:rPr>
        <w:t>）</w:t>
      </w:r>
      <w:r w:rsidR="00AD1C89" w:rsidRPr="00AD1C89">
        <w:rPr>
          <w:rFonts w:ascii="標楷體" w:eastAsia="標楷體" w:hAnsi="標楷體" w:cs="新細明體" w:hint="eastAsia"/>
          <w:sz w:val="28"/>
          <w:szCs w:val="28"/>
        </w:rPr>
        <w:t>部分負責搬運文物員工或外包廠商助理未完成專業訓練，且文物整理工作現場凌亂，欠缺專業工作區域及設施</w:t>
      </w:r>
      <w:r w:rsidR="00A66440">
        <w:rPr>
          <w:rFonts w:ascii="標楷體" w:eastAsia="標楷體" w:hAnsi="標楷體" w:cs="新細明體" w:hint="eastAsia"/>
          <w:sz w:val="28"/>
          <w:szCs w:val="28"/>
        </w:rPr>
        <w:t>等，增加文物於移動、</w:t>
      </w:r>
      <w:r w:rsidR="00A66440" w:rsidRPr="00A66440">
        <w:rPr>
          <w:rFonts w:ascii="標楷體" w:eastAsia="標楷體" w:hAnsi="標楷體" w:cs="新細明體" w:hint="eastAsia"/>
          <w:sz w:val="28"/>
          <w:szCs w:val="28"/>
        </w:rPr>
        <w:t>整理</w:t>
      </w:r>
      <w:r w:rsidR="00A66440">
        <w:rPr>
          <w:rFonts w:ascii="標楷體" w:eastAsia="標楷體" w:hAnsi="標楷體" w:cs="新細明體" w:hint="eastAsia"/>
          <w:sz w:val="28"/>
          <w:szCs w:val="28"/>
        </w:rPr>
        <w:t>過程破損之風險</w:t>
      </w:r>
      <w:r w:rsidR="00AD1C89">
        <w:rPr>
          <w:rFonts w:ascii="標楷體" w:eastAsia="標楷體" w:hAnsi="標楷體" w:cs="新細明體" w:hint="eastAsia"/>
          <w:sz w:val="28"/>
          <w:szCs w:val="28"/>
        </w:rPr>
        <w:t>；</w:t>
      </w:r>
      <w:r w:rsidR="00AD1C89" w:rsidRPr="00AD1C89">
        <w:rPr>
          <w:rFonts w:ascii="標楷體" w:eastAsia="標楷體" w:hAnsi="標楷體" w:cs="新細明體" w:hint="eastAsia"/>
          <w:sz w:val="28"/>
          <w:szCs w:val="28"/>
        </w:rPr>
        <w:t>（</w:t>
      </w:r>
      <w:r w:rsidR="00AD1C89">
        <w:rPr>
          <w:rFonts w:ascii="標楷體" w:eastAsia="標楷體" w:hAnsi="標楷體" w:cs="新細明體" w:hint="eastAsia"/>
          <w:sz w:val="28"/>
          <w:szCs w:val="28"/>
        </w:rPr>
        <w:t>三</w:t>
      </w:r>
      <w:r w:rsidR="00AD1C89" w:rsidRPr="00AD1C89">
        <w:rPr>
          <w:rFonts w:ascii="標楷體" w:eastAsia="標楷體" w:hAnsi="標楷體" w:cs="新細明體"/>
          <w:sz w:val="28"/>
          <w:szCs w:val="28"/>
        </w:rPr>
        <w:t>）</w:t>
      </w:r>
      <w:r w:rsidR="00AD1C89" w:rsidRPr="00AD1C89">
        <w:rPr>
          <w:rFonts w:ascii="標楷體" w:eastAsia="標楷體" w:hAnsi="標楷體" w:cs="新細明體" w:hint="eastAsia"/>
          <w:sz w:val="28"/>
          <w:szCs w:val="28"/>
        </w:rPr>
        <w:t>策展及文物整理過程中均曾發生人為</w:t>
      </w:r>
      <w:r w:rsidR="00690091">
        <w:rPr>
          <w:rFonts w:ascii="標楷體" w:eastAsia="標楷體" w:hAnsi="標楷體" w:cs="新細明體" w:hint="eastAsia"/>
          <w:sz w:val="28"/>
          <w:szCs w:val="28"/>
        </w:rPr>
        <w:t>因素導致</w:t>
      </w:r>
      <w:r w:rsidR="00AD1C89" w:rsidRPr="00AD1C89">
        <w:rPr>
          <w:rFonts w:ascii="標楷體" w:eastAsia="標楷體" w:hAnsi="標楷體" w:cs="新細明體" w:hint="eastAsia"/>
          <w:sz w:val="28"/>
          <w:szCs w:val="28"/>
        </w:rPr>
        <w:t>之文物毀損事件，</w:t>
      </w:r>
      <w:r w:rsidR="00690091">
        <w:rPr>
          <w:rFonts w:ascii="標楷體" w:eastAsia="標楷體" w:hAnsi="標楷體" w:cs="新細明體" w:hint="eastAsia"/>
          <w:sz w:val="28"/>
          <w:szCs w:val="28"/>
        </w:rPr>
        <w:t>惟</w:t>
      </w:r>
      <w:r w:rsidR="00690091" w:rsidRPr="00690091">
        <w:rPr>
          <w:rFonts w:ascii="標楷體" w:eastAsia="標楷體" w:hAnsi="標楷體" w:cs="新細明體" w:hint="eastAsia"/>
          <w:sz w:val="28"/>
          <w:szCs w:val="28"/>
        </w:rPr>
        <w:t>故宮</w:t>
      </w:r>
      <w:r w:rsidR="00690091" w:rsidRPr="00690091">
        <w:rPr>
          <w:rFonts w:ascii="標楷體" w:eastAsia="標楷體" w:hAnsi="標楷體" w:cs="新細明體"/>
          <w:sz w:val="28"/>
          <w:szCs w:val="28"/>
        </w:rPr>
        <w:t>對文物之清點、整理、編目、</w:t>
      </w:r>
      <w:r w:rsidR="00690091" w:rsidRPr="00690091">
        <w:rPr>
          <w:rFonts w:ascii="標楷體" w:eastAsia="標楷體" w:hAnsi="標楷體" w:cs="新細明體" w:hint="eastAsia"/>
          <w:sz w:val="28"/>
          <w:szCs w:val="28"/>
        </w:rPr>
        <w:t>攝影、</w:t>
      </w:r>
      <w:proofErr w:type="gramStart"/>
      <w:r w:rsidR="00690091" w:rsidRPr="00690091">
        <w:rPr>
          <w:rFonts w:ascii="標楷體" w:eastAsia="標楷體" w:hAnsi="標楷體" w:cs="新細明體" w:hint="eastAsia"/>
          <w:sz w:val="28"/>
          <w:szCs w:val="28"/>
        </w:rPr>
        <w:t>備展及提件</w:t>
      </w:r>
      <w:proofErr w:type="gramEnd"/>
      <w:r w:rsidR="00690091" w:rsidRPr="00690091">
        <w:rPr>
          <w:rFonts w:ascii="標楷體" w:eastAsia="標楷體" w:hAnsi="標楷體" w:cs="新細明體" w:hint="eastAsia"/>
          <w:sz w:val="28"/>
          <w:szCs w:val="28"/>
        </w:rPr>
        <w:t>等涉及多人同時協力作業</w:t>
      </w:r>
      <w:r w:rsidR="00690091">
        <w:rPr>
          <w:rFonts w:ascii="標楷體" w:eastAsia="標楷體" w:hAnsi="標楷體" w:cs="新細明體" w:hint="eastAsia"/>
          <w:sz w:val="28"/>
          <w:szCs w:val="28"/>
        </w:rPr>
        <w:t>，</w:t>
      </w:r>
      <w:r w:rsidR="00690091" w:rsidRPr="00690091">
        <w:rPr>
          <w:rFonts w:ascii="標楷體" w:eastAsia="標楷體" w:hAnsi="標楷體" w:cs="新細明體" w:hint="eastAsia"/>
          <w:sz w:val="28"/>
          <w:szCs w:val="28"/>
        </w:rPr>
        <w:t>未訂定人員責任分工規範以為依循</w:t>
      </w:r>
      <w:r w:rsidR="00FF62AD">
        <w:rPr>
          <w:rFonts w:ascii="標楷體" w:eastAsia="標楷體" w:hAnsi="標楷體" w:cs="新細明體" w:hint="eastAsia"/>
          <w:sz w:val="28"/>
          <w:szCs w:val="28"/>
        </w:rPr>
        <w:t>，</w:t>
      </w:r>
      <w:r w:rsidR="00FF62AD" w:rsidRPr="00FF62AD">
        <w:rPr>
          <w:rFonts w:ascii="標楷體" w:eastAsia="標楷體" w:hAnsi="標楷體" w:cs="新細明體" w:hint="eastAsia"/>
          <w:sz w:val="28"/>
          <w:szCs w:val="28"/>
        </w:rPr>
        <w:t>易滋人為因素而造成文物毀損情事</w:t>
      </w:r>
      <w:r w:rsidR="00AD1C89">
        <w:rPr>
          <w:rFonts w:ascii="標楷體" w:eastAsia="標楷體" w:hAnsi="標楷體" w:cs="新細明體" w:hint="eastAsia"/>
          <w:sz w:val="28"/>
          <w:szCs w:val="28"/>
        </w:rPr>
        <w:t>；</w:t>
      </w:r>
      <w:r w:rsidR="00AD1C89" w:rsidRPr="00AD1C89">
        <w:rPr>
          <w:rFonts w:ascii="標楷體" w:eastAsia="標楷體" w:hAnsi="標楷體" w:cs="新細明體" w:hint="eastAsia"/>
          <w:sz w:val="28"/>
          <w:szCs w:val="28"/>
        </w:rPr>
        <w:t>（</w:t>
      </w:r>
      <w:r w:rsidR="00AD1C89">
        <w:rPr>
          <w:rFonts w:ascii="標楷體" w:eastAsia="標楷體" w:hAnsi="標楷體" w:cs="新細明體" w:hint="eastAsia"/>
          <w:sz w:val="28"/>
          <w:szCs w:val="28"/>
        </w:rPr>
        <w:t>四</w:t>
      </w:r>
      <w:r w:rsidR="00AD1C89" w:rsidRPr="00AD1C89">
        <w:rPr>
          <w:rFonts w:ascii="標楷體" w:eastAsia="標楷體" w:hAnsi="標楷體" w:cs="新細明體"/>
          <w:sz w:val="28"/>
          <w:szCs w:val="28"/>
        </w:rPr>
        <w:t>）</w:t>
      </w:r>
      <w:r w:rsidR="00AD1C89" w:rsidRPr="00AD1C89">
        <w:rPr>
          <w:rFonts w:ascii="標楷體" w:eastAsia="標楷體" w:hAnsi="標楷體" w:cs="新細明體" w:hint="eastAsia"/>
          <w:sz w:val="28"/>
          <w:szCs w:val="28"/>
        </w:rPr>
        <w:t>未能及時掌握文物之保存狀態，又未</w:t>
      </w:r>
      <w:r w:rsidR="00AD1C89" w:rsidRPr="00AD1C89">
        <w:rPr>
          <w:rFonts w:ascii="標楷體" w:eastAsia="標楷體" w:hAnsi="標楷體" w:cs="新細明體"/>
          <w:sz w:val="28"/>
          <w:szCs w:val="28"/>
        </w:rPr>
        <w:t>完整記錄</w:t>
      </w:r>
      <w:r w:rsidR="00AD1C89" w:rsidRPr="00AD1C89">
        <w:rPr>
          <w:rFonts w:ascii="標楷體" w:eastAsia="標楷體" w:hAnsi="標楷體" w:cs="新細明體" w:hint="eastAsia"/>
          <w:sz w:val="28"/>
          <w:szCs w:val="28"/>
        </w:rPr>
        <w:t>與</w:t>
      </w:r>
      <w:r w:rsidR="00AD1C89" w:rsidRPr="00AD1C89">
        <w:rPr>
          <w:rFonts w:ascii="標楷體" w:eastAsia="標楷體" w:hAnsi="標楷體" w:cs="新細明體"/>
          <w:sz w:val="28"/>
          <w:szCs w:val="28"/>
        </w:rPr>
        <w:t>文物接觸之相關資訊，或</w:t>
      </w:r>
      <w:r w:rsidR="00AD1C89" w:rsidRPr="00AD1C89">
        <w:rPr>
          <w:rFonts w:ascii="標楷體" w:eastAsia="標楷體" w:hAnsi="標楷體" w:cs="新細明體" w:hint="eastAsia"/>
          <w:sz w:val="28"/>
          <w:szCs w:val="28"/>
        </w:rPr>
        <w:t>未</w:t>
      </w:r>
      <w:proofErr w:type="gramStart"/>
      <w:r w:rsidR="00AD1C89" w:rsidRPr="00AD1C89">
        <w:rPr>
          <w:rFonts w:ascii="標楷體" w:eastAsia="標楷體" w:hAnsi="標楷體" w:cs="新細明體" w:hint="eastAsia"/>
          <w:sz w:val="28"/>
          <w:szCs w:val="28"/>
        </w:rPr>
        <w:t>覈</w:t>
      </w:r>
      <w:proofErr w:type="gramEnd"/>
      <w:r w:rsidR="00AD1C89" w:rsidRPr="00AD1C89">
        <w:rPr>
          <w:rFonts w:ascii="標楷體" w:eastAsia="標楷體" w:hAnsi="標楷體" w:cs="新細明體"/>
          <w:sz w:val="28"/>
          <w:szCs w:val="28"/>
        </w:rPr>
        <w:t>實</w:t>
      </w:r>
      <w:r w:rsidR="00AD1C89" w:rsidRPr="00AD1C89">
        <w:rPr>
          <w:rFonts w:ascii="標楷體" w:eastAsia="標楷體" w:hAnsi="標楷體" w:cs="新細明體" w:hint="eastAsia"/>
          <w:sz w:val="28"/>
          <w:szCs w:val="28"/>
        </w:rPr>
        <w:t>登</w:t>
      </w:r>
      <w:r w:rsidR="00AD1C89" w:rsidRPr="00AD1C89">
        <w:rPr>
          <w:rFonts w:ascii="標楷體" w:eastAsia="標楷體" w:hAnsi="標楷體" w:cs="新細明體"/>
          <w:sz w:val="28"/>
          <w:szCs w:val="28"/>
        </w:rPr>
        <w:t>載</w:t>
      </w:r>
      <w:r w:rsidR="00AD1C89" w:rsidRPr="00AD1C89">
        <w:rPr>
          <w:rFonts w:ascii="標楷體" w:eastAsia="標楷體" w:hAnsi="標楷體" w:cs="新細明體" w:hint="eastAsia"/>
          <w:sz w:val="28"/>
          <w:szCs w:val="28"/>
        </w:rPr>
        <w:t>數位化紀錄，</w:t>
      </w:r>
      <w:proofErr w:type="gramStart"/>
      <w:r w:rsidR="00FF62AD">
        <w:rPr>
          <w:rFonts w:ascii="標楷體" w:eastAsia="標楷體" w:hAnsi="標楷體" w:cs="新細明體" w:hint="eastAsia"/>
          <w:sz w:val="28"/>
          <w:szCs w:val="28"/>
        </w:rPr>
        <w:t>恐</w:t>
      </w:r>
      <w:r w:rsidR="00AD1C89" w:rsidRPr="00AD1C89">
        <w:rPr>
          <w:rFonts w:ascii="標楷體" w:eastAsia="標楷體" w:hAnsi="標楷體" w:cs="新細明體" w:hint="eastAsia"/>
          <w:sz w:val="28"/>
          <w:szCs w:val="28"/>
        </w:rPr>
        <w:t>致不可</w:t>
      </w:r>
      <w:proofErr w:type="gramEnd"/>
      <w:r w:rsidR="00AD1C89" w:rsidRPr="00AD1C89">
        <w:rPr>
          <w:rFonts w:ascii="標楷體" w:eastAsia="標楷體" w:hAnsi="標楷體" w:cs="新細明體" w:hint="eastAsia"/>
          <w:sz w:val="28"/>
          <w:szCs w:val="28"/>
        </w:rPr>
        <w:t>預期事件發生時</w:t>
      </w:r>
      <w:r w:rsidR="00FF62AD">
        <w:rPr>
          <w:rFonts w:ascii="標楷體" w:eastAsia="標楷體" w:hAnsi="標楷體" w:cs="新細明體" w:hint="eastAsia"/>
          <w:sz w:val="28"/>
          <w:szCs w:val="28"/>
        </w:rPr>
        <w:t>，因</w:t>
      </w:r>
      <w:r w:rsidR="00FF62AD" w:rsidRPr="00FF62AD">
        <w:rPr>
          <w:rFonts w:ascii="標楷體" w:eastAsia="標楷體" w:hAnsi="標楷體" w:cs="新細明體"/>
          <w:sz w:val="28"/>
          <w:szCs w:val="28"/>
        </w:rPr>
        <w:t>無法完整追蹤接觸文物之歷次</w:t>
      </w:r>
      <w:r w:rsidR="00FF62AD" w:rsidRPr="00FF62AD">
        <w:rPr>
          <w:rFonts w:ascii="標楷體" w:eastAsia="標楷體" w:hAnsi="標楷體" w:cs="新細明體" w:hint="eastAsia"/>
          <w:sz w:val="28"/>
          <w:szCs w:val="28"/>
        </w:rPr>
        <w:t>紀錄而</w:t>
      </w:r>
      <w:r w:rsidR="00AD1C89" w:rsidRPr="00AD1C89">
        <w:rPr>
          <w:rFonts w:ascii="標楷體" w:eastAsia="標楷體" w:hAnsi="標楷體" w:cs="新細明體" w:hint="eastAsia"/>
          <w:sz w:val="28"/>
          <w:szCs w:val="28"/>
        </w:rPr>
        <w:t>難以</w:t>
      </w:r>
      <w:proofErr w:type="gramStart"/>
      <w:r w:rsidR="00AD1C89" w:rsidRPr="00AD1C89">
        <w:rPr>
          <w:rFonts w:ascii="標楷體" w:eastAsia="標楷體" w:hAnsi="標楷體" w:cs="新細明體" w:hint="eastAsia"/>
          <w:sz w:val="28"/>
          <w:szCs w:val="28"/>
        </w:rPr>
        <w:t>釐清究</w:t>
      </w:r>
      <w:proofErr w:type="gramEnd"/>
      <w:r w:rsidR="00AD1C89" w:rsidRPr="00AD1C89">
        <w:rPr>
          <w:rFonts w:ascii="標楷體" w:eastAsia="標楷體" w:hAnsi="標楷體" w:cs="新細明體" w:hint="eastAsia"/>
          <w:sz w:val="28"/>
          <w:szCs w:val="28"/>
        </w:rPr>
        <w:t>責等情事，亟待</w:t>
      </w:r>
      <w:r w:rsidR="007F4DD0">
        <w:rPr>
          <w:rFonts w:ascii="標楷體" w:eastAsia="標楷體" w:hAnsi="標楷體" w:cs="新細明體" w:hint="eastAsia"/>
          <w:sz w:val="28"/>
          <w:szCs w:val="28"/>
        </w:rPr>
        <w:t>故宮</w:t>
      </w:r>
      <w:proofErr w:type="gramStart"/>
      <w:r w:rsidR="00AD1C89" w:rsidRPr="00AD1C89">
        <w:rPr>
          <w:rFonts w:ascii="標楷體" w:eastAsia="標楷體" w:hAnsi="標楷體" w:cs="新細明體" w:hint="eastAsia"/>
          <w:sz w:val="28"/>
          <w:szCs w:val="28"/>
        </w:rPr>
        <w:t>研</w:t>
      </w:r>
      <w:proofErr w:type="gramEnd"/>
      <w:r w:rsidR="00AD1C89" w:rsidRPr="00AD1C89">
        <w:rPr>
          <w:rFonts w:ascii="標楷體" w:eastAsia="標楷體" w:hAnsi="標楷體" w:cs="新細明體" w:hint="eastAsia"/>
          <w:sz w:val="28"/>
          <w:szCs w:val="28"/>
        </w:rPr>
        <w:t>謀改善</w:t>
      </w:r>
      <w:r w:rsidR="007F4DD0" w:rsidRPr="007F4DD0">
        <w:rPr>
          <w:rFonts w:ascii="標楷體" w:eastAsia="標楷體" w:hAnsi="標楷體" w:cs="新細明體" w:hint="eastAsia"/>
          <w:sz w:val="28"/>
          <w:szCs w:val="28"/>
        </w:rPr>
        <w:t>，</w:t>
      </w:r>
      <w:proofErr w:type="gramStart"/>
      <w:r w:rsidR="007F4DD0" w:rsidRPr="007F4DD0">
        <w:rPr>
          <w:rFonts w:ascii="標楷體" w:eastAsia="標楷體" w:hAnsi="標楷體" w:cs="新細明體" w:hint="eastAsia"/>
          <w:sz w:val="28"/>
          <w:szCs w:val="28"/>
        </w:rPr>
        <w:t>以妥適</w:t>
      </w:r>
      <w:proofErr w:type="gramEnd"/>
      <w:r w:rsidR="007F4DD0" w:rsidRPr="007F4DD0">
        <w:rPr>
          <w:rFonts w:ascii="標楷體" w:eastAsia="標楷體" w:hAnsi="標楷體" w:cs="新細明體" w:hint="eastAsia"/>
          <w:sz w:val="28"/>
          <w:szCs w:val="28"/>
        </w:rPr>
        <w:t>保存國寶文物</w:t>
      </w:r>
      <w:r w:rsidR="00AD1C89" w:rsidRPr="00AD1C89">
        <w:rPr>
          <w:rFonts w:ascii="標楷體" w:eastAsia="標楷體" w:hAnsi="標楷體" w:cs="新細明體" w:hint="eastAsia"/>
          <w:sz w:val="28"/>
          <w:szCs w:val="28"/>
        </w:rPr>
        <w:t>。</w:t>
      </w:r>
      <w:r w:rsidR="00AD1C89" w:rsidRPr="00007A72">
        <w:rPr>
          <w:rFonts w:ascii="標楷體" w:eastAsia="標楷體" w:hAnsi="標楷體" w:hint="eastAsia"/>
          <w:sz w:val="28"/>
          <w:szCs w:val="28"/>
        </w:rPr>
        <w:t>（詳總決算審核報告</w:t>
      </w:r>
      <w:proofErr w:type="gramStart"/>
      <w:r w:rsidR="00AD1C89" w:rsidRPr="00007A72">
        <w:rPr>
          <w:rFonts w:ascii="標楷體" w:eastAsia="標楷體" w:hAnsi="標楷體" w:hint="eastAsia"/>
          <w:sz w:val="28"/>
          <w:szCs w:val="28"/>
        </w:rPr>
        <w:t>第2冊丙</w:t>
      </w:r>
      <w:r w:rsidR="00AD1C89" w:rsidRPr="00007A72">
        <w:rPr>
          <w:rFonts w:ascii="標楷體" w:eastAsia="標楷體" w:hint="eastAsia"/>
          <w:sz w:val="28"/>
          <w:szCs w:val="28"/>
        </w:rPr>
        <w:t>－</w:t>
      </w:r>
      <w:proofErr w:type="gramEnd"/>
      <w:r w:rsidR="00E242A4">
        <w:rPr>
          <w:rFonts w:ascii="標楷體" w:eastAsia="標楷體" w:hAnsi="標楷體" w:hint="eastAsia"/>
          <w:sz w:val="28"/>
          <w:szCs w:val="28"/>
        </w:rPr>
        <w:t>8</w:t>
      </w:r>
      <w:r w:rsidR="00E242A4">
        <w:rPr>
          <w:rFonts w:ascii="標楷體" w:eastAsia="標楷體" w:hAnsi="標楷體"/>
          <w:sz w:val="28"/>
          <w:szCs w:val="28"/>
        </w:rPr>
        <w:t>5</w:t>
      </w:r>
      <w:r w:rsidR="00AD1C89" w:rsidRPr="00007A72">
        <w:rPr>
          <w:rFonts w:ascii="標楷體" w:eastAsia="標楷體" w:hint="eastAsia"/>
          <w:sz w:val="28"/>
          <w:szCs w:val="28"/>
        </w:rPr>
        <w:t>頁）</w:t>
      </w:r>
    </w:p>
    <w:p w:rsidR="00410C87" w:rsidRDefault="00410C87" w:rsidP="003E3AA4">
      <w:pPr>
        <w:overflowPunct w:val="0"/>
        <w:spacing w:line="480" w:lineRule="exact"/>
        <w:ind w:firstLineChars="200" w:firstLine="561"/>
        <w:jc w:val="both"/>
        <w:rPr>
          <w:rFonts w:ascii="標楷體" w:eastAsia="標楷體" w:hAnsi="標楷體" w:cs="新細明體"/>
          <w:sz w:val="28"/>
          <w:szCs w:val="28"/>
        </w:rPr>
      </w:pPr>
      <w:r w:rsidRPr="0096750B">
        <w:rPr>
          <w:rFonts w:ascii="標楷體" w:eastAsia="標楷體" w:hAnsi="標楷體" w:cs="新細明體" w:hint="eastAsia"/>
          <w:b/>
          <w:sz w:val="28"/>
          <w:szCs w:val="28"/>
        </w:rPr>
        <w:t>二</w:t>
      </w:r>
      <w:r>
        <w:rPr>
          <w:rFonts w:ascii="標楷體" w:eastAsia="標楷體" w:hAnsi="標楷體" w:cs="新細明體" w:hint="eastAsia"/>
          <w:sz w:val="28"/>
          <w:szCs w:val="28"/>
        </w:rPr>
        <w:t>、</w:t>
      </w:r>
      <w:r w:rsidRPr="00410C87">
        <w:rPr>
          <w:rFonts w:ascii="標楷體" w:eastAsia="標楷體" w:hAnsi="標楷體" w:cs="新細明體" w:hint="eastAsia"/>
          <w:b/>
          <w:sz w:val="28"/>
          <w:szCs w:val="28"/>
        </w:rPr>
        <w:t>原住民族委員會原住民族文化發展中心辦理「臺灣原住民族文化</w:t>
      </w:r>
      <w:proofErr w:type="gramStart"/>
      <w:r w:rsidRPr="00410C87">
        <w:rPr>
          <w:rFonts w:ascii="標楷體" w:eastAsia="標楷體" w:hAnsi="標楷體" w:cs="新細明體" w:hint="eastAsia"/>
          <w:b/>
          <w:sz w:val="28"/>
          <w:szCs w:val="28"/>
        </w:rPr>
        <w:t>園區綠珠雕琢</w:t>
      </w:r>
      <w:proofErr w:type="gramEnd"/>
      <w:r w:rsidRPr="00410C87">
        <w:rPr>
          <w:rFonts w:ascii="標楷體" w:eastAsia="標楷體" w:hAnsi="標楷體" w:cs="新細明體" w:hint="eastAsia"/>
          <w:b/>
          <w:sz w:val="28"/>
          <w:szCs w:val="28"/>
        </w:rPr>
        <w:t>再造7年（106至112年度）中長程計畫」，未落實評估遊園車使用效益、駕駛人力勞務委外契約規範過於粗略及未訂定相關油料使用管理作業；又未</w:t>
      </w:r>
      <w:proofErr w:type="gramStart"/>
      <w:r w:rsidRPr="00410C87">
        <w:rPr>
          <w:rFonts w:ascii="標楷體" w:eastAsia="標楷體" w:hAnsi="標楷體" w:cs="新細明體" w:hint="eastAsia"/>
          <w:b/>
          <w:sz w:val="28"/>
          <w:szCs w:val="28"/>
        </w:rPr>
        <w:t>覈</w:t>
      </w:r>
      <w:proofErr w:type="gramEnd"/>
      <w:r w:rsidRPr="00410C87">
        <w:rPr>
          <w:rFonts w:ascii="標楷體" w:eastAsia="標楷體" w:hAnsi="標楷體" w:cs="新細明體" w:hint="eastAsia"/>
          <w:b/>
          <w:sz w:val="28"/>
          <w:szCs w:val="28"/>
        </w:rPr>
        <w:t>實評估計畫財務效益，園區內</w:t>
      </w:r>
      <w:proofErr w:type="gramStart"/>
      <w:r w:rsidRPr="00410C87">
        <w:rPr>
          <w:rFonts w:ascii="標楷體" w:eastAsia="標楷體" w:hAnsi="標楷體" w:cs="新細明體" w:hint="eastAsia"/>
          <w:b/>
          <w:sz w:val="28"/>
          <w:szCs w:val="28"/>
        </w:rPr>
        <w:t>橋梁劣損構件</w:t>
      </w:r>
      <w:proofErr w:type="gramEnd"/>
      <w:r w:rsidRPr="00410C87">
        <w:rPr>
          <w:rFonts w:ascii="標楷體" w:eastAsia="標楷體" w:hAnsi="標楷體" w:cs="新細明體" w:hint="eastAsia"/>
          <w:b/>
          <w:sz w:val="28"/>
          <w:szCs w:val="28"/>
        </w:rPr>
        <w:t>未依檢測結果進行維修與補強作業</w:t>
      </w:r>
      <w:r>
        <w:rPr>
          <w:rFonts w:ascii="標楷體" w:eastAsia="標楷體" w:hAnsi="標楷體" w:cs="新細明體" w:hint="eastAsia"/>
          <w:b/>
          <w:sz w:val="28"/>
          <w:szCs w:val="28"/>
        </w:rPr>
        <w:t>：</w:t>
      </w:r>
      <w:r w:rsidRPr="00410C87">
        <w:rPr>
          <w:rFonts w:ascii="標楷體" w:eastAsia="標楷體" w:hAnsi="標楷體" w:cs="新細明體" w:hint="eastAsia"/>
          <w:sz w:val="28"/>
          <w:szCs w:val="28"/>
        </w:rPr>
        <w:t>原住民族委員會原住民族文化發展中心（下稱原發中心）為修復臺灣原住民族文化園區（下稱文化園區）內傳統建築、建置友善觀光設施及重現原住民族傳統生活風貌，</w:t>
      </w:r>
      <w:r>
        <w:rPr>
          <w:rFonts w:ascii="標楷體" w:eastAsia="標楷體" w:hAnsi="標楷體" w:cs="新細明體" w:hint="eastAsia"/>
          <w:sz w:val="28"/>
          <w:szCs w:val="28"/>
        </w:rPr>
        <w:t>經行政院核定</w:t>
      </w:r>
      <w:r w:rsidRPr="00410C87">
        <w:rPr>
          <w:rFonts w:ascii="標楷體" w:eastAsia="標楷體" w:hAnsi="標楷體" w:cs="新細明體" w:hint="eastAsia"/>
          <w:sz w:val="28"/>
          <w:szCs w:val="28"/>
        </w:rPr>
        <w:t>「臺灣原住民族文化</w:t>
      </w:r>
      <w:proofErr w:type="gramStart"/>
      <w:r w:rsidRPr="00410C87">
        <w:rPr>
          <w:rFonts w:ascii="標楷體" w:eastAsia="標楷體" w:hAnsi="標楷體" w:cs="新細明體" w:hint="eastAsia"/>
          <w:sz w:val="28"/>
          <w:szCs w:val="28"/>
        </w:rPr>
        <w:t>園區綠珠雕琢</w:t>
      </w:r>
      <w:proofErr w:type="gramEnd"/>
      <w:r w:rsidRPr="00410C87">
        <w:rPr>
          <w:rFonts w:ascii="標楷體" w:eastAsia="標楷體" w:hAnsi="標楷體" w:cs="新細明體" w:hint="eastAsia"/>
          <w:sz w:val="28"/>
          <w:szCs w:val="28"/>
        </w:rPr>
        <w:t>再造6年（106至111年度）中長程計畫」（下稱綠珠雕琢計畫）</w:t>
      </w:r>
      <w:r>
        <w:rPr>
          <w:rFonts w:ascii="標楷體" w:eastAsia="標楷體" w:hAnsi="標楷體" w:cs="新細明體" w:hint="eastAsia"/>
          <w:sz w:val="28"/>
          <w:szCs w:val="28"/>
        </w:rPr>
        <w:t>及其修正計畫</w:t>
      </w:r>
      <w:r w:rsidRPr="00410C87">
        <w:rPr>
          <w:rFonts w:ascii="標楷體" w:eastAsia="標楷體" w:hAnsi="標楷體" w:cs="新細明體" w:hint="eastAsia"/>
          <w:sz w:val="28"/>
          <w:szCs w:val="28"/>
        </w:rPr>
        <w:t>，延長計畫</w:t>
      </w:r>
      <w:proofErr w:type="gramStart"/>
      <w:r w:rsidRPr="00410C87">
        <w:rPr>
          <w:rFonts w:ascii="標楷體" w:eastAsia="標楷體" w:hAnsi="標楷體" w:cs="新細明體" w:hint="eastAsia"/>
          <w:sz w:val="28"/>
          <w:szCs w:val="28"/>
        </w:rPr>
        <w:t>期程至112年</w:t>
      </w:r>
      <w:proofErr w:type="gramEnd"/>
      <w:r w:rsidRPr="00410C87">
        <w:rPr>
          <w:rFonts w:ascii="標楷體" w:eastAsia="標楷體" w:hAnsi="標楷體" w:cs="新細明體" w:hint="eastAsia"/>
          <w:sz w:val="28"/>
          <w:szCs w:val="28"/>
        </w:rPr>
        <w:t>，</w:t>
      </w:r>
      <w:r>
        <w:rPr>
          <w:rFonts w:ascii="標楷體" w:eastAsia="標楷體" w:hAnsi="標楷體" w:cs="新細明體" w:hint="eastAsia"/>
          <w:sz w:val="28"/>
          <w:szCs w:val="28"/>
        </w:rPr>
        <w:t>並</w:t>
      </w:r>
      <w:r w:rsidRPr="00410C87">
        <w:rPr>
          <w:rFonts w:ascii="標楷體" w:eastAsia="標楷體" w:hAnsi="標楷體" w:cs="新細明體" w:hint="eastAsia"/>
          <w:sz w:val="28"/>
          <w:szCs w:val="28"/>
        </w:rPr>
        <w:t>調增</w:t>
      </w:r>
      <w:r>
        <w:rPr>
          <w:rFonts w:ascii="標楷體" w:eastAsia="標楷體" w:hAnsi="標楷體" w:cs="新細明體" w:hint="eastAsia"/>
          <w:sz w:val="28"/>
          <w:szCs w:val="28"/>
        </w:rPr>
        <w:t>計畫</w:t>
      </w:r>
      <w:r w:rsidRPr="00410C87">
        <w:rPr>
          <w:rFonts w:ascii="標楷體" w:eastAsia="標楷體" w:hAnsi="標楷體" w:cs="新細明體" w:hint="eastAsia"/>
          <w:sz w:val="28"/>
          <w:szCs w:val="28"/>
        </w:rPr>
        <w:t>總經費至16億6,440萬元</w:t>
      </w:r>
      <w:r>
        <w:rPr>
          <w:rFonts w:ascii="標楷體" w:eastAsia="標楷體" w:hAnsi="標楷體" w:cs="新細明體" w:hint="eastAsia"/>
          <w:sz w:val="28"/>
          <w:szCs w:val="28"/>
        </w:rPr>
        <w:t>，用以</w:t>
      </w:r>
      <w:r w:rsidRPr="00410C87">
        <w:rPr>
          <w:rFonts w:ascii="標楷體" w:eastAsia="標楷體" w:hAnsi="標楷體" w:cs="新細明體" w:hint="eastAsia"/>
          <w:sz w:val="28"/>
          <w:szCs w:val="28"/>
        </w:rPr>
        <w:t>辦理文化園區內歌舞館、民族劇場、文物館、</w:t>
      </w:r>
      <w:r w:rsidRPr="00410C87">
        <w:rPr>
          <w:rFonts w:ascii="標楷體" w:eastAsia="標楷體" w:hAnsi="標楷體" w:cs="新細明體" w:hint="eastAsia"/>
          <w:sz w:val="28"/>
          <w:szCs w:val="28"/>
        </w:rPr>
        <w:lastRenderedPageBreak/>
        <w:t>傳統</w:t>
      </w:r>
      <w:r>
        <w:rPr>
          <w:rFonts w:ascii="標楷體" w:eastAsia="標楷體" w:hAnsi="標楷體" w:cs="新細明體" w:hint="eastAsia"/>
          <w:sz w:val="28"/>
          <w:szCs w:val="28"/>
        </w:rPr>
        <w:t>展示建築、遊客服務設施及載運遊園車等老舊設施及車輛之改善及充實</w:t>
      </w:r>
      <w:r w:rsidRPr="00410C87">
        <w:rPr>
          <w:rFonts w:ascii="標楷體" w:eastAsia="標楷體" w:hAnsi="標楷體" w:cs="新細明體" w:hint="eastAsia"/>
          <w:sz w:val="28"/>
          <w:szCs w:val="28"/>
        </w:rPr>
        <w:t>。</w:t>
      </w:r>
      <w:r>
        <w:rPr>
          <w:rFonts w:ascii="標楷體" w:eastAsia="標楷體" w:hAnsi="標楷體" w:cs="新細明體" w:hint="eastAsia"/>
          <w:sz w:val="28"/>
          <w:szCs w:val="28"/>
        </w:rPr>
        <w:t>經查執行情形，核有：</w:t>
      </w:r>
      <w:r w:rsidRPr="00410C87">
        <w:rPr>
          <w:rFonts w:ascii="標楷體" w:eastAsia="標楷體" w:hAnsi="標楷體" w:cs="新細明體" w:hint="eastAsia"/>
          <w:sz w:val="28"/>
          <w:szCs w:val="28"/>
        </w:rPr>
        <w:t>（</w:t>
      </w:r>
      <w:r>
        <w:rPr>
          <w:rFonts w:ascii="標楷體" w:eastAsia="標楷體" w:hAnsi="標楷體" w:cs="新細明體" w:hint="eastAsia"/>
          <w:sz w:val="28"/>
          <w:szCs w:val="28"/>
        </w:rPr>
        <w:t>一</w:t>
      </w:r>
      <w:r w:rsidRPr="00410C87">
        <w:rPr>
          <w:rFonts w:ascii="標楷體" w:eastAsia="標楷體" w:hAnsi="標楷體" w:cs="新細明體" w:hint="eastAsia"/>
          <w:sz w:val="28"/>
          <w:szCs w:val="28"/>
        </w:rPr>
        <w:t>）</w:t>
      </w:r>
      <w:proofErr w:type="gramStart"/>
      <w:r w:rsidR="001423DF" w:rsidRPr="001423DF">
        <w:rPr>
          <w:rFonts w:ascii="標楷體" w:eastAsia="標楷體" w:hAnsi="標楷體" w:cs="新細明體" w:hint="eastAsia"/>
          <w:sz w:val="28"/>
          <w:szCs w:val="28"/>
        </w:rPr>
        <w:t>遊園車低度</w:t>
      </w:r>
      <w:proofErr w:type="gramEnd"/>
      <w:r w:rsidR="001423DF" w:rsidRPr="001423DF">
        <w:rPr>
          <w:rFonts w:ascii="標楷體" w:eastAsia="標楷體" w:hAnsi="標楷體" w:cs="新細明體" w:hint="eastAsia"/>
          <w:sz w:val="28"/>
          <w:szCs w:val="28"/>
        </w:rPr>
        <w:t>使用、駕駛人力勞務委外契約</w:t>
      </w:r>
      <w:r w:rsidR="004B3A88">
        <w:rPr>
          <w:rFonts w:ascii="標楷體" w:eastAsia="標楷體" w:hAnsi="標楷體" w:cs="新細明體" w:hint="eastAsia"/>
          <w:sz w:val="28"/>
          <w:szCs w:val="28"/>
        </w:rPr>
        <w:t>所</w:t>
      </w:r>
      <w:r w:rsidR="001423DF" w:rsidRPr="001423DF">
        <w:rPr>
          <w:rFonts w:ascii="標楷體" w:eastAsia="標楷體" w:hAnsi="標楷體" w:cs="新細明體" w:hint="eastAsia"/>
          <w:sz w:val="28"/>
          <w:szCs w:val="28"/>
        </w:rPr>
        <w:t>規範</w:t>
      </w:r>
      <w:r w:rsidR="004B3A88">
        <w:rPr>
          <w:rFonts w:ascii="標楷體" w:eastAsia="標楷體" w:hAnsi="標楷體" w:cs="新細明體" w:hint="eastAsia"/>
          <w:sz w:val="28"/>
          <w:szCs w:val="28"/>
        </w:rPr>
        <w:t>之</w:t>
      </w:r>
      <w:r w:rsidR="001423DF" w:rsidRPr="001423DF">
        <w:rPr>
          <w:rFonts w:ascii="標楷體" w:eastAsia="標楷體" w:hAnsi="標楷體" w:cs="新細明體" w:hint="eastAsia"/>
          <w:sz w:val="28"/>
          <w:szCs w:val="28"/>
        </w:rPr>
        <w:t>駕駛資格不符</w:t>
      </w:r>
      <w:r w:rsidR="004B3A88" w:rsidRPr="004B3A88">
        <w:rPr>
          <w:rFonts w:ascii="標楷體" w:eastAsia="標楷體" w:hAnsi="標楷體" w:cs="新細明體" w:hint="eastAsia"/>
          <w:sz w:val="28"/>
          <w:szCs w:val="28"/>
        </w:rPr>
        <w:t>道路交通安全規則及車輛管理手冊</w:t>
      </w:r>
      <w:r w:rsidR="001423DF" w:rsidRPr="001423DF">
        <w:rPr>
          <w:rFonts w:ascii="標楷體" w:eastAsia="標楷體" w:hAnsi="標楷體" w:cs="新細明體" w:hint="eastAsia"/>
          <w:sz w:val="28"/>
          <w:szCs w:val="28"/>
        </w:rPr>
        <w:t>規定，且工作項目過於粗略，及未訂定相關油料使用管理作業，恐增加遊客乘車風險，亦未能掌握園區每輛遊園車使用狀況及效率，不利後續車輛</w:t>
      </w:r>
      <w:proofErr w:type="gramStart"/>
      <w:r w:rsidR="001423DF" w:rsidRPr="001423DF">
        <w:rPr>
          <w:rFonts w:ascii="標楷體" w:eastAsia="標楷體" w:hAnsi="標楷體" w:cs="新細明體" w:hint="eastAsia"/>
          <w:sz w:val="28"/>
          <w:szCs w:val="28"/>
        </w:rPr>
        <w:t>汰</w:t>
      </w:r>
      <w:proofErr w:type="gramEnd"/>
      <w:r w:rsidR="001423DF" w:rsidRPr="001423DF">
        <w:rPr>
          <w:rFonts w:ascii="標楷體" w:eastAsia="標楷體" w:hAnsi="標楷體" w:cs="新細明體" w:hint="eastAsia"/>
          <w:sz w:val="28"/>
          <w:szCs w:val="28"/>
        </w:rPr>
        <w:t>換及駕駛人力需求等評估作業</w:t>
      </w:r>
      <w:r w:rsidR="001423DF">
        <w:rPr>
          <w:rFonts w:ascii="標楷體" w:eastAsia="標楷體" w:hAnsi="標楷體" w:cs="新細明體" w:hint="eastAsia"/>
          <w:sz w:val="28"/>
          <w:szCs w:val="28"/>
        </w:rPr>
        <w:t>；</w:t>
      </w:r>
      <w:r w:rsidR="001423DF" w:rsidRPr="00410C87">
        <w:rPr>
          <w:rFonts w:ascii="標楷體" w:eastAsia="標楷體" w:hAnsi="標楷體" w:cs="新細明體" w:hint="eastAsia"/>
          <w:sz w:val="28"/>
          <w:szCs w:val="28"/>
        </w:rPr>
        <w:t>（</w:t>
      </w:r>
      <w:r w:rsidR="001423DF">
        <w:rPr>
          <w:rFonts w:ascii="標楷體" w:eastAsia="標楷體" w:hAnsi="標楷體" w:cs="新細明體" w:hint="eastAsia"/>
          <w:sz w:val="28"/>
          <w:szCs w:val="28"/>
        </w:rPr>
        <w:t>二</w:t>
      </w:r>
      <w:r w:rsidR="001423DF" w:rsidRPr="00410C87">
        <w:rPr>
          <w:rFonts w:ascii="標楷體" w:eastAsia="標楷體" w:hAnsi="標楷體" w:cs="新細明體" w:hint="eastAsia"/>
          <w:sz w:val="28"/>
          <w:szCs w:val="28"/>
        </w:rPr>
        <w:t>）</w:t>
      </w:r>
      <w:r w:rsidR="001423DF" w:rsidRPr="001423DF">
        <w:rPr>
          <w:rFonts w:ascii="標楷體" w:eastAsia="標楷體" w:hAnsi="標楷體" w:cs="新細明體" w:hint="eastAsia"/>
          <w:sz w:val="28"/>
          <w:szCs w:val="28"/>
        </w:rPr>
        <w:t>未</w:t>
      </w:r>
      <w:proofErr w:type="gramStart"/>
      <w:r w:rsidR="001423DF" w:rsidRPr="001423DF">
        <w:rPr>
          <w:rFonts w:ascii="標楷體" w:eastAsia="標楷體" w:hAnsi="標楷體" w:cs="新細明體" w:hint="eastAsia"/>
          <w:sz w:val="28"/>
          <w:szCs w:val="28"/>
        </w:rPr>
        <w:t>覈</w:t>
      </w:r>
      <w:proofErr w:type="gramEnd"/>
      <w:r w:rsidR="001423DF" w:rsidRPr="001423DF">
        <w:rPr>
          <w:rFonts w:ascii="標楷體" w:eastAsia="標楷體" w:hAnsi="標楷體" w:cs="新細明體" w:hint="eastAsia"/>
          <w:sz w:val="28"/>
          <w:szCs w:val="28"/>
        </w:rPr>
        <w:t>實</w:t>
      </w:r>
      <w:proofErr w:type="gramStart"/>
      <w:r w:rsidR="001423DF" w:rsidRPr="001423DF">
        <w:rPr>
          <w:rFonts w:ascii="標楷體" w:eastAsia="標楷體" w:hAnsi="標楷體" w:cs="新細明體" w:hint="eastAsia"/>
          <w:sz w:val="28"/>
          <w:szCs w:val="28"/>
        </w:rPr>
        <w:t>評估綠珠雕琢</w:t>
      </w:r>
      <w:proofErr w:type="gramEnd"/>
      <w:r w:rsidR="001423DF" w:rsidRPr="001423DF">
        <w:rPr>
          <w:rFonts w:ascii="標楷體" w:eastAsia="標楷體" w:hAnsi="標楷體" w:cs="新細明體" w:hint="eastAsia"/>
          <w:sz w:val="28"/>
          <w:szCs w:val="28"/>
        </w:rPr>
        <w:t>計畫財務效益情形，恐造成經營管理文化園區之財務缺口，增加政府財政負擔，允宜</w:t>
      </w:r>
      <w:proofErr w:type="gramStart"/>
      <w:r w:rsidR="001423DF" w:rsidRPr="001423DF">
        <w:rPr>
          <w:rFonts w:ascii="標楷體" w:eastAsia="標楷體" w:hAnsi="標楷體" w:cs="新細明體" w:hint="eastAsia"/>
          <w:sz w:val="28"/>
          <w:szCs w:val="28"/>
        </w:rPr>
        <w:t>研</w:t>
      </w:r>
      <w:proofErr w:type="gramEnd"/>
      <w:r w:rsidR="001423DF" w:rsidRPr="001423DF">
        <w:rPr>
          <w:rFonts w:ascii="標楷體" w:eastAsia="標楷體" w:hAnsi="標楷體" w:cs="新細明體" w:hint="eastAsia"/>
          <w:sz w:val="28"/>
          <w:szCs w:val="28"/>
        </w:rPr>
        <w:t>提策略增裕財務收入</w:t>
      </w:r>
      <w:r w:rsidR="004B3A88">
        <w:rPr>
          <w:rFonts w:ascii="標楷體" w:eastAsia="標楷體" w:hAnsi="標楷體" w:cs="新細明體" w:hint="eastAsia"/>
          <w:sz w:val="28"/>
          <w:szCs w:val="28"/>
        </w:rPr>
        <w:t>；</w:t>
      </w:r>
      <w:r w:rsidR="004B3A88" w:rsidRPr="00410C87">
        <w:rPr>
          <w:rFonts w:ascii="標楷體" w:eastAsia="標楷體" w:hAnsi="標楷體" w:cs="新細明體" w:hint="eastAsia"/>
          <w:sz w:val="28"/>
          <w:szCs w:val="28"/>
        </w:rPr>
        <w:t>（</w:t>
      </w:r>
      <w:r w:rsidR="004B3A88">
        <w:rPr>
          <w:rFonts w:ascii="標楷體" w:eastAsia="標楷體" w:hAnsi="標楷體" w:cs="新細明體" w:hint="eastAsia"/>
          <w:sz w:val="28"/>
          <w:szCs w:val="28"/>
        </w:rPr>
        <w:t>三</w:t>
      </w:r>
      <w:r w:rsidR="004B3A88" w:rsidRPr="00410C87">
        <w:rPr>
          <w:rFonts w:ascii="標楷體" w:eastAsia="標楷體" w:hAnsi="標楷體" w:cs="新細明體" w:hint="eastAsia"/>
          <w:sz w:val="28"/>
          <w:szCs w:val="28"/>
        </w:rPr>
        <w:t>）</w:t>
      </w:r>
      <w:r w:rsidR="004B3A88" w:rsidRPr="004B3A88">
        <w:rPr>
          <w:rFonts w:ascii="標楷體" w:eastAsia="標楷體" w:hAnsi="標楷體" w:cs="新細明體" w:hint="eastAsia"/>
          <w:sz w:val="28"/>
          <w:szCs w:val="28"/>
        </w:rPr>
        <w:t>原發中心雖辦理2次文化園區人行橋梁檢測，惟未依檢測結果辦理</w:t>
      </w:r>
      <w:proofErr w:type="gramStart"/>
      <w:r w:rsidR="004B3A88" w:rsidRPr="004B3A88">
        <w:rPr>
          <w:rFonts w:ascii="標楷體" w:eastAsia="標楷體" w:hAnsi="標楷體" w:cs="新細明體" w:hint="eastAsia"/>
          <w:sz w:val="28"/>
          <w:szCs w:val="28"/>
        </w:rPr>
        <w:t>橋梁劣損構件</w:t>
      </w:r>
      <w:proofErr w:type="gramEnd"/>
      <w:r w:rsidR="004B3A88" w:rsidRPr="004B3A88">
        <w:rPr>
          <w:rFonts w:ascii="標楷體" w:eastAsia="標楷體" w:hAnsi="標楷體" w:cs="新細明體" w:hint="eastAsia"/>
          <w:sz w:val="28"/>
          <w:szCs w:val="28"/>
        </w:rPr>
        <w:t>維修與補強作業，亦未依橋梁維護管理作業要點</w:t>
      </w:r>
      <w:r w:rsidR="004B3A88">
        <w:rPr>
          <w:rFonts w:ascii="標楷體" w:eastAsia="標楷體" w:hAnsi="標楷體" w:cs="新細明體" w:hint="eastAsia"/>
          <w:sz w:val="28"/>
          <w:szCs w:val="28"/>
        </w:rPr>
        <w:t>之</w:t>
      </w:r>
      <w:r w:rsidR="004B3A88" w:rsidRPr="004B3A88">
        <w:rPr>
          <w:rFonts w:ascii="標楷體" w:eastAsia="標楷體" w:hAnsi="標楷體" w:cs="新細明體" w:hint="eastAsia"/>
          <w:sz w:val="28"/>
          <w:szCs w:val="28"/>
        </w:rPr>
        <w:t>規定</w:t>
      </w:r>
      <w:proofErr w:type="gramStart"/>
      <w:r w:rsidR="004B3A88" w:rsidRPr="004B3A88">
        <w:rPr>
          <w:rFonts w:ascii="標楷體" w:eastAsia="標楷體" w:hAnsi="標楷體" w:cs="新細明體" w:hint="eastAsia"/>
          <w:sz w:val="28"/>
          <w:szCs w:val="28"/>
        </w:rPr>
        <w:t>訂定轄管</w:t>
      </w:r>
      <w:proofErr w:type="gramEnd"/>
      <w:r w:rsidR="004B3A88" w:rsidRPr="004B3A88">
        <w:rPr>
          <w:rFonts w:ascii="標楷體" w:eastAsia="標楷體" w:hAnsi="標楷體" w:cs="新細明體" w:hint="eastAsia"/>
          <w:sz w:val="28"/>
          <w:szCs w:val="28"/>
        </w:rPr>
        <w:t>特殊性橋梁維護管理作業計畫，影響文化園區遊客通行安全</w:t>
      </w:r>
      <w:r w:rsidR="004B3A88">
        <w:rPr>
          <w:rFonts w:ascii="標楷體" w:eastAsia="標楷體" w:hAnsi="標楷體" w:cs="新細明體" w:hint="eastAsia"/>
          <w:sz w:val="28"/>
          <w:szCs w:val="28"/>
        </w:rPr>
        <w:t>等情事，</w:t>
      </w:r>
      <w:r w:rsidR="007F4DD0">
        <w:rPr>
          <w:rFonts w:ascii="標楷體" w:eastAsia="標楷體" w:hAnsi="標楷體" w:cs="新細明體" w:hint="eastAsia"/>
          <w:sz w:val="28"/>
          <w:szCs w:val="28"/>
        </w:rPr>
        <w:t>亟</w:t>
      </w:r>
      <w:r w:rsidR="007F4DD0" w:rsidRPr="007F4DD0">
        <w:rPr>
          <w:rFonts w:ascii="標楷體" w:eastAsia="標楷體" w:hAnsi="標楷體" w:cs="新細明體" w:hint="eastAsia"/>
          <w:sz w:val="28"/>
          <w:szCs w:val="28"/>
        </w:rPr>
        <w:t>待</w:t>
      </w:r>
      <w:r w:rsidR="007F4DD0">
        <w:rPr>
          <w:rFonts w:ascii="標楷體" w:eastAsia="標楷體" w:hAnsi="標楷體" w:cs="新細明體" w:hint="eastAsia"/>
          <w:sz w:val="28"/>
          <w:szCs w:val="28"/>
        </w:rPr>
        <w:t>原住民族委員會</w:t>
      </w:r>
      <w:r w:rsidR="007F4DD0" w:rsidRPr="007F4DD0">
        <w:rPr>
          <w:rFonts w:ascii="標楷體" w:eastAsia="標楷體" w:hAnsi="標楷體" w:cs="新細明體" w:hint="eastAsia"/>
          <w:sz w:val="28"/>
          <w:szCs w:val="28"/>
        </w:rPr>
        <w:t>檢討並督促原發中心</w:t>
      </w:r>
      <w:proofErr w:type="gramStart"/>
      <w:r w:rsidR="007F4DD0" w:rsidRPr="007F4DD0">
        <w:rPr>
          <w:rFonts w:ascii="標楷體" w:eastAsia="標楷體" w:hAnsi="標楷體" w:cs="新細明體" w:hint="eastAsia"/>
          <w:sz w:val="28"/>
          <w:szCs w:val="28"/>
        </w:rPr>
        <w:t>研</w:t>
      </w:r>
      <w:proofErr w:type="gramEnd"/>
      <w:r w:rsidR="007F4DD0" w:rsidRPr="007F4DD0">
        <w:rPr>
          <w:rFonts w:ascii="標楷體" w:eastAsia="標楷體" w:hAnsi="標楷體" w:cs="新細明體" w:hint="eastAsia"/>
          <w:sz w:val="28"/>
          <w:szCs w:val="28"/>
        </w:rPr>
        <w:t>謀改善</w:t>
      </w:r>
      <w:r w:rsidR="007F4DD0">
        <w:rPr>
          <w:rFonts w:ascii="標楷體" w:eastAsia="標楷體" w:hAnsi="標楷體" w:cs="新細明體" w:hint="eastAsia"/>
          <w:sz w:val="28"/>
          <w:szCs w:val="28"/>
        </w:rPr>
        <w:t>。</w:t>
      </w:r>
      <w:r w:rsidR="007F4DD0" w:rsidRPr="00007A72">
        <w:rPr>
          <w:rFonts w:ascii="標楷體" w:eastAsia="標楷體" w:hAnsi="標楷體" w:hint="eastAsia"/>
          <w:sz w:val="28"/>
          <w:szCs w:val="28"/>
        </w:rPr>
        <w:t>（詳總決算審核報告</w:t>
      </w:r>
      <w:proofErr w:type="gramStart"/>
      <w:r w:rsidR="007F4DD0" w:rsidRPr="00007A72">
        <w:rPr>
          <w:rFonts w:ascii="標楷體" w:eastAsia="標楷體" w:hAnsi="標楷體" w:hint="eastAsia"/>
          <w:sz w:val="28"/>
          <w:szCs w:val="28"/>
        </w:rPr>
        <w:t>第2冊丙</w:t>
      </w:r>
      <w:r w:rsidR="007F4DD0" w:rsidRPr="00007A72">
        <w:rPr>
          <w:rFonts w:ascii="標楷體" w:eastAsia="標楷體" w:hint="eastAsia"/>
          <w:sz w:val="28"/>
          <w:szCs w:val="28"/>
        </w:rPr>
        <w:t>－</w:t>
      </w:r>
      <w:proofErr w:type="gramEnd"/>
      <w:r w:rsidR="002169EF">
        <w:rPr>
          <w:rFonts w:ascii="標楷體" w:eastAsia="標楷體" w:hAnsi="標楷體" w:hint="eastAsia"/>
          <w:sz w:val="28"/>
          <w:szCs w:val="28"/>
        </w:rPr>
        <w:t>8</w:t>
      </w:r>
      <w:r w:rsidR="002169EF">
        <w:rPr>
          <w:rFonts w:ascii="標楷體" w:eastAsia="標楷體" w:hAnsi="標楷體"/>
          <w:sz w:val="28"/>
          <w:szCs w:val="28"/>
        </w:rPr>
        <w:t>8</w:t>
      </w:r>
      <w:r w:rsidR="007F4DD0" w:rsidRPr="00007A72">
        <w:rPr>
          <w:rFonts w:ascii="標楷體" w:eastAsia="標楷體" w:hint="eastAsia"/>
          <w:sz w:val="28"/>
          <w:szCs w:val="28"/>
        </w:rPr>
        <w:t>頁）</w:t>
      </w:r>
    </w:p>
    <w:p w:rsidR="007C08B7" w:rsidRPr="00874F24" w:rsidRDefault="007F4DD0" w:rsidP="009046FE">
      <w:pPr>
        <w:overflowPunct w:val="0"/>
        <w:spacing w:line="480" w:lineRule="exact"/>
        <w:ind w:firstLineChars="200" w:firstLine="561"/>
        <w:jc w:val="both"/>
        <w:rPr>
          <w:rFonts w:ascii="標楷體" w:eastAsia="標楷體" w:hAnsi="標楷體" w:cs="新細明體"/>
          <w:b/>
          <w:sz w:val="28"/>
          <w:szCs w:val="28"/>
        </w:rPr>
      </w:pPr>
      <w:r w:rsidRPr="00874F24">
        <w:rPr>
          <w:rFonts w:ascii="標楷體" w:eastAsia="標楷體" w:hAnsi="標楷體" w:cs="新細明體" w:hint="eastAsia"/>
          <w:b/>
          <w:sz w:val="28"/>
          <w:szCs w:val="28"/>
        </w:rPr>
        <w:t>三、</w:t>
      </w:r>
      <w:r w:rsidR="00C41CA4">
        <w:rPr>
          <w:rFonts w:ascii="標楷體" w:eastAsia="標楷體" w:hAnsi="標楷體" w:cs="新細明體" w:hint="eastAsia"/>
          <w:b/>
          <w:sz w:val="28"/>
          <w:szCs w:val="28"/>
        </w:rPr>
        <w:t>財政部</w:t>
      </w:r>
      <w:r w:rsidR="00C41AEF" w:rsidRPr="00874F24">
        <w:rPr>
          <w:rFonts w:ascii="標楷體" w:eastAsia="標楷體" w:hAnsi="標楷體" w:cs="新細明體" w:hint="eastAsia"/>
          <w:b/>
          <w:sz w:val="28"/>
          <w:szCs w:val="28"/>
        </w:rPr>
        <w:t>國有財產署經管國有非公用不動產，及各機關經管國有土地</w:t>
      </w:r>
      <w:r w:rsidR="00874F24" w:rsidRPr="00874F24">
        <w:rPr>
          <w:rFonts w:ascii="標楷體" w:eastAsia="標楷體" w:hAnsi="標楷體" w:cs="新細明體" w:hint="eastAsia"/>
          <w:b/>
          <w:sz w:val="28"/>
          <w:szCs w:val="28"/>
        </w:rPr>
        <w:t>等</w:t>
      </w:r>
      <w:r w:rsidR="00C41AEF" w:rsidRPr="00874F24">
        <w:rPr>
          <w:rFonts w:ascii="標楷體" w:eastAsia="標楷體" w:hAnsi="標楷體" w:cs="新細明體" w:hint="eastAsia"/>
          <w:b/>
          <w:sz w:val="28"/>
          <w:szCs w:val="28"/>
        </w:rPr>
        <w:t>，</w:t>
      </w:r>
      <w:proofErr w:type="gramStart"/>
      <w:r w:rsidR="00C41AEF" w:rsidRPr="00874F24">
        <w:rPr>
          <w:rFonts w:ascii="標楷體" w:eastAsia="標楷體" w:hAnsi="標楷體" w:cs="新細明體" w:hint="eastAsia"/>
          <w:b/>
          <w:sz w:val="28"/>
          <w:szCs w:val="28"/>
        </w:rPr>
        <w:t>間有</w:t>
      </w:r>
      <w:r w:rsidR="00874F24" w:rsidRPr="00874F24">
        <w:rPr>
          <w:rFonts w:ascii="標楷體" w:eastAsia="標楷體" w:hAnsi="標楷體" w:cs="新細明體" w:hint="eastAsia"/>
          <w:b/>
          <w:sz w:val="28"/>
          <w:szCs w:val="28"/>
        </w:rPr>
        <w:t>未</w:t>
      </w:r>
      <w:proofErr w:type="gramEnd"/>
      <w:r w:rsidR="00874F24" w:rsidRPr="00874F24">
        <w:rPr>
          <w:rFonts w:ascii="標楷體" w:eastAsia="標楷體" w:hAnsi="標楷體" w:cs="新細明體" w:hint="eastAsia"/>
          <w:b/>
          <w:sz w:val="28"/>
          <w:szCs w:val="28"/>
        </w:rPr>
        <w:t>妥善管理或管理機制未</w:t>
      </w:r>
      <w:proofErr w:type="gramStart"/>
      <w:r w:rsidR="00874F24" w:rsidRPr="00874F24">
        <w:rPr>
          <w:rFonts w:ascii="標楷體" w:eastAsia="標楷體" w:hAnsi="標楷體" w:cs="新細明體" w:hint="eastAsia"/>
          <w:b/>
          <w:sz w:val="28"/>
          <w:szCs w:val="28"/>
        </w:rPr>
        <w:t>臻</w:t>
      </w:r>
      <w:proofErr w:type="gramEnd"/>
      <w:r w:rsidR="00874F24" w:rsidRPr="00874F24">
        <w:rPr>
          <w:rFonts w:ascii="標楷體" w:eastAsia="標楷體" w:hAnsi="標楷體" w:cs="新細明體" w:hint="eastAsia"/>
          <w:b/>
          <w:sz w:val="28"/>
          <w:szCs w:val="28"/>
        </w:rPr>
        <w:t>完備等情事</w:t>
      </w:r>
      <w:r w:rsidR="00DB57A1">
        <w:rPr>
          <w:rFonts w:ascii="標楷體" w:eastAsia="標楷體" w:hAnsi="標楷體" w:cs="新細明體" w:hint="eastAsia"/>
          <w:b/>
          <w:sz w:val="28"/>
          <w:szCs w:val="28"/>
        </w:rPr>
        <w:t>。</w:t>
      </w:r>
    </w:p>
    <w:p w:rsidR="00C41AEF" w:rsidRPr="00C41AEF" w:rsidRDefault="00C41AEF" w:rsidP="003E3AA4">
      <w:pPr>
        <w:overflowPunct w:val="0"/>
        <w:spacing w:line="480" w:lineRule="exact"/>
        <w:ind w:firstLineChars="200" w:firstLine="561"/>
        <w:jc w:val="both"/>
        <w:rPr>
          <w:rFonts w:ascii="標楷體" w:eastAsia="標楷體"/>
          <w:sz w:val="28"/>
          <w:szCs w:val="28"/>
        </w:rPr>
      </w:pPr>
      <w:r w:rsidRPr="00D1583D">
        <w:rPr>
          <w:rFonts w:ascii="標楷體" w:eastAsia="標楷體" w:hAnsi="標楷體" w:cs="新細明體" w:hint="eastAsia"/>
          <w:b/>
          <w:sz w:val="28"/>
          <w:szCs w:val="28"/>
        </w:rPr>
        <w:t>（</w:t>
      </w:r>
      <w:r>
        <w:rPr>
          <w:rFonts w:ascii="標楷體" w:eastAsia="標楷體" w:hAnsi="標楷體" w:cs="新細明體" w:hint="eastAsia"/>
          <w:b/>
          <w:sz w:val="28"/>
          <w:szCs w:val="28"/>
        </w:rPr>
        <w:t>一</w:t>
      </w:r>
      <w:r w:rsidRPr="00D1583D">
        <w:rPr>
          <w:rFonts w:ascii="標楷體" w:eastAsia="標楷體" w:hAnsi="標楷體" w:cs="新細明體" w:hint="eastAsia"/>
          <w:b/>
          <w:sz w:val="28"/>
          <w:szCs w:val="28"/>
        </w:rPr>
        <w:t xml:space="preserve">）　</w:t>
      </w:r>
      <w:r w:rsidR="00C41CA4">
        <w:rPr>
          <w:rFonts w:ascii="標楷體" w:eastAsia="標楷體" w:hAnsi="標楷體" w:cs="新細明體" w:hint="eastAsia"/>
          <w:b/>
          <w:sz w:val="28"/>
          <w:szCs w:val="28"/>
        </w:rPr>
        <w:t>財政部</w:t>
      </w:r>
      <w:r w:rsidRPr="00F85260">
        <w:rPr>
          <w:rFonts w:ascii="標楷體" w:eastAsia="標楷體" w:hAnsi="標楷體" w:cs="新細明體" w:hint="eastAsia"/>
          <w:b/>
          <w:sz w:val="28"/>
          <w:szCs w:val="28"/>
        </w:rPr>
        <w:t>國有財產署辦理國有非公用不動產出租業務，對於</w:t>
      </w:r>
      <w:proofErr w:type="gramStart"/>
      <w:r w:rsidRPr="00F85260">
        <w:rPr>
          <w:rFonts w:ascii="標楷體" w:eastAsia="標楷體" w:hAnsi="標楷體" w:cs="新細明體" w:hint="eastAsia"/>
          <w:b/>
          <w:sz w:val="28"/>
          <w:szCs w:val="28"/>
        </w:rPr>
        <w:t>欠租達法</w:t>
      </w:r>
      <w:proofErr w:type="gramEnd"/>
      <w:r w:rsidRPr="00F85260">
        <w:rPr>
          <w:rFonts w:ascii="標楷體" w:eastAsia="標楷體" w:hAnsi="標楷體" w:cs="新細明體" w:hint="eastAsia"/>
          <w:b/>
          <w:sz w:val="28"/>
          <w:szCs w:val="28"/>
        </w:rPr>
        <w:t>定期數之租金總額者，未依規定終止租約，租約管理及</w:t>
      </w:r>
      <w:proofErr w:type="gramStart"/>
      <w:r w:rsidRPr="00F85260">
        <w:rPr>
          <w:rFonts w:ascii="標楷體" w:eastAsia="標楷體" w:hAnsi="標楷體" w:cs="新細明體" w:hint="eastAsia"/>
          <w:b/>
          <w:sz w:val="28"/>
          <w:szCs w:val="28"/>
        </w:rPr>
        <w:t>欠租催</w:t>
      </w:r>
      <w:proofErr w:type="gramEnd"/>
      <w:r w:rsidRPr="00F85260">
        <w:rPr>
          <w:rFonts w:ascii="標楷體" w:eastAsia="標楷體" w:hAnsi="標楷體" w:cs="新細明體" w:hint="eastAsia"/>
          <w:b/>
          <w:sz w:val="28"/>
          <w:szCs w:val="28"/>
        </w:rPr>
        <w:t>收作業有</w:t>
      </w:r>
      <w:proofErr w:type="gramStart"/>
      <w:r w:rsidRPr="00F85260">
        <w:rPr>
          <w:rFonts w:ascii="標楷體" w:eastAsia="標楷體" w:hAnsi="標楷體" w:cs="新細明體" w:hint="eastAsia"/>
          <w:b/>
          <w:sz w:val="28"/>
          <w:szCs w:val="28"/>
        </w:rPr>
        <w:t>欠允適</w:t>
      </w:r>
      <w:proofErr w:type="gramEnd"/>
      <w:r w:rsidRPr="00F85260">
        <w:rPr>
          <w:rFonts w:ascii="標楷體" w:eastAsia="標楷體" w:hAnsi="標楷體" w:cs="新細明體" w:hint="eastAsia"/>
          <w:b/>
          <w:sz w:val="28"/>
          <w:szCs w:val="28"/>
        </w:rPr>
        <w:t>；另國有非公用土地租約終止後，承租人迄未騰空返還租賃土地案件仍多</w:t>
      </w:r>
      <w:r>
        <w:rPr>
          <w:rFonts w:ascii="標楷體" w:eastAsia="標楷體" w:hAnsi="標楷體" w:cs="新細明體" w:hint="eastAsia"/>
          <w:b/>
          <w:sz w:val="28"/>
          <w:szCs w:val="28"/>
        </w:rPr>
        <w:t>：</w:t>
      </w:r>
      <w:r w:rsidRPr="00F85260">
        <w:rPr>
          <w:rFonts w:ascii="標楷體" w:eastAsia="標楷體" w:hAnsi="標楷體" w:cs="新細明體" w:hint="eastAsia"/>
          <w:sz w:val="28"/>
          <w:szCs w:val="28"/>
        </w:rPr>
        <w:t>經查</w:t>
      </w:r>
      <w:r w:rsidR="00C41CA4" w:rsidRPr="00645CFB">
        <w:rPr>
          <w:rFonts w:ascii="標楷體" w:eastAsia="標楷體" w:hAnsi="標楷體" w:cs="新細明體" w:hint="eastAsia"/>
          <w:sz w:val="28"/>
          <w:szCs w:val="28"/>
        </w:rPr>
        <w:t>財政部</w:t>
      </w:r>
      <w:r w:rsidRPr="00F85260">
        <w:rPr>
          <w:rFonts w:ascii="標楷體" w:eastAsia="標楷體" w:hAnsi="標楷體" w:cs="新細明體" w:hint="eastAsia"/>
          <w:sz w:val="28"/>
          <w:szCs w:val="28"/>
        </w:rPr>
        <w:t>國有財產署（下稱國產署）所屬辦理國有非公用不動產租約管理、</w:t>
      </w:r>
      <w:proofErr w:type="gramStart"/>
      <w:r w:rsidRPr="00F85260">
        <w:rPr>
          <w:rFonts w:ascii="標楷體" w:eastAsia="標楷體" w:hAnsi="標楷體" w:cs="新細明體" w:hint="eastAsia"/>
          <w:sz w:val="28"/>
          <w:szCs w:val="28"/>
        </w:rPr>
        <w:t>欠租催</w:t>
      </w:r>
      <w:proofErr w:type="gramEnd"/>
      <w:r w:rsidRPr="00F85260">
        <w:rPr>
          <w:rFonts w:ascii="標楷體" w:eastAsia="標楷體" w:hAnsi="標楷體" w:cs="新細明體" w:hint="eastAsia"/>
          <w:sz w:val="28"/>
          <w:szCs w:val="28"/>
        </w:rPr>
        <w:t>收及排除占用作業情形，核有：1.</w:t>
      </w:r>
      <w:r>
        <w:rPr>
          <w:rFonts w:ascii="標楷體" w:eastAsia="標楷體" w:hAnsi="標楷體" w:cs="新細明體" w:hint="eastAsia"/>
          <w:sz w:val="28"/>
          <w:szCs w:val="28"/>
        </w:rPr>
        <w:t>部分</w:t>
      </w:r>
      <w:r w:rsidRPr="00F85260">
        <w:rPr>
          <w:rFonts w:ascii="標楷體" w:eastAsia="標楷體" w:hAnsi="標楷體" w:cs="新細明體" w:hint="eastAsia"/>
          <w:sz w:val="28"/>
          <w:szCs w:val="28"/>
        </w:rPr>
        <w:t>承租人</w:t>
      </w:r>
      <w:proofErr w:type="gramStart"/>
      <w:r w:rsidRPr="00F85260">
        <w:rPr>
          <w:rFonts w:ascii="標楷體" w:eastAsia="標楷體" w:hAnsi="標楷體" w:cs="新細明體" w:hint="eastAsia"/>
          <w:sz w:val="28"/>
          <w:szCs w:val="28"/>
        </w:rPr>
        <w:t>欠租</w:t>
      </w:r>
      <w:r>
        <w:rPr>
          <w:rFonts w:ascii="標楷體" w:eastAsia="標楷體" w:hAnsi="標楷體" w:cs="新細明體" w:hint="eastAsia"/>
          <w:sz w:val="28"/>
          <w:szCs w:val="28"/>
        </w:rPr>
        <w:t>已</w:t>
      </w:r>
      <w:proofErr w:type="gramEnd"/>
      <w:r w:rsidRPr="00F85260">
        <w:rPr>
          <w:rFonts w:ascii="標楷體" w:eastAsia="標楷體" w:hAnsi="標楷體" w:cs="新細明體" w:hint="eastAsia"/>
          <w:sz w:val="28"/>
          <w:szCs w:val="28"/>
        </w:rPr>
        <w:t>達2</w:t>
      </w:r>
      <w:r>
        <w:rPr>
          <w:rFonts w:ascii="標楷體" w:eastAsia="標楷體" w:hAnsi="標楷體" w:cs="新細明體" w:hint="eastAsia"/>
          <w:sz w:val="28"/>
          <w:szCs w:val="28"/>
        </w:rPr>
        <w:t>年</w:t>
      </w:r>
      <w:r w:rsidRPr="00F85260">
        <w:rPr>
          <w:rFonts w:ascii="標楷體" w:eastAsia="標楷體" w:hAnsi="標楷體" w:cs="新細明體" w:hint="eastAsia"/>
          <w:sz w:val="28"/>
          <w:szCs w:val="28"/>
        </w:rPr>
        <w:t>租金總額</w:t>
      </w:r>
      <w:r>
        <w:rPr>
          <w:rFonts w:ascii="標楷體" w:eastAsia="標楷體" w:hAnsi="標楷體" w:cs="新細明體" w:hint="eastAsia"/>
          <w:sz w:val="28"/>
          <w:szCs w:val="28"/>
        </w:rPr>
        <w:t>，惟未</w:t>
      </w:r>
      <w:r w:rsidRPr="00F85260">
        <w:rPr>
          <w:rFonts w:ascii="標楷體" w:eastAsia="標楷體" w:hAnsi="標楷體" w:cs="新細明體" w:hint="eastAsia"/>
          <w:sz w:val="28"/>
          <w:szCs w:val="28"/>
        </w:rPr>
        <w:t>終止租約</w:t>
      </w:r>
      <w:r>
        <w:rPr>
          <w:rFonts w:ascii="標楷體" w:eastAsia="標楷體" w:hAnsi="標楷體" w:cs="新細明體" w:hint="eastAsia"/>
          <w:sz w:val="28"/>
          <w:szCs w:val="28"/>
        </w:rPr>
        <w:t>，</w:t>
      </w:r>
      <w:r w:rsidRPr="00F85260">
        <w:rPr>
          <w:rFonts w:ascii="標楷體" w:eastAsia="標楷體" w:hAnsi="標楷體" w:cs="新細明體" w:hint="eastAsia"/>
          <w:sz w:val="28"/>
          <w:szCs w:val="28"/>
        </w:rPr>
        <w:t>衍生積欠多年租金仍得繼續合法使用國有土地之有欠公允情事</w:t>
      </w:r>
      <w:r>
        <w:rPr>
          <w:rFonts w:ascii="標楷體" w:eastAsia="標楷體" w:hAnsi="標楷體" w:cs="新細明體" w:hint="eastAsia"/>
          <w:sz w:val="28"/>
          <w:szCs w:val="28"/>
        </w:rPr>
        <w:t>，</w:t>
      </w:r>
      <w:r w:rsidRPr="00F85260">
        <w:rPr>
          <w:rFonts w:ascii="標楷體" w:eastAsia="標楷體" w:hAnsi="標楷體" w:cs="新細明體" w:hint="eastAsia"/>
          <w:sz w:val="28"/>
          <w:szCs w:val="28"/>
        </w:rPr>
        <w:t>又</w:t>
      </w:r>
      <w:proofErr w:type="gramStart"/>
      <w:r>
        <w:rPr>
          <w:rFonts w:ascii="標楷體" w:eastAsia="標楷體" w:hAnsi="標楷體" w:cs="新細明體" w:hint="eastAsia"/>
          <w:sz w:val="28"/>
          <w:szCs w:val="28"/>
        </w:rPr>
        <w:t>就</w:t>
      </w:r>
      <w:r w:rsidRPr="00F85260">
        <w:rPr>
          <w:rFonts w:ascii="標楷體" w:eastAsia="標楷體" w:hAnsi="標楷體" w:cs="新細明體" w:hint="eastAsia"/>
          <w:sz w:val="28"/>
          <w:szCs w:val="28"/>
        </w:rPr>
        <w:t>欠租已</w:t>
      </w:r>
      <w:proofErr w:type="gramEnd"/>
      <w:r w:rsidRPr="00F85260">
        <w:rPr>
          <w:rFonts w:ascii="標楷體" w:eastAsia="標楷體" w:hAnsi="標楷體" w:cs="新細明體" w:hint="eastAsia"/>
          <w:sz w:val="28"/>
          <w:szCs w:val="28"/>
        </w:rPr>
        <w:t>達2年且租期屆滿多時</w:t>
      </w:r>
      <w:r>
        <w:rPr>
          <w:rFonts w:ascii="標楷體" w:eastAsia="標楷體" w:hAnsi="標楷體" w:cs="新細明體" w:hint="eastAsia"/>
          <w:sz w:val="28"/>
          <w:szCs w:val="28"/>
        </w:rPr>
        <w:t>之</w:t>
      </w:r>
      <w:r w:rsidRPr="00F85260">
        <w:rPr>
          <w:rFonts w:ascii="標楷體" w:eastAsia="標楷體" w:hAnsi="標楷體" w:cs="新細明體" w:hint="eastAsia"/>
          <w:sz w:val="28"/>
          <w:szCs w:val="28"/>
        </w:rPr>
        <w:t>耕地出租案件，未列管辦理勘查確認承租人是否繼續耕作，</w:t>
      </w:r>
      <w:proofErr w:type="gramStart"/>
      <w:r w:rsidRPr="00F85260">
        <w:rPr>
          <w:rFonts w:ascii="標楷體" w:eastAsia="標楷體" w:hAnsi="標楷體" w:cs="新細明體" w:hint="eastAsia"/>
          <w:sz w:val="28"/>
          <w:szCs w:val="28"/>
        </w:rPr>
        <w:t>俾</w:t>
      </w:r>
      <w:proofErr w:type="gramEnd"/>
      <w:r w:rsidRPr="00F85260">
        <w:rPr>
          <w:rFonts w:ascii="標楷體" w:eastAsia="標楷體" w:hAnsi="標楷體" w:cs="新細明體" w:hint="eastAsia"/>
          <w:sz w:val="28"/>
          <w:szCs w:val="28"/>
        </w:rPr>
        <w:t>續處催辦</w:t>
      </w:r>
      <w:proofErr w:type="gramStart"/>
      <w:r w:rsidRPr="00F85260">
        <w:rPr>
          <w:rFonts w:ascii="標楷體" w:eastAsia="標楷體" w:hAnsi="標楷體" w:cs="新細明體" w:hint="eastAsia"/>
          <w:sz w:val="28"/>
          <w:szCs w:val="28"/>
        </w:rPr>
        <w:t>續租換約</w:t>
      </w:r>
      <w:proofErr w:type="gramEnd"/>
      <w:r w:rsidRPr="00F85260">
        <w:rPr>
          <w:rFonts w:ascii="標楷體" w:eastAsia="標楷體" w:hAnsi="標楷體" w:cs="新細明體" w:hint="eastAsia"/>
          <w:sz w:val="28"/>
          <w:szCs w:val="28"/>
        </w:rPr>
        <w:t>或終止租約事宜</w:t>
      </w:r>
      <w:r>
        <w:rPr>
          <w:rFonts w:ascii="標楷體" w:eastAsia="標楷體" w:hAnsi="標楷體" w:cs="新細明體" w:hint="eastAsia"/>
          <w:sz w:val="28"/>
          <w:szCs w:val="28"/>
        </w:rPr>
        <w:t>等</w:t>
      </w:r>
      <w:r w:rsidRPr="00F85260">
        <w:rPr>
          <w:rFonts w:ascii="標楷體" w:eastAsia="標楷體" w:hAnsi="標楷體" w:cs="新細明體" w:hint="eastAsia"/>
          <w:sz w:val="28"/>
          <w:szCs w:val="28"/>
        </w:rPr>
        <w:t>，租約管理及</w:t>
      </w:r>
      <w:proofErr w:type="gramStart"/>
      <w:r w:rsidRPr="00F85260">
        <w:rPr>
          <w:rFonts w:ascii="標楷體" w:eastAsia="標楷體" w:hAnsi="標楷體" w:cs="新細明體" w:hint="eastAsia"/>
          <w:sz w:val="28"/>
          <w:szCs w:val="28"/>
        </w:rPr>
        <w:t>欠租催</w:t>
      </w:r>
      <w:proofErr w:type="gramEnd"/>
      <w:r w:rsidRPr="00F85260">
        <w:rPr>
          <w:rFonts w:ascii="標楷體" w:eastAsia="標楷體" w:hAnsi="標楷體" w:cs="新細明體" w:hint="eastAsia"/>
          <w:sz w:val="28"/>
          <w:szCs w:val="28"/>
        </w:rPr>
        <w:t>收作業</w:t>
      </w:r>
      <w:proofErr w:type="gramStart"/>
      <w:r w:rsidRPr="00F85260">
        <w:rPr>
          <w:rFonts w:ascii="標楷體" w:eastAsia="標楷體" w:hAnsi="標楷體" w:cs="新細明體" w:hint="eastAsia"/>
          <w:sz w:val="28"/>
          <w:szCs w:val="28"/>
        </w:rPr>
        <w:t>均欠允適</w:t>
      </w:r>
      <w:proofErr w:type="gramEnd"/>
      <w:r w:rsidRPr="00F85260">
        <w:rPr>
          <w:rFonts w:ascii="標楷體" w:eastAsia="標楷體" w:hAnsi="標楷體" w:cs="新細明體" w:hint="eastAsia"/>
          <w:sz w:val="28"/>
          <w:szCs w:val="28"/>
        </w:rPr>
        <w:t>；2.部分案件因承租人違反法令或租約約定，</w:t>
      </w:r>
      <w:r>
        <w:rPr>
          <w:rFonts w:ascii="標楷體" w:eastAsia="標楷體" w:hAnsi="標楷體" w:cs="新細明體" w:hint="eastAsia"/>
          <w:sz w:val="28"/>
          <w:szCs w:val="28"/>
        </w:rPr>
        <w:t>雖經</w:t>
      </w:r>
      <w:r w:rsidRPr="00F85260">
        <w:rPr>
          <w:rFonts w:ascii="標楷體" w:eastAsia="標楷體" w:hAnsi="標楷體" w:cs="新細明體" w:hint="eastAsia"/>
          <w:sz w:val="28"/>
          <w:szCs w:val="28"/>
        </w:rPr>
        <w:t>國產署所屬主動終止租約，然長年未</w:t>
      </w:r>
      <w:proofErr w:type="gramStart"/>
      <w:r w:rsidRPr="00F85260">
        <w:rPr>
          <w:rFonts w:ascii="標楷體" w:eastAsia="標楷體" w:hAnsi="標楷體" w:cs="新細明體" w:hint="eastAsia"/>
          <w:sz w:val="28"/>
          <w:szCs w:val="28"/>
        </w:rPr>
        <w:t>列管續處</w:t>
      </w:r>
      <w:proofErr w:type="gramEnd"/>
      <w:r w:rsidRPr="00F85260">
        <w:rPr>
          <w:rFonts w:ascii="標楷體" w:eastAsia="標楷體" w:hAnsi="標楷體" w:cs="新細明體" w:hint="eastAsia"/>
          <w:sz w:val="28"/>
          <w:szCs w:val="28"/>
        </w:rPr>
        <w:t>排除占用事宜，</w:t>
      </w:r>
      <w:proofErr w:type="gramStart"/>
      <w:r w:rsidRPr="00F85260">
        <w:rPr>
          <w:rFonts w:ascii="標楷體" w:eastAsia="標楷體" w:hAnsi="標楷體" w:cs="新細明體" w:hint="eastAsia"/>
          <w:sz w:val="28"/>
          <w:szCs w:val="28"/>
        </w:rPr>
        <w:t>甚至未追收</w:t>
      </w:r>
      <w:proofErr w:type="gramEnd"/>
      <w:r w:rsidRPr="00F85260">
        <w:rPr>
          <w:rFonts w:ascii="標楷體" w:eastAsia="標楷體" w:hAnsi="標楷體" w:cs="新細明體" w:hint="eastAsia"/>
          <w:sz w:val="28"/>
          <w:szCs w:val="28"/>
        </w:rPr>
        <w:t>使用補償金，致使用</w:t>
      </w:r>
      <w:proofErr w:type="gramStart"/>
      <w:r w:rsidRPr="00F85260">
        <w:rPr>
          <w:rFonts w:ascii="標楷體" w:eastAsia="標楷體" w:hAnsi="標楷體" w:cs="新細明體" w:hint="eastAsia"/>
          <w:sz w:val="28"/>
          <w:szCs w:val="28"/>
        </w:rPr>
        <w:t>補償金超逾</w:t>
      </w:r>
      <w:proofErr w:type="gramEnd"/>
      <w:r w:rsidRPr="00F85260">
        <w:rPr>
          <w:rFonts w:ascii="標楷體" w:eastAsia="標楷體" w:hAnsi="標楷體" w:cs="新細明體" w:hint="eastAsia"/>
          <w:sz w:val="28"/>
          <w:szCs w:val="28"/>
        </w:rPr>
        <w:t>5年部分因</w:t>
      </w:r>
      <w:proofErr w:type="gramStart"/>
      <w:r w:rsidRPr="00F85260">
        <w:rPr>
          <w:rFonts w:ascii="標楷體" w:eastAsia="標楷體" w:hAnsi="標楷體" w:cs="新細明體" w:hint="eastAsia"/>
          <w:sz w:val="28"/>
          <w:szCs w:val="28"/>
        </w:rPr>
        <w:t>罹</w:t>
      </w:r>
      <w:proofErr w:type="gramEnd"/>
      <w:r w:rsidRPr="00F85260">
        <w:rPr>
          <w:rFonts w:ascii="標楷體" w:eastAsia="標楷體" w:hAnsi="標楷體" w:cs="新細明體" w:hint="eastAsia"/>
          <w:sz w:val="28"/>
          <w:szCs w:val="28"/>
        </w:rPr>
        <w:t>於請求權時效而未能</w:t>
      </w:r>
      <w:proofErr w:type="gramStart"/>
      <w:r w:rsidRPr="00F85260">
        <w:rPr>
          <w:rFonts w:ascii="標楷體" w:eastAsia="標楷體" w:hAnsi="標楷體" w:cs="新細明體" w:hint="eastAsia"/>
          <w:sz w:val="28"/>
          <w:szCs w:val="28"/>
        </w:rPr>
        <w:t>追償</w:t>
      </w:r>
      <w:r>
        <w:rPr>
          <w:rFonts w:ascii="標楷體" w:eastAsia="標楷體" w:hAnsi="標楷體" w:cs="新細明體" w:hint="eastAsia"/>
          <w:sz w:val="28"/>
          <w:szCs w:val="28"/>
        </w:rPr>
        <w:t>等</w:t>
      </w:r>
      <w:proofErr w:type="gramEnd"/>
      <w:r w:rsidRPr="00F85260">
        <w:rPr>
          <w:rFonts w:ascii="標楷體" w:eastAsia="標楷體" w:hAnsi="標楷體" w:cs="新細明體" w:hint="eastAsia"/>
          <w:sz w:val="28"/>
          <w:szCs w:val="28"/>
        </w:rPr>
        <w:t>，占用處理及使用補償</w:t>
      </w:r>
      <w:proofErr w:type="gramStart"/>
      <w:r w:rsidRPr="00F85260">
        <w:rPr>
          <w:rFonts w:ascii="標楷體" w:eastAsia="標楷體" w:hAnsi="標楷體" w:cs="新細明體" w:hint="eastAsia"/>
          <w:sz w:val="28"/>
          <w:szCs w:val="28"/>
        </w:rPr>
        <w:t>金列管追收均欠允適</w:t>
      </w:r>
      <w:proofErr w:type="gramEnd"/>
      <w:r w:rsidRPr="00F85260">
        <w:rPr>
          <w:rFonts w:ascii="標楷體" w:eastAsia="標楷體" w:hAnsi="標楷體" w:cs="新細明體" w:hint="eastAsia"/>
          <w:sz w:val="28"/>
          <w:szCs w:val="28"/>
        </w:rPr>
        <w:t>等情事，</w:t>
      </w:r>
      <w:r>
        <w:rPr>
          <w:rFonts w:ascii="標楷體" w:eastAsia="標楷體" w:hAnsi="標楷體" w:cs="新細明體" w:hint="eastAsia"/>
          <w:sz w:val="28"/>
          <w:szCs w:val="28"/>
        </w:rPr>
        <w:t>亟待</w:t>
      </w:r>
      <w:r w:rsidRPr="00F85260">
        <w:rPr>
          <w:rFonts w:ascii="標楷體" w:eastAsia="標楷體" w:hAnsi="標楷體" w:cs="新細明體" w:hint="eastAsia"/>
          <w:sz w:val="28"/>
          <w:szCs w:val="28"/>
        </w:rPr>
        <w:t>財政部督促</w:t>
      </w:r>
      <w:proofErr w:type="gramStart"/>
      <w:r w:rsidRPr="00F85260">
        <w:rPr>
          <w:rFonts w:ascii="標楷體" w:eastAsia="標楷體" w:hAnsi="標楷體" w:cs="新細明體" w:hint="eastAsia"/>
          <w:sz w:val="28"/>
          <w:szCs w:val="28"/>
        </w:rPr>
        <w:t>研</w:t>
      </w:r>
      <w:proofErr w:type="gramEnd"/>
      <w:r w:rsidRPr="00F85260">
        <w:rPr>
          <w:rFonts w:ascii="標楷體" w:eastAsia="標楷體" w:hAnsi="標楷體" w:cs="新細明體" w:hint="eastAsia"/>
          <w:sz w:val="28"/>
          <w:szCs w:val="28"/>
        </w:rPr>
        <w:t>謀改善。</w:t>
      </w:r>
      <w:r w:rsidRPr="00007A72">
        <w:rPr>
          <w:rFonts w:ascii="標楷體" w:eastAsia="標楷體" w:hAnsi="標楷體" w:hint="eastAsia"/>
          <w:sz w:val="28"/>
          <w:szCs w:val="28"/>
        </w:rPr>
        <w:t>（詳總決算審核報告</w:t>
      </w:r>
      <w:proofErr w:type="gramStart"/>
      <w:r w:rsidRPr="00007A72">
        <w:rPr>
          <w:rFonts w:ascii="標楷體" w:eastAsia="標楷體" w:hAnsi="標楷體" w:hint="eastAsia"/>
          <w:sz w:val="28"/>
          <w:szCs w:val="28"/>
        </w:rPr>
        <w:t>第2冊丙</w:t>
      </w:r>
      <w:r w:rsidRPr="00007A72">
        <w:rPr>
          <w:rFonts w:ascii="標楷體" w:eastAsia="標楷體" w:hint="eastAsia"/>
          <w:sz w:val="28"/>
          <w:szCs w:val="28"/>
        </w:rPr>
        <w:t>－</w:t>
      </w:r>
      <w:proofErr w:type="gramEnd"/>
      <w:r w:rsidR="002169EF">
        <w:rPr>
          <w:rFonts w:ascii="標楷體" w:eastAsia="標楷體" w:hAnsi="標楷體" w:hint="eastAsia"/>
          <w:sz w:val="28"/>
          <w:szCs w:val="28"/>
        </w:rPr>
        <w:t>2</w:t>
      </w:r>
      <w:r w:rsidR="002169EF">
        <w:rPr>
          <w:rFonts w:ascii="標楷體" w:eastAsia="標楷體" w:hAnsi="標楷體"/>
          <w:sz w:val="28"/>
          <w:szCs w:val="28"/>
        </w:rPr>
        <w:t>33</w:t>
      </w:r>
      <w:r w:rsidRPr="00007A72">
        <w:rPr>
          <w:rFonts w:ascii="標楷體" w:eastAsia="標楷體" w:hint="eastAsia"/>
          <w:sz w:val="28"/>
          <w:szCs w:val="28"/>
        </w:rPr>
        <w:t>頁）</w:t>
      </w:r>
    </w:p>
    <w:p w:rsidR="00E873E1" w:rsidRPr="00C41AEF" w:rsidRDefault="00E873E1" w:rsidP="009046FE">
      <w:pPr>
        <w:overflowPunct w:val="0"/>
        <w:spacing w:line="480" w:lineRule="exact"/>
        <w:ind w:firstLineChars="200" w:firstLine="561"/>
        <w:jc w:val="both"/>
        <w:rPr>
          <w:rFonts w:ascii="標楷體" w:eastAsia="標楷體"/>
          <w:sz w:val="28"/>
          <w:szCs w:val="28"/>
        </w:rPr>
      </w:pPr>
      <w:r w:rsidRPr="00D1583D">
        <w:rPr>
          <w:rFonts w:ascii="標楷體" w:eastAsia="標楷體" w:hAnsi="標楷體" w:cs="新細明體" w:hint="eastAsia"/>
          <w:b/>
          <w:sz w:val="28"/>
          <w:szCs w:val="28"/>
        </w:rPr>
        <w:t>（</w:t>
      </w:r>
      <w:r w:rsidR="00C41AEF">
        <w:rPr>
          <w:rFonts w:ascii="標楷體" w:eastAsia="標楷體" w:hAnsi="標楷體" w:cs="新細明體" w:hint="eastAsia"/>
          <w:b/>
          <w:sz w:val="28"/>
          <w:szCs w:val="28"/>
        </w:rPr>
        <w:t>二</w:t>
      </w:r>
      <w:r w:rsidRPr="00D1583D">
        <w:rPr>
          <w:rFonts w:ascii="標楷體" w:eastAsia="標楷體" w:hAnsi="標楷體" w:cs="新細明體" w:hint="eastAsia"/>
          <w:b/>
          <w:sz w:val="28"/>
          <w:szCs w:val="28"/>
        </w:rPr>
        <w:t xml:space="preserve">）　</w:t>
      </w:r>
      <w:r w:rsidR="007F4DD0" w:rsidRPr="00710EFB">
        <w:rPr>
          <w:rFonts w:ascii="標楷體" w:eastAsia="標楷體" w:hAnsi="標楷體" w:cs="新細明體" w:hint="eastAsia"/>
          <w:b/>
          <w:sz w:val="28"/>
          <w:szCs w:val="28"/>
        </w:rPr>
        <w:t>部分機關獲准撥用大面積國有土地，經管多年僅提供公眾停車使用，迄未依撥</w:t>
      </w:r>
      <w:r w:rsidR="00710EFB" w:rsidRPr="00710EFB">
        <w:rPr>
          <w:rFonts w:ascii="標楷體" w:eastAsia="標楷體" w:hAnsi="標楷體" w:cs="新細明體" w:hint="eastAsia"/>
          <w:b/>
          <w:sz w:val="28"/>
          <w:szCs w:val="28"/>
        </w:rPr>
        <w:t>用計畫用途辦理開發，又未妥善管理致土地遭長期占用</w:t>
      </w:r>
      <w:r w:rsidR="00710EFB">
        <w:rPr>
          <w:rFonts w:hAnsi="標楷體" w:hint="eastAsia"/>
          <w:b/>
          <w:color w:val="000000" w:themeColor="text1"/>
          <w:sz w:val="28"/>
          <w:szCs w:val="28"/>
        </w:rPr>
        <w:t>：</w:t>
      </w:r>
      <w:r w:rsidRPr="00E873E1">
        <w:rPr>
          <w:rFonts w:ascii="標楷體" w:eastAsia="標楷體" w:hAnsi="標楷體" w:cs="新細明體" w:hint="eastAsia"/>
          <w:sz w:val="28"/>
          <w:szCs w:val="28"/>
        </w:rPr>
        <w:t>經查行政院所屬機關經管撥用</w:t>
      </w:r>
      <w:r w:rsidR="00C3529C">
        <w:rPr>
          <w:rFonts w:ascii="標楷體" w:eastAsia="標楷體" w:hAnsi="標楷體" w:cs="新細明體" w:hint="eastAsia"/>
          <w:sz w:val="28"/>
          <w:szCs w:val="28"/>
        </w:rPr>
        <w:t>國有</w:t>
      </w:r>
      <w:r w:rsidRPr="00E873E1">
        <w:rPr>
          <w:rFonts w:ascii="標楷體" w:eastAsia="標楷體" w:hAnsi="標楷體" w:cs="新細明體" w:hint="eastAsia"/>
          <w:sz w:val="28"/>
          <w:szCs w:val="28"/>
        </w:rPr>
        <w:t>土地情形，核有</w:t>
      </w:r>
      <w:r w:rsidR="00710EFB" w:rsidRPr="00710EFB">
        <w:rPr>
          <w:rFonts w:ascii="標楷體" w:eastAsia="標楷體" w:hAnsi="標楷體" w:cs="新細明體" w:hint="eastAsia"/>
          <w:sz w:val="28"/>
          <w:szCs w:val="28"/>
        </w:rPr>
        <w:t>教育部國立空中大學</w:t>
      </w:r>
      <w:r w:rsidR="00710EFB">
        <w:rPr>
          <w:rFonts w:ascii="標楷體" w:eastAsia="標楷體" w:hAnsi="標楷體" w:cs="新細明體" w:hint="eastAsia"/>
          <w:sz w:val="28"/>
          <w:szCs w:val="28"/>
        </w:rPr>
        <w:t>、</w:t>
      </w:r>
      <w:r w:rsidR="00710EFB" w:rsidRPr="00710EFB">
        <w:rPr>
          <w:rFonts w:ascii="標楷體" w:eastAsia="標楷體" w:hAnsi="標楷體" w:cs="新細明體"/>
          <w:sz w:val="28"/>
          <w:szCs w:val="28"/>
        </w:rPr>
        <w:t>法務部臺灣高等檢察署</w:t>
      </w:r>
      <w:proofErr w:type="gramStart"/>
      <w:r w:rsidR="00710EFB" w:rsidRPr="00710EFB">
        <w:rPr>
          <w:rFonts w:ascii="標楷體" w:eastAsia="標楷體" w:hAnsi="標楷體" w:cs="新細明體"/>
          <w:sz w:val="28"/>
          <w:szCs w:val="28"/>
        </w:rPr>
        <w:t>臺</w:t>
      </w:r>
      <w:proofErr w:type="gramEnd"/>
      <w:r w:rsidR="00710EFB" w:rsidRPr="00710EFB">
        <w:rPr>
          <w:rFonts w:ascii="標楷體" w:eastAsia="標楷體" w:hAnsi="標楷體" w:cs="新細明體"/>
          <w:sz w:val="28"/>
          <w:szCs w:val="28"/>
        </w:rPr>
        <w:t>中檢察分署及臺灣</w:t>
      </w:r>
      <w:proofErr w:type="gramStart"/>
      <w:r w:rsidR="00710EFB" w:rsidRPr="00710EFB">
        <w:rPr>
          <w:rFonts w:ascii="標楷體" w:eastAsia="標楷體" w:hAnsi="標楷體" w:cs="新細明體"/>
          <w:sz w:val="28"/>
          <w:szCs w:val="28"/>
        </w:rPr>
        <w:t>臺</w:t>
      </w:r>
      <w:proofErr w:type="gramEnd"/>
      <w:r w:rsidR="00710EFB" w:rsidRPr="00710EFB">
        <w:rPr>
          <w:rFonts w:ascii="標楷體" w:eastAsia="標楷體" w:hAnsi="標楷體" w:cs="新細明體"/>
          <w:sz w:val="28"/>
          <w:szCs w:val="28"/>
        </w:rPr>
        <w:t>中地方檢察署</w:t>
      </w:r>
      <w:r w:rsidR="007C08B7">
        <w:rPr>
          <w:rFonts w:ascii="標楷體" w:eastAsia="標楷體" w:hAnsi="標楷體" w:cs="新細明體" w:hint="eastAsia"/>
          <w:sz w:val="28"/>
          <w:szCs w:val="28"/>
        </w:rPr>
        <w:t>，及</w:t>
      </w:r>
      <w:r w:rsidR="007C08B7" w:rsidRPr="00710EFB">
        <w:rPr>
          <w:rFonts w:ascii="標楷體" w:eastAsia="標楷體" w:hAnsi="標楷體" w:cs="新細明體" w:hint="eastAsia"/>
          <w:sz w:val="28"/>
          <w:szCs w:val="28"/>
        </w:rPr>
        <w:t>法務部行政執行署彰化分署</w:t>
      </w:r>
      <w:r w:rsidR="00710EFB">
        <w:rPr>
          <w:rFonts w:ascii="標楷體" w:eastAsia="標楷體" w:hAnsi="標楷體" w:cs="新細明體" w:hint="eastAsia"/>
          <w:sz w:val="28"/>
          <w:szCs w:val="28"/>
        </w:rPr>
        <w:t>等機關，</w:t>
      </w:r>
      <w:r w:rsidR="007C08B7">
        <w:rPr>
          <w:rFonts w:ascii="標楷體" w:eastAsia="標楷體" w:hAnsi="標楷體" w:cs="新細明體" w:hint="eastAsia"/>
          <w:sz w:val="28"/>
          <w:szCs w:val="28"/>
        </w:rPr>
        <w:t>經</w:t>
      </w:r>
      <w:r w:rsidR="007C08B7" w:rsidRPr="00710EFB">
        <w:rPr>
          <w:rFonts w:ascii="標楷體" w:eastAsia="標楷體" w:hAnsi="標楷體" w:cs="新細明體" w:hint="eastAsia"/>
          <w:sz w:val="28"/>
          <w:szCs w:val="28"/>
        </w:rPr>
        <w:t>獲准</w:t>
      </w:r>
      <w:r w:rsidR="007C08B7" w:rsidRPr="00710EFB">
        <w:rPr>
          <w:rFonts w:ascii="標楷體" w:eastAsia="標楷體" w:hAnsi="標楷體" w:cs="新細明體" w:hint="eastAsia"/>
          <w:sz w:val="28"/>
          <w:szCs w:val="28"/>
        </w:rPr>
        <w:lastRenderedPageBreak/>
        <w:t>撥用大面積國有土地</w:t>
      </w:r>
      <w:r w:rsidR="007C08B7">
        <w:rPr>
          <w:rFonts w:ascii="標楷體" w:eastAsia="標楷體" w:hAnsi="標楷體" w:cs="新細明體" w:hint="eastAsia"/>
          <w:sz w:val="28"/>
          <w:szCs w:val="28"/>
        </w:rPr>
        <w:t>，惟</w:t>
      </w:r>
      <w:r w:rsidR="00710EFB" w:rsidRPr="00710EFB">
        <w:rPr>
          <w:rFonts w:ascii="標楷體" w:eastAsia="標楷體" w:hAnsi="標楷體" w:cs="新細明體"/>
          <w:sz w:val="28"/>
          <w:szCs w:val="28"/>
        </w:rPr>
        <w:t>未按照原撥用計畫用途辦理</w:t>
      </w:r>
      <w:r w:rsidR="00710EFB">
        <w:rPr>
          <w:rFonts w:ascii="標楷體" w:eastAsia="標楷體" w:hAnsi="標楷體" w:cs="新細明體" w:hint="eastAsia"/>
          <w:sz w:val="28"/>
          <w:szCs w:val="28"/>
        </w:rPr>
        <w:t>撥用場址</w:t>
      </w:r>
      <w:r w:rsidR="00710EFB">
        <w:rPr>
          <w:rFonts w:ascii="標楷體" w:eastAsia="標楷體" w:hAnsi="標楷體" w:cs="新細明體"/>
          <w:sz w:val="28"/>
          <w:szCs w:val="28"/>
        </w:rPr>
        <w:t>開發，</w:t>
      </w:r>
      <w:r w:rsidR="007C08B7" w:rsidRPr="007C08B7">
        <w:rPr>
          <w:rFonts w:ascii="標楷體" w:eastAsia="標楷體" w:hAnsi="標楷體" w:cs="新細明體" w:hint="eastAsia"/>
          <w:sz w:val="28"/>
          <w:szCs w:val="28"/>
        </w:rPr>
        <w:t>而係長年作為民眾停車使用</w:t>
      </w:r>
      <w:r w:rsidR="007C08B7">
        <w:rPr>
          <w:rFonts w:ascii="標楷體" w:eastAsia="標楷體" w:hAnsi="標楷體" w:cs="新細明體" w:hint="eastAsia"/>
          <w:sz w:val="28"/>
          <w:szCs w:val="28"/>
        </w:rPr>
        <w:t>，且</w:t>
      </w:r>
      <w:r w:rsidR="007C08B7" w:rsidRPr="00710EFB">
        <w:rPr>
          <w:rFonts w:ascii="標楷體" w:eastAsia="標楷體" w:hAnsi="標楷體" w:cs="新細明體"/>
          <w:sz w:val="28"/>
          <w:szCs w:val="28"/>
        </w:rPr>
        <w:t>未</w:t>
      </w:r>
      <w:r w:rsidR="007C08B7">
        <w:rPr>
          <w:rFonts w:ascii="標楷體" w:eastAsia="標楷體" w:hAnsi="標楷體" w:cs="新細明體" w:hint="eastAsia"/>
          <w:sz w:val="28"/>
          <w:szCs w:val="28"/>
        </w:rPr>
        <w:t>建立相關管理機制</w:t>
      </w:r>
      <w:r w:rsidR="007C08B7" w:rsidRPr="00710EFB">
        <w:rPr>
          <w:rFonts w:ascii="標楷體" w:eastAsia="標楷體" w:hAnsi="標楷體" w:cs="新細明體"/>
          <w:sz w:val="28"/>
          <w:szCs w:val="28"/>
        </w:rPr>
        <w:t>妥善管理</w:t>
      </w:r>
      <w:r w:rsidR="007C08B7">
        <w:rPr>
          <w:rFonts w:ascii="標楷體" w:eastAsia="標楷體" w:hAnsi="標楷體" w:cs="新細明體"/>
          <w:sz w:val="28"/>
          <w:szCs w:val="28"/>
        </w:rPr>
        <w:t>，</w:t>
      </w:r>
      <w:r w:rsidR="00710EFB" w:rsidRPr="00710EFB">
        <w:rPr>
          <w:rFonts w:ascii="標楷體" w:eastAsia="標楷體" w:hAnsi="標楷體" w:cs="新細明體"/>
          <w:sz w:val="28"/>
          <w:szCs w:val="28"/>
        </w:rPr>
        <w:t>致長</w:t>
      </w:r>
      <w:r w:rsidR="00710EFB" w:rsidRPr="00710EFB">
        <w:rPr>
          <w:rFonts w:ascii="標楷體" w:eastAsia="標楷體" w:hAnsi="標楷體" w:cs="新細明體" w:hint="eastAsia"/>
          <w:sz w:val="28"/>
          <w:szCs w:val="28"/>
        </w:rPr>
        <w:t>期遭違規占用</w:t>
      </w:r>
      <w:r w:rsidR="00C41CA4">
        <w:rPr>
          <w:rFonts w:ascii="標楷體" w:eastAsia="標楷體" w:hAnsi="標楷體" w:cs="新細明體" w:hint="eastAsia"/>
          <w:sz w:val="28"/>
          <w:szCs w:val="28"/>
        </w:rPr>
        <w:t>，或遭廢棄車輛、垃圾棄置，或未</w:t>
      </w:r>
      <w:proofErr w:type="gramStart"/>
      <w:r w:rsidR="00C41CA4">
        <w:rPr>
          <w:rFonts w:ascii="標楷體" w:eastAsia="標楷體" w:hAnsi="標楷體" w:cs="新細明體" w:hint="eastAsia"/>
          <w:sz w:val="28"/>
          <w:szCs w:val="28"/>
        </w:rPr>
        <w:t>予收</w:t>
      </w:r>
      <w:proofErr w:type="gramEnd"/>
      <w:r w:rsidR="00C41CA4">
        <w:rPr>
          <w:rFonts w:ascii="標楷體" w:eastAsia="標楷體" w:hAnsi="標楷體" w:cs="新細明體" w:hint="eastAsia"/>
          <w:sz w:val="28"/>
          <w:szCs w:val="28"/>
        </w:rPr>
        <w:t>費</w:t>
      </w:r>
      <w:r>
        <w:rPr>
          <w:rFonts w:ascii="標楷體" w:eastAsia="標楷體" w:hAnsi="標楷體" w:cs="新細明體" w:hint="eastAsia"/>
          <w:sz w:val="28"/>
          <w:szCs w:val="28"/>
        </w:rPr>
        <w:t>等情，</w:t>
      </w:r>
      <w:r w:rsidRPr="00E873E1">
        <w:rPr>
          <w:rFonts w:ascii="標楷體" w:eastAsia="標楷體" w:hAnsi="標楷體" w:cs="新細明體" w:hint="eastAsia"/>
          <w:sz w:val="28"/>
          <w:szCs w:val="28"/>
        </w:rPr>
        <w:t>亟待</w:t>
      </w:r>
      <w:r>
        <w:rPr>
          <w:rFonts w:ascii="標楷體" w:eastAsia="標楷體" w:hAnsi="標楷體" w:cs="新細明體" w:hint="eastAsia"/>
          <w:sz w:val="28"/>
          <w:szCs w:val="28"/>
        </w:rPr>
        <w:t>行政院督促</w:t>
      </w:r>
      <w:proofErr w:type="gramStart"/>
      <w:r w:rsidRPr="00E873E1">
        <w:rPr>
          <w:rFonts w:ascii="標楷體" w:eastAsia="標楷體" w:hAnsi="標楷體" w:cs="新細明體" w:hint="eastAsia"/>
          <w:sz w:val="28"/>
          <w:szCs w:val="28"/>
        </w:rPr>
        <w:t>研</w:t>
      </w:r>
      <w:proofErr w:type="gramEnd"/>
      <w:r w:rsidRPr="00E873E1">
        <w:rPr>
          <w:rFonts w:ascii="標楷體" w:eastAsia="標楷體" w:hAnsi="標楷體" w:cs="新細明體" w:hint="eastAsia"/>
          <w:sz w:val="28"/>
          <w:szCs w:val="28"/>
        </w:rPr>
        <w:t>謀改善</w:t>
      </w:r>
      <w:r>
        <w:rPr>
          <w:rFonts w:ascii="標楷體" w:eastAsia="標楷體" w:hAnsi="標楷體" w:cs="新細明體" w:hint="eastAsia"/>
          <w:sz w:val="28"/>
          <w:szCs w:val="28"/>
        </w:rPr>
        <w:t>。</w:t>
      </w:r>
      <w:r w:rsidRPr="00007A72">
        <w:rPr>
          <w:rFonts w:ascii="標楷體" w:eastAsia="標楷體" w:hAnsi="標楷體" w:hint="eastAsia"/>
          <w:sz w:val="28"/>
          <w:szCs w:val="28"/>
        </w:rPr>
        <w:t>（詳總決算審核報告</w:t>
      </w:r>
      <w:proofErr w:type="gramStart"/>
      <w:r w:rsidRPr="00007A72">
        <w:rPr>
          <w:rFonts w:ascii="標楷體" w:eastAsia="標楷體" w:hAnsi="標楷體" w:hint="eastAsia"/>
          <w:sz w:val="28"/>
          <w:szCs w:val="28"/>
        </w:rPr>
        <w:t>第2冊丙</w:t>
      </w:r>
      <w:r w:rsidRPr="00007A72">
        <w:rPr>
          <w:rFonts w:ascii="標楷體" w:eastAsia="標楷體" w:hint="eastAsia"/>
          <w:sz w:val="28"/>
          <w:szCs w:val="28"/>
        </w:rPr>
        <w:t>－</w:t>
      </w:r>
      <w:proofErr w:type="gramEnd"/>
      <w:r w:rsidR="002169EF">
        <w:rPr>
          <w:rFonts w:ascii="標楷體" w:eastAsia="標楷體" w:hAnsi="標楷體" w:hint="eastAsia"/>
          <w:sz w:val="28"/>
          <w:szCs w:val="28"/>
        </w:rPr>
        <w:t>6</w:t>
      </w:r>
      <w:r w:rsidR="002169EF">
        <w:rPr>
          <w:rFonts w:ascii="標楷體" w:eastAsia="標楷體" w:hAnsi="標楷體"/>
          <w:sz w:val="28"/>
          <w:szCs w:val="28"/>
        </w:rPr>
        <w:t>4</w:t>
      </w:r>
      <w:r w:rsidRPr="00007A72">
        <w:rPr>
          <w:rFonts w:ascii="標楷體" w:eastAsia="標楷體" w:hint="eastAsia"/>
          <w:sz w:val="28"/>
          <w:szCs w:val="28"/>
        </w:rPr>
        <w:t>頁）</w:t>
      </w:r>
    </w:p>
    <w:p w:rsidR="00EB50FF" w:rsidRPr="00C41AEF" w:rsidRDefault="00EB50FF" w:rsidP="009046FE">
      <w:pPr>
        <w:overflowPunct w:val="0"/>
        <w:spacing w:line="480" w:lineRule="exact"/>
        <w:ind w:firstLineChars="200" w:firstLine="561"/>
        <w:jc w:val="both"/>
        <w:rPr>
          <w:rFonts w:ascii="標楷體" w:eastAsia="標楷體"/>
          <w:sz w:val="28"/>
          <w:szCs w:val="28"/>
        </w:rPr>
      </w:pPr>
      <w:r w:rsidRPr="00D1583D">
        <w:rPr>
          <w:rFonts w:ascii="標楷體" w:eastAsia="標楷體" w:hAnsi="標楷體" w:cs="新細明體" w:hint="eastAsia"/>
          <w:b/>
          <w:sz w:val="28"/>
          <w:szCs w:val="28"/>
        </w:rPr>
        <w:t>（</w:t>
      </w:r>
      <w:r>
        <w:rPr>
          <w:rFonts w:ascii="標楷體" w:eastAsia="標楷體" w:hAnsi="標楷體" w:cs="新細明體" w:hint="eastAsia"/>
          <w:b/>
          <w:sz w:val="28"/>
          <w:szCs w:val="28"/>
        </w:rPr>
        <w:t>三</w:t>
      </w:r>
      <w:r w:rsidRPr="00D1583D">
        <w:rPr>
          <w:rFonts w:ascii="標楷體" w:eastAsia="標楷體" w:hAnsi="標楷體" w:cs="新細明體" w:hint="eastAsia"/>
          <w:b/>
          <w:sz w:val="28"/>
          <w:szCs w:val="28"/>
        </w:rPr>
        <w:t xml:space="preserve">）　</w:t>
      </w:r>
      <w:r w:rsidRPr="00EB50FF">
        <w:rPr>
          <w:rFonts w:ascii="標楷體" w:eastAsia="標楷體" w:hAnsi="標楷體" w:hint="eastAsia"/>
          <w:b/>
          <w:sz w:val="28"/>
          <w:szCs w:val="28"/>
        </w:rPr>
        <w:t>機關經管公有土地供公眾停車使用，惟部分</w:t>
      </w:r>
      <w:proofErr w:type="gramStart"/>
      <w:r w:rsidRPr="00EB50FF">
        <w:rPr>
          <w:rFonts w:ascii="標楷體" w:eastAsia="標楷體" w:hAnsi="標楷體" w:hint="eastAsia"/>
          <w:b/>
          <w:sz w:val="28"/>
          <w:szCs w:val="28"/>
        </w:rPr>
        <w:t>停車場域未訂</w:t>
      </w:r>
      <w:proofErr w:type="gramEnd"/>
      <w:r w:rsidRPr="00EB50FF">
        <w:rPr>
          <w:rFonts w:ascii="標楷體" w:eastAsia="標楷體" w:hAnsi="標楷體" w:hint="eastAsia"/>
          <w:b/>
          <w:sz w:val="28"/>
          <w:szCs w:val="28"/>
        </w:rPr>
        <w:t>定停車場管理辦法，或公有停車場因未收費，且坐落市區或觀光景點，停車率高，難以排除久占之情形，亦不符合使用者付費原則</w:t>
      </w:r>
      <w:r w:rsidRPr="00EB50FF">
        <w:rPr>
          <w:rFonts w:ascii="標楷體" w:eastAsia="標楷體" w:hAnsi="標楷體" w:hint="eastAsia"/>
          <w:sz w:val="28"/>
          <w:szCs w:val="28"/>
        </w:rPr>
        <w:t>：經查各級政府公有土地管理情形，核有：1.農業委員會等8機關經管公有土地供公眾停車，未依</w:t>
      </w:r>
      <w:r w:rsidR="00C41AEF">
        <w:rPr>
          <w:rFonts w:ascii="標楷體" w:eastAsia="標楷體" w:hAnsi="標楷體" w:hint="eastAsia"/>
          <w:sz w:val="28"/>
          <w:szCs w:val="28"/>
        </w:rPr>
        <w:t>規定</w:t>
      </w:r>
      <w:r w:rsidRPr="00EB50FF">
        <w:rPr>
          <w:rFonts w:ascii="標楷體" w:eastAsia="標楷體" w:hAnsi="標楷體" w:hint="eastAsia"/>
          <w:sz w:val="28"/>
          <w:szCs w:val="28"/>
        </w:rPr>
        <w:t>訂定管理辦法及收費標準，且部</w:t>
      </w:r>
      <w:proofErr w:type="gramStart"/>
      <w:r w:rsidRPr="00EB50FF">
        <w:rPr>
          <w:rFonts w:ascii="標楷體" w:eastAsia="標楷體" w:hAnsi="標楷體" w:hint="eastAsia"/>
          <w:sz w:val="28"/>
          <w:szCs w:val="28"/>
        </w:rPr>
        <w:t>分場域未進行</w:t>
      </w:r>
      <w:proofErr w:type="gramEnd"/>
      <w:r w:rsidRPr="00EB50FF">
        <w:rPr>
          <w:rFonts w:ascii="標楷體" w:eastAsia="標楷體" w:hAnsi="標楷體" w:hint="eastAsia"/>
          <w:sz w:val="28"/>
          <w:szCs w:val="28"/>
        </w:rPr>
        <w:t>管理或管理情形未</w:t>
      </w:r>
      <w:proofErr w:type="gramStart"/>
      <w:r w:rsidRPr="00EB50FF">
        <w:rPr>
          <w:rFonts w:ascii="標楷體" w:eastAsia="標楷體" w:hAnsi="標楷體" w:hint="eastAsia"/>
          <w:sz w:val="28"/>
          <w:szCs w:val="28"/>
        </w:rPr>
        <w:t>臻</w:t>
      </w:r>
      <w:proofErr w:type="gramEnd"/>
      <w:r w:rsidRPr="00EB50FF">
        <w:rPr>
          <w:rFonts w:ascii="標楷體" w:eastAsia="標楷體" w:hAnsi="標楷體" w:hint="eastAsia"/>
          <w:sz w:val="28"/>
          <w:szCs w:val="28"/>
        </w:rPr>
        <w:t>周延；另部分公有停車場因未收費，且坐落市區或觀光景點</w:t>
      </w:r>
      <w:r w:rsidR="00C41AEF">
        <w:rPr>
          <w:rFonts w:ascii="標楷體" w:eastAsia="標楷體" w:hAnsi="標楷體" w:hint="eastAsia"/>
          <w:sz w:val="28"/>
          <w:szCs w:val="28"/>
        </w:rPr>
        <w:t>等，以致停車率高，難以排除久占情形，</w:t>
      </w:r>
      <w:r w:rsidRPr="00EB50FF">
        <w:rPr>
          <w:rFonts w:ascii="標楷體" w:eastAsia="標楷體" w:hAnsi="標楷體" w:hint="eastAsia"/>
          <w:sz w:val="28"/>
          <w:szCs w:val="28"/>
        </w:rPr>
        <w:t>不符合使用者付費原則；2.</w:t>
      </w:r>
      <w:r w:rsidR="00C41CA4">
        <w:rPr>
          <w:rFonts w:ascii="標楷體" w:eastAsia="標楷體" w:hAnsi="標楷體" w:hint="eastAsia"/>
          <w:sz w:val="28"/>
          <w:szCs w:val="28"/>
        </w:rPr>
        <w:t>國</w:t>
      </w:r>
      <w:r w:rsidRPr="00EB50FF">
        <w:rPr>
          <w:rFonts w:ascii="標楷體" w:eastAsia="標楷體" w:hAnsi="標楷體" w:hint="eastAsia"/>
          <w:sz w:val="28"/>
          <w:szCs w:val="28"/>
        </w:rPr>
        <w:t>產署經管公有土地</w:t>
      </w:r>
      <w:r w:rsidR="00C41AEF">
        <w:rPr>
          <w:rFonts w:ascii="標楷體" w:eastAsia="標楷體" w:hAnsi="標楷體" w:hint="eastAsia"/>
          <w:sz w:val="28"/>
          <w:szCs w:val="28"/>
        </w:rPr>
        <w:t>為</w:t>
      </w:r>
      <w:r w:rsidRPr="00EB50FF">
        <w:rPr>
          <w:rFonts w:ascii="標楷體" w:eastAsia="標楷體" w:hAnsi="標楷體" w:hint="eastAsia"/>
          <w:sz w:val="28"/>
          <w:szCs w:val="28"/>
        </w:rPr>
        <w:t>私人</w:t>
      </w:r>
      <w:r w:rsidR="00C41AEF">
        <w:rPr>
          <w:rFonts w:ascii="標楷體" w:eastAsia="標楷體" w:hAnsi="標楷體" w:hint="eastAsia"/>
          <w:sz w:val="28"/>
          <w:szCs w:val="28"/>
        </w:rPr>
        <w:t>或機關</w:t>
      </w:r>
      <w:r w:rsidRPr="00EB50FF">
        <w:rPr>
          <w:rFonts w:ascii="標楷體" w:eastAsia="標楷體" w:hAnsi="標楷體" w:hint="eastAsia"/>
          <w:sz w:val="28"/>
          <w:szCs w:val="28"/>
        </w:rPr>
        <w:t>占用作為停車使用，</w:t>
      </w:r>
      <w:r w:rsidR="00C41AEF">
        <w:rPr>
          <w:rFonts w:ascii="標楷體" w:eastAsia="標楷體" w:hAnsi="標楷體" w:hint="eastAsia"/>
          <w:sz w:val="28"/>
          <w:szCs w:val="28"/>
        </w:rPr>
        <w:t>惟</w:t>
      </w:r>
      <w:r w:rsidRPr="00EB50FF">
        <w:rPr>
          <w:rFonts w:ascii="標楷體" w:eastAsia="標楷體" w:hAnsi="標楷體" w:hint="eastAsia"/>
          <w:sz w:val="28"/>
          <w:szCs w:val="28"/>
        </w:rPr>
        <w:t>未妥為評估處理方式</w:t>
      </w:r>
      <w:r w:rsidR="00C41AEF">
        <w:rPr>
          <w:rFonts w:ascii="標楷體" w:eastAsia="標楷體" w:hAnsi="標楷體" w:hint="eastAsia"/>
          <w:sz w:val="28"/>
          <w:szCs w:val="28"/>
        </w:rPr>
        <w:t>或</w:t>
      </w:r>
      <w:r w:rsidR="00C41CA4">
        <w:rPr>
          <w:rFonts w:ascii="標楷體" w:eastAsia="標楷體" w:hAnsi="標楷體" w:hint="eastAsia"/>
          <w:sz w:val="28"/>
          <w:szCs w:val="28"/>
        </w:rPr>
        <w:t>協調</w:t>
      </w:r>
      <w:proofErr w:type="gramStart"/>
      <w:r w:rsidRPr="00EB50FF">
        <w:rPr>
          <w:rFonts w:ascii="標楷體" w:eastAsia="標楷體" w:hAnsi="標楷體" w:hint="eastAsia"/>
          <w:sz w:val="28"/>
          <w:szCs w:val="28"/>
        </w:rPr>
        <w:t>研</w:t>
      </w:r>
      <w:proofErr w:type="gramEnd"/>
      <w:r w:rsidRPr="00EB50FF">
        <w:rPr>
          <w:rFonts w:ascii="標楷體" w:eastAsia="標楷體" w:hAnsi="標楷體" w:hint="eastAsia"/>
          <w:sz w:val="28"/>
          <w:szCs w:val="28"/>
        </w:rPr>
        <w:t>擬妥適合作方案等情事，</w:t>
      </w:r>
      <w:r w:rsidR="00C41AEF">
        <w:rPr>
          <w:rFonts w:ascii="標楷體" w:eastAsia="標楷體" w:hAnsi="標楷體" w:hint="eastAsia"/>
          <w:sz w:val="28"/>
          <w:szCs w:val="28"/>
        </w:rPr>
        <w:t>亟待</w:t>
      </w:r>
      <w:r w:rsidRPr="00EB50FF">
        <w:rPr>
          <w:rFonts w:ascii="標楷體" w:eastAsia="標楷體" w:hAnsi="標楷體" w:hint="eastAsia"/>
          <w:sz w:val="28"/>
          <w:szCs w:val="28"/>
        </w:rPr>
        <w:t>財政部檢討並督促</w:t>
      </w:r>
      <w:proofErr w:type="gramStart"/>
      <w:r w:rsidRPr="00EB50FF">
        <w:rPr>
          <w:rFonts w:ascii="標楷體" w:eastAsia="標楷體" w:hAnsi="標楷體" w:hint="eastAsia"/>
          <w:sz w:val="28"/>
          <w:szCs w:val="28"/>
        </w:rPr>
        <w:t>研</w:t>
      </w:r>
      <w:proofErr w:type="gramEnd"/>
      <w:r w:rsidRPr="00EB50FF">
        <w:rPr>
          <w:rFonts w:ascii="標楷體" w:eastAsia="標楷體" w:hAnsi="標楷體" w:hint="eastAsia"/>
          <w:sz w:val="28"/>
          <w:szCs w:val="28"/>
        </w:rPr>
        <w:t>謀改善。</w:t>
      </w:r>
      <w:r w:rsidR="00C41AEF" w:rsidRPr="00007A72">
        <w:rPr>
          <w:rFonts w:ascii="標楷體" w:eastAsia="標楷體" w:hAnsi="標楷體" w:hint="eastAsia"/>
          <w:sz w:val="28"/>
          <w:szCs w:val="28"/>
        </w:rPr>
        <w:t>（詳總決算審核報告</w:t>
      </w:r>
      <w:proofErr w:type="gramStart"/>
      <w:r w:rsidR="00C41AEF" w:rsidRPr="00007A72">
        <w:rPr>
          <w:rFonts w:ascii="標楷體" w:eastAsia="標楷體" w:hAnsi="標楷體" w:hint="eastAsia"/>
          <w:sz w:val="28"/>
          <w:szCs w:val="28"/>
        </w:rPr>
        <w:t>第2冊丙</w:t>
      </w:r>
      <w:r w:rsidR="00C41AEF" w:rsidRPr="00007A72">
        <w:rPr>
          <w:rFonts w:ascii="標楷體" w:eastAsia="標楷體" w:hint="eastAsia"/>
          <w:sz w:val="28"/>
          <w:szCs w:val="28"/>
        </w:rPr>
        <w:t>－</w:t>
      </w:r>
      <w:proofErr w:type="gramEnd"/>
      <w:r w:rsidR="00595D62">
        <w:rPr>
          <w:rFonts w:ascii="標楷體" w:eastAsia="標楷體" w:hAnsi="標楷體" w:hint="eastAsia"/>
          <w:sz w:val="28"/>
          <w:szCs w:val="28"/>
        </w:rPr>
        <w:t>2</w:t>
      </w:r>
      <w:r w:rsidR="00595D62">
        <w:rPr>
          <w:rFonts w:ascii="標楷體" w:eastAsia="標楷體" w:hAnsi="標楷體"/>
          <w:sz w:val="28"/>
          <w:szCs w:val="28"/>
        </w:rPr>
        <w:t>36</w:t>
      </w:r>
      <w:r w:rsidR="00C41AEF" w:rsidRPr="00007A72">
        <w:rPr>
          <w:rFonts w:ascii="標楷體" w:eastAsia="標楷體" w:hint="eastAsia"/>
          <w:sz w:val="28"/>
          <w:szCs w:val="28"/>
        </w:rPr>
        <w:t>頁）</w:t>
      </w:r>
    </w:p>
    <w:p w:rsidR="008A435C" w:rsidRPr="00030148" w:rsidRDefault="00874F24" w:rsidP="009046FE">
      <w:pPr>
        <w:overflowPunct w:val="0"/>
        <w:spacing w:line="480" w:lineRule="exact"/>
        <w:ind w:firstLineChars="200" w:firstLine="561"/>
        <w:jc w:val="both"/>
        <w:rPr>
          <w:rFonts w:ascii="標楷體" w:eastAsia="標楷體" w:hAnsi="標楷體"/>
          <w:sz w:val="28"/>
          <w:szCs w:val="28"/>
        </w:rPr>
      </w:pPr>
      <w:r w:rsidRPr="00874F24">
        <w:rPr>
          <w:rFonts w:ascii="標楷體" w:eastAsia="標楷體" w:hAnsi="標楷體" w:cs="新細明體" w:hint="eastAsia"/>
          <w:b/>
          <w:sz w:val="28"/>
          <w:szCs w:val="28"/>
        </w:rPr>
        <w:t>四</w:t>
      </w:r>
      <w:r w:rsidR="008A435C">
        <w:rPr>
          <w:rFonts w:ascii="標楷體" w:eastAsia="標楷體" w:hAnsi="標楷體" w:cs="新細明體" w:hint="eastAsia"/>
          <w:sz w:val="28"/>
          <w:szCs w:val="28"/>
        </w:rPr>
        <w:t>、</w:t>
      </w:r>
      <w:r w:rsidR="008A435C" w:rsidRPr="008A435C">
        <w:rPr>
          <w:rFonts w:ascii="標楷體" w:eastAsia="標楷體" w:hAnsi="標楷體" w:cs="新細明體" w:hint="eastAsia"/>
          <w:b/>
          <w:sz w:val="28"/>
          <w:szCs w:val="28"/>
        </w:rPr>
        <w:t>內政部為統一收集及供應完整國土</w:t>
      </w:r>
      <w:proofErr w:type="gramStart"/>
      <w:r w:rsidR="008A435C" w:rsidRPr="008A435C">
        <w:rPr>
          <w:rFonts w:ascii="標楷體" w:eastAsia="標楷體" w:hAnsi="標楷體" w:cs="新細明體" w:hint="eastAsia"/>
          <w:b/>
          <w:sz w:val="28"/>
          <w:szCs w:val="28"/>
        </w:rPr>
        <w:t>資訊圖資</w:t>
      </w:r>
      <w:proofErr w:type="gramEnd"/>
      <w:r w:rsidR="008A435C" w:rsidRPr="008A435C">
        <w:rPr>
          <w:rFonts w:ascii="標楷體" w:eastAsia="標楷體" w:hAnsi="標楷體" w:cs="新細明體" w:hint="eastAsia"/>
          <w:b/>
          <w:sz w:val="28"/>
          <w:szCs w:val="28"/>
        </w:rPr>
        <w:t>，提供國土規劃、防救災等施政運用，建構內政地理資訊</w:t>
      </w:r>
      <w:proofErr w:type="gramStart"/>
      <w:r w:rsidR="008A435C" w:rsidRPr="008A435C">
        <w:rPr>
          <w:rFonts w:ascii="標楷體" w:eastAsia="標楷體" w:hAnsi="標楷體" w:cs="新細明體" w:hint="eastAsia"/>
          <w:b/>
          <w:sz w:val="28"/>
          <w:szCs w:val="28"/>
        </w:rPr>
        <w:t>圖資雲</w:t>
      </w:r>
      <w:proofErr w:type="gramEnd"/>
      <w:r w:rsidR="008A435C" w:rsidRPr="008A435C">
        <w:rPr>
          <w:rFonts w:ascii="標楷體" w:eastAsia="標楷體" w:hAnsi="標楷體" w:cs="新細明體" w:hint="eastAsia"/>
          <w:b/>
          <w:sz w:val="28"/>
          <w:szCs w:val="28"/>
        </w:rPr>
        <w:t>整合服務平</w:t>
      </w:r>
      <w:proofErr w:type="gramStart"/>
      <w:r w:rsidR="008A435C" w:rsidRPr="008A435C">
        <w:rPr>
          <w:rFonts w:ascii="標楷體" w:eastAsia="標楷體" w:hAnsi="標楷體" w:cs="新細明體" w:hint="eastAsia"/>
          <w:b/>
          <w:sz w:val="28"/>
          <w:szCs w:val="28"/>
        </w:rPr>
        <w:t>臺</w:t>
      </w:r>
      <w:proofErr w:type="gramEnd"/>
      <w:r w:rsidR="008A435C" w:rsidRPr="008A435C">
        <w:rPr>
          <w:rFonts w:ascii="標楷體" w:eastAsia="標楷體" w:hAnsi="標楷體" w:cs="新細明體" w:hint="eastAsia"/>
          <w:b/>
          <w:sz w:val="28"/>
          <w:szCs w:val="28"/>
        </w:rPr>
        <w:t>，惟部分地理資訊未依規定每年辦理更新異動，又依</w:t>
      </w:r>
      <w:proofErr w:type="gramStart"/>
      <w:r w:rsidR="008A435C" w:rsidRPr="008A435C">
        <w:rPr>
          <w:rFonts w:ascii="標楷體" w:eastAsia="標楷體" w:hAnsi="標楷體" w:cs="新細明體" w:hint="eastAsia"/>
          <w:b/>
          <w:sz w:val="28"/>
          <w:szCs w:val="28"/>
        </w:rPr>
        <w:t>規定圖資權責</w:t>
      </w:r>
      <w:proofErr w:type="gramEnd"/>
      <w:r w:rsidR="008A435C" w:rsidRPr="008A435C">
        <w:rPr>
          <w:rFonts w:ascii="標楷體" w:eastAsia="標楷體" w:hAnsi="標楷體" w:cs="新細明體" w:hint="eastAsia"/>
          <w:b/>
          <w:sz w:val="28"/>
          <w:szCs w:val="28"/>
        </w:rPr>
        <w:t>機關有義務</w:t>
      </w:r>
      <w:proofErr w:type="gramStart"/>
      <w:r w:rsidR="008A435C" w:rsidRPr="008A435C">
        <w:rPr>
          <w:rFonts w:ascii="標楷體" w:eastAsia="標楷體" w:hAnsi="標楷體" w:cs="新細明體" w:hint="eastAsia"/>
          <w:b/>
          <w:sz w:val="28"/>
          <w:szCs w:val="28"/>
        </w:rPr>
        <w:t>將圖資加入</w:t>
      </w:r>
      <w:proofErr w:type="gramEnd"/>
      <w:r w:rsidR="008A435C" w:rsidRPr="008A435C">
        <w:rPr>
          <w:rFonts w:ascii="標楷體" w:eastAsia="標楷體" w:hAnsi="標楷體" w:cs="新細明體" w:hint="eastAsia"/>
          <w:b/>
          <w:sz w:val="28"/>
          <w:szCs w:val="28"/>
        </w:rPr>
        <w:t>該平</w:t>
      </w:r>
      <w:proofErr w:type="gramStart"/>
      <w:r w:rsidR="008A435C" w:rsidRPr="008A435C">
        <w:rPr>
          <w:rFonts w:ascii="標楷體" w:eastAsia="標楷體" w:hAnsi="標楷體" w:cs="新細明體" w:hint="eastAsia"/>
          <w:b/>
          <w:sz w:val="28"/>
          <w:szCs w:val="28"/>
        </w:rPr>
        <w:t>臺</w:t>
      </w:r>
      <w:proofErr w:type="gramEnd"/>
      <w:r w:rsidR="008A435C" w:rsidRPr="008A435C">
        <w:rPr>
          <w:rFonts w:ascii="標楷體" w:eastAsia="標楷體" w:hAnsi="標楷體" w:cs="新細明體" w:hint="eastAsia"/>
          <w:b/>
          <w:sz w:val="28"/>
          <w:szCs w:val="28"/>
        </w:rPr>
        <w:t>，惟不具強制力，不利收集及供應完整國土資訊</w:t>
      </w:r>
      <w:r w:rsidR="008A435C">
        <w:rPr>
          <w:rFonts w:ascii="標楷體" w:eastAsia="標楷體" w:hAnsi="標楷體" w:cs="新細明體" w:hint="eastAsia"/>
          <w:b/>
          <w:sz w:val="28"/>
          <w:szCs w:val="28"/>
        </w:rPr>
        <w:t>：</w:t>
      </w:r>
      <w:r w:rsidR="00030148" w:rsidRPr="007D4602">
        <w:rPr>
          <w:rFonts w:ascii="標楷體" w:eastAsia="標楷體" w:hAnsi="標楷體" w:hint="eastAsia"/>
          <w:sz w:val="28"/>
          <w:szCs w:val="28"/>
        </w:rPr>
        <w:t>內政部為透過地理空間資料之收納、處理及加值，達到落實智慧國土之目標，110及</w:t>
      </w:r>
      <w:proofErr w:type="gramStart"/>
      <w:r w:rsidR="00030148" w:rsidRPr="007D4602">
        <w:rPr>
          <w:rFonts w:ascii="標楷體" w:eastAsia="標楷體" w:hAnsi="標楷體" w:hint="eastAsia"/>
          <w:sz w:val="28"/>
          <w:szCs w:val="28"/>
        </w:rPr>
        <w:t>111</w:t>
      </w:r>
      <w:proofErr w:type="gramEnd"/>
      <w:r w:rsidR="00030148" w:rsidRPr="007D4602">
        <w:rPr>
          <w:rFonts w:ascii="標楷體" w:eastAsia="標楷體" w:hAnsi="標楷體" w:hint="eastAsia"/>
          <w:sz w:val="28"/>
          <w:szCs w:val="28"/>
        </w:rPr>
        <w:t>年度共編列經費4,468萬餘元，辦理內政地理資訊整合服務應用推廣相關業務，並為統一收集及供應完整國土</w:t>
      </w:r>
      <w:proofErr w:type="gramStart"/>
      <w:r w:rsidR="00030148" w:rsidRPr="007D4602">
        <w:rPr>
          <w:rFonts w:ascii="標楷體" w:eastAsia="標楷體" w:hAnsi="標楷體" w:hint="eastAsia"/>
          <w:sz w:val="28"/>
          <w:szCs w:val="28"/>
        </w:rPr>
        <w:t>資訊圖資</w:t>
      </w:r>
      <w:proofErr w:type="gramEnd"/>
      <w:r w:rsidR="00030148" w:rsidRPr="007D4602">
        <w:rPr>
          <w:rFonts w:ascii="標楷體" w:eastAsia="標楷體" w:hAnsi="標楷體" w:hint="eastAsia"/>
          <w:sz w:val="28"/>
          <w:szCs w:val="28"/>
        </w:rPr>
        <w:t>，訂有「國土</w:t>
      </w:r>
      <w:proofErr w:type="gramStart"/>
      <w:r w:rsidR="00030148" w:rsidRPr="007D4602">
        <w:rPr>
          <w:rFonts w:ascii="標楷體" w:eastAsia="標楷體" w:hAnsi="標楷體" w:hint="eastAsia"/>
          <w:sz w:val="28"/>
          <w:szCs w:val="28"/>
        </w:rPr>
        <w:t>資訊圖資統一</w:t>
      </w:r>
      <w:proofErr w:type="gramEnd"/>
      <w:r w:rsidR="00030148" w:rsidRPr="007D4602">
        <w:rPr>
          <w:rFonts w:ascii="標楷體" w:eastAsia="標楷體" w:hAnsi="標楷體" w:hint="eastAsia"/>
          <w:sz w:val="28"/>
          <w:szCs w:val="28"/>
        </w:rPr>
        <w:t>收集及供應原則」（下稱統一收集及供應原則）</w:t>
      </w:r>
      <w:r w:rsidR="00030148">
        <w:rPr>
          <w:rFonts w:ascii="標楷體" w:eastAsia="標楷體" w:hAnsi="標楷體" w:hint="eastAsia"/>
          <w:sz w:val="28"/>
          <w:szCs w:val="28"/>
        </w:rPr>
        <w:t>，規定</w:t>
      </w:r>
      <w:r w:rsidR="00030148" w:rsidRPr="007D4602">
        <w:rPr>
          <w:rFonts w:ascii="標楷體" w:eastAsia="標楷體" w:hAnsi="標楷體" w:hint="eastAsia"/>
          <w:sz w:val="28"/>
          <w:szCs w:val="28"/>
        </w:rPr>
        <w:t>公務上管理使用或運用政府經費所</w:t>
      </w:r>
      <w:proofErr w:type="gramStart"/>
      <w:r w:rsidR="00030148" w:rsidRPr="007D4602">
        <w:rPr>
          <w:rFonts w:ascii="標楷體" w:eastAsia="標楷體" w:hAnsi="標楷體" w:hint="eastAsia"/>
          <w:sz w:val="28"/>
          <w:szCs w:val="28"/>
        </w:rPr>
        <w:t>產製具地理</w:t>
      </w:r>
      <w:proofErr w:type="gramEnd"/>
      <w:r w:rsidR="00030148" w:rsidRPr="007D4602">
        <w:rPr>
          <w:rFonts w:ascii="標楷體" w:eastAsia="標楷體" w:hAnsi="標楷體" w:hint="eastAsia"/>
          <w:sz w:val="28"/>
          <w:szCs w:val="28"/>
        </w:rPr>
        <w:t>坐</w:t>
      </w:r>
      <w:proofErr w:type="gramStart"/>
      <w:r w:rsidR="00030148" w:rsidRPr="007D4602">
        <w:rPr>
          <w:rFonts w:ascii="標楷體" w:eastAsia="標楷體" w:hAnsi="標楷體" w:hint="eastAsia"/>
          <w:sz w:val="28"/>
          <w:szCs w:val="28"/>
        </w:rPr>
        <w:t>標圖資資料</w:t>
      </w:r>
      <w:proofErr w:type="gramEnd"/>
      <w:r w:rsidR="00030148" w:rsidRPr="007D4602">
        <w:rPr>
          <w:rFonts w:ascii="標楷體" w:eastAsia="標楷體" w:hAnsi="標楷體" w:hint="eastAsia"/>
          <w:sz w:val="28"/>
          <w:szCs w:val="28"/>
        </w:rPr>
        <w:t>之機關（下稱圖資權責機關），有義務將國土</w:t>
      </w:r>
      <w:proofErr w:type="gramStart"/>
      <w:r w:rsidR="00030148" w:rsidRPr="007D4602">
        <w:rPr>
          <w:rFonts w:ascii="標楷體" w:eastAsia="標楷體" w:hAnsi="標楷體" w:hint="eastAsia"/>
          <w:sz w:val="28"/>
          <w:szCs w:val="28"/>
        </w:rPr>
        <w:t>資訊圖資加入</w:t>
      </w:r>
      <w:proofErr w:type="gramEnd"/>
      <w:r w:rsidR="00030148" w:rsidRPr="007D4602">
        <w:rPr>
          <w:rFonts w:ascii="標楷體" w:eastAsia="標楷體" w:hAnsi="標楷體" w:hint="eastAsia"/>
          <w:sz w:val="28"/>
          <w:szCs w:val="28"/>
        </w:rPr>
        <w:t>內政地理資訊</w:t>
      </w:r>
      <w:proofErr w:type="gramStart"/>
      <w:r w:rsidR="00030148" w:rsidRPr="007D4602">
        <w:rPr>
          <w:rFonts w:ascii="標楷體" w:eastAsia="標楷體" w:hAnsi="標楷體" w:hint="eastAsia"/>
          <w:sz w:val="28"/>
          <w:szCs w:val="28"/>
        </w:rPr>
        <w:t>圖資雲</w:t>
      </w:r>
      <w:proofErr w:type="gramEnd"/>
      <w:r w:rsidR="00030148" w:rsidRPr="007D4602">
        <w:rPr>
          <w:rFonts w:ascii="標楷體" w:eastAsia="標楷體" w:hAnsi="標楷體" w:hint="eastAsia"/>
          <w:sz w:val="28"/>
          <w:szCs w:val="28"/>
        </w:rPr>
        <w:t>整合服務平</w:t>
      </w:r>
      <w:proofErr w:type="gramStart"/>
      <w:r w:rsidR="00030148" w:rsidRPr="007D4602">
        <w:rPr>
          <w:rFonts w:ascii="標楷體" w:eastAsia="標楷體" w:hAnsi="標楷體" w:hint="eastAsia"/>
          <w:sz w:val="28"/>
          <w:szCs w:val="28"/>
        </w:rPr>
        <w:t>臺</w:t>
      </w:r>
      <w:proofErr w:type="gramEnd"/>
      <w:r w:rsidR="00030148" w:rsidRPr="007D4602">
        <w:rPr>
          <w:rFonts w:ascii="標楷體" w:eastAsia="標楷體" w:hAnsi="標楷體" w:hint="eastAsia"/>
          <w:sz w:val="28"/>
          <w:szCs w:val="28"/>
        </w:rPr>
        <w:t>（下稱TGOS平</w:t>
      </w:r>
      <w:proofErr w:type="gramStart"/>
      <w:r w:rsidR="00030148" w:rsidRPr="007D4602">
        <w:rPr>
          <w:rFonts w:ascii="標楷體" w:eastAsia="標楷體" w:hAnsi="標楷體" w:hint="eastAsia"/>
          <w:sz w:val="28"/>
          <w:szCs w:val="28"/>
        </w:rPr>
        <w:t>臺</w:t>
      </w:r>
      <w:proofErr w:type="gramEnd"/>
      <w:r w:rsidR="00030148" w:rsidRPr="007D4602">
        <w:rPr>
          <w:rFonts w:ascii="標楷體" w:eastAsia="標楷體" w:hAnsi="標楷體" w:hint="eastAsia"/>
          <w:sz w:val="28"/>
          <w:szCs w:val="28"/>
        </w:rPr>
        <w:t>），由該平</w:t>
      </w:r>
      <w:proofErr w:type="gramStart"/>
      <w:r w:rsidR="00030148" w:rsidRPr="007D4602">
        <w:rPr>
          <w:rFonts w:ascii="標楷體" w:eastAsia="標楷體" w:hAnsi="標楷體" w:hint="eastAsia"/>
          <w:sz w:val="28"/>
          <w:szCs w:val="28"/>
        </w:rPr>
        <w:t>臺</w:t>
      </w:r>
      <w:proofErr w:type="gramEnd"/>
      <w:r w:rsidR="00030148" w:rsidRPr="007D4602">
        <w:rPr>
          <w:rFonts w:ascii="標楷體" w:eastAsia="標楷體" w:hAnsi="標楷體" w:hint="eastAsia"/>
          <w:sz w:val="28"/>
          <w:szCs w:val="28"/>
        </w:rPr>
        <w:t>提供實體檔案流通或圖資</w:t>
      </w:r>
      <w:proofErr w:type="gramStart"/>
      <w:r w:rsidR="00030148" w:rsidRPr="007D4602">
        <w:rPr>
          <w:rFonts w:ascii="標楷體" w:eastAsia="標楷體" w:hAnsi="標楷體" w:hint="eastAsia"/>
          <w:sz w:val="28"/>
          <w:szCs w:val="28"/>
        </w:rPr>
        <w:t>介</w:t>
      </w:r>
      <w:proofErr w:type="gramEnd"/>
      <w:r w:rsidR="00030148" w:rsidRPr="007D4602">
        <w:rPr>
          <w:rFonts w:ascii="標楷體" w:eastAsia="標楷體" w:hAnsi="標楷體" w:hint="eastAsia"/>
          <w:sz w:val="28"/>
          <w:szCs w:val="28"/>
        </w:rPr>
        <w:t>接服務。經查執行情形，核有：(</w:t>
      </w:r>
      <w:proofErr w:type="gramStart"/>
      <w:r w:rsidR="00030148" w:rsidRPr="007D4602">
        <w:rPr>
          <w:rFonts w:ascii="標楷體" w:eastAsia="標楷體" w:hAnsi="標楷體" w:hint="eastAsia"/>
          <w:sz w:val="28"/>
          <w:szCs w:val="28"/>
        </w:rPr>
        <w:t>一</w:t>
      </w:r>
      <w:proofErr w:type="gramEnd"/>
      <w:r w:rsidR="00030148" w:rsidRPr="007D4602">
        <w:rPr>
          <w:rFonts w:ascii="標楷體" w:eastAsia="標楷體" w:hAnsi="標楷體" w:hint="eastAsia"/>
          <w:sz w:val="28"/>
          <w:szCs w:val="28"/>
        </w:rPr>
        <w:t>)依統一收集及供應原則規定，上傳TGOS平</w:t>
      </w:r>
      <w:proofErr w:type="gramStart"/>
      <w:r w:rsidR="00030148" w:rsidRPr="007D4602">
        <w:rPr>
          <w:rFonts w:ascii="標楷體" w:eastAsia="標楷體" w:hAnsi="標楷體" w:hint="eastAsia"/>
          <w:sz w:val="28"/>
          <w:szCs w:val="28"/>
        </w:rPr>
        <w:t>臺</w:t>
      </w:r>
      <w:proofErr w:type="gramEnd"/>
      <w:r w:rsidR="00030148" w:rsidRPr="007D4602">
        <w:rPr>
          <w:rFonts w:ascii="標楷體" w:eastAsia="標楷體" w:hAnsi="標楷體" w:hint="eastAsia"/>
          <w:sz w:val="28"/>
          <w:szCs w:val="28"/>
        </w:rPr>
        <w:t>之國土</w:t>
      </w:r>
      <w:proofErr w:type="gramStart"/>
      <w:r w:rsidR="00030148" w:rsidRPr="007D4602">
        <w:rPr>
          <w:rFonts w:ascii="標楷體" w:eastAsia="標楷體" w:hAnsi="標楷體" w:hint="eastAsia"/>
          <w:sz w:val="28"/>
          <w:szCs w:val="28"/>
        </w:rPr>
        <w:t>資訊圖資</w:t>
      </w:r>
      <w:proofErr w:type="gramEnd"/>
      <w:r w:rsidR="00030148" w:rsidRPr="007D4602">
        <w:rPr>
          <w:rFonts w:ascii="標楷體" w:eastAsia="標楷體" w:hAnsi="標楷體" w:hint="eastAsia"/>
          <w:sz w:val="28"/>
          <w:szCs w:val="28"/>
        </w:rPr>
        <w:t>，以每年辦理異動更新為原則，</w:t>
      </w:r>
      <w:proofErr w:type="gramStart"/>
      <w:r w:rsidR="00030148" w:rsidRPr="007D4602">
        <w:rPr>
          <w:rFonts w:ascii="標楷體" w:eastAsia="標楷體" w:hAnsi="標楷體" w:hint="eastAsia"/>
          <w:sz w:val="28"/>
          <w:szCs w:val="28"/>
        </w:rPr>
        <w:t>惟查</w:t>
      </w:r>
      <w:r w:rsidR="00030148">
        <w:rPr>
          <w:rFonts w:ascii="標楷體" w:eastAsia="標楷體" w:hAnsi="標楷體" w:hint="eastAsia"/>
          <w:sz w:val="28"/>
          <w:szCs w:val="28"/>
        </w:rPr>
        <w:t>截至</w:t>
      </w:r>
      <w:proofErr w:type="gramEnd"/>
      <w:r w:rsidR="00030148" w:rsidRPr="007D4602">
        <w:rPr>
          <w:rFonts w:ascii="標楷體" w:eastAsia="標楷體" w:hAnsi="標楷體" w:hint="eastAsia"/>
          <w:sz w:val="28"/>
          <w:szCs w:val="28"/>
        </w:rPr>
        <w:t>111年底TGOS平</w:t>
      </w:r>
      <w:proofErr w:type="gramStart"/>
      <w:r w:rsidR="00030148" w:rsidRPr="007D4602">
        <w:rPr>
          <w:rFonts w:ascii="標楷體" w:eastAsia="標楷體" w:hAnsi="標楷體" w:hint="eastAsia"/>
          <w:sz w:val="28"/>
          <w:szCs w:val="28"/>
        </w:rPr>
        <w:t>臺</w:t>
      </w:r>
      <w:proofErr w:type="gramEnd"/>
      <w:r w:rsidR="00030148" w:rsidRPr="007D4602">
        <w:rPr>
          <w:rFonts w:ascii="標楷體" w:eastAsia="標楷體" w:hAnsi="標楷體" w:hint="eastAsia"/>
          <w:sz w:val="28"/>
          <w:szCs w:val="28"/>
        </w:rPr>
        <w:t>收集之3,</w:t>
      </w:r>
      <w:proofErr w:type="gramStart"/>
      <w:r w:rsidR="00030148" w:rsidRPr="007D4602">
        <w:rPr>
          <w:rFonts w:ascii="標楷體" w:eastAsia="標楷體" w:hAnsi="標楷體" w:hint="eastAsia"/>
          <w:sz w:val="28"/>
          <w:szCs w:val="28"/>
        </w:rPr>
        <w:t>230筆圖資</w:t>
      </w:r>
      <w:proofErr w:type="gramEnd"/>
      <w:r w:rsidR="00030148" w:rsidRPr="007D4602">
        <w:rPr>
          <w:rFonts w:ascii="標楷體" w:eastAsia="標楷體" w:hAnsi="標楷體" w:hint="eastAsia"/>
          <w:sz w:val="28"/>
          <w:szCs w:val="28"/>
        </w:rPr>
        <w:t>，</w:t>
      </w:r>
      <w:r w:rsidR="00030148">
        <w:rPr>
          <w:rFonts w:ascii="標楷體" w:eastAsia="標楷體" w:hAnsi="標楷體" w:hint="eastAsia"/>
          <w:sz w:val="28"/>
          <w:szCs w:val="28"/>
        </w:rPr>
        <w:t>其中</w:t>
      </w:r>
      <w:r w:rsidR="00030148" w:rsidRPr="007D4602">
        <w:rPr>
          <w:rFonts w:ascii="標楷體" w:eastAsia="標楷體" w:hAnsi="標楷體" w:hint="eastAsia"/>
          <w:sz w:val="28"/>
          <w:szCs w:val="28"/>
        </w:rPr>
        <w:t>逾1年未更新者計2,095筆（64.86％</w:t>
      </w:r>
      <w:r w:rsidR="00030148">
        <w:rPr>
          <w:rFonts w:ascii="標楷體" w:eastAsia="標楷體" w:hAnsi="標楷體" w:hint="eastAsia"/>
          <w:sz w:val="28"/>
          <w:szCs w:val="28"/>
        </w:rPr>
        <w:t>）</w:t>
      </w:r>
      <w:r w:rsidR="00261260">
        <w:rPr>
          <w:rFonts w:ascii="標楷體" w:eastAsia="標楷體" w:hAnsi="標楷體" w:hint="eastAsia"/>
          <w:sz w:val="28"/>
          <w:szCs w:val="28"/>
        </w:rPr>
        <w:t>，</w:t>
      </w:r>
      <w:r w:rsidR="00030148" w:rsidRPr="007D4602">
        <w:rPr>
          <w:rFonts w:ascii="標楷體" w:eastAsia="標楷體" w:hAnsi="標楷體" w:hint="eastAsia"/>
          <w:sz w:val="28"/>
          <w:szCs w:val="28"/>
        </w:rPr>
        <w:t>逾10年未更新者計303筆（9.38％）；(二)因全國地理資料庫為一分散式資料庫系統，內政部未能掌握所有地理資訊</w:t>
      </w:r>
      <w:r w:rsidR="00030148">
        <w:rPr>
          <w:rFonts w:ascii="標楷體" w:eastAsia="標楷體" w:hAnsi="標楷體" w:hint="eastAsia"/>
          <w:sz w:val="28"/>
          <w:szCs w:val="28"/>
        </w:rPr>
        <w:t>之</w:t>
      </w:r>
      <w:r w:rsidR="00030148" w:rsidRPr="007D4602">
        <w:rPr>
          <w:rFonts w:ascii="標楷體" w:eastAsia="標楷體" w:hAnsi="標楷體" w:hint="eastAsia"/>
          <w:sz w:val="28"/>
          <w:szCs w:val="28"/>
        </w:rPr>
        <w:t>權責機關，加以統一收集及供應原則</w:t>
      </w:r>
      <w:r w:rsidR="00030148" w:rsidRPr="00463EDA">
        <w:rPr>
          <w:rFonts w:ascii="標楷體" w:eastAsia="標楷體" w:hAnsi="標楷體" w:hint="eastAsia"/>
          <w:sz w:val="28"/>
          <w:szCs w:val="28"/>
        </w:rPr>
        <w:t>法律位階低</w:t>
      </w:r>
      <w:r w:rsidR="00030148" w:rsidRPr="007D4602">
        <w:rPr>
          <w:rFonts w:ascii="標楷體" w:eastAsia="標楷體" w:hAnsi="標楷體" w:hint="eastAsia"/>
          <w:sz w:val="28"/>
          <w:szCs w:val="28"/>
        </w:rPr>
        <w:t>不具強制力等，致</w:t>
      </w:r>
      <w:r w:rsidR="00030148">
        <w:rPr>
          <w:rFonts w:ascii="標楷體" w:eastAsia="標楷體" w:hAnsi="標楷體" w:hint="eastAsia"/>
          <w:sz w:val="28"/>
          <w:szCs w:val="28"/>
        </w:rPr>
        <w:t>部分</w:t>
      </w:r>
      <w:r w:rsidR="00030148" w:rsidRPr="007D4602">
        <w:rPr>
          <w:rFonts w:ascii="標楷體" w:eastAsia="標楷體" w:hAnsi="標楷體" w:hint="eastAsia"/>
          <w:sz w:val="28"/>
          <w:szCs w:val="28"/>
        </w:rPr>
        <w:t>國土</w:t>
      </w:r>
      <w:proofErr w:type="gramStart"/>
      <w:r w:rsidR="00030148" w:rsidRPr="007D4602">
        <w:rPr>
          <w:rFonts w:ascii="標楷體" w:eastAsia="標楷體" w:hAnsi="標楷體" w:hint="eastAsia"/>
          <w:sz w:val="28"/>
          <w:szCs w:val="28"/>
        </w:rPr>
        <w:t>資訊圖資</w:t>
      </w:r>
      <w:r w:rsidR="00030148" w:rsidRPr="001F6D00">
        <w:rPr>
          <w:rFonts w:ascii="標楷體" w:eastAsia="標楷體" w:hAnsi="標楷體" w:hint="eastAsia"/>
          <w:sz w:val="28"/>
          <w:szCs w:val="28"/>
        </w:rPr>
        <w:t>未</w:t>
      </w:r>
      <w:proofErr w:type="gramEnd"/>
      <w:r w:rsidR="00030148" w:rsidRPr="001F6D00">
        <w:rPr>
          <w:rFonts w:ascii="標楷體" w:eastAsia="標楷體" w:hAnsi="標楷體" w:hint="eastAsia"/>
          <w:sz w:val="28"/>
          <w:szCs w:val="28"/>
        </w:rPr>
        <w:t>於TGOS平</w:t>
      </w:r>
      <w:proofErr w:type="gramStart"/>
      <w:r w:rsidR="00030148" w:rsidRPr="001F6D00">
        <w:rPr>
          <w:rFonts w:ascii="標楷體" w:eastAsia="標楷體" w:hAnsi="標楷體" w:hint="eastAsia"/>
          <w:sz w:val="28"/>
          <w:szCs w:val="28"/>
        </w:rPr>
        <w:t>臺</w:t>
      </w:r>
      <w:proofErr w:type="gramEnd"/>
      <w:r w:rsidR="00030148" w:rsidRPr="001F6D00">
        <w:rPr>
          <w:rFonts w:ascii="標楷體" w:eastAsia="標楷體" w:hAnsi="標楷體" w:hint="eastAsia"/>
          <w:sz w:val="28"/>
          <w:szCs w:val="28"/>
        </w:rPr>
        <w:t>提供服務，</w:t>
      </w:r>
      <w:r w:rsidR="00030148" w:rsidRPr="007D4602">
        <w:rPr>
          <w:rFonts w:ascii="標楷體" w:eastAsia="標楷體" w:hAnsi="標楷體" w:hint="eastAsia"/>
          <w:sz w:val="28"/>
          <w:szCs w:val="28"/>
        </w:rPr>
        <w:t>不利收集及供應完整國土資訊，亟待內政部</w:t>
      </w:r>
      <w:proofErr w:type="gramStart"/>
      <w:r w:rsidR="00030148" w:rsidRPr="007D4602">
        <w:rPr>
          <w:rFonts w:ascii="標楷體" w:eastAsia="標楷體" w:hAnsi="標楷體" w:hint="eastAsia"/>
          <w:sz w:val="28"/>
          <w:szCs w:val="28"/>
        </w:rPr>
        <w:t>研</w:t>
      </w:r>
      <w:proofErr w:type="gramEnd"/>
      <w:r w:rsidR="00030148" w:rsidRPr="007D4602">
        <w:rPr>
          <w:rFonts w:ascii="標楷體" w:eastAsia="標楷體" w:hAnsi="標楷體" w:hint="eastAsia"/>
          <w:sz w:val="28"/>
          <w:szCs w:val="28"/>
        </w:rPr>
        <w:t>謀掌握</w:t>
      </w:r>
      <w:proofErr w:type="gramStart"/>
      <w:r w:rsidR="00030148" w:rsidRPr="007D4602">
        <w:rPr>
          <w:rFonts w:ascii="標楷體" w:eastAsia="標楷體" w:hAnsi="標楷體" w:hint="eastAsia"/>
          <w:sz w:val="28"/>
          <w:szCs w:val="28"/>
        </w:rPr>
        <w:t>全國圖資權責</w:t>
      </w:r>
      <w:proofErr w:type="gramEnd"/>
      <w:r w:rsidR="00030148" w:rsidRPr="007D4602">
        <w:rPr>
          <w:rFonts w:ascii="標楷體" w:eastAsia="標楷體" w:hAnsi="標楷體" w:hint="eastAsia"/>
          <w:sz w:val="28"/>
          <w:szCs w:val="28"/>
        </w:rPr>
        <w:t>機關，</w:t>
      </w:r>
      <w:r w:rsidR="00C41CA4">
        <w:rPr>
          <w:rFonts w:ascii="標楷體" w:eastAsia="標楷體" w:hAnsi="標楷體" w:hint="eastAsia"/>
          <w:sz w:val="28"/>
          <w:szCs w:val="28"/>
        </w:rPr>
        <w:t>督促依規</w:t>
      </w:r>
      <w:r w:rsidR="00C41CA4">
        <w:rPr>
          <w:rFonts w:ascii="標楷體" w:eastAsia="標楷體" w:hAnsi="標楷體" w:hint="eastAsia"/>
          <w:sz w:val="28"/>
          <w:szCs w:val="28"/>
        </w:rPr>
        <w:lastRenderedPageBreak/>
        <w:t>定</w:t>
      </w:r>
      <w:r w:rsidR="00C41CA4" w:rsidRPr="001F6D00">
        <w:rPr>
          <w:rFonts w:ascii="標楷體" w:eastAsia="標楷體" w:hAnsi="標楷體" w:hint="eastAsia"/>
          <w:bCs/>
          <w:sz w:val="28"/>
          <w:szCs w:val="28"/>
        </w:rPr>
        <w:t>辦理更新異動</w:t>
      </w:r>
      <w:r w:rsidR="00C41CA4">
        <w:rPr>
          <w:rFonts w:ascii="標楷體" w:eastAsia="標楷體" w:hAnsi="標楷體" w:hint="eastAsia"/>
          <w:bCs/>
          <w:sz w:val="28"/>
          <w:szCs w:val="28"/>
        </w:rPr>
        <w:t>，並</w:t>
      </w:r>
      <w:r w:rsidR="00030148" w:rsidRPr="007D4602">
        <w:rPr>
          <w:rFonts w:ascii="標楷體" w:eastAsia="標楷體" w:hAnsi="標楷體" w:hint="eastAsia"/>
          <w:sz w:val="28"/>
          <w:szCs w:val="28"/>
        </w:rPr>
        <w:t>適時協調依規定將公開</w:t>
      </w:r>
      <w:proofErr w:type="gramStart"/>
      <w:r w:rsidR="00030148" w:rsidRPr="007D4602">
        <w:rPr>
          <w:rFonts w:ascii="標楷體" w:eastAsia="標楷體" w:hAnsi="標楷體" w:hint="eastAsia"/>
          <w:sz w:val="28"/>
          <w:szCs w:val="28"/>
        </w:rPr>
        <w:t>圖資上</w:t>
      </w:r>
      <w:proofErr w:type="gramEnd"/>
      <w:r w:rsidR="00030148" w:rsidRPr="007D4602">
        <w:rPr>
          <w:rFonts w:ascii="標楷體" w:eastAsia="標楷體" w:hAnsi="標楷體" w:hint="eastAsia"/>
          <w:sz w:val="28"/>
          <w:szCs w:val="28"/>
        </w:rPr>
        <w:t>傳TGOS平</w:t>
      </w:r>
      <w:proofErr w:type="gramStart"/>
      <w:r w:rsidR="00030148" w:rsidRPr="007D4602">
        <w:rPr>
          <w:rFonts w:ascii="標楷體" w:eastAsia="標楷體" w:hAnsi="標楷體" w:hint="eastAsia"/>
          <w:sz w:val="28"/>
          <w:szCs w:val="28"/>
        </w:rPr>
        <w:t>臺</w:t>
      </w:r>
      <w:proofErr w:type="gramEnd"/>
      <w:r w:rsidR="00030148" w:rsidRPr="007D4602">
        <w:rPr>
          <w:rFonts w:ascii="標楷體" w:eastAsia="標楷體" w:hAnsi="標楷體" w:hint="eastAsia"/>
          <w:sz w:val="28"/>
          <w:szCs w:val="28"/>
        </w:rPr>
        <w:t>，</w:t>
      </w:r>
      <w:r w:rsidR="00030148" w:rsidRPr="001F6D00">
        <w:rPr>
          <w:rFonts w:ascii="標楷體" w:eastAsia="標楷體" w:hAnsi="標楷體" w:hint="eastAsia"/>
          <w:bCs/>
          <w:sz w:val="28"/>
          <w:szCs w:val="28"/>
        </w:rPr>
        <w:t>以</w:t>
      </w:r>
      <w:r w:rsidR="00030148" w:rsidRPr="007D4602">
        <w:rPr>
          <w:rFonts w:ascii="標楷體" w:eastAsia="標楷體" w:hAnsi="標楷體" w:hint="eastAsia"/>
          <w:sz w:val="28"/>
          <w:szCs w:val="28"/>
        </w:rPr>
        <w:t>發揮平</w:t>
      </w:r>
      <w:proofErr w:type="gramStart"/>
      <w:r w:rsidR="00030148" w:rsidRPr="007D4602">
        <w:rPr>
          <w:rFonts w:ascii="標楷體" w:eastAsia="標楷體" w:hAnsi="標楷體" w:hint="eastAsia"/>
          <w:sz w:val="28"/>
          <w:szCs w:val="28"/>
        </w:rPr>
        <w:t>臺</w:t>
      </w:r>
      <w:proofErr w:type="gramEnd"/>
      <w:r w:rsidR="00030148" w:rsidRPr="007D4602">
        <w:rPr>
          <w:rFonts w:ascii="標楷體" w:eastAsia="標楷體" w:hAnsi="標楷體" w:hint="eastAsia"/>
          <w:sz w:val="28"/>
          <w:szCs w:val="28"/>
        </w:rPr>
        <w:t>建置效益。</w:t>
      </w:r>
      <w:r w:rsidR="00030148" w:rsidRPr="00007A72">
        <w:rPr>
          <w:rFonts w:ascii="標楷體" w:eastAsia="標楷體" w:hAnsi="標楷體" w:hint="eastAsia"/>
          <w:sz w:val="28"/>
          <w:szCs w:val="28"/>
        </w:rPr>
        <w:t>（詳總決算審核報告</w:t>
      </w:r>
      <w:proofErr w:type="gramStart"/>
      <w:r w:rsidR="00030148" w:rsidRPr="00007A72">
        <w:rPr>
          <w:rFonts w:ascii="標楷體" w:eastAsia="標楷體" w:hAnsi="標楷體" w:hint="eastAsia"/>
          <w:sz w:val="28"/>
          <w:szCs w:val="28"/>
        </w:rPr>
        <w:t>第2冊丙</w:t>
      </w:r>
      <w:r w:rsidR="00030148" w:rsidRPr="00007A72">
        <w:rPr>
          <w:rFonts w:ascii="標楷體" w:eastAsia="標楷體" w:hint="eastAsia"/>
          <w:sz w:val="28"/>
          <w:szCs w:val="28"/>
        </w:rPr>
        <w:t>－</w:t>
      </w:r>
      <w:proofErr w:type="gramEnd"/>
      <w:r w:rsidR="0088498C">
        <w:rPr>
          <w:rFonts w:ascii="標楷體" w:eastAsia="標楷體" w:hAnsi="標楷體" w:hint="eastAsia"/>
          <w:sz w:val="28"/>
          <w:szCs w:val="28"/>
        </w:rPr>
        <w:t>1</w:t>
      </w:r>
      <w:r w:rsidR="0088498C">
        <w:rPr>
          <w:rFonts w:ascii="標楷體" w:eastAsia="標楷體" w:hAnsi="標楷體"/>
          <w:sz w:val="28"/>
          <w:szCs w:val="28"/>
        </w:rPr>
        <w:t>44</w:t>
      </w:r>
      <w:r w:rsidR="00030148" w:rsidRPr="00007A72">
        <w:rPr>
          <w:rFonts w:ascii="標楷體" w:eastAsia="標楷體" w:hint="eastAsia"/>
          <w:sz w:val="28"/>
          <w:szCs w:val="28"/>
        </w:rPr>
        <w:t>頁）</w:t>
      </w:r>
    </w:p>
    <w:p w:rsidR="002A6E78" w:rsidRDefault="00874F24" w:rsidP="009046FE">
      <w:pPr>
        <w:widowControl/>
        <w:overflowPunct w:val="0"/>
        <w:spacing w:line="500" w:lineRule="exact"/>
        <w:ind w:firstLineChars="200" w:firstLine="561"/>
        <w:jc w:val="both"/>
        <w:rPr>
          <w:rFonts w:ascii="標楷體" w:eastAsia="標楷體" w:hAnsi="標楷體" w:cs="新細明體"/>
          <w:b/>
          <w:sz w:val="28"/>
          <w:szCs w:val="28"/>
        </w:rPr>
      </w:pPr>
      <w:r>
        <w:rPr>
          <w:rFonts w:ascii="標楷體" w:eastAsia="標楷體" w:hAnsi="標楷體" w:cs="新細明體" w:hint="eastAsia"/>
          <w:b/>
          <w:sz w:val="28"/>
          <w:szCs w:val="28"/>
        </w:rPr>
        <w:t>五</w:t>
      </w:r>
      <w:r w:rsidR="002A6E78">
        <w:rPr>
          <w:rFonts w:ascii="標楷體" w:eastAsia="標楷體" w:hAnsi="標楷體" w:cs="新細明體" w:hint="eastAsia"/>
          <w:b/>
          <w:sz w:val="28"/>
          <w:szCs w:val="28"/>
        </w:rPr>
        <w:t>、</w:t>
      </w:r>
      <w:r w:rsidR="002A6E78" w:rsidRPr="00C41CA4">
        <w:rPr>
          <w:rFonts w:ascii="標楷體" w:eastAsia="標楷體" w:hAnsi="標楷體" w:cs="新細明體" w:hint="eastAsia"/>
          <w:b/>
          <w:spacing w:val="-2"/>
          <w:sz w:val="28"/>
          <w:szCs w:val="28"/>
        </w:rPr>
        <w:t>政府機關及國營事業</w:t>
      </w:r>
      <w:r w:rsidR="00B6716A" w:rsidRPr="00C41CA4">
        <w:rPr>
          <w:rFonts w:ascii="標楷體" w:eastAsia="標楷體" w:hAnsi="標楷體" w:cs="新細明體" w:hint="eastAsia"/>
          <w:b/>
          <w:spacing w:val="-2"/>
          <w:sz w:val="28"/>
          <w:szCs w:val="28"/>
        </w:rPr>
        <w:t>經管土地</w:t>
      </w:r>
      <w:r w:rsidR="00A245C1" w:rsidRPr="00C41CA4">
        <w:rPr>
          <w:rFonts w:ascii="標楷體" w:eastAsia="標楷體" w:hAnsi="標楷體" w:cs="新細明體" w:hint="eastAsia"/>
          <w:b/>
          <w:spacing w:val="-2"/>
          <w:sz w:val="28"/>
          <w:szCs w:val="28"/>
        </w:rPr>
        <w:t>、不動產</w:t>
      </w:r>
      <w:r w:rsidR="00900681" w:rsidRPr="00C41CA4">
        <w:rPr>
          <w:rFonts w:ascii="標楷體" w:eastAsia="標楷體" w:hAnsi="標楷體" w:cs="新細明體" w:hint="eastAsia"/>
          <w:b/>
          <w:spacing w:val="-2"/>
          <w:sz w:val="28"/>
          <w:szCs w:val="28"/>
        </w:rPr>
        <w:t>閒置或</w:t>
      </w:r>
      <w:r w:rsidR="00C41CA4" w:rsidRPr="00C41CA4">
        <w:rPr>
          <w:rFonts w:ascii="標楷體" w:eastAsia="標楷體" w:hAnsi="標楷體" w:cs="新細明體" w:hint="eastAsia"/>
          <w:b/>
          <w:spacing w:val="-2"/>
          <w:sz w:val="28"/>
          <w:szCs w:val="28"/>
        </w:rPr>
        <w:t>遭</w:t>
      </w:r>
      <w:r w:rsidR="00900681" w:rsidRPr="00C41CA4">
        <w:rPr>
          <w:rFonts w:ascii="標楷體" w:eastAsia="標楷體" w:hAnsi="標楷體" w:cs="新細明體" w:hint="eastAsia"/>
          <w:b/>
          <w:spacing w:val="-2"/>
          <w:sz w:val="28"/>
          <w:szCs w:val="28"/>
        </w:rPr>
        <w:t>占用</w:t>
      </w:r>
      <w:r w:rsidR="002A6E78" w:rsidRPr="00C41CA4">
        <w:rPr>
          <w:rFonts w:ascii="標楷體" w:eastAsia="標楷體" w:hAnsi="標楷體" w:cs="新細明體" w:hint="eastAsia"/>
          <w:b/>
          <w:spacing w:val="-2"/>
          <w:sz w:val="28"/>
          <w:szCs w:val="28"/>
        </w:rPr>
        <w:t>案件</w:t>
      </w:r>
      <w:proofErr w:type="gramStart"/>
      <w:r w:rsidR="002A6E78" w:rsidRPr="00C41CA4">
        <w:rPr>
          <w:rFonts w:ascii="標楷體" w:eastAsia="標楷體" w:hAnsi="標楷體" w:cs="新細明體" w:hint="eastAsia"/>
          <w:b/>
          <w:spacing w:val="-2"/>
          <w:sz w:val="28"/>
          <w:szCs w:val="28"/>
        </w:rPr>
        <w:t>眾多，</w:t>
      </w:r>
      <w:proofErr w:type="gramEnd"/>
      <w:r w:rsidR="00B6716A" w:rsidRPr="00C41CA4">
        <w:rPr>
          <w:rFonts w:ascii="標楷體" w:eastAsia="標楷體" w:hAnsi="標楷體" w:cs="新細明體" w:hint="eastAsia"/>
          <w:b/>
          <w:spacing w:val="-2"/>
          <w:sz w:val="28"/>
          <w:szCs w:val="28"/>
        </w:rPr>
        <w:t>雖推動相關</w:t>
      </w:r>
      <w:r w:rsidR="00725F51" w:rsidRPr="00C41CA4">
        <w:rPr>
          <w:rFonts w:ascii="標楷體" w:eastAsia="標楷體" w:hAnsi="標楷體" w:cs="新細明體" w:hint="eastAsia"/>
          <w:b/>
          <w:spacing w:val="-2"/>
          <w:sz w:val="28"/>
          <w:szCs w:val="28"/>
        </w:rPr>
        <w:t>清理活化</w:t>
      </w:r>
      <w:r w:rsidR="00B6716A" w:rsidRPr="00C41CA4">
        <w:rPr>
          <w:rFonts w:ascii="標楷體" w:eastAsia="標楷體" w:hAnsi="標楷體" w:cs="新細明體" w:hint="eastAsia"/>
          <w:b/>
          <w:spacing w:val="-2"/>
          <w:sz w:val="28"/>
          <w:szCs w:val="28"/>
        </w:rPr>
        <w:t>措施</w:t>
      </w:r>
      <w:r w:rsidR="002A6E78" w:rsidRPr="00C41CA4">
        <w:rPr>
          <w:rFonts w:ascii="標楷體" w:eastAsia="標楷體" w:hAnsi="標楷體" w:cs="新細明體" w:hint="eastAsia"/>
          <w:b/>
          <w:spacing w:val="-2"/>
          <w:sz w:val="28"/>
          <w:szCs w:val="28"/>
        </w:rPr>
        <w:t>，</w:t>
      </w:r>
      <w:proofErr w:type="gramStart"/>
      <w:r w:rsidR="002A6E78" w:rsidRPr="00C41CA4">
        <w:rPr>
          <w:rFonts w:ascii="標楷體" w:eastAsia="標楷體" w:hAnsi="標楷體" w:cs="新細明體" w:hint="eastAsia"/>
          <w:b/>
          <w:spacing w:val="-2"/>
          <w:sz w:val="28"/>
          <w:szCs w:val="28"/>
        </w:rPr>
        <w:t>惟</w:t>
      </w:r>
      <w:r w:rsidR="00830466" w:rsidRPr="00C41CA4">
        <w:rPr>
          <w:rFonts w:ascii="標楷體" w:eastAsia="標楷體" w:hAnsi="標楷體" w:cs="新細明體" w:hint="eastAsia"/>
          <w:b/>
          <w:spacing w:val="-2"/>
          <w:sz w:val="28"/>
          <w:szCs w:val="28"/>
        </w:rPr>
        <w:t>間有</w:t>
      </w:r>
      <w:r w:rsidR="00725F51" w:rsidRPr="00C41CA4">
        <w:rPr>
          <w:rFonts w:ascii="標楷體" w:eastAsia="標楷體" w:hAnsi="標楷體" w:cs="新細明體" w:hint="eastAsia"/>
          <w:b/>
          <w:spacing w:val="-2"/>
          <w:sz w:val="28"/>
          <w:szCs w:val="28"/>
        </w:rPr>
        <w:t>執行</w:t>
      </w:r>
      <w:proofErr w:type="gramEnd"/>
      <w:r w:rsidR="002A6E78" w:rsidRPr="00C41CA4">
        <w:rPr>
          <w:rFonts w:ascii="標楷體" w:eastAsia="標楷體" w:hAnsi="標楷體" w:cs="新細明體" w:hint="eastAsia"/>
          <w:b/>
          <w:spacing w:val="-2"/>
          <w:sz w:val="28"/>
          <w:szCs w:val="28"/>
        </w:rPr>
        <w:t>進度緩慢</w:t>
      </w:r>
      <w:r w:rsidR="00834280" w:rsidRPr="00C41CA4">
        <w:rPr>
          <w:rFonts w:ascii="標楷體" w:eastAsia="標楷體" w:hAnsi="標楷體" w:cs="新細明體" w:hint="eastAsia"/>
          <w:b/>
          <w:spacing w:val="-2"/>
          <w:sz w:val="28"/>
          <w:szCs w:val="28"/>
        </w:rPr>
        <w:t>，或</w:t>
      </w:r>
      <w:r w:rsidR="00830466" w:rsidRPr="00C41CA4">
        <w:rPr>
          <w:rFonts w:ascii="標楷體" w:eastAsia="標楷體" w:hAnsi="標楷體" w:cs="新細明體" w:hint="eastAsia"/>
          <w:b/>
          <w:spacing w:val="-2"/>
          <w:sz w:val="28"/>
          <w:szCs w:val="28"/>
        </w:rPr>
        <w:t>成效不</w:t>
      </w:r>
      <w:r w:rsidR="00B6716A" w:rsidRPr="00C41CA4">
        <w:rPr>
          <w:rFonts w:ascii="標楷體" w:eastAsia="標楷體" w:hAnsi="標楷體" w:cs="新細明體" w:hint="eastAsia"/>
          <w:b/>
          <w:spacing w:val="-2"/>
          <w:sz w:val="28"/>
          <w:szCs w:val="28"/>
        </w:rPr>
        <w:t>佳</w:t>
      </w:r>
      <w:r w:rsidR="002A6E78" w:rsidRPr="00C41CA4">
        <w:rPr>
          <w:rFonts w:ascii="標楷體" w:eastAsia="標楷體" w:hAnsi="標楷體" w:cs="新細明體" w:hint="eastAsia"/>
          <w:b/>
          <w:spacing w:val="-2"/>
          <w:sz w:val="28"/>
          <w:szCs w:val="28"/>
        </w:rPr>
        <w:t>，或</w:t>
      </w:r>
      <w:r w:rsidR="00830466" w:rsidRPr="00C41CA4">
        <w:rPr>
          <w:rFonts w:ascii="標楷體" w:eastAsia="標楷體" w:hAnsi="標楷體" w:cs="新細明體" w:hint="eastAsia"/>
          <w:b/>
          <w:spacing w:val="-2"/>
          <w:sz w:val="28"/>
          <w:szCs w:val="28"/>
        </w:rPr>
        <w:t>作業機制</w:t>
      </w:r>
      <w:r w:rsidR="000F7D7A" w:rsidRPr="00C41CA4">
        <w:rPr>
          <w:rFonts w:ascii="標楷體" w:eastAsia="標楷體" w:hAnsi="標楷體" w:cs="新細明體" w:hint="eastAsia"/>
          <w:b/>
          <w:spacing w:val="-2"/>
          <w:sz w:val="28"/>
          <w:szCs w:val="28"/>
        </w:rPr>
        <w:t>未</w:t>
      </w:r>
      <w:r w:rsidR="00EC578C" w:rsidRPr="00C41CA4">
        <w:rPr>
          <w:rFonts w:ascii="標楷體" w:eastAsia="標楷體" w:hAnsi="標楷體" w:cs="新細明體" w:hint="eastAsia"/>
          <w:b/>
          <w:spacing w:val="-2"/>
          <w:sz w:val="28"/>
          <w:szCs w:val="28"/>
        </w:rPr>
        <w:t>盡落實</w:t>
      </w:r>
      <w:r w:rsidR="00B6716A" w:rsidRPr="00C41CA4">
        <w:rPr>
          <w:rFonts w:ascii="標楷體" w:eastAsia="標楷體" w:hAnsi="標楷體" w:cs="新細明體" w:hint="eastAsia"/>
          <w:b/>
          <w:spacing w:val="-2"/>
          <w:sz w:val="28"/>
          <w:szCs w:val="28"/>
        </w:rPr>
        <w:t>等</w:t>
      </w:r>
      <w:r w:rsidR="00830466" w:rsidRPr="00C41CA4">
        <w:rPr>
          <w:rFonts w:ascii="標楷體" w:eastAsia="標楷體" w:hAnsi="標楷體" w:cs="新細明體" w:hint="eastAsia"/>
          <w:b/>
          <w:spacing w:val="-2"/>
          <w:sz w:val="28"/>
          <w:szCs w:val="28"/>
        </w:rPr>
        <w:t>情事</w:t>
      </w:r>
      <w:r w:rsidR="00DB57A1">
        <w:rPr>
          <w:rFonts w:ascii="標楷體" w:eastAsia="標楷體" w:hAnsi="標楷體" w:cs="新細明體" w:hint="eastAsia"/>
          <w:b/>
          <w:sz w:val="28"/>
          <w:szCs w:val="28"/>
        </w:rPr>
        <w:t>。</w:t>
      </w:r>
    </w:p>
    <w:p w:rsidR="00612F3C" w:rsidRDefault="00830466" w:rsidP="009046FE">
      <w:pPr>
        <w:widowControl/>
        <w:overflowPunct w:val="0"/>
        <w:spacing w:line="500" w:lineRule="exact"/>
        <w:ind w:firstLineChars="200" w:firstLine="561"/>
        <w:jc w:val="both"/>
        <w:rPr>
          <w:rFonts w:ascii="標楷體" w:eastAsia="標楷體"/>
          <w:sz w:val="28"/>
          <w:szCs w:val="28"/>
        </w:rPr>
      </w:pPr>
      <w:r w:rsidRPr="00D1583D">
        <w:rPr>
          <w:rFonts w:ascii="標楷體" w:eastAsia="標楷體" w:hAnsi="標楷體" w:cs="新細明體" w:hint="eastAsia"/>
          <w:b/>
          <w:sz w:val="28"/>
          <w:szCs w:val="28"/>
        </w:rPr>
        <w:t>（</w:t>
      </w:r>
      <w:r>
        <w:rPr>
          <w:rFonts w:ascii="標楷體" w:eastAsia="標楷體" w:hAnsi="標楷體" w:cs="新細明體" w:hint="eastAsia"/>
          <w:b/>
          <w:sz w:val="28"/>
          <w:szCs w:val="28"/>
        </w:rPr>
        <w:t>一</w:t>
      </w:r>
      <w:r w:rsidRPr="00D1583D">
        <w:rPr>
          <w:rFonts w:ascii="標楷體" w:eastAsia="標楷體" w:hAnsi="標楷體" w:cs="新細明體" w:hint="eastAsia"/>
          <w:b/>
          <w:sz w:val="28"/>
          <w:szCs w:val="28"/>
        </w:rPr>
        <w:t xml:space="preserve">）　</w:t>
      </w:r>
      <w:r w:rsidR="00C41CA4">
        <w:rPr>
          <w:rFonts w:ascii="標楷體" w:eastAsia="標楷體" w:hAnsi="標楷體" w:cs="新細明體" w:hint="eastAsia"/>
          <w:b/>
          <w:sz w:val="28"/>
          <w:szCs w:val="28"/>
        </w:rPr>
        <w:t>財政部</w:t>
      </w:r>
      <w:r w:rsidRPr="00830466">
        <w:rPr>
          <w:rFonts w:ascii="標楷體" w:eastAsia="標楷體" w:hAnsi="標楷體" w:cs="新細明體" w:hint="eastAsia"/>
          <w:b/>
          <w:sz w:val="28"/>
          <w:szCs w:val="28"/>
        </w:rPr>
        <w:t>國有財產署訂定計畫逐步清理被占用國有非公用不動產，</w:t>
      </w:r>
      <w:proofErr w:type="gramStart"/>
      <w:r w:rsidRPr="00830466">
        <w:rPr>
          <w:rFonts w:ascii="標楷體" w:eastAsia="標楷體" w:hAnsi="標楷體" w:cs="新細明體" w:hint="eastAsia"/>
          <w:b/>
          <w:sz w:val="28"/>
          <w:szCs w:val="28"/>
        </w:rPr>
        <w:t>惟間有處理</w:t>
      </w:r>
      <w:proofErr w:type="gramEnd"/>
      <w:r w:rsidRPr="00830466">
        <w:rPr>
          <w:rFonts w:ascii="標楷體" w:eastAsia="標楷體" w:hAnsi="標楷體" w:cs="新細明體" w:hint="eastAsia"/>
          <w:b/>
          <w:sz w:val="28"/>
          <w:szCs w:val="28"/>
        </w:rPr>
        <w:t>量能下降、處理作業機制未</w:t>
      </w:r>
      <w:proofErr w:type="gramStart"/>
      <w:r w:rsidRPr="00830466">
        <w:rPr>
          <w:rFonts w:ascii="標楷體" w:eastAsia="標楷體" w:hAnsi="標楷體" w:cs="新細明體" w:hint="eastAsia"/>
          <w:b/>
          <w:sz w:val="28"/>
          <w:szCs w:val="28"/>
        </w:rPr>
        <w:t>臻</w:t>
      </w:r>
      <w:proofErr w:type="gramEnd"/>
      <w:r w:rsidRPr="00830466">
        <w:rPr>
          <w:rFonts w:ascii="標楷體" w:eastAsia="標楷體" w:hAnsi="標楷體" w:cs="新細明體" w:hint="eastAsia"/>
          <w:b/>
          <w:sz w:val="28"/>
          <w:szCs w:val="28"/>
        </w:rPr>
        <w:t>周妥情形，且各機關經管被占用國有公用不動產處理結案率偏低，</w:t>
      </w:r>
      <w:proofErr w:type="gramStart"/>
      <w:r w:rsidRPr="00830466">
        <w:rPr>
          <w:rFonts w:ascii="標楷體" w:eastAsia="標楷體" w:hAnsi="標楷體" w:cs="新細明體" w:hint="eastAsia"/>
          <w:b/>
          <w:sz w:val="28"/>
          <w:szCs w:val="28"/>
        </w:rPr>
        <w:t>間有疏</w:t>
      </w:r>
      <w:proofErr w:type="gramEnd"/>
      <w:r w:rsidRPr="00830466">
        <w:rPr>
          <w:rFonts w:ascii="標楷體" w:eastAsia="標楷體" w:hAnsi="標楷體" w:cs="新細明體" w:hint="eastAsia"/>
          <w:b/>
          <w:sz w:val="28"/>
          <w:szCs w:val="28"/>
        </w:rPr>
        <w:t>於管理情事</w:t>
      </w:r>
      <w:r w:rsidR="004944DB">
        <w:rPr>
          <w:rFonts w:ascii="標楷體" w:eastAsia="標楷體" w:hAnsi="標楷體" w:cs="新細明體" w:hint="eastAsia"/>
          <w:b/>
          <w:sz w:val="28"/>
          <w:szCs w:val="28"/>
        </w:rPr>
        <w:t>：</w:t>
      </w:r>
      <w:r w:rsidR="006A58BB" w:rsidRPr="006A58BB">
        <w:rPr>
          <w:rFonts w:ascii="標楷體" w:eastAsia="標楷體" w:hAnsi="標楷體" w:cs="新細明體" w:hint="eastAsia"/>
          <w:sz w:val="28"/>
          <w:szCs w:val="28"/>
        </w:rPr>
        <w:t>經查</w:t>
      </w:r>
      <w:r w:rsidR="00C41CA4" w:rsidRPr="00C41CA4">
        <w:rPr>
          <w:rFonts w:ascii="標楷體" w:eastAsia="標楷體" w:hAnsi="標楷體" w:cs="新細明體" w:hint="eastAsia"/>
          <w:sz w:val="28"/>
          <w:szCs w:val="28"/>
        </w:rPr>
        <w:t>財政部</w:t>
      </w:r>
      <w:r w:rsidR="004944DB" w:rsidRPr="004944DB">
        <w:rPr>
          <w:rFonts w:ascii="標楷體" w:eastAsia="標楷體" w:hAnsi="標楷體" w:cs="新細明體" w:hint="eastAsia"/>
          <w:sz w:val="28"/>
          <w:szCs w:val="28"/>
        </w:rPr>
        <w:t>國有財產署（下稱國產署）</w:t>
      </w:r>
      <w:r w:rsidR="00834280">
        <w:rPr>
          <w:rFonts w:ascii="標楷體" w:eastAsia="標楷體" w:hAnsi="標楷體" w:cs="新細明體" w:hint="eastAsia"/>
          <w:sz w:val="28"/>
          <w:szCs w:val="28"/>
        </w:rPr>
        <w:t>執行</w:t>
      </w:r>
      <w:r w:rsidR="00834280" w:rsidRPr="00834280">
        <w:rPr>
          <w:rFonts w:ascii="標楷體" w:eastAsia="標楷體" w:hAnsi="標楷體" w:cs="新細明體" w:hint="eastAsia"/>
          <w:sz w:val="28"/>
          <w:szCs w:val="28"/>
        </w:rPr>
        <w:t>「被占用國有非公用不動產加強清理計畫」</w:t>
      </w:r>
      <w:r w:rsidR="004944DB">
        <w:rPr>
          <w:rFonts w:ascii="標楷體" w:eastAsia="標楷體" w:hAnsi="標楷體" w:cs="新細明體" w:hint="eastAsia"/>
          <w:sz w:val="28"/>
          <w:szCs w:val="28"/>
        </w:rPr>
        <w:t>，</w:t>
      </w:r>
      <w:r w:rsidR="00C41CA4">
        <w:rPr>
          <w:rFonts w:ascii="標楷體" w:eastAsia="標楷體" w:hAnsi="標楷體" w:cs="新細明體" w:hint="eastAsia"/>
          <w:sz w:val="28"/>
          <w:szCs w:val="28"/>
        </w:rPr>
        <w:t>及</w:t>
      </w:r>
      <w:r w:rsidR="006A58BB" w:rsidRPr="006A58BB">
        <w:rPr>
          <w:rFonts w:ascii="標楷體" w:eastAsia="標楷體" w:hAnsi="標楷體" w:cs="新細明體" w:hint="eastAsia"/>
          <w:sz w:val="28"/>
          <w:szCs w:val="28"/>
        </w:rPr>
        <w:t>各</w:t>
      </w:r>
      <w:r w:rsidR="00662882">
        <w:rPr>
          <w:rFonts w:ascii="標楷體" w:eastAsia="標楷體" w:hAnsi="標楷體" w:cs="新細明體" w:hint="eastAsia"/>
          <w:sz w:val="28"/>
          <w:szCs w:val="28"/>
        </w:rPr>
        <w:t>國有公用財產</w:t>
      </w:r>
      <w:r w:rsidR="00662882" w:rsidRPr="00662882">
        <w:rPr>
          <w:rFonts w:ascii="標楷體" w:eastAsia="標楷體" w:hAnsi="標楷體" w:cs="新細明體" w:hint="eastAsia"/>
          <w:sz w:val="28"/>
          <w:szCs w:val="28"/>
        </w:rPr>
        <w:t>管理</w:t>
      </w:r>
      <w:r w:rsidR="006A58BB" w:rsidRPr="006A58BB">
        <w:rPr>
          <w:rFonts w:ascii="標楷體" w:eastAsia="標楷體" w:hAnsi="標楷體" w:cs="新細明體" w:hint="eastAsia"/>
          <w:sz w:val="28"/>
          <w:szCs w:val="28"/>
        </w:rPr>
        <w:t>機關</w:t>
      </w:r>
      <w:r w:rsidR="00662882">
        <w:rPr>
          <w:rFonts w:ascii="標楷體" w:eastAsia="標楷體" w:hAnsi="標楷體" w:cs="新細明體" w:hint="eastAsia"/>
          <w:sz w:val="28"/>
          <w:szCs w:val="28"/>
        </w:rPr>
        <w:t>辦理</w:t>
      </w:r>
      <w:r w:rsidR="006A58BB" w:rsidRPr="006A58BB">
        <w:rPr>
          <w:rFonts w:ascii="標楷體" w:eastAsia="標楷體" w:hAnsi="標楷體" w:cs="新細明體" w:hint="eastAsia"/>
          <w:sz w:val="28"/>
          <w:szCs w:val="28"/>
        </w:rPr>
        <w:t>國有公用不動產</w:t>
      </w:r>
      <w:r w:rsidR="00662882" w:rsidRPr="006A58BB">
        <w:rPr>
          <w:rFonts w:ascii="標楷體" w:eastAsia="標楷體" w:hAnsi="標楷體" w:cs="新細明體" w:hint="eastAsia"/>
          <w:sz w:val="28"/>
          <w:szCs w:val="28"/>
        </w:rPr>
        <w:t>被占用</w:t>
      </w:r>
      <w:r w:rsidR="00662882">
        <w:rPr>
          <w:rFonts w:ascii="標楷體" w:eastAsia="標楷體" w:hAnsi="標楷體" w:cs="新細明體" w:hint="eastAsia"/>
          <w:sz w:val="28"/>
          <w:szCs w:val="28"/>
        </w:rPr>
        <w:t>處理作業</w:t>
      </w:r>
      <w:r w:rsidR="006A58BB">
        <w:rPr>
          <w:rFonts w:ascii="標楷體" w:eastAsia="標楷體" w:hAnsi="標楷體" w:cs="新細明體" w:hint="eastAsia"/>
          <w:sz w:val="28"/>
          <w:szCs w:val="28"/>
        </w:rPr>
        <w:t>，</w:t>
      </w:r>
      <w:r w:rsidR="004944DB">
        <w:rPr>
          <w:rFonts w:ascii="標楷體" w:eastAsia="標楷體" w:hAnsi="標楷體" w:cs="新細明體" w:hint="eastAsia"/>
          <w:sz w:val="28"/>
          <w:szCs w:val="28"/>
        </w:rPr>
        <w:t>核有：1.</w:t>
      </w:r>
      <w:r w:rsidR="004944DB" w:rsidRPr="004944DB">
        <w:rPr>
          <w:rFonts w:ascii="標楷體" w:eastAsia="標楷體" w:hAnsi="標楷體" w:cs="新細明體" w:hint="eastAsia"/>
          <w:sz w:val="28"/>
          <w:szCs w:val="28"/>
        </w:rPr>
        <w:t>被占用國有非公用不動產面積已逐年減少，</w:t>
      </w:r>
      <w:proofErr w:type="gramStart"/>
      <w:r w:rsidR="004944DB" w:rsidRPr="004944DB">
        <w:rPr>
          <w:rFonts w:ascii="標楷體" w:eastAsia="標楷體" w:hAnsi="標楷體" w:cs="新細明體" w:hint="eastAsia"/>
          <w:sz w:val="28"/>
          <w:szCs w:val="28"/>
        </w:rPr>
        <w:t>惟間有處理</w:t>
      </w:r>
      <w:proofErr w:type="gramEnd"/>
      <w:r w:rsidR="004944DB" w:rsidRPr="004944DB">
        <w:rPr>
          <w:rFonts w:ascii="標楷體" w:eastAsia="標楷體" w:hAnsi="標楷體" w:cs="新細明體" w:hint="eastAsia"/>
          <w:sz w:val="28"/>
          <w:szCs w:val="28"/>
        </w:rPr>
        <w:t>量能下降，早年選列之優先處理案件</w:t>
      </w:r>
      <w:proofErr w:type="gramStart"/>
      <w:r w:rsidR="004944DB" w:rsidRPr="004944DB">
        <w:rPr>
          <w:rFonts w:ascii="標楷體" w:eastAsia="標楷體" w:hAnsi="標楷體" w:cs="新細明體" w:hint="eastAsia"/>
          <w:sz w:val="28"/>
          <w:szCs w:val="28"/>
        </w:rPr>
        <w:t>迄</w:t>
      </w:r>
      <w:proofErr w:type="gramEnd"/>
      <w:r w:rsidR="004944DB" w:rsidRPr="004944DB">
        <w:rPr>
          <w:rFonts w:ascii="標楷體" w:eastAsia="標楷體" w:hAnsi="標楷體" w:cs="新細明體" w:hint="eastAsia"/>
          <w:sz w:val="28"/>
          <w:szCs w:val="28"/>
        </w:rPr>
        <w:t>未完成處理，且大面積、長期占用案件仍多</w:t>
      </w:r>
      <w:r w:rsidR="000E72FD">
        <w:rPr>
          <w:rFonts w:ascii="標楷體" w:eastAsia="標楷體" w:hAnsi="標楷體" w:cs="新細明體" w:hint="eastAsia"/>
          <w:sz w:val="28"/>
          <w:szCs w:val="28"/>
        </w:rPr>
        <w:t>；2.</w:t>
      </w:r>
      <w:r w:rsidR="000E72FD" w:rsidRPr="000E72FD">
        <w:rPr>
          <w:rFonts w:ascii="標楷體" w:eastAsia="標楷體" w:hAnsi="標楷體" w:cs="新細明體" w:hint="eastAsia"/>
          <w:sz w:val="28"/>
          <w:szCs w:val="28"/>
        </w:rPr>
        <w:t>國產署為加速占用之處理，訂定占用使用補償金免收或減半計收機制，</w:t>
      </w:r>
      <w:proofErr w:type="gramStart"/>
      <w:r w:rsidR="000E72FD" w:rsidRPr="000E72FD">
        <w:rPr>
          <w:rFonts w:ascii="標楷體" w:eastAsia="標楷體" w:hAnsi="標楷體" w:cs="新細明體" w:hint="eastAsia"/>
          <w:sz w:val="28"/>
          <w:szCs w:val="28"/>
        </w:rPr>
        <w:t>惟間有部分</w:t>
      </w:r>
      <w:proofErr w:type="gramEnd"/>
      <w:r w:rsidR="000E72FD" w:rsidRPr="000E72FD">
        <w:rPr>
          <w:rFonts w:ascii="標楷體" w:eastAsia="標楷體" w:hAnsi="標楷體" w:cs="新細明體" w:hint="eastAsia"/>
          <w:sz w:val="28"/>
          <w:szCs w:val="28"/>
        </w:rPr>
        <w:t>案件長年未落實辦理各項排除占用作業，或被占用土地收回後遭</w:t>
      </w:r>
      <w:proofErr w:type="gramStart"/>
      <w:r w:rsidR="000E72FD" w:rsidRPr="000E72FD">
        <w:rPr>
          <w:rFonts w:ascii="標楷體" w:eastAsia="標楷體" w:hAnsi="標楷體" w:cs="新細明體" w:hint="eastAsia"/>
          <w:sz w:val="28"/>
          <w:szCs w:val="28"/>
        </w:rPr>
        <w:t>複</w:t>
      </w:r>
      <w:proofErr w:type="gramEnd"/>
      <w:r w:rsidR="000E72FD" w:rsidRPr="000E72FD">
        <w:rPr>
          <w:rFonts w:ascii="標楷體" w:eastAsia="標楷體" w:hAnsi="標楷體" w:cs="新細明體" w:hint="eastAsia"/>
          <w:sz w:val="28"/>
          <w:szCs w:val="28"/>
        </w:rPr>
        <w:t>占</w:t>
      </w:r>
      <w:r w:rsidR="000E72FD">
        <w:rPr>
          <w:rFonts w:ascii="標楷體" w:eastAsia="標楷體" w:hAnsi="標楷體" w:cs="新細明體" w:hint="eastAsia"/>
          <w:sz w:val="28"/>
          <w:szCs w:val="28"/>
        </w:rPr>
        <w:t>；3.</w:t>
      </w:r>
      <w:r w:rsidR="000E72FD" w:rsidRPr="000E72FD">
        <w:rPr>
          <w:rFonts w:ascii="標楷體" w:eastAsia="標楷體" w:hAnsi="標楷體" w:cs="新細明體" w:hint="eastAsia"/>
          <w:sz w:val="28"/>
          <w:szCs w:val="28"/>
        </w:rPr>
        <w:t>部分占用案件藉由多次送件申租</w:t>
      </w:r>
      <w:r w:rsidR="00CB55E4">
        <w:rPr>
          <w:rFonts w:ascii="標楷體" w:eastAsia="標楷體" w:hAnsi="標楷體" w:cs="新細明體" w:hint="eastAsia"/>
          <w:sz w:val="28"/>
          <w:szCs w:val="28"/>
        </w:rPr>
        <w:t>，</w:t>
      </w:r>
      <w:r w:rsidR="000E72FD" w:rsidRPr="000E72FD">
        <w:rPr>
          <w:rFonts w:ascii="標楷體" w:eastAsia="標楷體" w:hAnsi="標楷體" w:cs="新細明體" w:hint="eastAsia"/>
          <w:sz w:val="28"/>
          <w:szCs w:val="28"/>
        </w:rPr>
        <w:t>拖延土地返還期程及規避履行清償使用補償金之義</w:t>
      </w:r>
      <w:proofErr w:type="gramStart"/>
      <w:r w:rsidR="000E72FD" w:rsidRPr="000E72FD">
        <w:rPr>
          <w:rFonts w:ascii="標楷體" w:eastAsia="標楷體" w:hAnsi="標楷體" w:cs="新細明體" w:hint="eastAsia"/>
          <w:sz w:val="28"/>
          <w:szCs w:val="28"/>
        </w:rPr>
        <w:t>務</w:t>
      </w:r>
      <w:proofErr w:type="gramEnd"/>
      <w:r w:rsidR="00662882">
        <w:rPr>
          <w:rFonts w:ascii="標楷體" w:eastAsia="標楷體" w:hAnsi="標楷體" w:cs="新細明體" w:hint="eastAsia"/>
          <w:sz w:val="28"/>
          <w:szCs w:val="28"/>
        </w:rPr>
        <w:t>；4.</w:t>
      </w:r>
      <w:r w:rsidR="00662882" w:rsidRPr="00662882">
        <w:rPr>
          <w:rFonts w:ascii="標楷體" w:eastAsia="標楷體" w:hAnsi="標楷體" w:cs="新細明體" w:hint="eastAsia"/>
          <w:sz w:val="28"/>
          <w:szCs w:val="28"/>
        </w:rPr>
        <w:t>財政部修正</w:t>
      </w:r>
      <w:r w:rsidR="000F7D7A" w:rsidRPr="000F7D7A">
        <w:rPr>
          <w:rFonts w:ascii="標楷體" w:eastAsia="標楷體" w:hAnsi="標楷體" w:cs="新細明體" w:hint="eastAsia"/>
          <w:sz w:val="28"/>
          <w:szCs w:val="28"/>
        </w:rPr>
        <w:t>國有公用被占用不動產處理流程相關規定，規範各機關應就國有土地遭占用情況分級分類處理</w:t>
      </w:r>
      <w:r w:rsidR="00662882" w:rsidRPr="00662882">
        <w:rPr>
          <w:rFonts w:ascii="標楷體" w:eastAsia="標楷體" w:hAnsi="標楷體" w:cs="新細明體" w:hint="eastAsia"/>
          <w:sz w:val="28"/>
          <w:szCs w:val="28"/>
        </w:rPr>
        <w:t>，惟</w:t>
      </w:r>
      <w:r w:rsidR="00834280" w:rsidRPr="00834280">
        <w:rPr>
          <w:rFonts w:ascii="標楷體" w:eastAsia="標楷體" w:hAnsi="標楷體" w:cs="新細明體" w:hint="eastAsia"/>
          <w:sz w:val="28"/>
          <w:szCs w:val="28"/>
        </w:rPr>
        <w:t>部分機關處理結案率偏低</w:t>
      </w:r>
      <w:r w:rsidR="00834280">
        <w:rPr>
          <w:rFonts w:ascii="標楷體" w:eastAsia="標楷體" w:hAnsi="標楷體" w:cs="新細明體" w:hint="eastAsia"/>
          <w:sz w:val="28"/>
          <w:szCs w:val="28"/>
        </w:rPr>
        <w:t>，</w:t>
      </w:r>
      <w:proofErr w:type="gramStart"/>
      <w:r w:rsidR="00834280">
        <w:rPr>
          <w:rFonts w:ascii="標楷體" w:eastAsia="標楷體" w:hAnsi="標楷體" w:cs="新細明體" w:hint="eastAsia"/>
          <w:sz w:val="28"/>
          <w:szCs w:val="28"/>
        </w:rPr>
        <w:t>且</w:t>
      </w:r>
      <w:r w:rsidR="00662882" w:rsidRPr="00662882">
        <w:rPr>
          <w:rFonts w:ascii="標楷體" w:eastAsia="標楷體" w:hAnsi="標楷體" w:cs="新細明體" w:hint="eastAsia"/>
          <w:sz w:val="28"/>
          <w:szCs w:val="28"/>
        </w:rPr>
        <w:t>間有未</w:t>
      </w:r>
      <w:proofErr w:type="gramEnd"/>
      <w:r w:rsidR="00662882" w:rsidRPr="00662882">
        <w:rPr>
          <w:rFonts w:ascii="標楷體" w:eastAsia="標楷體" w:hAnsi="標楷體" w:cs="新細明體" w:hint="eastAsia"/>
          <w:sz w:val="28"/>
          <w:szCs w:val="28"/>
        </w:rPr>
        <w:t>落實查證土地使用狀況</w:t>
      </w:r>
      <w:r w:rsidR="00834280">
        <w:rPr>
          <w:rFonts w:ascii="標楷體" w:eastAsia="標楷體" w:hAnsi="標楷體" w:cs="新細明體" w:hint="eastAsia"/>
          <w:sz w:val="28"/>
          <w:szCs w:val="28"/>
        </w:rPr>
        <w:t>，</w:t>
      </w:r>
      <w:r w:rsidR="000F7D7A">
        <w:rPr>
          <w:rFonts w:ascii="標楷體" w:eastAsia="標楷體" w:hAnsi="標楷體" w:cs="新細明體" w:hint="eastAsia"/>
          <w:sz w:val="28"/>
          <w:szCs w:val="28"/>
        </w:rPr>
        <w:t>致</w:t>
      </w:r>
      <w:r w:rsidR="00834280" w:rsidRPr="00834280">
        <w:rPr>
          <w:rFonts w:ascii="標楷體" w:eastAsia="標楷體" w:hAnsi="標楷體" w:cs="新細明體" w:hint="eastAsia"/>
          <w:sz w:val="28"/>
          <w:szCs w:val="28"/>
        </w:rPr>
        <w:t>土地遭占用多年未積極</w:t>
      </w:r>
      <w:proofErr w:type="gramStart"/>
      <w:r w:rsidR="00834280" w:rsidRPr="00834280">
        <w:rPr>
          <w:rFonts w:ascii="標楷體" w:eastAsia="標楷體" w:hAnsi="標楷體" w:cs="新細明體" w:hint="eastAsia"/>
          <w:sz w:val="28"/>
          <w:szCs w:val="28"/>
        </w:rPr>
        <w:t>處理等</w:t>
      </w:r>
      <w:r w:rsidR="000F7D7A">
        <w:rPr>
          <w:rFonts w:ascii="標楷體" w:eastAsia="標楷體" w:hAnsi="標楷體" w:cs="新細明體" w:hint="eastAsia"/>
          <w:sz w:val="28"/>
          <w:szCs w:val="28"/>
        </w:rPr>
        <w:t>疏於</w:t>
      </w:r>
      <w:proofErr w:type="gramEnd"/>
      <w:r w:rsidR="000F7D7A">
        <w:rPr>
          <w:rFonts w:ascii="標楷體" w:eastAsia="標楷體" w:hAnsi="標楷體" w:cs="新細明體" w:hint="eastAsia"/>
          <w:sz w:val="28"/>
          <w:szCs w:val="28"/>
        </w:rPr>
        <w:t>管理</w:t>
      </w:r>
      <w:r w:rsidR="00662882" w:rsidRPr="00662882">
        <w:rPr>
          <w:rFonts w:ascii="標楷體" w:eastAsia="標楷體" w:hAnsi="標楷體" w:cs="新細明體" w:hint="eastAsia"/>
          <w:sz w:val="28"/>
          <w:szCs w:val="28"/>
        </w:rPr>
        <w:t>情</w:t>
      </w:r>
      <w:r w:rsidR="000F7D7A">
        <w:rPr>
          <w:rFonts w:ascii="標楷體" w:eastAsia="標楷體" w:hAnsi="標楷體" w:cs="新細明體" w:hint="eastAsia"/>
          <w:sz w:val="28"/>
          <w:szCs w:val="28"/>
        </w:rPr>
        <w:t>事</w:t>
      </w:r>
      <w:r w:rsidR="00662882">
        <w:rPr>
          <w:rFonts w:ascii="標楷體" w:eastAsia="標楷體" w:hAnsi="標楷體" w:cs="新細明體" w:hint="eastAsia"/>
          <w:sz w:val="28"/>
          <w:szCs w:val="28"/>
        </w:rPr>
        <w:t>，</w:t>
      </w:r>
      <w:r w:rsidR="004944DB" w:rsidRPr="004944DB">
        <w:rPr>
          <w:rFonts w:ascii="標楷體" w:eastAsia="標楷體" w:hAnsi="標楷體" w:cs="新細明體" w:hint="eastAsia"/>
          <w:sz w:val="28"/>
          <w:szCs w:val="28"/>
        </w:rPr>
        <w:t>亟待</w:t>
      </w:r>
      <w:r w:rsidR="00CB55E4">
        <w:rPr>
          <w:rFonts w:ascii="標楷體" w:eastAsia="標楷體" w:hAnsi="標楷體" w:cs="新細明體" w:hint="eastAsia"/>
          <w:sz w:val="28"/>
          <w:szCs w:val="28"/>
        </w:rPr>
        <w:t>國產署</w:t>
      </w:r>
      <w:proofErr w:type="gramStart"/>
      <w:r w:rsidR="00662882" w:rsidRPr="00662882">
        <w:rPr>
          <w:rFonts w:ascii="標楷體" w:eastAsia="標楷體" w:hAnsi="標楷體" w:cs="新細明體" w:hint="eastAsia"/>
          <w:sz w:val="28"/>
          <w:szCs w:val="28"/>
        </w:rPr>
        <w:t>檢討妥處</w:t>
      </w:r>
      <w:proofErr w:type="gramEnd"/>
      <w:r w:rsidR="00EC578C">
        <w:rPr>
          <w:rFonts w:ascii="標楷體" w:eastAsia="標楷體" w:hAnsi="標楷體" w:cs="新細明體" w:hint="eastAsia"/>
          <w:sz w:val="28"/>
          <w:szCs w:val="28"/>
        </w:rPr>
        <w:t>，以提升占用處理效能</w:t>
      </w:r>
      <w:r w:rsidR="00662882">
        <w:rPr>
          <w:rFonts w:ascii="標楷體" w:eastAsia="標楷體" w:hAnsi="標楷體" w:cs="新細明體" w:hint="eastAsia"/>
          <w:sz w:val="28"/>
          <w:szCs w:val="28"/>
        </w:rPr>
        <w:t>。</w:t>
      </w:r>
      <w:r w:rsidR="00A245C1" w:rsidRPr="00007A72">
        <w:rPr>
          <w:rFonts w:ascii="標楷體" w:eastAsia="標楷體" w:hAnsi="標楷體" w:hint="eastAsia"/>
          <w:sz w:val="28"/>
          <w:szCs w:val="28"/>
        </w:rPr>
        <w:t>（詳總決算審核報告</w:t>
      </w:r>
      <w:proofErr w:type="gramStart"/>
      <w:r w:rsidR="00A245C1" w:rsidRPr="00007A72">
        <w:rPr>
          <w:rFonts w:ascii="標楷體" w:eastAsia="標楷體" w:hAnsi="標楷體" w:hint="eastAsia"/>
          <w:sz w:val="28"/>
          <w:szCs w:val="28"/>
        </w:rPr>
        <w:t>第2冊丙</w:t>
      </w:r>
      <w:r w:rsidR="00A245C1" w:rsidRPr="00007A72">
        <w:rPr>
          <w:rFonts w:ascii="標楷體" w:eastAsia="標楷體" w:hint="eastAsia"/>
          <w:sz w:val="28"/>
          <w:szCs w:val="28"/>
        </w:rPr>
        <w:t>－</w:t>
      </w:r>
      <w:proofErr w:type="gramEnd"/>
      <w:r w:rsidR="00277D52">
        <w:rPr>
          <w:rFonts w:ascii="標楷體" w:eastAsia="標楷體" w:hAnsi="標楷體" w:hint="eastAsia"/>
          <w:sz w:val="28"/>
          <w:szCs w:val="28"/>
        </w:rPr>
        <w:t>2</w:t>
      </w:r>
      <w:r w:rsidR="00277D52">
        <w:rPr>
          <w:rFonts w:ascii="標楷體" w:eastAsia="標楷體" w:hAnsi="標楷體"/>
          <w:sz w:val="28"/>
          <w:szCs w:val="28"/>
        </w:rPr>
        <w:t>28</w:t>
      </w:r>
      <w:r w:rsidR="00A245C1" w:rsidRPr="00007A72">
        <w:rPr>
          <w:rFonts w:ascii="標楷體" w:eastAsia="標楷體" w:hint="eastAsia"/>
          <w:sz w:val="28"/>
          <w:szCs w:val="28"/>
        </w:rPr>
        <w:t>頁）</w:t>
      </w:r>
    </w:p>
    <w:p w:rsidR="00757072" w:rsidRDefault="00757072" w:rsidP="009046FE">
      <w:pPr>
        <w:widowControl/>
        <w:overflowPunct w:val="0"/>
        <w:spacing w:line="500" w:lineRule="exact"/>
        <w:ind w:firstLineChars="200" w:firstLine="561"/>
        <w:jc w:val="both"/>
        <w:rPr>
          <w:rFonts w:ascii="標楷體" w:eastAsia="標楷體" w:hAnsi="標楷體" w:cs="新細明體"/>
          <w:b/>
          <w:sz w:val="28"/>
          <w:szCs w:val="28"/>
        </w:rPr>
      </w:pPr>
      <w:r w:rsidRPr="00D1583D">
        <w:rPr>
          <w:rFonts w:ascii="標楷體" w:eastAsia="標楷體" w:hAnsi="標楷體" w:cs="新細明體" w:hint="eastAsia"/>
          <w:b/>
          <w:sz w:val="28"/>
          <w:szCs w:val="28"/>
        </w:rPr>
        <w:t>（</w:t>
      </w:r>
      <w:r>
        <w:rPr>
          <w:rFonts w:ascii="標楷體" w:eastAsia="標楷體" w:hAnsi="標楷體" w:cs="新細明體" w:hint="eastAsia"/>
          <w:b/>
          <w:sz w:val="28"/>
          <w:szCs w:val="28"/>
        </w:rPr>
        <w:t>二</w:t>
      </w:r>
      <w:r w:rsidRPr="00D1583D">
        <w:rPr>
          <w:rFonts w:ascii="標楷體" w:eastAsia="標楷體" w:hAnsi="標楷體" w:cs="新細明體" w:hint="eastAsia"/>
          <w:b/>
          <w:sz w:val="28"/>
          <w:szCs w:val="28"/>
        </w:rPr>
        <w:t xml:space="preserve">）　</w:t>
      </w:r>
      <w:r w:rsidRPr="00757072">
        <w:rPr>
          <w:rFonts w:ascii="標楷體" w:eastAsia="標楷體" w:hAnsi="標楷體" w:cs="新細明體" w:hint="eastAsia"/>
          <w:b/>
          <w:sz w:val="28"/>
          <w:szCs w:val="28"/>
        </w:rPr>
        <w:t>政府</w:t>
      </w:r>
      <w:proofErr w:type="gramStart"/>
      <w:r w:rsidRPr="00757072">
        <w:rPr>
          <w:rFonts w:ascii="標楷體" w:eastAsia="標楷體" w:hAnsi="標楷體" w:cs="新細明體" w:hint="eastAsia"/>
          <w:b/>
          <w:sz w:val="28"/>
          <w:szCs w:val="28"/>
        </w:rPr>
        <w:t>賡</w:t>
      </w:r>
      <w:proofErr w:type="gramEnd"/>
      <w:r w:rsidRPr="00757072">
        <w:rPr>
          <w:rFonts w:ascii="標楷體" w:eastAsia="標楷體" w:hAnsi="標楷體" w:cs="新細明體" w:hint="eastAsia"/>
          <w:b/>
          <w:sz w:val="28"/>
          <w:szCs w:val="28"/>
        </w:rPr>
        <w:t>續推動國有不動產多元活化措施，惟閒置土地仍多，</w:t>
      </w:r>
      <w:proofErr w:type="gramStart"/>
      <w:r w:rsidRPr="00757072">
        <w:rPr>
          <w:rFonts w:ascii="標楷體" w:eastAsia="標楷體" w:hAnsi="標楷體" w:cs="新細明體" w:hint="eastAsia"/>
          <w:b/>
          <w:sz w:val="28"/>
          <w:szCs w:val="28"/>
        </w:rPr>
        <w:t>且間有位</w:t>
      </w:r>
      <w:proofErr w:type="gramEnd"/>
      <w:r w:rsidRPr="00757072">
        <w:rPr>
          <w:rFonts w:ascii="標楷體" w:eastAsia="標楷體" w:hAnsi="標楷體" w:cs="新細明體" w:hint="eastAsia"/>
          <w:b/>
          <w:sz w:val="28"/>
          <w:szCs w:val="28"/>
        </w:rPr>
        <w:t>處精華地區之非公用房地未妥為規劃利用，或國有公用不動產閒置、久未依撥用計畫使用</w:t>
      </w:r>
      <w:r w:rsidR="00BB3120">
        <w:rPr>
          <w:rFonts w:ascii="標楷體" w:eastAsia="標楷體" w:hAnsi="標楷體" w:cs="新細明體" w:hint="eastAsia"/>
          <w:b/>
          <w:sz w:val="28"/>
          <w:szCs w:val="28"/>
        </w:rPr>
        <w:t>：</w:t>
      </w:r>
      <w:r w:rsidR="00BB3120" w:rsidRPr="00BB3120">
        <w:rPr>
          <w:rFonts w:ascii="標楷體" w:eastAsia="標楷體" w:hAnsi="標楷體" w:hint="eastAsia"/>
          <w:sz w:val="28"/>
          <w:szCs w:val="28"/>
        </w:rPr>
        <w:t>經統計107至111年度閒置國有非公用土地數量，由107年底之18萬餘筆（錄）、2萬159公頃，增加至111年底之21萬餘筆（錄）、2萬3,864公頃，閒置面積占整體國有非公用土地總面積之比率，亦由107年底之9.17％，上升至111年底之10.93％，閒置數量、面積及比率均逐</w:t>
      </w:r>
      <w:r w:rsidR="00CB55E4">
        <w:rPr>
          <w:rFonts w:ascii="標楷體" w:eastAsia="標楷體" w:hAnsi="標楷體" w:hint="eastAsia"/>
          <w:sz w:val="28"/>
          <w:szCs w:val="28"/>
        </w:rPr>
        <w:t>年</w:t>
      </w:r>
      <w:r w:rsidR="00BB3120" w:rsidRPr="00BB3120">
        <w:rPr>
          <w:rFonts w:ascii="標楷體" w:eastAsia="標楷體" w:hAnsi="標楷體" w:hint="eastAsia"/>
          <w:sz w:val="28"/>
          <w:szCs w:val="28"/>
        </w:rPr>
        <w:t>增加</w:t>
      </w:r>
      <w:r w:rsidR="00D86D91">
        <w:rPr>
          <w:rFonts w:ascii="標楷體" w:eastAsia="標楷體" w:hAnsi="標楷體" w:hint="eastAsia"/>
          <w:sz w:val="28"/>
          <w:szCs w:val="28"/>
        </w:rPr>
        <w:t>，且其中</w:t>
      </w:r>
      <w:r w:rsidR="00BB3120" w:rsidRPr="00BB3120">
        <w:rPr>
          <w:rFonts w:ascii="標楷體" w:eastAsia="標楷體" w:hAnsi="標楷體" w:hint="eastAsia"/>
          <w:sz w:val="28"/>
          <w:szCs w:val="28"/>
        </w:rPr>
        <w:t>間有地形方整、坐落精華地區之大面積可建築用地閒置多年未規劃利用；或原屬</w:t>
      </w:r>
      <w:proofErr w:type="gramStart"/>
      <w:r w:rsidR="00BB3120" w:rsidRPr="00BB3120">
        <w:rPr>
          <w:rFonts w:ascii="標楷體" w:eastAsia="標楷體" w:hAnsi="標楷體" w:hint="eastAsia"/>
          <w:sz w:val="28"/>
          <w:szCs w:val="28"/>
        </w:rPr>
        <w:t>畸零不</w:t>
      </w:r>
      <w:proofErr w:type="gramEnd"/>
      <w:r w:rsidR="00BB3120" w:rsidRPr="00BB3120">
        <w:rPr>
          <w:rFonts w:ascii="標楷體" w:eastAsia="標楷體" w:hAnsi="標楷體" w:hint="eastAsia"/>
          <w:sz w:val="28"/>
          <w:szCs w:val="28"/>
        </w:rPr>
        <w:t>整之土地參與市地重劃後，分回地形方整、</w:t>
      </w:r>
      <w:proofErr w:type="gramStart"/>
      <w:r w:rsidR="00BB3120" w:rsidRPr="00BB3120">
        <w:rPr>
          <w:rFonts w:ascii="標楷體" w:eastAsia="標楷體" w:hAnsi="標楷體" w:hint="eastAsia"/>
          <w:sz w:val="28"/>
          <w:szCs w:val="28"/>
        </w:rPr>
        <w:t>鄰路且即可供</w:t>
      </w:r>
      <w:proofErr w:type="gramEnd"/>
      <w:r w:rsidR="00BB3120" w:rsidRPr="00BB3120">
        <w:rPr>
          <w:rFonts w:ascii="標楷體" w:eastAsia="標楷體" w:hAnsi="標楷體" w:hint="eastAsia"/>
          <w:sz w:val="28"/>
          <w:szCs w:val="28"/>
        </w:rPr>
        <w:t>建築使用土地，仍處閒置狀態；或地上</w:t>
      </w:r>
      <w:r w:rsidR="00D86D91">
        <w:rPr>
          <w:rFonts w:ascii="標楷體" w:eastAsia="標楷體" w:hAnsi="標楷體" w:hint="eastAsia"/>
          <w:sz w:val="28"/>
          <w:szCs w:val="28"/>
        </w:rPr>
        <w:t>坐落之國有非公用房屋多老舊</w:t>
      </w:r>
      <w:proofErr w:type="gramStart"/>
      <w:r w:rsidR="00D86D91">
        <w:rPr>
          <w:rFonts w:ascii="標楷體" w:eastAsia="標楷體" w:hAnsi="標楷體" w:hint="eastAsia"/>
          <w:sz w:val="28"/>
          <w:szCs w:val="28"/>
        </w:rPr>
        <w:t>頹圮</w:t>
      </w:r>
      <w:proofErr w:type="gramEnd"/>
      <w:r w:rsidR="00D86D91">
        <w:rPr>
          <w:rFonts w:ascii="標楷體" w:eastAsia="標楷體" w:hAnsi="標楷體" w:hint="eastAsia"/>
          <w:sz w:val="28"/>
          <w:szCs w:val="28"/>
        </w:rPr>
        <w:t>，媒合使用量能偏低，</w:t>
      </w:r>
      <w:r w:rsidR="00CB55E4">
        <w:rPr>
          <w:rFonts w:ascii="標楷體" w:eastAsia="標楷體" w:hAnsi="標楷體" w:hint="eastAsia"/>
          <w:sz w:val="28"/>
          <w:szCs w:val="28"/>
        </w:rPr>
        <w:t>致中央機關長期向民間租用辦公廳舍租金龐鉅等</w:t>
      </w:r>
      <w:r w:rsidR="00BB3120" w:rsidRPr="00BB3120">
        <w:rPr>
          <w:rFonts w:ascii="標楷體" w:eastAsia="標楷體" w:hAnsi="標楷體" w:hint="eastAsia"/>
          <w:sz w:val="28"/>
          <w:szCs w:val="28"/>
        </w:rPr>
        <w:t>。另</w:t>
      </w:r>
      <w:r w:rsidR="00D86D91">
        <w:rPr>
          <w:rFonts w:ascii="標楷體" w:eastAsia="標楷體" w:hAnsi="標楷體" w:hint="eastAsia"/>
          <w:sz w:val="28"/>
          <w:szCs w:val="28"/>
        </w:rPr>
        <w:t>部分國有公用不動產因管理機關</w:t>
      </w:r>
      <w:r w:rsidR="00BB3120" w:rsidRPr="00BB3120">
        <w:rPr>
          <w:rFonts w:ascii="標楷體" w:eastAsia="標楷體" w:hAnsi="標楷體" w:hint="eastAsia"/>
          <w:sz w:val="28"/>
          <w:szCs w:val="28"/>
        </w:rPr>
        <w:t>未審慎評估開發需求及方式，或規劃決策反覆更迭，或未積極依</w:t>
      </w:r>
      <w:r w:rsidR="00D86D91">
        <w:rPr>
          <w:rFonts w:ascii="標楷體" w:eastAsia="標楷體" w:hAnsi="標楷體" w:hint="eastAsia"/>
          <w:sz w:val="28"/>
          <w:szCs w:val="28"/>
        </w:rPr>
        <w:t>所擬計畫自籌興辦財源，或陸續投入設</w:t>
      </w:r>
      <w:r w:rsidR="00D86D91">
        <w:rPr>
          <w:rFonts w:ascii="標楷體" w:eastAsia="標楷體" w:hAnsi="標楷體" w:hint="eastAsia"/>
          <w:sz w:val="28"/>
          <w:szCs w:val="28"/>
        </w:rPr>
        <w:lastRenderedPageBreak/>
        <w:t>施維護</w:t>
      </w:r>
      <w:proofErr w:type="gramStart"/>
      <w:r w:rsidR="00D86D91">
        <w:rPr>
          <w:rFonts w:ascii="標楷體" w:eastAsia="標楷體" w:hAnsi="標楷體" w:hint="eastAsia"/>
          <w:sz w:val="28"/>
          <w:szCs w:val="28"/>
        </w:rPr>
        <w:t>經費卻久未</w:t>
      </w:r>
      <w:proofErr w:type="gramEnd"/>
      <w:r w:rsidR="00D86D91">
        <w:rPr>
          <w:rFonts w:ascii="標楷體" w:eastAsia="標楷體" w:hAnsi="標楷體" w:hint="eastAsia"/>
          <w:sz w:val="28"/>
          <w:szCs w:val="28"/>
        </w:rPr>
        <w:t>活化轉型使用</w:t>
      </w:r>
      <w:r w:rsidR="00BB3120" w:rsidRPr="00BB3120">
        <w:rPr>
          <w:rFonts w:ascii="標楷體" w:eastAsia="標楷體" w:hAnsi="標楷體" w:hint="eastAsia"/>
          <w:sz w:val="28"/>
          <w:szCs w:val="28"/>
        </w:rPr>
        <w:t>，導致財產長期閒置或久未依撥用計畫使用</w:t>
      </w:r>
      <w:r w:rsidR="00D86D91">
        <w:rPr>
          <w:rFonts w:ascii="標楷體" w:eastAsia="標楷體" w:hAnsi="標楷體" w:hint="eastAsia"/>
          <w:sz w:val="28"/>
          <w:szCs w:val="28"/>
        </w:rPr>
        <w:t>等</w:t>
      </w:r>
      <w:r w:rsidR="00EC578C">
        <w:rPr>
          <w:rFonts w:ascii="標楷體" w:eastAsia="標楷體" w:hAnsi="標楷體" w:hint="eastAsia"/>
          <w:sz w:val="28"/>
          <w:szCs w:val="28"/>
        </w:rPr>
        <w:t>情</w:t>
      </w:r>
      <w:r w:rsidR="00CB55E4">
        <w:rPr>
          <w:rFonts w:ascii="標楷體" w:eastAsia="標楷體" w:hAnsi="標楷體" w:hint="eastAsia"/>
          <w:sz w:val="28"/>
          <w:szCs w:val="28"/>
        </w:rPr>
        <w:t>事</w:t>
      </w:r>
      <w:r w:rsidR="00D86D91">
        <w:rPr>
          <w:rFonts w:ascii="標楷體" w:eastAsia="標楷體" w:hAnsi="標楷體" w:hint="eastAsia"/>
          <w:sz w:val="28"/>
          <w:szCs w:val="28"/>
        </w:rPr>
        <w:t>，亟待</w:t>
      </w:r>
      <w:r w:rsidR="00BB3120" w:rsidRPr="00BB3120">
        <w:rPr>
          <w:rFonts w:ascii="標楷體" w:eastAsia="標楷體" w:hAnsi="標楷體" w:hint="eastAsia"/>
          <w:sz w:val="28"/>
          <w:szCs w:val="28"/>
        </w:rPr>
        <w:t>國產署積極盤點可供利用不動產，規劃適宜之活化運用策略，並促請各主管機關落實督導所屬妥善管理使用國有公用不動產，以提升國家資產使用效益。</w:t>
      </w:r>
      <w:r w:rsidR="00D86D91" w:rsidRPr="00007A72">
        <w:rPr>
          <w:rFonts w:ascii="標楷體" w:eastAsia="標楷體" w:hAnsi="標楷體" w:hint="eastAsia"/>
          <w:sz w:val="28"/>
          <w:szCs w:val="28"/>
        </w:rPr>
        <w:t>（詳總決算審核報告</w:t>
      </w:r>
      <w:proofErr w:type="gramStart"/>
      <w:r w:rsidR="00D86D91" w:rsidRPr="00007A72">
        <w:rPr>
          <w:rFonts w:ascii="標楷體" w:eastAsia="標楷體" w:hAnsi="標楷體" w:hint="eastAsia"/>
          <w:sz w:val="28"/>
          <w:szCs w:val="28"/>
        </w:rPr>
        <w:t>第2冊丙</w:t>
      </w:r>
      <w:r w:rsidR="00D86D91" w:rsidRPr="00007A72">
        <w:rPr>
          <w:rFonts w:ascii="標楷體" w:eastAsia="標楷體" w:hint="eastAsia"/>
          <w:sz w:val="28"/>
          <w:szCs w:val="28"/>
        </w:rPr>
        <w:t>－</w:t>
      </w:r>
      <w:proofErr w:type="gramEnd"/>
      <w:r w:rsidR="00AC4D64">
        <w:rPr>
          <w:rFonts w:ascii="標楷體" w:eastAsia="標楷體" w:hAnsi="標楷體" w:hint="eastAsia"/>
          <w:sz w:val="28"/>
          <w:szCs w:val="28"/>
        </w:rPr>
        <w:t>2</w:t>
      </w:r>
      <w:r w:rsidR="00AC4D64">
        <w:rPr>
          <w:rFonts w:ascii="標楷體" w:eastAsia="標楷體" w:hAnsi="標楷體"/>
          <w:sz w:val="28"/>
          <w:szCs w:val="28"/>
        </w:rPr>
        <w:t>32</w:t>
      </w:r>
      <w:r w:rsidR="00D86D91" w:rsidRPr="00007A72">
        <w:rPr>
          <w:rFonts w:ascii="標楷體" w:eastAsia="標楷體" w:hint="eastAsia"/>
          <w:sz w:val="28"/>
          <w:szCs w:val="28"/>
        </w:rPr>
        <w:t>頁）</w:t>
      </w:r>
    </w:p>
    <w:p w:rsidR="002A6E78" w:rsidRPr="00EB670E" w:rsidRDefault="009A181F" w:rsidP="003E3AA4">
      <w:pPr>
        <w:widowControl/>
        <w:overflowPunct w:val="0"/>
        <w:spacing w:line="480" w:lineRule="exact"/>
        <w:ind w:firstLineChars="200" w:firstLine="561"/>
        <w:jc w:val="both"/>
        <w:rPr>
          <w:rFonts w:ascii="標楷體" w:eastAsia="標楷體" w:hAnsi="標楷體" w:cs="新細明體"/>
          <w:sz w:val="28"/>
          <w:szCs w:val="28"/>
        </w:rPr>
      </w:pPr>
      <w:r w:rsidRPr="00D1583D">
        <w:rPr>
          <w:rFonts w:ascii="標楷體" w:eastAsia="標楷體" w:hAnsi="標楷體" w:cs="新細明體" w:hint="eastAsia"/>
          <w:b/>
          <w:sz w:val="28"/>
          <w:szCs w:val="28"/>
        </w:rPr>
        <w:t>（</w:t>
      </w:r>
      <w:r w:rsidR="00EC578C">
        <w:rPr>
          <w:rFonts w:ascii="標楷體" w:eastAsia="標楷體" w:hAnsi="標楷體" w:cs="新細明體" w:hint="eastAsia"/>
          <w:b/>
          <w:sz w:val="28"/>
          <w:szCs w:val="28"/>
        </w:rPr>
        <w:t>三</w:t>
      </w:r>
      <w:r w:rsidRPr="00D1583D">
        <w:rPr>
          <w:rFonts w:ascii="標楷體" w:eastAsia="標楷體" w:hAnsi="標楷體" w:cs="新細明體" w:hint="eastAsia"/>
          <w:b/>
          <w:sz w:val="28"/>
          <w:szCs w:val="28"/>
        </w:rPr>
        <w:t>）</w:t>
      </w:r>
      <w:r w:rsidR="00EB670E" w:rsidRPr="00D1583D">
        <w:rPr>
          <w:rFonts w:ascii="標楷體" w:eastAsia="標楷體" w:hAnsi="標楷體" w:cs="新細明體" w:hint="eastAsia"/>
          <w:b/>
          <w:sz w:val="28"/>
          <w:szCs w:val="28"/>
        </w:rPr>
        <w:t xml:space="preserve">　</w:t>
      </w:r>
      <w:r w:rsidR="002A6E78" w:rsidRPr="002A6E78">
        <w:rPr>
          <w:rFonts w:ascii="標楷體" w:eastAsia="標楷體" w:hAnsi="標楷體" w:cs="新細明體" w:hint="eastAsia"/>
          <w:b/>
          <w:sz w:val="28"/>
          <w:szCs w:val="28"/>
        </w:rPr>
        <w:t>經濟部</w:t>
      </w:r>
      <w:r>
        <w:rPr>
          <w:rFonts w:ascii="標楷體" w:eastAsia="標楷體" w:hAnsi="標楷體" w:cs="新細明體" w:hint="eastAsia"/>
          <w:b/>
          <w:sz w:val="28"/>
          <w:szCs w:val="28"/>
        </w:rPr>
        <w:t>及財政部</w:t>
      </w:r>
      <w:r w:rsidR="002A6E78" w:rsidRPr="002A6E78">
        <w:rPr>
          <w:rFonts w:ascii="標楷體" w:eastAsia="標楷體" w:hAnsi="標楷體" w:cs="新細明體" w:hint="eastAsia"/>
          <w:b/>
          <w:sz w:val="28"/>
          <w:szCs w:val="28"/>
        </w:rPr>
        <w:t>所屬國營事業</w:t>
      </w:r>
      <w:r w:rsidRPr="002A6E78">
        <w:rPr>
          <w:rFonts w:ascii="標楷體" w:eastAsia="標楷體" w:hAnsi="標楷體" w:cs="新細明體" w:hint="eastAsia"/>
          <w:b/>
          <w:sz w:val="28"/>
          <w:szCs w:val="28"/>
        </w:rPr>
        <w:t>被占用或</w:t>
      </w:r>
      <w:r w:rsidR="002A6E78" w:rsidRPr="002A6E78">
        <w:rPr>
          <w:rFonts w:ascii="標楷體" w:eastAsia="標楷體" w:hAnsi="標楷體" w:cs="新細明體" w:hint="eastAsia"/>
          <w:b/>
          <w:sz w:val="28"/>
          <w:szCs w:val="28"/>
        </w:rPr>
        <w:t>閒置土地</w:t>
      </w:r>
      <w:r w:rsidRPr="009A181F">
        <w:rPr>
          <w:rFonts w:ascii="標楷體" w:eastAsia="標楷體" w:hAnsi="標楷體" w:cs="新細明體" w:hint="eastAsia"/>
          <w:b/>
          <w:sz w:val="28"/>
          <w:szCs w:val="28"/>
        </w:rPr>
        <w:t>面積龐巨</w:t>
      </w:r>
      <w:r w:rsidR="002A6E78" w:rsidRPr="002A6E78">
        <w:rPr>
          <w:rFonts w:ascii="標楷體" w:eastAsia="標楷體" w:hAnsi="標楷體" w:cs="新細明體" w:hint="eastAsia"/>
          <w:b/>
          <w:sz w:val="28"/>
          <w:szCs w:val="28"/>
        </w:rPr>
        <w:t>，整體清理</w:t>
      </w:r>
      <w:r>
        <w:rPr>
          <w:rFonts w:ascii="標楷體" w:eastAsia="標楷體" w:hAnsi="標楷體" w:cs="新細明體" w:hint="eastAsia"/>
          <w:b/>
          <w:sz w:val="28"/>
          <w:szCs w:val="28"/>
        </w:rPr>
        <w:t>及</w:t>
      </w:r>
      <w:r w:rsidR="002A6E78" w:rsidRPr="002A6E78">
        <w:rPr>
          <w:rFonts w:ascii="標楷體" w:eastAsia="標楷體" w:hAnsi="標楷體" w:cs="新細明體" w:hint="eastAsia"/>
          <w:b/>
          <w:sz w:val="28"/>
          <w:szCs w:val="28"/>
        </w:rPr>
        <w:t>活化成效欠佳</w:t>
      </w:r>
      <w:r w:rsidRPr="002A6E78">
        <w:rPr>
          <w:rFonts w:ascii="標楷體" w:eastAsia="標楷體" w:hAnsi="標楷體" w:cs="新細明體" w:hint="eastAsia"/>
          <w:b/>
          <w:sz w:val="28"/>
          <w:szCs w:val="28"/>
        </w:rPr>
        <w:t>，</w:t>
      </w:r>
      <w:r w:rsidR="00612F3C">
        <w:rPr>
          <w:rFonts w:ascii="標楷體" w:eastAsia="標楷體" w:hAnsi="標楷體" w:cs="新細明體" w:hint="eastAsia"/>
          <w:b/>
          <w:sz w:val="28"/>
          <w:szCs w:val="28"/>
        </w:rPr>
        <w:t>且</w:t>
      </w:r>
      <w:r w:rsidRPr="002A6E78">
        <w:rPr>
          <w:rFonts w:ascii="標楷體" w:eastAsia="標楷體" w:hAnsi="標楷體" w:cs="新細明體" w:hint="eastAsia"/>
          <w:b/>
          <w:sz w:val="28"/>
          <w:szCs w:val="28"/>
        </w:rPr>
        <w:t>部分營業廳舍長期閒置</w:t>
      </w:r>
      <w:r>
        <w:rPr>
          <w:rFonts w:ascii="標楷體" w:eastAsia="標楷體" w:hAnsi="標楷體" w:cs="新細明體" w:hint="eastAsia"/>
          <w:b/>
          <w:sz w:val="28"/>
          <w:szCs w:val="28"/>
        </w:rPr>
        <w:t>：</w:t>
      </w:r>
      <w:r w:rsidR="00EB670E" w:rsidRPr="00EB670E">
        <w:rPr>
          <w:rFonts w:ascii="標楷體" w:eastAsia="標楷體" w:hAnsi="標楷體" w:cs="新細明體" w:hint="eastAsia"/>
          <w:sz w:val="28"/>
          <w:szCs w:val="28"/>
        </w:rPr>
        <w:t>經濟部所屬台灣糖業公司等4家</w:t>
      </w:r>
      <w:r w:rsidR="00EB670E">
        <w:rPr>
          <w:rFonts w:ascii="標楷體" w:eastAsia="標楷體" w:hAnsi="標楷體" w:cs="新細明體" w:hint="eastAsia"/>
          <w:sz w:val="28"/>
          <w:szCs w:val="28"/>
        </w:rPr>
        <w:t>國營事業</w:t>
      </w:r>
      <w:r w:rsidR="00EB670E" w:rsidRPr="00EB670E">
        <w:rPr>
          <w:rFonts w:ascii="標楷體" w:eastAsia="標楷體" w:hAnsi="標楷體" w:cs="新細明體" w:hint="eastAsia"/>
          <w:sz w:val="28"/>
          <w:szCs w:val="28"/>
        </w:rPr>
        <w:t>，111年底經管閒置房地面積較110年底減幅僅5.06％，整體清理活化成效欠佳</w:t>
      </w:r>
      <w:r w:rsidR="004043BE">
        <w:rPr>
          <w:rFonts w:ascii="標楷體" w:eastAsia="標楷體" w:hAnsi="標楷體" w:cs="新細明體" w:hint="eastAsia"/>
          <w:sz w:val="28"/>
          <w:szCs w:val="28"/>
        </w:rPr>
        <w:t>，</w:t>
      </w:r>
      <w:r w:rsidR="004043BE" w:rsidRPr="004043BE">
        <w:rPr>
          <w:rFonts w:ascii="標楷體" w:eastAsia="標楷體" w:hAnsi="標楷體" w:cs="新細明體" w:hint="eastAsia"/>
          <w:sz w:val="28"/>
          <w:szCs w:val="28"/>
        </w:rPr>
        <w:t>未能有效發揮土地資產運用效益</w:t>
      </w:r>
      <w:r w:rsidR="00EB670E">
        <w:rPr>
          <w:rFonts w:ascii="標楷體" w:eastAsia="標楷體" w:hAnsi="標楷體" w:cs="新細明體" w:hint="eastAsia"/>
          <w:sz w:val="28"/>
          <w:szCs w:val="28"/>
        </w:rPr>
        <w:t>；財政部所屬</w:t>
      </w:r>
      <w:r w:rsidR="00EB670E" w:rsidRPr="00EB670E">
        <w:rPr>
          <w:rFonts w:ascii="標楷體" w:eastAsia="標楷體" w:hAnsi="標楷體" w:cs="新細明體" w:hint="eastAsia"/>
          <w:sz w:val="28"/>
          <w:szCs w:val="28"/>
        </w:rPr>
        <w:t>臺灣銀行公司及臺灣土地銀行公司</w:t>
      </w:r>
      <w:r w:rsidR="00EB670E">
        <w:rPr>
          <w:rFonts w:ascii="標楷體" w:eastAsia="標楷體" w:hAnsi="標楷體" w:cs="新細明體" w:hint="eastAsia"/>
          <w:sz w:val="28"/>
          <w:szCs w:val="28"/>
        </w:rPr>
        <w:t>，</w:t>
      </w:r>
      <w:r w:rsidR="00EB670E" w:rsidRPr="00EB670E">
        <w:rPr>
          <w:rFonts w:ascii="標楷體" w:eastAsia="標楷體" w:hAnsi="標楷體" w:cs="新細明體" w:hint="eastAsia"/>
          <w:sz w:val="28"/>
          <w:szCs w:val="28"/>
        </w:rPr>
        <w:t>111年底</w:t>
      </w:r>
      <w:r w:rsidR="004043BE" w:rsidRPr="004043BE">
        <w:rPr>
          <w:rFonts w:ascii="標楷體" w:eastAsia="標楷體" w:hAnsi="標楷體" w:cs="新細明體" w:hint="eastAsia"/>
          <w:sz w:val="28"/>
          <w:szCs w:val="28"/>
        </w:rPr>
        <w:t>閒置土地面積龐巨，且部分營業廳舍閒置情形嚴重，雖已</w:t>
      </w:r>
      <w:proofErr w:type="gramStart"/>
      <w:r w:rsidR="004043BE" w:rsidRPr="004043BE">
        <w:rPr>
          <w:rFonts w:ascii="標楷體" w:eastAsia="標楷體" w:hAnsi="標楷體" w:cs="新細明體" w:hint="eastAsia"/>
          <w:sz w:val="28"/>
          <w:szCs w:val="28"/>
        </w:rPr>
        <w:t>研</w:t>
      </w:r>
      <w:proofErr w:type="gramEnd"/>
      <w:r w:rsidR="004043BE" w:rsidRPr="004043BE">
        <w:rPr>
          <w:rFonts w:ascii="標楷體" w:eastAsia="標楷體" w:hAnsi="標楷體" w:cs="新細明體" w:hint="eastAsia"/>
          <w:sz w:val="28"/>
          <w:szCs w:val="28"/>
        </w:rPr>
        <w:t>提租金補貼等招租</w:t>
      </w:r>
      <w:r w:rsidR="00725F51">
        <w:rPr>
          <w:rFonts w:ascii="標楷體" w:eastAsia="標楷體" w:hAnsi="標楷體" w:cs="新細明體" w:hint="eastAsia"/>
          <w:sz w:val="28"/>
          <w:szCs w:val="28"/>
        </w:rPr>
        <w:t>活化</w:t>
      </w:r>
      <w:r w:rsidR="004043BE" w:rsidRPr="004043BE">
        <w:rPr>
          <w:rFonts w:ascii="標楷體" w:eastAsia="標楷體" w:hAnsi="標楷體" w:cs="新細明體" w:hint="eastAsia"/>
          <w:sz w:val="28"/>
          <w:szCs w:val="28"/>
        </w:rPr>
        <w:t>措施，惟</w:t>
      </w:r>
      <w:r w:rsidR="00EB670E" w:rsidRPr="00EB670E">
        <w:rPr>
          <w:rFonts w:ascii="標楷體" w:eastAsia="標楷體" w:hAnsi="標楷體" w:cs="新細明體" w:hint="eastAsia"/>
          <w:sz w:val="28"/>
          <w:szCs w:val="28"/>
        </w:rPr>
        <w:t>執行成效欠佳；另臺北市政府捷運工程局占用臺灣土地銀行公司</w:t>
      </w:r>
      <w:r w:rsidR="00EB670E">
        <w:rPr>
          <w:rFonts w:ascii="標楷體" w:eastAsia="標楷體" w:hAnsi="標楷體" w:cs="新細明體" w:hint="eastAsia"/>
          <w:sz w:val="28"/>
          <w:szCs w:val="28"/>
        </w:rPr>
        <w:t>部分</w:t>
      </w:r>
      <w:r w:rsidR="00EB670E" w:rsidRPr="00EB670E">
        <w:rPr>
          <w:rFonts w:ascii="標楷體" w:eastAsia="標楷體" w:hAnsi="標楷體" w:cs="新細明體" w:hint="eastAsia"/>
          <w:sz w:val="28"/>
          <w:szCs w:val="28"/>
        </w:rPr>
        <w:t>土地已近10年，迄未解決相關爭議及排除占用等情事，</w:t>
      </w:r>
      <w:r w:rsidR="00EB670E">
        <w:rPr>
          <w:rFonts w:ascii="標楷體" w:eastAsia="標楷體" w:hAnsi="標楷體" w:cs="新細明體" w:hint="eastAsia"/>
          <w:sz w:val="28"/>
          <w:szCs w:val="28"/>
        </w:rPr>
        <w:t>亟待</w:t>
      </w:r>
      <w:r w:rsidR="00C41CA4">
        <w:rPr>
          <w:rFonts w:ascii="標楷體" w:eastAsia="標楷體" w:hAnsi="標楷體" w:cs="新細明體" w:hint="eastAsia"/>
          <w:sz w:val="28"/>
          <w:szCs w:val="28"/>
        </w:rPr>
        <w:t>各該</w:t>
      </w:r>
      <w:r w:rsidR="00EB670E">
        <w:rPr>
          <w:rFonts w:ascii="標楷體" w:eastAsia="標楷體" w:hAnsi="標楷體" w:cs="新細明體" w:hint="eastAsia"/>
          <w:sz w:val="28"/>
          <w:szCs w:val="28"/>
        </w:rPr>
        <w:t>主管機關</w:t>
      </w:r>
      <w:r w:rsidR="00EB670E" w:rsidRPr="00EB670E">
        <w:rPr>
          <w:rFonts w:ascii="標楷體" w:eastAsia="標楷體" w:hAnsi="標楷體" w:cs="新細明體" w:hint="eastAsia"/>
          <w:sz w:val="28"/>
          <w:szCs w:val="28"/>
        </w:rPr>
        <w:t>督促</w:t>
      </w:r>
      <w:proofErr w:type="gramStart"/>
      <w:r w:rsidR="00EB670E" w:rsidRPr="00EB670E">
        <w:rPr>
          <w:rFonts w:ascii="標楷體" w:eastAsia="標楷體" w:hAnsi="標楷體" w:cs="新細明體" w:hint="eastAsia"/>
          <w:sz w:val="28"/>
          <w:szCs w:val="28"/>
        </w:rPr>
        <w:t>檢討妥處</w:t>
      </w:r>
      <w:proofErr w:type="gramEnd"/>
      <w:r w:rsidR="004043BE" w:rsidRPr="00C07B5F">
        <w:rPr>
          <w:rFonts w:ascii="標楷體" w:eastAsia="標楷體" w:hAnsi="標楷體" w:cs="新細明體" w:hint="eastAsia"/>
          <w:sz w:val="28"/>
          <w:szCs w:val="28"/>
        </w:rPr>
        <w:t>。</w:t>
      </w:r>
      <w:r w:rsidR="004043BE" w:rsidRPr="00007A72">
        <w:rPr>
          <w:rFonts w:ascii="標楷體" w:eastAsia="標楷體" w:hAnsi="標楷體" w:hint="eastAsia"/>
          <w:sz w:val="28"/>
          <w:szCs w:val="28"/>
        </w:rPr>
        <w:t>（詳審核報告</w:t>
      </w:r>
      <w:r w:rsidR="004043BE">
        <w:rPr>
          <w:rFonts w:ascii="標楷體" w:eastAsia="標楷體" w:hAnsi="標楷體" w:hint="eastAsia"/>
          <w:sz w:val="28"/>
          <w:szCs w:val="28"/>
        </w:rPr>
        <w:t>營業部分甲</w:t>
      </w:r>
      <w:r w:rsidR="004043BE" w:rsidRPr="00007A72">
        <w:rPr>
          <w:rFonts w:ascii="標楷體" w:eastAsia="標楷體" w:hint="eastAsia"/>
          <w:sz w:val="28"/>
          <w:szCs w:val="28"/>
        </w:rPr>
        <w:t>－</w:t>
      </w:r>
      <w:r w:rsidR="00AC4D64">
        <w:rPr>
          <w:rFonts w:ascii="標楷體" w:eastAsia="標楷體" w:hAnsi="標楷體" w:hint="eastAsia"/>
          <w:sz w:val="28"/>
          <w:szCs w:val="28"/>
        </w:rPr>
        <w:t>2</w:t>
      </w:r>
      <w:r w:rsidR="00AC4D64">
        <w:rPr>
          <w:rFonts w:ascii="標楷體" w:eastAsia="標楷體" w:hAnsi="標楷體"/>
          <w:sz w:val="28"/>
          <w:szCs w:val="28"/>
        </w:rPr>
        <w:t>5</w:t>
      </w:r>
      <w:r w:rsidR="004043BE" w:rsidRPr="00007A72">
        <w:rPr>
          <w:rFonts w:ascii="標楷體" w:eastAsia="標楷體" w:hint="eastAsia"/>
          <w:sz w:val="28"/>
          <w:szCs w:val="28"/>
        </w:rPr>
        <w:t>頁）</w:t>
      </w:r>
    </w:p>
    <w:p w:rsidR="005F3EB6" w:rsidRPr="005F3EB6" w:rsidRDefault="00874F24" w:rsidP="003E3AA4">
      <w:pPr>
        <w:overflowPunct w:val="0"/>
        <w:spacing w:line="480" w:lineRule="exact"/>
        <w:ind w:firstLineChars="200" w:firstLine="561"/>
        <w:jc w:val="both"/>
        <w:rPr>
          <w:rFonts w:ascii="標楷體" w:eastAsia="標楷體" w:hAnsi="標楷體" w:cs="新細明體"/>
          <w:sz w:val="28"/>
          <w:szCs w:val="28"/>
        </w:rPr>
      </w:pPr>
      <w:r>
        <w:rPr>
          <w:rFonts w:ascii="標楷體" w:eastAsia="標楷體" w:hAnsi="標楷體" w:cs="新細明體" w:hint="eastAsia"/>
          <w:b/>
          <w:sz w:val="28"/>
          <w:szCs w:val="28"/>
        </w:rPr>
        <w:t>六</w:t>
      </w:r>
      <w:r w:rsidR="00030148" w:rsidRPr="00030148">
        <w:rPr>
          <w:rFonts w:ascii="標楷體" w:eastAsia="標楷體" w:hAnsi="標楷體" w:cs="新細明體" w:hint="eastAsia"/>
          <w:b/>
          <w:sz w:val="28"/>
          <w:szCs w:val="28"/>
        </w:rPr>
        <w:t>、</w:t>
      </w:r>
      <w:r w:rsidR="00C41CA4" w:rsidRPr="00C41CA4">
        <w:rPr>
          <w:rFonts w:ascii="標楷體" w:eastAsia="標楷體" w:hAnsi="標楷體" w:cs="新細明體" w:hint="eastAsia"/>
          <w:b/>
          <w:sz w:val="28"/>
          <w:szCs w:val="28"/>
        </w:rPr>
        <w:t>財政部</w:t>
      </w:r>
      <w:r w:rsidR="00030148" w:rsidRPr="00551405">
        <w:rPr>
          <w:rFonts w:ascii="標楷體" w:eastAsia="標楷體" w:hAnsi="標楷體" w:hint="eastAsia"/>
          <w:b/>
          <w:bCs/>
          <w:kern w:val="0"/>
          <w:sz w:val="28"/>
          <w:szCs w:val="28"/>
        </w:rPr>
        <w:t>國</w:t>
      </w:r>
      <w:r w:rsidR="00030148">
        <w:rPr>
          <w:rFonts w:ascii="標楷體" w:eastAsia="標楷體" w:hAnsi="標楷體" w:hint="eastAsia"/>
          <w:b/>
          <w:bCs/>
          <w:kern w:val="0"/>
          <w:sz w:val="28"/>
          <w:szCs w:val="28"/>
        </w:rPr>
        <w:t>有財</w:t>
      </w:r>
      <w:r w:rsidR="00030148" w:rsidRPr="00551405">
        <w:rPr>
          <w:rFonts w:ascii="標楷體" w:eastAsia="標楷體" w:hAnsi="標楷體" w:hint="eastAsia"/>
          <w:b/>
          <w:bCs/>
          <w:kern w:val="0"/>
          <w:sz w:val="28"/>
          <w:szCs w:val="28"/>
        </w:rPr>
        <w:t>產署辦理抵稅實物之管理及處分，</w:t>
      </w:r>
      <w:proofErr w:type="gramStart"/>
      <w:r w:rsidR="00030148" w:rsidRPr="00551405">
        <w:rPr>
          <w:rFonts w:ascii="標楷體" w:eastAsia="標楷體" w:hAnsi="標楷體" w:hint="eastAsia"/>
          <w:b/>
          <w:bCs/>
          <w:kern w:val="0"/>
          <w:sz w:val="28"/>
          <w:szCs w:val="28"/>
        </w:rPr>
        <w:t>間有未</w:t>
      </w:r>
      <w:proofErr w:type="gramEnd"/>
      <w:r w:rsidR="00030148" w:rsidRPr="00551405">
        <w:rPr>
          <w:rFonts w:ascii="標楷體" w:eastAsia="標楷體" w:hAnsi="標楷體" w:hint="eastAsia"/>
          <w:b/>
          <w:bCs/>
          <w:kern w:val="0"/>
          <w:sz w:val="28"/>
          <w:szCs w:val="28"/>
        </w:rPr>
        <w:t>積極辦理標售作業、抵稅權利標售價格彈性不足，及部分案件</w:t>
      </w:r>
      <w:proofErr w:type="gramStart"/>
      <w:r w:rsidR="00030148" w:rsidRPr="00551405">
        <w:rPr>
          <w:rFonts w:ascii="標楷體" w:eastAsia="標楷體" w:hAnsi="標楷體" w:hint="eastAsia"/>
          <w:b/>
          <w:bCs/>
          <w:kern w:val="0"/>
          <w:sz w:val="28"/>
          <w:szCs w:val="28"/>
        </w:rPr>
        <w:t>久懸未結</w:t>
      </w:r>
      <w:proofErr w:type="gramEnd"/>
      <w:r w:rsidR="00030148" w:rsidRPr="00551405">
        <w:rPr>
          <w:rFonts w:ascii="標楷體" w:eastAsia="標楷體" w:hAnsi="標楷體" w:hint="eastAsia"/>
          <w:b/>
          <w:bCs/>
          <w:kern w:val="0"/>
          <w:sz w:val="28"/>
          <w:szCs w:val="28"/>
        </w:rPr>
        <w:t>，</w:t>
      </w:r>
      <w:proofErr w:type="gramStart"/>
      <w:r w:rsidR="00030148" w:rsidRPr="00551405">
        <w:rPr>
          <w:rFonts w:ascii="標楷體" w:eastAsia="標楷體" w:hAnsi="標楷體" w:hint="eastAsia"/>
          <w:b/>
          <w:bCs/>
          <w:kern w:val="0"/>
          <w:sz w:val="28"/>
          <w:szCs w:val="28"/>
        </w:rPr>
        <w:t>減損抵稅</w:t>
      </w:r>
      <w:proofErr w:type="gramEnd"/>
      <w:r w:rsidR="00030148" w:rsidRPr="00551405">
        <w:rPr>
          <w:rFonts w:ascii="標楷體" w:eastAsia="標楷體" w:hAnsi="標楷體" w:hint="eastAsia"/>
          <w:b/>
          <w:bCs/>
          <w:kern w:val="0"/>
          <w:sz w:val="28"/>
          <w:szCs w:val="28"/>
        </w:rPr>
        <w:t>實效等情</w:t>
      </w:r>
      <w:r w:rsidR="007F4DD0">
        <w:rPr>
          <w:rFonts w:ascii="標楷體" w:eastAsia="標楷體" w:hAnsi="標楷體" w:hint="eastAsia"/>
          <w:b/>
          <w:bCs/>
          <w:kern w:val="0"/>
          <w:sz w:val="28"/>
          <w:szCs w:val="28"/>
        </w:rPr>
        <w:t>事</w:t>
      </w:r>
      <w:r w:rsidR="00030148">
        <w:rPr>
          <w:rFonts w:ascii="標楷體" w:eastAsia="標楷體" w:hAnsi="標楷體" w:hint="eastAsia"/>
          <w:b/>
          <w:bCs/>
          <w:kern w:val="0"/>
          <w:sz w:val="28"/>
          <w:szCs w:val="28"/>
        </w:rPr>
        <w:t>：</w:t>
      </w:r>
      <w:r w:rsidR="00C41CA4" w:rsidRPr="00C41CA4">
        <w:rPr>
          <w:rFonts w:ascii="標楷體" w:eastAsia="標楷體" w:hAnsi="標楷體" w:hint="eastAsia"/>
          <w:bCs/>
          <w:kern w:val="0"/>
          <w:sz w:val="28"/>
          <w:szCs w:val="28"/>
        </w:rPr>
        <w:t>財政部</w:t>
      </w:r>
      <w:r w:rsidR="00030148" w:rsidRPr="00CA10AB">
        <w:rPr>
          <w:rFonts w:ascii="標楷體" w:eastAsia="標楷體" w:hAnsi="標楷體" w:hint="eastAsia"/>
          <w:kern w:val="0"/>
          <w:sz w:val="28"/>
          <w:szCs w:val="28"/>
        </w:rPr>
        <w:t>國有財產署（下稱國產署）依據抵繳遺產稅或贈與稅實物管理要點等相關規定及加速處理措施，管理及處分經主管</w:t>
      </w:r>
      <w:proofErr w:type="gramStart"/>
      <w:r w:rsidR="00030148" w:rsidRPr="00CA10AB">
        <w:rPr>
          <w:rFonts w:ascii="標楷體" w:eastAsia="標楷體" w:hAnsi="標楷體" w:hint="eastAsia"/>
          <w:kern w:val="0"/>
          <w:sz w:val="28"/>
          <w:szCs w:val="28"/>
        </w:rPr>
        <w:t>稽</w:t>
      </w:r>
      <w:proofErr w:type="gramEnd"/>
      <w:r w:rsidR="00030148" w:rsidRPr="00CA10AB">
        <w:rPr>
          <w:rFonts w:ascii="標楷體" w:eastAsia="標楷體" w:hAnsi="標楷體" w:hint="eastAsia"/>
          <w:kern w:val="0"/>
          <w:sz w:val="28"/>
          <w:szCs w:val="28"/>
        </w:rPr>
        <w:t>徵機關核准抵繳遺產稅、贈與稅之實物（下稱抵稅實物）</w:t>
      </w:r>
      <w:r w:rsidR="00030148">
        <w:rPr>
          <w:rFonts w:ascii="標楷體" w:eastAsia="標楷體" w:hAnsi="標楷體" w:hint="eastAsia"/>
          <w:kern w:val="0"/>
          <w:sz w:val="28"/>
          <w:szCs w:val="28"/>
        </w:rPr>
        <w:t>。</w:t>
      </w:r>
      <w:r w:rsidR="00030148" w:rsidRPr="00CA10AB">
        <w:rPr>
          <w:rFonts w:ascii="標楷體" w:eastAsia="標楷體" w:hAnsi="標楷體" w:hint="eastAsia"/>
          <w:kern w:val="0"/>
          <w:sz w:val="28"/>
          <w:szCs w:val="28"/>
        </w:rPr>
        <w:t>截至111年底止，國產署接管抵稅實物合計抵繳金額2,066億餘元，其中已處理812億餘元，待處理1,254億餘元，整體處理比率自108年底之38.22％，微幅增加至111年底之39.31％。經查</w:t>
      </w:r>
      <w:r w:rsidR="00030148">
        <w:rPr>
          <w:rFonts w:ascii="標楷體" w:eastAsia="標楷體" w:hAnsi="標楷體" w:hint="eastAsia"/>
          <w:kern w:val="0"/>
          <w:sz w:val="28"/>
          <w:szCs w:val="28"/>
        </w:rPr>
        <w:t>該</w:t>
      </w:r>
      <w:r w:rsidR="00030148" w:rsidRPr="00CA10AB">
        <w:rPr>
          <w:rFonts w:ascii="標楷體" w:eastAsia="標楷體" w:hAnsi="標楷體" w:hint="eastAsia"/>
          <w:kern w:val="0"/>
          <w:sz w:val="28"/>
          <w:szCs w:val="28"/>
        </w:rPr>
        <w:t>署管理及處分抵稅實物情形，核有：</w:t>
      </w:r>
      <w:r w:rsidR="00030148">
        <w:rPr>
          <w:rFonts w:ascii="標楷體" w:eastAsia="標楷體" w:hAnsi="標楷體" w:hint="eastAsia"/>
          <w:kern w:val="0"/>
          <w:sz w:val="28"/>
          <w:szCs w:val="28"/>
        </w:rPr>
        <w:t>（一）</w:t>
      </w:r>
      <w:r w:rsidR="00030148" w:rsidRPr="00CA10AB">
        <w:rPr>
          <w:rFonts w:ascii="標楷體" w:eastAsia="標楷體" w:hAnsi="標楷體" w:hint="eastAsia"/>
          <w:kern w:val="0"/>
          <w:sz w:val="28"/>
          <w:szCs w:val="28"/>
        </w:rPr>
        <w:t>接管抵稅公共設施用地未及時通知地方政府辦理撥用，或經通知惟未獲地方政府配合辦理撥用，致接管多年仍未處理結案；</w:t>
      </w:r>
      <w:r w:rsidR="00CB55E4" w:rsidRPr="00CA10AB">
        <w:rPr>
          <w:rFonts w:ascii="標楷體" w:eastAsia="標楷體" w:hAnsi="標楷體" w:hint="eastAsia"/>
          <w:kern w:val="0"/>
          <w:sz w:val="28"/>
          <w:szCs w:val="28"/>
        </w:rPr>
        <w:t>接管</w:t>
      </w:r>
      <w:proofErr w:type="gramStart"/>
      <w:r w:rsidR="00030148" w:rsidRPr="00CA10AB">
        <w:rPr>
          <w:rFonts w:ascii="標楷體" w:eastAsia="標楷體" w:hAnsi="標楷體" w:hint="eastAsia"/>
          <w:kern w:val="0"/>
          <w:sz w:val="28"/>
          <w:szCs w:val="28"/>
        </w:rPr>
        <w:t>抵稅非公共設施</w:t>
      </w:r>
      <w:proofErr w:type="gramEnd"/>
      <w:r w:rsidR="00030148" w:rsidRPr="00CA10AB">
        <w:rPr>
          <w:rFonts w:ascii="標楷體" w:eastAsia="標楷體" w:hAnsi="標楷體" w:hint="eastAsia"/>
          <w:kern w:val="0"/>
          <w:sz w:val="28"/>
          <w:szCs w:val="28"/>
        </w:rPr>
        <w:t>用地、有限公司出資額及權利等</w:t>
      </w:r>
      <w:r w:rsidR="00CB55E4">
        <w:rPr>
          <w:rFonts w:ascii="標楷體" w:eastAsia="標楷體" w:hAnsi="標楷體" w:hint="eastAsia"/>
          <w:kern w:val="0"/>
          <w:sz w:val="28"/>
          <w:szCs w:val="28"/>
        </w:rPr>
        <w:t>，</w:t>
      </w:r>
      <w:r w:rsidR="00030148" w:rsidRPr="00CA10AB">
        <w:rPr>
          <w:rFonts w:ascii="標楷體" w:eastAsia="標楷體" w:hAnsi="標楷體" w:hint="eastAsia"/>
          <w:kern w:val="0"/>
          <w:sz w:val="28"/>
          <w:szCs w:val="28"/>
        </w:rPr>
        <w:t>後</w:t>
      </w:r>
      <w:r w:rsidR="00CB55E4">
        <w:rPr>
          <w:rFonts w:ascii="標楷體" w:eastAsia="標楷體" w:hAnsi="標楷體" w:hint="eastAsia"/>
          <w:kern w:val="0"/>
          <w:sz w:val="28"/>
          <w:szCs w:val="28"/>
        </w:rPr>
        <w:t>續</w:t>
      </w:r>
      <w:r w:rsidR="00030148" w:rsidRPr="00CA10AB">
        <w:rPr>
          <w:rFonts w:ascii="標楷體" w:eastAsia="標楷體" w:hAnsi="標楷體" w:hint="eastAsia"/>
          <w:kern w:val="0"/>
          <w:sz w:val="28"/>
          <w:szCs w:val="28"/>
        </w:rPr>
        <w:t>未積極辦理標售，</w:t>
      </w:r>
      <w:proofErr w:type="gramStart"/>
      <w:r w:rsidR="00030148" w:rsidRPr="00CA10AB">
        <w:rPr>
          <w:rFonts w:ascii="標楷體" w:eastAsia="標楷體" w:hAnsi="標楷體" w:hint="eastAsia"/>
          <w:kern w:val="0"/>
          <w:sz w:val="28"/>
          <w:szCs w:val="28"/>
        </w:rPr>
        <w:t>減損抵稅</w:t>
      </w:r>
      <w:proofErr w:type="gramEnd"/>
      <w:r w:rsidR="00030148" w:rsidRPr="00CA10AB">
        <w:rPr>
          <w:rFonts w:ascii="標楷體" w:eastAsia="標楷體" w:hAnsi="標楷體" w:hint="eastAsia"/>
          <w:kern w:val="0"/>
          <w:sz w:val="28"/>
          <w:szCs w:val="28"/>
        </w:rPr>
        <w:t>實效；</w:t>
      </w:r>
      <w:r w:rsidR="00030148">
        <w:rPr>
          <w:rFonts w:ascii="標楷體" w:eastAsia="標楷體" w:hAnsi="標楷體" w:hint="eastAsia"/>
          <w:kern w:val="0"/>
          <w:sz w:val="28"/>
          <w:szCs w:val="28"/>
        </w:rPr>
        <w:t>（二）</w:t>
      </w:r>
      <w:r w:rsidR="00030148" w:rsidRPr="00CA10AB">
        <w:rPr>
          <w:rFonts w:ascii="標楷體" w:eastAsia="標楷體" w:hAnsi="標楷體" w:hint="eastAsia"/>
          <w:kern w:val="0"/>
          <w:sz w:val="28"/>
          <w:szCs w:val="28"/>
        </w:rPr>
        <w:t>抵稅權利處分價格之核計彈性不足，遇有市價急劇波動等影響計價之事由時，無法及時回應市場行情；</w:t>
      </w:r>
      <w:r w:rsidR="00030148">
        <w:rPr>
          <w:rFonts w:ascii="標楷體" w:eastAsia="標楷體" w:hAnsi="標楷體" w:hint="eastAsia"/>
          <w:kern w:val="0"/>
          <w:sz w:val="28"/>
          <w:szCs w:val="28"/>
        </w:rPr>
        <w:t>（三）</w:t>
      </w:r>
      <w:r w:rsidR="00030148" w:rsidRPr="00CA10AB">
        <w:rPr>
          <w:rFonts w:ascii="標楷體" w:eastAsia="標楷體" w:hAnsi="標楷體" w:hint="eastAsia"/>
          <w:kern w:val="0"/>
          <w:sz w:val="28"/>
          <w:szCs w:val="28"/>
        </w:rPr>
        <w:t>部分接管抵稅之公司債權、出資額及未上市（櫃）公司股票</w:t>
      </w:r>
      <w:r w:rsidR="00CB55E4">
        <w:rPr>
          <w:rFonts w:ascii="標楷體" w:eastAsia="標楷體" w:hAnsi="標楷體" w:hint="eastAsia"/>
          <w:kern w:val="0"/>
          <w:sz w:val="28"/>
          <w:szCs w:val="28"/>
        </w:rPr>
        <w:t>逾</w:t>
      </w:r>
      <w:r w:rsidR="00030148" w:rsidRPr="00CA10AB">
        <w:rPr>
          <w:rFonts w:ascii="標楷體" w:eastAsia="標楷體" w:hAnsi="標楷體" w:hint="eastAsia"/>
          <w:kern w:val="0"/>
          <w:sz w:val="28"/>
          <w:szCs w:val="28"/>
        </w:rPr>
        <w:t>20年仍未結清，主要係因該等公司已解散、或為撤銷、廢止登記狀態，惟未辦理清算作業，致無法續處註銷應收稅款等情事，</w:t>
      </w:r>
      <w:r w:rsidR="00030148" w:rsidRPr="00B955E4">
        <w:rPr>
          <w:rFonts w:ascii="標楷體" w:eastAsia="標楷體" w:hAnsi="標楷體" w:hint="eastAsia"/>
          <w:kern w:val="0"/>
          <w:sz w:val="28"/>
          <w:szCs w:val="28"/>
        </w:rPr>
        <w:t>亟待國產署</w:t>
      </w:r>
      <w:proofErr w:type="gramStart"/>
      <w:r w:rsidR="00030148" w:rsidRPr="00B955E4">
        <w:rPr>
          <w:rFonts w:ascii="標楷體" w:eastAsia="標楷體" w:hAnsi="標楷體" w:hint="eastAsia"/>
          <w:kern w:val="0"/>
          <w:sz w:val="28"/>
          <w:szCs w:val="28"/>
        </w:rPr>
        <w:t>研</w:t>
      </w:r>
      <w:proofErr w:type="gramEnd"/>
      <w:r w:rsidR="00030148" w:rsidRPr="00B955E4">
        <w:rPr>
          <w:rFonts w:ascii="標楷體" w:eastAsia="標楷體" w:hAnsi="標楷體" w:hint="eastAsia"/>
          <w:kern w:val="0"/>
          <w:sz w:val="28"/>
          <w:szCs w:val="28"/>
        </w:rPr>
        <w:t>謀改善，以加速抵稅實物之處分，有效發揮抵稅效益</w:t>
      </w:r>
      <w:r w:rsidR="00030148" w:rsidRPr="00CA10AB">
        <w:rPr>
          <w:rFonts w:ascii="標楷體" w:eastAsia="標楷體" w:hAnsi="標楷體" w:hint="eastAsia"/>
          <w:kern w:val="0"/>
          <w:sz w:val="28"/>
          <w:szCs w:val="28"/>
        </w:rPr>
        <w:t>。</w:t>
      </w:r>
      <w:r w:rsidR="00926DC7" w:rsidRPr="00030148">
        <w:rPr>
          <w:rFonts w:ascii="標楷體" w:eastAsia="標楷體" w:hAnsi="標楷體" w:cs="新細明體" w:hint="eastAsia"/>
          <w:sz w:val="28"/>
          <w:szCs w:val="28"/>
        </w:rPr>
        <w:t>（詳總決算審核報告</w:t>
      </w:r>
      <w:proofErr w:type="gramStart"/>
      <w:r w:rsidR="00926DC7" w:rsidRPr="00030148">
        <w:rPr>
          <w:rFonts w:ascii="標楷體" w:eastAsia="標楷體" w:hAnsi="標楷體" w:cs="新細明體" w:hint="eastAsia"/>
          <w:sz w:val="28"/>
          <w:szCs w:val="28"/>
        </w:rPr>
        <w:t>第2冊丙－</w:t>
      </w:r>
      <w:proofErr w:type="gramEnd"/>
      <w:r w:rsidR="00AC4D64">
        <w:rPr>
          <w:rFonts w:ascii="標楷體" w:eastAsia="標楷體" w:hAnsi="標楷體" w:cs="新細明體" w:hint="eastAsia"/>
          <w:sz w:val="28"/>
          <w:szCs w:val="28"/>
        </w:rPr>
        <w:t>2</w:t>
      </w:r>
      <w:r w:rsidR="00AC4D64">
        <w:rPr>
          <w:rFonts w:ascii="標楷體" w:eastAsia="標楷體" w:hAnsi="標楷體" w:cs="新細明體"/>
          <w:sz w:val="28"/>
          <w:szCs w:val="28"/>
        </w:rPr>
        <w:t>27</w:t>
      </w:r>
      <w:r w:rsidR="00926DC7" w:rsidRPr="00030148">
        <w:rPr>
          <w:rFonts w:ascii="標楷體" w:eastAsia="標楷體" w:hAnsi="標楷體" w:cs="新細明體" w:hint="eastAsia"/>
          <w:sz w:val="28"/>
          <w:szCs w:val="28"/>
        </w:rPr>
        <w:t>頁）</w:t>
      </w:r>
    </w:p>
    <w:p w:rsidR="00030148" w:rsidRPr="003E3AA4" w:rsidRDefault="00874F24" w:rsidP="009046FE">
      <w:pPr>
        <w:widowControl/>
        <w:overflowPunct w:val="0"/>
        <w:spacing w:line="480" w:lineRule="exact"/>
        <w:ind w:firstLineChars="200" w:firstLine="561"/>
        <w:jc w:val="both"/>
        <w:rPr>
          <w:rFonts w:ascii="標楷體" w:eastAsia="標楷體" w:hAnsi="標楷體" w:cs="新細明體"/>
          <w:b/>
          <w:spacing w:val="-2"/>
          <w:sz w:val="28"/>
          <w:szCs w:val="28"/>
        </w:rPr>
      </w:pPr>
      <w:r w:rsidRPr="003E3AA4">
        <w:rPr>
          <w:rFonts w:ascii="標楷體" w:eastAsia="標楷體" w:hAnsi="標楷體" w:cs="新細明體" w:hint="eastAsia"/>
          <w:b/>
          <w:sz w:val="28"/>
          <w:szCs w:val="28"/>
        </w:rPr>
        <w:t>七</w:t>
      </w:r>
      <w:r w:rsidR="00030148" w:rsidRPr="003E3AA4">
        <w:rPr>
          <w:rFonts w:ascii="標楷體" w:eastAsia="標楷體" w:hAnsi="標楷體" w:cs="新細明體" w:hint="eastAsia"/>
          <w:b/>
          <w:sz w:val="28"/>
          <w:szCs w:val="28"/>
        </w:rPr>
        <w:t>、法務部依刑事訴訟法規定設立科技設備監控系統，惟僅</w:t>
      </w:r>
      <w:proofErr w:type="gramStart"/>
      <w:r w:rsidR="00030148" w:rsidRPr="003E3AA4">
        <w:rPr>
          <w:rFonts w:ascii="標楷體" w:eastAsia="標楷體" w:hAnsi="標楷體" w:cs="新細明體" w:hint="eastAsia"/>
          <w:b/>
          <w:sz w:val="28"/>
          <w:szCs w:val="28"/>
        </w:rPr>
        <w:t>1成</w:t>
      </w:r>
      <w:proofErr w:type="gramEnd"/>
      <w:r w:rsidR="00030148" w:rsidRPr="003E3AA4">
        <w:rPr>
          <w:rFonts w:ascii="標楷體" w:eastAsia="標楷體" w:hAnsi="標楷體" w:cs="新細明體" w:hint="eastAsia"/>
          <w:b/>
          <w:sz w:val="28"/>
          <w:szCs w:val="28"/>
        </w:rPr>
        <w:t>餘之院檢機關使用，載具等設備使用情形偏低：</w:t>
      </w:r>
      <w:r w:rsidR="00030148" w:rsidRPr="003E3AA4">
        <w:rPr>
          <w:rFonts w:ascii="標楷體" w:eastAsia="標楷體" w:hAnsi="標楷體" w:cs="新細明體" w:hint="eastAsia"/>
          <w:sz w:val="28"/>
          <w:szCs w:val="28"/>
        </w:rPr>
        <w:t>法務部會同司法院於109年8月18日訂定刑</w:t>
      </w:r>
      <w:r w:rsidR="00030148" w:rsidRPr="003E3AA4">
        <w:rPr>
          <w:rFonts w:ascii="標楷體" w:eastAsia="標楷體" w:hAnsi="標楷體" w:cs="新細明體" w:hint="eastAsia"/>
          <w:sz w:val="28"/>
          <w:szCs w:val="28"/>
        </w:rPr>
        <w:lastRenderedPageBreak/>
        <w:t>事被告科技設備監控執行辦法，並交由</w:t>
      </w:r>
      <w:r w:rsidR="00C41CA4" w:rsidRPr="003E3AA4">
        <w:rPr>
          <w:rFonts w:ascii="標楷體" w:eastAsia="標楷體" w:hAnsi="標楷體" w:cs="新細明體" w:hint="eastAsia"/>
          <w:sz w:val="28"/>
          <w:szCs w:val="28"/>
        </w:rPr>
        <w:t>法務部</w:t>
      </w:r>
      <w:r w:rsidR="00030148" w:rsidRPr="003E3AA4">
        <w:rPr>
          <w:rFonts w:ascii="標楷體" w:eastAsia="標楷體" w:hAnsi="標楷體" w:cs="新細明體" w:hint="eastAsia"/>
          <w:sz w:val="28"/>
          <w:szCs w:val="28"/>
        </w:rPr>
        <w:t>臺</w:t>
      </w:r>
      <w:r w:rsidR="00C41CA4" w:rsidRPr="003E3AA4">
        <w:rPr>
          <w:rFonts w:ascii="標楷體" w:eastAsia="標楷體" w:hAnsi="標楷體" w:cs="新細明體" w:hint="eastAsia"/>
          <w:sz w:val="28"/>
          <w:szCs w:val="28"/>
        </w:rPr>
        <w:t>灣</w:t>
      </w:r>
      <w:r w:rsidR="00030148" w:rsidRPr="003E3AA4">
        <w:rPr>
          <w:rFonts w:ascii="標楷體" w:eastAsia="標楷體" w:hAnsi="標楷體" w:cs="新細明體" w:hint="eastAsia"/>
          <w:sz w:val="28"/>
          <w:szCs w:val="28"/>
        </w:rPr>
        <w:t>高</w:t>
      </w:r>
      <w:r w:rsidR="00C41CA4" w:rsidRPr="003E3AA4">
        <w:rPr>
          <w:rFonts w:ascii="標楷體" w:eastAsia="標楷體" w:hAnsi="標楷體" w:cs="新細明體" w:hint="eastAsia"/>
          <w:sz w:val="28"/>
          <w:szCs w:val="28"/>
        </w:rPr>
        <w:t>等</w:t>
      </w:r>
      <w:r w:rsidR="00030148" w:rsidRPr="003E3AA4">
        <w:rPr>
          <w:rFonts w:ascii="標楷體" w:eastAsia="標楷體" w:hAnsi="標楷體" w:cs="新細明體" w:hint="eastAsia"/>
          <w:sz w:val="28"/>
          <w:szCs w:val="28"/>
        </w:rPr>
        <w:t>檢</w:t>
      </w:r>
      <w:r w:rsidR="00C41CA4" w:rsidRPr="003E3AA4">
        <w:rPr>
          <w:rFonts w:ascii="標楷體" w:eastAsia="標楷體" w:hAnsi="標楷體" w:cs="新細明體" w:hint="eastAsia"/>
          <w:sz w:val="28"/>
          <w:szCs w:val="28"/>
        </w:rPr>
        <w:t>察</w:t>
      </w:r>
      <w:r w:rsidR="00030148" w:rsidRPr="003E3AA4">
        <w:rPr>
          <w:rFonts w:ascii="標楷體" w:eastAsia="標楷體" w:hAnsi="標楷體" w:cs="新細明體" w:hint="eastAsia"/>
          <w:sz w:val="28"/>
          <w:szCs w:val="28"/>
        </w:rPr>
        <w:t>署規劃及建置科技設備監控中心，</w:t>
      </w:r>
      <w:r w:rsidR="00C41CA4" w:rsidRPr="003E3AA4">
        <w:rPr>
          <w:rFonts w:ascii="標楷體" w:eastAsia="標楷體" w:hAnsi="標楷體" w:cs="新細明體" w:hint="eastAsia"/>
          <w:sz w:val="28"/>
          <w:szCs w:val="28"/>
        </w:rPr>
        <w:t>自110年4月20日試運行，並</w:t>
      </w:r>
      <w:r w:rsidR="00030148" w:rsidRPr="003E3AA4">
        <w:rPr>
          <w:rFonts w:ascii="標楷體" w:eastAsia="標楷體" w:hAnsi="標楷體" w:cs="新細明體" w:hint="eastAsia"/>
          <w:sz w:val="28"/>
          <w:szCs w:val="28"/>
        </w:rPr>
        <w:t>於111年1月12日正式啟用。經查，各級檢察署及法院（下稱院檢機關）109至111年度依刑事訴訟法規定命被告接受適當之科技監控者計7案、10人，</w:t>
      </w:r>
      <w:r w:rsidR="00030148" w:rsidRPr="00E72AE9">
        <w:rPr>
          <w:rFonts w:ascii="標楷體" w:eastAsia="標楷體" w:hAnsi="標楷體" w:cs="新細明體" w:hint="eastAsia"/>
          <w:spacing w:val="-2"/>
          <w:sz w:val="28"/>
          <w:szCs w:val="28"/>
        </w:rPr>
        <w:t>其中已結束監控之3案、4人，接受監控天數為3至58日不等，其餘4案、6人，截至111年底止仍在監控中，已監控日數為39至344日不等</w:t>
      </w:r>
      <w:r w:rsidR="00030148" w:rsidRPr="003E3AA4">
        <w:rPr>
          <w:rFonts w:ascii="標楷體" w:eastAsia="標楷體" w:hAnsi="標楷體" w:cs="新細明體" w:hint="eastAsia"/>
          <w:sz w:val="28"/>
          <w:szCs w:val="28"/>
        </w:rPr>
        <w:t>，惟科技設備監控中心自110年4月20日試運行起至111年底止，僅有6個院檢機關具辦理科技設備監控案件經驗，近</w:t>
      </w:r>
      <w:proofErr w:type="gramStart"/>
      <w:r w:rsidR="00030148" w:rsidRPr="003E3AA4">
        <w:rPr>
          <w:rFonts w:ascii="標楷體" w:eastAsia="標楷體" w:hAnsi="標楷體" w:cs="新細明體" w:hint="eastAsia"/>
          <w:sz w:val="28"/>
          <w:szCs w:val="28"/>
        </w:rPr>
        <w:t>9成</w:t>
      </w:r>
      <w:proofErr w:type="gramEnd"/>
      <w:r w:rsidR="00030148" w:rsidRPr="003E3AA4">
        <w:rPr>
          <w:rFonts w:ascii="標楷體" w:eastAsia="標楷體" w:hAnsi="標楷體" w:cs="新細明體" w:hint="eastAsia"/>
          <w:sz w:val="28"/>
          <w:szCs w:val="28"/>
        </w:rPr>
        <w:t>院檢機關</w:t>
      </w:r>
      <w:r w:rsidR="00CB55E4">
        <w:rPr>
          <w:rFonts w:ascii="標楷體" w:eastAsia="標楷體" w:hAnsi="標楷體" w:cs="新細明體" w:hint="eastAsia"/>
          <w:sz w:val="28"/>
          <w:szCs w:val="28"/>
        </w:rPr>
        <w:t>未曾辦理類此案件</w:t>
      </w:r>
      <w:r w:rsidR="00030148" w:rsidRPr="003E3AA4">
        <w:rPr>
          <w:rFonts w:ascii="標楷體" w:eastAsia="標楷體" w:hAnsi="標楷體" w:cs="新細明體" w:hint="eastAsia"/>
          <w:sz w:val="28"/>
          <w:szCs w:val="28"/>
        </w:rPr>
        <w:t>，恐影響未來辦理監控效能。復查</w:t>
      </w:r>
      <w:r w:rsidR="00C41CA4" w:rsidRPr="003E3AA4">
        <w:rPr>
          <w:rFonts w:ascii="標楷體" w:eastAsia="標楷體" w:hAnsi="標楷體" w:cs="新細明體" w:hint="eastAsia"/>
          <w:sz w:val="28"/>
          <w:szCs w:val="28"/>
        </w:rPr>
        <w:t>法務部臺灣高等檢察署</w:t>
      </w:r>
      <w:r w:rsidR="00030148" w:rsidRPr="003E3AA4">
        <w:rPr>
          <w:rFonts w:ascii="標楷體" w:eastAsia="標楷體" w:hAnsi="標楷體" w:cs="新細明體" w:hint="eastAsia"/>
          <w:sz w:val="28"/>
          <w:szCs w:val="28"/>
        </w:rPr>
        <w:t>於110年間採購之載具，包含電子手環500個、電子腳環200個，惟截至111</w:t>
      </w:r>
      <w:proofErr w:type="gramStart"/>
      <w:r w:rsidR="00030148" w:rsidRPr="003E3AA4">
        <w:rPr>
          <w:rFonts w:ascii="標楷體" w:eastAsia="標楷體" w:hAnsi="標楷體" w:cs="新細明體" w:hint="eastAsia"/>
          <w:sz w:val="28"/>
          <w:szCs w:val="28"/>
        </w:rPr>
        <w:t>年底止僅監控</w:t>
      </w:r>
      <w:proofErr w:type="gramEnd"/>
      <w:r w:rsidR="00030148" w:rsidRPr="003E3AA4">
        <w:rPr>
          <w:rFonts w:ascii="標楷體" w:eastAsia="標楷體" w:hAnsi="標楷體" w:cs="新細明體" w:hint="eastAsia"/>
          <w:sz w:val="28"/>
          <w:szCs w:val="28"/>
        </w:rPr>
        <w:t>9人，多數專用手機及載具等設備及輔助性人力閒置，加以行動通訊技術等科技日新月異，致前開已購置載具及相關硬體設備</w:t>
      </w:r>
      <w:r w:rsidR="00030148" w:rsidRPr="003E3AA4">
        <w:rPr>
          <w:rFonts w:ascii="標楷體" w:eastAsia="標楷體" w:hAnsi="標楷體" w:cs="新細明體" w:hint="eastAsia"/>
          <w:spacing w:val="-2"/>
          <w:sz w:val="28"/>
          <w:szCs w:val="28"/>
        </w:rPr>
        <w:t>，未來仍須配合更新等，亟待法務部協調司法院積極宣導善用科技設備監控，並滾動修正估計相關載具及其他設備需求，以充分發揮科技設備監控效能，並節公</w:t>
      </w:r>
      <w:proofErr w:type="gramStart"/>
      <w:r w:rsidR="00030148" w:rsidRPr="003E3AA4">
        <w:rPr>
          <w:rFonts w:ascii="標楷體" w:eastAsia="標楷體" w:hAnsi="標楷體" w:cs="新細明體" w:hint="eastAsia"/>
          <w:spacing w:val="-2"/>
          <w:sz w:val="28"/>
          <w:szCs w:val="28"/>
        </w:rPr>
        <w:t>帑</w:t>
      </w:r>
      <w:proofErr w:type="gramEnd"/>
      <w:r w:rsidR="00030148" w:rsidRPr="003E3AA4">
        <w:rPr>
          <w:rFonts w:ascii="標楷體" w:eastAsia="標楷體" w:hAnsi="標楷體" w:cs="新細明體" w:hint="eastAsia"/>
          <w:spacing w:val="-2"/>
          <w:sz w:val="28"/>
          <w:szCs w:val="28"/>
        </w:rPr>
        <w:t>。（詳總決算審核報告</w:t>
      </w:r>
      <w:proofErr w:type="gramStart"/>
      <w:r w:rsidR="00030148" w:rsidRPr="003E3AA4">
        <w:rPr>
          <w:rFonts w:ascii="標楷體" w:eastAsia="標楷體" w:hAnsi="標楷體" w:cs="新細明體" w:hint="eastAsia"/>
          <w:spacing w:val="-2"/>
          <w:sz w:val="28"/>
          <w:szCs w:val="28"/>
        </w:rPr>
        <w:t>第2冊丙－</w:t>
      </w:r>
      <w:proofErr w:type="gramEnd"/>
      <w:r w:rsidR="007C4E31">
        <w:rPr>
          <w:rFonts w:ascii="標楷體" w:eastAsia="標楷體" w:hAnsi="標楷體" w:cs="新細明體" w:hint="eastAsia"/>
          <w:spacing w:val="-2"/>
          <w:sz w:val="28"/>
          <w:szCs w:val="28"/>
        </w:rPr>
        <w:t>3</w:t>
      </w:r>
      <w:r w:rsidR="007C4E31">
        <w:rPr>
          <w:rFonts w:ascii="標楷體" w:eastAsia="標楷體" w:hAnsi="標楷體" w:cs="新細明體"/>
          <w:spacing w:val="-2"/>
          <w:sz w:val="28"/>
          <w:szCs w:val="28"/>
        </w:rPr>
        <w:t>10</w:t>
      </w:r>
      <w:r w:rsidR="00030148" w:rsidRPr="003E3AA4">
        <w:rPr>
          <w:rFonts w:ascii="標楷體" w:eastAsia="標楷體" w:hAnsi="標楷體" w:cs="新細明體" w:hint="eastAsia"/>
          <w:spacing w:val="-2"/>
          <w:sz w:val="28"/>
          <w:szCs w:val="28"/>
        </w:rPr>
        <w:t>頁）</w:t>
      </w:r>
    </w:p>
    <w:p w:rsidR="00926DC7" w:rsidRDefault="00926DC7" w:rsidP="009046FE">
      <w:pPr>
        <w:overflowPunct w:val="0"/>
        <w:spacing w:line="480" w:lineRule="exact"/>
        <w:ind w:firstLineChars="200" w:firstLine="561"/>
        <w:jc w:val="both"/>
        <w:rPr>
          <w:rFonts w:ascii="標楷體" w:eastAsia="標楷體" w:hAnsi="標楷體" w:cs="新細明體"/>
          <w:sz w:val="28"/>
          <w:szCs w:val="28"/>
        </w:rPr>
      </w:pPr>
      <w:r>
        <w:rPr>
          <w:rFonts w:ascii="標楷體" w:eastAsia="標楷體" w:hAnsi="標楷體" w:cs="新細明體" w:hint="eastAsia"/>
          <w:b/>
          <w:sz w:val="28"/>
          <w:szCs w:val="28"/>
        </w:rPr>
        <w:t>八、</w:t>
      </w:r>
      <w:r w:rsidRPr="002A6CD4">
        <w:rPr>
          <w:rFonts w:ascii="標楷體" w:eastAsia="標楷體" w:hAnsi="標楷體" w:hint="eastAsia"/>
          <w:b/>
          <w:bCs/>
          <w:sz w:val="28"/>
          <w:szCs w:val="28"/>
        </w:rPr>
        <w:t>部分非營業特種基金持有鉅額現金卻未有效運用，另部分基金投資</w:t>
      </w:r>
      <w:proofErr w:type="gramStart"/>
      <w:r w:rsidRPr="002A6CD4">
        <w:rPr>
          <w:rFonts w:ascii="標楷體" w:eastAsia="標楷體" w:hAnsi="標楷體" w:hint="eastAsia"/>
          <w:b/>
          <w:bCs/>
          <w:sz w:val="28"/>
          <w:szCs w:val="28"/>
        </w:rPr>
        <w:t>運用間有認</w:t>
      </w:r>
      <w:proofErr w:type="gramEnd"/>
      <w:r w:rsidRPr="002A6CD4">
        <w:rPr>
          <w:rFonts w:ascii="標楷體" w:eastAsia="標楷體" w:hAnsi="標楷體" w:hint="eastAsia"/>
          <w:b/>
          <w:bCs/>
          <w:sz w:val="28"/>
          <w:szCs w:val="28"/>
        </w:rPr>
        <w:t>列投資短</w:t>
      </w:r>
      <w:proofErr w:type="gramStart"/>
      <w:r w:rsidRPr="002A6CD4">
        <w:rPr>
          <w:rFonts w:ascii="標楷體" w:eastAsia="標楷體" w:hAnsi="標楷體" w:hint="eastAsia"/>
          <w:b/>
          <w:bCs/>
          <w:sz w:val="28"/>
          <w:szCs w:val="28"/>
        </w:rPr>
        <w:t>絀</w:t>
      </w:r>
      <w:proofErr w:type="gramEnd"/>
      <w:r w:rsidRPr="002A6CD4">
        <w:rPr>
          <w:rFonts w:ascii="標楷體" w:eastAsia="標楷體" w:hAnsi="標楷體" w:hint="eastAsia"/>
          <w:b/>
          <w:bCs/>
          <w:sz w:val="28"/>
          <w:szCs w:val="28"/>
        </w:rPr>
        <w:t>情事</w:t>
      </w:r>
      <w:r>
        <w:rPr>
          <w:rFonts w:ascii="標楷體" w:eastAsia="標楷體" w:hAnsi="標楷體" w:hint="eastAsia"/>
          <w:b/>
          <w:bCs/>
          <w:sz w:val="28"/>
          <w:szCs w:val="28"/>
        </w:rPr>
        <w:t>：</w:t>
      </w:r>
      <w:r w:rsidRPr="002A6CD4">
        <w:rPr>
          <w:rFonts w:ascii="標楷體" w:eastAsia="標楷體" w:hAnsi="標楷體" w:cs="新細明體" w:hint="eastAsia"/>
          <w:sz w:val="28"/>
          <w:szCs w:val="28"/>
        </w:rPr>
        <w:t>依</w:t>
      </w:r>
      <w:proofErr w:type="gramStart"/>
      <w:r w:rsidRPr="002A6CD4">
        <w:rPr>
          <w:rFonts w:ascii="標楷體" w:eastAsia="標楷體" w:hAnsi="標楷體" w:cs="新細明體" w:hint="eastAsia"/>
          <w:sz w:val="28"/>
          <w:szCs w:val="28"/>
        </w:rPr>
        <w:t>111</w:t>
      </w:r>
      <w:proofErr w:type="gramEnd"/>
      <w:r w:rsidRPr="002A6CD4">
        <w:rPr>
          <w:rFonts w:ascii="標楷體" w:eastAsia="標楷體" w:hAnsi="標楷體" w:cs="新細明體" w:hint="eastAsia"/>
          <w:sz w:val="28"/>
          <w:szCs w:val="28"/>
        </w:rPr>
        <w:t>年度中央及地方政府預算籌編原則規定，特種基金應注意資金運用之收益性及安全性，加強財務管理及現金調度，以</w:t>
      </w:r>
      <w:proofErr w:type="gramStart"/>
      <w:r w:rsidRPr="002A6CD4">
        <w:rPr>
          <w:rFonts w:ascii="標楷體" w:eastAsia="標楷體" w:hAnsi="標楷體" w:cs="新細明體" w:hint="eastAsia"/>
          <w:sz w:val="28"/>
          <w:szCs w:val="28"/>
        </w:rPr>
        <w:t>活化累存資金</w:t>
      </w:r>
      <w:proofErr w:type="gramEnd"/>
      <w:r w:rsidRPr="002A6CD4">
        <w:rPr>
          <w:rFonts w:ascii="標楷體" w:eastAsia="標楷體" w:hAnsi="標楷體" w:cs="新細明體" w:hint="eastAsia"/>
          <w:sz w:val="28"/>
          <w:szCs w:val="28"/>
        </w:rPr>
        <w:t>，提高資金運用效能。經統計作業基金、特別收入基金及資本計畫基金持有之現金及銀行存款(含定期存款)，由109年底之1兆1,313億餘元，逐年增加至111年底之1兆1,763億餘元，增幅達3.98％，甚有國土永續發展基金經管現金由109年底之1億7,022萬餘元，大幅增加至111年底之89億5,895萬餘元，部分基金經管鉅額現金未能有效運用。</w:t>
      </w:r>
      <w:proofErr w:type="gramStart"/>
      <w:r w:rsidRPr="002A6CD4">
        <w:rPr>
          <w:rFonts w:ascii="標楷體" w:eastAsia="標楷體" w:hAnsi="標楷體" w:cs="新細明體" w:hint="eastAsia"/>
          <w:sz w:val="28"/>
          <w:szCs w:val="28"/>
        </w:rPr>
        <w:t>又查上開</w:t>
      </w:r>
      <w:proofErr w:type="gramEnd"/>
      <w:r w:rsidRPr="002A6CD4">
        <w:rPr>
          <w:rFonts w:ascii="標楷體" w:eastAsia="標楷體" w:hAnsi="標楷體" w:cs="新細明體" w:hint="eastAsia"/>
          <w:sz w:val="28"/>
          <w:szCs w:val="28"/>
        </w:rPr>
        <w:t>基金排除以投資為主要營運項目</w:t>
      </w:r>
      <w:r>
        <w:rPr>
          <w:rFonts w:ascii="標楷體" w:eastAsia="標楷體" w:hAnsi="標楷體" w:cs="新細明體" w:hint="eastAsia"/>
          <w:sz w:val="28"/>
          <w:szCs w:val="28"/>
        </w:rPr>
        <w:t>及依規定</w:t>
      </w:r>
      <w:r w:rsidRPr="002A6CD4">
        <w:rPr>
          <w:rFonts w:ascii="標楷體" w:eastAsia="標楷體" w:hAnsi="標楷體" w:cs="新細明體" w:hint="eastAsia"/>
          <w:sz w:val="28"/>
          <w:szCs w:val="28"/>
        </w:rPr>
        <w:t>得投資運用之行政院國家發展基金</w:t>
      </w:r>
      <w:r>
        <w:rPr>
          <w:rFonts w:ascii="標楷體" w:eastAsia="標楷體" w:hAnsi="標楷體" w:cs="新細明體" w:hint="eastAsia"/>
          <w:sz w:val="28"/>
          <w:szCs w:val="28"/>
        </w:rPr>
        <w:t>、</w:t>
      </w:r>
      <w:r w:rsidRPr="002A6CD4">
        <w:rPr>
          <w:rFonts w:ascii="標楷體" w:eastAsia="標楷體" w:hAnsi="標楷體" w:cs="新細明體" w:hint="eastAsia"/>
          <w:sz w:val="28"/>
          <w:szCs w:val="28"/>
        </w:rPr>
        <w:t>勞工保險局作業基金、國民年金保險基金等3個基金後，</w:t>
      </w:r>
      <w:proofErr w:type="gramStart"/>
      <w:r w:rsidRPr="002A6CD4">
        <w:rPr>
          <w:rFonts w:ascii="標楷體" w:eastAsia="標楷體" w:hAnsi="標楷體" w:cs="新細明體" w:hint="eastAsia"/>
          <w:sz w:val="28"/>
          <w:szCs w:val="28"/>
        </w:rPr>
        <w:t>111</w:t>
      </w:r>
      <w:proofErr w:type="gramEnd"/>
      <w:r w:rsidRPr="002A6CD4">
        <w:rPr>
          <w:rFonts w:ascii="標楷體" w:eastAsia="標楷體" w:hAnsi="標楷體" w:cs="新細明體" w:hint="eastAsia"/>
          <w:sz w:val="28"/>
          <w:szCs w:val="28"/>
        </w:rPr>
        <w:t>年度認列已實現投資短</w:t>
      </w:r>
      <w:proofErr w:type="gramStart"/>
      <w:r w:rsidRPr="002A6CD4">
        <w:rPr>
          <w:rFonts w:ascii="標楷體" w:eastAsia="標楷體" w:hAnsi="標楷體" w:cs="新細明體" w:hint="eastAsia"/>
          <w:sz w:val="28"/>
          <w:szCs w:val="28"/>
        </w:rPr>
        <w:t>絀</w:t>
      </w:r>
      <w:proofErr w:type="gramEnd"/>
      <w:r w:rsidRPr="002A6CD4">
        <w:rPr>
          <w:rFonts w:ascii="標楷體" w:eastAsia="標楷體" w:hAnsi="標楷體" w:cs="新細明體" w:hint="eastAsia"/>
          <w:sz w:val="28"/>
          <w:szCs w:val="28"/>
        </w:rPr>
        <w:t>7,730萬餘元，係因轉投資事業虧損或認列其他金融資產投資評價調整損失所致，其中科技產業園區作業基金已連續</w:t>
      </w:r>
      <w:proofErr w:type="gramStart"/>
      <w:r w:rsidRPr="002A6CD4">
        <w:rPr>
          <w:rFonts w:ascii="標楷體" w:eastAsia="標楷體" w:hAnsi="標楷體" w:cs="新細明體" w:hint="eastAsia"/>
          <w:sz w:val="28"/>
          <w:szCs w:val="28"/>
        </w:rPr>
        <w:t>3</w:t>
      </w:r>
      <w:proofErr w:type="gramEnd"/>
      <w:r w:rsidRPr="002A6CD4">
        <w:rPr>
          <w:rFonts w:ascii="標楷體" w:eastAsia="標楷體" w:hAnsi="標楷體" w:cs="新細明體" w:hint="eastAsia"/>
          <w:sz w:val="28"/>
          <w:szCs w:val="28"/>
        </w:rPr>
        <w:t>年度認列投資短</w:t>
      </w:r>
      <w:proofErr w:type="gramStart"/>
      <w:r w:rsidRPr="002A6CD4">
        <w:rPr>
          <w:rFonts w:ascii="標楷體" w:eastAsia="標楷體" w:hAnsi="標楷體" w:cs="新細明體" w:hint="eastAsia"/>
          <w:sz w:val="28"/>
          <w:szCs w:val="28"/>
        </w:rPr>
        <w:t>絀</w:t>
      </w:r>
      <w:proofErr w:type="gramEnd"/>
      <w:r w:rsidRPr="002A6CD4">
        <w:rPr>
          <w:rFonts w:ascii="標楷體" w:eastAsia="標楷體" w:hAnsi="標楷體" w:cs="新細明體" w:hint="eastAsia"/>
          <w:sz w:val="28"/>
          <w:szCs w:val="28"/>
        </w:rPr>
        <w:t>，</w:t>
      </w:r>
      <w:r>
        <w:rPr>
          <w:rFonts w:ascii="標楷體" w:eastAsia="標楷體" w:hAnsi="標楷體" w:cs="新細明體" w:hint="eastAsia"/>
          <w:sz w:val="28"/>
          <w:szCs w:val="28"/>
        </w:rPr>
        <w:t>亟待</w:t>
      </w:r>
      <w:r w:rsidRPr="002A6CD4">
        <w:rPr>
          <w:rFonts w:ascii="標楷體" w:eastAsia="標楷體" w:hAnsi="標楷體" w:cs="新細明體" w:hint="eastAsia"/>
          <w:sz w:val="28"/>
          <w:szCs w:val="28"/>
        </w:rPr>
        <w:t>行政院</w:t>
      </w:r>
      <w:r w:rsidRPr="00B05317">
        <w:rPr>
          <w:rFonts w:ascii="標楷體" w:eastAsia="標楷體" w:hAnsi="標楷體" w:cs="新細明體" w:hint="eastAsia"/>
          <w:sz w:val="28"/>
          <w:szCs w:val="28"/>
        </w:rPr>
        <w:t>督促</w:t>
      </w:r>
      <w:r w:rsidRPr="002A6CD4">
        <w:rPr>
          <w:rFonts w:ascii="標楷體" w:eastAsia="標楷體" w:hAnsi="標楷體" w:cs="新細明體" w:hint="eastAsia"/>
          <w:sz w:val="28"/>
          <w:szCs w:val="28"/>
        </w:rPr>
        <w:t>各基金主管機關</w:t>
      </w:r>
      <w:r>
        <w:rPr>
          <w:rFonts w:ascii="標楷體" w:eastAsia="標楷體" w:hAnsi="標楷體" w:cs="新細明體" w:hint="eastAsia"/>
          <w:sz w:val="28"/>
          <w:szCs w:val="28"/>
        </w:rPr>
        <w:t>於</w:t>
      </w:r>
      <w:r w:rsidRPr="00B05317">
        <w:rPr>
          <w:rFonts w:ascii="標楷體" w:eastAsia="標楷體" w:hAnsi="標楷體" w:cs="新細明體" w:hint="eastAsia"/>
          <w:sz w:val="28"/>
          <w:szCs w:val="28"/>
        </w:rPr>
        <w:t>兼顧資金安全與靈活運用前提下，</w:t>
      </w:r>
      <w:proofErr w:type="gramStart"/>
      <w:r w:rsidRPr="00B05317">
        <w:rPr>
          <w:rFonts w:ascii="標楷體" w:eastAsia="標楷體" w:hAnsi="標楷體" w:cs="新細明體" w:hint="eastAsia"/>
          <w:sz w:val="28"/>
          <w:szCs w:val="28"/>
        </w:rPr>
        <w:t>衡酌善用</w:t>
      </w:r>
      <w:proofErr w:type="gramEnd"/>
      <w:r w:rsidRPr="00B05317">
        <w:rPr>
          <w:rFonts w:ascii="標楷體" w:eastAsia="標楷體" w:hAnsi="標楷體" w:cs="新細明體" w:hint="eastAsia"/>
          <w:sz w:val="28"/>
          <w:szCs w:val="28"/>
        </w:rPr>
        <w:t>可供運用之投資項目，並</w:t>
      </w:r>
      <w:proofErr w:type="gramStart"/>
      <w:r w:rsidRPr="002A6CD4">
        <w:rPr>
          <w:rFonts w:ascii="標楷體" w:eastAsia="標楷體" w:hAnsi="標楷體" w:cs="新細明體" w:hint="eastAsia"/>
          <w:sz w:val="28"/>
          <w:szCs w:val="28"/>
        </w:rPr>
        <w:t>賡</w:t>
      </w:r>
      <w:proofErr w:type="gramEnd"/>
      <w:r w:rsidRPr="002A6CD4">
        <w:rPr>
          <w:rFonts w:ascii="標楷體" w:eastAsia="標楷體" w:hAnsi="標楷體" w:cs="新細明體" w:hint="eastAsia"/>
          <w:sz w:val="28"/>
          <w:szCs w:val="28"/>
        </w:rPr>
        <w:t>續</w:t>
      </w:r>
      <w:r w:rsidRPr="00B05317">
        <w:rPr>
          <w:rFonts w:ascii="標楷體" w:eastAsia="標楷體" w:hAnsi="標楷體" w:cs="新細明體" w:hint="eastAsia"/>
          <w:sz w:val="28"/>
          <w:szCs w:val="28"/>
        </w:rPr>
        <w:t>健全投資運作機制，以強化資金運用收益性與安全性</w:t>
      </w:r>
      <w:r>
        <w:rPr>
          <w:rFonts w:ascii="標楷體" w:eastAsia="標楷體" w:hAnsi="標楷體" w:cs="新細明體" w:hint="eastAsia"/>
          <w:sz w:val="28"/>
          <w:szCs w:val="28"/>
        </w:rPr>
        <w:t>。</w:t>
      </w:r>
      <w:r w:rsidRPr="00007A72">
        <w:rPr>
          <w:rFonts w:ascii="標楷體" w:eastAsia="標楷體" w:hAnsi="標楷體" w:hint="eastAsia"/>
          <w:sz w:val="28"/>
          <w:szCs w:val="28"/>
        </w:rPr>
        <w:t>（詳審核報告</w:t>
      </w:r>
      <w:r>
        <w:rPr>
          <w:rFonts w:ascii="標楷體" w:eastAsia="標楷體" w:hAnsi="標楷體" w:hint="eastAsia"/>
          <w:sz w:val="28"/>
          <w:szCs w:val="28"/>
        </w:rPr>
        <w:t>非營業部分甲</w:t>
      </w:r>
      <w:r w:rsidRPr="00007A72">
        <w:rPr>
          <w:rFonts w:ascii="標楷體" w:eastAsia="標楷體" w:hint="eastAsia"/>
          <w:sz w:val="28"/>
          <w:szCs w:val="28"/>
        </w:rPr>
        <w:t>－</w:t>
      </w:r>
      <w:r w:rsidR="007C4E31">
        <w:rPr>
          <w:rFonts w:ascii="標楷體" w:eastAsia="標楷體" w:hAnsi="標楷體" w:hint="eastAsia"/>
          <w:sz w:val="28"/>
          <w:szCs w:val="28"/>
        </w:rPr>
        <w:t>2</w:t>
      </w:r>
      <w:r w:rsidR="007C4E31">
        <w:rPr>
          <w:rFonts w:ascii="標楷體" w:eastAsia="標楷體" w:hAnsi="標楷體"/>
          <w:sz w:val="28"/>
          <w:szCs w:val="28"/>
        </w:rPr>
        <w:t>4</w:t>
      </w:r>
      <w:bookmarkStart w:id="0" w:name="_GoBack"/>
      <w:bookmarkEnd w:id="0"/>
      <w:r w:rsidRPr="00007A72">
        <w:rPr>
          <w:rFonts w:ascii="標楷體" w:eastAsia="標楷體" w:hint="eastAsia"/>
          <w:sz w:val="28"/>
          <w:szCs w:val="28"/>
        </w:rPr>
        <w:t>頁）</w:t>
      </w:r>
    </w:p>
    <w:p w:rsidR="003E1252" w:rsidRPr="003E3AA4" w:rsidRDefault="001A7776" w:rsidP="003E3AA4">
      <w:pPr>
        <w:overflowPunct w:val="0"/>
        <w:snapToGrid w:val="0"/>
        <w:spacing w:line="480" w:lineRule="exact"/>
        <w:ind w:firstLineChars="200" w:firstLine="552"/>
        <w:jc w:val="both"/>
        <w:rPr>
          <w:rFonts w:ascii="標楷體" w:eastAsia="標楷體"/>
          <w:spacing w:val="-2"/>
          <w:sz w:val="28"/>
          <w:szCs w:val="28"/>
        </w:rPr>
      </w:pPr>
      <w:r w:rsidRPr="00C3529C">
        <w:rPr>
          <w:rFonts w:ascii="標楷體" w:eastAsia="標楷體" w:hint="eastAsia"/>
          <w:spacing w:val="-2"/>
          <w:sz w:val="28"/>
          <w:szCs w:val="28"/>
        </w:rPr>
        <w:t>以上，政府資產負債管理之相關缺失，業據函復提出妥善改進措施，本部已列管繼續注意其改善成效。</w:t>
      </w:r>
    </w:p>
    <w:sectPr w:rsidR="003E1252" w:rsidRPr="003E3AA4" w:rsidSect="00523699">
      <w:headerReference w:type="even" r:id="rId8"/>
      <w:headerReference w:type="default" r:id="rId9"/>
      <w:footerReference w:type="even" r:id="rId10"/>
      <w:footerReference w:type="default" r:id="rId11"/>
      <w:headerReference w:type="first" r:id="rId12"/>
      <w:footerReference w:type="first" r:id="rId13"/>
      <w:pgSz w:w="11906" w:h="16838" w:code="9"/>
      <w:pgMar w:top="1418" w:right="851" w:bottom="1418" w:left="851" w:header="1021" w:footer="737" w:gutter="284"/>
      <w:pgNumType w:start="5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81908" w:rsidRDefault="00B81908" w:rsidP="0095618F">
      <w:r>
        <w:separator/>
      </w:r>
    </w:p>
  </w:endnote>
  <w:endnote w:type="continuationSeparator" w:id="0">
    <w:p w:rsidR="00B81908" w:rsidRDefault="00B81908" w:rsidP="009561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標楷體">
    <w:panose1 w:val="03000509000000000000"/>
    <w:charset w:val="88"/>
    <w:family w:val="script"/>
    <w:pitch w:val="fixed"/>
    <w:sig w:usb0="00000003" w:usb1="080E0000"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華康楷書體W5">
    <w:altName w:val="標楷體"/>
    <w:charset w:val="88"/>
    <w:family w:val="script"/>
    <w:pitch w:val="fixed"/>
    <w:sig w:usb0="00000000" w:usb1="28091800" w:usb2="00000016" w:usb3="00000000" w:csb0="00100000" w:csb1="00000000"/>
  </w:font>
  <w:font w:name="DFKaiShu-SB-Estd-BF">
    <w:altName w:val="Arial Unicode MS"/>
    <w:panose1 w:val="00000000000000000000"/>
    <w:charset w:val="88"/>
    <w:family w:val="auto"/>
    <w:notTrueType/>
    <w:pitch w:val="default"/>
    <w:sig w:usb0="00000001" w:usb1="080E0000" w:usb2="00000010" w:usb3="00000000" w:csb0="00140000" w:csb1="00000000"/>
  </w:font>
  <w:font w:name="Arial">
    <w:panose1 w:val="020B0604020202020204"/>
    <w:charset w:val="00"/>
    <w:family w:val="swiss"/>
    <w:pitch w:val="variable"/>
    <w:sig w:usb0="E0002EFF" w:usb1="C000785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26DC7" w:rsidRPr="00CA7DAA" w:rsidRDefault="00523699" w:rsidP="00523699">
    <w:pPr>
      <w:pStyle w:val="a5"/>
      <w:jc w:val="center"/>
      <w:rPr>
        <w:rFonts w:ascii="標楷體" w:eastAsia="標楷體" w:hAnsi="標楷體"/>
      </w:rPr>
    </w:pPr>
    <w:r w:rsidRPr="00CA7DAA">
      <w:rPr>
        <w:rFonts w:ascii="標楷體" w:eastAsia="標楷體" w:hAnsi="標楷體" w:hint="eastAsia"/>
      </w:rPr>
      <w:t>甲－</w:t>
    </w:r>
    <w:r w:rsidRPr="00CA7DAA">
      <w:rPr>
        <w:rStyle w:val="af2"/>
        <w:rFonts w:ascii="標楷體" w:eastAsia="標楷體" w:hAnsi="標楷體"/>
      </w:rPr>
      <w:fldChar w:fldCharType="begin"/>
    </w:r>
    <w:r w:rsidRPr="00CA7DAA">
      <w:rPr>
        <w:rStyle w:val="af2"/>
        <w:rFonts w:ascii="標楷體" w:eastAsia="標楷體" w:hAnsi="標楷體"/>
      </w:rPr>
      <w:instrText xml:space="preserve"> PAGE </w:instrText>
    </w:r>
    <w:r w:rsidRPr="00CA7DAA">
      <w:rPr>
        <w:rStyle w:val="af2"/>
        <w:rFonts w:ascii="標楷體" w:eastAsia="標楷體" w:hAnsi="標楷體"/>
      </w:rPr>
      <w:fldChar w:fldCharType="separate"/>
    </w:r>
    <w:r w:rsidR="007C4E31">
      <w:rPr>
        <w:rStyle w:val="af2"/>
        <w:rFonts w:ascii="標楷體" w:eastAsia="標楷體" w:hAnsi="標楷體"/>
        <w:noProof/>
      </w:rPr>
      <w:t>60</w:t>
    </w:r>
    <w:r w:rsidRPr="00CA7DAA">
      <w:rPr>
        <w:rStyle w:val="af2"/>
        <w:rFonts w:ascii="標楷體" w:eastAsia="標楷體" w:hAnsi="標楷體"/>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26DC7" w:rsidRPr="00CA7DAA" w:rsidRDefault="00523699" w:rsidP="00523699">
    <w:pPr>
      <w:pStyle w:val="a5"/>
      <w:jc w:val="center"/>
      <w:rPr>
        <w:rFonts w:ascii="標楷體" w:eastAsia="標楷體" w:hAnsi="標楷體"/>
      </w:rPr>
    </w:pPr>
    <w:r w:rsidRPr="00CA7DAA">
      <w:rPr>
        <w:rFonts w:ascii="標楷體" w:eastAsia="標楷體" w:hAnsi="標楷體" w:hint="eastAsia"/>
      </w:rPr>
      <w:t>甲－</w:t>
    </w:r>
    <w:r w:rsidRPr="00CA7DAA">
      <w:rPr>
        <w:rStyle w:val="af2"/>
        <w:rFonts w:ascii="標楷體" w:eastAsia="標楷體" w:hAnsi="標楷體"/>
      </w:rPr>
      <w:fldChar w:fldCharType="begin"/>
    </w:r>
    <w:r w:rsidRPr="00CA7DAA">
      <w:rPr>
        <w:rStyle w:val="af2"/>
        <w:rFonts w:ascii="標楷體" w:eastAsia="標楷體" w:hAnsi="標楷體"/>
      </w:rPr>
      <w:instrText xml:space="preserve"> PAGE </w:instrText>
    </w:r>
    <w:r w:rsidRPr="00CA7DAA">
      <w:rPr>
        <w:rStyle w:val="af2"/>
        <w:rFonts w:ascii="標楷體" w:eastAsia="標楷體" w:hAnsi="標楷體"/>
      </w:rPr>
      <w:fldChar w:fldCharType="separate"/>
    </w:r>
    <w:r w:rsidR="007C4E31">
      <w:rPr>
        <w:rStyle w:val="af2"/>
        <w:rFonts w:ascii="標楷體" w:eastAsia="標楷體" w:hAnsi="標楷體"/>
        <w:noProof/>
      </w:rPr>
      <w:t>61</w:t>
    </w:r>
    <w:r w:rsidRPr="00CA7DAA">
      <w:rPr>
        <w:rStyle w:val="af2"/>
        <w:rFonts w:ascii="標楷體" w:eastAsia="標楷體" w:hAnsi="標楷體"/>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A7DAA" w:rsidRDefault="00CA7DAA">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81908" w:rsidRDefault="00B81908" w:rsidP="0095618F">
      <w:r>
        <w:separator/>
      </w:r>
    </w:p>
  </w:footnote>
  <w:footnote w:type="continuationSeparator" w:id="0">
    <w:p w:rsidR="00B81908" w:rsidRDefault="00B81908" w:rsidP="009561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A7DAA" w:rsidRDefault="00CA7DAA">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A7DAA" w:rsidRDefault="00CA7DAA">
    <w:pPr>
      <w:pStyle w:val="a3"/>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A7DAA" w:rsidRDefault="00CA7DAA">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C43F7F"/>
    <w:multiLevelType w:val="hybridMultilevel"/>
    <w:tmpl w:val="0EBA5D72"/>
    <w:lvl w:ilvl="0" w:tplc="6232B3CC">
      <w:numFmt w:val="bullet"/>
      <w:lvlText w:val="-"/>
      <w:lvlJc w:val="left"/>
      <w:pPr>
        <w:ind w:left="360" w:hanging="360"/>
      </w:pPr>
      <w:rPr>
        <w:rFonts w:ascii="標楷體" w:eastAsia="標楷體" w:hAnsi="標楷體" w:cstheme="minorBidi"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15:restartNumberingAfterBreak="0">
    <w:nsid w:val="0DFA6492"/>
    <w:multiLevelType w:val="hybridMultilevel"/>
    <w:tmpl w:val="8B60479A"/>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14EB380E"/>
    <w:multiLevelType w:val="hybridMultilevel"/>
    <w:tmpl w:val="2F9CDA82"/>
    <w:lvl w:ilvl="0" w:tplc="A63261F4">
      <w:start w:val="1"/>
      <w:numFmt w:val="ideographTraditional"/>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183A25DF"/>
    <w:multiLevelType w:val="hybridMultilevel"/>
    <w:tmpl w:val="8B60479A"/>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47F54217"/>
    <w:multiLevelType w:val="hybridMultilevel"/>
    <w:tmpl w:val="D12E72D0"/>
    <w:lvl w:ilvl="0" w:tplc="389417DC">
      <w:start w:val="79"/>
      <w:numFmt w:val="bullet"/>
      <w:lvlText w:val="-"/>
      <w:lvlJc w:val="left"/>
      <w:pPr>
        <w:ind w:left="360" w:hanging="360"/>
      </w:pPr>
      <w:rPr>
        <w:rFonts w:ascii="標楷體" w:eastAsia="標楷體" w:hAnsi="標楷體" w:cstheme="minorBidi"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15:restartNumberingAfterBreak="0">
    <w:nsid w:val="4CDB3DBA"/>
    <w:multiLevelType w:val="hybridMultilevel"/>
    <w:tmpl w:val="8B60479A"/>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5"/>
  </w:num>
  <w:num w:numId="2">
    <w:abstractNumId w:val="3"/>
  </w:num>
  <w:num w:numId="3">
    <w:abstractNumId w:val="2"/>
  </w:num>
  <w:num w:numId="4">
    <w:abstractNumId w:val="1"/>
  </w:num>
  <w:num w:numId="5">
    <w:abstractNumId w:val="0"/>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mirrorMargins/>
  <w:bordersDoNotSurroundHeader/>
  <w:bordersDoNotSurroundFooter/>
  <w:proofState w:spelling="clean" w:grammar="clean"/>
  <w:defaultTabStop w:val="480"/>
  <w:evenAndOddHeaders/>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6A1B"/>
    <w:rsid w:val="000069DB"/>
    <w:rsid w:val="00010F5E"/>
    <w:rsid w:val="00016439"/>
    <w:rsid w:val="0002061F"/>
    <w:rsid w:val="00030148"/>
    <w:rsid w:val="0004018F"/>
    <w:rsid w:val="00041327"/>
    <w:rsid w:val="00047F45"/>
    <w:rsid w:val="00050E5F"/>
    <w:rsid w:val="00054C4E"/>
    <w:rsid w:val="00056CD5"/>
    <w:rsid w:val="00062512"/>
    <w:rsid w:val="00062629"/>
    <w:rsid w:val="00065782"/>
    <w:rsid w:val="00070F33"/>
    <w:rsid w:val="00073685"/>
    <w:rsid w:val="00082DDD"/>
    <w:rsid w:val="00082E96"/>
    <w:rsid w:val="000831FF"/>
    <w:rsid w:val="0009093D"/>
    <w:rsid w:val="000917D6"/>
    <w:rsid w:val="00095A5B"/>
    <w:rsid w:val="00096162"/>
    <w:rsid w:val="000963D0"/>
    <w:rsid w:val="000A160E"/>
    <w:rsid w:val="000B20AD"/>
    <w:rsid w:val="000B2742"/>
    <w:rsid w:val="000B2786"/>
    <w:rsid w:val="000B3463"/>
    <w:rsid w:val="000B3B80"/>
    <w:rsid w:val="000B59DA"/>
    <w:rsid w:val="000C0CA9"/>
    <w:rsid w:val="000C3096"/>
    <w:rsid w:val="000C49DD"/>
    <w:rsid w:val="000C4D4E"/>
    <w:rsid w:val="000C6618"/>
    <w:rsid w:val="000C6822"/>
    <w:rsid w:val="000D228D"/>
    <w:rsid w:val="000D4FAD"/>
    <w:rsid w:val="000D68D4"/>
    <w:rsid w:val="000D711F"/>
    <w:rsid w:val="000E72FD"/>
    <w:rsid w:val="000F01B9"/>
    <w:rsid w:val="000F044E"/>
    <w:rsid w:val="000F0D4B"/>
    <w:rsid w:val="000F4504"/>
    <w:rsid w:val="000F61EF"/>
    <w:rsid w:val="000F6C3D"/>
    <w:rsid w:val="000F7D7A"/>
    <w:rsid w:val="001120F0"/>
    <w:rsid w:val="00117483"/>
    <w:rsid w:val="0012169D"/>
    <w:rsid w:val="00121DDB"/>
    <w:rsid w:val="00122FA5"/>
    <w:rsid w:val="001238A3"/>
    <w:rsid w:val="001308BC"/>
    <w:rsid w:val="00131A6E"/>
    <w:rsid w:val="001344FE"/>
    <w:rsid w:val="0014223D"/>
    <w:rsid w:val="001423DF"/>
    <w:rsid w:val="001428E1"/>
    <w:rsid w:val="0015417B"/>
    <w:rsid w:val="00154669"/>
    <w:rsid w:val="0015592A"/>
    <w:rsid w:val="001572A1"/>
    <w:rsid w:val="00162558"/>
    <w:rsid w:val="001654DB"/>
    <w:rsid w:val="001711CB"/>
    <w:rsid w:val="00175A13"/>
    <w:rsid w:val="00182EB4"/>
    <w:rsid w:val="00187F1A"/>
    <w:rsid w:val="001934C5"/>
    <w:rsid w:val="001956AD"/>
    <w:rsid w:val="001A3BCE"/>
    <w:rsid w:val="001A45C8"/>
    <w:rsid w:val="001A70CC"/>
    <w:rsid w:val="001A7657"/>
    <w:rsid w:val="001A7776"/>
    <w:rsid w:val="001B61CB"/>
    <w:rsid w:val="001B63F2"/>
    <w:rsid w:val="001E6DB0"/>
    <w:rsid w:val="001F065E"/>
    <w:rsid w:val="001F0CA2"/>
    <w:rsid w:val="001F0EAB"/>
    <w:rsid w:val="001F6DF9"/>
    <w:rsid w:val="0020309B"/>
    <w:rsid w:val="00205388"/>
    <w:rsid w:val="00205700"/>
    <w:rsid w:val="00211C70"/>
    <w:rsid w:val="00213E94"/>
    <w:rsid w:val="0021421E"/>
    <w:rsid w:val="00215503"/>
    <w:rsid w:val="002169EF"/>
    <w:rsid w:val="00221E84"/>
    <w:rsid w:val="00225FAE"/>
    <w:rsid w:val="002262EE"/>
    <w:rsid w:val="002272F0"/>
    <w:rsid w:val="00232B7A"/>
    <w:rsid w:val="0023518F"/>
    <w:rsid w:val="00235FDC"/>
    <w:rsid w:val="00236A91"/>
    <w:rsid w:val="00236AE6"/>
    <w:rsid w:val="002409FE"/>
    <w:rsid w:val="00242340"/>
    <w:rsid w:val="002459C8"/>
    <w:rsid w:val="0025283A"/>
    <w:rsid w:val="00257999"/>
    <w:rsid w:val="00261260"/>
    <w:rsid w:val="00261BA7"/>
    <w:rsid w:val="0026224F"/>
    <w:rsid w:val="00262B1F"/>
    <w:rsid w:val="00263A90"/>
    <w:rsid w:val="00266C20"/>
    <w:rsid w:val="00270035"/>
    <w:rsid w:val="002700DC"/>
    <w:rsid w:val="0027035F"/>
    <w:rsid w:val="002720B7"/>
    <w:rsid w:val="00274AF1"/>
    <w:rsid w:val="00277D52"/>
    <w:rsid w:val="002827EA"/>
    <w:rsid w:val="002859C8"/>
    <w:rsid w:val="00291A3E"/>
    <w:rsid w:val="0029435F"/>
    <w:rsid w:val="002A36CB"/>
    <w:rsid w:val="002A43AA"/>
    <w:rsid w:val="002A48D1"/>
    <w:rsid w:val="002A547C"/>
    <w:rsid w:val="002A5B11"/>
    <w:rsid w:val="002A6E78"/>
    <w:rsid w:val="002B2E9B"/>
    <w:rsid w:val="002C09BF"/>
    <w:rsid w:val="002C1642"/>
    <w:rsid w:val="002C1AB1"/>
    <w:rsid w:val="002C3354"/>
    <w:rsid w:val="002D4AAD"/>
    <w:rsid w:val="002D5EA5"/>
    <w:rsid w:val="002E1D6B"/>
    <w:rsid w:val="002E54D6"/>
    <w:rsid w:val="002E5C6C"/>
    <w:rsid w:val="002E62EE"/>
    <w:rsid w:val="002F2160"/>
    <w:rsid w:val="002F2EED"/>
    <w:rsid w:val="002F30E4"/>
    <w:rsid w:val="002F3FFE"/>
    <w:rsid w:val="002F74BC"/>
    <w:rsid w:val="00305534"/>
    <w:rsid w:val="00306FD6"/>
    <w:rsid w:val="00307AAA"/>
    <w:rsid w:val="00307BC5"/>
    <w:rsid w:val="00307F34"/>
    <w:rsid w:val="00311DE9"/>
    <w:rsid w:val="00316EDB"/>
    <w:rsid w:val="003176D2"/>
    <w:rsid w:val="003207FE"/>
    <w:rsid w:val="00326FCE"/>
    <w:rsid w:val="00340C49"/>
    <w:rsid w:val="00343707"/>
    <w:rsid w:val="00345074"/>
    <w:rsid w:val="00345A25"/>
    <w:rsid w:val="00346088"/>
    <w:rsid w:val="003472BF"/>
    <w:rsid w:val="003479B0"/>
    <w:rsid w:val="00350DC1"/>
    <w:rsid w:val="00351F8F"/>
    <w:rsid w:val="00353AB0"/>
    <w:rsid w:val="003541B4"/>
    <w:rsid w:val="00355FEA"/>
    <w:rsid w:val="003564A7"/>
    <w:rsid w:val="003628CE"/>
    <w:rsid w:val="0036293C"/>
    <w:rsid w:val="00362B2E"/>
    <w:rsid w:val="00366040"/>
    <w:rsid w:val="00367C7D"/>
    <w:rsid w:val="00367E23"/>
    <w:rsid w:val="003703A6"/>
    <w:rsid w:val="00371059"/>
    <w:rsid w:val="00372913"/>
    <w:rsid w:val="00374E8B"/>
    <w:rsid w:val="00377858"/>
    <w:rsid w:val="00380E3C"/>
    <w:rsid w:val="003939AD"/>
    <w:rsid w:val="00395213"/>
    <w:rsid w:val="003A312A"/>
    <w:rsid w:val="003A4F51"/>
    <w:rsid w:val="003A5092"/>
    <w:rsid w:val="003B1182"/>
    <w:rsid w:val="003B1489"/>
    <w:rsid w:val="003B3C95"/>
    <w:rsid w:val="003B6591"/>
    <w:rsid w:val="003C1D7E"/>
    <w:rsid w:val="003C24D4"/>
    <w:rsid w:val="003C261A"/>
    <w:rsid w:val="003C64E9"/>
    <w:rsid w:val="003C7AC8"/>
    <w:rsid w:val="003D044E"/>
    <w:rsid w:val="003D0AEF"/>
    <w:rsid w:val="003D37AC"/>
    <w:rsid w:val="003D3D56"/>
    <w:rsid w:val="003D3DAE"/>
    <w:rsid w:val="003D4E13"/>
    <w:rsid w:val="003D576E"/>
    <w:rsid w:val="003D5AFC"/>
    <w:rsid w:val="003E1252"/>
    <w:rsid w:val="003E262B"/>
    <w:rsid w:val="003E3AA4"/>
    <w:rsid w:val="003E58B6"/>
    <w:rsid w:val="003E6955"/>
    <w:rsid w:val="003E71E3"/>
    <w:rsid w:val="003F1322"/>
    <w:rsid w:val="003F54F4"/>
    <w:rsid w:val="003F6B49"/>
    <w:rsid w:val="003F6E4C"/>
    <w:rsid w:val="003F752B"/>
    <w:rsid w:val="00402EB8"/>
    <w:rsid w:val="004043BE"/>
    <w:rsid w:val="0040754F"/>
    <w:rsid w:val="00410510"/>
    <w:rsid w:val="00410C87"/>
    <w:rsid w:val="00414AB9"/>
    <w:rsid w:val="00415911"/>
    <w:rsid w:val="00421554"/>
    <w:rsid w:val="00421561"/>
    <w:rsid w:val="004237D7"/>
    <w:rsid w:val="004247A3"/>
    <w:rsid w:val="00424E71"/>
    <w:rsid w:val="004275DA"/>
    <w:rsid w:val="00427DCE"/>
    <w:rsid w:val="004368BB"/>
    <w:rsid w:val="00436EC9"/>
    <w:rsid w:val="00442E94"/>
    <w:rsid w:val="004430A8"/>
    <w:rsid w:val="00443C5B"/>
    <w:rsid w:val="00455D07"/>
    <w:rsid w:val="00456158"/>
    <w:rsid w:val="00457073"/>
    <w:rsid w:val="0046540D"/>
    <w:rsid w:val="00465C33"/>
    <w:rsid w:val="0047098E"/>
    <w:rsid w:val="0047164A"/>
    <w:rsid w:val="00472BED"/>
    <w:rsid w:val="0047387B"/>
    <w:rsid w:val="004850E0"/>
    <w:rsid w:val="00486969"/>
    <w:rsid w:val="004903A1"/>
    <w:rsid w:val="004944DB"/>
    <w:rsid w:val="004B1B9B"/>
    <w:rsid w:val="004B3A88"/>
    <w:rsid w:val="004B6925"/>
    <w:rsid w:val="004C545B"/>
    <w:rsid w:val="004C67AD"/>
    <w:rsid w:val="004C783D"/>
    <w:rsid w:val="004D2B74"/>
    <w:rsid w:val="004D4384"/>
    <w:rsid w:val="004D73AC"/>
    <w:rsid w:val="004E1DCE"/>
    <w:rsid w:val="004E641E"/>
    <w:rsid w:val="004E7827"/>
    <w:rsid w:val="004F1439"/>
    <w:rsid w:val="0050095F"/>
    <w:rsid w:val="00501669"/>
    <w:rsid w:val="00501D61"/>
    <w:rsid w:val="00502943"/>
    <w:rsid w:val="005067DF"/>
    <w:rsid w:val="00511A6B"/>
    <w:rsid w:val="00512538"/>
    <w:rsid w:val="00513B84"/>
    <w:rsid w:val="00514092"/>
    <w:rsid w:val="00515129"/>
    <w:rsid w:val="00515D55"/>
    <w:rsid w:val="005164BE"/>
    <w:rsid w:val="00520F7D"/>
    <w:rsid w:val="00521A41"/>
    <w:rsid w:val="00522D69"/>
    <w:rsid w:val="00523699"/>
    <w:rsid w:val="00525450"/>
    <w:rsid w:val="00526CF5"/>
    <w:rsid w:val="00527693"/>
    <w:rsid w:val="005302C7"/>
    <w:rsid w:val="005407DB"/>
    <w:rsid w:val="00540D71"/>
    <w:rsid w:val="00541C65"/>
    <w:rsid w:val="00542677"/>
    <w:rsid w:val="00545F4F"/>
    <w:rsid w:val="00550337"/>
    <w:rsid w:val="0055456A"/>
    <w:rsid w:val="00554815"/>
    <w:rsid w:val="00556975"/>
    <w:rsid w:val="005576E6"/>
    <w:rsid w:val="00560956"/>
    <w:rsid w:val="00565895"/>
    <w:rsid w:val="005726A0"/>
    <w:rsid w:val="005735A9"/>
    <w:rsid w:val="00573C6D"/>
    <w:rsid w:val="00574967"/>
    <w:rsid w:val="005756FD"/>
    <w:rsid w:val="00577F05"/>
    <w:rsid w:val="00581269"/>
    <w:rsid w:val="005821B7"/>
    <w:rsid w:val="00591BE5"/>
    <w:rsid w:val="00592F55"/>
    <w:rsid w:val="0059387D"/>
    <w:rsid w:val="00595D62"/>
    <w:rsid w:val="005A07DE"/>
    <w:rsid w:val="005A6A17"/>
    <w:rsid w:val="005B2117"/>
    <w:rsid w:val="005B27A3"/>
    <w:rsid w:val="005B27CB"/>
    <w:rsid w:val="005C332A"/>
    <w:rsid w:val="005C3331"/>
    <w:rsid w:val="005C3C05"/>
    <w:rsid w:val="005C452C"/>
    <w:rsid w:val="005C626B"/>
    <w:rsid w:val="005C64CE"/>
    <w:rsid w:val="005C670D"/>
    <w:rsid w:val="005C761E"/>
    <w:rsid w:val="005D1C53"/>
    <w:rsid w:val="005D284F"/>
    <w:rsid w:val="005D2BA0"/>
    <w:rsid w:val="005E10A3"/>
    <w:rsid w:val="005E3B29"/>
    <w:rsid w:val="005E4923"/>
    <w:rsid w:val="005E52A8"/>
    <w:rsid w:val="005F0706"/>
    <w:rsid w:val="005F18AA"/>
    <w:rsid w:val="005F1EAB"/>
    <w:rsid w:val="005F245C"/>
    <w:rsid w:val="005F31FB"/>
    <w:rsid w:val="005F3EB6"/>
    <w:rsid w:val="00600E14"/>
    <w:rsid w:val="00602B27"/>
    <w:rsid w:val="006071A2"/>
    <w:rsid w:val="006116AF"/>
    <w:rsid w:val="00612F3C"/>
    <w:rsid w:val="006171CB"/>
    <w:rsid w:val="00622398"/>
    <w:rsid w:val="00622EEA"/>
    <w:rsid w:val="00626D49"/>
    <w:rsid w:val="00630503"/>
    <w:rsid w:val="0063264C"/>
    <w:rsid w:val="0063488D"/>
    <w:rsid w:val="00634F6D"/>
    <w:rsid w:val="00637173"/>
    <w:rsid w:val="0064097B"/>
    <w:rsid w:val="00640BB7"/>
    <w:rsid w:val="00641845"/>
    <w:rsid w:val="006453C5"/>
    <w:rsid w:val="00645CFB"/>
    <w:rsid w:val="00650CE9"/>
    <w:rsid w:val="00653282"/>
    <w:rsid w:val="00655756"/>
    <w:rsid w:val="006623E1"/>
    <w:rsid w:val="00662882"/>
    <w:rsid w:val="00662EFC"/>
    <w:rsid w:val="00670487"/>
    <w:rsid w:val="00671170"/>
    <w:rsid w:val="00672B49"/>
    <w:rsid w:val="00676DBB"/>
    <w:rsid w:val="00681488"/>
    <w:rsid w:val="00686663"/>
    <w:rsid w:val="00690091"/>
    <w:rsid w:val="00691782"/>
    <w:rsid w:val="00692128"/>
    <w:rsid w:val="00693372"/>
    <w:rsid w:val="006933F7"/>
    <w:rsid w:val="00694A65"/>
    <w:rsid w:val="00696ECA"/>
    <w:rsid w:val="006972D2"/>
    <w:rsid w:val="006A0AAD"/>
    <w:rsid w:val="006A227E"/>
    <w:rsid w:val="006A33AC"/>
    <w:rsid w:val="006A47CF"/>
    <w:rsid w:val="006A58BB"/>
    <w:rsid w:val="006A58D8"/>
    <w:rsid w:val="006A61EB"/>
    <w:rsid w:val="006B2B33"/>
    <w:rsid w:val="006B725C"/>
    <w:rsid w:val="006C0829"/>
    <w:rsid w:val="006D1714"/>
    <w:rsid w:val="006D5564"/>
    <w:rsid w:val="006E0286"/>
    <w:rsid w:val="006E444A"/>
    <w:rsid w:val="006F3C30"/>
    <w:rsid w:val="006F3ECE"/>
    <w:rsid w:val="006F5E47"/>
    <w:rsid w:val="006F7D63"/>
    <w:rsid w:val="007101CB"/>
    <w:rsid w:val="00710EFB"/>
    <w:rsid w:val="00717D2B"/>
    <w:rsid w:val="0072031D"/>
    <w:rsid w:val="007209F8"/>
    <w:rsid w:val="00723FD9"/>
    <w:rsid w:val="00725F51"/>
    <w:rsid w:val="007347D5"/>
    <w:rsid w:val="007349FE"/>
    <w:rsid w:val="00735352"/>
    <w:rsid w:val="00736732"/>
    <w:rsid w:val="00737652"/>
    <w:rsid w:val="00737F15"/>
    <w:rsid w:val="00741B9F"/>
    <w:rsid w:val="007422AB"/>
    <w:rsid w:val="00744F8F"/>
    <w:rsid w:val="007474CE"/>
    <w:rsid w:val="007529EB"/>
    <w:rsid w:val="00752E10"/>
    <w:rsid w:val="00755911"/>
    <w:rsid w:val="00757072"/>
    <w:rsid w:val="007612A1"/>
    <w:rsid w:val="0076388A"/>
    <w:rsid w:val="007640D7"/>
    <w:rsid w:val="00784E3A"/>
    <w:rsid w:val="007858C5"/>
    <w:rsid w:val="007871AC"/>
    <w:rsid w:val="00797001"/>
    <w:rsid w:val="007A05A9"/>
    <w:rsid w:val="007A22ED"/>
    <w:rsid w:val="007A2A44"/>
    <w:rsid w:val="007A56BE"/>
    <w:rsid w:val="007A6E33"/>
    <w:rsid w:val="007B02FE"/>
    <w:rsid w:val="007B0C10"/>
    <w:rsid w:val="007B1537"/>
    <w:rsid w:val="007B3510"/>
    <w:rsid w:val="007B4CB3"/>
    <w:rsid w:val="007C08B7"/>
    <w:rsid w:val="007C31A8"/>
    <w:rsid w:val="007C4E31"/>
    <w:rsid w:val="007C633D"/>
    <w:rsid w:val="007D05F1"/>
    <w:rsid w:val="007D2A81"/>
    <w:rsid w:val="007D3953"/>
    <w:rsid w:val="007E29CA"/>
    <w:rsid w:val="007E2C84"/>
    <w:rsid w:val="007E3B7C"/>
    <w:rsid w:val="007E3C41"/>
    <w:rsid w:val="007E3E43"/>
    <w:rsid w:val="007E754D"/>
    <w:rsid w:val="007E7E4C"/>
    <w:rsid w:val="007F3076"/>
    <w:rsid w:val="007F3A86"/>
    <w:rsid w:val="007F4C7A"/>
    <w:rsid w:val="007F4DD0"/>
    <w:rsid w:val="007F4E8A"/>
    <w:rsid w:val="007F7DEE"/>
    <w:rsid w:val="00806CD9"/>
    <w:rsid w:val="00814C71"/>
    <w:rsid w:val="00815FD4"/>
    <w:rsid w:val="0082116D"/>
    <w:rsid w:val="00830466"/>
    <w:rsid w:val="00833364"/>
    <w:rsid w:val="00834280"/>
    <w:rsid w:val="00845747"/>
    <w:rsid w:val="008474E7"/>
    <w:rsid w:val="00847723"/>
    <w:rsid w:val="00854DBC"/>
    <w:rsid w:val="008604BD"/>
    <w:rsid w:val="00861CDF"/>
    <w:rsid w:val="00864325"/>
    <w:rsid w:val="00867BE6"/>
    <w:rsid w:val="008707A6"/>
    <w:rsid w:val="008715AA"/>
    <w:rsid w:val="00874468"/>
    <w:rsid w:val="00874E24"/>
    <w:rsid w:val="00874F24"/>
    <w:rsid w:val="008776CA"/>
    <w:rsid w:val="00880016"/>
    <w:rsid w:val="00882E06"/>
    <w:rsid w:val="008832D8"/>
    <w:rsid w:val="00883BAE"/>
    <w:rsid w:val="0088498C"/>
    <w:rsid w:val="00886320"/>
    <w:rsid w:val="00886827"/>
    <w:rsid w:val="00886C1A"/>
    <w:rsid w:val="0089202A"/>
    <w:rsid w:val="008923F6"/>
    <w:rsid w:val="00893529"/>
    <w:rsid w:val="00894912"/>
    <w:rsid w:val="00897627"/>
    <w:rsid w:val="008A05AE"/>
    <w:rsid w:val="008A0F4A"/>
    <w:rsid w:val="008A33C1"/>
    <w:rsid w:val="008A41CB"/>
    <w:rsid w:val="008A435C"/>
    <w:rsid w:val="008A4695"/>
    <w:rsid w:val="008A4F2B"/>
    <w:rsid w:val="008B09AC"/>
    <w:rsid w:val="008C11D0"/>
    <w:rsid w:val="008C5FC8"/>
    <w:rsid w:val="008C7253"/>
    <w:rsid w:val="008C7716"/>
    <w:rsid w:val="008D4C6D"/>
    <w:rsid w:val="008D4D7A"/>
    <w:rsid w:val="008D60F9"/>
    <w:rsid w:val="008D71C4"/>
    <w:rsid w:val="008D75B8"/>
    <w:rsid w:val="008E011F"/>
    <w:rsid w:val="008E0A17"/>
    <w:rsid w:val="008E304C"/>
    <w:rsid w:val="008E6100"/>
    <w:rsid w:val="008F2FCF"/>
    <w:rsid w:val="008F3536"/>
    <w:rsid w:val="008F7BAC"/>
    <w:rsid w:val="008F7CBA"/>
    <w:rsid w:val="00900681"/>
    <w:rsid w:val="00900F33"/>
    <w:rsid w:val="009046FE"/>
    <w:rsid w:val="00905C55"/>
    <w:rsid w:val="0090635A"/>
    <w:rsid w:val="00906B9D"/>
    <w:rsid w:val="009073B7"/>
    <w:rsid w:val="009123EB"/>
    <w:rsid w:val="00915435"/>
    <w:rsid w:val="009213B9"/>
    <w:rsid w:val="00925B87"/>
    <w:rsid w:val="00925D15"/>
    <w:rsid w:val="00926DC7"/>
    <w:rsid w:val="00932F1E"/>
    <w:rsid w:val="009348AA"/>
    <w:rsid w:val="00941AC0"/>
    <w:rsid w:val="00946ADD"/>
    <w:rsid w:val="0094738D"/>
    <w:rsid w:val="009538D1"/>
    <w:rsid w:val="00953EF7"/>
    <w:rsid w:val="009547C2"/>
    <w:rsid w:val="0095551B"/>
    <w:rsid w:val="0095618F"/>
    <w:rsid w:val="0096260C"/>
    <w:rsid w:val="00963177"/>
    <w:rsid w:val="00963362"/>
    <w:rsid w:val="00963D5C"/>
    <w:rsid w:val="00964AC2"/>
    <w:rsid w:val="0096750B"/>
    <w:rsid w:val="00972994"/>
    <w:rsid w:val="00986DC6"/>
    <w:rsid w:val="009A0CAB"/>
    <w:rsid w:val="009A181F"/>
    <w:rsid w:val="009A5D4B"/>
    <w:rsid w:val="009A6A5B"/>
    <w:rsid w:val="009B1E9C"/>
    <w:rsid w:val="009B2C64"/>
    <w:rsid w:val="009B3666"/>
    <w:rsid w:val="009C0642"/>
    <w:rsid w:val="009C0E15"/>
    <w:rsid w:val="009C181D"/>
    <w:rsid w:val="009C4E11"/>
    <w:rsid w:val="009C5393"/>
    <w:rsid w:val="009D17FD"/>
    <w:rsid w:val="009E18D1"/>
    <w:rsid w:val="009E235E"/>
    <w:rsid w:val="009E581F"/>
    <w:rsid w:val="009F4629"/>
    <w:rsid w:val="009F6E5F"/>
    <w:rsid w:val="00A01019"/>
    <w:rsid w:val="00A01DA2"/>
    <w:rsid w:val="00A02795"/>
    <w:rsid w:val="00A04A24"/>
    <w:rsid w:val="00A06E23"/>
    <w:rsid w:val="00A12F63"/>
    <w:rsid w:val="00A1457C"/>
    <w:rsid w:val="00A1457D"/>
    <w:rsid w:val="00A150B8"/>
    <w:rsid w:val="00A177B1"/>
    <w:rsid w:val="00A245C1"/>
    <w:rsid w:val="00A2640F"/>
    <w:rsid w:val="00A3421E"/>
    <w:rsid w:val="00A34E12"/>
    <w:rsid w:val="00A36BA6"/>
    <w:rsid w:val="00A4320E"/>
    <w:rsid w:val="00A45681"/>
    <w:rsid w:val="00A46BB2"/>
    <w:rsid w:val="00A50EDB"/>
    <w:rsid w:val="00A5162D"/>
    <w:rsid w:val="00A52DA4"/>
    <w:rsid w:val="00A54F3B"/>
    <w:rsid w:val="00A62CD2"/>
    <w:rsid w:val="00A63CC5"/>
    <w:rsid w:val="00A643B5"/>
    <w:rsid w:val="00A64D9A"/>
    <w:rsid w:val="00A66440"/>
    <w:rsid w:val="00A673A5"/>
    <w:rsid w:val="00A72D62"/>
    <w:rsid w:val="00A7573F"/>
    <w:rsid w:val="00A759D5"/>
    <w:rsid w:val="00A82FCA"/>
    <w:rsid w:val="00A8778A"/>
    <w:rsid w:val="00A90180"/>
    <w:rsid w:val="00A90E0A"/>
    <w:rsid w:val="00A92197"/>
    <w:rsid w:val="00A96E53"/>
    <w:rsid w:val="00AA16AF"/>
    <w:rsid w:val="00AA24D4"/>
    <w:rsid w:val="00AA41DE"/>
    <w:rsid w:val="00AA76F7"/>
    <w:rsid w:val="00AB5308"/>
    <w:rsid w:val="00AC0509"/>
    <w:rsid w:val="00AC4D64"/>
    <w:rsid w:val="00AD1C89"/>
    <w:rsid w:val="00AD4E9B"/>
    <w:rsid w:val="00AD6F7B"/>
    <w:rsid w:val="00AE060C"/>
    <w:rsid w:val="00AE1034"/>
    <w:rsid w:val="00AE64B8"/>
    <w:rsid w:val="00AE7754"/>
    <w:rsid w:val="00AE7ECB"/>
    <w:rsid w:val="00AF0989"/>
    <w:rsid w:val="00AF1E15"/>
    <w:rsid w:val="00AF25D9"/>
    <w:rsid w:val="00AF45A4"/>
    <w:rsid w:val="00AF4F9D"/>
    <w:rsid w:val="00AF6413"/>
    <w:rsid w:val="00B0138D"/>
    <w:rsid w:val="00B0282A"/>
    <w:rsid w:val="00B02DF6"/>
    <w:rsid w:val="00B12841"/>
    <w:rsid w:val="00B14CB8"/>
    <w:rsid w:val="00B15204"/>
    <w:rsid w:val="00B16BE1"/>
    <w:rsid w:val="00B20186"/>
    <w:rsid w:val="00B2131B"/>
    <w:rsid w:val="00B215DF"/>
    <w:rsid w:val="00B24D6A"/>
    <w:rsid w:val="00B24DC3"/>
    <w:rsid w:val="00B301E0"/>
    <w:rsid w:val="00B305EE"/>
    <w:rsid w:val="00B32BB8"/>
    <w:rsid w:val="00B33032"/>
    <w:rsid w:val="00B338FE"/>
    <w:rsid w:val="00B340CE"/>
    <w:rsid w:val="00B41D25"/>
    <w:rsid w:val="00B438B1"/>
    <w:rsid w:val="00B44B90"/>
    <w:rsid w:val="00B4521C"/>
    <w:rsid w:val="00B4599C"/>
    <w:rsid w:val="00B45A4B"/>
    <w:rsid w:val="00B45E93"/>
    <w:rsid w:val="00B518E1"/>
    <w:rsid w:val="00B6716A"/>
    <w:rsid w:val="00B678AC"/>
    <w:rsid w:val="00B703AA"/>
    <w:rsid w:val="00B7345F"/>
    <w:rsid w:val="00B81520"/>
    <w:rsid w:val="00B81908"/>
    <w:rsid w:val="00B827FE"/>
    <w:rsid w:val="00B828D4"/>
    <w:rsid w:val="00B8358B"/>
    <w:rsid w:val="00B83F84"/>
    <w:rsid w:val="00B84C53"/>
    <w:rsid w:val="00B876E4"/>
    <w:rsid w:val="00B907A9"/>
    <w:rsid w:val="00B91061"/>
    <w:rsid w:val="00B924A9"/>
    <w:rsid w:val="00B95CBC"/>
    <w:rsid w:val="00B96CEB"/>
    <w:rsid w:val="00B97FA3"/>
    <w:rsid w:val="00BA3E4A"/>
    <w:rsid w:val="00BA5EFE"/>
    <w:rsid w:val="00BA6141"/>
    <w:rsid w:val="00BB1DFD"/>
    <w:rsid w:val="00BB3120"/>
    <w:rsid w:val="00BB6E68"/>
    <w:rsid w:val="00BC6F5D"/>
    <w:rsid w:val="00BD0EE9"/>
    <w:rsid w:val="00BD1AA0"/>
    <w:rsid w:val="00BD3CD3"/>
    <w:rsid w:val="00BD573E"/>
    <w:rsid w:val="00BE10A2"/>
    <w:rsid w:val="00BE2A48"/>
    <w:rsid w:val="00BE774C"/>
    <w:rsid w:val="00BF5CEF"/>
    <w:rsid w:val="00C00E0C"/>
    <w:rsid w:val="00C0222F"/>
    <w:rsid w:val="00C03681"/>
    <w:rsid w:val="00C06DFF"/>
    <w:rsid w:val="00C07B5F"/>
    <w:rsid w:val="00C106FE"/>
    <w:rsid w:val="00C13F7A"/>
    <w:rsid w:val="00C174AC"/>
    <w:rsid w:val="00C2139A"/>
    <w:rsid w:val="00C21502"/>
    <w:rsid w:val="00C273F2"/>
    <w:rsid w:val="00C33731"/>
    <w:rsid w:val="00C3529C"/>
    <w:rsid w:val="00C36E93"/>
    <w:rsid w:val="00C4142A"/>
    <w:rsid w:val="00C41AEF"/>
    <w:rsid w:val="00C41CA4"/>
    <w:rsid w:val="00C45FB4"/>
    <w:rsid w:val="00C51A16"/>
    <w:rsid w:val="00C5237B"/>
    <w:rsid w:val="00C52B79"/>
    <w:rsid w:val="00C5339A"/>
    <w:rsid w:val="00C537E1"/>
    <w:rsid w:val="00C60787"/>
    <w:rsid w:val="00C61098"/>
    <w:rsid w:val="00C613E1"/>
    <w:rsid w:val="00C61910"/>
    <w:rsid w:val="00C639DF"/>
    <w:rsid w:val="00C6521F"/>
    <w:rsid w:val="00C65D1E"/>
    <w:rsid w:val="00C72AEE"/>
    <w:rsid w:val="00C73B70"/>
    <w:rsid w:val="00C73CEB"/>
    <w:rsid w:val="00C753F6"/>
    <w:rsid w:val="00C761E5"/>
    <w:rsid w:val="00C775A5"/>
    <w:rsid w:val="00C8107D"/>
    <w:rsid w:val="00C82BE8"/>
    <w:rsid w:val="00C841E0"/>
    <w:rsid w:val="00C90E79"/>
    <w:rsid w:val="00C92703"/>
    <w:rsid w:val="00C92762"/>
    <w:rsid w:val="00C9400D"/>
    <w:rsid w:val="00C96F78"/>
    <w:rsid w:val="00CA3351"/>
    <w:rsid w:val="00CA7DAA"/>
    <w:rsid w:val="00CB0C5F"/>
    <w:rsid w:val="00CB3512"/>
    <w:rsid w:val="00CB55E4"/>
    <w:rsid w:val="00CB7FAE"/>
    <w:rsid w:val="00CC1C09"/>
    <w:rsid w:val="00CC2971"/>
    <w:rsid w:val="00CC683D"/>
    <w:rsid w:val="00CD2413"/>
    <w:rsid w:val="00CE1DF1"/>
    <w:rsid w:val="00CE52A5"/>
    <w:rsid w:val="00CE757F"/>
    <w:rsid w:val="00CF183A"/>
    <w:rsid w:val="00CF32A5"/>
    <w:rsid w:val="00CF5FB1"/>
    <w:rsid w:val="00CF688F"/>
    <w:rsid w:val="00CF6E33"/>
    <w:rsid w:val="00CF7C5C"/>
    <w:rsid w:val="00D025DB"/>
    <w:rsid w:val="00D0319E"/>
    <w:rsid w:val="00D11EDD"/>
    <w:rsid w:val="00D1206C"/>
    <w:rsid w:val="00D1322A"/>
    <w:rsid w:val="00D13EAB"/>
    <w:rsid w:val="00D3168E"/>
    <w:rsid w:val="00D31B54"/>
    <w:rsid w:val="00D32194"/>
    <w:rsid w:val="00D33C0C"/>
    <w:rsid w:val="00D3784A"/>
    <w:rsid w:val="00D40D0E"/>
    <w:rsid w:val="00D43A37"/>
    <w:rsid w:val="00D4753E"/>
    <w:rsid w:val="00D53178"/>
    <w:rsid w:val="00D6661C"/>
    <w:rsid w:val="00D67D37"/>
    <w:rsid w:val="00D7041A"/>
    <w:rsid w:val="00D73098"/>
    <w:rsid w:val="00D74671"/>
    <w:rsid w:val="00D75DE6"/>
    <w:rsid w:val="00D77E2A"/>
    <w:rsid w:val="00D80E63"/>
    <w:rsid w:val="00D86902"/>
    <w:rsid w:val="00D86A1B"/>
    <w:rsid w:val="00D86D91"/>
    <w:rsid w:val="00D923E2"/>
    <w:rsid w:val="00D9268E"/>
    <w:rsid w:val="00D97D0A"/>
    <w:rsid w:val="00DA16F0"/>
    <w:rsid w:val="00DA1741"/>
    <w:rsid w:val="00DA32ED"/>
    <w:rsid w:val="00DB0253"/>
    <w:rsid w:val="00DB57A1"/>
    <w:rsid w:val="00DB65F4"/>
    <w:rsid w:val="00DB7220"/>
    <w:rsid w:val="00DC11B4"/>
    <w:rsid w:val="00DC2C32"/>
    <w:rsid w:val="00DC7B47"/>
    <w:rsid w:val="00DD125C"/>
    <w:rsid w:val="00DD439F"/>
    <w:rsid w:val="00DD6B2D"/>
    <w:rsid w:val="00DE59FB"/>
    <w:rsid w:val="00DF0CF8"/>
    <w:rsid w:val="00DF65C9"/>
    <w:rsid w:val="00E02EDE"/>
    <w:rsid w:val="00E0614C"/>
    <w:rsid w:val="00E1091D"/>
    <w:rsid w:val="00E1161B"/>
    <w:rsid w:val="00E1178D"/>
    <w:rsid w:val="00E11BE8"/>
    <w:rsid w:val="00E20025"/>
    <w:rsid w:val="00E2276B"/>
    <w:rsid w:val="00E242A4"/>
    <w:rsid w:val="00E24D0C"/>
    <w:rsid w:val="00E25E91"/>
    <w:rsid w:val="00E310BD"/>
    <w:rsid w:val="00E312F0"/>
    <w:rsid w:val="00E316AB"/>
    <w:rsid w:val="00E3255D"/>
    <w:rsid w:val="00E33977"/>
    <w:rsid w:val="00E34A9F"/>
    <w:rsid w:val="00E352CD"/>
    <w:rsid w:val="00E353C2"/>
    <w:rsid w:val="00E3567B"/>
    <w:rsid w:val="00E4194C"/>
    <w:rsid w:val="00E43C8F"/>
    <w:rsid w:val="00E448FD"/>
    <w:rsid w:val="00E471D9"/>
    <w:rsid w:val="00E5080A"/>
    <w:rsid w:val="00E50810"/>
    <w:rsid w:val="00E51AD3"/>
    <w:rsid w:val="00E54513"/>
    <w:rsid w:val="00E57063"/>
    <w:rsid w:val="00E627CD"/>
    <w:rsid w:val="00E63A41"/>
    <w:rsid w:val="00E67B74"/>
    <w:rsid w:val="00E71786"/>
    <w:rsid w:val="00E71944"/>
    <w:rsid w:val="00E72AE9"/>
    <w:rsid w:val="00E7739E"/>
    <w:rsid w:val="00E8126D"/>
    <w:rsid w:val="00E836AE"/>
    <w:rsid w:val="00E843BB"/>
    <w:rsid w:val="00E85750"/>
    <w:rsid w:val="00E86341"/>
    <w:rsid w:val="00E873E1"/>
    <w:rsid w:val="00E87D6A"/>
    <w:rsid w:val="00E95555"/>
    <w:rsid w:val="00E9671F"/>
    <w:rsid w:val="00E96852"/>
    <w:rsid w:val="00E969A2"/>
    <w:rsid w:val="00E974B2"/>
    <w:rsid w:val="00EA0FA6"/>
    <w:rsid w:val="00EA15EE"/>
    <w:rsid w:val="00EA1692"/>
    <w:rsid w:val="00EA4511"/>
    <w:rsid w:val="00EA5003"/>
    <w:rsid w:val="00EA6B59"/>
    <w:rsid w:val="00EA6E99"/>
    <w:rsid w:val="00EA6F95"/>
    <w:rsid w:val="00EB2500"/>
    <w:rsid w:val="00EB303A"/>
    <w:rsid w:val="00EB50FF"/>
    <w:rsid w:val="00EB670E"/>
    <w:rsid w:val="00EB7E24"/>
    <w:rsid w:val="00EC08C7"/>
    <w:rsid w:val="00EC130E"/>
    <w:rsid w:val="00EC3D1D"/>
    <w:rsid w:val="00EC50B3"/>
    <w:rsid w:val="00EC578C"/>
    <w:rsid w:val="00ED0710"/>
    <w:rsid w:val="00EE2AC8"/>
    <w:rsid w:val="00EF0842"/>
    <w:rsid w:val="00EF1B67"/>
    <w:rsid w:val="00EF7E53"/>
    <w:rsid w:val="00F01CFC"/>
    <w:rsid w:val="00F11A98"/>
    <w:rsid w:val="00F1279C"/>
    <w:rsid w:val="00F12BDD"/>
    <w:rsid w:val="00F207D0"/>
    <w:rsid w:val="00F2128B"/>
    <w:rsid w:val="00F25BAC"/>
    <w:rsid w:val="00F27738"/>
    <w:rsid w:val="00F365F5"/>
    <w:rsid w:val="00F377C7"/>
    <w:rsid w:val="00F40A4A"/>
    <w:rsid w:val="00F42496"/>
    <w:rsid w:val="00F449A4"/>
    <w:rsid w:val="00F4686E"/>
    <w:rsid w:val="00F53000"/>
    <w:rsid w:val="00F6076C"/>
    <w:rsid w:val="00F62753"/>
    <w:rsid w:val="00F62BD1"/>
    <w:rsid w:val="00F63F38"/>
    <w:rsid w:val="00F65874"/>
    <w:rsid w:val="00F7202E"/>
    <w:rsid w:val="00F7406E"/>
    <w:rsid w:val="00F744D8"/>
    <w:rsid w:val="00F75DB6"/>
    <w:rsid w:val="00F805F1"/>
    <w:rsid w:val="00F8224F"/>
    <w:rsid w:val="00F82C52"/>
    <w:rsid w:val="00F85260"/>
    <w:rsid w:val="00F863C8"/>
    <w:rsid w:val="00F9248F"/>
    <w:rsid w:val="00F932DA"/>
    <w:rsid w:val="00F964A4"/>
    <w:rsid w:val="00FA5A4D"/>
    <w:rsid w:val="00FB0C6C"/>
    <w:rsid w:val="00FB38B2"/>
    <w:rsid w:val="00FB75DA"/>
    <w:rsid w:val="00FB7E9E"/>
    <w:rsid w:val="00FC16D4"/>
    <w:rsid w:val="00FC39D1"/>
    <w:rsid w:val="00FC3F6B"/>
    <w:rsid w:val="00FC657D"/>
    <w:rsid w:val="00FC7DD9"/>
    <w:rsid w:val="00FD3248"/>
    <w:rsid w:val="00FD33F9"/>
    <w:rsid w:val="00FD3C9C"/>
    <w:rsid w:val="00FD44B7"/>
    <w:rsid w:val="00FD5D8C"/>
    <w:rsid w:val="00FF077A"/>
    <w:rsid w:val="00FF0A8E"/>
    <w:rsid w:val="00FF159A"/>
    <w:rsid w:val="00FF3FC7"/>
    <w:rsid w:val="00FF6046"/>
    <w:rsid w:val="00FF62AD"/>
    <w:rsid w:val="00FF6F6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ED7793D"/>
  <w15:docId w15:val="{FE6195BD-3B17-471A-817C-4F5C165202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D37AC"/>
    <w:pPr>
      <w:widowControl w:val="0"/>
    </w:pPr>
    <w:rPr>
      <w:rFonts w:ascii="Times New Roman" w:eastAsia="新細明體" w:hAnsi="Times New Roman" w:cs="Times New Roman"/>
      <w:sz w:val="3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95618F"/>
    <w:pPr>
      <w:tabs>
        <w:tab w:val="center" w:pos="4153"/>
        <w:tab w:val="right" w:pos="8306"/>
      </w:tabs>
      <w:snapToGrid w:val="0"/>
    </w:pPr>
    <w:rPr>
      <w:sz w:val="20"/>
    </w:rPr>
  </w:style>
  <w:style w:type="character" w:customStyle="1" w:styleId="a4">
    <w:name w:val="頁首 字元"/>
    <w:basedOn w:val="a0"/>
    <w:link w:val="a3"/>
    <w:uiPriority w:val="99"/>
    <w:rsid w:val="0095618F"/>
    <w:rPr>
      <w:sz w:val="20"/>
      <w:szCs w:val="20"/>
    </w:rPr>
  </w:style>
  <w:style w:type="paragraph" w:styleId="a5">
    <w:name w:val="footer"/>
    <w:basedOn w:val="a"/>
    <w:link w:val="a6"/>
    <w:uiPriority w:val="99"/>
    <w:unhideWhenUsed/>
    <w:rsid w:val="0095618F"/>
    <w:pPr>
      <w:tabs>
        <w:tab w:val="center" w:pos="4153"/>
        <w:tab w:val="right" w:pos="8306"/>
      </w:tabs>
      <w:snapToGrid w:val="0"/>
    </w:pPr>
    <w:rPr>
      <w:sz w:val="20"/>
    </w:rPr>
  </w:style>
  <w:style w:type="character" w:customStyle="1" w:styleId="a6">
    <w:name w:val="頁尾 字元"/>
    <w:basedOn w:val="a0"/>
    <w:link w:val="a5"/>
    <w:uiPriority w:val="99"/>
    <w:rsid w:val="0095618F"/>
    <w:rPr>
      <w:sz w:val="20"/>
      <w:szCs w:val="20"/>
    </w:rPr>
  </w:style>
  <w:style w:type="paragraph" w:customStyle="1" w:styleId="a7">
    <w:name w:val="乙篇主文"/>
    <w:basedOn w:val="a"/>
    <w:link w:val="a8"/>
    <w:uiPriority w:val="99"/>
    <w:rsid w:val="00305534"/>
    <w:pPr>
      <w:spacing w:line="400" w:lineRule="exact"/>
      <w:ind w:firstLineChars="200" w:firstLine="200"/>
      <w:jc w:val="both"/>
    </w:pPr>
    <w:rPr>
      <w:rFonts w:ascii="標楷體" w:eastAsia="標楷體"/>
      <w:szCs w:val="24"/>
    </w:rPr>
  </w:style>
  <w:style w:type="character" w:customStyle="1" w:styleId="a8">
    <w:name w:val="乙篇主文 字元"/>
    <w:link w:val="a7"/>
    <w:rsid w:val="00305534"/>
    <w:rPr>
      <w:rFonts w:ascii="標楷體" w:eastAsia="標楷體" w:hAnsi="Times New Roman" w:cs="Times New Roman"/>
      <w:szCs w:val="24"/>
    </w:rPr>
  </w:style>
  <w:style w:type="paragraph" w:styleId="a9">
    <w:name w:val="Balloon Text"/>
    <w:basedOn w:val="a"/>
    <w:link w:val="aa"/>
    <w:uiPriority w:val="99"/>
    <w:semiHidden/>
    <w:unhideWhenUsed/>
    <w:rsid w:val="001956AD"/>
    <w:rPr>
      <w:rFonts w:asciiTheme="majorHAnsi" w:eastAsiaTheme="majorEastAsia" w:hAnsiTheme="majorHAnsi" w:cstheme="majorBidi"/>
      <w:sz w:val="18"/>
      <w:szCs w:val="18"/>
    </w:rPr>
  </w:style>
  <w:style w:type="character" w:customStyle="1" w:styleId="aa">
    <w:name w:val="註解方塊文字 字元"/>
    <w:basedOn w:val="a0"/>
    <w:link w:val="a9"/>
    <w:uiPriority w:val="99"/>
    <w:semiHidden/>
    <w:rsid w:val="001956AD"/>
    <w:rPr>
      <w:rFonts w:asciiTheme="majorHAnsi" w:eastAsiaTheme="majorEastAsia" w:hAnsiTheme="majorHAnsi" w:cstheme="majorBidi"/>
      <w:sz w:val="18"/>
      <w:szCs w:val="18"/>
    </w:rPr>
  </w:style>
  <w:style w:type="paragraph" w:styleId="ab">
    <w:name w:val="List Paragraph"/>
    <w:basedOn w:val="a"/>
    <w:uiPriority w:val="34"/>
    <w:qFormat/>
    <w:rsid w:val="00FB75DA"/>
    <w:pPr>
      <w:ind w:leftChars="200" w:left="480"/>
    </w:pPr>
  </w:style>
  <w:style w:type="paragraph" w:customStyle="1" w:styleId="ac">
    <w:name w:val="標題一、 字元 字元 字元"/>
    <w:basedOn w:val="a"/>
    <w:link w:val="ad"/>
    <w:rsid w:val="004C783D"/>
    <w:pPr>
      <w:spacing w:beforeLines="20" w:before="20" w:afterLines="20" w:after="20" w:line="400" w:lineRule="exact"/>
      <w:ind w:leftChars="100" w:left="310" w:hangingChars="210" w:hanging="210"/>
      <w:jc w:val="both"/>
    </w:pPr>
    <w:rPr>
      <w:rFonts w:eastAsia="標楷體" w:cs="新細明體"/>
      <w:b/>
      <w:bCs/>
      <w:szCs w:val="32"/>
    </w:rPr>
  </w:style>
  <w:style w:type="character" w:customStyle="1" w:styleId="ad">
    <w:name w:val="標題一、 字元 字元 字元 字元"/>
    <w:link w:val="ac"/>
    <w:rsid w:val="004C783D"/>
    <w:rPr>
      <w:rFonts w:ascii="Times New Roman" w:eastAsia="標楷體" w:hAnsi="Times New Roman" w:cs="新細明體"/>
      <w:b/>
      <w:bCs/>
      <w:sz w:val="32"/>
      <w:szCs w:val="32"/>
    </w:rPr>
  </w:style>
  <w:style w:type="paragraph" w:customStyle="1" w:styleId="5">
    <w:name w:val="樣式5"/>
    <w:basedOn w:val="a"/>
    <w:rsid w:val="004C783D"/>
    <w:pPr>
      <w:adjustRightInd w:val="0"/>
      <w:spacing w:line="360" w:lineRule="auto"/>
      <w:ind w:left="960" w:firstLine="480"/>
      <w:jc w:val="both"/>
      <w:textAlignment w:val="baseline"/>
    </w:pPr>
    <w:rPr>
      <w:rFonts w:ascii="華康楷書體W5" w:eastAsia="華康楷書體W5"/>
      <w:kern w:val="0"/>
      <w:sz w:val="26"/>
    </w:rPr>
  </w:style>
  <w:style w:type="paragraph" w:customStyle="1" w:styleId="2">
    <w:name w:val="樣式2"/>
    <w:basedOn w:val="a"/>
    <w:rsid w:val="00EC50B3"/>
    <w:pPr>
      <w:adjustRightInd w:val="0"/>
      <w:spacing w:line="360" w:lineRule="auto"/>
      <w:ind w:firstLine="480"/>
      <w:jc w:val="both"/>
      <w:textAlignment w:val="baseline"/>
    </w:pPr>
    <w:rPr>
      <w:rFonts w:ascii="華康楷書體W5" w:eastAsia="華康楷書體W5"/>
      <w:kern w:val="0"/>
      <w:sz w:val="26"/>
    </w:rPr>
  </w:style>
  <w:style w:type="paragraph" w:styleId="ae">
    <w:name w:val="Date"/>
    <w:basedOn w:val="a"/>
    <w:next w:val="a"/>
    <w:link w:val="af"/>
    <w:uiPriority w:val="99"/>
    <w:semiHidden/>
    <w:unhideWhenUsed/>
    <w:rsid w:val="00EC50B3"/>
    <w:pPr>
      <w:jc w:val="right"/>
    </w:pPr>
  </w:style>
  <w:style w:type="character" w:customStyle="1" w:styleId="af">
    <w:name w:val="日期 字元"/>
    <w:basedOn w:val="a0"/>
    <w:link w:val="ae"/>
    <w:uiPriority w:val="99"/>
    <w:semiHidden/>
    <w:rsid w:val="00EC50B3"/>
  </w:style>
  <w:style w:type="paragraph" w:customStyle="1" w:styleId="1">
    <w:name w:val="標題1."/>
    <w:basedOn w:val="a"/>
    <w:uiPriority w:val="99"/>
    <w:rsid w:val="008D4D7A"/>
    <w:pPr>
      <w:spacing w:line="400" w:lineRule="exact"/>
      <w:ind w:firstLineChars="450" w:firstLine="450"/>
      <w:jc w:val="both"/>
    </w:pPr>
    <w:rPr>
      <w:rFonts w:ascii="標楷體" w:eastAsia="標楷體"/>
      <w:bCs/>
      <w:sz w:val="24"/>
      <w:szCs w:val="24"/>
    </w:rPr>
  </w:style>
  <w:style w:type="paragraph" w:styleId="af0">
    <w:name w:val="No Spacing"/>
    <w:uiPriority w:val="1"/>
    <w:qFormat/>
    <w:rsid w:val="008D4D7A"/>
    <w:pPr>
      <w:widowControl w:val="0"/>
    </w:pPr>
    <w:rPr>
      <w:rFonts w:ascii="Times New Roman" w:eastAsia="新細明體" w:hAnsi="Times New Roman" w:cs="Times New Roman"/>
      <w:sz w:val="32"/>
      <w:szCs w:val="20"/>
    </w:rPr>
  </w:style>
  <w:style w:type="paragraph" w:customStyle="1" w:styleId="af1">
    <w:name w:val="標題一、"/>
    <w:basedOn w:val="a"/>
    <w:rsid w:val="00030148"/>
    <w:pPr>
      <w:spacing w:beforeLines="20" w:before="20" w:afterLines="20" w:after="20" w:line="400" w:lineRule="exact"/>
      <w:ind w:firstLineChars="100" w:firstLine="100"/>
      <w:jc w:val="both"/>
    </w:pPr>
    <w:rPr>
      <w:rFonts w:eastAsia="標楷體" w:cs="新細明體"/>
      <w:bCs/>
      <w:szCs w:val="32"/>
    </w:rPr>
  </w:style>
  <w:style w:type="character" w:styleId="af2">
    <w:name w:val="page number"/>
    <w:basedOn w:val="a0"/>
    <w:rsid w:val="005236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133606">
      <w:bodyDiv w:val="1"/>
      <w:marLeft w:val="0"/>
      <w:marRight w:val="0"/>
      <w:marTop w:val="0"/>
      <w:marBottom w:val="0"/>
      <w:divBdr>
        <w:top w:val="none" w:sz="0" w:space="0" w:color="auto"/>
        <w:left w:val="none" w:sz="0" w:space="0" w:color="auto"/>
        <w:bottom w:val="none" w:sz="0" w:space="0" w:color="auto"/>
        <w:right w:val="none" w:sz="0" w:space="0" w:color="auto"/>
      </w:divBdr>
    </w:div>
    <w:div w:id="202906334">
      <w:bodyDiv w:val="1"/>
      <w:marLeft w:val="0"/>
      <w:marRight w:val="0"/>
      <w:marTop w:val="0"/>
      <w:marBottom w:val="0"/>
      <w:divBdr>
        <w:top w:val="none" w:sz="0" w:space="0" w:color="auto"/>
        <w:left w:val="none" w:sz="0" w:space="0" w:color="auto"/>
        <w:bottom w:val="none" w:sz="0" w:space="0" w:color="auto"/>
        <w:right w:val="none" w:sz="0" w:space="0" w:color="auto"/>
      </w:divBdr>
    </w:div>
    <w:div w:id="405031279">
      <w:bodyDiv w:val="1"/>
      <w:marLeft w:val="0"/>
      <w:marRight w:val="0"/>
      <w:marTop w:val="0"/>
      <w:marBottom w:val="0"/>
      <w:divBdr>
        <w:top w:val="none" w:sz="0" w:space="0" w:color="auto"/>
        <w:left w:val="none" w:sz="0" w:space="0" w:color="auto"/>
        <w:bottom w:val="none" w:sz="0" w:space="0" w:color="auto"/>
        <w:right w:val="none" w:sz="0" w:space="0" w:color="auto"/>
      </w:divBdr>
    </w:div>
    <w:div w:id="673653424">
      <w:bodyDiv w:val="1"/>
      <w:marLeft w:val="0"/>
      <w:marRight w:val="0"/>
      <w:marTop w:val="0"/>
      <w:marBottom w:val="0"/>
      <w:divBdr>
        <w:top w:val="none" w:sz="0" w:space="0" w:color="auto"/>
        <w:left w:val="none" w:sz="0" w:space="0" w:color="auto"/>
        <w:bottom w:val="none" w:sz="0" w:space="0" w:color="auto"/>
        <w:right w:val="none" w:sz="0" w:space="0" w:color="auto"/>
      </w:divBdr>
    </w:div>
    <w:div w:id="692456841">
      <w:bodyDiv w:val="1"/>
      <w:marLeft w:val="0"/>
      <w:marRight w:val="0"/>
      <w:marTop w:val="0"/>
      <w:marBottom w:val="0"/>
      <w:divBdr>
        <w:top w:val="none" w:sz="0" w:space="0" w:color="auto"/>
        <w:left w:val="none" w:sz="0" w:space="0" w:color="auto"/>
        <w:bottom w:val="none" w:sz="0" w:space="0" w:color="auto"/>
        <w:right w:val="none" w:sz="0" w:space="0" w:color="auto"/>
      </w:divBdr>
    </w:div>
    <w:div w:id="727873279">
      <w:bodyDiv w:val="1"/>
      <w:marLeft w:val="0"/>
      <w:marRight w:val="0"/>
      <w:marTop w:val="0"/>
      <w:marBottom w:val="0"/>
      <w:divBdr>
        <w:top w:val="none" w:sz="0" w:space="0" w:color="auto"/>
        <w:left w:val="none" w:sz="0" w:space="0" w:color="auto"/>
        <w:bottom w:val="none" w:sz="0" w:space="0" w:color="auto"/>
        <w:right w:val="none" w:sz="0" w:space="0" w:color="auto"/>
      </w:divBdr>
    </w:div>
    <w:div w:id="780957954">
      <w:bodyDiv w:val="1"/>
      <w:marLeft w:val="0"/>
      <w:marRight w:val="0"/>
      <w:marTop w:val="0"/>
      <w:marBottom w:val="0"/>
      <w:divBdr>
        <w:top w:val="none" w:sz="0" w:space="0" w:color="auto"/>
        <w:left w:val="none" w:sz="0" w:space="0" w:color="auto"/>
        <w:bottom w:val="none" w:sz="0" w:space="0" w:color="auto"/>
        <w:right w:val="none" w:sz="0" w:space="0" w:color="auto"/>
      </w:divBdr>
    </w:div>
    <w:div w:id="830756343">
      <w:bodyDiv w:val="1"/>
      <w:marLeft w:val="0"/>
      <w:marRight w:val="0"/>
      <w:marTop w:val="0"/>
      <w:marBottom w:val="0"/>
      <w:divBdr>
        <w:top w:val="none" w:sz="0" w:space="0" w:color="auto"/>
        <w:left w:val="none" w:sz="0" w:space="0" w:color="auto"/>
        <w:bottom w:val="none" w:sz="0" w:space="0" w:color="auto"/>
        <w:right w:val="none" w:sz="0" w:space="0" w:color="auto"/>
      </w:divBdr>
    </w:div>
    <w:div w:id="1166819467">
      <w:bodyDiv w:val="1"/>
      <w:marLeft w:val="0"/>
      <w:marRight w:val="0"/>
      <w:marTop w:val="0"/>
      <w:marBottom w:val="0"/>
      <w:divBdr>
        <w:top w:val="none" w:sz="0" w:space="0" w:color="auto"/>
        <w:left w:val="none" w:sz="0" w:space="0" w:color="auto"/>
        <w:bottom w:val="none" w:sz="0" w:space="0" w:color="auto"/>
        <w:right w:val="none" w:sz="0" w:space="0" w:color="auto"/>
      </w:divBdr>
    </w:div>
    <w:div w:id="1291084347">
      <w:bodyDiv w:val="1"/>
      <w:marLeft w:val="0"/>
      <w:marRight w:val="0"/>
      <w:marTop w:val="0"/>
      <w:marBottom w:val="0"/>
      <w:divBdr>
        <w:top w:val="none" w:sz="0" w:space="0" w:color="auto"/>
        <w:left w:val="none" w:sz="0" w:space="0" w:color="auto"/>
        <w:bottom w:val="none" w:sz="0" w:space="0" w:color="auto"/>
        <w:right w:val="none" w:sz="0" w:space="0" w:color="auto"/>
      </w:divBdr>
    </w:div>
    <w:div w:id="1617828288">
      <w:bodyDiv w:val="1"/>
      <w:marLeft w:val="0"/>
      <w:marRight w:val="0"/>
      <w:marTop w:val="0"/>
      <w:marBottom w:val="0"/>
      <w:divBdr>
        <w:top w:val="none" w:sz="0" w:space="0" w:color="auto"/>
        <w:left w:val="none" w:sz="0" w:space="0" w:color="auto"/>
        <w:bottom w:val="none" w:sz="0" w:space="0" w:color="auto"/>
        <w:right w:val="none" w:sz="0" w:space="0" w:color="auto"/>
      </w:divBdr>
    </w:div>
    <w:div w:id="1719548117">
      <w:bodyDiv w:val="1"/>
      <w:marLeft w:val="0"/>
      <w:marRight w:val="0"/>
      <w:marTop w:val="0"/>
      <w:marBottom w:val="0"/>
      <w:divBdr>
        <w:top w:val="none" w:sz="0" w:space="0" w:color="auto"/>
        <w:left w:val="none" w:sz="0" w:space="0" w:color="auto"/>
        <w:bottom w:val="none" w:sz="0" w:space="0" w:color="auto"/>
        <w:right w:val="none" w:sz="0" w:space="0" w:color="auto"/>
      </w:divBdr>
    </w:div>
    <w:div w:id="1732924961">
      <w:bodyDiv w:val="1"/>
      <w:marLeft w:val="0"/>
      <w:marRight w:val="0"/>
      <w:marTop w:val="0"/>
      <w:marBottom w:val="0"/>
      <w:divBdr>
        <w:top w:val="none" w:sz="0" w:space="0" w:color="auto"/>
        <w:left w:val="none" w:sz="0" w:space="0" w:color="auto"/>
        <w:bottom w:val="none" w:sz="0" w:space="0" w:color="auto"/>
        <w:right w:val="none" w:sz="0" w:space="0" w:color="auto"/>
      </w:divBdr>
    </w:div>
    <w:div w:id="1855996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8448B8-89AE-4A27-B791-0B974034AE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386</TotalTime>
  <Pages>14</Pages>
  <Words>2227</Words>
  <Characters>12696</Characters>
  <Application>Microsoft Office Word</Application>
  <DocSecurity>0</DocSecurity>
  <Lines>105</Lines>
  <Paragraphs>29</Paragraphs>
  <ScaleCrop>false</ScaleCrop>
  <Company>Microsoft</Company>
  <LinksUpToDate>false</LinksUpToDate>
  <CharactersWithSpaces>14894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JFHU</dc:creator>
  <cp:lastModifiedBy>張敏玲</cp:lastModifiedBy>
  <cp:revision>33</cp:revision>
  <cp:lastPrinted>2023-07-10T04:49:00Z</cp:lastPrinted>
  <dcterms:created xsi:type="dcterms:W3CDTF">2023-07-08T01:02:00Z</dcterms:created>
  <dcterms:modified xsi:type="dcterms:W3CDTF">2023-07-12T09:45:00Z</dcterms:modified>
</cp:coreProperties>
</file>