
<file path=[Content_Types].xml><?xml version="1.0" encoding="utf-8"?>
<Types xmlns="http://schemas.openxmlformats.org/package/2006/content-types">
  <Default Extension="png" ContentType="image/png"/>
  <Default Extension="wmf" ContentType="image/x-wmf"/>
  <Default Extension="xls" ContentType="application/vnd.ms-excel"/>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4.xml" ContentType="application/vnd.openxmlformats-officedocument.themeOverride+xml"/>
  <Override PartName="/word/drawings/drawing4.xml" ContentType="application/vnd.openxmlformats-officedocument.drawingml.chartshapes+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50.xml" ContentType="application/vnd.openxmlformats-officedocument.drawingml.chart+xml"/>
  <Override PartName="/word/theme/themeOverride40.xml" ContentType="application/vnd.openxmlformats-officedocument.themeOverride+xml"/>
  <Override PartName="/word/charts/colors30.xml" ContentType="application/vnd.ms-office.chartcolorstyle+xml"/>
  <Override PartName="/word/charts/style30.xml" ContentType="application/vnd.ms-office.chartstyle+xml"/>
  <Override PartName="/word/drawings/drawing4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themeColor="background1"/>
  <w:body>
    <w:p w14:paraId="1F3B4EEF" w14:textId="685CDE1A" w:rsidR="00255620" w:rsidRPr="00BB6F91" w:rsidRDefault="008D6F5A" w:rsidP="00CD5C6F">
      <w:pPr>
        <w:pStyle w:val="afffd"/>
        <w:overflowPunct w:val="0"/>
        <w:spacing w:beforeLines="30" w:before="108" w:afterLines="30" w:after="108" w:line="500" w:lineRule="exact"/>
        <w:ind w:firstLineChars="0" w:firstLine="0"/>
        <w:rPr>
          <w:rFonts w:ascii="標楷體" w:hAnsi="標楷體"/>
          <w:b/>
          <w:sz w:val="36"/>
          <w:szCs w:val="36"/>
        </w:rPr>
      </w:pPr>
      <w:r>
        <w:rPr>
          <w:rFonts w:ascii="標楷體" w:hAnsi="標楷體" w:hint="eastAsia"/>
          <w:b/>
          <w:sz w:val="36"/>
          <w:szCs w:val="36"/>
        </w:rPr>
        <w:t>參</w:t>
      </w:r>
      <w:r w:rsidR="00454771" w:rsidRPr="00BB6F91">
        <w:rPr>
          <w:rFonts w:ascii="標楷體" w:hAnsi="標楷體" w:hint="eastAsia"/>
          <w:b/>
          <w:sz w:val="36"/>
          <w:szCs w:val="36"/>
        </w:rPr>
        <w:t>、政府推動科技發展計畫執行情形</w:t>
      </w:r>
    </w:p>
    <w:p w14:paraId="7EDB9FFD" w14:textId="34809680" w:rsidR="00AF300F" w:rsidRPr="00527E01" w:rsidRDefault="00AF300F" w:rsidP="00D50099">
      <w:pPr>
        <w:pStyle w:val="ae"/>
        <w:overflowPunct w:val="0"/>
        <w:adjustRightInd w:val="0"/>
        <w:snapToGrid w:val="0"/>
        <w:spacing w:line="500" w:lineRule="exact"/>
        <w:ind w:firstLineChars="195" w:firstLine="538"/>
        <w:rPr>
          <w:rFonts w:hAnsi="標楷體"/>
          <w:noProof/>
          <w:spacing w:val="-2"/>
          <w:sz w:val="28"/>
          <w:szCs w:val="28"/>
        </w:rPr>
      </w:pPr>
      <w:r w:rsidRPr="00527E01">
        <w:rPr>
          <w:rFonts w:hAnsi="標楷體" w:hint="eastAsia"/>
          <w:noProof/>
          <w:spacing w:val="-2"/>
          <w:sz w:val="28"/>
          <w:szCs w:val="28"/>
        </w:rPr>
        <w:t>依據行政院</w:t>
      </w:r>
      <w:r w:rsidR="00E93845">
        <w:rPr>
          <w:rFonts w:hAnsi="標楷體" w:hint="eastAsia"/>
          <w:noProof/>
          <w:spacing w:val="-2"/>
          <w:sz w:val="28"/>
          <w:szCs w:val="28"/>
        </w:rPr>
        <w:t>所屬各機關</w:t>
      </w:r>
      <w:r w:rsidRPr="00527E01">
        <w:rPr>
          <w:rFonts w:hAnsi="標楷體" w:hint="eastAsia"/>
          <w:noProof/>
          <w:spacing w:val="-2"/>
          <w:sz w:val="28"/>
          <w:szCs w:val="28"/>
        </w:rPr>
        <w:t>中長程個案計畫編審要點第3點規定，科技發展計畫係依據國家重大政策，所研擬科學技術與產業發展需要之計畫。政府推動科技發展計畫之主要目的在於促進產業發展及提升國家競爭力，</w:t>
      </w:r>
      <w:r w:rsidRPr="00ED5391">
        <w:rPr>
          <w:rFonts w:hAnsi="標楷體" w:hint="eastAsia"/>
          <w:noProof/>
          <w:spacing w:val="-2"/>
          <w:sz w:val="28"/>
          <w:szCs w:val="28"/>
        </w:rPr>
        <w:t>近年我國研發經費由10</w:t>
      </w:r>
      <w:r w:rsidR="00253FB4" w:rsidRPr="00ED5391">
        <w:rPr>
          <w:rFonts w:hAnsi="標楷體"/>
          <w:noProof/>
          <w:spacing w:val="-2"/>
          <w:sz w:val="28"/>
          <w:szCs w:val="28"/>
        </w:rPr>
        <w:t>6</w:t>
      </w:r>
      <w:r w:rsidRPr="00ED5391">
        <w:rPr>
          <w:rFonts w:hAnsi="標楷體" w:hint="eastAsia"/>
          <w:noProof/>
          <w:spacing w:val="-2"/>
          <w:sz w:val="28"/>
          <w:szCs w:val="28"/>
        </w:rPr>
        <w:t>年度之</w:t>
      </w:r>
      <w:r w:rsidR="00527E01" w:rsidRPr="00ED5391">
        <w:rPr>
          <w:rFonts w:hAnsi="標楷體" w:hint="eastAsia"/>
          <w:noProof/>
          <w:spacing w:val="-2"/>
          <w:sz w:val="28"/>
          <w:szCs w:val="28"/>
        </w:rPr>
        <w:t>5,</w:t>
      </w:r>
      <w:r w:rsidR="00253FB4" w:rsidRPr="00ED5391">
        <w:rPr>
          <w:rFonts w:hAnsi="標楷體"/>
          <w:noProof/>
          <w:spacing w:val="-2"/>
          <w:sz w:val="28"/>
          <w:szCs w:val="28"/>
        </w:rPr>
        <w:t>745</w:t>
      </w:r>
      <w:r w:rsidRPr="00ED5391">
        <w:rPr>
          <w:rFonts w:hAnsi="標楷體" w:hint="eastAsia"/>
          <w:noProof/>
          <w:spacing w:val="-2"/>
          <w:sz w:val="28"/>
          <w:szCs w:val="28"/>
        </w:rPr>
        <w:t>億餘元，持續增加至1</w:t>
      </w:r>
      <w:r w:rsidR="00253FB4" w:rsidRPr="00ED5391">
        <w:rPr>
          <w:rFonts w:hAnsi="標楷體"/>
          <w:noProof/>
          <w:spacing w:val="-2"/>
          <w:sz w:val="28"/>
          <w:szCs w:val="28"/>
        </w:rPr>
        <w:t>10</w:t>
      </w:r>
      <w:r w:rsidRPr="00ED5391">
        <w:rPr>
          <w:rFonts w:hAnsi="標楷體" w:hint="eastAsia"/>
          <w:noProof/>
          <w:spacing w:val="-2"/>
          <w:sz w:val="28"/>
          <w:szCs w:val="28"/>
        </w:rPr>
        <w:t>年度之</w:t>
      </w:r>
      <w:r w:rsidR="00253FB4" w:rsidRPr="00ED5391">
        <w:rPr>
          <w:rFonts w:hAnsi="標楷體" w:hint="eastAsia"/>
          <w:noProof/>
          <w:spacing w:val="-2"/>
          <w:sz w:val="28"/>
          <w:szCs w:val="28"/>
        </w:rPr>
        <w:t>8</w:t>
      </w:r>
      <w:r w:rsidR="00527E01" w:rsidRPr="00ED5391">
        <w:rPr>
          <w:rFonts w:hAnsi="標楷體" w:hint="eastAsia"/>
          <w:noProof/>
          <w:spacing w:val="-2"/>
          <w:sz w:val="28"/>
          <w:szCs w:val="28"/>
        </w:rPr>
        <w:t>,</w:t>
      </w:r>
      <w:r w:rsidR="00253FB4" w:rsidRPr="00ED5391">
        <w:rPr>
          <w:rFonts w:hAnsi="標楷體"/>
          <w:noProof/>
          <w:spacing w:val="-2"/>
          <w:sz w:val="28"/>
          <w:szCs w:val="28"/>
        </w:rPr>
        <w:t>206</w:t>
      </w:r>
      <w:r w:rsidRPr="00ED5391">
        <w:rPr>
          <w:rFonts w:hAnsi="標楷體" w:hint="eastAsia"/>
          <w:noProof/>
          <w:spacing w:val="-2"/>
          <w:sz w:val="28"/>
          <w:szCs w:val="28"/>
        </w:rPr>
        <w:t>億餘元，</w:t>
      </w:r>
      <w:r w:rsidR="00527E01" w:rsidRPr="00ED5391">
        <w:rPr>
          <w:rFonts w:hAnsi="標楷體" w:hint="eastAsia"/>
          <w:noProof/>
          <w:spacing w:val="-2"/>
          <w:sz w:val="28"/>
          <w:szCs w:val="28"/>
        </w:rPr>
        <w:t>平均年</w:t>
      </w:r>
      <w:r w:rsidRPr="00ED5391">
        <w:rPr>
          <w:rFonts w:hAnsi="標楷體" w:hint="eastAsia"/>
          <w:noProof/>
          <w:spacing w:val="-2"/>
          <w:sz w:val="28"/>
          <w:szCs w:val="28"/>
        </w:rPr>
        <w:t>成長</w:t>
      </w:r>
      <w:r w:rsidR="00527E01" w:rsidRPr="00ED5391">
        <w:rPr>
          <w:rFonts w:hAnsi="標楷體" w:hint="eastAsia"/>
          <w:noProof/>
          <w:spacing w:val="-2"/>
          <w:sz w:val="28"/>
          <w:szCs w:val="28"/>
        </w:rPr>
        <w:t>率</w:t>
      </w:r>
      <w:r w:rsidR="00ED5391" w:rsidRPr="00ED5391">
        <w:rPr>
          <w:rFonts w:hAnsi="標楷體"/>
          <w:noProof/>
          <w:spacing w:val="-2"/>
          <w:sz w:val="28"/>
          <w:szCs w:val="28"/>
        </w:rPr>
        <w:t>9</w:t>
      </w:r>
      <w:r w:rsidR="00527E01" w:rsidRPr="00ED5391">
        <w:rPr>
          <w:rFonts w:hAnsi="標楷體" w:hint="eastAsia"/>
          <w:noProof/>
          <w:spacing w:val="-2"/>
          <w:sz w:val="28"/>
          <w:szCs w:val="28"/>
        </w:rPr>
        <w:t>.3</w:t>
      </w:r>
      <w:r w:rsidR="00ED5391" w:rsidRPr="00ED5391">
        <w:rPr>
          <w:rFonts w:hAnsi="標楷體"/>
          <w:noProof/>
          <w:spacing w:val="-2"/>
          <w:sz w:val="28"/>
          <w:szCs w:val="28"/>
        </w:rPr>
        <w:t>6</w:t>
      </w:r>
      <w:r w:rsidR="0034094E" w:rsidRPr="00ED5391">
        <w:rPr>
          <w:rFonts w:hAnsi="標楷體" w:hint="eastAsia"/>
          <w:noProof/>
          <w:spacing w:val="-2"/>
          <w:sz w:val="28"/>
          <w:szCs w:val="28"/>
        </w:rPr>
        <w:t>％，占國內生產毛額（</w:t>
      </w:r>
      <w:r w:rsidRPr="00ED5391">
        <w:rPr>
          <w:rFonts w:hAnsi="標楷體" w:hint="eastAsia"/>
          <w:noProof/>
          <w:spacing w:val="-2"/>
          <w:sz w:val="28"/>
          <w:szCs w:val="28"/>
        </w:rPr>
        <w:t>GDP</w:t>
      </w:r>
      <w:r w:rsidR="0034094E" w:rsidRPr="00ED5391">
        <w:rPr>
          <w:rFonts w:hAnsi="標楷體" w:hint="eastAsia"/>
          <w:noProof/>
          <w:spacing w:val="-2"/>
          <w:sz w:val="28"/>
          <w:szCs w:val="28"/>
        </w:rPr>
        <w:t>）</w:t>
      </w:r>
      <w:r w:rsidRPr="00ED5391">
        <w:rPr>
          <w:rFonts w:hAnsi="標楷體" w:hint="eastAsia"/>
          <w:noProof/>
          <w:spacing w:val="-2"/>
          <w:sz w:val="28"/>
          <w:szCs w:val="28"/>
        </w:rPr>
        <w:t>比率由3.</w:t>
      </w:r>
      <w:r w:rsidR="00ED5391" w:rsidRPr="00ED5391">
        <w:rPr>
          <w:rFonts w:hAnsi="標楷體"/>
          <w:noProof/>
          <w:spacing w:val="-2"/>
          <w:sz w:val="28"/>
          <w:szCs w:val="28"/>
        </w:rPr>
        <w:t>1</w:t>
      </w:r>
      <w:r w:rsidRPr="00ED5391">
        <w:rPr>
          <w:rFonts w:hAnsi="標楷體" w:hint="eastAsia"/>
          <w:noProof/>
          <w:spacing w:val="-2"/>
          <w:sz w:val="28"/>
          <w:szCs w:val="28"/>
        </w:rPr>
        <w:t>9％成長至1</w:t>
      </w:r>
      <w:r w:rsidR="00ED5391" w:rsidRPr="00ED5391">
        <w:rPr>
          <w:rFonts w:hAnsi="標楷體"/>
          <w:noProof/>
          <w:spacing w:val="-2"/>
          <w:sz w:val="28"/>
          <w:szCs w:val="28"/>
        </w:rPr>
        <w:t>10</w:t>
      </w:r>
      <w:r w:rsidRPr="00ED5391">
        <w:rPr>
          <w:rFonts w:hAnsi="標楷體" w:hint="eastAsia"/>
          <w:noProof/>
          <w:spacing w:val="-2"/>
          <w:sz w:val="28"/>
          <w:szCs w:val="28"/>
        </w:rPr>
        <w:t>年度之3.</w:t>
      </w:r>
      <w:r w:rsidR="00ED5391" w:rsidRPr="00ED5391">
        <w:rPr>
          <w:rFonts w:hAnsi="標楷體"/>
          <w:noProof/>
          <w:spacing w:val="-2"/>
          <w:sz w:val="28"/>
          <w:szCs w:val="28"/>
        </w:rPr>
        <w:t>77</w:t>
      </w:r>
      <w:r w:rsidRPr="00ED5391">
        <w:rPr>
          <w:rFonts w:hAnsi="標楷體" w:hint="eastAsia"/>
          <w:noProof/>
          <w:spacing w:val="-2"/>
          <w:sz w:val="28"/>
          <w:szCs w:val="28"/>
        </w:rPr>
        <w:t>％，其中來自政府部門經費為1,2</w:t>
      </w:r>
      <w:r w:rsidR="00ED5391" w:rsidRPr="00ED5391">
        <w:rPr>
          <w:rFonts w:hAnsi="標楷體"/>
          <w:noProof/>
          <w:spacing w:val="-2"/>
          <w:sz w:val="28"/>
          <w:szCs w:val="28"/>
        </w:rPr>
        <w:t>43</w:t>
      </w:r>
      <w:r w:rsidRPr="00ED5391">
        <w:rPr>
          <w:rFonts w:hAnsi="標楷體" w:hint="eastAsia"/>
          <w:noProof/>
          <w:spacing w:val="-2"/>
          <w:sz w:val="28"/>
          <w:szCs w:val="28"/>
        </w:rPr>
        <w:t>億餘元，約占1</w:t>
      </w:r>
      <w:r w:rsidR="00ED5391" w:rsidRPr="00ED5391">
        <w:rPr>
          <w:rFonts w:hAnsi="標楷體"/>
          <w:noProof/>
          <w:spacing w:val="-2"/>
          <w:sz w:val="28"/>
          <w:szCs w:val="28"/>
        </w:rPr>
        <w:t>5</w:t>
      </w:r>
      <w:r w:rsidRPr="00ED5391">
        <w:rPr>
          <w:rFonts w:hAnsi="標楷體" w:hint="eastAsia"/>
          <w:noProof/>
          <w:spacing w:val="-2"/>
          <w:sz w:val="28"/>
          <w:szCs w:val="28"/>
        </w:rPr>
        <w:t>.</w:t>
      </w:r>
      <w:r w:rsidR="00ED5391" w:rsidRPr="00ED5391">
        <w:rPr>
          <w:rFonts w:hAnsi="標楷體"/>
          <w:noProof/>
          <w:spacing w:val="-2"/>
          <w:sz w:val="28"/>
          <w:szCs w:val="28"/>
        </w:rPr>
        <w:t>15</w:t>
      </w:r>
      <w:r w:rsidRPr="00ED5391">
        <w:rPr>
          <w:rFonts w:hAnsi="標楷體" w:hint="eastAsia"/>
          <w:noProof/>
          <w:spacing w:val="-2"/>
          <w:sz w:val="28"/>
          <w:szCs w:val="28"/>
        </w:rPr>
        <w:t>％。</w:t>
      </w:r>
      <w:r w:rsidR="008D6F5A" w:rsidRPr="00253FB4">
        <w:rPr>
          <w:rFonts w:hAnsi="標楷體" w:hint="eastAsia"/>
          <w:noProof/>
          <w:spacing w:val="-2"/>
          <w:sz w:val="28"/>
          <w:szCs w:val="28"/>
        </w:rPr>
        <w:t>111年度中央政府總預算科技發展</w:t>
      </w:r>
      <w:r w:rsidR="00033F79">
        <w:rPr>
          <w:rFonts w:hAnsi="標楷體" w:hint="eastAsia"/>
          <w:noProof/>
          <w:spacing w:val="-2"/>
          <w:sz w:val="28"/>
          <w:szCs w:val="28"/>
        </w:rPr>
        <w:t>計畫</w:t>
      </w:r>
      <w:r w:rsidR="00DD0F05" w:rsidRPr="00DD0F05">
        <w:rPr>
          <w:rFonts w:hAnsi="標楷體" w:hint="eastAsia"/>
          <w:noProof/>
          <w:spacing w:val="-2"/>
          <w:sz w:val="28"/>
          <w:szCs w:val="28"/>
        </w:rPr>
        <w:t>（下稱111年度科技發展計畫）</w:t>
      </w:r>
      <w:r w:rsidR="008D6F5A" w:rsidRPr="00253FB4">
        <w:rPr>
          <w:rFonts w:hAnsi="標楷體" w:hint="eastAsia"/>
          <w:noProof/>
          <w:spacing w:val="-2"/>
          <w:sz w:val="28"/>
          <w:szCs w:val="28"/>
        </w:rPr>
        <w:t>經費1,014億餘元，另</w:t>
      </w:r>
      <w:r w:rsidR="00FC35E5" w:rsidRPr="00FC35E5">
        <w:rPr>
          <w:rFonts w:hAnsi="標楷體" w:hint="eastAsia"/>
          <w:noProof/>
          <w:spacing w:val="-2"/>
          <w:sz w:val="28"/>
          <w:szCs w:val="28"/>
        </w:rPr>
        <w:t>第3期（110至111年度）科技發展類前瞻基礎建設計畫（下稱科技發展類前瞻基礎建設計畫）</w:t>
      </w:r>
      <w:r w:rsidR="008D6F5A" w:rsidRPr="00253FB4">
        <w:rPr>
          <w:rFonts w:hAnsi="標楷體" w:hint="eastAsia"/>
          <w:noProof/>
          <w:spacing w:val="-2"/>
          <w:sz w:val="28"/>
          <w:szCs w:val="28"/>
        </w:rPr>
        <w:t>經費399億餘元，</w:t>
      </w:r>
      <w:r w:rsidRPr="00527E01">
        <w:rPr>
          <w:rFonts w:hAnsi="標楷體" w:hint="eastAsia"/>
          <w:noProof/>
          <w:spacing w:val="-2"/>
          <w:sz w:val="28"/>
          <w:szCs w:val="28"/>
        </w:rPr>
        <w:t>由中央政府各</w:t>
      </w:r>
      <w:r w:rsidR="0037680B">
        <w:rPr>
          <w:rFonts w:hAnsi="標楷體" w:hint="eastAsia"/>
          <w:noProof/>
          <w:spacing w:val="-2"/>
          <w:sz w:val="28"/>
          <w:szCs w:val="28"/>
        </w:rPr>
        <w:t>機關（</w:t>
      </w:r>
      <w:r w:rsidR="00643452">
        <w:rPr>
          <w:rFonts w:hAnsi="標楷體" w:hint="eastAsia"/>
          <w:noProof/>
          <w:spacing w:val="-2"/>
          <w:sz w:val="28"/>
          <w:szCs w:val="28"/>
        </w:rPr>
        <w:t>單位</w:t>
      </w:r>
      <w:r w:rsidR="0037680B">
        <w:rPr>
          <w:rFonts w:hAnsi="標楷體" w:hint="eastAsia"/>
          <w:noProof/>
          <w:spacing w:val="-2"/>
          <w:sz w:val="28"/>
          <w:szCs w:val="28"/>
        </w:rPr>
        <w:t>）</w:t>
      </w:r>
      <w:r w:rsidRPr="00527E01">
        <w:rPr>
          <w:rFonts w:hAnsi="標楷體" w:hint="eastAsia"/>
          <w:noProof/>
          <w:spacing w:val="-2"/>
          <w:sz w:val="28"/>
          <w:szCs w:val="28"/>
        </w:rPr>
        <w:t>共同執行。茲將科技發展計畫推動及執行情形暨審計機關重要審核意見，說明如次：</w:t>
      </w:r>
    </w:p>
    <w:p w14:paraId="11C82BAC" w14:textId="718C0BE4" w:rsidR="00454771" w:rsidRPr="005B485F" w:rsidRDefault="00543F44" w:rsidP="00F8585D">
      <w:pPr>
        <w:pStyle w:val="ac"/>
        <w:spacing w:beforeLines="30" w:before="108" w:line="520" w:lineRule="exact"/>
        <w:ind w:firstLineChars="100" w:firstLine="320"/>
        <w:rPr>
          <w:rFonts w:hAnsi="標楷體"/>
          <w:b/>
          <w:kern w:val="2"/>
          <w:sz w:val="32"/>
          <w:szCs w:val="32"/>
        </w:rPr>
      </w:pPr>
      <w:r w:rsidRPr="005B485F">
        <w:rPr>
          <w:rFonts w:hAnsi="標楷體" w:hint="eastAsia"/>
          <w:b/>
          <w:kern w:val="2"/>
          <w:sz w:val="32"/>
          <w:szCs w:val="32"/>
        </w:rPr>
        <w:t>一、</w:t>
      </w:r>
      <w:r w:rsidR="00454771" w:rsidRPr="005B485F">
        <w:rPr>
          <w:rFonts w:hAnsi="標楷體" w:hint="eastAsia"/>
          <w:b/>
          <w:kern w:val="2"/>
          <w:sz w:val="32"/>
          <w:szCs w:val="32"/>
        </w:rPr>
        <w:t>科技發展計畫推動情形</w:t>
      </w:r>
    </w:p>
    <w:p w14:paraId="11E09806" w14:textId="68D31F12" w:rsidR="00120576" w:rsidRPr="00BB6F91" w:rsidRDefault="002A0B3D" w:rsidP="00CD5C6F">
      <w:pPr>
        <w:pStyle w:val="ae"/>
        <w:overflowPunct w:val="0"/>
        <w:adjustRightInd w:val="0"/>
        <w:snapToGrid w:val="0"/>
        <w:spacing w:beforeLines="20" w:before="72" w:afterLines="20" w:after="72" w:line="480" w:lineRule="exact"/>
        <w:ind w:firstLineChars="195" w:firstLine="625"/>
        <w:rPr>
          <w:rFonts w:hAnsi="標楷體"/>
          <w:b/>
          <w:sz w:val="32"/>
          <w:szCs w:val="32"/>
        </w:rPr>
      </w:pPr>
      <w:r>
        <w:rPr>
          <w:rFonts w:hAnsi="標楷體" w:hint="eastAsia"/>
          <w:b/>
          <w:sz w:val="32"/>
          <w:szCs w:val="32"/>
        </w:rPr>
        <w:t>（</w:t>
      </w:r>
      <w:r w:rsidR="00120576" w:rsidRPr="00BB6F91">
        <w:rPr>
          <w:rFonts w:hAnsi="標楷體" w:hint="eastAsia"/>
          <w:b/>
          <w:sz w:val="32"/>
          <w:szCs w:val="32"/>
        </w:rPr>
        <w:t>一</w:t>
      </w:r>
      <w:r>
        <w:rPr>
          <w:rFonts w:hAnsi="標楷體" w:hint="eastAsia"/>
          <w:b/>
          <w:sz w:val="32"/>
          <w:szCs w:val="32"/>
        </w:rPr>
        <w:t>）</w:t>
      </w:r>
      <w:r w:rsidR="00BF1591" w:rsidRPr="00947D03">
        <w:rPr>
          <w:rFonts w:hAnsi="標楷體" w:hint="eastAsia"/>
          <w:b/>
          <w:sz w:val="32"/>
          <w:szCs w:val="32"/>
        </w:rPr>
        <w:t xml:space="preserve">　</w:t>
      </w:r>
      <w:r w:rsidR="00120576" w:rsidRPr="00BB6F91">
        <w:rPr>
          <w:rFonts w:hAnsi="標楷體" w:hint="eastAsia"/>
          <w:b/>
          <w:sz w:val="32"/>
          <w:szCs w:val="32"/>
        </w:rPr>
        <w:t>先期審議作業</w:t>
      </w:r>
    </w:p>
    <w:p w14:paraId="5C26D11D" w14:textId="038701C9" w:rsidR="006A20E0" w:rsidRPr="00D70815" w:rsidRDefault="00A255E1" w:rsidP="006D660B">
      <w:pPr>
        <w:pStyle w:val="ad"/>
        <w:overflowPunct w:val="0"/>
        <w:adjustRightInd w:val="0"/>
        <w:snapToGrid w:val="0"/>
        <w:spacing w:before="72" w:after="72" w:line="500" w:lineRule="exact"/>
        <w:ind w:firstLineChars="230" w:firstLine="553"/>
        <w:rPr>
          <w:rFonts w:ascii="標楷體" w:hAnsi="標楷體" w:cs="Times New Roman"/>
          <w:b w:val="0"/>
          <w:bCs w:val="0"/>
        </w:rPr>
      </w:pPr>
      <w:r w:rsidRPr="00541F5C">
        <w:rPr>
          <w:rFonts w:ascii="標楷體" w:eastAsiaTheme="minorEastAsia" w:hAnsi="標楷體" w:cs="Times New Roman" w:hint="eastAsia"/>
          <w:noProof/>
          <w:spacing w:val="-4"/>
          <w:sz w:val="24"/>
          <w:szCs w:val="22"/>
        </w:rPr>
        <mc:AlternateContent>
          <mc:Choice Requires="wpg">
            <w:drawing>
              <wp:anchor distT="0" distB="0" distL="114300" distR="114300" simplePos="0" relativeHeight="251618304" behindDoc="0" locked="0" layoutInCell="1" allowOverlap="1" wp14:anchorId="1BE10BBD" wp14:editId="5972BD25">
                <wp:simplePos x="0" y="0"/>
                <wp:positionH relativeFrom="column">
                  <wp:posOffset>3175</wp:posOffset>
                </wp:positionH>
                <wp:positionV relativeFrom="paragraph">
                  <wp:posOffset>687070</wp:posOffset>
                </wp:positionV>
                <wp:extent cx="6306185" cy="3695700"/>
                <wp:effectExtent l="0" t="0" r="0" b="0"/>
                <wp:wrapSquare wrapText="bothSides"/>
                <wp:docPr id="15" name="群組 15"/>
                <wp:cNvGraphicFramePr/>
                <a:graphic xmlns:a="http://schemas.openxmlformats.org/drawingml/2006/main">
                  <a:graphicData uri="http://schemas.microsoft.com/office/word/2010/wordprocessingGroup">
                    <wpg:wgp>
                      <wpg:cNvGrpSpPr/>
                      <wpg:grpSpPr>
                        <a:xfrm>
                          <a:off x="0" y="0"/>
                          <a:ext cx="6306185" cy="3695700"/>
                          <a:chOff x="-13404" y="0"/>
                          <a:chExt cx="6338004" cy="3201770"/>
                        </a:xfrm>
                      </wpg:grpSpPr>
                      <wps:wsp>
                        <wps:cNvPr id="32" name="文字方塊 32"/>
                        <wps:cNvSpPr txBox="1"/>
                        <wps:spPr>
                          <a:xfrm>
                            <a:off x="0" y="0"/>
                            <a:ext cx="6324600" cy="355600"/>
                          </a:xfrm>
                          <a:prstGeom prst="rect">
                            <a:avLst/>
                          </a:prstGeom>
                          <a:solidFill>
                            <a:sysClr val="window" lastClr="FFFFFF"/>
                          </a:solidFill>
                          <a:ln w="6350">
                            <a:noFill/>
                          </a:ln>
                          <a:effectLst/>
                        </wps:spPr>
                        <wps:txbx>
                          <w:txbxContent>
                            <w:p w14:paraId="010E74B6" w14:textId="77777777" w:rsidR="000E601C" w:rsidRPr="00B01658" w:rsidRDefault="000E601C" w:rsidP="00541F5C">
                              <w:pPr>
                                <w:pStyle w:val="Web"/>
                                <w:adjustRightInd w:val="0"/>
                                <w:snapToGrid w:val="0"/>
                                <w:spacing w:before="0" w:beforeAutospacing="0" w:after="0" w:afterAutospacing="0"/>
                                <w:jc w:val="center"/>
                              </w:pPr>
                              <w:r w:rsidRPr="00B01658">
                                <w:rPr>
                                  <w:rFonts w:ascii="Calibri" w:eastAsia="標楷體" w:hAnsi="標楷體" w:cs="Times New Roman" w:hint="eastAsia"/>
                                  <w:b/>
                                  <w:bCs/>
                                  <w:color w:val="000000" w:themeColor="text1"/>
                                  <w:kern w:val="2"/>
                                </w:rPr>
                                <w:t>圖</w:t>
                              </w:r>
                              <w:r w:rsidRPr="00B01658">
                                <w:rPr>
                                  <w:rFonts w:ascii="標楷體" w:eastAsia="標楷體" w:hAnsi="標楷體" w:cs="Times New Roman"/>
                                  <w:b/>
                                  <w:bCs/>
                                  <w:color w:val="000000" w:themeColor="text1"/>
                                  <w:kern w:val="2"/>
                                </w:rPr>
                                <w:t>1</w:t>
                              </w:r>
                              <w:r w:rsidRPr="00B01658">
                                <w:rPr>
                                  <w:rFonts w:ascii="Calibri" w:eastAsia="標楷體" w:hAnsi="標楷體" w:cs="Times New Roman" w:hint="eastAsia"/>
                                  <w:b/>
                                  <w:bCs/>
                                  <w:color w:val="000000" w:themeColor="text1"/>
                                  <w:kern w:val="2"/>
                                </w:rPr>
                                <w:t xml:space="preserve">　</w:t>
                              </w:r>
                              <w:r w:rsidRPr="007E65D0">
                                <w:rPr>
                                  <w:rFonts w:ascii="Calibri" w:eastAsia="標楷體" w:hAnsi="標楷體" w:cs="Times New Roman" w:hint="eastAsia"/>
                                  <w:b/>
                                  <w:bCs/>
                                  <w:color w:val="000000" w:themeColor="text1"/>
                                  <w:kern w:val="2"/>
                                </w:rPr>
                                <w:t>科技發展計畫</w:t>
                              </w:r>
                              <w:r>
                                <w:rPr>
                                  <w:rFonts w:ascii="Calibri" w:eastAsia="標楷體" w:hAnsi="標楷體" w:cs="Times New Roman" w:hint="eastAsia"/>
                                  <w:b/>
                                  <w:bCs/>
                                  <w:color w:val="000000" w:themeColor="text1"/>
                                  <w:kern w:val="2"/>
                                </w:rPr>
                                <w:t>先期審議</w:t>
                              </w:r>
                              <w:r w:rsidRPr="007E65D0">
                                <w:rPr>
                                  <w:rFonts w:ascii="Calibri" w:eastAsia="標楷體" w:hAnsi="標楷體" w:cs="Times New Roman" w:hint="eastAsia"/>
                                  <w:b/>
                                  <w:bCs/>
                                  <w:color w:val="000000" w:themeColor="text1"/>
                                  <w:kern w:val="2"/>
                                </w:rPr>
                                <w:t>作業流程</w:t>
                              </w:r>
                            </w:p>
                            <w:p w14:paraId="22A017AD" w14:textId="77777777" w:rsidR="000E601C" w:rsidRPr="00354A37" w:rsidRDefault="000E601C" w:rsidP="00541F5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5" name="文字方塊 105"/>
                        <wps:cNvSpPr txBox="1"/>
                        <wps:spPr>
                          <a:xfrm>
                            <a:off x="-13404" y="2427289"/>
                            <a:ext cx="6338003" cy="774481"/>
                          </a:xfrm>
                          <a:prstGeom prst="rect">
                            <a:avLst/>
                          </a:prstGeom>
                          <a:noFill/>
                          <a:ln w="6350">
                            <a:noFill/>
                          </a:ln>
                          <a:effectLst/>
                        </wps:spPr>
                        <wps:txbx>
                          <w:txbxContent>
                            <w:p w14:paraId="6D1A830F" w14:textId="31120D99" w:rsidR="000E601C" w:rsidRPr="006D3A16" w:rsidRDefault="000E601C" w:rsidP="00A255E1">
                              <w:pPr>
                                <w:adjustRightInd w:val="0"/>
                                <w:snapToGrid w:val="0"/>
                                <w:spacing w:line="240" w:lineRule="exact"/>
                                <w:ind w:leftChars="-27" w:left="491" w:hangingChars="309" w:hanging="556"/>
                                <w:jc w:val="both"/>
                                <w:rPr>
                                  <w:rFonts w:ascii="標楷體" w:eastAsia="標楷體" w:hAnsi="標楷體"/>
                                  <w:sz w:val="18"/>
                                </w:rPr>
                              </w:pPr>
                              <w:proofErr w:type="gramStart"/>
                              <w:r w:rsidRPr="006D3A16">
                                <w:rPr>
                                  <w:rFonts w:ascii="標楷體" w:eastAsia="標楷體" w:hAnsi="標楷體" w:hint="eastAsia"/>
                                  <w:sz w:val="18"/>
                                </w:rPr>
                                <w:t>註</w:t>
                              </w:r>
                              <w:proofErr w:type="gramEnd"/>
                              <w:r w:rsidRPr="006D3A16">
                                <w:rPr>
                                  <w:rFonts w:ascii="標楷體" w:eastAsia="標楷體" w:hAnsi="標楷體" w:hint="eastAsia"/>
                                  <w:sz w:val="18"/>
                                </w:rPr>
                                <w:t>：1.行政院112年3月23日及同年5月9日修正發布政府科技發展計畫先期作業實施要點，考量各部會歷年將中程綱要計畫書與中長程個案計畫混淆</w:t>
                              </w:r>
                              <w:r>
                                <w:rPr>
                                  <w:rFonts w:ascii="標楷體" w:eastAsia="標楷體" w:hAnsi="標楷體" w:hint="eastAsia"/>
                                  <w:sz w:val="18"/>
                                </w:rPr>
                                <w:t>，</w:t>
                              </w:r>
                              <w:proofErr w:type="gramStart"/>
                              <w:r w:rsidRPr="006D3A16">
                                <w:rPr>
                                  <w:rFonts w:ascii="標楷體" w:eastAsia="標楷體" w:hAnsi="標楷體" w:hint="eastAsia"/>
                                  <w:sz w:val="18"/>
                                </w:rPr>
                                <w:t>爰</w:t>
                              </w:r>
                              <w:proofErr w:type="gramEnd"/>
                              <w:r w:rsidRPr="006D3A16">
                                <w:rPr>
                                  <w:rFonts w:ascii="標楷體" w:eastAsia="標楷體" w:hAnsi="標楷體" w:hint="eastAsia"/>
                                  <w:sz w:val="18"/>
                                </w:rPr>
                                <w:t>刪</w:t>
                              </w:r>
                              <w:r>
                                <w:rPr>
                                  <w:rFonts w:ascii="標楷體" w:eastAsia="標楷體" w:hAnsi="標楷體" w:hint="eastAsia"/>
                                  <w:sz w:val="18"/>
                                </w:rPr>
                                <w:t>除</w:t>
                              </w:r>
                              <w:r w:rsidRPr="006D3A16">
                                <w:rPr>
                                  <w:rFonts w:ascii="標楷體" w:eastAsia="標楷體" w:hAnsi="標楷體" w:hint="eastAsia"/>
                                  <w:sz w:val="18"/>
                                </w:rPr>
                                <w:t>相關文字改為「科技計畫」；另配合科技部改制為國科會，</w:t>
                              </w:r>
                              <w:r>
                                <w:rPr>
                                  <w:rFonts w:ascii="標楷體" w:eastAsia="標楷體" w:hAnsi="標楷體" w:hint="eastAsia"/>
                                  <w:sz w:val="18"/>
                                </w:rPr>
                                <w:t>及</w:t>
                              </w:r>
                              <w:r w:rsidRPr="006D3A16">
                                <w:rPr>
                                  <w:rFonts w:ascii="標楷體" w:eastAsia="標楷體" w:hAnsi="標楷體" w:hint="eastAsia"/>
                                  <w:sz w:val="18"/>
                                </w:rPr>
                                <w:t>行政院科技會報設置要點自112年4月20日停止適用，</w:t>
                              </w:r>
                              <w:r>
                                <w:rPr>
                                  <w:rFonts w:ascii="標楷體" w:eastAsia="標楷體" w:hAnsi="標楷體" w:hint="eastAsia"/>
                                  <w:sz w:val="18"/>
                                </w:rPr>
                                <w:t>相關審議程序由國科會委員會議承接，</w:t>
                              </w:r>
                              <w:proofErr w:type="gramStart"/>
                              <w:r>
                                <w:rPr>
                                  <w:rFonts w:ascii="標楷體" w:eastAsia="標楷體" w:hAnsi="標楷體" w:hint="eastAsia"/>
                                  <w:sz w:val="18"/>
                                </w:rPr>
                                <w:t>爰</w:t>
                              </w:r>
                              <w:proofErr w:type="gramEnd"/>
                              <w:r w:rsidR="00643452" w:rsidRPr="006D3A16">
                                <w:rPr>
                                  <w:rFonts w:ascii="標楷體" w:eastAsia="標楷體" w:hAnsi="標楷體" w:hint="eastAsia"/>
                                  <w:sz w:val="18"/>
                                </w:rPr>
                                <w:t>修正機關名稱</w:t>
                              </w:r>
                              <w:r w:rsidR="00643452">
                                <w:rPr>
                                  <w:rFonts w:ascii="標楷體" w:eastAsia="標楷體" w:hAnsi="標楷體" w:hint="eastAsia"/>
                                  <w:sz w:val="18"/>
                                </w:rPr>
                                <w:t>，並</w:t>
                              </w:r>
                              <w:r w:rsidRPr="006D3A16">
                                <w:rPr>
                                  <w:rFonts w:ascii="標楷體" w:eastAsia="標楷體" w:hAnsi="標楷體" w:hint="eastAsia"/>
                                  <w:sz w:val="18"/>
                                </w:rPr>
                                <w:t>將「行政院科技會報會議」修正為「國科會委員會議」。</w:t>
                              </w:r>
                            </w:p>
                            <w:p w14:paraId="72B90C1B" w14:textId="020FC71B" w:rsidR="000E601C" w:rsidRPr="003661AD" w:rsidRDefault="000E601C" w:rsidP="006D660B">
                              <w:pPr>
                                <w:adjustRightInd w:val="0"/>
                                <w:snapToGrid w:val="0"/>
                                <w:spacing w:line="240" w:lineRule="exact"/>
                                <w:ind w:firstLineChars="170" w:firstLine="306"/>
                                <w:jc w:val="both"/>
                                <w:rPr>
                                  <w:rFonts w:ascii="標楷體" w:eastAsia="標楷體" w:hAnsi="標楷體"/>
                                  <w:sz w:val="18"/>
                                </w:rPr>
                              </w:pPr>
                              <w:r w:rsidRPr="006D3A16">
                                <w:rPr>
                                  <w:rFonts w:ascii="標楷體" w:eastAsia="標楷體" w:hAnsi="標楷體" w:hint="eastAsia"/>
                                  <w:sz w:val="18"/>
                                </w:rPr>
                                <w:t>2.資料來源：依行政院105年4月6日修正發布之政府科技發展計畫先期作業實施要點自行繪製。</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1BE10BBD" id="群組 15" o:spid="_x0000_s1026" style="position:absolute;left:0;text-align:left;margin-left:.25pt;margin-top:54.1pt;width:496.55pt;height:291pt;z-index:251618304;mso-width-relative:margin;mso-height-relative:margin" coordorigin="-134" coordsize="63380,32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">
                <v:shapetype id="_x0000_t202" coordsize="21600,21600" o:spt="202" path="m,l,21600r21600,l21600,xe">
                  <v:stroke joinstyle="miter"/>
                  <v:path gradientshapeok="t" o:connecttype="rect"/>
                </v:shapetype>
                <v:shape id="文字方塊 32" o:spid="_x0000_s1027" type="#_x0000_t202" style="position:absolute;width:63246;height:3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" fillcolor="window" stroked="f" strokeweight=".5pt">
                  <v:textbox>
                    <w:txbxContent>
                      <w:p w14:paraId="010E74B6" w14:textId="77777777" w:rsidR="000E601C" w:rsidRPr="00B01658" w:rsidRDefault="000E601C" w:rsidP="00541F5C">
                        <w:pPr>
                          <w:pStyle w:val="Web"/>
                          <w:adjustRightInd w:val="0"/>
                          <w:snapToGrid w:val="0"/>
                          <w:spacing w:before="0" w:beforeAutospacing="0" w:after="0" w:afterAutospacing="0"/>
                          <w:jc w:val="center"/>
                        </w:pPr>
                        <w:r w:rsidRPr="00B01658">
                          <w:rPr>
                            <w:rFonts w:ascii="Calibri" w:eastAsia="標楷體" w:hAnsi="標楷體" w:cs="Times New Roman" w:hint="eastAsia"/>
                            <w:b/>
                            <w:bCs/>
                            <w:color w:val="000000" w:themeColor="text1"/>
                            <w:kern w:val="2"/>
                          </w:rPr>
                          <w:t>圖</w:t>
                        </w:r>
                        <w:r w:rsidRPr="00B01658">
                          <w:rPr>
                            <w:rFonts w:ascii="標楷體" w:eastAsia="標楷體" w:hAnsi="標楷體" w:cs="Times New Roman"/>
                            <w:b/>
                            <w:bCs/>
                            <w:color w:val="000000" w:themeColor="text1"/>
                            <w:kern w:val="2"/>
                          </w:rPr>
                          <w:t>1</w:t>
                        </w:r>
                        <w:r w:rsidRPr="00B01658">
                          <w:rPr>
                            <w:rFonts w:ascii="Calibri" w:eastAsia="標楷體" w:hAnsi="標楷體" w:cs="Times New Roman" w:hint="eastAsia"/>
                            <w:b/>
                            <w:bCs/>
                            <w:color w:val="000000" w:themeColor="text1"/>
                            <w:kern w:val="2"/>
                          </w:rPr>
                          <w:t xml:space="preserve">　</w:t>
                        </w:r>
                        <w:r w:rsidRPr="007E65D0">
                          <w:rPr>
                            <w:rFonts w:ascii="Calibri" w:eastAsia="標楷體" w:hAnsi="標楷體" w:cs="Times New Roman" w:hint="eastAsia"/>
                            <w:b/>
                            <w:bCs/>
                            <w:color w:val="000000" w:themeColor="text1"/>
                            <w:kern w:val="2"/>
                          </w:rPr>
                          <w:t>科技發展計畫</w:t>
                        </w:r>
                        <w:r>
                          <w:rPr>
                            <w:rFonts w:ascii="Calibri" w:eastAsia="標楷體" w:hAnsi="標楷體" w:cs="Times New Roman" w:hint="eastAsia"/>
                            <w:b/>
                            <w:bCs/>
                            <w:color w:val="000000" w:themeColor="text1"/>
                            <w:kern w:val="2"/>
                          </w:rPr>
                          <w:t>先期審議</w:t>
                        </w:r>
                        <w:r w:rsidRPr="007E65D0">
                          <w:rPr>
                            <w:rFonts w:ascii="Calibri" w:eastAsia="標楷體" w:hAnsi="標楷體" w:cs="Times New Roman" w:hint="eastAsia"/>
                            <w:b/>
                            <w:bCs/>
                            <w:color w:val="000000" w:themeColor="text1"/>
                            <w:kern w:val="2"/>
                          </w:rPr>
                          <w:t>作業流程</w:t>
                        </w:r>
                      </w:p>
                      <w:p w14:paraId="22A017AD" w14:textId="77777777" w:rsidR="000E601C" w:rsidRPr="00354A37" w:rsidRDefault="000E601C" w:rsidP="00541F5C"/>
                    </w:txbxContent>
                  </v:textbox>
                </v:shape>
                <v:shape id="文字方塊 105" o:spid="_x0000_s1028" type="#_x0000_t202" style="position:absolute;left:-134;top:24272;width:63379;height:77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" filled="f" stroked="f" strokeweight=".5pt">
                  <v:textbox>
                    <w:txbxContent>
                      <w:p w14:paraId="6D1A830F" w14:textId="31120D99" w:rsidR="000E601C" w:rsidRPr="006D3A16" w:rsidRDefault="000E601C" w:rsidP="00A255E1">
                        <w:pPr>
                          <w:adjustRightInd w:val="0"/>
                          <w:snapToGrid w:val="0"/>
                          <w:spacing w:line="240" w:lineRule="exact"/>
                          <w:ind w:leftChars="-27" w:left="491" w:hangingChars="309" w:hanging="556"/>
                          <w:jc w:val="both"/>
                          <w:rPr>
                            <w:rFonts w:ascii="標楷體" w:eastAsia="標楷體" w:hAnsi="標楷體"/>
                            <w:sz w:val="18"/>
                          </w:rPr>
                        </w:pPr>
                        <w:proofErr w:type="gramStart"/>
                        <w:r w:rsidRPr="006D3A16">
                          <w:rPr>
                            <w:rFonts w:ascii="標楷體" w:eastAsia="標楷體" w:hAnsi="標楷體" w:hint="eastAsia"/>
                            <w:sz w:val="18"/>
                          </w:rPr>
                          <w:t>註</w:t>
                        </w:r>
                        <w:proofErr w:type="gramEnd"/>
                        <w:r w:rsidRPr="006D3A16">
                          <w:rPr>
                            <w:rFonts w:ascii="標楷體" w:eastAsia="標楷體" w:hAnsi="標楷體" w:hint="eastAsia"/>
                            <w:sz w:val="18"/>
                          </w:rPr>
                          <w:t>：1.行政院112年3月23日及同年5月9日修正發布政府科技發展計畫先期作業實施要點，考量各部會歷年將中程綱要計畫書與中長程個案計畫混淆</w:t>
                        </w:r>
                        <w:r>
                          <w:rPr>
                            <w:rFonts w:ascii="標楷體" w:eastAsia="標楷體" w:hAnsi="標楷體" w:hint="eastAsia"/>
                            <w:sz w:val="18"/>
                          </w:rPr>
                          <w:t>，</w:t>
                        </w:r>
                        <w:proofErr w:type="gramStart"/>
                        <w:r w:rsidRPr="006D3A16">
                          <w:rPr>
                            <w:rFonts w:ascii="標楷體" w:eastAsia="標楷體" w:hAnsi="標楷體" w:hint="eastAsia"/>
                            <w:sz w:val="18"/>
                          </w:rPr>
                          <w:t>爰</w:t>
                        </w:r>
                        <w:proofErr w:type="gramEnd"/>
                        <w:r w:rsidRPr="006D3A16">
                          <w:rPr>
                            <w:rFonts w:ascii="標楷體" w:eastAsia="標楷體" w:hAnsi="標楷體" w:hint="eastAsia"/>
                            <w:sz w:val="18"/>
                          </w:rPr>
                          <w:t>刪</w:t>
                        </w:r>
                        <w:r>
                          <w:rPr>
                            <w:rFonts w:ascii="標楷體" w:eastAsia="標楷體" w:hAnsi="標楷體" w:hint="eastAsia"/>
                            <w:sz w:val="18"/>
                          </w:rPr>
                          <w:t>除</w:t>
                        </w:r>
                        <w:r w:rsidRPr="006D3A16">
                          <w:rPr>
                            <w:rFonts w:ascii="標楷體" w:eastAsia="標楷體" w:hAnsi="標楷體" w:hint="eastAsia"/>
                            <w:sz w:val="18"/>
                          </w:rPr>
                          <w:t>相關文字改為「科技計畫」；另配合科技部改制為國科會，</w:t>
                        </w:r>
                        <w:r>
                          <w:rPr>
                            <w:rFonts w:ascii="標楷體" w:eastAsia="標楷體" w:hAnsi="標楷體" w:hint="eastAsia"/>
                            <w:sz w:val="18"/>
                          </w:rPr>
                          <w:t>及</w:t>
                        </w:r>
                        <w:r w:rsidRPr="006D3A16">
                          <w:rPr>
                            <w:rFonts w:ascii="標楷體" w:eastAsia="標楷體" w:hAnsi="標楷體" w:hint="eastAsia"/>
                            <w:sz w:val="18"/>
                          </w:rPr>
                          <w:t>行政院科技會報設置要點自112年4月20日停止適用，</w:t>
                        </w:r>
                        <w:r>
                          <w:rPr>
                            <w:rFonts w:ascii="標楷體" w:eastAsia="標楷體" w:hAnsi="標楷體" w:hint="eastAsia"/>
                            <w:sz w:val="18"/>
                          </w:rPr>
                          <w:t>相關審議程序由國科會委員會議承接，</w:t>
                        </w:r>
                        <w:proofErr w:type="gramStart"/>
                        <w:r>
                          <w:rPr>
                            <w:rFonts w:ascii="標楷體" w:eastAsia="標楷體" w:hAnsi="標楷體" w:hint="eastAsia"/>
                            <w:sz w:val="18"/>
                          </w:rPr>
                          <w:t>爰</w:t>
                        </w:r>
                        <w:proofErr w:type="gramEnd"/>
                        <w:r w:rsidR="00643452" w:rsidRPr="006D3A16">
                          <w:rPr>
                            <w:rFonts w:ascii="標楷體" w:eastAsia="標楷體" w:hAnsi="標楷體" w:hint="eastAsia"/>
                            <w:sz w:val="18"/>
                          </w:rPr>
                          <w:t>修正機關名稱</w:t>
                        </w:r>
                        <w:r w:rsidR="00643452">
                          <w:rPr>
                            <w:rFonts w:ascii="標楷體" w:eastAsia="標楷體" w:hAnsi="標楷體" w:hint="eastAsia"/>
                            <w:sz w:val="18"/>
                          </w:rPr>
                          <w:t>，並</w:t>
                        </w:r>
                        <w:r w:rsidRPr="006D3A16">
                          <w:rPr>
                            <w:rFonts w:ascii="標楷體" w:eastAsia="標楷體" w:hAnsi="標楷體" w:hint="eastAsia"/>
                            <w:sz w:val="18"/>
                          </w:rPr>
                          <w:t>將「行政院科技會報會議」修正為「國科會委員會議」。</w:t>
                        </w:r>
                      </w:p>
                      <w:p w14:paraId="72B90C1B" w14:textId="020FC71B" w:rsidR="000E601C" w:rsidRPr="003661AD" w:rsidRDefault="000E601C" w:rsidP="006D660B">
                        <w:pPr>
                          <w:adjustRightInd w:val="0"/>
                          <w:snapToGrid w:val="0"/>
                          <w:spacing w:line="240" w:lineRule="exact"/>
                          <w:ind w:firstLineChars="170" w:firstLine="306"/>
                          <w:jc w:val="both"/>
                          <w:rPr>
                            <w:rFonts w:ascii="標楷體" w:eastAsia="標楷體" w:hAnsi="標楷體"/>
                            <w:sz w:val="18"/>
                          </w:rPr>
                        </w:pPr>
                        <w:r w:rsidRPr="006D3A16">
                          <w:rPr>
                            <w:rFonts w:ascii="標楷體" w:eastAsia="標楷體" w:hAnsi="標楷體" w:hint="eastAsia"/>
                            <w:sz w:val="18"/>
                          </w:rPr>
                          <w:t>2.資料來源：依行政院105年4月6日修正發布之政府科技發展計畫先期作業實施要點自行繪製。</w:t>
                        </w:r>
                      </w:p>
                    </w:txbxContent>
                  </v:textbox>
                </v:shape>
                <w10:wrap type="square"/>
              </v:group>
            </w:pict>
          </mc:Fallback>
        </mc:AlternateContent>
      </w:r>
      <w:r>
        <w:rPr>
          <w:rFonts w:ascii="標楷體" w:hAnsi="標楷體" w:cs="Times New Roman"/>
          <w:b w:val="0"/>
          <w:bCs w:val="0"/>
          <w:noProof/>
          <w:spacing w:val="-4"/>
        </w:rPr>
        <w:drawing>
          <wp:anchor distT="0" distB="0" distL="114300" distR="114300" simplePos="0" relativeHeight="251671552" behindDoc="0" locked="0" layoutInCell="1" allowOverlap="1" wp14:anchorId="68465DD5" wp14:editId="21CF0F68">
            <wp:simplePos x="0" y="0"/>
            <wp:positionH relativeFrom="column">
              <wp:posOffset>117475</wp:posOffset>
            </wp:positionH>
            <wp:positionV relativeFrom="paragraph">
              <wp:posOffset>984250</wp:posOffset>
            </wp:positionV>
            <wp:extent cx="6179820" cy="2455545"/>
            <wp:effectExtent l="0" t="0" r="0" b="1905"/>
            <wp:wrapSquare wrapText="bothSides"/>
            <wp:docPr id="86" name="圖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79820" cy="2455545"/>
                    </a:xfrm>
                    <a:prstGeom prst="rect">
                      <a:avLst/>
                    </a:prstGeom>
                    <a:noFill/>
                  </pic:spPr>
                </pic:pic>
              </a:graphicData>
            </a:graphic>
            <wp14:sizeRelH relativeFrom="margin">
              <wp14:pctWidth>0</wp14:pctWidth>
            </wp14:sizeRelH>
            <wp14:sizeRelV relativeFrom="margin">
              <wp14:pctHeight>0</wp14:pctHeight>
            </wp14:sizeRelV>
          </wp:anchor>
        </w:drawing>
      </w:r>
      <w:r w:rsidR="00120576" w:rsidRPr="0012442B">
        <w:rPr>
          <w:rFonts w:ascii="標楷體" w:hAnsi="標楷體" w:cs="Times New Roman" w:hint="eastAsia"/>
          <w:b w:val="0"/>
          <w:bCs w:val="0"/>
          <w:spacing w:val="-4"/>
        </w:rPr>
        <w:t>依據</w:t>
      </w:r>
      <w:bookmarkStart w:id="0" w:name="_Hlk138862413"/>
      <w:r w:rsidR="00FC35E5">
        <w:rPr>
          <w:rFonts w:ascii="標楷體" w:hAnsi="標楷體" w:cs="Times New Roman" w:hint="eastAsia"/>
          <w:b w:val="0"/>
          <w:bCs w:val="0"/>
          <w:spacing w:val="-4"/>
        </w:rPr>
        <w:t>行政院</w:t>
      </w:r>
      <w:r w:rsidR="00FC35E5" w:rsidRPr="00FC35E5">
        <w:rPr>
          <w:rFonts w:ascii="標楷體" w:hAnsi="標楷體" w:cs="Times New Roman" w:hint="eastAsia"/>
          <w:b w:val="0"/>
          <w:bCs w:val="0"/>
          <w:spacing w:val="-4"/>
        </w:rPr>
        <w:t>105年4月6日</w:t>
      </w:r>
      <w:r w:rsidR="00FC35E5">
        <w:rPr>
          <w:rFonts w:ascii="標楷體" w:hAnsi="標楷體" w:cs="Times New Roman" w:hint="eastAsia"/>
          <w:b w:val="0"/>
          <w:bCs w:val="0"/>
          <w:spacing w:val="-4"/>
        </w:rPr>
        <w:t>修正發布之</w:t>
      </w:r>
      <w:r w:rsidR="00120576" w:rsidRPr="0012442B">
        <w:rPr>
          <w:rFonts w:ascii="標楷體" w:hAnsi="標楷體" w:cs="Times New Roman" w:hint="eastAsia"/>
          <w:b w:val="0"/>
          <w:bCs w:val="0"/>
          <w:spacing w:val="-4"/>
        </w:rPr>
        <w:t>政府科技發展計畫先期作業實施要點</w:t>
      </w:r>
      <w:bookmarkEnd w:id="0"/>
      <w:r w:rsidR="00120576" w:rsidRPr="0012442B">
        <w:rPr>
          <w:rFonts w:ascii="標楷體" w:hAnsi="標楷體" w:cs="Times New Roman" w:hint="eastAsia"/>
          <w:b w:val="0"/>
          <w:bCs w:val="0"/>
          <w:spacing w:val="-4"/>
        </w:rPr>
        <w:t>規定，</w:t>
      </w:r>
      <w:r w:rsidR="00FC35E5" w:rsidRPr="00FC35E5">
        <w:rPr>
          <w:rFonts w:ascii="標楷體" w:hAnsi="標楷體" w:cs="Times New Roman" w:hint="eastAsia"/>
          <w:b w:val="0"/>
          <w:bCs w:val="0"/>
          <w:spacing w:val="-4"/>
        </w:rPr>
        <w:t>各主管機關</w:t>
      </w:r>
      <w:proofErr w:type="gramStart"/>
      <w:r w:rsidR="00FC35E5" w:rsidRPr="00FC35E5">
        <w:rPr>
          <w:rFonts w:ascii="標楷體" w:hAnsi="標楷體" w:cs="Times New Roman" w:hint="eastAsia"/>
          <w:b w:val="0"/>
          <w:bCs w:val="0"/>
          <w:spacing w:val="-4"/>
        </w:rPr>
        <w:t>研</w:t>
      </w:r>
      <w:proofErr w:type="gramEnd"/>
      <w:r w:rsidR="00FC35E5" w:rsidRPr="00FC35E5">
        <w:rPr>
          <w:rFonts w:ascii="標楷體" w:hAnsi="標楷體" w:cs="Times New Roman" w:hint="eastAsia"/>
          <w:b w:val="0"/>
          <w:bCs w:val="0"/>
          <w:spacing w:val="-4"/>
        </w:rPr>
        <w:t>提之科技發展</w:t>
      </w:r>
      <w:r w:rsidR="0017229F">
        <w:rPr>
          <w:rFonts w:ascii="標楷體" w:hAnsi="標楷體" w:cs="Times New Roman" w:hint="eastAsia"/>
          <w:b w:val="0"/>
          <w:bCs w:val="0"/>
          <w:spacing w:val="-4"/>
        </w:rPr>
        <w:t>中程</w:t>
      </w:r>
      <w:r w:rsidR="00FC35E5" w:rsidRPr="00FC35E5">
        <w:rPr>
          <w:rFonts w:ascii="標楷體" w:hAnsi="標楷體" w:cs="Times New Roman" w:hint="eastAsia"/>
          <w:b w:val="0"/>
          <w:bCs w:val="0"/>
          <w:spacing w:val="-4"/>
        </w:rPr>
        <w:t>綱要計畫書，應依科技部</w:t>
      </w:r>
      <w:r w:rsidR="00FC35E5">
        <w:rPr>
          <w:rFonts w:ascii="標楷體" w:hAnsi="標楷體" w:cs="Times New Roman" w:hint="eastAsia"/>
          <w:b w:val="0"/>
          <w:bCs w:val="0"/>
          <w:spacing w:val="-4"/>
        </w:rPr>
        <w:t>（</w:t>
      </w:r>
      <w:bookmarkStart w:id="1" w:name="_Hlk138864377"/>
      <w:r w:rsidR="0017229F">
        <w:rPr>
          <w:rFonts w:ascii="標楷體" w:hAnsi="標楷體" w:cs="Times New Roman" w:hint="eastAsia"/>
          <w:b w:val="0"/>
          <w:bCs w:val="0"/>
          <w:spacing w:val="-4"/>
        </w:rPr>
        <w:t>於</w:t>
      </w:r>
      <w:r w:rsidR="00FC35E5">
        <w:rPr>
          <w:rFonts w:ascii="標楷體" w:hAnsi="標楷體" w:cs="Times New Roman" w:hint="eastAsia"/>
          <w:b w:val="0"/>
          <w:bCs w:val="0"/>
          <w:spacing w:val="-4"/>
        </w:rPr>
        <w:t>1</w:t>
      </w:r>
      <w:r w:rsidR="00FC35E5">
        <w:rPr>
          <w:rFonts w:ascii="標楷體" w:hAnsi="標楷體" w:cs="Times New Roman"/>
          <w:b w:val="0"/>
          <w:bCs w:val="0"/>
          <w:spacing w:val="-4"/>
        </w:rPr>
        <w:t>11</w:t>
      </w:r>
      <w:r w:rsidR="00FC35E5">
        <w:rPr>
          <w:rFonts w:ascii="標楷體" w:hAnsi="標楷體" w:cs="Times New Roman" w:hint="eastAsia"/>
          <w:b w:val="0"/>
          <w:bCs w:val="0"/>
          <w:spacing w:val="-4"/>
        </w:rPr>
        <w:t>年7月2</w:t>
      </w:r>
      <w:r w:rsidR="00FC35E5">
        <w:rPr>
          <w:rFonts w:ascii="標楷體" w:hAnsi="標楷體" w:cs="Times New Roman"/>
          <w:b w:val="0"/>
          <w:bCs w:val="0"/>
          <w:spacing w:val="-4"/>
        </w:rPr>
        <w:t>7</w:t>
      </w:r>
      <w:r w:rsidR="00FC35E5">
        <w:rPr>
          <w:rFonts w:ascii="標楷體" w:hAnsi="標楷體" w:cs="Times New Roman" w:hint="eastAsia"/>
          <w:b w:val="0"/>
          <w:bCs w:val="0"/>
          <w:spacing w:val="-4"/>
        </w:rPr>
        <w:t>日</w:t>
      </w:r>
      <w:r w:rsidR="00FC35E5">
        <w:rPr>
          <w:rFonts w:ascii="標楷體" w:hAnsi="標楷體" w:cs="Times New Roman" w:hint="eastAsia"/>
          <w:b w:val="0"/>
          <w:bCs w:val="0"/>
          <w:spacing w:val="-4"/>
        </w:rPr>
        <w:lastRenderedPageBreak/>
        <w:t>改制為國家科學及技術委員會，下稱國科會</w:t>
      </w:r>
      <w:bookmarkEnd w:id="1"/>
      <w:r w:rsidR="00FC35E5">
        <w:rPr>
          <w:rFonts w:ascii="新細明體" w:eastAsia="新細明體" w:hAnsi="新細明體" w:cs="Times New Roman" w:hint="eastAsia"/>
          <w:b w:val="0"/>
          <w:bCs w:val="0"/>
          <w:spacing w:val="-4"/>
        </w:rPr>
        <w:t>）</w:t>
      </w:r>
      <w:r w:rsidR="00FC35E5" w:rsidRPr="00FC35E5">
        <w:rPr>
          <w:rFonts w:ascii="標楷體" w:hAnsi="標楷體" w:cs="Times New Roman" w:hint="eastAsia"/>
          <w:b w:val="0"/>
          <w:bCs w:val="0"/>
          <w:spacing w:val="-4"/>
        </w:rPr>
        <w:t>編訂之年度政府科技發展計畫概算</w:t>
      </w:r>
      <w:proofErr w:type="gramStart"/>
      <w:r w:rsidR="00FC35E5" w:rsidRPr="00FC35E5">
        <w:rPr>
          <w:rFonts w:ascii="標楷體" w:hAnsi="標楷體" w:cs="Times New Roman" w:hint="eastAsia"/>
          <w:b w:val="0"/>
          <w:bCs w:val="0"/>
          <w:spacing w:val="-4"/>
        </w:rPr>
        <w:t>編製暨審議</w:t>
      </w:r>
      <w:proofErr w:type="gramEnd"/>
      <w:r w:rsidR="00FC35E5" w:rsidRPr="00FC35E5">
        <w:rPr>
          <w:rFonts w:ascii="標楷體" w:hAnsi="標楷體" w:cs="Times New Roman" w:hint="eastAsia"/>
          <w:b w:val="0"/>
          <w:bCs w:val="0"/>
          <w:spacing w:val="-4"/>
        </w:rPr>
        <w:t>作業手冊，隨時逐案送</w:t>
      </w:r>
      <w:r w:rsidR="0017229F">
        <w:rPr>
          <w:rFonts w:ascii="標楷體" w:hAnsi="標楷體" w:cs="Times New Roman" w:hint="eastAsia"/>
          <w:b w:val="0"/>
          <w:bCs w:val="0"/>
          <w:spacing w:val="-4"/>
        </w:rPr>
        <w:t>國科會</w:t>
      </w:r>
      <w:r w:rsidR="00FC35E5" w:rsidRPr="00FC35E5">
        <w:rPr>
          <w:rFonts w:ascii="標楷體" w:hAnsi="標楷體" w:cs="Times New Roman" w:hint="eastAsia"/>
          <w:b w:val="0"/>
          <w:bCs w:val="0"/>
          <w:spacing w:val="-4"/>
        </w:rPr>
        <w:t>會同財政部、行政院主計總處等相關機關審議；審議結果經行政院科技會報會議</w:t>
      </w:r>
      <w:r w:rsidR="00E04CEA" w:rsidRPr="00E04CEA">
        <w:rPr>
          <w:rFonts w:ascii="標楷體" w:hAnsi="標楷體" w:cs="Times New Roman" w:hint="eastAsia"/>
          <w:b w:val="0"/>
          <w:bCs w:val="0"/>
          <w:spacing w:val="-4"/>
        </w:rPr>
        <w:t>（</w:t>
      </w:r>
      <w:r w:rsidR="00E04CEA">
        <w:rPr>
          <w:rFonts w:ascii="標楷體" w:hAnsi="標楷體" w:cs="Times New Roman" w:hint="eastAsia"/>
          <w:b w:val="0"/>
          <w:bCs w:val="0"/>
          <w:spacing w:val="-4"/>
        </w:rPr>
        <w:t>已於1</w:t>
      </w:r>
      <w:r w:rsidR="00E04CEA">
        <w:rPr>
          <w:rFonts w:ascii="標楷體" w:hAnsi="標楷體" w:cs="Times New Roman"/>
          <w:b w:val="0"/>
          <w:bCs w:val="0"/>
          <w:spacing w:val="-4"/>
        </w:rPr>
        <w:t>12</w:t>
      </w:r>
      <w:r w:rsidR="00E04CEA">
        <w:rPr>
          <w:rFonts w:ascii="標楷體" w:hAnsi="標楷體" w:cs="Times New Roman" w:hint="eastAsia"/>
          <w:b w:val="0"/>
          <w:bCs w:val="0"/>
          <w:spacing w:val="-4"/>
        </w:rPr>
        <w:t>年5月9日改由國科會委員會議承接相關審議程序</w:t>
      </w:r>
      <w:r w:rsidR="00E04CEA" w:rsidRPr="00E04CEA">
        <w:rPr>
          <w:rFonts w:ascii="標楷體" w:hAnsi="標楷體" w:cs="Times New Roman" w:hint="eastAsia"/>
          <w:b w:val="0"/>
          <w:bCs w:val="0"/>
          <w:spacing w:val="-4"/>
        </w:rPr>
        <w:t>）</w:t>
      </w:r>
      <w:r w:rsidR="00FC35E5" w:rsidRPr="00FC35E5">
        <w:rPr>
          <w:rFonts w:ascii="標楷體" w:hAnsi="標楷體" w:cs="Times New Roman" w:hint="eastAsia"/>
          <w:b w:val="0"/>
          <w:bCs w:val="0"/>
          <w:spacing w:val="-4"/>
        </w:rPr>
        <w:t>決議，由</w:t>
      </w:r>
      <w:r w:rsidR="0030314F">
        <w:rPr>
          <w:rFonts w:ascii="標楷體" w:hAnsi="標楷體" w:cs="Times New Roman" w:hint="eastAsia"/>
          <w:b w:val="0"/>
          <w:bCs w:val="0"/>
          <w:spacing w:val="-4"/>
        </w:rPr>
        <w:t>國科會</w:t>
      </w:r>
      <w:r w:rsidR="00FC35E5" w:rsidRPr="00FC35E5">
        <w:rPr>
          <w:rFonts w:ascii="標楷體" w:hAnsi="標楷體" w:cs="Times New Roman" w:hint="eastAsia"/>
          <w:b w:val="0"/>
          <w:bCs w:val="0"/>
          <w:spacing w:val="-4"/>
        </w:rPr>
        <w:t>綜合彙編函報行政院，並副知行政院主計總處及國家發展委員會；由行政院主計總處彙整提報行政院年度計畫及預算審核會議通盤核議後，簽報院長核定，並由</w:t>
      </w:r>
      <w:r w:rsidR="0030314F">
        <w:rPr>
          <w:rFonts w:ascii="標楷體" w:hAnsi="標楷體" w:cs="Times New Roman" w:hint="eastAsia"/>
          <w:b w:val="0"/>
          <w:bCs w:val="0"/>
          <w:spacing w:val="-4"/>
        </w:rPr>
        <w:t>國科會</w:t>
      </w:r>
      <w:r w:rsidR="00FC35E5" w:rsidRPr="00FC35E5">
        <w:rPr>
          <w:rFonts w:ascii="標楷體" w:hAnsi="標楷體" w:cs="Times New Roman" w:hint="eastAsia"/>
          <w:b w:val="0"/>
          <w:bCs w:val="0"/>
          <w:spacing w:val="-4"/>
        </w:rPr>
        <w:t>將審議結果函知各主管機關</w:t>
      </w:r>
      <w:r w:rsidR="00643452" w:rsidRPr="00643452">
        <w:rPr>
          <w:rFonts w:ascii="標楷體" w:hAnsi="標楷體" w:cs="Times New Roman" w:hint="eastAsia"/>
          <w:b w:val="0"/>
          <w:bCs w:val="0"/>
          <w:spacing w:val="-4"/>
        </w:rPr>
        <w:t>（</w:t>
      </w:r>
      <w:r w:rsidR="00FC35E5" w:rsidRPr="00FC35E5">
        <w:rPr>
          <w:rFonts w:ascii="標楷體" w:hAnsi="標楷體" w:cs="Times New Roman" w:hint="eastAsia"/>
          <w:b w:val="0"/>
          <w:bCs w:val="0"/>
          <w:spacing w:val="-4"/>
        </w:rPr>
        <w:t>圖1</w:t>
      </w:r>
      <w:r w:rsidR="00643452" w:rsidRPr="00643452">
        <w:rPr>
          <w:rFonts w:ascii="標楷體" w:hAnsi="標楷體" w:cs="Times New Roman" w:hint="eastAsia"/>
          <w:b w:val="0"/>
          <w:bCs w:val="0"/>
          <w:spacing w:val="-4"/>
        </w:rPr>
        <w:t>）</w:t>
      </w:r>
      <w:r w:rsidR="0030314F">
        <w:rPr>
          <w:rFonts w:ascii="標楷體" w:hAnsi="標楷體" w:cs="Times New Roman" w:hint="eastAsia"/>
          <w:b w:val="0"/>
          <w:bCs w:val="0"/>
          <w:spacing w:val="-4"/>
        </w:rPr>
        <w:t>。</w:t>
      </w:r>
      <w:bookmarkStart w:id="2" w:name="_Hlk138683408"/>
      <w:r w:rsidR="00120576" w:rsidRPr="00D70815">
        <w:rPr>
          <w:rFonts w:ascii="標楷體" w:hAnsi="標楷體" w:cs="Times New Roman" w:hint="eastAsia"/>
          <w:b w:val="0"/>
          <w:bCs w:val="0"/>
        </w:rPr>
        <w:t>11</w:t>
      </w:r>
      <w:r w:rsidR="00DD0F05" w:rsidRPr="00D70815">
        <w:rPr>
          <w:rFonts w:ascii="標楷體" w:hAnsi="標楷體" w:cs="Times New Roman"/>
          <w:b w:val="0"/>
          <w:bCs w:val="0"/>
        </w:rPr>
        <w:t>1</w:t>
      </w:r>
      <w:r w:rsidR="00120576" w:rsidRPr="00D70815">
        <w:rPr>
          <w:rFonts w:ascii="標楷體" w:hAnsi="標楷體" w:cs="Times New Roman" w:hint="eastAsia"/>
          <w:b w:val="0"/>
          <w:bCs w:val="0"/>
        </w:rPr>
        <w:t>年度科技發展計畫</w:t>
      </w:r>
      <w:bookmarkEnd w:id="2"/>
      <w:r w:rsidR="00120576" w:rsidRPr="00D70815">
        <w:rPr>
          <w:rFonts w:ascii="標楷體" w:hAnsi="標楷體" w:cs="Times New Roman" w:hint="eastAsia"/>
          <w:b w:val="0"/>
          <w:bCs w:val="0"/>
        </w:rPr>
        <w:t>及</w:t>
      </w:r>
      <w:bookmarkStart w:id="3" w:name="_Hlk138683443"/>
      <w:r w:rsidR="0034094E" w:rsidRPr="00D70815">
        <w:rPr>
          <w:rFonts w:ascii="標楷體" w:hAnsi="標楷體" w:cs="Times New Roman" w:hint="eastAsia"/>
          <w:b w:val="0"/>
          <w:bCs w:val="0"/>
        </w:rPr>
        <w:t>科技發展類</w:t>
      </w:r>
      <w:r w:rsidR="00F86122" w:rsidRPr="00D70815">
        <w:rPr>
          <w:rFonts w:ascii="標楷體" w:hAnsi="標楷體" w:cs="Times New Roman" w:hint="eastAsia"/>
          <w:b w:val="0"/>
          <w:bCs w:val="0"/>
        </w:rPr>
        <w:t>前瞻基礎建設計畫</w:t>
      </w:r>
      <w:bookmarkEnd w:id="3"/>
      <w:r w:rsidR="00120576" w:rsidRPr="00D70815">
        <w:rPr>
          <w:rFonts w:ascii="標楷體" w:hAnsi="標楷體" w:cs="Times New Roman" w:hint="eastAsia"/>
          <w:b w:val="0"/>
          <w:bCs w:val="0"/>
        </w:rPr>
        <w:t>，經先期作業審議結</w:t>
      </w:r>
      <w:r w:rsidR="0058650A" w:rsidRPr="00D70815">
        <w:rPr>
          <w:rFonts w:ascii="標楷體" w:hAnsi="標楷體" w:cs="Times New Roman" w:hint="eastAsia"/>
          <w:b w:val="0"/>
          <w:bCs w:val="0"/>
        </w:rPr>
        <w:t>果，</w:t>
      </w:r>
      <w:r w:rsidR="00467898" w:rsidRPr="00D70815">
        <w:rPr>
          <w:rFonts w:ascii="標楷體" w:hAnsi="標楷體" w:cs="Times New Roman" w:hint="eastAsia"/>
          <w:b w:val="0"/>
          <w:bCs w:val="0"/>
        </w:rPr>
        <w:t>由行政院分別於110年8月26日及109年8月20日核定。</w:t>
      </w:r>
    </w:p>
    <w:p w14:paraId="4DA9ED45" w14:textId="4C37186E" w:rsidR="00120576" w:rsidRPr="00417A2E" w:rsidRDefault="002A0B3D" w:rsidP="00F8585D">
      <w:pPr>
        <w:pStyle w:val="ae"/>
        <w:overflowPunct w:val="0"/>
        <w:adjustRightInd w:val="0"/>
        <w:snapToGrid w:val="0"/>
        <w:spacing w:beforeLines="20" w:before="72" w:afterLines="20" w:after="72" w:line="480" w:lineRule="exact"/>
        <w:ind w:firstLineChars="195" w:firstLine="625"/>
        <w:rPr>
          <w:rFonts w:hAnsi="標楷體"/>
          <w:b/>
          <w:sz w:val="32"/>
          <w:szCs w:val="32"/>
        </w:rPr>
      </w:pPr>
      <w:r>
        <w:rPr>
          <w:rFonts w:hAnsi="標楷體" w:hint="eastAsia"/>
          <w:b/>
          <w:sz w:val="32"/>
          <w:szCs w:val="32"/>
        </w:rPr>
        <w:t>（</w:t>
      </w:r>
      <w:r w:rsidR="00120576" w:rsidRPr="00417A2E">
        <w:rPr>
          <w:rFonts w:hAnsi="標楷體" w:hint="eastAsia"/>
          <w:b/>
          <w:sz w:val="32"/>
          <w:szCs w:val="32"/>
        </w:rPr>
        <w:t>二</w:t>
      </w:r>
      <w:r>
        <w:rPr>
          <w:rFonts w:hAnsi="標楷體" w:hint="eastAsia"/>
          <w:b/>
          <w:sz w:val="32"/>
          <w:szCs w:val="32"/>
        </w:rPr>
        <w:t>）</w:t>
      </w:r>
      <w:r w:rsidR="00BF1591" w:rsidRPr="00947D03">
        <w:rPr>
          <w:rFonts w:hAnsi="標楷體" w:hint="eastAsia"/>
          <w:b/>
          <w:sz w:val="32"/>
          <w:szCs w:val="32"/>
        </w:rPr>
        <w:t xml:space="preserve">　</w:t>
      </w:r>
      <w:r w:rsidR="00120576" w:rsidRPr="00417A2E">
        <w:rPr>
          <w:rFonts w:hAnsi="標楷體" w:hint="eastAsia"/>
          <w:b/>
          <w:sz w:val="32"/>
          <w:szCs w:val="32"/>
        </w:rPr>
        <w:t>個案計畫管制評核作業</w:t>
      </w:r>
    </w:p>
    <w:p w14:paraId="1B086C8C" w14:textId="6631FFD2" w:rsidR="000474A4" w:rsidRDefault="0012442B" w:rsidP="00FE14F9">
      <w:pPr>
        <w:pStyle w:val="ae"/>
        <w:overflowPunct w:val="0"/>
        <w:adjustRightInd w:val="0"/>
        <w:snapToGrid w:val="0"/>
        <w:spacing w:line="520" w:lineRule="exact"/>
        <w:ind w:firstLineChars="245" w:firstLine="588"/>
        <w:rPr>
          <w:rFonts w:hAnsi="標楷體"/>
          <w:sz w:val="28"/>
          <w:szCs w:val="32"/>
        </w:rPr>
      </w:pPr>
      <w:r w:rsidRPr="00F94871">
        <w:rPr>
          <w:rFonts w:asciiTheme="minorHAnsi" w:eastAsiaTheme="minorEastAsia" w:hAnsiTheme="minorHAnsi" w:cstheme="minorBidi"/>
          <w:noProof/>
          <w:szCs w:val="22"/>
        </w:rPr>
        <mc:AlternateContent>
          <mc:Choice Requires="wpg">
            <w:drawing>
              <wp:anchor distT="0" distB="0" distL="114300" distR="114300" simplePos="0" relativeHeight="251829248" behindDoc="0" locked="0" layoutInCell="1" allowOverlap="1" wp14:anchorId="3ADAC821" wp14:editId="1F8ECFE4">
                <wp:simplePos x="0" y="0"/>
                <wp:positionH relativeFrom="column">
                  <wp:posOffset>-83185</wp:posOffset>
                </wp:positionH>
                <wp:positionV relativeFrom="page">
                  <wp:posOffset>5276850</wp:posOffset>
                </wp:positionV>
                <wp:extent cx="6560185" cy="4435475"/>
                <wp:effectExtent l="0" t="0" r="0" b="3175"/>
                <wp:wrapSquare wrapText="bothSides"/>
                <wp:docPr id="8" name="群組 8"/>
                <wp:cNvGraphicFramePr/>
                <a:graphic xmlns:a="http://schemas.openxmlformats.org/drawingml/2006/main">
                  <a:graphicData uri="http://schemas.microsoft.com/office/word/2010/wordprocessingGroup">
                    <wpg:wgp>
                      <wpg:cNvGrpSpPr/>
                      <wpg:grpSpPr>
                        <a:xfrm>
                          <a:off x="0" y="0"/>
                          <a:ext cx="6560185" cy="4435475"/>
                          <a:chOff x="0" y="0"/>
                          <a:chExt cx="6407150" cy="4252323"/>
                        </a:xfrm>
                      </wpg:grpSpPr>
                      <pic:pic xmlns:pic="http://schemas.openxmlformats.org/drawingml/2006/picture">
                        <pic:nvPicPr>
                          <pic:cNvPr id="9" name="圖片 9"/>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336550"/>
                            <a:ext cx="6407150" cy="3663950"/>
                          </a:xfrm>
                          <a:prstGeom prst="rect">
                            <a:avLst/>
                          </a:prstGeom>
                          <a:noFill/>
                        </pic:spPr>
                      </pic:pic>
                      <wps:wsp>
                        <wps:cNvPr id="10" name="文字方塊 498"/>
                        <wps:cNvSpPr txBox="1">
                          <a:spLocks/>
                        </wps:cNvSpPr>
                        <wps:spPr bwMode="auto">
                          <a:xfrm>
                            <a:off x="63500" y="4000500"/>
                            <a:ext cx="3116382" cy="2518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368D" w14:textId="77777777" w:rsidR="000E601C" w:rsidRPr="000E454B" w:rsidRDefault="000E601C" w:rsidP="0012442B">
                              <w:pPr>
                                <w:pStyle w:val="Web"/>
                                <w:spacing w:before="0" w:beforeAutospacing="0" w:after="0" w:afterAutospacing="0" w:line="240" w:lineRule="exact"/>
                                <w:rPr>
                                  <w:sz w:val="18"/>
                                  <w:szCs w:val="18"/>
                                </w:rPr>
                              </w:pPr>
                              <w:r w:rsidRPr="000E454B">
                                <w:rPr>
                                  <w:rFonts w:ascii="Calibri" w:eastAsia="標楷體" w:hAnsi="標楷體" w:cs="Times New Roman" w:hint="eastAsia"/>
                                  <w:color w:val="000000" w:themeColor="text1"/>
                                  <w:kern w:val="2"/>
                                  <w:sz w:val="18"/>
                                  <w:szCs w:val="18"/>
                                </w:rPr>
                                <w:t>資料來源：本部自行繪製。</w:t>
                              </w:r>
                            </w:p>
                          </w:txbxContent>
                        </wps:txbx>
                        <wps:bodyPr rot="0" vert="horz" wrap="square" lIns="36000" tIns="45720" rIns="91440" bIns="45720" anchor="t" anchorCtr="0" upright="1">
                          <a:noAutofit/>
                        </wps:bodyPr>
                      </wps:wsp>
                      <wps:wsp>
                        <wps:cNvPr id="11" name="Text Box 7"/>
                        <wps:cNvSpPr txBox="1">
                          <a:spLocks/>
                        </wps:cNvSpPr>
                        <wps:spPr bwMode="auto">
                          <a:xfrm>
                            <a:off x="1215566" y="0"/>
                            <a:ext cx="4657602" cy="337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8FA9C5" w14:textId="1FC74B7C" w:rsidR="000E601C" w:rsidRPr="00404619" w:rsidRDefault="000E601C" w:rsidP="00404619">
                              <w:pPr>
                                <w:pStyle w:val="Web"/>
                                <w:adjustRightInd w:val="0"/>
                                <w:snapToGrid w:val="0"/>
                                <w:spacing w:before="0" w:beforeAutospacing="0" w:after="0" w:afterAutospacing="0"/>
                                <w:rPr>
                                  <w:rFonts w:ascii="標楷體" w:eastAsia="標楷體" w:hAnsi="標楷體"/>
                                </w:rPr>
                              </w:pPr>
                              <w:r w:rsidRPr="00404619">
                                <w:rPr>
                                  <w:rFonts w:ascii="標楷體" w:eastAsia="標楷體" w:hAnsi="標楷體" w:cs="Times New Roman" w:hint="eastAsia"/>
                                  <w:b/>
                                  <w:bCs/>
                                  <w:color w:val="000000" w:themeColor="text1"/>
                                  <w:kern w:val="2"/>
                                </w:rPr>
                                <w:t xml:space="preserve">圖2　</w:t>
                              </w:r>
                              <w:proofErr w:type="gramStart"/>
                              <w:r w:rsidRPr="00404619">
                                <w:rPr>
                                  <w:rFonts w:ascii="標楷體" w:eastAsia="標楷體" w:hAnsi="標楷體" w:cs="Times New Roman" w:hint="eastAsia"/>
                                  <w:b/>
                                  <w:bCs/>
                                  <w:color w:val="000000" w:themeColor="text1"/>
                                  <w:kern w:val="2"/>
                                </w:rPr>
                                <w:t>11</w:t>
                              </w:r>
                              <w:r>
                                <w:rPr>
                                  <w:rFonts w:ascii="標楷體" w:eastAsia="標楷體" w:hAnsi="標楷體" w:cs="Times New Roman"/>
                                  <w:b/>
                                  <w:bCs/>
                                  <w:color w:val="000000" w:themeColor="text1"/>
                                  <w:kern w:val="2"/>
                                </w:rPr>
                                <w:t>1</w:t>
                              </w:r>
                              <w:proofErr w:type="gramEnd"/>
                              <w:r w:rsidRPr="00404619">
                                <w:rPr>
                                  <w:rFonts w:ascii="標楷體" w:eastAsia="標楷體" w:hAnsi="標楷體" w:cs="Times New Roman" w:hint="eastAsia"/>
                                  <w:b/>
                                  <w:bCs/>
                                  <w:color w:val="000000" w:themeColor="text1"/>
                                  <w:kern w:val="2"/>
                                </w:rPr>
                                <w:t>年度執行科技發展計畫管考作業全生命週期作業流程</w:t>
                              </w: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3ADAC821" id="群組 8" o:spid="_x0000_s1029" style="position:absolute;left:0;text-align:left;margin-left:-6.55pt;margin-top:415.5pt;width:516.55pt;height:349.25pt;z-index:251829248;mso-position-vertical-relative:page;mso-width-relative:margin;mso-height-relative:margin" coordsize="64071,425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&#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9" o:spid="_x0000_s1030" type="#_x0000_t75" style="position:absolute;top:3365;width:64071;height:366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">
                  <v:imagedata r:id="rId10" o:title=""/>
                </v:shape>
                <v:shape id="文字方塊 498" o:spid="_x0000_s1031" type="#_x0000_t202" style="position:absolute;left:635;top:40005;width:31163;height:2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" filled="f" stroked="f">
                  <v:path arrowok="t"/>
                  <v:textbox inset="1mm">
                    <w:txbxContent>
                      <w:p w14:paraId="574E368D" w14:textId="77777777" w:rsidR="000E601C" w:rsidRPr="000E454B" w:rsidRDefault="000E601C" w:rsidP="0012442B">
                        <w:pPr>
                          <w:pStyle w:val="Web"/>
                          <w:spacing w:before="0" w:beforeAutospacing="0" w:after="0" w:afterAutospacing="0" w:line="240" w:lineRule="exact"/>
                          <w:rPr>
                            <w:sz w:val="18"/>
                            <w:szCs w:val="18"/>
                          </w:rPr>
                        </w:pPr>
                        <w:r w:rsidRPr="000E454B">
                          <w:rPr>
                            <w:rFonts w:ascii="Calibri" w:eastAsia="標楷體" w:hAnsi="標楷體" w:cs="Times New Roman" w:hint="eastAsia"/>
                            <w:color w:val="000000" w:themeColor="text1"/>
                            <w:kern w:val="2"/>
                            <w:sz w:val="18"/>
                            <w:szCs w:val="18"/>
                          </w:rPr>
                          <w:t>資料來源：本部自行繪製。</w:t>
                        </w:r>
                      </w:p>
                    </w:txbxContent>
                  </v:textbox>
                </v:shape>
                <v:shape id="Text Box 7" o:spid="_x0000_s1032" type="#_x0000_t202" style="position:absolute;left:12155;width:46576;height:3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" filled="f" stroked="f">
                  <v:path arrowok="t"/>
                  <v:textbox>
                    <w:txbxContent>
                      <w:p w14:paraId="6E8FA9C5" w14:textId="1FC74B7C" w:rsidR="000E601C" w:rsidRPr="00404619" w:rsidRDefault="000E601C" w:rsidP="00404619">
                        <w:pPr>
                          <w:pStyle w:val="Web"/>
                          <w:adjustRightInd w:val="0"/>
                          <w:snapToGrid w:val="0"/>
                          <w:spacing w:before="0" w:beforeAutospacing="0" w:after="0" w:afterAutospacing="0"/>
                          <w:rPr>
                            <w:rFonts w:ascii="標楷體" w:eastAsia="標楷體" w:hAnsi="標楷體"/>
                          </w:rPr>
                        </w:pPr>
                        <w:r w:rsidRPr="00404619">
                          <w:rPr>
                            <w:rFonts w:ascii="標楷體" w:eastAsia="標楷體" w:hAnsi="標楷體" w:cs="Times New Roman" w:hint="eastAsia"/>
                            <w:b/>
                            <w:bCs/>
                            <w:color w:val="000000" w:themeColor="text1"/>
                            <w:kern w:val="2"/>
                          </w:rPr>
                          <w:t xml:space="preserve">圖2　</w:t>
                        </w:r>
                        <w:proofErr w:type="gramStart"/>
                        <w:r w:rsidRPr="00404619">
                          <w:rPr>
                            <w:rFonts w:ascii="標楷體" w:eastAsia="標楷體" w:hAnsi="標楷體" w:cs="Times New Roman" w:hint="eastAsia"/>
                            <w:b/>
                            <w:bCs/>
                            <w:color w:val="000000" w:themeColor="text1"/>
                            <w:kern w:val="2"/>
                          </w:rPr>
                          <w:t>11</w:t>
                        </w:r>
                        <w:r>
                          <w:rPr>
                            <w:rFonts w:ascii="標楷體" w:eastAsia="標楷體" w:hAnsi="標楷體" w:cs="Times New Roman"/>
                            <w:b/>
                            <w:bCs/>
                            <w:color w:val="000000" w:themeColor="text1"/>
                            <w:kern w:val="2"/>
                          </w:rPr>
                          <w:t>1</w:t>
                        </w:r>
                        <w:proofErr w:type="gramEnd"/>
                        <w:r w:rsidRPr="00404619">
                          <w:rPr>
                            <w:rFonts w:ascii="標楷體" w:eastAsia="標楷體" w:hAnsi="標楷體" w:cs="Times New Roman" w:hint="eastAsia"/>
                            <w:b/>
                            <w:bCs/>
                            <w:color w:val="000000" w:themeColor="text1"/>
                            <w:kern w:val="2"/>
                          </w:rPr>
                          <w:t>年度執行科技發展計畫管考作業全生命週期作業流程</w:t>
                        </w:r>
                      </w:p>
                    </w:txbxContent>
                  </v:textbox>
                </v:shape>
                <w10:wrap type="square" anchory="page"/>
              </v:group>
            </w:pict>
          </mc:Fallback>
        </mc:AlternateContent>
      </w:r>
      <w:r w:rsidR="00120576" w:rsidRPr="00120576">
        <w:rPr>
          <w:rFonts w:hAnsi="標楷體" w:hint="eastAsia"/>
          <w:sz w:val="28"/>
          <w:szCs w:val="32"/>
        </w:rPr>
        <w:t>行政院為提升各機關個案計畫全生命週期績效管理效能，訂定行政院所屬各機關個案計畫管制評核作業要點，</w:t>
      </w:r>
      <w:r w:rsidR="00E93845">
        <w:rPr>
          <w:rFonts w:hAnsi="標楷體" w:hint="eastAsia"/>
          <w:sz w:val="28"/>
          <w:szCs w:val="32"/>
        </w:rPr>
        <w:t>科技發展計畫管制評核</w:t>
      </w:r>
      <w:r w:rsidR="00120576" w:rsidRPr="00120576">
        <w:rPr>
          <w:rFonts w:hAnsi="標楷體" w:hint="eastAsia"/>
          <w:sz w:val="28"/>
          <w:szCs w:val="32"/>
        </w:rPr>
        <w:t>依照上開作業要點辦理分級管制</w:t>
      </w:r>
      <w:r w:rsidR="002A0B3D">
        <w:rPr>
          <w:rFonts w:hAnsi="標楷體" w:hint="eastAsia"/>
          <w:sz w:val="28"/>
          <w:szCs w:val="32"/>
        </w:rPr>
        <w:t>（</w:t>
      </w:r>
      <w:r w:rsidR="00120576" w:rsidRPr="00120576">
        <w:rPr>
          <w:rFonts w:hAnsi="標楷體" w:hint="eastAsia"/>
          <w:sz w:val="28"/>
          <w:szCs w:val="32"/>
        </w:rPr>
        <w:t>圖</w:t>
      </w:r>
      <w:r>
        <w:rPr>
          <w:rFonts w:hAnsi="標楷體" w:hint="eastAsia"/>
          <w:sz w:val="28"/>
          <w:szCs w:val="32"/>
        </w:rPr>
        <w:t>2</w:t>
      </w:r>
      <w:r w:rsidR="002A0B3D">
        <w:rPr>
          <w:rFonts w:hAnsi="標楷體" w:hint="eastAsia"/>
          <w:sz w:val="28"/>
          <w:szCs w:val="32"/>
        </w:rPr>
        <w:t>）</w:t>
      </w:r>
      <w:r w:rsidR="00120576" w:rsidRPr="00120576">
        <w:rPr>
          <w:rFonts w:hAnsi="標楷體" w:hint="eastAsia"/>
          <w:sz w:val="28"/>
          <w:szCs w:val="32"/>
        </w:rPr>
        <w:t>，</w:t>
      </w:r>
      <w:proofErr w:type="gramStart"/>
      <w:r w:rsidR="00120576" w:rsidRPr="00852530">
        <w:rPr>
          <w:rFonts w:hAnsi="標楷體" w:hint="eastAsia"/>
          <w:sz w:val="28"/>
          <w:szCs w:val="32"/>
        </w:rPr>
        <w:t>11</w:t>
      </w:r>
      <w:r w:rsidR="00467898" w:rsidRPr="00852530">
        <w:rPr>
          <w:rFonts w:hAnsi="標楷體"/>
          <w:sz w:val="28"/>
          <w:szCs w:val="32"/>
        </w:rPr>
        <w:t>1</w:t>
      </w:r>
      <w:proofErr w:type="gramEnd"/>
      <w:r w:rsidR="00120576" w:rsidRPr="00852530">
        <w:rPr>
          <w:rFonts w:hAnsi="標楷體" w:hint="eastAsia"/>
          <w:sz w:val="28"/>
          <w:szCs w:val="32"/>
        </w:rPr>
        <w:t>年度科技發展計畫3</w:t>
      </w:r>
      <w:r w:rsidR="00467898" w:rsidRPr="00852530">
        <w:rPr>
          <w:rFonts w:hAnsi="標楷體"/>
          <w:sz w:val="28"/>
          <w:szCs w:val="32"/>
        </w:rPr>
        <w:t>21</w:t>
      </w:r>
      <w:r w:rsidR="00120576" w:rsidRPr="00852530">
        <w:rPr>
          <w:rFonts w:hAnsi="標楷體" w:hint="eastAsia"/>
          <w:sz w:val="28"/>
          <w:szCs w:val="32"/>
        </w:rPr>
        <w:t>項及科技</w:t>
      </w:r>
      <w:proofErr w:type="gramStart"/>
      <w:r w:rsidR="00120576" w:rsidRPr="00852530">
        <w:rPr>
          <w:rFonts w:hAnsi="標楷體" w:hint="eastAsia"/>
          <w:sz w:val="28"/>
          <w:szCs w:val="32"/>
        </w:rPr>
        <w:t>發展類前瞻</w:t>
      </w:r>
      <w:proofErr w:type="gramEnd"/>
      <w:r w:rsidR="00120576" w:rsidRPr="00852530">
        <w:rPr>
          <w:rFonts w:hAnsi="標楷體" w:hint="eastAsia"/>
          <w:sz w:val="28"/>
          <w:szCs w:val="32"/>
        </w:rPr>
        <w:t>基礎建設計畫66項，</w:t>
      </w:r>
      <w:r w:rsidR="00643452">
        <w:rPr>
          <w:rFonts w:hAnsi="標楷體" w:hint="eastAsia"/>
          <w:sz w:val="28"/>
          <w:szCs w:val="32"/>
        </w:rPr>
        <w:t>包括</w:t>
      </w:r>
      <w:r w:rsidR="00120576" w:rsidRPr="00852530">
        <w:rPr>
          <w:rFonts w:hAnsi="標楷體" w:hint="eastAsia"/>
          <w:sz w:val="28"/>
          <w:szCs w:val="32"/>
        </w:rPr>
        <w:t>行政院管制計畫</w:t>
      </w:r>
      <w:r w:rsidR="00120576" w:rsidRPr="00915137">
        <w:rPr>
          <w:rFonts w:hAnsi="標楷體" w:hint="eastAsia"/>
          <w:sz w:val="28"/>
          <w:szCs w:val="32"/>
        </w:rPr>
        <w:t>1</w:t>
      </w:r>
      <w:r w:rsidR="00043F0C" w:rsidRPr="00915137">
        <w:rPr>
          <w:rFonts w:hAnsi="標楷體"/>
          <w:sz w:val="28"/>
          <w:szCs w:val="32"/>
        </w:rPr>
        <w:t>2</w:t>
      </w:r>
      <w:r w:rsidR="00120576" w:rsidRPr="00915137">
        <w:rPr>
          <w:rFonts w:hAnsi="標楷體" w:hint="eastAsia"/>
          <w:sz w:val="28"/>
          <w:szCs w:val="32"/>
        </w:rPr>
        <w:t>項</w:t>
      </w:r>
      <w:r w:rsidR="008F7406">
        <w:rPr>
          <w:rFonts w:hAnsi="標楷體" w:hint="eastAsia"/>
          <w:sz w:val="28"/>
          <w:szCs w:val="32"/>
        </w:rPr>
        <w:t>、</w:t>
      </w:r>
      <w:r w:rsidR="00120576" w:rsidRPr="00915137">
        <w:rPr>
          <w:rFonts w:hAnsi="標楷體" w:hint="eastAsia"/>
          <w:sz w:val="28"/>
          <w:szCs w:val="32"/>
        </w:rPr>
        <w:t>部會管制計畫1</w:t>
      </w:r>
      <w:r w:rsidR="00AC4A40" w:rsidRPr="00915137">
        <w:rPr>
          <w:rFonts w:hAnsi="標楷體"/>
          <w:sz w:val="28"/>
          <w:szCs w:val="32"/>
        </w:rPr>
        <w:t>99</w:t>
      </w:r>
      <w:r w:rsidR="00120576" w:rsidRPr="00915137">
        <w:rPr>
          <w:rFonts w:hAnsi="標楷體" w:hint="eastAsia"/>
          <w:sz w:val="28"/>
          <w:szCs w:val="32"/>
        </w:rPr>
        <w:t>項</w:t>
      </w:r>
      <w:r w:rsidR="00643452">
        <w:rPr>
          <w:rFonts w:hAnsi="標楷體" w:hint="eastAsia"/>
          <w:sz w:val="28"/>
          <w:szCs w:val="32"/>
        </w:rPr>
        <w:t>及</w:t>
      </w:r>
      <w:r w:rsidR="00120576" w:rsidRPr="00915137">
        <w:rPr>
          <w:rFonts w:hAnsi="標楷體" w:hint="eastAsia"/>
          <w:sz w:val="28"/>
          <w:szCs w:val="32"/>
        </w:rPr>
        <w:t>自行管制計畫17</w:t>
      </w:r>
      <w:r w:rsidR="00852530">
        <w:rPr>
          <w:rFonts w:hAnsi="標楷體"/>
          <w:sz w:val="28"/>
          <w:szCs w:val="32"/>
        </w:rPr>
        <w:t>6</w:t>
      </w:r>
      <w:r w:rsidR="00120576" w:rsidRPr="00915137">
        <w:rPr>
          <w:rFonts w:hAnsi="標楷體" w:hint="eastAsia"/>
          <w:sz w:val="28"/>
          <w:szCs w:val="32"/>
        </w:rPr>
        <w:t>項</w:t>
      </w:r>
      <w:r w:rsidR="00E04CEA">
        <w:rPr>
          <w:rFonts w:hAnsi="標楷體" w:hint="eastAsia"/>
          <w:sz w:val="28"/>
          <w:szCs w:val="32"/>
        </w:rPr>
        <w:t>，</w:t>
      </w:r>
      <w:r w:rsidR="00120576" w:rsidRPr="00915137">
        <w:rPr>
          <w:rFonts w:hAnsi="標楷體" w:hint="eastAsia"/>
          <w:sz w:val="28"/>
          <w:szCs w:val="32"/>
        </w:rPr>
        <w:lastRenderedPageBreak/>
        <w:t>另增設指</w:t>
      </w:r>
      <w:r w:rsidR="00120576" w:rsidRPr="00915137">
        <w:rPr>
          <w:rFonts w:hAnsi="標楷體" w:hint="eastAsia"/>
          <w:color w:val="000000" w:themeColor="text1"/>
          <w:sz w:val="28"/>
          <w:szCs w:val="32"/>
        </w:rPr>
        <w:t>定管制</w:t>
      </w:r>
      <w:r w:rsidR="001D3246" w:rsidRPr="00915137">
        <w:rPr>
          <w:rFonts w:hAnsi="標楷體" w:hint="eastAsia"/>
          <w:color w:val="000000" w:themeColor="text1"/>
          <w:sz w:val="28"/>
          <w:szCs w:val="32"/>
        </w:rPr>
        <w:t>計畫</w:t>
      </w:r>
      <w:r w:rsidR="008D048E">
        <w:rPr>
          <w:rFonts w:hAnsi="標楷體" w:hint="eastAsia"/>
          <w:sz w:val="28"/>
          <w:szCs w:val="32"/>
        </w:rPr>
        <w:t>7</w:t>
      </w:r>
      <w:r w:rsidR="008D048E">
        <w:rPr>
          <w:rFonts w:hAnsi="標楷體"/>
          <w:sz w:val="28"/>
          <w:szCs w:val="32"/>
        </w:rPr>
        <w:t>8</w:t>
      </w:r>
      <w:r w:rsidR="008D048E">
        <w:rPr>
          <w:rFonts w:hAnsi="標楷體" w:hint="eastAsia"/>
          <w:sz w:val="28"/>
          <w:szCs w:val="32"/>
        </w:rPr>
        <w:t>項，</w:t>
      </w:r>
      <w:r w:rsidR="00120576" w:rsidRPr="00915137">
        <w:rPr>
          <w:rFonts w:hAnsi="標楷體" w:hint="eastAsia"/>
          <w:sz w:val="28"/>
          <w:szCs w:val="32"/>
        </w:rPr>
        <w:t>除搭配既有管考機制外，由</w:t>
      </w:r>
      <w:r w:rsidR="008D048E">
        <w:rPr>
          <w:rFonts w:hAnsi="標楷體" w:hint="eastAsia"/>
          <w:sz w:val="28"/>
          <w:szCs w:val="32"/>
        </w:rPr>
        <w:t>行政院科技會報辦公室（</w:t>
      </w:r>
      <w:r w:rsidR="00E04CEA">
        <w:rPr>
          <w:rFonts w:hAnsi="標楷體" w:hint="eastAsia"/>
          <w:sz w:val="28"/>
          <w:szCs w:val="32"/>
        </w:rPr>
        <w:t>於</w:t>
      </w:r>
      <w:r w:rsidR="008D048E" w:rsidRPr="008D048E">
        <w:rPr>
          <w:rFonts w:hAnsi="標楷體" w:hint="eastAsia"/>
          <w:sz w:val="28"/>
          <w:szCs w:val="32"/>
        </w:rPr>
        <w:t>111年7月27日改制為</w:t>
      </w:r>
      <w:r w:rsidR="008D048E">
        <w:rPr>
          <w:rFonts w:hAnsi="標楷體" w:hint="eastAsia"/>
          <w:sz w:val="28"/>
          <w:szCs w:val="32"/>
        </w:rPr>
        <w:t>國科會科技</w:t>
      </w:r>
      <w:r w:rsidR="008D048E" w:rsidRPr="00915137">
        <w:rPr>
          <w:rFonts w:hAnsi="標楷體" w:hint="eastAsia"/>
          <w:sz w:val="28"/>
          <w:szCs w:val="32"/>
        </w:rPr>
        <w:t>辦公室</w:t>
      </w:r>
      <w:r w:rsidR="008D048E" w:rsidRPr="008D048E">
        <w:rPr>
          <w:rFonts w:hAnsi="標楷體" w:hint="eastAsia"/>
          <w:sz w:val="28"/>
          <w:szCs w:val="32"/>
        </w:rPr>
        <w:t>）</w:t>
      </w:r>
      <w:r w:rsidR="00120576" w:rsidRPr="00915137">
        <w:rPr>
          <w:rFonts w:hAnsi="標楷體" w:hint="eastAsia"/>
          <w:sz w:val="28"/>
          <w:szCs w:val="32"/>
        </w:rPr>
        <w:t>聘請科技政策諮詢委員及資深顧問，全程參與計畫審議、執行、期中</w:t>
      </w:r>
      <w:r w:rsidR="00C57ABB" w:rsidRPr="00915137">
        <w:rPr>
          <w:rFonts w:hAnsi="標楷體" w:hint="eastAsia"/>
          <w:sz w:val="28"/>
          <w:szCs w:val="32"/>
        </w:rPr>
        <w:t>（</w:t>
      </w:r>
      <w:r w:rsidR="00120576" w:rsidRPr="00915137">
        <w:rPr>
          <w:rFonts w:hAnsi="標楷體" w:hint="eastAsia"/>
          <w:sz w:val="28"/>
          <w:szCs w:val="32"/>
        </w:rPr>
        <w:t>末</w:t>
      </w:r>
      <w:bookmarkStart w:id="4" w:name="_Hlk138864237"/>
      <w:r w:rsidR="00C57ABB" w:rsidRPr="00915137">
        <w:rPr>
          <w:rFonts w:hAnsi="標楷體" w:hint="eastAsia"/>
          <w:sz w:val="28"/>
          <w:szCs w:val="32"/>
        </w:rPr>
        <w:t>）</w:t>
      </w:r>
      <w:bookmarkEnd w:id="4"/>
      <w:r w:rsidR="00C57ABB" w:rsidRPr="00915137">
        <w:rPr>
          <w:rFonts w:hAnsi="標楷體" w:hint="eastAsia"/>
          <w:sz w:val="28"/>
          <w:szCs w:val="32"/>
        </w:rPr>
        <w:t>檢視及績效評估，或協助督導計畫推動</w:t>
      </w:r>
      <w:r w:rsidR="00120576" w:rsidRPr="00915137">
        <w:rPr>
          <w:rFonts w:hAnsi="標楷體" w:hint="eastAsia"/>
          <w:sz w:val="28"/>
          <w:szCs w:val="32"/>
        </w:rPr>
        <w:t>，</w:t>
      </w:r>
      <w:r w:rsidR="00C57ABB" w:rsidRPr="00915137">
        <w:rPr>
          <w:rFonts w:hAnsi="標楷體" w:hint="eastAsia"/>
          <w:sz w:val="28"/>
          <w:szCs w:val="32"/>
        </w:rPr>
        <w:t>定期</w:t>
      </w:r>
      <w:r w:rsidR="00120576" w:rsidRPr="00915137">
        <w:rPr>
          <w:rFonts w:hAnsi="標楷體" w:hint="eastAsia"/>
          <w:sz w:val="28"/>
          <w:szCs w:val="32"/>
        </w:rPr>
        <w:t>管考計畫執行成效</w:t>
      </w:r>
      <w:r w:rsidR="00120576" w:rsidRPr="00120576">
        <w:rPr>
          <w:rFonts w:hAnsi="標楷體" w:hint="eastAsia"/>
          <w:sz w:val="28"/>
          <w:szCs w:val="32"/>
        </w:rPr>
        <w:t>。</w:t>
      </w:r>
    </w:p>
    <w:p w14:paraId="2C95B8A8" w14:textId="73B89332" w:rsidR="00120576" w:rsidRPr="00417A2E" w:rsidRDefault="002A0B3D" w:rsidP="00CD5C6F">
      <w:pPr>
        <w:pStyle w:val="ae"/>
        <w:overflowPunct w:val="0"/>
        <w:adjustRightInd w:val="0"/>
        <w:snapToGrid w:val="0"/>
        <w:spacing w:beforeLines="20" w:before="72" w:afterLines="20" w:after="72" w:line="480" w:lineRule="exact"/>
        <w:ind w:firstLineChars="195" w:firstLine="625"/>
        <w:rPr>
          <w:rFonts w:hAnsi="標楷體"/>
          <w:b/>
          <w:sz w:val="32"/>
          <w:szCs w:val="32"/>
        </w:rPr>
      </w:pPr>
      <w:r>
        <w:rPr>
          <w:rFonts w:hAnsi="標楷體" w:hint="eastAsia"/>
          <w:b/>
          <w:sz w:val="32"/>
          <w:szCs w:val="32"/>
        </w:rPr>
        <w:t>（</w:t>
      </w:r>
      <w:r w:rsidR="00120576" w:rsidRPr="00417A2E">
        <w:rPr>
          <w:rFonts w:hAnsi="標楷體" w:hint="eastAsia"/>
          <w:b/>
          <w:sz w:val="32"/>
          <w:szCs w:val="32"/>
        </w:rPr>
        <w:t>三</w:t>
      </w:r>
      <w:r>
        <w:rPr>
          <w:rFonts w:hAnsi="標楷體" w:hint="eastAsia"/>
          <w:b/>
          <w:sz w:val="32"/>
          <w:szCs w:val="32"/>
        </w:rPr>
        <w:t>）</w:t>
      </w:r>
      <w:r w:rsidR="00BF1591" w:rsidRPr="00947D03">
        <w:rPr>
          <w:rFonts w:hAnsi="標楷體" w:hint="eastAsia"/>
          <w:b/>
          <w:sz w:val="32"/>
          <w:szCs w:val="32"/>
        </w:rPr>
        <w:t xml:space="preserve">　</w:t>
      </w:r>
      <w:r w:rsidR="00120576" w:rsidRPr="00417A2E">
        <w:rPr>
          <w:rFonts w:hAnsi="標楷體" w:hint="eastAsia"/>
          <w:b/>
          <w:sz w:val="32"/>
          <w:szCs w:val="32"/>
        </w:rPr>
        <w:t>個案計畫總結評估作業</w:t>
      </w:r>
    </w:p>
    <w:p w14:paraId="46372D67" w14:textId="52CD79B3" w:rsidR="00BB2096" w:rsidRPr="003769EB" w:rsidRDefault="00120576" w:rsidP="00FE14F9">
      <w:pPr>
        <w:pStyle w:val="ae"/>
        <w:overflowPunct w:val="0"/>
        <w:adjustRightInd w:val="0"/>
        <w:snapToGrid w:val="0"/>
        <w:spacing w:line="520" w:lineRule="exact"/>
        <w:ind w:firstLine="552"/>
        <w:rPr>
          <w:rFonts w:hAnsi="標楷體"/>
          <w:spacing w:val="-2"/>
          <w:sz w:val="28"/>
          <w:szCs w:val="32"/>
        </w:rPr>
      </w:pPr>
      <w:r w:rsidRPr="003769EB">
        <w:rPr>
          <w:rFonts w:hAnsi="標楷體" w:hint="eastAsia"/>
          <w:spacing w:val="-2"/>
          <w:sz w:val="28"/>
          <w:szCs w:val="32"/>
        </w:rPr>
        <w:t>行政院所屬各機關中長程個案計畫編審要點第13點規定，中長程個案計畫執行完成後，各機關應就其實施成效作成總結評估報告，送核定機關備查，並作為中長程個案計畫審議、預算先期作業及重排序等資源配置之參考。</w:t>
      </w:r>
      <w:r w:rsidR="00081F10">
        <w:rPr>
          <w:rFonts w:hAnsi="標楷體" w:hint="eastAsia"/>
          <w:spacing w:val="-2"/>
          <w:sz w:val="28"/>
          <w:szCs w:val="32"/>
        </w:rPr>
        <w:t>依據</w:t>
      </w:r>
      <w:r w:rsidRPr="003769EB">
        <w:rPr>
          <w:rFonts w:hAnsi="標楷體" w:hint="eastAsia"/>
          <w:spacing w:val="-2"/>
          <w:sz w:val="28"/>
          <w:szCs w:val="32"/>
        </w:rPr>
        <w:t>行政院所屬各機關中長程個案計畫總結評估報告作業流程</w:t>
      </w:r>
      <w:r w:rsidR="00F86122" w:rsidRPr="003769EB">
        <w:rPr>
          <w:rFonts w:hAnsi="標楷體" w:hint="eastAsia"/>
          <w:spacing w:val="-2"/>
          <w:sz w:val="28"/>
          <w:szCs w:val="32"/>
        </w:rPr>
        <w:t>－</w:t>
      </w:r>
      <w:r w:rsidRPr="003769EB">
        <w:rPr>
          <w:rFonts w:hAnsi="標楷體" w:hint="eastAsia"/>
          <w:spacing w:val="-2"/>
          <w:sz w:val="28"/>
          <w:szCs w:val="32"/>
        </w:rPr>
        <w:t>科技發展計畫，屆期之行政院核定計畫，由主辦機關提送報告予計畫主管部會初評，主管部會於次年度6月30日前將總結評估報告</w:t>
      </w:r>
      <w:proofErr w:type="gramStart"/>
      <w:r w:rsidRPr="003769EB">
        <w:rPr>
          <w:rFonts w:hAnsi="標楷體" w:hint="eastAsia"/>
          <w:spacing w:val="-2"/>
          <w:sz w:val="28"/>
          <w:szCs w:val="32"/>
        </w:rPr>
        <w:t>併</w:t>
      </w:r>
      <w:proofErr w:type="gramEnd"/>
      <w:r w:rsidRPr="003769EB">
        <w:rPr>
          <w:rFonts w:hAnsi="標楷體" w:hint="eastAsia"/>
          <w:spacing w:val="-2"/>
          <w:sz w:val="28"/>
          <w:szCs w:val="32"/>
        </w:rPr>
        <w:t>初評意見函報行政院後，由</w:t>
      </w:r>
      <w:r w:rsidR="00A63BCC" w:rsidRPr="003769EB">
        <w:rPr>
          <w:rFonts w:hAnsi="標楷體" w:hint="eastAsia"/>
          <w:spacing w:val="-2"/>
          <w:sz w:val="28"/>
          <w:szCs w:val="32"/>
        </w:rPr>
        <w:t>國科會</w:t>
      </w:r>
      <w:r w:rsidRPr="003769EB">
        <w:rPr>
          <w:rFonts w:hAnsi="標楷體" w:hint="eastAsia"/>
          <w:spacing w:val="-2"/>
          <w:sz w:val="28"/>
          <w:szCs w:val="32"/>
        </w:rPr>
        <w:t>辦理</w:t>
      </w:r>
      <w:proofErr w:type="gramStart"/>
      <w:r w:rsidRPr="003769EB">
        <w:rPr>
          <w:rFonts w:hAnsi="標楷體" w:hint="eastAsia"/>
          <w:spacing w:val="-2"/>
          <w:sz w:val="28"/>
          <w:szCs w:val="32"/>
        </w:rPr>
        <w:t>複</w:t>
      </w:r>
      <w:proofErr w:type="gramEnd"/>
      <w:r w:rsidRPr="003769EB">
        <w:rPr>
          <w:rFonts w:hAnsi="標楷體" w:hint="eastAsia"/>
          <w:spacing w:val="-2"/>
          <w:sz w:val="28"/>
          <w:szCs w:val="32"/>
        </w:rPr>
        <w:t>評。</w:t>
      </w:r>
      <w:r w:rsidR="00F8585D" w:rsidRPr="003769EB">
        <w:rPr>
          <w:rFonts w:hAnsi="標楷體" w:hint="eastAsia"/>
          <w:spacing w:val="-2"/>
          <w:sz w:val="28"/>
          <w:szCs w:val="32"/>
        </w:rPr>
        <w:t>另由</w:t>
      </w:r>
      <w:r w:rsidR="00A63BCC" w:rsidRPr="003769EB">
        <w:rPr>
          <w:rFonts w:hAnsi="標楷體" w:hint="eastAsia"/>
          <w:spacing w:val="-2"/>
          <w:sz w:val="28"/>
          <w:szCs w:val="32"/>
        </w:rPr>
        <w:t>國科會</w:t>
      </w:r>
      <w:r w:rsidRPr="003769EB">
        <w:rPr>
          <w:rFonts w:hAnsi="標楷體" w:hint="eastAsia"/>
          <w:spacing w:val="-2"/>
          <w:sz w:val="28"/>
          <w:szCs w:val="32"/>
        </w:rPr>
        <w:t>於次年度9月30日前，將總結評估報告複評結果函報行政院，經行政院同意後，由</w:t>
      </w:r>
      <w:r w:rsidR="000102B9" w:rsidRPr="003769EB">
        <w:rPr>
          <w:rFonts w:hAnsi="標楷體" w:hint="eastAsia"/>
          <w:spacing w:val="-2"/>
          <w:sz w:val="28"/>
          <w:szCs w:val="32"/>
        </w:rPr>
        <w:t>國科會</w:t>
      </w:r>
      <w:r w:rsidRPr="003769EB">
        <w:rPr>
          <w:rFonts w:hAnsi="標楷體" w:hint="eastAsia"/>
          <w:spacing w:val="-2"/>
          <w:sz w:val="28"/>
          <w:szCs w:val="32"/>
        </w:rPr>
        <w:t>函</w:t>
      </w:r>
      <w:r w:rsidR="008D6EB2" w:rsidRPr="003769EB">
        <w:rPr>
          <w:rFonts w:hAnsi="標楷體" w:hint="eastAsia"/>
          <w:spacing w:val="-2"/>
          <w:sz w:val="28"/>
          <w:szCs w:val="32"/>
        </w:rPr>
        <w:t>復</w:t>
      </w:r>
      <w:r w:rsidRPr="003769EB">
        <w:rPr>
          <w:rFonts w:hAnsi="標楷體" w:hint="eastAsia"/>
          <w:spacing w:val="-2"/>
          <w:sz w:val="28"/>
          <w:szCs w:val="32"/>
        </w:rPr>
        <w:t>通知各機關同意備查。各機關據以於次年度12月20日前，至政府科技計畫資訊網</w:t>
      </w:r>
      <w:r w:rsidR="00417A2E" w:rsidRPr="003769EB">
        <w:rPr>
          <w:rFonts w:hAnsi="標楷體" w:hint="eastAsia"/>
          <w:spacing w:val="-2"/>
          <w:sz w:val="28"/>
          <w:szCs w:val="32"/>
        </w:rPr>
        <w:t>（GSTP）</w:t>
      </w:r>
      <w:r w:rsidRPr="003769EB">
        <w:rPr>
          <w:rFonts w:hAnsi="標楷體" w:hint="eastAsia"/>
          <w:spacing w:val="-2"/>
          <w:sz w:val="28"/>
          <w:szCs w:val="32"/>
        </w:rPr>
        <w:t>上傳備查後之完整報告。</w:t>
      </w:r>
    </w:p>
    <w:p w14:paraId="00E68863" w14:textId="77777777" w:rsidR="005B485F" w:rsidRPr="005B485F" w:rsidRDefault="005B485F" w:rsidP="00CD5C6F">
      <w:pPr>
        <w:pStyle w:val="ac"/>
        <w:spacing w:beforeLines="30" w:before="108" w:line="520" w:lineRule="exact"/>
        <w:ind w:firstLineChars="100" w:firstLine="320"/>
        <w:rPr>
          <w:rFonts w:hAnsi="標楷體"/>
          <w:b/>
          <w:kern w:val="2"/>
          <w:sz w:val="32"/>
          <w:szCs w:val="32"/>
        </w:rPr>
      </w:pPr>
      <w:r w:rsidRPr="005B485F">
        <w:rPr>
          <w:rFonts w:hAnsi="標楷體" w:hint="eastAsia"/>
          <w:b/>
          <w:kern w:val="2"/>
          <w:sz w:val="32"/>
          <w:szCs w:val="32"/>
        </w:rPr>
        <w:t>二、科技發展計畫執行情形</w:t>
      </w:r>
    </w:p>
    <w:p w14:paraId="206F09EB" w14:textId="0AF3E60B" w:rsidR="005B485F" w:rsidRPr="00417A2E" w:rsidRDefault="002A0B3D" w:rsidP="00CD5C6F">
      <w:pPr>
        <w:pStyle w:val="ae"/>
        <w:overflowPunct w:val="0"/>
        <w:adjustRightInd w:val="0"/>
        <w:snapToGrid w:val="0"/>
        <w:spacing w:beforeLines="20" w:before="72" w:afterLines="20" w:after="72" w:line="480" w:lineRule="exact"/>
        <w:ind w:firstLineChars="195" w:firstLine="625"/>
        <w:rPr>
          <w:rFonts w:hAnsi="標楷體"/>
          <w:b/>
          <w:sz w:val="32"/>
          <w:szCs w:val="32"/>
        </w:rPr>
      </w:pPr>
      <w:r>
        <w:rPr>
          <w:rFonts w:hAnsi="標楷體" w:hint="eastAsia"/>
          <w:b/>
          <w:sz w:val="32"/>
          <w:szCs w:val="32"/>
        </w:rPr>
        <w:t>（</w:t>
      </w:r>
      <w:r w:rsidR="005B485F" w:rsidRPr="00417A2E">
        <w:rPr>
          <w:rFonts w:hAnsi="標楷體" w:hint="eastAsia"/>
          <w:b/>
          <w:sz w:val="32"/>
          <w:szCs w:val="32"/>
        </w:rPr>
        <w:t>一</w:t>
      </w:r>
      <w:r>
        <w:rPr>
          <w:rFonts w:hAnsi="標楷體" w:hint="eastAsia"/>
          <w:b/>
          <w:sz w:val="32"/>
          <w:szCs w:val="32"/>
        </w:rPr>
        <w:t>）</w:t>
      </w:r>
      <w:r w:rsidR="00BF1591" w:rsidRPr="00947D03">
        <w:rPr>
          <w:rFonts w:hAnsi="標楷體" w:hint="eastAsia"/>
          <w:b/>
          <w:sz w:val="32"/>
          <w:szCs w:val="32"/>
        </w:rPr>
        <w:t xml:space="preserve">　</w:t>
      </w:r>
      <w:r w:rsidR="005B485F" w:rsidRPr="00417A2E">
        <w:rPr>
          <w:rFonts w:hAnsi="標楷體" w:hint="eastAsia"/>
          <w:b/>
          <w:sz w:val="32"/>
          <w:szCs w:val="32"/>
        </w:rPr>
        <w:t>計畫範圍及類別</w:t>
      </w:r>
    </w:p>
    <w:p w14:paraId="4DD5A900" w14:textId="59F00725" w:rsidR="00BB2096" w:rsidRPr="005B485F" w:rsidRDefault="005B485F" w:rsidP="0079201C">
      <w:pPr>
        <w:pStyle w:val="ae"/>
        <w:overflowPunct w:val="0"/>
        <w:adjustRightInd w:val="0"/>
        <w:snapToGrid w:val="0"/>
        <w:spacing w:line="500" w:lineRule="exact"/>
        <w:ind w:firstLine="560"/>
        <w:rPr>
          <w:rFonts w:hAnsi="標楷體"/>
          <w:sz w:val="28"/>
          <w:szCs w:val="32"/>
        </w:rPr>
      </w:pPr>
      <w:r w:rsidRPr="005B485F">
        <w:rPr>
          <w:rFonts w:hAnsi="標楷體" w:hint="eastAsia"/>
          <w:sz w:val="28"/>
          <w:szCs w:val="32"/>
        </w:rPr>
        <w:t>科技發展計畫範圍包括依據行政院施政方針、國家科學技術發展計畫、</w:t>
      </w:r>
      <w:r w:rsidR="000843EC">
        <w:rPr>
          <w:rFonts w:hAnsi="標楷體" w:hint="eastAsia"/>
          <w:sz w:val="28"/>
          <w:szCs w:val="32"/>
        </w:rPr>
        <w:t>國科會</w:t>
      </w:r>
      <w:r w:rsidRPr="005B485F">
        <w:rPr>
          <w:rFonts w:hAnsi="標楷體" w:hint="eastAsia"/>
          <w:sz w:val="28"/>
          <w:szCs w:val="32"/>
        </w:rPr>
        <w:t>綜合規劃、行政院函核示及相關會議決議，暨中央政府各主管機關依據施政計畫擬訂之科技發展計畫。11</w:t>
      </w:r>
      <w:r w:rsidR="00BE119A">
        <w:rPr>
          <w:rFonts w:hAnsi="標楷體" w:hint="eastAsia"/>
          <w:sz w:val="28"/>
          <w:szCs w:val="32"/>
        </w:rPr>
        <w:t>1</w:t>
      </w:r>
      <w:r w:rsidRPr="005B485F">
        <w:rPr>
          <w:rFonts w:hAnsi="標楷體" w:hint="eastAsia"/>
          <w:sz w:val="28"/>
          <w:szCs w:val="32"/>
        </w:rPr>
        <w:t>年度科技發展計畫於審議</w:t>
      </w:r>
      <w:r w:rsidR="00F86122">
        <w:rPr>
          <w:rFonts w:hAnsi="標楷體" w:hint="eastAsia"/>
          <w:sz w:val="28"/>
          <w:szCs w:val="32"/>
        </w:rPr>
        <w:t>時，</w:t>
      </w:r>
      <w:r w:rsidRPr="005B485F">
        <w:rPr>
          <w:rFonts w:hAnsi="標楷體" w:hint="eastAsia"/>
          <w:sz w:val="28"/>
          <w:szCs w:val="32"/>
        </w:rPr>
        <w:t>分為一般</w:t>
      </w:r>
      <w:r w:rsidR="00037000">
        <w:rPr>
          <w:rFonts w:hAnsi="標楷體" w:hint="eastAsia"/>
          <w:sz w:val="28"/>
          <w:szCs w:val="32"/>
        </w:rPr>
        <w:t>計畫</w:t>
      </w:r>
      <w:r w:rsidRPr="005B485F">
        <w:rPr>
          <w:rFonts w:hAnsi="標楷體" w:hint="eastAsia"/>
          <w:sz w:val="28"/>
          <w:szCs w:val="32"/>
        </w:rPr>
        <w:t>及</w:t>
      </w:r>
      <w:r w:rsidR="00F00B56">
        <w:rPr>
          <w:rFonts w:hAnsi="標楷體" w:hint="eastAsia"/>
          <w:sz w:val="28"/>
          <w:szCs w:val="32"/>
        </w:rPr>
        <w:t>政策</w:t>
      </w:r>
      <w:r w:rsidRPr="005B485F">
        <w:rPr>
          <w:rFonts w:hAnsi="標楷體" w:hint="eastAsia"/>
          <w:sz w:val="28"/>
          <w:szCs w:val="32"/>
        </w:rPr>
        <w:t>計畫，分述如次：</w:t>
      </w:r>
    </w:p>
    <w:p w14:paraId="495AE6DB" w14:textId="79005B40" w:rsidR="00BB2096" w:rsidRPr="001E1355" w:rsidRDefault="005B485F" w:rsidP="0079201C">
      <w:pPr>
        <w:pStyle w:val="ae"/>
        <w:overflowPunct w:val="0"/>
        <w:adjustRightInd w:val="0"/>
        <w:snapToGrid w:val="0"/>
        <w:spacing w:line="500" w:lineRule="exact"/>
        <w:ind w:firstLineChars="450" w:firstLine="1261"/>
        <w:rPr>
          <w:rFonts w:hAnsi="標楷體"/>
          <w:spacing w:val="-2"/>
          <w:sz w:val="28"/>
          <w:szCs w:val="32"/>
        </w:rPr>
      </w:pPr>
      <w:r w:rsidRPr="00417A2E">
        <w:rPr>
          <w:rFonts w:hAnsi="標楷體" w:hint="eastAsia"/>
          <w:b/>
          <w:sz w:val="28"/>
          <w:szCs w:val="32"/>
        </w:rPr>
        <w:t>1.</w:t>
      </w:r>
      <w:r w:rsidR="00BF1591" w:rsidRPr="002A0B3D">
        <w:rPr>
          <w:rFonts w:hAnsi="標楷體" w:hint="eastAsia"/>
          <w:b/>
          <w:spacing w:val="2"/>
          <w:sz w:val="28"/>
          <w:szCs w:val="32"/>
        </w:rPr>
        <w:t xml:space="preserve">　</w:t>
      </w:r>
      <w:r w:rsidRPr="00417A2E">
        <w:rPr>
          <w:rFonts w:hAnsi="標楷體" w:hint="eastAsia"/>
          <w:b/>
          <w:sz w:val="28"/>
          <w:szCs w:val="32"/>
        </w:rPr>
        <w:t>一般</w:t>
      </w:r>
      <w:r w:rsidR="00F00B56">
        <w:rPr>
          <w:rFonts w:hAnsi="標楷體" w:hint="eastAsia"/>
          <w:b/>
          <w:sz w:val="28"/>
          <w:szCs w:val="32"/>
        </w:rPr>
        <w:t>計畫</w:t>
      </w:r>
      <w:r w:rsidRPr="00417A2E">
        <w:rPr>
          <w:rFonts w:hAnsi="標楷體" w:hint="eastAsia"/>
          <w:b/>
          <w:sz w:val="28"/>
          <w:szCs w:val="32"/>
        </w:rPr>
        <w:t>：</w:t>
      </w:r>
      <w:r w:rsidRPr="00404619">
        <w:rPr>
          <w:rFonts w:hAnsi="標楷體" w:hint="eastAsia"/>
          <w:spacing w:val="-2"/>
          <w:sz w:val="28"/>
          <w:szCs w:val="32"/>
        </w:rPr>
        <w:t>各機關首長依業務職掌及當前科技進展所推動項目，或為經常性科技業務</w:t>
      </w:r>
      <w:r w:rsidR="00B51D16" w:rsidRPr="00404619">
        <w:rPr>
          <w:rFonts w:hAnsi="標楷體" w:hint="eastAsia"/>
          <w:spacing w:val="-2"/>
          <w:sz w:val="28"/>
          <w:szCs w:val="32"/>
        </w:rPr>
        <w:t>、基本維運及部會署自行推動之研發項目，</w:t>
      </w:r>
      <w:r w:rsidR="00F8585D" w:rsidRPr="00404619">
        <w:rPr>
          <w:rFonts w:hAnsi="標楷體" w:hint="eastAsia"/>
          <w:spacing w:val="-2"/>
          <w:sz w:val="28"/>
          <w:szCs w:val="32"/>
        </w:rPr>
        <w:t>包</w:t>
      </w:r>
      <w:r w:rsidR="00B51D16" w:rsidRPr="00404619">
        <w:rPr>
          <w:rFonts w:hAnsi="標楷體" w:hint="eastAsia"/>
          <w:spacing w:val="-2"/>
          <w:sz w:val="28"/>
          <w:szCs w:val="32"/>
        </w:rPr>
        <w:t>含部會科技施政及基礎研究2</w:t>
      </w:r>
      <w:r w:rsidRPr="00404619">
        <w:rPr>
          <w:rFonts w:hAnsi="標楷體" w:hint="eastAsia"/>
          <w:spacing w:val="-2"/>
          <w:sz w:val="28"/>
          <w:szCs w:val="32"/>
        </w:rPr>
        <w:t>類。</w:t>
      </w:r>
      <w:r w:rsidRPr="001E1355">
        <w:rPr>
          <w:rFonts w:hAnsi="標楷體" w:hint="eastAsia"/>
          <w:spacing w:val="-2"/>
          <w:sz w:val="28"/>
          <w:szCs w:val="32"/>
        </w:rPr>
        <w:t>11</w:t>
      </w:r>
      <w:r w:rsidR="00390146" w:rsidRPr="001E1355">
        <w:rPr>
          <w:rFonts w:hAnsi="標楷體"/>
          <w:spacing w:val="-2"/>
          <w:sz w:val="28"/>
          <w:szCs w:val="32"/>
        </w:rPr>
        <w:t>1</w:t>
      </w:r>
      <w:r w:rsidRPr="001E1355">
        <w:rPr>
          <w:rFonts w:hAnsi="標楷體" w:hint="eastAsia"/>
          <w:spacing w:val="-2"/>
          <w:sz w:val="28"/>
          <w:szCs w:val="32"/>
        </w:rPr>
        <w:t>年度一般</w:t>
      </w:r>
      <w:r w:rsidR="00F00B56">
        <w:rPr>
          <w:rFonts w:hAnsi="標楷體" w:hint="eastAsia"/>
          <w:spacing w:val="-2"/>
          <w:sz w:val="28"/>
          <w:szCs w:val="32"/>
        </w:rPr>
        <w:t>計畫</w:t>
      </w:r>
      <w:r w:rsidRPr="001E1355">
        <w:rPr>
          <w:rFonts w:hAnsi="標楷體" w:hint="eastAsia"/>
          <w:spacing w:val="-2"/>
          <w:sz w:val="28"/>
          <w:szCs w:val="32"/>
        </w:rPr>
        <w:t>經費</w:t>
      </w:r>
      <w:r w:rsidR="00F86122" w:rsidRPr="001E1355">
        <w:rPr>
          <w:rFonts w:hAnsi="標楷體" w:hint="eastAsia"/>
          <w:spacing w:val="-2"/>
          <w:sz w:val="28"/>
          <w:szCs w:val="32"/>
        </w:rPr>
        <w:t>6</w:t>
      </w:r>
      <w:r w:rsidR="00C56805" w:rsidRPr="001E1355">
        <w:rPr>
          <w:rFonts w:hAnsi="標楷體"/>
          <w:spacing w:val="-2"/>
          <w:sz w:val="28"/>
          <w:szCs w:val="32"/>
        </w:rPr>
        <w:t>22</w:t>
      </w:r>
      <w:r w:rsidRPr="001E1355">
        <w:rPr>
          <w:rFonts w:hAnsi="標楷體" w:hint="eastAsia"/>
          <w:spacing w:val="-2"/>
          <w:sz w:val="28"/>
          <w:szCs w:val="32"/>
        </w:rPr>
        <w:t>億餘元，計1</w:t>
      </w:r>
      <w:r w:rsidR="00390146" w:rsidRPr="001E1355">
        <w:rPr>
          <w:rFonts w:hAnsi="標楷體"/>
          <w:spacing w:val="-2"/>
          <w:sz w:val="28"/>
          <w:szCs w:val="32"/>
        </w:rPr>
        <w:t>0</w:t>
      </w:r>
      <w:r w:rsidR="00AA6167">
        <w:rPr>
          <w:rFonts w:hAnsi="標楷體"/>
          <w:spacing w:val="-2"/>
          <w:sz w:val="28"/>
          <w:szCs w:val="32"/>
        </w:rPr>
        <w:t>9</w:t>
      </w:r>
      <w:r w:rsidR="0058650A" w:rsidRPr="001E1355">
        <w:rPr>
          <w:rFonts w:hAnsi="標楷體" w:hint="eastAsia"/>
          <w:spacing w:val="-2"/>
          <w:sz w:val="28"/>
          <w:szCs w:val="32"/>
        </w:rPr>
        <w:t>項計畫，主要</w:t>
      </w:r>
      <w:r w:rsidRPr="001E1355">
        <w:rPr>
          <w:rFonts w:hAnsi="標楷體" w:hint="eastAsia"/>
          <w:spacing w:val="-2"/>
          <w:sz w:val="28"/>
          <w:szCs w:val="32"/>
        </w:rPr>
        <w:t>有</w:t>
      </w:r>
      <w:r w:rsidR="001E1355" w:rsidRPr="001E1355">
        <w:rPr>
          <w:rFonts w:hAnsi="標楷體" w:hint="eastAsia"/>
          <w:spacing w:val="-2"/>
          <w:sz w:val="28"/>
          <w:szCs w:val="32"/>
        </w:rPr>
        <w:t>國科會</w:t>
      </w:r>
      <w:r w:rsidRPr="001E1355">
        <w:rPr>
          <w:rFonts w:hAnsi="標楷體" w:hint="eastAsia"/>
          <w:spacing w:val="-2"/>
          <w:sz w:val="28"/>
          <w:szCs w:val="32"/>
        </w:rPr>
        <w:t>基礎科學研究計畫</w:t>
      </w:r>
      <w:r w:rsidR="002A0B3D" w:rsidRPr="001E1355">
        <w:rPr>
          <w:rFonts w:hAnsi="標楷體" w:hint="eastAsia"/>
          <w:spacing w:val="-2"/>
          <w:sz w:val="28"/>
          <w:szCs w:val="32"/>
        </w:rPr>
        <w:t>（</w:t>
      </w:r>
      <w:r w:rsidRPr="001E1355">
        <w:rPr>
          <w:rFonts w:hAnsi="標楷體" w:hint="eastAsia"/>
          <w:spacing w:val="-2"/>
          <w:sz w:val="28"/>
          <w:szCs w:val="32"/>
        </w:rPr>
        <w:t>2</w:t>
      </w:r>
      <w:r w:rsidR="001E1355" w:rsidRPr="001E1355">
        <w:rPr>
          <w:rFonts w:hAnsi="標楷體"/>
          <w:spacing w:val="-2"/>
          <w:sz w:val="28"/>
          <w:szCs w:val="32"/>
        </w:rPr>
        <w:t>60</w:t>
      </w:r>
      <w:r w:rsidRPr="001E1355">
        <w:rPr>
          <w:rFonts w:hAnsi="標楷體" w:hint="eastAsia"/>
          <w:spacing w:val="-2"/>
          <w:sz w:val="28"/>
          <w:szCs w:val="32"/>
        </w:rPr>
        <w:t>億餘元</w:t>
      </w:r>
      <w:r w:rsidR="002A0B3D" w:rsidRPr="001E1355">
        <w:rPr>
          <w:rFonts w:hAnsi="標楷體" w:hint="eastAsia"/>
          <w:spacing w:val="-2"/>
          <w:sz w:val="28"/>
          <w:szCs w:val="32"/>
        </w:rPr>
        <w:t>）</w:t>
      </w:r>
      <w:r w:rsidRPr="001E1355">
        <w:rPr>
          <w:rFonts w:hAnsi="標楷體" w:hint="eastAsia"/>
          <w:spacing w:val="-2"/>
          <w:sz w:val="28"/>
          <w:szCs w:val="32"/>
        </w:rPr>
        <w:t>及</w:t>
      </w:r>
      <w:r w:rsidR="001E1355" w:rsidRPr="001E1355">
        <w:rPr>
          <w:rFonts w:hAnsi="標楷體" w:hint="eastAsia"/>
          <w:spacing w:val="-2"/>
          <w:sz w:val="28"/>
          <w:szCs w:val="32"/>
        </w:rPr>
        <w:t>中央研究院一般科技施政計畫</w:t>
      </w:r>
      <w:r w:rsidR="002A0B3D" w:rsidRPr="001E1355">
        <w:rPr>
          <w:rFonts w:hAnsi="標楷體" w:hint="eastAsia"/>
          <w:spacing w:val="-2"/>
          <w:sz w:val="28"/>
          <w:szCs w:val="32"/>
        </w:rPr>
        <w:t>（</w:t>
      </w:r>
      <w:r w:rsidR="001E1355" w:rsidRPr="001E1355">
        <w:rPr>
          <w:rFonts w:hAnsi="標楷體" w:hint="eastAsia"/>
          <w:spacing w:val="-2"/>
          <w:sz w:val="28"/>
          <w:szCs w:val="32"/>
        </w:rPr>
        <w:t>1</w:t>
      </w:r>
      <w:r w:rsidR="001E1355" w:rsidRPr="001E1355">
        <w:rPr>
          <w:rFonts w:hAnsi="標楷體"/>
          <w:spacing w:val="-2"/>
          <w:sz w:val="28"/>
          <w:szCs w:val="32"/>
        </w:rPr>
        <w:t>11</w:t>
      </w:r>
      <w:r w:rsidRPr="001E1355">
        <w:rPr>
          <w:rFonts w:hAnsi="標楷體" w:hint="eastAsia"/>
          <w:spacing w:val="-2"/>
          <w:sz w:val="28"/>
          <w:szCs w:val="32"/>
        </w:rPr>
        <w:t>億餘元</w:t>
      </w:r>
      <w:r w:rsidR="002A0B3D" w:rsidRPr="001E1355">
        <w:rPr>
          <w:rFonts w:hAnsi="標楷體" w:hint="eastAsia"/>
          <w:spacing w:val="-2"/>
          <w:sz w:val="28"/>
          <w:szCs w:val="32"/>
        </w:rPr>
        <w:t>）</w:t>
      </w:r>
      <w:r w:rsidRPr="001E1355">
        <w:rPr>
          <w:rFonts w:hAnsi="標楷體" w:hint="eastAsia"/>
          <w:spacing w:val="-2"/>
          <w:sz w:val="28"/>
          <w:szCs w:val="32"/>
        </w:rPr>
        <w:t>。</w:t>
      </w:r>
    </w:p>
    <w:p w14:paraId="3F572923" w14:textId="56C28E8A" w:rsidR="00BB2096" w:rsidRPr="00715910" w:rsidRDefault="00BE119A" w:rsidP="00404619">
      <w:pPr>
        <w:pStyle w:val="ae"/>
        <w:overflowPunct w:val="0"/>
        <w:adjustRightInd w:val="0"/>
        <w:snapToGrid w:val="0"/>
        <w:spacing w:line="470" w:lineRule="exact"/>
        <w:ind w:firstLineChars="450" w:firstLine="1261"/>
        <w:rPr>
          <w:rFonts w:hAnsi="標楷體"/>
          <w:sz w:val="28"/>
          <w:szCs w:val="32"/>
        </w:rPr>
      </w:pPr>
      <w:r>
        <w:rPr>
          <w:rFonts w:hAnsi="標楷體"/>
          <w:b/>
          <w:sz w:val="28"/>
          <w:szCs w:val="32"/>
          <w:lang w:eastAsia="ja-JP"/>
        </w:rPr>
        <w:t>2</w:t>
      </w:r>
      <w:r w:rsidR="005B485F" w:rsidRPr="00417A2E">
        <w:rPr>
          <w:rFonts w:hAnsi="標楷體"/>
          <w:b/>
          <w:sz w:val="28"/>
          <w:szCs w:val="32"/>
          <w:lang w:eastAsia="ja-JP"/>
        </w:rPr>
        <w:t>.</w:t>
      </w:r>
      <w:r w:rsidR="00BF1591" w:rsidRPr="002A0B3D">
        <w:rPr>
          <w:rFonts w:hAnsi="標楷體" w:hint="eastAsia"/>
          <w:b/>
          <w:spacing w:val="2"/>
          <w:sz w:val="28"/>
          <w:szCs w:val="32"/>
          <w:lang w:eastAsia="ja-JP"/>
        </w:rPr>
        <w:t xml:space="preserve">　</w:t>
      </w:r>
      <w:r w:rsidR="005B485F" w:rsidRPr="00417A2E">
        <w:rPr>
          <w:rFonts w:hAnsi="標楷體" w:hint="eastAsia"/>
          <w:b/>
          <w:sz w:val="28"/>
          <w:szCs w:val="32"/>
          <w:lang w:eastAsia="ja-JP"/>
        </w:rPr>
        <w:t>政策計畫：</w:t>
      </w:r>
      <w:r w:rsidR="005B485F" w:rsidRPr="005B485F">
        <w:rPr>
          <w:rFonts w:hAnsi="標楷體" w:hint="eastAsia"/>
          <w:sz w:val="28"/>
          <w:szCs w:val="32"/>
          <w:lang w:eastAsia="ja-JP"/>
        </w:rPr>
        <w:t>配合五加二產業創新計畫</w:t>
      </w:r>
      <w:r w:rsidR="00F00B56">
        <w:rPr>
          <w:rFonts w:hAnsi="標楷體" w:hint="eastAsia"/>
          <w:sz w:val="28"/>
          <w:szCs w:val="32"/>
          <w:lang w:eastAsia="ja-JP"/>
        </w:rPr>
        <w:t>及六大核心戰略產業推動方案</w:t>
      </w:r>
      <w:r w:rsidR="005B485F" w:rsidRPr="005B485F">
        <w:rPr>
          <w:rFonts w:hAnsi="標楷體" w:hint="eastAsia"/>
          <w:sz w:val="28"/>
          <w:szCs w:val="32"/>
          <w:lang w:eastAsia="ja-JP"/>
        </w:rPr>
        <w:t>，包括亞洲・</w:t>
      </w:r>
      <w:r w:rsidR="001B7B17">
        <w:rPr>
          <w:rFonts w:hAnsi="標楷體" w:hint="eastAsia"/>
          <w:sz w:val="28"/>
          <w:szCs w:val="32"/>
          <w:lang w:eastAsia="ja-JP"/>
        </w:rPr>
        <w:t>矽谷、智慧機械、綠能科技</w:t>
      </w:r>
      <w:r w:rsidR="00C6410B">
        <w:rPr>
          <w:rFonts w:hAnsi="標楷體" w:hint="eastAsia"/>
          <w:sz w:val="28"/>
          <w:szCs w:val="32"/>
          <w:lang w:eastAsia="ja-JP"/>
        </w:rPr>
        <w:t>、生醫產業、國防產業、新農業、循環</w:t>
      </w:r>
      <w:r w:rsidR="00C6410B">
        <w:rPr>
          <w:rFonts w:hAnsi="標楷體" w:hint="eastAsia"/>
          <w:sz w:val="28"/>
          <w:szCs w:val="32"/>
          <w:lang w:eastAsia="ja-JP"/>
        </w:rPr>
        <w:lastRenderedPageBreak/>
        <w:t>經濟</w:t>
      </w:r>
      <w:r w:rsidR="005B485F" w:rsidRPr="005B485F">
        <w:rPr>
          <w:rFonts w:hAnsi="標楷體" w:hint="eastAsia"/>
          <w:sz w:val="28"/>
          <w:szCs w:val="32"/>
          <w:lang w:eastAsia="ja-JP"/>
        </w:rPr>
        <w:t>、晶片設計與半導體前瞻科技、數位經濟與服務業科技創新、文化創意產業科技創新，</w:t>
      </w:r>
      <w:r w:rsidR="00474D8E">
        <w:rPr>
          <w:rFonts w:hAnsi="標楷體" w:hint="eastAsia"/>
          <w:sz w:val="28"/>
          <w:szCs w:val="32"/>
          <w:lang w:eastAsia="ja-JP"/>
        </w:rPr>
        <w:t>暨</w:t>
      </w:r>
      <w:r w:rsidR="00F00B56" w:rsidRPr="00F00B56">
        <w:rPr>
          <w:rFonts w:hAnsi="標楷體" w:hint="eastAsia"/>
          <w:sz w:val="28"/>
          <w:szCs w:val="32"/>
          <w:lang w:eastAsia="ja-JP"/>
        </w:rPr>
        <w:t>資訊及數位</w:t>
      </w:r>
      <w:r w:rsidR="00F00B56">
        <w:rPr>
          <w:rFonts w:hAnsi="標楷體" w:hint="eastAsia"/>
          <w:sz w:val="28"/>
          <w:szCs w:val="32"/>
          <w:lang w:eastAsia="ja-JP"/>
        </w:rPr>
        <w:t>、</w:t>
      </w:r>
      <w:r w:rsidR="00F00B56" w:rsidRPr="00F00B56">
        <w:rPr>
          <w:rFonts w:hAnsi="標楷體" w:hint="eastAsia"/>
          <w:sz w:val="28"/>
          <w:szCs w:val="32"/>
          <w:lang w:eastAsia="ja-JP"/>
        </w:rPr>
        <w:t>資安卓越</w:t>
      </w:r>
      <w:r w:rsidR="00F00B56">
        <w:rPr>
          <w:rFonts w:hAnsi="標楷體" w:hint="eastAsia"/>
          <w:sz w:val="28"/>
          <w:szCs w:val="32"/>
          <w:lang w:eastAsia="ja-JP"/>
        </w:rPr>
        <w:t>、</w:t>
      </w:r>
      <w:r w:rsidR="00F00B56" w:rsidRPr="00F00B56">
        <w:rPr>
          <w:rFonts w:hAnsi="標楷體" w:hint="eastAsia"/>
          <w:sz w:val="28"/>
          <w:szCs w:val="32"/>
          <w:lang w:eastAsia="ja-JP"/>
        </w:rPr>
        <w:t>精準健康</w:t>
      </w:r>
      <w:r w:rsidR="00F00B56">
        <w:rPr>
          <w:rFonts w:hAnsi="標楷體" w:hint="eastAsia"/>
          <w:sz w:val="28"/>
          <w:szCs w:val="32"/>
          <w:lang w:eastAsia="ja-JP"/>
        </w:rPr>
        <w:t>、</w:t>
      </w:r>
      <w:r w:rsidR="00F00B56" w:rsidRPr="00F00B56">
        <w:rPr>
          <w:rFonts w:hAnsi="標楷體" w:hint="eastAsia"/>
          <w:sz w:val="28"/>
          <w:szCs w:val="32"/>
          <w:lang w:eastAsia="ja-JP"/>
        </w:rPr>
        <w:t>國防及戰略</w:t>
      </w:r>
      <w:r w:rsidR="00F00B56">
        <w:rPr>
          <w:rFonts w:hAnsi="標楷體" w:hint="eastAsia"/>
          <w:sz w:val="28"/>
          <w:szCs w:val="32"/>
          <w:lang w:eastAsia="ja-JP"/>
        </w:rPr>
        <w:t>、</w:t>
      </w:r>
      <w:r w:rsidR="00F00B56" w:rsidRPr="00F00B56">
        <w:rPr>
          <w:rFonts w:hAnsi="標楷體" w:hint="eastAsia"/>
          <w:sz w:val="28"/>
          <w:szCs w:val="32"/>
          <w:lang w:eastAsia="ja-JP"/>
        </w:rPr>
        <w:t>綠能及再生能源</w:t>
      </w:r>
      <w:r w:rsidR="00F00B56">
        <w:rPr>
          <w:rFonts w:hAnsi="標楷體" w:hint="eastAsia"/>
          <w:sz w:val="28"/>
          <w:szCs w:val="32"/>
          <w:lang w:eastAsia="ja-JP"/>
        </w:rPr>
        <w:t>、</w:t>
      </w:r>
      <w:r w:rsidR="00F00B56" w:rsidRPr="00F00B56">
        <w:rPr>
          <w:rFonts w:hAnsi="標楷體" w:hint="eastAsia"/>
          <w:sz w:val="28"/>
          <w:szCs w:val="32"/>
          <w:lang w:eastAsia="ja-JP"/>
        </w:rPr>
        <w:t>民生及戰備</w:t>
      </w:r>
      <w:r w:rsidR="00F00B56">
        <w:rPr>
          <w:rFonts w:hAnsi="標楷體" w:hint="eastAsia"/>
          <w:sz w:val="28"/>
          <w:szCs w:val="32"/>
          <w:lang w:eastAsia="ja-JP"/>
        </w:rPr>
        <w:t>等</w:t>
      </w:r>
      <w:r w:rsidR="005B485F" w:rsidRPr="005B485F">
        <w:rPr>
          <w:rFonts w:hAnsi="標楷體" w:hint="eastAsia"/>
          <w:sz w:val="28"/>
          <w:szCs w:val="32"/>
          <w:lang w:eastAsia="ja-JP"/>
        </w:rPr>
        <w:t>。</w:t>
      </w:r>
      <w:r w:rsidR="005B485F" w:rsidRPr="001E1355">
        <w:rPr>
          <w:rFonts w:hAnsi="標楷體"/>
          <w:sz w:val="28"/>
          <w:szCs w:val="32"/>
        </w:rPr>
        <w:t>11</w:t>
      </w:r>
      <w:r w:rsidR="001E1355" w:rsidRPr="001E1355">
        <w:rPr>
          <w:rFonts w:hAnsi="標楷體"/>
          <w:sz w:val="28"/>
          <w:szCs w:val="32"/>
        </w:rPr>
        <w:t>1</w:t>
      </w:r>
      <w:r w:rsidR="005B485F" w:rsidRPr="001E1355">
        <w:rPr>
          <w:rFonts w:hAnsi="標楷體" w:hint="eastAsia"/>
          <w:sz w:val="28"/>
          <w:szCs w:val="32"/>
        </w:rPr>
        <w:t>年度經費</w:t>
      </w:r>
      <w:r w:rsidR="001E1355" w:rsidRPr="001E1355">
        <w:rPr>
          <w:rFonts w:hAnsi="標楷體"/>
          <w:sz w:val="28"/>
          <w:szCs w:val="32"/>
        </w:rPr>
        <w:t>391</w:t>
      </w:r>
      <w:r w:rsidR="005B485F" w:rsidRPr="001E1355">
        <w:rPr>
          <w:rFonts w:hAnsi="標楷體" w:hint="eastAsia"/>
          <w:sz w:val="28"/>
          <w:szCs w:val="32"/>
        </w:rPr>
        <w:t>億餘元，計</w:t>
      </w:r>
      <w:r w:rsidR="001E1355" w:rsidRPr="001E1355">
        <w:rPr>
          <w:rFonts w:hAnsi="標楷體"/>
          <w:sz w:val="28"/>
          <w:szCs w:val="32"/>
        </w:rPr>
        <w:t>21</w:t>
      </w:r>
      <w:r w:rsidR="00AA6167">
        <w:rPr>
          <w:rFonts w:hAnsi="標楷體"/>
          <w:sz w:val="28"/>
          <w:szCs w:val="32"/>
        </w:rPr>
        <w:t>2</w:t>
      </w:r>
      <w:r w:rsidR="005B485F" w:rsidRPr="001E1355">
        <w:rPr>
          <w:rFonts w:hAnsi="標楷體" w:hint="eastAsia"/>
          <w:sz w:val="28"/>
          <w:szCs w:val="32"/>
        </w:rPr>
        <w:t>項計畫，</w:t>
      </w:r>
      <w:r w:rsidR="005B485F" w:rsidRPr="00715910">
        <w:rPr>
          <w:rFonts w:hAnsi="標楷體" w:hint="eastAsia"/>
          <w:sz w:val="28"/>
          <w:szCs w:val="32"/>
        </w:rPr>
        <w:t>以經濟部</w:t>
      </w:r>
      <w:r w:rsidR="00715910" w:rsidRPr="00715910">
        <w:rPr>
          <w:rFonts w:hAnsi="標楷體" w:hint="eastAsia"/>
          <w:sz w:val="28"/>
          <w:szCs w:val="32"/>
        </w:rPr>
        <w:t>2</w:t>
      </w:r>
      <w:r w:rsidR="00715910" w:rsidRPr="00715910">
        <w:rPr>
          <w:rFonts w:hAnsi="標楷體"/>
          <w:sz w:val="28"/>
          <w:szCs w:val="32"/>
        </w:rPr>
        <w:t>10</w:t>
      </w:r>
      <w:r w:rsidR="005B485F" w:rsidRPr="00715910">
        <w:rPr>
          <w:rFonts w:hAnsi="標楷體" w:hint="eastAsia"/>
          <w:sz w:val="28"/>
          <w:szCs w:val="32"/>
        </w:rPr>
        <w:t>億餘元最多，</w:t>
      </w:r>
      <w:r w:rsidR="00715910" w:rsidRPr="00715910">
        <w:rPr>
          <w:rFonts w:hAnsi="標楷體" w:hint="eastAsia"/>
          <w:sz w:val="28"/>
          <w:szCs w:val="32"/>
        </w:rPr>
        <w:t>國科會6</w:t>
      </w:r>
      <w:r w:rsidR="00715910" w:rsidRPr="00715910">
        <w:rPr>
          <w:rFonts w:hAnsi="標楷體"/>
          <w:sz w:val="28"/>
          <w:szCs w:val="32"/>
        </w:rPr>
        <w:t>5</w:t>
      </w:r>
      <w:r w:rsidR="005B485F" w:rsidRPr="00715910">
        <w:rPr>
          <w:rFonts w:hAnsi="標楷體" w:hint="eastAsia"/>
          <w:sz w:val="28"/>
          <w:szCs w:val="32"/>
        </w:rPr>
        <w:t>億餘元次之。</w:t>
      </w:r>
    </w:p>
    <w:p w14:paraId="5C9116DA" w14:textId="49CCF7A8" w:rsidR="005B485F" w:rsidRPr="00417A2E" w:rsidRDefault="002A0B3D" w:rsidP="00CD5C6F">
      <w:pPr>
        <w:pStyle w:val="ae"/>
        <w:overflowPunct w:val="0"/>
        <w:adjustRightInd w:val="0"/>
        <w:snapToGrid w:val="0"/>
        <w:spacing w:beforeLines="20" w:before="72" w:afterLines="20" w:after="72" w:line="480" w:lineRule="exact"/>
        <w:ind w:firstLineChars="195" w:firstLine="625"/>
        <w:rPr>
          <w:rFonts w:hAnsi="標楷體"/>
          <w:b/>
          <w:sz w:val="32"/>
          <w:szCs w:val="32"/>
        </w:rPr>
      </w:pPr>
      <w:r>
        <w:rPr>
          <w:rFonts w:hAnsi="標楷體"/>
          <w:b/>
          <w:sz w:val="32"/>
          <w:szCs w:val="32"/>
        </w:rPr>
        <w:t>（</w:t>
      </w:r>
      <w:r w:rsidR="005B485F" w:rsidRPr="00417A2E">
        <w:rPr>
          <w:rFonts w:hAnsi="標楷體"/>
          <w:b/>
          <w:sz w:val="32"/>
          <w:szCs w:val="32"/>
        </w:rPr>
        <w:t>二</w:t>
      </w:r>
      <w:r>
        <w:rPr>
          <w:rFonts w:hAnsi="標楷體"/>
          <w:b/>
          <w:sz w:val="32"/>
          <w:szCs w:val="32"/>
        </w:rPr>
        <w:t>）</w:t>
      </w:r>
      <w:r w:rsidR="00BF1591" w:rsidRPr="00947D03">
        <w:rPr>
          <w:rFonts w:hAnsi="標楷體" w:hint="eastAsia"/>
          <w:b/>
          <w:sz w:val="32"/>
          <w:szCs w:val="32"/>
        </w:rPr>
        <w:t xml:space="preserve">　</w:t>
      </w:r>
      <w:r w:rsidR="005B485F" w:rsidRPr="00417A2E">
        <w:rPr>
          <w:rFonts w:hAnsi="標楷體"/>
          <w:b/>
          <w:sz w:val="32"/>
          <w:szCs w:val="32"/>
        </w:rPr>
        <w:t>預算編列及執行情形</w:t>
      </w:r>
    </w:p>
    <w:p w14:paraId="0DD20BCB" w14:textId="4DC817D5" w:rsidR="00BB2096" w:rsidRPr="00E65DDE" w:rsidRDefault="005B485F" w:rsidP="003B5343">
      <w:pPr>
        <w:pStyle w:val="ae"/>
        <w:overflowPunct w:val="0"/>
        <w:adjustRightInd w:val="0"/>
        <w:snapToGrid w:val="0"/>
        <w:spacing w:line="470" w:lineRule="exact"/>
        <w:ind w:firstLine="560"/>
        <w:rPr>
          <w:rFonts w:hAnsi="標楷體"/>
          <w:sz w:val="28"/>
          <w:szCs w:val="32"/>
        </w:rPr>
      </w:pPr>
      <w:r w:rsidRPr="00E65DDE">
        <w:rPr>
          <w:rFonts w:hAnsi="標楷體" w:hint="eastAsia"/>
          <w:sz w:val="28"/>
          <w:szCs w:val="32"/>
        </w:rPr>
        <w:t>11</w:t>
      </w:r>
      <w:r w:rsidR="00715910">
        <w:rPr>
          <w:rFonts w:hAnsi="標楷體"/>
          <w:sz w:val="28"/>
          <w:szCs w:val="32"/>
        </w:rPr>
        <w:t>1</w:t>
      </w:r>
      <w:r w:rsidR="00271239">
        <w:rPr>
          <w:rFonts w:hAnsi="標楷體" w:hint="eastAsia"/>
          <w:sz w:val="28"/>
          <w:szCs w:val="32"/>
        </w:rPr>
        <w:t>年度科技發展計畫及</w:t>
      </w:r>
      <w:r w:rsidRPr="00E65DDE">
        <w:rPr>
          <w:rFonts w:hAnsi="標楷體" w:hint="eastAsia"/>
          <w:sz w:val="28"/>
          <w:szCs w:val="32"/>
        </w:rPr>
        <w:t>科技發展類前瞻基礎建設計畫預算數</w:t>
      </w:r>
      <w:r w:rsidR="005E17FD">
        <w:rPr>
          <w:rFonts w:hAnsi="標楷體" w:hint="eastAsia"/>
          <w:sz w:val="28"/>
          <w:szCs w:val="32"/>
        </w:rPr>
        <w:t>各</w:t>
      </w:r>
      <w:r w:rsidR="005E17FD" w:rsidRPr="005E17FD">
        <w:rPr>
          <w:rFonts w:hAnsi="標楷體" w:hint="eastAsia"/>
          <w:sz w:val="28"/>
          <w:szCs w:val="32"/>
        </w:rPr>
        <w:t>1,014億餘元</w:t>
      </w:r>
      <w:r w:rsidR="005E17FD">
        <w:rPr>
          <w:rFonts w:hAnsi="標楷體" w:hint="eastAsia"/>
          <w:sz w:val="28"/>
          <w:szCs w:val="32"/>
        </w:rPr>
        <w:t>及</w:t>
      </w:r>
      <w:r w:rsidR="005E17FD" w:rsidRPr="005E17FD">
        <w:rPr>
          <w:rFonts w:hAnsi="標楷體" w:hint="eastAsia"/>
          <w:sz w:val="28"/>
          <w:szCs w:val="32"/>
        </w:rPr>
        <w:t>399億餘元，</w:t>
      </w:r>
      <w:r w:rsidR="00284868">
        <w:rPr>
          <w:rFonts w:hAnsi="標楷體" w:hint="eastAsia"/>
          <w:sz w:val="28"/>
          <w:szCs w:val="32"/>
        </w:rPr>
        <w:t>茲將</w:t>
      </w:r>
      <w:r w:rsidRPr="00E65DDE">
        <w:rPr>
          <w:rFonts w:hAnsi="標楷體" w:hint="eastAsia"/>
          <w:sz w:val="28"/>
          <w:szCs w:val="32"/>
        </w:rPr>
        <w:t>經費執行情形分述如次：</w:t>
      </w:r>
    </w:p>
    <w:p w14:paraId="038CD32A" w14:textId="52C7CE3A" w:rsidR="005B485F" w:rsidRPr="005B485F" w:rsidRDefault="005B485F" w:rsidP="00404619">
      <w:pPr>
        <w:pStyle w:val="ae"/>
        <w:overflowPunct w:val="0"/>
        <w:spacing w:line="500" w:lineRule="exact"/>
        <w:ind w:firstLineChars="450" w:firstLine="1261"/>
        <w:rPr>
          <w:rFonts w:hAnsi="標楷體"/>
          <w:b/>
          <w:sz w:val="28"/>
          <w:szCs w:val="32"/>
        </w:rPr>
      </w:pPr>
      <w:r w:rsidRPr="005B485F">
        <w:rPr>
          <w:rFonts w:hAnsi="標楷體"/>
          <w:b/>
          <w:sz w:val="28"/>
          <w:szCs w:val="32"/>
        </w:rPr>
        <w:t>1.</w:t>
      </w:r>
      <w:r w:rsidR="00BF1591" w:rsidRPr="002A0B3D">
        <w:rPr>
          <w:rFonts w:hAnsi="標楷體" w:hint="eastAsia"/>
          <w:b/>
          <w:spacing w:val="2"/>
          <w:sz w:val="28"/>
          <w:szCs w:val="32"/>
        </w:rPr>
        <w:t xml:space="preserve">　</w:t>
      </w:r>
      <w:r w:rsidRPr="005B485F">
        <w:rPr>
          <w:rFonts w:hAnsi="標楷體" w:hint="eastAsia"/>
          <w:b/>
          <w:sz w:val="28"/>
          <w:szCs w:val="32"/>
        </w:rPr>
        <w:t>11</w:t>
      </w:r>
      <w:r w:rsidR="00715910">
        <w:rPr>
          <w:rFonts w:hAnsi="標楷體"/>
          <w:b/>
          <w:sz w:val="28"/>
          <w:szCs w:val="32"/>
        </w:rPr>
        <w:t>1</w:t>
      </w:r>
      <w:r w:rsidRPr="005B485F">
        <w:rPr>
          <w:rFonts w:hAnsi="標楷體"/>
          <w:b/>
          <w:sz w:val="28"/>
          <w:szCs w:val="32"/>
        </w:rPr>
        <w:t>年度科技發展計畫</w:t>
      </w:r>
    </w:p>
    <w:p w14:paraId="5457750C" w14:textId="1E685578" w:rsidR="008523B2" w:rsidRDefault="000C1ADF" w:rsidP="00246D9C">
      <w:pPr>
        <w:pStyle w:val="ae"/>
        <w:overflowPunct w:val="0"/>
        <w:spacing w:line="500" w:lineRule="exact"/>
        <w:ind w:firstLineChars="239" w:firstLine="574"/>
        <w:rPr>
          <w:rFonts w:hAnsi="標楷體"/>
          <w:sz w:val="28"/>
          <w:szCs w:val="32"/>
        </w:rPr>
      </w:pPr>
      <w:r>
        <w:rPr>
          <w:noProof/>
        </w:rPr>
        <mc:AlternateContent>
          <mc:Choice Requires="wpg">
            <w:drawing>
              <wp:anchor distT="0" distB="0" distL="114300" distR="114300" simplePos="0" relativeHeight="251661824" behindDoc="0" locked="0" layoutInCell="1" allowOverlap="1" wp14:anchorId="6AF74CF9" wp14:editId="44CA1FC4">
                <wp:simplePos x="0" y="0"/>
                <wp:positionH relativeFrom="column">
                  <wp:posOffset>92075</wp:posOffset>
                </wp:positionH>
                <wp:positionV relativeFrom="paragraph">
                  <wp:posOffset>2004060</wp:posOffset>
                </wp:positionV>
                <wp:extent cx="6202680" cy="4097655"/>
                <wp:effectExtent l="0" t="0" r="7620" b="0"/>
                <wp:wrapSquare wrapText="bothSides"/>
                <wp:docPr id="31" name="群組 31"/>
                <wp:cNvGraphicFramePr/>
                <a:graphic xmlns:a="http://schemas.openxmlformats.org/drawingml/2006/main">
                  <a:graphicData uri="http://schemas.microsoft.com/office/word/2010/wordprocessingGroup">
                    <wpg:wgp>
                      <wpg:cNvGrpSpPr/>
                      <wpg:grpSpPr>
                        <a:xfrm>
                          <a:off x="0" y="0"/>
                          <a:ext cx="6202680" cy="4097655"/>
                          <a:chOff x="367390" y="-239076"/>
                          <a:chExt cx="5309773" cy="3928650"/>
                        </a:xfrm>
                      </wpg:grpSpPr>
                      <wps:wsp>
                        <wps:cNvPr id="33" name="文字方塊 33"/>
                        <wps:cNvSpPr txBox="1"/>
                        <wps:spPr>
                          <a:xfrm>
                            <a:off x="367390" y="-239076"/>
                            <a:ext cx="5309773" cy="3630942"/>
                          </a:xfrm>
                          <a:prstGeom prst="rect">
                            <a:avLst/>
                          </a:prstGeom>
                          <a:solidFill>
                            <a:sysClr val="window" lastClr="FFFFFF"/>
                          </a:solidFill>
                          <a:ln w="6350">
                            <a:noFill/>
                          </a:ln>
                          <a:effectLst/>
                        </wps:spPr>
                        <wps:txbx>
                          <w:txbxContent>
                            <w:p w14:paraId="307145F3" w14:textId="2814786A" w:rsidR="000E601C" w:rsidRDefault="000E601C" w:rsidP="00E93845">
                              <w:pPr>
                                <w:adjustRightInd w:val="0"/>
                                <w:snapToGrid w:val="0"/>
                                <w:jc w:val="center"/>
                                <w:rPr>
                                  <w:rFonts w:ascii="標楷體" w:eastAsia="標楷體" w:hAnsi="標楷體"/>
                                  <w:b/>
                                  <w:szCs w:val="32"/>
                                </w:rPr>
                              </w:pPr>
                              <w:r w:rsidRPr="00B37F71">
                                <w:rPr>
                                  <w:rFonts w:ascii="標楷體" w:eastAsia="標楷體" w:hAnsi="標楷體" w:hint="eastAsia"/>
                                  <w:b/>
                                  <w:szCs w:val="32"/>
                                </w:rPr>
                                <w:t>圖</w:t>
                              </w:r>
                              <w:r>
                                <w:rPr>
                                  <w:rFonts w:ascii="標楷體" w:eastAsia="標楷體" w:hAnsi="標楷體" w:hint="eastAsia"/>
                                  <w:b/>
                                  <w:szCs w:val="32"/>
                                </w:rPr>
                                <w:t>3</w:t>
                              </w:r>
                              <w:r w:rsidRPr="00B37F71">
                                <w:rPr>
                                  <w:rFonts w:ascii="標楷體" w:eastAsia="標楷體" w:hAnsi="標楷體" w:hint="eastAsia"/>
                                  <w:b/>
                                  <w:szCs w:val="32"/>
                                </w:rPr>
                                <w:t xml:space="preserve">　</w:t>
                              </w:r>
                              <w:proofErr w:type="gramStart"/>
                              <w:r w:rsidRPr="00B37F71">
                                <w:rPr>
                                  <w:rFonts w:ascii="標楷體" w:eastAsia="標楷體" w:hAnsi="標楷體" w:hint="eastAsia"/>
                                  <w:b/>
                                  <w:szCs w:val="32"/>
                                </w:rPr>
                                <w:t>11</w:t>
                              </w:r>
                              <w:r>
                                <w:rPr>
                                  <w:rFonts w:ascii="標楷體" w:eastAsia="標楷體" w:hAnsi="標楷體"/>
                                  <w:b/>
                                  <w:szCs w:val="32"/>
                                </w:rPr>
                                <w:t>1</w:t>
                              </w:r>
                              <w:proofErr w:type="gramEnd"/>
                              <w:r w:rsidRPr="00B37F71">
                                <w:rPr>
                                  <w:rFonts w:ascii="標楷體" w:eastAsia="標楷體" w:hAnsi="標楷體" w:hint="eastAsia"/>
                                  <w:b/>
                                  <w:szCs w:val="32"/>
                                </w:rPr>
                                <w:t>年度科技發展計畫預算分配情形</w:t>
                              </w:r>
                            </w:p>
                            <w:p w14:paraId="345C552C" w14:textId="77777777" w:rsidR="000E601C" w:rsidRDefault="000E601C" w:rsidP="00E93845">
                              <w:pPr>
                                <w:adjustRightInd w:val="0"/>
                                <w:snapToGrid w:val="0"/>
                                <w:jc w:val="center"/>
                                <w:rPr>
                                  <w:rFonts w:ascii="標楷體" w:eastAsia="標楷體" w:hAnsi="標楷體"/>
                                  <w:b/>
                                  <w:szCs w:val="32"/>
                                </w:rPr>
                              </w:pPr>
                            </w:p>
                            <w:p w14:paraId="46DFE61B" w14:textId="6ED42129" w:rsidR="000E601C" w:rsidRPr="00B37F71" w:rsidRDefault="00EE0C6F" w:rsidP="00E93845">
                              <w:pPr>
                                <w:adjustRightInd w:val="0"/>
                                <w:snapToGrid w:val="0"/>
                                <w:jc w:val="center"/>
                                <w:rPr>
                                  <w:sz w:val="22"/>
                                </w:rPr>
                              </w:pPr>
                              <w:r w:rsidRPr="00EE0C6F">
                                <w:rPr>
                                  <w:noProof/>
                                </w:rPr>
                                <w:drawing>
                                  <wp:inline distT="0" distB="0" distL="0" distR="0" wp14:anchorId="32D8A8B2" wp14:editId="30F7FB51">
                                    <wp:extent cx="3722400" cy="3286800"/>
                                    <wp:effectExtent l="0" t="0" r="0" b="8890"/>
                                    <wp:docPr id="1841" name="圖片 18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22400" cy="3286800"/>
                                            </a:xfrm>
                                            <a:prstGeom prst="rect">
                                              <a:avLst/>
                                            </a:prstGeom>
                                            <a:noFill/>
                                            <a:ln>
                                              <a:noFill/>
                                            </a:ln>
                                          </pic:spPr>
                                        </pic:pic>
                                      </a:graphicData>
                                    </a:graphic>
                                  </wp:inline>
                                </w:drawing>
                              </w:r>
                            </w:p>
                            <w:p w14:paraId="04954CF4" w14:textId="016748C3" w:rsidR="000E601C" w:rsidRPr="00B37F71" w:rsidRDefault="000E601C" w:rsidP="005274AD">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文字方塊 2"/>
                        <wps:cNvSpPr txBox="1">
                          <a:spLocks noChangeArrowheads="1"/>
                        </wps:cNvSpPr>
                        <wps:spPr bwMode="auto">
                          <a:xfrm>
                            <a:off x="957477" y="3374614"/>
                            <a:ext cx="3660775" cy="314960"/>
                          </a:xfrm>
                          <a:prstGeom prst="rect">
                            <a:avLst/>
                          </a:prstGeom>
                          <a:noFill/>
                          <a:ln w="9525">
                            <a:noFill/>
                            <a:miter lim="800000"/>
                            <a:headEnd/>
                            <a:tailEnd/>
                          </a:ln>
                        </wps:spPr>
                        <wps:txbx>
                          <w:txbxContent>
                            <w:p w14:paraId="3FD32F16" w14:textId="5F395705" w:rsidR="000E601C" w:rsidRPr="00B37F71" w:rsidRDefault="000E601C" w:rsidP="00E93845">
                              <w:pPr>
                                <w:adjustRightInd w:val="0"/>
                                <w:snapToGrid w:val="0"/>
                                <w:jc w:val="both"/>
                                <w:rPr>
                                  <w:rFonts w:ascii="標楷體" w:eastAsia="標楷體" w:hAnsi="標楷體"/>
                                  <w:sz w:val="18"/>
                                  <w:szCs w:val="20"/>
                                </w:rPr>
                              </w:pPr>
                              <w:r w:rsidRPr="00B37F71">
                                <w:rPr>
                                  <w:rFonts w:ascii="標楷體" w:eastAsia="標楷體" w:hAnsi="標楷體" w:hint="eastAsia"/>
                                  <w:sz w:val="18"/>
                                  <w:szCs w:val="20"/>
                                </w:rPr>
                                <w:t>資料來源：整理自各</w:t>
                              </w:r>
                              <w:r w:rsidR="000F3462">
                                <w:rPr>
                                  <w:rFonts w:ascii="標楷體" w:eastAsia="標楷體" w:hAnsi="標楷體" w:hint="eastAsia"/>
                                  <w:sz w:val="18"/>
                                  <w:szCs w:val="20"/>
                                </w:rPr>
                                <w:t>機關（單位）</w:t>
                              </w:r>
                              <w:r w:rsidRPr="00B37F71">
                                <w:rPr>
                                  <w:rFonts w:ascii="標楷體" w:eastAsia="標楷體" w:hAnsi="標楷體" w:hint="eastAsia"/>
                                  <w:sz w:val="18"/>
                                  <w:szCs w:val="20"/>
                                </w:rPr>
                                <w:t>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AF74CF9" id="群組 31" o:spid="_x0000_s1033" style="position:absolute;left:0;text-align:left;margin-left:7.25pt;margin-top:157.8pt;width:488.4pt;height:322.65pt;z-index:251661824;mso-width-relative:margin;mso-height-relative:margin" coordorigin="3673,-2390" coordsize="53097,39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">
                <v:shape id="文字方塊 33" o:spid="_x0000_s1034" type="#_x0000_t202" style="position:absolute;left:3673;top:-2390;width:53098;height:363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" fillcolor="window" stroked="f" strokeweight=".5pt">
                  <v:textbox>
                    <w:txbxContent>
                      <w:p w14:paraId="307145F3" w14:textId="2814786A" w:rsidR="000E601C" w:rsidRDefault="000E601C" w:rsidP="00E93845">
                        <w:pPr>
                          <w:adjustRightInd w:val="0"/>
                          <w:snapToGrid w:val="0"/>
                          <w:jc w:val="center"/>
                          <w:rPr>
                            <w:rFonts w:ascii="標楷體" w:eastAsia="標楷體" w:hAnsi="標楷體"/>
                            <w:b/>
                            <w:szCs w:val="32"/>
                          </w:rPr>
                        </w:pPr>
                        <w:r w:rsidRPr="00B37F71">
                          <w:rPr>
                            <w:rFonts w:ascii="標楷體" w:eastAsia="標楷體" w:hAnsi="標楷體" w:hint="eastAsia"/>
                            <w:b/>
                            <w:szCs w:val="32"/>
                          </w:rPr>
                          <w:t>圖</w:t>
                        </w:r>
                        <w:r>
                          <w:rPr>
                            <w:rFonts w:ascii="標楷體" w:eastAsia="標楷體" w:hAnsi="標楷體" w:hint="eastAsia"/>
                            <w:b/>
                            <w:szCs w:val="32"/>
                          </w:rPr>
                          <w:t>3</w:t>
                        </w:r>
                        <w:r w:rsidRPr="00B37F71">
                          <w:rPr>
                            <w:rFonts w:ascii="標楷體" w:eastAsia="標楷體" w:hAnsi="標楷體" w:hint="eastAsia"/>
                            <w:b/>
                            <w:szCs w:val="32"/>
                          </w:rPr>
                          <w:t xml:space="preserve">　</w:t>
                        </w:r>
                        <w:proofErr w:type="gramStart"/>
                        <w:r w:rsidRPr="00B37F71">
                          <w:rPr>
                            <w:rFonts w:ascii="標楷體" w:eastAsia="標楷體" w:hAnsi="標楷體" w:hint="eastAsia"/>
                            <w:b/>
                            <w:szCs w:val="32"/>
                          </w:rPr>
                          <w:t>11</w:t>
                        </w:r>
                        <w:r>
                          <w:rPr>
                            <w:rFonts w:ascii="標楷體" w:eastAsia="標楷體" w:hAnsi="標楷體"/>
                            <w:b/>
                            <w:szCs w:val="32"/>
                          </w:rPr>
                          <w:t>1</w:t>
                        </w:r>
                        <w:proofErr w:type="gramEnd"/>
                        <w:r w:rsidRPr="00B37F71">
                          <w:rPr>
                            <w:rFonts w:ascii="標楷體" w:eastAsia="標楷體" w:hAnsi="標楷體" w:hint="eastAsia"/>
                            <w:b/>
                            <w:szCs w:val="32"/>
                          </w:rPr>
                          <w:t>年度科技發展計畫預算分配情形</w:t>
                        </w:r>
                      </w:p>
                      <w:p w14:paraId="345C552C" w14:textId="77777777" w:rsidR="000E601C" w:rsidRDefault="000E601C" w:rsidP="00E93845">
                        <w:pPr>
                          <w:adjustRightInd w:val="0"/>
                          <w:snapToGrid w:val="0"/>
                          <w:jc w:val="center"/>
                          <w:rPr>
                            <w:rFonts w:ascii="標楷體" w:eastAsia="標楷體" w:hAnsi="標楷體"/>
                            <w:b/>
                            <w:szCs w:val="32"/>
                          </w:rPr>
                        </w:pPr>
                      </w:p>
                      <w:p w14:paraId="46DFE61B" w14:textId="6ED42129" w:rsidR="000E601C" w:rsidRPr="00B37F71" w:rsidRDefault="00EE0C6F" w:rsidP="00E93845">
                        <w:pPr>
                          <w:adjustRightInd w:val="0"/>
                          <w:snapToGrid w:val="0"/>
                          <w:jc w:val="center"/>
                          <w:rPr>
                            <w:sz w:val="22"/>
                          </w:rPr>
                        </w:pPr>
                        <w:r w:rsidRPr="00EE0C6F">
                          <w:rPr>
                            <w:noProof/>
                          </w:rPr>
                          <w:drawing>
                            <wp:inline distT="0" distB="0" distL="0" distR="0" wp14:anchorId="32D8A8B2" wp14:editId="30F7FB51">
                              <wp:extent cx="3722400" cy="3286800"/>
                              <wp:effectExtent l="0" t="0" r="0" b="8890"/>
                              <wp:docPr id="1841" name="圖片 18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22400" cy="3286800"/>
                                      </a:xfrm>
                                      <a:prstGeom prst="rect">
                                        <a:avLst/>
                                      </a:prstGeom>
                                      <a:noFill/>
                                      <a:ln>
                                        <a:noFill/>
                                      </a:ln>
                                    </pic:spPr>
                                  </pic:pic>
                                </a:graphicData>
                              </a:graphic>
                            </wp:inline>
                          </w:drawing>
                        </w:r>
                      </w:p>
                      <w:p w14:paraId="04954CF4" w14:textId="016748C3" w:rsidR="000E601C" w:rsidRPr="00B37F71" w:rsidRDefault="000E601C" w:rsidP="005274AD">
                        <w:pPr>
                          <w:jc w:val="center"/>
                        </w:pPr>
                      </w:p>
                    </w:txbxContent>
                  </v:textbox>
                </v:shape>
                <v:shape id="_x0000_s1035" type="#_x0000_t202" style="position:absolute;left:9574;top:33746;width:36608;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FD32F16" w14:textId="5F395705" w:rsidR="000E601C" w:rsidRPr="00B37F71" w:rsidRDefault="000E601C" w:rsidP="00E93845">
                        <w:pPr>
                          <w:adjustRightInd w:val="0"/>
                          <w:snapToGrid w:val="0"/>
                          <w:jc w:val="both"/>
                          <w:rPr>
                            <w:rFonts w:ascii="標楷體" w:eastAsia="標楷體" w:hAnsi="標楷體"/>
                            <w:sz w:val="18"/>
                            <w:szCs w:val="20"/>
                          </w:rPr>
                        </w:pPr>
                        <w:r w:rsidRPr="00B37F71">
                          <w:rPr>
                            <w:rFonts w:ascii="標楷體" w:eastAsia="標楷體" w:hAnsi="標楷體" w:hint="eastAsia"/>
                            <w:sz w:val="18"/>
                            <w:szCs w:val="20"/>
                          </w:rPr>
                          <w:t>資料來源：整理自各</w:t>
                        </w:r>
                        <w:r w:rsidR="000F3462">
                          <w:rPr>
                            <w:rFonts w:ascii="標楷體" w:eastAsia="標楷體" w:hAnsi="標楷體" w:hint="eastAsia"/>
                            <w:sz w:val="18"/>
                            <w:szCs w:val="20"/>
                          </w:rPr>
                          <w:t>機關（單位）</w:t>
                        </w:r>
                        <w:r w:rsidRPr="00B37F71">
                          <w:rPr>
                            <w:rFonts w:ascii="標楷體" w:eastAsia="標楷體" w:hAnsi="標楷體" w:hint="eastAsia"/>
                            <w:sz w:val="18"/>
                            <w:szCs w:val="20"/>
                          </w:rPr>
                          <w:t>提供資料。</w:t>
                        </w:r>
                      </w:p>
                    </w:txbxContent>
                  </v:textbox>
                </v:shape>
                <w10:wrap type="square"/>
              </v:group>
            </w:pict>
          </mc:Fallback>
        </mc:AlternateContent>
      </w:r>
      <w:r w:rsidR="005B485F" w:rsidRPr="005B485F">
        <w:rPr>
          <w:rFonts w:hAnsi="標楷體" w:hint="eastAsia"/>
          <w:sz w:val="28"/>
          <w:szCs w:val="32"/>
        </w:rPr>
        <w:t>11</w:t>
      </w:r>
      <w:r w:rsidR="00715910">
        <w:rPr>
          <w:rFonts w:hAnsi="標楷體"/>
          <w:sz w:val="28"/>
          <w:szCs w:val="32"/>
        </w:rPr>
        <w:t>1</w:t>
      </w:r>
      <w:r w:rsidR="005B485F" w:rsidRPr="005B485F">
        <w:rPr>
          <w:rFonts w:hAnsi="標楷體" w:hint="eastAsia"/>
          <w:sz w:val="28"/>
          <w:szCs w:val="32"/>
        </w:rPr>
        <w:t>年度科技發展計畫預算數</w:t>
      </w:r>
      <w:r w:rsidR="00715910">
        <w:rPr>
          <w:rFonts w:hAnsi="標楷體"/>
          <w:sz w:val="28"/>
          <w:szCs w:val="32"/>
        </w:rPr>
        <w:t>1,014</w:t>
      </w:r>
      <w:r w:rsidR="005B485F" w:rsidRPr="005B485F">
        <w:rPr>
          <w:rFonts w:hAnsi="標楷體" w:hint="eastAsia"/>
          <w:sz w:val="28"/>
          <w:szCs w:val="32"/>
        </w:rPr>
        <w:t>億餘元，分由經濟部及</w:t>
      </w:r>
      <w:r w:rsidR="00715910">
        <w:rPr>
          <w:rFonts w:hAnsi="標楷體" w:hint="eastAsia"/>
          <w:sz w:val="28"/>
          <w:szCs w:val="32"/>
        </w:rPr>
        <w:t>國科會</w:t>
      </w:r>
      <w:r w:rsidR="005B485F" w:rsidRPr="005B485F">
        <w:rPr>
          <w:rFonts w:hAnsi="標楷體" w:hint="eastAsia"/>
          <w:sz w:val="28"/>
          <w:szCs w:val="32"/>
        </w:rPr>
        <w:t>等</w:t>
      </w:r>
      <w:r w:rsidR="00B51D16">
        <w:rPr>
          <w:rFonts w:hAnsi="標楷體" w:hint="eastAsia"/>
          <w:sz w:val="28"/>
          <w:szCs w:val="32"/>
        </w:rPr>
        <w:t>2</w:t>
      </w:r>
      <w:r w:rsidR="00715910">
        <w:rPr>
          <w:rFonts w:hAnsi="標楷體" w:hint="eastAsia"/>
          <w:sz w:val="28"/>
          <w:szCs w:val="32"/>
        </w:rPr>
        <w:t>7</w:t>
      </w:r>
      <w:r w:rsidR="00B51D16">
        <w:rPr>
          <w:rFonts w:hAnsi="標楷體" w:hint="eastAsia"/>
          <w:sz w:val="28"/>
          <w:szCs w:val="32"/>
        </w:rPr>
        <w:t>個機關（單位）</w:t>
      </w:r>
      <w:r w:rsidR="0058650A">
        <w:rPr>
          <w:rFonts w:hAnsi="標楷體" w:hint="eastAsia"/>
          <w:sz w:val="28"/>
          <w:szCs w:val="32"/>
        </w:rPr>
        <w:t>共同執行，執行結果，</w:t>
      </w:r>
      <w:r w:rsidR="00715910" w:rsidRPr="00715910">
        <w:rPr>
          <w:rFonts w:hAnsi="標楷體" w:hint="eastAsia"/>
          <w:sz w:val="28"/>
          <w:szCs w:val="32"/>
        </w:rPr>
        <w:t>實現數955億餘元，已實現比率94.22％。</w:t>
      </w:r>
      <w:r w:rsidR="005B485F" w:rsidRPr="005B485F">
        <w:rPr>
          <w:rFonts w:hAnsi="標楷體" w:hint="eastAsia"/>
          <w:sz w:val="28"/>
          <w:szCs w:val="32"/>
        </w:rPr>
        <w:t>各</w:t>
      </w:r>
      <w:r w:rsidR="003F3AD4">
        <w:rPr>
          <w:rFonts w:hAnsi="標楷體" w:hint="eastAsia"/>
          <w:sz w:val="28"/>
          <w:szCs w:val="32"/>
        </w:rPr>
        <w:t>機關</w:t>
      </w:r>
      <w:r w:rsidR="003F3AD4" w:rsidRPr="003F3AD4">
        <w:rPr>
          <w:rFonts w:hAnsi="標楷體" w:hint="eastAsia"/>
          <w:sz w:val="28"/>
          <w:szCs w:val="32"/>
        </w:rPr>
        <w:t>（單位）</w:t>
      </w:r>
      <w:r w:rsidR="005B485F" w:rsidRPr="005B485F">
        <w:rPr>
          <w:rFonts w:hAnsi="標楷體" w:hint="eastAsia"/>
          <w:sz w:val="28"/>
          <w:szCs w:val="32"/>
        </w:rPr>
        <w:t>預算以</w:t>
      </w:r>
      <w:r w:rsidR="00715910" w:rsidRPr="00715910">
        <w:rPr>
          <w:rFonts w:hAnsi="標楷體" w:hint="eastAsia"/>
          <w:sz w:val="28"/>
          <w:szCs w:val="32"/>
        </w:rPr>
        <w:t>國科會編列預算數425億餘元、實現數397億餘元最鉅，經濟部編列預算數277億餘元、實現數270億餘元次之，中央研究院編列預算數118億餘元、實現數109億餘元再次之。</w:t>
      </w:r>
      <w:r w:rsidR="005B485F" w:rsidRPr="005B485F">
        <w:rPr>
          <w:rFonts w:hAnsi="標楷體" w:hint="eastAsia"/>
          <w:sz w:val="28"/>
          <w:szCs w:val="32"/>
        </w:rPr>
        <w:t>有關</w:t>
      </w:r>
      <w:r w:rsidR="00E65DDE">
        <w:rPr>
          <w:rFonts w:hAnsi="標楷體" w:hint="eastAsia"/>
          <w:sz w:val="28"/>
          <w:szCs w:val="32"/>
        </w:rPr>
        <w:t>11</w:t>
      </w:r>
      <w:r w:rsidR="00715910">
        <w:rPr>
          <w:rFonts w:hAnsi="標楷體" w:hint="eastAsia"/>
          <w:sz w:val="28"/>
          <w:szCs w:val="32"/>
        </w:rPr>
        <w:t>1</w:t>
      </w:r>
      <w:r w:rsidR="00E65DDE">
        <w:rPr>
          <w:rFonts w:hAnsi="標楷體" w:hint="eastAsia"/>
          <w:sz w:val="28"/>
          <w:szCs w:val="32"/>
        </w:rPr>
        <w:t>年度科技發展計畫各</w:t>
      </w:r>
      <w:r w:rsidR="00B51D16" w:rsidRPr="00B51D16">
        <w:rPr>
          <w:rFonts w:hAnsi="標楷體" w:hint="eastAsia"/>
          <w:sz w:val="28"/>
          <w:szCs w:val="32"/>
        </w:rPr>
        <w:t>機關（單位）</w:t>
      </w:r>
      <w:r w:rsidR="00E65DDE">
        <w:rPr>
          <w:rFonts w:hAnsi="標楷體" w:hint="eastAsia"/>
          <w:sz w:val="28"/>
          <w:szCs w:val="32"/>
        </w:rPr>
        <w:t>預算分配情形</w:t>
      </w:r>
      <w:r w:rsidR="005B485F" w:rsidRPr="005B485F">
        <w:rPr>
          <w:rFonts w:hAnsi="標楷體" w:hint="eastAsia"/>
          <w:sz w:val="28"/>
          <w:szCs w:val="32"/>
        </w:rPr>
        <w:t>詳如圖</w:t>
      </w:r>
      <w:r w:rsidR="00253943">
        <w:rPr>
          <w:rFonts w:hAnsi="標楷體" w:hint="eastAsia"/>
          <w:sz w:val="28"/>
          <w:szCs w:val="32"/>
        </w:rPr>
        <w:t>3</w:t>
      </w:r>
      <w:r w:rsidR="005B485F" w:rsidRPr="005B485F">
        <w:rPr>
          <w:rFonts w:hAnsi="標楷體" w:hint="eastAsia"/>
          <w:sz w:val="28"/>
          <w:szCs w:val="32"/>
        </w:rPr>
        <w:t>。</w:t>
      </w:r>
    </w:p>
    <w:p w14:paraId="468F8EFD" w14:textId="6E506CBC" w:rsidR="005B485F" w:rsidRPr="005B485F" w:rsidRDefault="005B485F" w:rsidP="005416E9">
      <w:pPr>
        <w:pStyle w:val="ae"/>
        <w:overflowPunct w:val="0"/>
        <w:spacing w:line="500" w:lineRule="exact"/>
        <w:ind w:firstLineChars="450" w:firstLine="1261"/>
        <w:rPr>
          <w:rFonts w:hAnsi="標楷體"/>
          <w:b/>
          <w:sz w:val="28"/>
          <w:szCs w:val="32"/>
        </w:rPr>
      </w:pPr>
      <w:r w:rsidRPr="005B485F">
        <w:rPr>
          <w:rFonts w:hAnsi="標楷體" w:hint="eastAsia"/>
          <w:b/>
          <w:sz w:val="28"/>
          <w:szCs w:val="32"/>
        </w:rPr>
        <w:lastRenderedPageBreak/>
        <w:t>2.</w:t>
      </w:r>
      <w:r w:rsidR="00BF1591" w:rsidRPr="005416E9">
        <w:rPr>
          <w:rFonts w:hAnsi="標楷體" w:hint="eastAsia"/>
          <w:b/>
          <w:sz w:val="28"/>
          <w:szCs w:val="32"/>
        </w:rPr>
        <w:t xml:space="preserve">　</w:t>
      </w:r>
      <w:r w:rsidRPr="005B485F">
        <w:rPr>
          <w:rFonts w:hAnsi="標楷體" w:hint="eastAsia"/>
          <w:b/>
          <w:sz w:val="28"/>
          <w:szCs w:val="32"/>
        </w:rPr>
        <w:t>科技發展類前瞻基礎建設計畫</w:t>
      </w:r>
    </w:p>
    <w:p w14:paraId="031B0E99" w14:textId="53C79C68" w:rsidR="00BB2096" w:rsidRPr="00B52564" w:rsidRDefault="005E5D60" w:rsidP="005416E9">
      <w:pPr>
        <w:pStyle w:val="ae"/>
        <w:overflowPunct w:val="0"/>
        <w:adjustRightInd w:val="0"/>
        <w:snapToGrid w:val="0"/>
        <w:spacing w:line="500" w:lineRule="exact"/>
        <w:ind w:firstLineChars="210" w:firstLine="588"/>
        <w:rPr>
          <w:rFonts w:hAnsi="標楷體"/>
          <w:sz w:val="28"/>
          <w:szCs w:val="32"/>
        </w:rPr>
      </w:pPr>
      <w:r w:rsidRPr="001C4B7C">
        <w:rPr>
          <w:rFonts w:hAnsi="標楷體"/>
          <w:noProof/>
          <w:spacing w:val="2"/>
          <w:sz w:val="28"/>
          <w:szCs w:val="32"/>
        </w:rPr>
        <mc:AlternateContent>
          <mc:Choice Requires="wpg">
            <w:drawing>
              <wp:anchor distT="0" distB="0" distL="114300" distR="114300" simplePos="0" relativeHeight="251884544" behindDoc="0" locked="0" layoutInCell="1" allowOverlap="1" wp14:anchorId="7FE9EBE3" wp14:editId="1931760D">
                <wp:simplePos x="0" y="0"/>
                <wp:positionH relativeFrom="column">
                  <wp:posOffset>227542</wp:posOffset>
                </wp:positionH>
                <wp:positionV relativeFrom="paragraph">
                  <wp:posOffset>3049270</wp:posOffset>
                </wp:positionV>
                <wp:extent cx="5798820" cy="3977640"/>
                <wp:effectExtent l="0" t="0" r="0" b="3810"/>
                <wp:wrapNone/>
                <wp:docPr id="2" name="群組 2"/>
                <wp:cNvGraphicFramePr/>
                <a:graphic xmlns:a="http://schemas.openxmlformats.org/drawingml/2006/main">
                  <a:graphicData uri="http://schemas.microsoft.com/office/word/2010/wordprocessingGroup">
                    <wpg:wgp>
                      <wpg:cNvGrpSpPr/>
                      <wpg:grpSpPr>
                        <a:xfrm>
                          <a:off x="0" y="0"/>
                          <a:ext cx="5798820" cy="3977640"/>
                          <a:chOff x="0" y="0"/>
                          <a:chExt cx="5875020" cy="3573145"/>
                        </a:xfrm>
                      </wpg:grpSpPr>
                      <wpg:graphicFrame>
                        <wpg:cNvPr id="3" name="圖表 3">
                          <a:extLst/>
                        </wpg:cNvPr>
                        <wpg:cNvFrPr/>
                        <wpg:xfrm>
                          <a:off x="0" y="0"/>
                          <a:ext cx="5875020" cy="3573145"/>
                        </wpg:xfrm>
                        <a:graphic>
                          <a:graphicData uri="http://schemas.openxmlformats.org/drawingml/2006/chart">
                            <c:chart xmlns:c="http://schemas.openxmlformats.org/drawingml/2006/chart" xmlns:r="http://schemas.openxmlformats.org/officeDocument/2006/relationships" r:id="rId13"/>
                          </a:graphicData>
                        </a:graphic>
                      </wpg:graphicFrame>
                      <pic:pic xmlns:pic="http://schemas.openxmlformats.org/drawingml/2006/picture">
                        <pic:nvPicPr>
                          <pic:cNvPr id="4" name="圖片 4">
                            <a:extLst/>
                          </pic:cNvPr>
                          <pic:cNvPicPr>
                            <a:picLocks noChangeAspect="1"/>
                          </pic:cNvPicPr>
                        </pic:nvPicPr>
                        <pic:blipFill rotWithShape="1">
                          <a:blip r:embed="rId14">
                            <a:extLst>
                              <a:ext uri="{BEBA8EAE-BF5A-486C-A8C5-ECC9F3942E4B}">
                                <a14:imgProps xmlns:a14="http://schemas.microsoft.com/office/drawing/2010/main">
                                  <a14:imgLayer r:embed="rId15">
                                    <a14:imgEffect>
                                      <a14:backgroundRemoval t="33889" b="60741" l="25417" r="40677">
                                        <a14:foregroundMark x1="25938" y1="35000" x2="26146" y2="34907"/>
                                        <a14:foregroundMark x1="25938" y1="34815" x2="26042" y2="34907"/>
                                        <a14:foregroundMark x1="34271" y1="34259" x2="35521" y2="33889"/>
                                        <a14:foregroundMark x1="39740" y1="34537" x2="39323" y2="34352"/>
                                        <a14:foregroundMark x1="39896" y1="51111" x2="40156" y2="56111"/>
                                        <a14:foregroundMark x1="40156" y1="56111" x2="40104" y2="50926"/>
                                        <a14:foregroundMark x1="40104" y1="50926" x2="40052" y2="50741"/>
                                        <a14:foregroundMark x1="38177" y1="60556" x2="40677" y2="60741"/>
                                      </a14:backgroundRemoval>
                                    </a14:imgEffect>
                                  </a14:imgLayer>
                                </a14:imgProps>
                              </a:ext>
                            </a:extLst>
                          </a:blip>
                          <a:srcRect l="23566" t="30835" r="57890" b="36572"/>
                          <a:stretch/>
                        </pic:blipFill>
                        <pic:spPr>
                          <a:xfrm>
                            <a:off x="2472067" y="1371600"/>
                            <a:ext cx="959102" cy="784860"/>
                          </a:xfrm>
                          <a:prstGeom prst="rect">
                            <a:avLst/>
                          </a:prstGeom>
                          <a:ln>
                            <a:noFill/>
                          </a:ln>
                        </pic:spPr>
                      </pic:pic>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7723B11C" id="群組 2" o:spid="_x0000_s1026" style="position:absolute;margin-left:17.9pt;margin-top:240.1pt;width:456.6pt;height:313.2pt;z-index:251884544;mso-width-relative:margin;mso-height-relative:margin" coordsize="58750,35731" o:gfxdata="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">
                <v:shape id="圖表 3" o:spid="_x0000_s1027" type="#_x0000_t75" style="position:absolute;width:58734;height:357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">
                  <v:imagedata r:id="rId16" o:title=""/>
                  <o:lock v:ext="edit" aspectratio="f"/>
                </v:shape>
                <v:shape id="圖片 4" o:spid="_x0000_s1028" type="#_x0000_t75" style="position:absolute;left:24720;top:13716;width:9591;height:7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">
                  <v:imagedata r:id="rId17" o:title="" croptop="20208f" cropbottom="23968f" cropleft="15444f" cropright="37939f"/>
                </v:shape>
              </v:group>
            </w:pict>
          </mc:Fallback>
        </mc:AlternateContent>
      </w:r>
      <w:r w:rsidR="001C4B7C">
        <w:rPr>
          <w:noProof/>
          <w:spacing w:val="2"/>
        </w:rPr>
        <mc:AlternateContent>
          <mc:Choice Requires="wps">
            <w:drawing>
              <wp:anchor distT="0" distB="0" distL="114300" distR="114300" simplePos="0" relativeHeight="251620864" behindDoc="0" locked="0" layoutInCell="1" allowOverlap="1" wp14:anchorId="43248262" wp14:editId="198A8E04">
                <wp:simplePos x="0" y="0"/>
                <wp:positionH relativeFrom="margin">
                  <wp:align>right</wp:align>
                </wp:positionH>
                <wp:positionV relativeFrom="paragraph">
                  <wp:posOffset>2707217</wp:posOffset>
                </wp:positionV>
                <wp:extent cx="6442710" cy="405112"/>
                <wp:effectExtent l="0" t="0" r="0" b="0"/>
                <wp:wrapSquare wrapText="bothSides"/>
                <wp:docPr id="20" name="文字方塊 20"/>
                <wp:cNvGraphicFramePr/>
                <a:graphic xmlns:a="http://schemas.openxmlformats.org/drawingml/2006/main">
                  <a:graphicData uri="http://schemas.microsoft.com/office/word/2010/wordprocessingShape">
                    <wps:wsp>
                      <wps:cNvSpPr txBox="1"/>
                      <wps:spPr>
                        <a:xfrm>
                          <a:off x="0" y="0"/>
                          <a:ext cx="6442710" cy="405112"/>
                        </a:xfrm>
                        <a:prstGeom prst="rect">
                          <a:avLst/>
                        </a:prstGeom>
                        <a:solidFill>
                          <a:sysClr val="window" lastClr="FFFFFF"/>
                        </a:solidFill>
                        <a:ln w="6350">
                          <a:noFill/>
                        </a:ln>
                        <a:effectLst/>
                      </wps:spPr>
                      <wps:txbx>
                        <w:txbxContent>
                          <w:p w14:paraId="37FBD412" w14:textId="010D6BF4" w:rsidR="000E601C" w:rsidRPr="00B37F71" w:rsidRDefault="000E601C" w:rsidP="0088186C">
                            <w:pPr>
                              <w:adjustRightInd w:val="0"/>
                              <w:snapToGrid w:val="0"/>
                              <w:jc w:val="center"/>
                              <w:rPr>
                                <w:sz w:val="22"/>
                              </w:rPr>
                            </w:pPr>
                            <w:r w:rsidRPr="00B37F71">
                              <w:rPr>
                                <w:rFonts w:ascii="標楷體" w:eastAsia="標楷體" w:hAnsi="標楷體" w:hint="eastAsia"/>
                                <w:b/>
                                <w:szCs w:val="32"/>
                              </w:rPr>
                              <w:t>圖</w:t>
                            </w:r>
                            <w:r>
                              <w:rPr>
                                <w:rFonts w:ascii="標楷體" w:eastAsia="標楷體" w:hAnsi="標楷體" w:hint="eastAsia"/>
                                <w:b/>
                                <w:szCs w:val="32"/>
                              </w:rPr>
                              <w:t>4</w:t>
                            </w:r>
                            <w:r w:rsidRPr="00B37F71">
                              <w:rPr>
                                <w:rFonts w:ascii="標楷體" w:eastAsia="標楷體" w:hAnsi="標楷體" w:hint="eastAsia"/>
                                <w:b/>
                                <w:szCs w:val="32"/>
                              </w:rPr>
                              <w:t xml:space="preserve">　</w:t>
                            </w:r>
                            <w:r w:rsidRPr="0094125F">
                              <w:rPr>
                                <w:rFonts w:ascii="標楷體" w:eastAsia="標楷體" w:hAnsi="標楷體" w:hint="eastAsia"/>
                                <w:b/>
                                <w:szCs w:val="32"/>
                              </w:rPr>
                              <w:t>科技</w:t>
                            </w:r>
                            <w:proofErr w:type="gramStart"/>
                            <w:r w:rsidRPr="0094125F">
                              <w:rPr>
                                <w:rFonts w:ascii="標楷體" w:eastAsia="標楷體" w:hAnsi="標楷體" w:hint="eastAsia"/>
                                <w:b/>
                                <w:szCs w:val="32"/>
                              </w:rPr>
                              <w:t>發展類前瞻</w:t>
                            </w:r>
                            <w:proofErr w:type="gramEnd"/>
                            <w:r w:rsidRPr="0094125F">
                              <w:rPr>
                                <w:rFonts w:ascii="標楷體" w:eastAsia="標楷體" w:hAnsi="標楷體" w:hint="eastAsia"/>
                                <w:b/>
                                <w:szCs w:val="32"/>
                              </w:rPr>
                              <w:t>基礎建設計畫預算分配情形</w:t>
                            </w:r>
                          </w:p>
                          <w:p w14:paraId="53039B51" w14:textId="1793D188" w:rsidR="000E601C" w:rsidRPr="00B37F71" w:rsidRDefault="000E601C" w:rsidP="0088186C">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43248262" id="文字方塊 20" o:spid="_x0000_s1036" type="#_x0000_t202" style="position:absolute;left:0;text-align:left;margin-left:456.1pt;margin-top:213.15pt;width:507.3pt;height:31.9pt;z-index:251620864;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" fillcolor="window" stroked="f" strokeweight=".5pt">
                <v:textbox>
                  <w:txbxContent>
                    <w:p w14:paraId="37FBD412" w14:textId="010D6BF4" w:rsidR="000E601C" w:rsidRPr="00B37F71" w:rsidRDefault="000E601C" w:rsidP="0088186C">
                      <w:pPr>
                        <w:adjustRightInd w:val="0"/>
                        <w:snapToGrid w:val="0"/>
                        <w:jc w:val="center"/>
                        <w:rPr>
                          <w:sz w:val="22"/>
                        </w:rPr>
                      </w:pPr>
                      <w:r w:rsidRPr="00B37F71">
                        <w:rPr>
                          <w:rFonts w:ascii="標楷體" w:eastAsia="標楷體" w:hAnsi="標楷體" w:hint="eastAsia"/>
                          <w:b/>
                          <w:szCs w:val="32"/>
                        </w:rPr>
                        <w:t>圖</w:t>
                      </w:r>
                      <w:r>
                        <w:rPr>
                          <w:rFonts w:ascii="標楷體" w:eastAsia="標楷體" w:hAnsi="標楷體" w:hint="eastAsia"/>
                          <w:b/>
                          <w:szCs w:val="32"/>
                        </w:rPr>
                        <w:t>4</w:t>
                      </w:r>
                      <w:r w:rsidRPr="00B37F71">
                        <w:rPr>
                          <w:rFonts w:ascii="標楷體" w:eastAsia="標楷體" w:hAnsi="標楷體" w:hint="eastAsia"/>
                          <w:b/>
                          <w:szCs w:val="32"/>
                        </w:rPr>
                        <w:t xml:space="preserve">　</w:t>
                      </w:r>
                      <w:r w:rsidRPr="0094125F">
                        <w:rPr>
                          <w:rFonts w:ascii="標楷體" w:eastAsia="標楷體" w:hAnsi="標楷體" w:hint="eastAsia"/>
                          <w:b/>
                          <w:szCs w:val="32"/>
                        </w:rPr>
                        <w:t>科技</w:t>
                      </w:r>
                      <w:proofErr w:type="gramStart"/>
                      <w:r w:rsidRPr="0094125F">
                        <w:rPr>
                          <w:rFonts w:ascii="標楷體" w:eastAsia="標楷體" w:hAnsi="標楷體" w:hint="eastAsia"/>
                          <w:b/>
                          <w:szCs w:val="32"/>
                        </w:rPr>
                        <w:t>發展類前瞻</w:t>
                      </w:r>
                      <w:proofErr w:type="gramEnd"/>
                      <w:r w:rsidRPr="0094125F">
                        <w:rPr>
                          <w:rFonts w:ascii="標楷體" w:eastAsia="標楷體" w:hAnsi="標楷體" w:hint="eastAsia"/>
                          <w:b/>
                          <w:szCs w:val="32"/>
                        </w:rPr>
                        <w:t>基礎建設計畫預算分配情形</w:t>
                      </w:r>
                    </w:p>
                    <w:p w14:paraId="53039B51" w14:textId="1793D188" w:rsidR="000E601C" w:rsidRPr="00B37F71" w:rsidRDefault="000E601C" w:rsidP="0088186C">
                      <w:pPr>
                        <w:jc w:val="center"/>
                      </w:pPr>
                    </w:p>
                  </w:txbxContent>
                </v:textbox>
                <w10:wrap type="square" anchorx="margin"/>
              </v:shape>
            </w:pict>
          </mc:Fallback>
        </mc:AlternateContent>
      </w:r>
      <w:r w:rsidR="001C4B7C" w:rsidRPr="001C4B7C">
        <w:rPr>
          <w:rFonts w:hAnsi="標楷體"/>
          <w:noProof/>
          <w:spacing w:val="2"/>
          <w:sz w:val="28"/>
          <w:szCs w:val="32"/>
        </w:rPr>
        <mc:AlternateContent>
          <mc:Choice Requires="wps">
            <w:drawing>
              <wp:anchor distT="45720" distB="45720" distL="114300" distR="114300" simplePos="0" relativeHeight="251885568" behindDoc="0" locked="0" layoutInCell="1" allowOverlap="1" wp14:anchorId="69C24279" wp14:editId="7376F941">
                <wp:simplePos x="0" y="0"/>
                <wp:positionH relativeFrom="column">
                  <wp:posOffset>960755</wp:posOffset>
                </wp:positionH>
                <wp:positionV relativeFrom="paragraph">
                  <wp:posOffset>6684010</wp:posOffset>
                </wp:positionV>
                <wp:extent cx="2360930" cy="1404620"/>
                <wp:effectExtent l="0" t="0" r="508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01FE313E" w14:textId="77777777" w:rsidR="001C4B7C" w:rsidRPr="00EE5375" w:rsidRDefault="001C4B7C" w:rsidP="001C4B7C">
                            <w:pPr>
                              <w:rPr>
                                <w:rFonts w:ascii="標楷體" w:eastAsia="標楷體" w:hAnsi="標楷體"/>
                                <w:sz w:val="18"/>
                              </w:rPr>
                            </w:pPr>
                            <w:r w:rsidRPr="00EE5375">
                              <w:rPr>
                                <w:rFonts w:ascii="標楷體" w:eastAsia="標楷體" w:hAnsi="標楷體" w:hint="eastAsia"/>
                                <w:sz w:val="18"/>
                              </w:rPr>
                              <w:t>資料來源：整理自各機關提供資料。</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shape w14:anchorId="69C24279" id="文字方塊 2" o:spid="_x0000_s1037" type="#_x0000_t202" style="position:absolute;left:0;text-align:left;margin-left:75.65pt;margin-top:526.3pt;width:185.9pt;height:110.6pt;z-index:251885568;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" stroked="f">
                <v:textbox style="mso-fit-shape-to-text:t">
                  <w:txbxContent>
                    <w:p w14:paraId="01FE313E" w14:textId="77777777" w:rsidR="001C4B7C" w:rsidRPr="00EE5375" w:rsidRDefault="001C4B7C" w:rsidP="001C4B7C">
                      <w:pPr>
                        <w:rPr>
                          <w:rFonts w:ascii="標楷體" w:eastAsia="標楷體" w:hAnsi="標楷體"/>
                          <w:sz w:val="18"/>
                        </w:rPr>
                      </w:pPr>
                      <w:r w:rsidRPr="00EE5375">
                        <w:rPr>
                          <w:rFonts w:ascii="標楷體" w:eastAsia="標楷體" w:hAnsi="標楷體" w:hint="eastAsia"/>
                          <w:sz w:val="18"/>
                        </w:rPr>
                        <w:t>資料來源：整理自各機關提供資料。</w:t>
                      </w:r>
                    </w:p>
                  </w:txbxContent>
                </v:textbox>
                <w10:wrap type="square"/>
              </v:shape>
            </w:pict>
          </mc:Fallback>
        </mc:AlternateContent>
      </w:r>
      <w:r w:rsidR="001C4B7C">
        <w:rPr>
          <w:noProof/>
          <w:spacing w:val="2"/>
        </w:rPr>
        <w:drawing>
          <wp:anchor distT="0" distB="0" distL="114300" distR="114300" simplePos="0" relativeHeight="251621888" behindDoc="0" locked="0" layoutInCell="1" allowOverlap="1" wp14:anchorId="1EBC5BF0" wp14:editId="36452F98">
            <wp:simplePos x="0" y="0"/>
            <wp:positionH relativeFrom="column">
              <wp:posOffset>239395</wp:posOffset>
            </wp:positionH>
            <wp:positionV relativeFrom="paragraph">
              <wp:posOffset>3171190</wp:posOffset>
            </wp:positionV>
            <wp:extent cx="5875020" cy="3573448"/>
            <wp:effectExtent l="0" t="0" r="0" b="8255"/>
            <wp:wrapSquare wrapText="bothSides"/>
            <wp:docPr id="7" name="圖表 7">
              <a:extLst xmlns:a="http://schemas.openxmlformats.org/drawingml/2006/main"/>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anchor>
        </w:drawing>
      </w:r>
      <w:r w:rsidR="004B6528" w:rsidRPr="0027431A">
        <w:rPr>
          <w:rFonts w:hAnsi="標楷體" w:hint="eastAsia"/>
          <w:spacing w:val="2"/>
          <w:sz w:val="28"/>
          <w:szCs w:val="32"/>
        </w:rPr>
        <w:t>科技</w:t>
      </w:r>
      <w:proofErr w:type="gramStart"/>
      <w:r w:rsidR="004B6528" w:rsidRPr="0027431A">
        <w:rPr>
          <w:rFonts w:hAnsi="標楷體" w:hint="eastAsia"/>
          <w:spacing w:val="2"/>
          <w:sz w:val="28"/>
          <w:szCs w:val="32"/>
        </w:rPr>
        <w:t>發展類前瞻</w:t>
      </w:r>
      <w:proofErr w:type="gramEnd"/>
      <w:r w:rsidR="004B6528" w:rsidRPr="0027431A">
        <w:rPr>
          <w:rFonts w:hAnsi="標楷體" w:hint="eastAsia"/>
          <w:spacing w:val="2"/>
          <w:sz w:val="28"/>
          <w:szCs w:val="32"/>
        </w:rPr>
        <w:t>基礎建設計畫預算數399億餘元，由中央政府前瞻基礎建設第3期特別預算支應，包括數位建設200億餘元、推動5G發展（科技發展類）132億餘元、</w:t>
      </w:r>
      <w:proofErr w:type="gramStart"/>
      <w:r w:rsidR="004B6528" w:rsidRPr="0027431A">
        <w:rPr>
          <w:rFonts w:hAnsi="標楷體" w:hint="eastAsia"/>
          <w:spacing w:val="2"/>
          <w:sz w:val="28"/>
          <w:szCs w:val="32"/>
        </w:rPr>
        <w:t>綠能建設</w:t>
      </w:r>
      <w:proofErr w:type="gramEnd"/>
      <w:r w:rsidR="004B6528" w:rsidRPr="0027431A">
        <w:rPr>
          <w:rFonts w:hAnsi="標楷體" w:hint="eastAsia"/>
          <w:spacing w:val="2"/>
          <w:sz w:val="28"/>
          <w:szCs w:val="32"/>
        </w:rPr>
        <w:t>33億餘元</w:t>
      </w:r>
      <w:r w:rsidR="000F3462" w:rsidRPr="0027431A">
        <w:rPr>
          <w:rFonts w:hAnsi="標楷體" w:hint="eastAsia"/>
          <w:spacing w:val="2"/>
          <w:sz w:val="28"/>
          <w:szCs w:val="32"/>
        </w:rPr>
        <w:t>，</w:t>
      </w:r>
      <w:r w:rsidR="004B6528" w:rsidRPr="0027431A">
        <w:rPr>
          <w:rFonts w:hAnsi="標楷體" w:hint="eastAsia"/>
          <w:spacing w:val="2"/>
          <w:sz w:val="28"/>
          <w:szCs w:val="32"/>
        </w:rPr>
        <w:t>及人才培育促進就業建設32億餘元，分由經濟部及國科會等19個機關共同執行，執行結果，實現數373億餘元，已實現比率93.44％。</w:t>
      </w:r>
      <w:r w:rsidR="004B6528" w:rsidRPr="004B6528">
        <w:rPr>
          <w:rFonts w:hAnsi="標楷體" w:hint="eastAsia"/>
          <w:sz w:val="28"/>
          <w:szCs w:val="32"/>
        </w:rPr>
        <w:t>各機關預算以經濟部編列預算數159億餘元、實現數152億餘元最鉅，國科會編列預算數67億餘元、實現數65億餘元次之，國家通訊傳播委員會編列預算數65億餘元、實現數60億餘元再次之</w:t>
      </w:r>
      <w:r w:rsidR="004B6528">
        <w:rPr>
          <w:rFonts w:hAnsi="標楷體" w:hint="eastAsia"/>
          <w:sz w:val="28"/>
          <w:szCs w:val="32"/>
        </w:rPr>
        <w:t>。</w:t>
      </w:r>
      <w:r w:rsidR="004B6528" w:rsidRPr="004B6528">
        <w:rPr>
          <w:rFonts w:hAnsi="標楷體" w:hint="eastAsia"/>
          <w:sz w:val="28"/>
          <w:szCs w:val="32"/>
        </w:rPr>
        <w:t>有關科技發展類前瞻基礎建設計畫各機關預算分配情形詳如圖4。</w:t>
      </w:r>
    </w:p>
    <w:p w14:paraId="4D4FA34D" w14:textId="65E52676" w:rsidR="00CF2FC6" w:rsidRDefault="00CF2FC6" w:rsidP="00B52564">
      <w:pPr>
        <w:pStyle w:val="ac"/>
        <w:spacing w:afterLines="20" w:after="72" w:line="480" w:lineRule="exact"/>
        <w:ind w:firstLineChars="100" w:firstLine="320"/>
        <w:rPr>
          <w:rFonts w:hAnsi="標楷體"/>
          <w:b/>
          <w:kern w:val="2"/>
          <w:sz w:val="32"/>
          <w:szCs w:val="32"/>
        </w:rPr>
      </w:pPr>
    </w:p>
    <w:p w14:paraId="7AC0B2B9" w14:textId="76B65E61" w:rsidR="005B485F" w:rsidRPr="005B485F" w:rsidRDefault="005B485F" w:rsidP="00B52564">
      <w:pPr>
        <w:pStyle w:val="ac"/>
        <w:spacing w:afterLines="20" w:after="72" w:line="480" w:lineRule="exact"/>
        <w:ind w:firstLineChars="100" w:firstLine="320"/>
        <w:rPr>
          <w:rFonts w:hAnsi="標楷體"/>
          <w:b/>
          <w:kern w:val="2"/>
          <w:sz w:val="32"/>
          <w:szCs w:val="32"/>
        </w:rPr>
      </w:pPr>
      <w:r w:rsidRPr="005B485F">
        <w:rPr>
          <w:rFonts w:hAnsi="標楷體" w:hint="eastAsia"/>
          <w:b/>
          <w:kern w:val="2"/>
          <w:sz w:val="32"/>
          <w:szCs w:val="32"/>
        </w:rPr>
        <w:t>三、審計機關重要審核意見</w:t>
      </w:r>
    </w:p>
    <w:p w14:paraId="5CF92E06" w14:textId="66680737" w:rsidR="0094125F" w:rsidRPr="0094125F" w:rsidRDefault="005B485F" w:rsidP="00BB670B">
      <w:pPr>
        <w:pStyle w:val="ae"/>
        <w:overflowPunct w:val="0"/>
        <w:adjustRightInd w:val="0"/>
        <w:snapToGrid w:val="0"/>
        <w:spacing w:line="460" w:lineRule="exact"/>
        <w:ind w:firstLine="560"/>
        <w:rPr>
          <w:rFonts w:hAnsi="標楷體"/>
          <w:sz w:val="28"/>
          <w:szCs w:val="32"/>
        </w:rPr>
      </w:pPr>
      <w:r w:rsidRPr="005B485F">
        <w:rPr>
          <w:rFonts w:hAnsi="標楷體" w:hint="eastAsia"/>
          <w:sz w:val="28"/>
          <w:szCs w:val="32"/>
        </w:rPr>
        <w:t>茲將本部</w:t>
      </w:r>
      <w:r w:rsidR="00B52564">
        <w:rPr>
          <w:rFonts w:hAnsi="標楷體" w:hint="eastAsia"/>
          <w:sz w:val="28"/>
          <w:szCs w:val="32"/>
        </w:rPr>
        <w:t>查核</w:t>
      </w:r>
      <w:r w:rsidRPr="005B485F">
        <w:rPr>
          <w:rFonts w:hAnsi="標楷體" w:hint="eastAsia"/>
          <w:sz w:val="28"/>
          <w:szCs w:val="32"/>
        </w:rPr>
        <w:t>11</w:t>
      </w:r>
      <w:r w:rsidR="004B6528">
        <w:rPr>
          <w:rFonts w:hAnsi="標楷體"/>
          <w:sz w:val="28"/>
          <w:szCs w:val="32"/>
        </w:rPr>
        <w:t>1</w:t>
      </w:r>
      <w:r w:rsidR="00B52564">
        <w:rPr>
          <w:rFonts w:hAnsi="標楷體" w:hint="eastAsia"/>
          <w:sz w:val="28"/>
          <w:szCs w:val="32"/>
        </w:rPr>
        <w:t>年度</w:t>
      </w:r>
      <w:r w:rsidRPr="005B485F">
        <w:rPr>
          <w:rFonts w:hAnsi="標楷體" w:hint="eastAsia"/>
          <w:sz w:val="28"/>
          <w:szCs w:val="32"/>
        </w:rPr>
        <w:t>政府推動科技發展計畫執行情形所提重要審核意見，區分整體科技發展情形、一般</w:t>
      </w:r>
      <w:r w:rsidR="00013254">
        <w:rPr>
          <w:rFonts w:hAnsi="標楷體" w:hint="eastAsia"/>
          <w:sz w:val="28"/>
          <w:szCs w:val="32"/>
        </w:rPr>
        <w:t>計畫</w:t>
      </w:r>
      <w:r w:rsidRPr="005B485F">
        <w:rPr>
          <w:rFonts w:hAnsi="標楷體" w:hint="eastAsia"/>
          <w:sz w:val="28"/>
          <w:szCs w:val="32"/>
        </w:rPr>
        <w:t>、政策計畫及科技發展類前瞻基礎建設計畫等</w:t>
      </w:r>
      <w:r w:rsidR="004B6528">
        <w:rPr>
          <w:rFonts w:hAnsi="標楷體" w:hint="eastAsia"/>
          <w:sz w:val="28"/>
          <w:szCs w:val="32"/>
        </w:rPr>
        <w:t>四</w:t>
      </w:r>
      <w:r w:rsidRPr="005B485F">
        <w:rPr>
          <w:rFonts w:hAnsi="標楷體" w:hint="eastAsia"/>
          <w:sz w:val="28"/>
          <w:szCs w:val="32"/>
        </w:rPr>
        <w:t>大面向，歸納摘述如次：</w:t>
      </w:r>
    </w:p>
    <w:p w14:paraId="78F9E751" w14:textId="0E16AF13" w:rsidR="00D50460" w:rsidRPr="0049497A" w:rsidRDefault="0075093D" w:rsidP="00112E4C">
      <w:pPr>
        <w:pStyle w:val="ae"/>
        <w:overflowPunct w:val="0"/>
        <w:adjustRightInd w:val="0"/>
        <w:snapToGrid w:val="0"/>
        <w:spacing w:beforeLines="20" w:before="72" w:afterLines="20" w:after="72" w:line="480" w:lineRule="exact"/>
        <w:ind w:firstLineChars="195" w:firstLine="625"/>
        <w:rPr>
          <w:rFonts w:hAnsi="標楷體"/>
          <w:b/>
          <w:sz w:val="32"/>
          <w:szCs w:val="32"/>
        </w:rPr>
      </w:pPr>
      <w:r w:rsidRPr="004707C7">
        <w:rPr>
          <w:rFonts w:hAnsi="標楷體" w:hint="eastAsia"/>
          <w:b/>
          <w:sz w:val="32"/>
          <w:szCs w:val="32"/>
        </w:rPr>
        <w:lastRenderedPageBreak/>
        <w:t>（一）</w:t>
      </w:r>
      <w:r w:rsidR="001F0B4A" w:rsidRPr="004707C7">
        <w:rPr>
          <w:rFonts w:hAnsi="標楷體" w:hint="eastAsia"/>
          <w:b/>
          <w:sz w:val="32"/>
          <w:szCs w:val="32"/>
        </w:rPr>
        <w:t xml:space="preserve">　</w:t>
      </w:r>
      <w:r w:rsidR="00FA6844">
        <w:rPr>
          <w:rFonts w:hAnsi="標楷體" w:hint="eastAsia"/>
          <w:b/>
          <w:sz w:val="32"/>
          <w:szCs w:val="32"/>
        </w:rPr>
        <w:t>整體科技發展情形</w:t>
      </w:r>
    </w:p>
    <w:p w14:paraId="3B1F3114" w14:textId="58C7366E" w:rsidR="00D53319" w:rsidRPr="00DC1B6F" w:rsidRDefault="007460C5" w:rsidP="00102F2C">
      <w:pPr>
        <w:overflowPunct w:val="0"/>
        <w:adjustRightInd w:val="0"/>
        <w:snapToGrid w:val="0"/>
        <w:spacing w:line="480" w:lineRule="exact"/>
        <w:ind w:firstLineChars="450" w:firstLine="1261"/>
        <w:jc w:val="both"/>
        <w:rPr>
          <w:rFonts w:ascii="標楷體" w:eastAsia="標楷體" w:hAnsi="標楷體" w:cs="Times New Roman"/>
          <w:bCs/>
          <w:spacing w:val="-4"/>
          <w:sz w:val="28"/>
          <w:szCs w:val="32"/>
        </w:rPr>
      </w:pPr>
      <w:r w:rsidRPr="00102F2C">
        <w:rPr>
          <w:rFonts w:ascii="標楷體" w:eastAsia="標楷體" w:hAnsi="標楷體" w:cs="標楷體"/>
          <w:b/>
          <w:noProof/>
          <w:sz w:val="28"/>
          <w:szCs w:val="28"/>
        </w:rPr>
        <mc:AlternateContent>
          <mc:Choice Requires="wps">
            <w:drawing>
              <wp:anchor distT="45720" distB="45720" distL="114300" distR="114300" simplePos="0" relativeHeight="251678720" behindDoc="0" locked="0" layoutInCell="1" allowOverlap="1" wp14:anchorId="0B5209DE" wp14:editId="173FB329">
                <wp:simplePos x="0" y="0"/>
                <wp:positionH relativeFrom="margin">
                  <wp:posOffset>2149475</wp:posOffset>
                </wp:positionH>
                <wp:positionV relativeFrom="paragraph">
                  <wp:posOffset>1949450</wp:posOffset>
                </wp:positionV>
                <wp:extent cx="4351020" cy="4610100"/>
                <wp:effectExtent l="0" t="0" r="0" b="0"/>
                <wp:wrapSquare wrapText="bothSides"/>
                <wp:docPr id="87" name="文字方塊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1020" cy="4610100"/>
                        </a:xfrm>
                        <a:prstGeom prst="rect">
                          <a:avLst/>
                        </a:prstGeom>
                        <a:noFill/>
                        <a:ln w="9525">
                          <a:noFill/>
                          <a:miter lim="800000"/>
                          <a:headEnd/>
                          <a:tailEnd/>
                        </a:ln>
                      </wps:spPr>
                      <wps:txbx>
                        <w:txbxContent>
                          <w:p w14:paraId="56EB26FF" w14:textId="40974FA7" w:rsidR="000E601C" w:rsidRPr="002C5C0F" w:rsidRDefault="000E601C" w:rsidP="00FC1FB9">
                            <w:pPr>
                              <w:widowControl/>
                              <w:adjustRightInd w:val="0"/>
                              <w:snapToGrid w:val="0"/>
                              <w:ind w:leftChars="80" w:left="853" w:hangingChars="275" w:hanging="661"/>
                              <w:rPr>
                                <w:rFonts w:ascii="標楷體" w:eastAsia="標楷體" w:hAnsi="標楷體"/>
                                <w:b/>
                                <w:color w:val="000000" w:themeColor="text1"/>
                                <w:szCs w:val="32"/>
                              </w:rPr>
                            </w:pPr>
                            <w:r w:rsidRPr="002C5C0F">
                              <w:rPr>
                                <w:rFonts w:ascii="標楷體" w:eastAsia="標楷體" w:hAnsi="標楷體"/>
                                <w:b/>
                                <w:color w:val="000000" w:themeColor="text1"/>
                                <w:szCs w:val="32"/>
                              </w:rPr>
                              <w:t>表</w:t>
                            </w:r>
                            <w:bookmarkStart w:id="5" w:name="_Hlk137050489"/>
                            <w:r w:rsidRPr="002C5C0F">
                              <w:rPr>
                                <w:rFonts w:ascii="標楷體" w:eastAsia="標楷體" w:hAnsi="標楷體" w:hint="eastAsia"/>
                                <w:b/>
                                <w:color w:val="000000" w:themeColor="text1"/>
                                <w:szCs w:val="32"/>
                              </w:rPr>
                              <w:t xml:space="preserve">1　</w:t>
                            </w:r>
                            <w:bookmarkEnd w:id="5"/>
                            <w:r w:rsidRPr="002C5C0F">
                              <w:rPr>
                                <w:rFonts w:ascii="標楷體" w:eastAsia="標楷體" w:hAnsi="標楷體" w:hint="eastAsia"/>
                                <w:b/>
                                <w:color w:val="000000" w:themeColor="text1"/>
                                <w:szCs w:val="32"/>
                              </w:rPr>
                              <w:t>111年度科技發展計畫已實現比率連續2年未達8</w:t>
                            </w:r>
                            <w:r w:rsidRPr="002C5C0F">
                              <w:rPr>
                                <w:rFonts w:ascii="標楷體" w:eastAsia="標楷體" w:hAnsi="標楷體"/>
                                <w:b/>
                                <w:color w:val="000000" w:themeColor="text1"/>
                                <w:szCs w:val="32"/>
                              </w:rPr>
                              <w:t>成</w:t>
                            </w:r>
                            <w:r w:rsidRPr="002C5C0F">
                              <w:rPr>
                                <w:rFonts w:ascii="標楷體" w:eastAsia="標楷體" w:hAnsi="標楷體" w:hint="eastAsia"/>
                                <w:b/>
                                <w:color w:val="000000" w:themeColor="text1"/>
                                <w:szCs w:val="32"/>
                              </w:rPr>
                              <w:t>情形</w:t>
                            </w:r>
                          </w:p>
                          <w:p w14:paraId="1643EEAA" w14:textId="6F1D7112" w:rsidR="000E601C" w:rsidRPr="00983A06" w:rsidRDefault="000E601C" w:rsidP="007460C5">
                            <w:pPr>
                              <w:adjustRightInd w:val="0"/>
                              <w:snapToGrid w:val="0"/>
                              <w:ind w:leftChars="274" w:left="658" w:rightChars="117" w:right="281" w:firstLineChars="210" w:firstLine="420"/>
                              <w:jc w:val="right"/>
                              <w:rPr>
                                <w:rFonts w:ascii="標楷體" w:eastAsia="標楷體" w:hAnsi="標楷體"/>
                                <w:sz w:val="20"/>
                                <w:szCs w:val="24"/>
                              </w:rPr>
                            </w:pPr>
                            <w:r w:rsidRPr="00983A06">
                              <w:rPr>
                                <w:rFonts w:ascii="標楷體" w:eastAsia="標楷體" w:hAnsi="標楷體" w:hint="eastAsia"/>
                                <w:sz w:val="20"/>
                                <w:szCs w:val="24"/>
                              </w:rPr>
                              <w:t>單位</w:t>
                            </w:r>
                            <w:r w:rsidRPr="00983A06">
                              <w:rPr>
                                <w:rFonts w:ascii="新細明體" w:hAnsi="新細明體" w:hint="eastAsia"/>
                                <w:sz w:val="20"/>
                                <w:szCs w:val="24"/>
                              </w:rPr>
                              <w:t>：</w:t>
                            </w:r>
                            <w:r w:rsidRPr="00983A06">
                              <w:rPr>
                                <w:rFonts w:ascii="標楷體" w:eastAsia="標楷體" w:hAnsi="標楷體" w:hint="eastAsia"/>
                                <w:sz w:val="20"/>
                                <w:szCs w:val="24"/>
                              </w:rPr>
                              <w:t>％</w:t>
                            </w:r>
                          </w:p>
                          <w:tbl>
                            <w:tblPr>
                              <w:tblW w:w="4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28" w:type="dxa"/>
                              </w:tblCellMar>
                              <w:tblLook w:val="04A0" w:firstRow="1" w:lastRow="0" w:firstColumn="1" w:lastColumn="0" w:noHBand="0" w:noVBand="1"/>
                            </w:tblPr>
                            <w:tblGrid>
                              <w:gridCol w:w="1458"/>
                              <w:gridCol w:w="2948"/>
                              <w:gridCol w:w="808"/>
                              <w:gridCol w:w="808"/>
                            </w:tblGrid>
                            <w:tr w:rsidR="000E601C" w:rsidRPr="00983A06" w14:paraId="18C6F7BE" w14:textId="77777777" w:rsidTr="000E601C">
                              <w:trPr>
                                <w:trHeight w:val="322"/>
                                <w:tblHeader/>
                                <w:jc w:val="center"/>
                              </w:trPr>
                              <w:tc>
                                <w:tcPr>
                                  <w:tcW w:w="1210" w:type="pct"/>
                                  <w:vMerge w:val="restart"/>
                                  <w:shd w:val="clear" w:color="auto" w:fill="DAEEF3" w:themeFill="accent5" w:themeFillTint="33"/>
                                  <w:noWrap/>
                                  <w:vAlign w:val="center"/>
                                </w:tcPr>
                                <w:p w14:paraId="56CDA50C" w14:textId="03969516" w:rsidR="000E601C" w:rsidRPr="00983A06" w:rsidRDefault="000E601C" w:rsidP="005870FD">
                                  <w:pPr>
                                    <w:adjustRightInd w:val="0"/>
                                    <w:snapToGrid w:val="0"/>
                                    <w:ind w:firstLineChars="50" w:firstLine="100"/>
                                    <w:jc w:val="center"/>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機關</w:t>
                                  </w:r>
                                  <w:r w:rsidR="00EF396A">
                                    <w:rPr>
                                      <w:rFonts w:ascii="標楷體" w:eastAsia="標楷體" w:hAnsi="標楷體" w:cs="新細明體" w:hint="eastAsia"/>
                                      <w:kern w:val="0"/>
                                      <w:sz w:val="20"/>
                                      <w:szCs w:val="20"/>
                                    </w:rPr>
                                    <w:t>（單位）</w:t>
                                  </w:r>
                                </w:p>
                              </w:tc>
                              <w:tc>
                                <w:tcPr>
                                  <w:tcW w:w="2448" w:type="pct"/>
                                  <w:vMerge w:val="restart"/>
                                  <w:shd w:val="clear" w:color="auto" w:fill="DAEEF3" w:themeFill="accent5" w:themeFillTint="33"/>
                                  <w:vAlign w:val="center"/>
                                </w:tcPr>
                                <w:p w14:paraId="2A418FC8" w14:textId="77777777" w:rsidR="000E601C" w:rsidRPr="00983A06" w:rsidRDefault="000E601C" w:rsidP="000E601C">
                                  <w:pPr>
                                    <w:adjustRightInd w:val="0"/>
                                    <w:snapToGrid w:val="0"/>
                                    <w:jc w:val="center"/>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計畫名稱</w:t>
                                  </w:r>
                                </w:p>
                              </w:tc>
                              <w:tc>
                                <w:tcPr>
                                  <w:tcW w:w="1341" w:type="pct"/>
                                  <w:gridSpan w:val="2"/>
                                  <w:shd w:val="clear" w:color="auto" w:fill="DAEEF3" w:themeFill="accent5" w:themeFillTint="33"/>
                                  <w:vAlign w:val="center"/>
                                </w:tcPr>
                                <w:p w14:paraId="3035BE01" w14:textId="77777777" w:rsidR="000E601C" w:rsidRPr="00983A06" w:rsidRDefault="000E601C" w:rsidP="000E601C">
                                  <w:pPr>
                                    <w:widowControl/>
                                    <w:adjustRightInd w:val="0"/>
                                    <w:snapToGrid w:val="0"/>
                                    <w:jc w:val="center"/>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已實現比率</w:t>
                                  </w:r>
                                </w:p>
                              </w:tc>
                            </w:tr>
                            <w:tr w:rsidR="000E601C" w:rsidRPr="00983A06" w14:paraId="4C6A7234" w14:textId="77777777" w:rsidTr="000E601C">
                              <w:trPr>
                                <w:trHeight w:val="307"/>
                                <w:tblHeader/>
                                <w:jc w:val="center"/>
                              </w:trPr>
                              <w:tc>
                                <w:tcPr>
                                  <w:tcW w:w="1210" w:type="pct"/>
                                  <w:vMerge/>
                                  <w:shd w:val="clear" w:color="auto" w:fill="DAEEF3" w:themeFill="accent5" w:themeFillTint="33"/>
                                  <w:noWrap/>
                                  <w:vAlign w:val="center"/>
                                </w:tcPr>
                                <w:p w14:paraId="241B0386" w14:textId="77777777" w:rsidR="000E601C" w:rsidRPr="00983A06" w:rsidRDefault="000E601C" w:rsidP="000E601C">
                                  <w:pPr>
                                    <w:adjustRightInd w:val="0"/>
                                    <w:snapToGrid w:val="0"/>
                                    <w:jc w:val="center"/>
                                    <w:rPr>
                                      <w:rFonts w:ascii="標楷體" w:eastAsia="標楷體" w:hAnsi="標楷體" w:cs="新細明體"/>
                                      <w:kern w:val="0"/>
                                      <w:sz w:val="20"/>
                                      <w:szCs w:val="20"/>
                                    </w:rPr>
                                  </w:pPr>
                                </w:p>
                              </w:tc>
                              <w:tc>
                                <w:tcPr>
                                  <w:tcW w:w="2448" w:type="pct"/>
                                  <w:vMerge/>
                                  <w:shd w:val="clear" w:color="auto" w:fill="DAEEF3" w:themeFill="accent5" w:themeFillTint="33"/>
                                  <w:vAlign w:val="center"/>
                                </w:tcPr>
                                <w:p w14:paraId="3B62FACE" w14:textId="77777777" w:rsidR="000E601C" w:rsidRPr="00983A06" w:rsidRDefault="000E601C" w:rsidP="000E601C">
                                  <w:pPr>
                                    <w:adjustRightInd w:val="0"/>
                                    <w:snapToGrid w:val="0"/>
                                    <w:jc w:val="center"/>
                                    <w:rPr>
                                      <w:rFonts w:ascii="標楷體" w:eastAsia="標楷體" w:hAnsi="標楷體" w:cs="新細明體"/>
                                      <w:kern w:val="0"/>
                                      <w:sz w:val="20"/>
                                      <w:szCs w:val="20"/>
                                    </w:rPr>
                                  </w:pPr>
                                </w:p>
                              </w:tc>
                              <w:tc>
                                <w:tcPr>
                                  <w:tcW w:w="671" w:type="pct"/>
                                  <w:shd w:val="clear" w:color="auto" w:fill="DAEEF3" w:themeFill="accent5" w:themeFillTint="33"/>
                                  <w:vAlign w:val="center"/>
                                </w:tcPr>
                                <w:p w14:paraId="5F3C837B" w14:textId="77777777" w:rsidR="000E601C" w:rsidRPr="00983A06" w:rsidRDefault="000E601C" w:rsidP="000E601C">
                                  <w:pPr>
                                    <w:widowControl/>
                                    <w:adjustRightInd w:val="0"/>
                                    <w:snapToGrid w:val="0"/>
                                    <w:jc w:val="center"/>
                                    <w:rPr>
                                      <w:rFonts w:ascii="標楷體" w:eastAsia="標楷體" w:hAnsi="標楷體" w:cs="新細明體"/>
                                      <w:kern w:val="0"/>
                                      <w:sz w:val="20"/>
                                      <w:szCs w:val="20"/>
                                    </w:rPr>
                                  </w:pPr>
                                  <w:proofErr w:type="gramStart"/>
                                  <w:r w:rsidRPr="00983A06">
                                    <w:rPr>
                                      <w:rFonts w:ascii="標楷體" w:eastAsia="標楷體" w:hAnsi="標楷體" w:cs="新細明體" w:hint="eastAsia"/>
                                      <w:kern w:val="0"/>
                                      <w:sz w:val="20"/>
                                      <w:szCs w:val="20"/>
                                    </w:rPr>
                                    <w:t>1</w:t>
                                  </w:r>
                                  <w:r w:rsidRPr="00983A06">
                                    <w:rPr>
                                      <w:rFonts w:ascii="標楷體" w:eastAsia="標楷體" w:hAnsi="標楷體" w:cs="新細明體"/>
                                      <w:kern w:val="0"/>
                                      <w:sz w:val="20"/>
                                      <w:szCs w:val="20"/>
                                    </w:rPr>
                                    <w:t>10</w:t>
                                  </w:r>
                                  <w:proofErr w:type="gramEnd"/>
                                  <w:r w:rsidRPr="00983A06">
                                    <w:rPr>
                                      <w:rFonts w:ascii="標楷體" w:eastAsia="標楷體" w:hAnsi="標楷體" w:cs="新細明體" w:hint="eastAsia"/>
                                      <w:kern w:val="0"/>
                                      <w:sz w:val="20"/>
                                      <w:szCs w:val="20"/>
                                    </w:rPr>
                                    <w:t>年度</w:t>
                                  </w:r>
                                </w:p>
                              </w:tc>
                              <w:tc>
                                <w:tcPr>
                                  <w:tcW w:w="671" w:type="pct"/>
                                  <w:shd w:val="clear" w:color="auto" w:fill="DAEEF3" w:themeFill="accent5" w:themeFillTint="33"/>
                                  <w:vAlign w:val="center"/>
                                </w:tcPr>
                                <w:p w14:paraId="2F8CECF0" w14:textId="77777777" w:rsidR="000E601C" w:rsidRPr="00983A06" w:rsidRDefault="000E601C" w:rsidP="000E601C">
                                  <w:pPr>
                                    <w:widowControl/>
                                    <w:adjustRightInd w:val="0"/>
                                    <w:snapToGrid w:val="0"/>
                                    <w:jc w:val="center"/>
                                    <w:rPr>
                                      <w:rFonts w:ascii="標楷體" w:eastAsia="標楷體" w:hAnsi="標楷體" w:cs="新細明體"/>
                                      <w:kern w:val="0"/>
                                      <w:sz w:val="20"/>
                                      <w:szCs w:val="20"/>
                                    </w:rPr>
                                  </w:pPr>
                                  <w:proofErr w:type="gramStart"/>
                                  <w:r w:rsidRPr="00983A06">
                                    <w:rPr>
                                      <w:rFonts w:ascii="標楷體" w:eastAsia="標楷體" w:hAnsi="標楷體" w:cs="新細明體" w:hint="eastAsia"/>
                                      <w:kern w:val="0"/>
                                      <w:sz w:val="20"/>
                                      <w:szCs w:val="20"/>
                                    </w:rPr>
                                    <w:t>1</w:t>
                                  </w:r>
                                  <w:r w:rsidRPr="00983A06">
                                    <w:rPr>
                                      <w:rFonts w:ascii="標楷體" w:eastAsia="標楷體" w:hAnsi="標楷體" w:cs="新細明體"/>
                                      <w:kern w:val="0"/>
                                      <w:sz w:val="20"/>
                                      <w:szCs w:val="20"/>
                                    </w:rPr>
                                    <w:t>11</w:t>
                                  </w:r>
                                  <w:proofErr w:type="gramEnd"/>
                                  <w:r w:rsidRPr="00983A06">
                                    <w:rPr>
                                      <w:rFonts w:ascii="標楷體" w:eastAsia="標楷體" w:hAnsi="標楷體" w:cs="新細明體" w:hint="eastAsia"/>
                                      <w:kern w:val="0"/>
                                      <w:sz w:val="20"/>
                                      <w:szCs w:val="20"/>
                                    </w:rPr>
                                    <w:t>年度</w:t>
                                  </w:r>
                                </w:p>
                              </w:tc>
                            </w:tr>
                            <w:tr w:rsidR="000E601C" w:rsidRPr="00983A06" w14:paraId="6E6EC6A2" w14:textId="77777777" w:rsidTr="000E601C">
                              <w:trPr>
                                <w:trHeight w:val="163"/>
                                <w:jc w:val="center"/>
                              </w:trPr>
                              <w:tc>
                                <w:tcPr>
                                  <w:tcW w:w="1210" w:type="pct"/>
                                  <w:vMerge w:val="restart"/>
                                  <w:shd w:val="clear" w:color="auto" w:fill="FFFFFF"/>
                                  <w:noWrap/>
                                  <w:vAlign w:val="center"/>
                                  <w:hideMark/>
                                </w:tcPr>
                                <w:p w14:paraId="2AAC0584" w14:textId="77777777" w:rsidR="000E601C" w:rsidRPr="005870FD" w:rsidRDefault="000E601C" w:rsidP="005870FD">
                                  <w:pPr>
                                    <w:widowControl/>
                                    <w:adjustRightInd w:val="0"/>
                                    <w:snapToGrid w:val="0"/>
                                    <w:ind w:rightChars="25" w:right="60" w:firstLineChars="26" w:firstLine="52"/>
                                    <w:jc w:val="distribute"/>
                                    <w:rPr>
                                      <w:rFonts w:ascii="標楷體" w:eastAsia="標楷體" w:hAnsi="標楷體" w:cs="新細明體"/>
                                      <w:kern w:val="0"/>
                                      <w:sz w:val="20"/>
                                      <w:szCs w:val="20"/>
                                    </w:rPr>
                                  </w:pPr>
                                  <w:r w:rsidRPr="005870FD">
                                    <w:rPr>
                                      <w:rFonts w:ascii="標楷體" w:eastAsia="標楷體" w:hAnsi="標楷體" w:cs="新細明體" w:hint="eastAsia"/>
                                      <w:kern w:val="0"/>
                                      <w:sz w:val="20"/>
                                      <w:szCs w:val="20"/>
                                    </w:rPr>
                                    <w:t>國家科學及</w:t>
                                  </w:r>
                                </w:p>
                                <w:p w14:paraId="245C5D84" w14:textId="77777777" w:rsidR="000E601C" w:rsidRPr="005870FD" w:rsidRDefault="000E601C" w:rsidP="005870FD">
                                  <w:pPr>
                                    <w:widowControl/>
                                    <w:adjustRightInd w:val="0"/>
                                    <w:snapToGrid w:val="0"/>
                                    <w:ind w:rightChars="25" w:right="60" w:firstLineChars="26" w:firstLine="52"/>
                                    <w:jc w:val="distribute"/>
                                    <w:rPr>
                                      <w:rFonts w:ascii="標楷體" w:eastAsia="標楷體" w:hAnsi="標楷體" w:cs="新細明體"/>
                                      <w:kern w:val="0"/>
                                      <w:sz w:val="20"/>
                                      <w:szCs w:val="20"/>
                                    </w:rPr>
                                  </w:pPr>
                                  <w:r w:rsidRPr="005870FD">
                                    <w:rPr>
                                      <w:rFonts w:ascii="標楷體" w:eastAsia="標楷體" w:hAnsi="標楷體" w:cs="新細明體" w:hint="eastAsia"/>
                                      <w:kern w:val="0"/>
                                      <w:sz w:val="20"/>
                                      <w:szCs w:val="20"/>
                                    </w:rPr>
                                    <w:t>技術委員會</w:t>
                                  </w:r>
                                </w:p>
                              </w:tc>
                              <w:tc>
                                <w:tcPr>
                                  <w:tcW w:w="2448" w:type="pct"/>
                                  <w:shd w:val="clear" w:color="auto" w:fill="FFFFFF"/>
                                  <w:vAlign w:val="center"/>
                                  <w:hideMark/>
                                </w:tcPr>
                                <w:p w14:paraId="067C4C26"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推動創新及應用科技研究計畫</w:t>
                                  </w:r>
                                </w:p>
                              </w:tc>
                              <w:tc>
                                <w:tcPr>
                                  <w:tcW w:w="671" w:type="pct"/>
                                  <w:shd w:val="clear" w:color="auto" w:fill="FFFFFF"/>
                                  <w:noWrap/>
                                  <w:vAlign w:val="center"/>
                                </w:tcPr>
                                <w:p w14:paraId="6982144F"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68.32</w:t>
                                  </w:r>
                                </w:p>
                              </w:tc>
                              <w:tc>
                                <w:tcPr>
                                  <w:tcW w:w="671" w:type="pct"/>
                                  <w:shd w:val="clear" w:color="auto" w:fill="FFFFFF"/>
                                  <w:vAlign w:val="center"/>
                                </w:tcPr>
                                <w:p w14:paraId="3E5217FB"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70.61</w:t>
                                  </w:r>
                                </w:p>
                              </w:tc>
                            </w:tr>
                            <w:tr w:rsidR="000E601C" w:rsidRPr="00983A06" w14:paraId="4C25B330" w14:textId="77777777" w:rsidTr="000E601C">
                              <w:trPr>
                                <w:trHeight w:val="40"/>
                                <w:jc w:val="center"/>
                              </w:trPr>
                              <w:tc>
                                <w:tcPr>
                                  <w:tcW w:w="1210" w:type="pct"/>
                                  <w:vMerge/>
                                  <w:shd w:val="clear" w:color="auto" w:fill="FFFFFF"/>
                                  <w:noWrap/>
                                  <w:vAlign w:val="center"/>
                                </w:tcPr>
                                <w:p w14:paraId="2AC71583" w14:textId="77777777" w:rsidR="000E601C" w:rsidRPr="00983A06" w:rsidRDefault="000E601C" w:rsidP="000E601C">
                                  <w:pPr>
                                    <w:adjustRightInd w:val="0"/>
                                    <w:snapToGrid w:val="0"/>
                                    <w:jc w:val="distribute"/>
                                    <w:rPr>
                                      <w:rFonts w:ascii="標楷體" w:eastAsia="標楷體" w:hAnsi="標楷體" w:cs="新細明體"/>
                                      <w:kern w:val="0"/>
                                      <w:sz w:val="20"/>
                                      <w:szCs w:val="20"/>
                                    </w:rPr>
                                  </w:pPr>
                                </w:p>
                              </w:tc>
                              <w:tc>
                                <w:tcPr>
                                  <w:tcW w:w="2448" w:type="pct"/>
                                  <w:shd w:val="clear" w:color="auto" w:fill="FFFFFF"/>
                                  <w:vAlign w:val="center"/>
                                </w:tcPr>
                                <w:p w14:paraId="3291025B"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科</w:t>
                                  </w:r>
                                  <w:proofErr w:type="gramStart"/>
                                  <w:r w:rsidRPr="00983A06">
                                    <w:rPr>
                                      <w:rFonts w:ascii="標楷體" w:eastAsia="標楷體" w:hAnsi="標楷體" w:cs="新細明體" w:hint="eastAsia"/>
                                      <w:kern w:val="0"/>
                                      <w:sz w:val="20"/>
                                      <w:szCs w:val="20"/>
                                    </w:rPr>
                                    <w:t>研</w:t>
                                  </w:r>
                                  <w:proofErr w:type="gramEnd"/>
                                  <w:r w:rsidRPr="00983A06">
                                    <w:rPr>
                                      <w:rFonts w:ascii="標楷體" w:eastAsia="標楷體" w:hAnsi="標楷體" w:cs="新細明體" w:hint="eastAsia"/>
                                      <w:kern w:val="0"/>
                                      <w:sz w:val="20"/>
                                      <w:szCs w:val="20"/>
                                    </w:rPr>
                                    <w:t>成果創新創業價創計畫</w:t>
                                  </w:r>
                                </w:p>
                              </w:tc>
                              <w:tc>
                                <w:tcPr>
                                  <w:tcW w:w="671" w:type="pct"/>
                                  <w:shd w:val="clear" w:color="auto" w:fill="FFFFFF"/>
                                  <w:noWrap/>
                                  <w:vAlign w:val="center"/>
                                </w:tcPr>
                                <w:p w14:paraId="001426A4"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78.60</w:t>
                                  </w:r>
                                </w:p>
                              </w:tc>
                              <w:tc>
                                <w:tcPr>
                                  <w:tcW w:w="671" w:type="pct"/>
                                  <w:shd w:val="clear" w:color="auto" w:fill="FFFFFF"/>
                                  <w:vAlign w:val="center"/>
                                </w:tcPr>
                                <w:p w14:paraId="201B234B"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69.01</w:t>
                                  </w:r>
                                </w:p>
                              </w:tc>
                            </w:tr>
                            <w:tr w:rsidR="000E601C" w:rsidRPr="00983A06" w14:paraId="7799311D" w14:textId="77777777" w:rsidTr="000E601C">
                              <w:trPr>
                                <w:trHeight w:val="40"/>
                                <w:jc w:val="center"/>
                              </w:trPr>
                              <w:tc>
                                <w:tcPr>
                                  <w:tcW w:w="1210" w:type="pct"/>
                                  <w:vMerge/>
                                  <w:shd w:val="clear" w:color="auto" w:fill="FFFFFF"/>
                                  <w:noWrap/>
                                  <w:vAlign w:val="center"/>
                                  <w:hideMark/>
                                </w:tcPr>
                                <w:p w14:paraId="5D580FBA" w14:textId="77777777" w:rsidR="000E601C" w:rsidRPr="00983A06" w:rsidRDefault="000E601C" w:rsidP="000E601C">
                                  <w:pPr>
                                    <w:adjustRightInd w:val="0"/>
                                    <w:snapToGrid w:val="0"/>
                                    <w:jc w:val="distribute"/>
                                    <w:rPr>
                                      <w:rFonts w:ascii="標楷體" w:eastAsia="標楷體" w:hAnsi="標楷體" w:cs="新細明體"/>
                                      <w:kern w:val="0"/>
                                      <w:sz w:val="20"/>
                                      <w:szCs w:val="20"/>
                                    </w:rPr>
                                  </w:pPr>
                                </w:p>
                              </w:tc>
                              <w:tc>
                                <w:tcPr>
                                  <w:tcW w:w="2448" w:type="pct"/>
                                  <w:shd w:val="clear" w:color="auto" w:fill="FFFFFF"/>
                                  <w:vAlign w:val="center"/>
                                  <w:hideMark/>
                                </w:tcPr>
                                <w:p w14:paraId="166043DD" w14:textId="77777777" w:rsidR="000E601C" w:rsidRPr="00983A06" w:rsidRDefault="000E601C" w:rsidP="000E601C">
                                  <w:pPr>
                                    <w:widowControl/>
                                    <w:adjustRightInd w:val="0"/>
                                    <w:snapToGrid w:val="0"/>
                                    <w:jc w:val="both"/>
                                    <w:rPr>
                                      <w:rFonts w:ascii="標楷體" w:eastAsia="標楷體" w:hAnsi="標楷體" w:cs="新細明體"/>
                                      <w:spacing w:val="-10"/>
                                      <w:kern w:val="0"/>
                                      <w:sz w:val="20"/>
                                      <w:szCs w:val="20"/>
                                    </w:rPr>
                                  </w:pPr>
                                  <w:r w:rsidRPr="00983A06">
                                    <w:rPr>
                                      <w:rFonts w:ascii="標楷體" w:eastAsia="標楷體" w:hAnsi="標楷體" w:cs="新細明體" w:hint="eastAsia"/>
                                      <w:spacing w:val="-10"/>
                                      <w:kern w:val="0"/>
                                      <w:sz w:val="20"/>
                                      <w:szCs w:val="20"/>
                                    </w:rPr>
                                    <w:t>下世代太空科技發展延續推動計畫</w:t>
                                  </w:r>
                                </w:p>
                              </w:tc>
                              <w:tc>
                                <w:tcPr>
                                  <w:tcW w:w="671" w:type="pct"/>
                                  <w:shd w:val="clear" w:color="auto" w:fill="FFFFFF"/>
                                  <w:noWrap/>
                                  <w:vAlign w:val="center"/>
                                </w:tcPr>
                                <w:p w14:paraId="06184157"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62.09</w:t>
                                  </w:r>
                                </w:p>
                              </w:tc>
                              <w:tc>
                                <w:tcPr>
                                  <w:tcW w:w="671" w:type="pct"/>
                                  <w:shd w:val="clear" w:color="auto" w:fill="FFFFFF"/>
                                  <w:vAlign w:val="center"/>
                                </w:tcPr>
                                <w:p w14:paraId="6B8F6817"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57.32</w:t>
                                  </w:r>
                                </w:p>
                              </w:tc>
                            </w:tr>
                            <w:tr w:rsidR="000E601C" w:rsidRPr="00983A06" w14:paraId="210268C1" w14:textId="77777777" w:rsidTr="000E601C">
                              <w:trPr>
                                <w:trHeight w:val="40"/>
                                <w:jc w:val="center"/>
                              </w:trPr>
                              <w:tc>
                                <w:tcPr>
                                  <w:tcW w:w="1210" w:type="pct"/>
                                  <w:vMerge/>
                                  <w:shd w:val="clear" w:color="auto" w:fill="FFFFFF"/>
                                  <w:noWrap/>
                                  <w:vAlign w:val="center"/>
                                  <w:hideMark/>
                                </w:tcPr>
                                <w:p w14:paraId="4AFE21FE" w14:textId="77777777" w:rsidR="000E601C" w:rsidRPr="00983A06" w:rsidRDefault="000E601C" w:rsidP="000E601C">
                                  <w:pPr>
                                    <w:adjustRightInd w:val="0"/>
                                    <w:snapToGrid w:val="0"/>
                                    <w:jc w:val="distribute"/>
                                    <w:rPr>
                                      <w:rFonts w:ascii="標楷體" w:eastAsia="標楷體" w:hAnsi="標楷體" w:cs="新細明體"/>
                                      <w:kern w:val="0"/>
                                      <w:sz w:val="20"/>
                                      <w:szCs w:val="20"/>
                                    </w:rPr>
                                  </w:pPr>
                                </w:p>
                              </w:tc>
                              <w:tc>
                                <w:tcPr>
                                  <w:tcW w:w="2448" w:type="pct"/>
                                  <w:shd w:val="clear" w:color="auto" w:fill="FFFFFF"/>
                                  <w:vAlign w:val="center"/>
                                  <w:hideMark/>
                                </w:tcPr>
                                <w:p w14:paraId="126ADBE0"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spacing w:val="-10"/>
                                      <w:kern w:val="0"/>
                                      <w:sz w:val="20"/>
                                      <w:szCs w:val="20"/>
                                    </w:rPr>
                                    <w:t>醫療器材產業加速新創與躍升國際推動計畫</w:t>
                                  </w:r>
                                </w:p>
                              </w:tc>
                              <w:tc>
                                <w:tcPr>
                                  <w:tcW w:w="671" w:type="pct"/>
                                  <w:shd w:val="clear" w:color="auto" w:fill="FFFFFF"/>
                                  <w:noWrap/>
                                  <w:vAlign w:val="center"/>
                                </w:tcPr>
                                <w:p w14:paraId="2881E89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65.79</w:t>
                                  </w:r>
                                </w:p>
                              </w:tc>
                              <w:tc>
                                <w:tcPr>
                                  <w:tcW w:w="671" w:type="pct"/>
                                  <w:shd w:val="clear" w:color="auto" w:fill="FFFFFF"/>
                                  <w:vAlign w:val="center"/>
                                </w:tcPr>
                                <w:p w14:paraId="1AC5600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68.91</w:t>
                                  </w:r>
                                </w:p>
                              </w:tc>
                            </w:tr>
                            <w:tr w:rsidR="000E601C" w:rsidRPr="00983A06" w14:paraId="4BEFCFDC" w14:textId="77777777" w:rsidTr="000E601C">
                              <w:trPr>
                                <w:trHeight w:val="113"/>
                                <w:jc w:val="center"/>
                              </w:trPr>
                              <w:tc>
                                <w:tcPr>
                                  <w:tcW w:w="1210" w:type="pct"/>
                                  <w:vMerge w:val="restart"/>
                                  <w:shd w:val="clear" w:color="auto" w:fill="FFFFFF"/>
                                  <w:noWrap/>
                                  <w:vAlign w:val="center"/>
                                  <w:hideMark/>
                                </w:tcPr>
                                <w:p w14:paraId="74797705"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衛生福利部</w:t>
                                  </w:r>
                                </w:p>
                              </w:tc>
                              <w:tc>
                                <w:tcPr>
                                  <w:tcW w:w="2448" w:type="pct"/>
                                  <w:shd w:val="clear" w:color="auto" w:fill="auto"/>
                                  <w:hideMark/>
                                </w:tcPr>
                                <w:p w14:paraId="72D802E2"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kern w:val="0"/>
                                      <w:sz w:val="20"/>
                                      <w:szCs w:val="20"/>
                                    </w:rPr>
                                    <w:t>全人健康促進與成癮防治研究</w:t>
                                  </w:r>
                                </w:p>
                              </w:tc>
                              <w:tc>
                                <w:tcPr>
                                  <w:tcW w:w="671" w:type="pct"/>
                                  <w:shd w:val="clear" w:color="auto" w:fill="auto"/>
                                  <w:noWrap/>
                                  <w:vAlign w:val="center"/>
                                </w:tcPr>
                                <w:p w14:paraId="63F392E8"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74.47</w:t>
                                  </w:r>
                                </w:p>
                              </w:tc>
                              <w:tc>
                                <w:tcPr>
                                  <w:tcW w:w="671" w:type="pct"/>
                                  <w:vAlign w:val="center"/>
                                </w:tcPr>
                                <w:p w14:paraId="1257C366"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69.57</w:t>
                                  </w:r>
                                </w:p>
                              </w:tc>
                            </w:tr>
                            <w:tr w:rsidR="000E601C" w:rsidRPr="00983A06" w14:paraId="3C97DB7F" w14:textId="77777777" w:rsidTr="000E601C">
                              <w:trPr>
                                <w:trHeight w:val="87"/>
                                <w:jc w:val="center"/>
                              </w:trPr>
                              <w:tc>
                                <w:tcPr>
                                  <w:tcW w:w="1210" w:type="pct"/>
                                  <w:vMerge/>
                                  <w:shd w:val="clear" w:color="auto" w:fill="FFFFFF"/>
                                  <w:noWrap/>
                                  <w:vAlign w:val="center"/>
                                  <w:hideMark/>
                                </w:tcPr>
                                <w:p w14:paraId="4A06006A"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p>
                              </w:tc>
                              <w:tc>
                                <w:tcPr>
                                  <w:tcW w:w="2448" w:type="pct"/>
                                  <w:shd w:val="clear" w:color="auto" w:fill="FFFFFF"/>
                                  <w:hideMark/>
                                </w:tcPr>
                                <w:p w14:paraId="634AC603"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社會福利多元服務與實證決策模式計畫</w:t>
                                  </w:r>
                                </w:p>
                              </w:tc>
                              <w:tc>
                                <w:tcPr>
                                  <w:tcW w:w="671" w:type="pct"/>
                                  <w:shd w:val="clear" w:color="auto" w:fill="FFFFFF"/>
                                  <w:noWrap/>
                                  <w:vAlign w:val="center"/>
                                </w:tcPr>
                                <w:p w14:paraId="469B4352"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57.13</w:t>
                                  </w:r>
                                </w:p>
                              </w:tc>
                              <w:tc>
                                <w:tcPr>
                                  <w:tcW w:w="671" w:type="pct"/>
                                  <w:shd w:val="clear" w:color="auto" w:fill="FFFFFF"/>
                                  <w:vAlign w:val="center"/>
                                </w:tcPr>
                                <w:p w14:paraId="4D727FA6"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hint="eastAsia"/>
                                      <w:spacing w:val="-8"/>
                                      <w:kern w:val="0"/>
                                      <w:sz w:val="20"/>
                                      <w:szCs w:val="20"/>
                                    </w:rPr>
                                    <w:t>25.48</w:t>
                                  </w:r>
                                </w:p>
                              </w:tc>
                            </w:tr>
                            <w:tr w:rsidR="000E601C" w:rsidRPr="00983A06" w14:paraId="77B71C50" w14:textId="77777777" w:rsidTr="000E601C">
                              <w:trPr>
                                <w:trHeight w:val="192"/>
                                <w:jc w:val="center"/>
                              </w:trPr>
                              <w:tc>
                                <w:tcPr>
                                  <w:tcW w:w="1210" w:type="pct"/>
                                  <w:vMerge/>
                                  <w:shd w:val="clear" w:color="auto" w:fill="FFFFFF"/>
                                  <w:noWrap/>
                                  <w:vAlign w:val="center"/>
                                  <w:hideMark/>
                                </w:tcPr>
                                <w:p w14:paraId="28CC68F6"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p>
                              </w:tc>
                              <w:tc>
                                <w:tcPr>
                                  <w:tcW w:w="2448" w:type="pct"/>
                                  <w:shd w:val="clear" w:color="auto" w:fill="FFFFFF"/>
                                  <w:hideMark/>
                                </w:tcPr>
                                <w:p w14:paraId="44E36654" w14:textId="4106E54B" w:rsidR="000E601C" w:rsidRPr="00983A06" w:rsidRDefault="000E601C" w:rsidP="000E601C">
                                  <w:pPr>
                                    <w:widowControl/>
                                    <w:adjustRightInd w:val="0"/>
                                    <w:snapToGrid w:val="0"/>
                                    <w:jc w:val="both"/>
                                    <w:rPr>
                                      <w:rFonts w:ascii="標楷體" w:eastAsia="標楷體" w:hAnsi="標楷體" w:cs="新細明體"/>
                                      <w:kern w:val="0"/>
                                      <w:sz w:val="20"/>
                                      <w:szCs w:val="20"/>
                                    </w:rPr>
                                  </w:pPr>
                                  <w:proofErr w:type="gramStart"/>
                                  <w:r w:rsidRPr="00983A06">
                                    <w:rPr>
                                      <w:rFonts w:ascii="標楷體" w:eastAsia="標楷體" w:hAnsi="標楷體" w:cs="新細明體" w:hint="eastAsia"/>
                                      <w:kern w:val="0"/>
                                      <w:sz w:val="20"/>
                                      <w:szCs w:val="20"/>
                                    </w:rPr>
                                    <w:t>資安跨域</w:t>
                                  </w:r>
                                  <w:proofErr w:type="gramEnd"/>
                                  <w:r w:rsidRPr="00983A06">
                                    <w:rPr>
                                      <w:rFonts w:ascii="標楷體" w:eastAsia="標楷體" w:hAnsi="標楷體" w:cs="新細明體" w:hint="eastAsia"/>
                                      <w:kern w:val="0"/>
                                      <w:sz w:val="20"/>
                                      <w:szCs w:val="20"/>
                                    </w:rPr>
                                    <w:t>整合聯防計畫</w:t>
                                  </w:r>
                                  <w:r w:rsidR="00FC1FB9">
                                    <w:rPr>
                                      <w:rFonts w:ascii="標楷體" w:eastAsia="標楷體" w:hAnsi="標楷體" w:cs="新細明體" w:hint="eastAsia"/>
                                      <w:kern w:val="0"/>
                                      <w:sz w:val="20"/>
                                      <w:szCs w:val="20"/>
                                    </w:rPr>
                                    <w:t>－</w:t>
                                  </w:r>
                                  <w:r w:rsidRPr="00983A06">
                                    <w:rPr>
                                      <w:rFonts w:ascii="標楷體" w:eastAsia="標楷體" w:hAnsi="標楷體" w:cs="新細明體" w:hint="eastAsia"/>
                                      <w:kern w:val="0"/>
                                      <w:sz w:val="20"/>
                                      <w:szCs w:val="20"/>
                                    </w:rPr>
                                    <w:t>關鍵基礎設施</w:t>
                                  </w:r>
                                  <w:proofErr w:type="gramStart"/>
                                  <w:r w:rsidRPr="00983A06">
                                    <w:rPr>
                                      <w:rFonts w:ascii="標楷體" w:eastAsia="標楷體" w:hAnsi="標楷體" w:cs="新細明體" w:hint="eastAsia"/>
                                      <w:kern w:val="0"/>
                                      <w:sz w:val="20"/>
                                      <w:szCs w:val="20"/>
                                    </w:rPr>
                                    <w:t>領域資安推動</w:t>
                                  </w:r>
                                  <w:proofErr w:type="gramEnd"/>
                                  <w:r w:rsidRPr="00983A06">
                                    <w:rPr>
                                      <w:rFonts w:ascii="標楷體" w:eastAsia="標楷體" w:hAnsi="標楷體" w:cs="新細明體" w:hint="eastAsia"/>
                                      <w:kern w:val="0"/>
                                      <w:sz w:val="20"/>
                                      <w:szCs w:val="20"/>
                                    </w:rPr>
                                    <w:t>工作計畫</w:t>
                                  </w:r>
                                </w:p>
                              </w:tc>
                              <w:tc>
                                <w:tcPr>
                                  <w:tcW w:w="671" w:type="pct"/>
                                  <w:shd w:val="clear" w:color="auto" w:fill="FFFFFF"/>
                                  <w:noWrap/>
                                  <w:vAlign w:val="center"/>
                                </w:tcPr>
                                <w:p w14:paraId="62D990D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75.73</w:t>
                                  </w:r>
                                </w:p>
                              </w:tc>
                              <w:tc>
                                <w:tcPr>
                                  <w:tcW w:w="671" w:type="pct"/>
                                  <w:shd w:val="clear" w:color="auto" w:fill="FFFFFF"/>
                                  <w:vAlign w:val="center"/>
                                </w:tcPr>
                                <w:p w14:paraId="4F973AC9"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hint="eastAsia"/>
                                      <w:spacing w:val="-8"/>
                                      <w:kern w:val="0"/>
                                      <w:sz w:val="20"/>
                                      <w:szCs w:val="20"/>
                                    </w:rPr>
                                    <w:t>33.32</w:t>
                                  </w:r>
                                </w:p>
                              </w:tc>
                            </w:tr>
                            <w:tr w:rsidR="000E601C" w:rsidRPr="00983A06" w14:paraId="43B1C828" w14:textId="77777777" w:rsidTr="000E601C">
                              <w:trPr>
                                <w:trHeight w:val="231"/>
                                <w:jc w:val="center"/>
                              </w:trPr>
                              <w:tc>
                                <w:tcPr>
                                  <w:tcW w:w="1210" w:type="pct"/>
                                  <w:shd w:val="clear" w:color="auto" w:fill="FFFFFF"/>
                                  <w:noWrap/>
                                  <w:vAlign w:val="center"/>
                                </w:tcPr>
                                <w:p w14:paraId="46C62D76"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農業委員會</w:t>
                                  </w:r>
                                </w:p>
                              </w:tc>
                              <w:tc>
                                <w:tcPr>
                                  <w:tcW w:w="2448" w:type="pct"/>
                                  <w:shd w:val="clear" w:color="auto" w:fill="FFFFFF"/>
                                </w:tcPr>
                                <w:p w14:paraId="3BCAE035" w14:textId="77777777" w:rsidR="000E601C" w:rsidRPr="00AB1518" w:rsidRDefault="000E601C" w:rsidP="000E601C">
                                  <w:pPr>
                                    <w:widowControl/>
                                    <w:adjustRightInd w:val="0"/>
                                    <w:snapToGrid w:val="0"/>
                                    <w:jc w:val="both"/>
                                    <w:rPr>
                                      <w:rFonts w:ascii="標楷體" w:eastAsia="標楷體" w:hAnsi="標楷體" w:cs="新細明體"/>
                                      <w:spacing w:val="-4"/>
                                      <w:kern w:val="0"/>
                                      <w:sz w:val="20"/>
                                      <w:szCs w:val="20"/>
                                    </w:rPr>
                                  </w:pPr>
                                  <w:r w:rsidRPr="00AB1518">
                                    <w:rPr>
                                      <w:rFonts w:ascii="標楷體" w:eastAsia="標楷體" w:hAnsi="標楷體" w:cs="新細明體" w:hint="eastAsia"/>
                                      <w:spacing w:val="-4"/>
                                      <w:kern w:val="0"/>
                                      <w:sz w:val="20"/>
                                      <w:szCs w:val="20"/>
                                    </w:rPr>
                                    <w:t>精進防疫一體傳染病智慧防治技術</w:t>
                                  </w:r>
                                </w:p>
                              </w:tc>
                              <w:tc>
                                <w:tcPr>
                                  <w:tcW w:w="6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083102"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75.48</w:t>
                                  </w:r>
                                </w:p>
                              </w:tc>
                              <w:tc>
                                <w:tcPr>
                                  <w:tcW w:w="671" w:type="pct"/>
                                  <w:tcBorders>
                                    <w:top w:val="single" w:sz="4" w:space="0" w:color="auto"/>
                                    <w:left w:val="single" w:sz="4" w:space="0" w:color="auto"/>
                                    <w:bottom w:val="single" w:sz="4" w:space="0" w:color="auto"/>
                                    <w:right w:val="single" w:sz="4" w:space="0" w:color="auto"/>
                                  </w:tcBorders>
                                  <w:vAlign w:val="center"/>
                                </w:tcPr>
                                <w:p w14:paraId="624D1F2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hint="eastAsia"/>
                                      <w:spacing w:val="-8"/>
                                      <w:kern w:val="0"/>
                                      <w:sz w:val="20"/>
                                      <w:szCs w:val="20"/>
                                    </w:rPr>
                                    <w:t>7</w:t>
                                  </w:r>
                                  <w:r w:rsidRPr="00983A06">
                                    <w:rPr>
                                      <w:rFonts w:ascii="標楷體" w:eastAsia="標楷體" w:hAnsi="標楷體" w:cs="新細明體"/>
                                      <w:spacing w:val="-8"/>
                                      <w:kern w:val="0"/>
                                      <w:sz w:val="20"/>
                                      <w:szCs w:val="20"/>
                                    </w:rPr>
                                    <w:t>8.57</w:t>
                                  </w:r>
                                </w:p>
                              </w:tc>
                            </w:tr>
                            <w:tr w:rsidR="000E601C" w:rsidRPr="00983A06" w14:paraId="4BA1C8B3" w14:textId="77777777" w:rsidTr="000E601C">
                              <w:trPr>
                                <w:trHeight w:val="126"/>
                                <w:jc w:val="center"/>
                              </w:trPr>
                              <w:tc>
                                <w:tcPr>
                                  <w:tcW w:w="1210" w:type="pct"/>
                                  <w:shd w:val="clear" w:color="auto" w:fill="FFFFFF"/>
                                  <w:noWrap/>
                                  <w:vAlign w:val="center"/>
                                </w:tcPr>
                                <w:p w14:paraId="14E85C1D" w14:textId="312271F1" w:rsidR="00AB1518" w:rsidRDefault="000E601C" w:rsidP="005870FD">
                                  <w:pPr>
                                    <w:widowControl/>
                                    <w:adjustRightInd w:val="0"/>
                                    <w:snapToGrid w:val="0"/>
                                    <w:ind w:leftChars="21" w:left="63" w:rightChars="53" w:right="127" w:hangingChars="10" w:hanging="13"/>
                                    <w:jc w:val="distribute"/>
                                    <w:rPr>
                                      <w:rFonts w:ascii="標楷體" w:eastAsia="標楷體" w:hAnsi="標楷體" w:cs="新細明體"/>
                                      <w:spacing w:val="-36"/>
                                      <w:kern w:val="0"/>
                                      <w:sz w:val="20"/>
                                      <w:szCs w:val="20"/>
                                    </w:rPr>
                                  </w:pPr>
                                  <w:r w:rsidRPr="00983A06">
                                    <w:rPr>
                                      <w:rFonts w:ascii="標楷體" w:eastAsia="標楷體" w:hAnsi="標楷體" w:cs="新細明體" w:hint="eastAsia"/>
                                      <w:spacing w:val="-36"/>
                                      <w:kern w:val="0"/>
                                      <w:sz w:val="20"/>
                                      <w:szCs w:val="20"/>
                                    </w:rPr>
                                    <w:t>行政院國家科學</w:t>
                                  </w:r>
                                </w:p>
                                <w:p w14:paraId="5A3F0555" w14:textId="54C4972C" w:rsidR="000E601C" w:rsidRPr="00983A06" w:rsidRDefault="000E601C" w:rsidP="005870FD">
                                  <w:pPr>
                                    <w:widowControl/>
                                    <w:adjustRightInd w:val="0"/>
                                    <w:snapToGrid w:val="0"/>
                                    <w:ind w:leftChars="21" w:left="63" w:rightChars="52" w:right="125" w:hangingChars="10" w:hanging="13"/>
                                    <w:jc w:val="distribute"/>
                                    <w:rPr>
                                      <w:rFonts w:ascii="標楷體" w:eastAsia="標楷體" w:hAnsi="標楷體" w:cs="新細明體"/>
                                      <w:spacing w:val="-36"/>
                                      <w:kern w:val="0"/>
                                      <w:sz w:val="20"/>
                                      <w:szCs w:val="20"/>
                                    </w:rPr>
                                  </w:pPr>
                                  <w:r w:rsidRPr="00983A06">
                                    <w:rPr>
                                      <w:rFonts w:ascii="標楷體" w:eastAsia="標楷體" w:hAnsi="標楷體" w:cs="新細明體" w:hint="eastAsia"/>
                                      <w:spacing w:val="-36"/>
                                      <w:kern w:val="0"/>
                                      <w:sz w:val="20"/>
                                      <w:szCs w:val="20"/>
                                    </w:rPr>
                                    <w:t>技術發展基金</w:t>
                                  </w:r>
                                </w:p>
                              </w:tc>
                              <w:tc>
                                <w:tcPr>
                                  <w:tcW w:w="2448" w:type="pct"/>
                                  <w:shd w:val="clear" w:color="auto" w:fill="FFFFFF"/>
                                  <w:vAlign w:val="center"/>
                                </w:tcPr>
                                <w:p w14:paraId="3EBC7009"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eastAsia="標楷體" w:cs="Calibri" w:hint="eastAsia"/>
                                      <w:sz w:val="20"/>
                                      <w:szCs w:val="20"/>
                                    </w:rPr>
                                    <w:t>科技會報跨部會</w:t>
                                  </w:r>
                                  <w:proofErr w:type="gramStart"/>
                                  <w:r w:rsidRPr="00983A06">
                                    <w:rPr>
                                      <w:rFonts w:eastAsia="標楷體" w:cs="Calibri" w:hint="eastAsia"/>
                                      <w:sz w:val="20"/>
                                      <w:szCs w:val="20"/>
                                    </w:rPr>
                                    <w:t>署科發基金</w:t>
                                  </w:r>
                                  <w:proofErr w:type="gramEnd"/>
                                  <w:r w:rsidRPr="00983A06">
                                    <w:rPr>
                                      <w:rFonts w:eastAsia="標楷體" w:cs="Calibri" w:hint="eastAsia"/>
                                      <w:sz w:val="20"/>
                                      <w:szCs w:val="20"/>
                                    </w:rPr>
                                    <w:t>計畫</w:t>
                                  </w:r>
                                </w:p>
                              </w:tc>
                              <w:tc>
                                <w:tcPr>
                                  <w:tcW w:w="671" w:type="pct"/>
                                  <w:shd w:val="clear" w:color="auto" w:fill="FFFFFF"/>
                                  <w:noWrap/>
                                  <w:vAlign w:val="center"/>
                                </w:tcPr>
                                <w:p w14:paraId="5E22E129"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69.92</w:t>
                                  </w:r>
                                </w:p>
                              </w:tc>
                              <w:tc>
                                <w:tcPr>
                                  <w:tcW w:w="671" w:type="pct"/>
                                  <w:shd w:val="clear" w:color="auto" w:fill="FFFFFF"/>
                                  <w:vAlign w:val="center"/>
                                </w:tcPr>
                                <w:p w14:paraId="7B24BE34"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68.22</w:t>
                                  </w:r>
                                </w:p>
                              </w:tc>
                            </w:tr>
                            <w:tr w:rsidR="000E601C" w:rsidRPr="00983A06" w14:paraId="47EBBA12" w14:textId="77777777" w:rsidTr="000E601C">
                              <w:trPr>
                                <w:trHeight w:val="248"/>
                                <w:jc w:val="center"/>
                              </w:trPr>
                              <w:tc>
                                <w:tcPr>
                                  <w:tcW w:w="1210" w:type="pct"/>
                                  <w:shd w:val="clear" w:color="auto" w:fill="FFFFFF"/>
                                  <w:noWrap/>
                                  <w:vAlign w:val="center"/>
                                </w:tcPr>
                                <w:p w14:paraId="189D65F4"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交通部</w:t>
                                  </w:r>
                                </w:p>
                              </w:tc>
                              <w:tc>
                                <w:tcPr>
                                  <w:tcW w:w="2448" w:type="pct"/>
                                  <w:shd w:val="clear" w:color="auto" w:fill="FFFFFF"/>
                                </w:tcPr>
                                <w:p w14:paraId="695CFCD5"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氣象</w:t>
                                  </w:r>
                                  <w:proofErr w:type="gramStart"/>
                                  <w:r w:rsidRPr="00983A06">
                                    <w:rPr>
                                      <w:rFonts w:ascii="標楷體" w:eastAsia="標楷體" w:hAnsi="標楷體" w:cs="新細明體" w:hint="eastAsia"/>
                                      <w:kern w:val="0"/>
                                      <w:sz w:val="20"/>
                                      <w:szCs w:val="20"/>
                                    </w:rPr>
                                    <w:t>雷達災防預警</w:t>
                                  </w:r>
                                  <w:proofErr w:type="gramEnd"/>
                                  <w:r w:rsidRPr="00983A06">
                                    <w:rPr>
                                      <w:rFonts w:ascii="標楷體" w:eastAsia="標楷體" w:hAnsi="標楷體" w:cs="新細明體" w:hint="eastAsia"/>
                                      <w:kern w:val="0"/>
                                      <w:sz w:val="20"/>
                                      <w:szCs w:val="20"/>
                                    </w:rPr>
                                    <w:t>技術提升計畫</w:t>
                                  </w:r>
                                </w:p>
                              </w:tc>
                              <w:tc>
                                <w:tcPr>
                                  <w:tcW w:w="671" w:type="pct"/>
                                  <w:shd w:val="clear" w:color="auto" w:fill="FFFFFF"/>
                                  <w:noWrap/>
                                  <w:vAlign w:val="center"/>
                                </w:tcPr>
                                <w:p w14:paraId="2F5C6440"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76.06</w:t>
                                  </w:r>
                                </w:p>
                              </w:tc>
                              <w:tc>
                                <w:tcPr>
                                  <w:tcW w:w="671" w:type="pct"/>
                                  <w:shd w:val="clear" w:color="auto" w:fill="FFFFFF"/>
                                  <w:vAlign w:val="center"/>
                                </w:tcPr>
                                <w:p w14:paraId="067EC22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60.25</w:t>
                                  </w:r>
                                </w:p>
                              </w:tc>
                            </w:tr>
                            <w:tr w:rsidR="000E601C" w:rsidRPr="00983A06" w14:paraId="4720B178" w14:textId="77777777" w:rsidTr="000E601C">
                              <w:trPr>
                                <w:trHeight w:val="248"/>
                                <w:jc w:val="center"/>
                              </w:trPr>
                              <w:tc>
                                <w:tcPr>
                                  <w:tcW w:w="1210" w:type="pct"/>
                                  <w:shd w:val="clear" w:color="auto" w:fill="FFFFFF"/>
                                  <w:noWrap/>
                                  <w:vAlign w:val="center"/>
                                  <w:hideMark/>
                                </w:tcPr>
                                <w:p w14:paraId="394E2533"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教育部</w:t>
                                  </w:r>
                                </w:p>
                              </w:tc>
                              <w:tc>
                                <w:tcPr>
                                  <w:tcW w:w="2448" w:type="pct"/>
                                  <w:shd w:val="clear" w:color="auto" w:fill="FFFFFF"/>
                                  <w:vAlign w:val="center"/>
                                  <w:hideMark/>
                                </w:tcPr>
                                <w:p w14:paraId="05F5D525" w14:textId="50472789" w:rsidR="000E601C" w:rsidRPr="00983A06" w:rsidRDefault="000E601C" w:rsidP="000E601C">
                                  <w:pPr>
                                    <w:widowControl/>
                                    <w:adjustRightInd w:val="0"/>
                                    <w:snapToGrid w:val="0"/>
                                    <w:jc w:val="both"/>
                                    <w:rPr>
                                      <w:rFonts w:ascii="標楷體" w:eastAsia="標楷體" w:hAnsi="標楷體" w:cs="新細明體"/>
                                      <w:kern w:val="0"/>
                                      <w:sz w:val="20"/>
                                      <w:szCs w:val="20"/>
                                    </w:rPr>
                                  </w:pPr>
                                  <w:proofErr w:type="gramStart"/>
                                  <w:r w:rsidRPr="00983A06">
                                    <w:rPr>
                                      <w:rFonts w:ascii="標楷體" w:eastAsia="標楷體" w:hAnsi="標楷體" w:cs="新細明體" w:hint="eastAsia"/>
                                      <w:kern w:val="0"/>
                                      <w:sz w:val="20"/>
                                      <w:szCs w:val="20"/>
                                    </w:rPr>
                                    <w:t>臺灣資安卓越深耕</w:t>
                                  </w:r>
                                  <w:r w:rsidR="00AB1518">
                                    <w:rPr>
                                      <w:rFonts w:ascii="標楷體" w:eastAsia="標楷體" w:hAnsi="標楷體" w:cs="新細明體" w:hint="eastAsia"/>
                                      <w:kern w:val="0"/>
                                      <w:sz w:val="20"/>
                                      <w:szCs w:val="20"/>
                                    </w:rPr>
                                    <w:t>－</w:t>
                                  </w:r>
                                  <w:r w:rsidRPr="00983A06">
                                    <w:rPr>
                                      <w:rFonts w:ascii="標楷體" w:eastAsia="標楷體" w:hAnsi="標楷體" w:cs="新細明體" w:hint="eastAsia"/>
                                      <w:kern w:val="0"/>
                                      <w:sz w:val="20"/>
                                      <w:szCs w:val="20"/>
                                    </w:rPr>
                                    <w:t>擴增資</w:t>
                                  </w:r>
                                  <w:proofErr w:type="gramEnd"/>
                                  <w:r w:rsidRPr="00983A06">
                                    <w:rPr>
                                      <w:rFonts w:ascii="標楷體" w:eastAsia="標楷體" w:hAnsi="標楷體" w:cs="新細明體" w:hint="eastAsia"/>
                                      <w:kern w:val="0"/>
                                      <w:sz w:val="20"/>
                                      <w:szCs w:val="20"/>
                                    </w:rPr>
                                    <w:t>安師資計畫</w:t>
                                  </w:r>
                                </w:p>
                              </w:tc>
                              <w:tc>
                                <w:tcPr>
                                  <w:tcW w:w="671" w:type="pct"/>
                                  <w:shd w:val="clear" w:color="auto" w:fill="FFFFFF"/>
                                  <w:noWrap/>
                                  <w:vAlign w:val="center"/>
                                </w:tcPr>
                                <w:p w14:paraId="42FEA816"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10.56</w:t>
                                  </w:r>
                                </w:p>
                              </w:tc>
                              <w:tc>
                                <w:tcPr>
                                  <w:tcW w:w="671" w:type="pct"/>
                                  <w:shd w:val="clear" w:color="auto" w:fill="FFFFFF"/>
                                  <w:vAlign w:val="center"/>
                                </w:tcPr>
                                <w:p w14:paraId="3E831DF2"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29</w:t>
                                  </w:r>
                                  <w:r w:rsidRPr="00983A06">
                                    <w:rPr>
                                      <w:rFonts w:ascii="標楷體" w:eastAsia="標楷體" w:hAnsi="標楷體" w:cs="新細明體" w:hint="eastAsia"/>
                                      <w:spacing w:val="-8"/>
                                      <w:kern w:val="0"/>
                                      <w:sz w:val="20"/>
                                      <w:szCs w:val="20"/>
                                    </w:rPr>
                                    <w:t>.</w:t>
                                  </w:r>
                                  <w:r w:rsidRPr="00983A06">
                                    <w:rPr>
                                      <w:rFonts w:ascii="標楷體" w:eastAsia="標楷體" w:hAnsi="標楷體" w:cs="新細明體"/>
                                      <w:spacing w:val="-8"/>
                                      <w:kern w:val="0"/>
                                      <w:sz w:val="20"/>
                                      <w:szCs w:val="20"/>
                                    </w:rPr>
                                    <w:t>07</w:t>
                                  </w:r>
                                </w:p>
                              </w:tc>
                            </w:tr>
                            <w:tr w:rsidR="000E601C" w:rsidRPr="00983A06" w14:paraId="7A59714C" w14:textId="77777777" w:rsidTr="000E601C">
                              <w:trPr>
                                <w:trHeight w:val="441"/>
                                <w:jc w:val="center"/>
                              </w:trPr>
                              <w:tc>
                                <w:tcPr>
                                  <w:tcW w:w="1210" w:type="pct"/>
                                  <w:shd w:val="clear" w:color="auto" w:fill="FFFFFF"/>
                                  <w:noWrap/>
                                  <w:vAlign w:val="center"/>
                                  <w:hideMark/>
                                </w:tcPr>
                                <w:p w14:paraId="4C45194B"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原子能委員會</w:t>
                                  </w:r>
                                </w:p>
                              </w:tc>
                              <w:tc>
                                <w:tcPr>
                                  <w:tcW w:w="2448" w:type="pct"/>
                                  <w:shd w:val="clear" w:color="auto" w:fill="FFFFFF"/>
                                  <w:vAlign w:val="center"/>
                                  <w:hideMark/>
                                </w:tcPr>
                                <w:p w14:paraId="11E81DC7"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原子能科技學術合作研究計畫</w:t>
                                  </w:r>
                                </w:p>
                              </w:tc>
                              <w:tc>
                                <w:tcPr>
                                  <w:tcW w:w="671" w:type="pct"/>
                                  <w:shd w:val="clear" w:color="auto" w:fill="FFFFFF"/>
                                  <w:noWrap/>
                                  <w:vAlign w:val="center"/>
                                </w:tcPr>
                                <w:p w14:paraId="10CB125E"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73.52</w:t>
                                  </w:r>
                                </w:p>
                              </w:tc>
                              <w:tc>
                                <w:tcPr>
                                  <w:tcW w:w="671" w:type="pct"/>
                                  <w:shd w:val="clear" w:color="auto" w:fill="FFFFFF"/>
                                  <w:vAlign w:val="center"/>
                                </w:tcPr>
                                <w:p w14:paraId="598C6708"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hint="eastAsia"/>
                                      <w:spacing w:val="-8"/>
                                      <w:kern w:val="0"/>
                                      <w:sz w:val="20"/>
                                      <w:szCs w:val="20"/>
                                    </w:rPr>
                                    <w:t>7</w:t>
                                  </w:r>
                                  <w:r w:rsidRPr="00983A06">
                                    <w:rPr>
                                      <w:rFonts w:ascii="標楷體" w:eastAsia="標楷體" w:hAnsi="標楷體" w:cs="新細明體"/>
                                      <w:spacing w:val="-8"/>
                                      <w:kern w:val="0"/>
                                      <w:sz w:val="20"/>
                                      <w:szCs w:val="20"/>
                                    </w:rPr>
                                    <w:t>5</w:t>
                                  </w:r>
                                  <w:r w:rsidRPr="00983A06">
                                    <w:rPr>
                                      <w:rFonts w:ascii="標楷體" w:eastAsia="標楷體" w:hAnsi="標楷體" w:cs="新細明體" w:hint="eastAsia"/>
                                      <w:spacing w:val="-8"/>
                                      <w:kern w:val="0"/>
                                      <w:sz w:val="20"/>
                                      <w:szCs w:val="20"/>
                                    </w:rPr>
                                    <w:t>.</w:t>
                                  </w:r>
                                  <w:r w:rsidRPr="00983A06">
                                    <w:rPr>
                                      <w:rFonts w:ascii="標楷體" w:eastAsia="標楷體" w:hAnsi="標楷體" w:cs="新細明體"/>
                                      <w:spacing w:val="-8"/>
                                      <w:kern w:val="0"/>
                                      <w:sz w:val="20"/>
                                      <w:szCs w:val="20"/>
                                    </w:rPr>
                                    <w:t>16</w:t>
                                  </w:r>
                                </w:p>
                              </w:tc>
                            </w:tr>
                            <w:tr w:rsidR="000E601C" w:rsidRPr="00983A06" w14:paraId="669D5A9D" w14:textId="77777777" w:rsidTr="000E601C">
                              <w:trPr>
                                <w:trHeight w:val="245"/>
                                <w:jc w:val="center"/>
                              </w:trPr>
                              <w:tc>
                                <w:tcPr>
                                  <w:tcW w:w="1210" w:type="pct"/>
                                  <w:shd w:val="clear" w:color="auto" w:fill="FFFFFF"/>
                                  <w:noWrap/>
                                  <w:vAlign w:val="center"/>
                                  <w:hideMark/>
                                </w:tcPr>
                                <w:p w14:paraId="545C772E"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法務部</w:t>
                                  </w:r>
                                </w:p>
                              </w:tc>
                              <w:tc>
                                <w:tcPr>
                                  <w:tcW w:w="2448" w:type="pct"/>
                                  <w:shd w:val="clear" w:color="auto" w:fill="FFFFFF"/>
                                  <w:vAlign w:val="center"/>
                                  <w:hideMark/>
                                </w:tcPr>
                                <w:p w14:paraId="7A55023D"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偵訊效能提升及</w:t>
                                  </w:r>
                                  <w:proofErr w:type="gramStart"/>
                                  <w:r w:rsidRPr="00983A06">
                                    <w:rPr>
                                      <w:rFonts w:ascii="標楷體" w:eastAsia="標楷體" w:hAnsi="標楷體" w:cs="新細明體" w:hint="eastAsia"/>
                                      <w:kern w:val="0"/>
                                      <w:sz w:val="20"/>
                                      <w:szCs w:val="20"/>
                                    </w:rPr>
                                    <w:t>偵</w:t>
                                  </w:r>
                                  <w:proofErr w:type="gramEnd"/>
                                  <w:r w:rsidRPr="00983A06">
                                    <w:rPr>
                                      <w:rFonts w:ascii="標楷體" w:eastAsia="標楷體" w:hAnsi="標楷體" w:cs="新細明體" w:hint="eastAsia"/>
                                      <w:kern w:val="0"/>
                                      <w:sz w:val="20"/>
                                      <w:szCs w:val="20"/>
                                    </w:rPr>
                                    <w:t>謊輔助系統開發計畫</w:t>
                                  </w:r>
                                </w:p>
                              </w:tc>
                              <w:tc>
                                <w:tcPr>
                                  <w:tcW w:w="671" w:type="pct"/>
                                  <w:shd w:val="clear" w:color="auto" w:fill="auto"/>
                                  <w:noWrap/>
                                  <w:vAlign w:val="center"/>
                                </w:tcPr>
                                <w:p w14:paraId="2A43D8E5"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66.86</w:t>
                                  </w:r>
                                </w:p>
                              </w:tc>
                              <w:tc>
                                <w:tcPr>
                                  <w:tcW w:w="671" w:type="pct"/>
                                  <w:vAlign w:val="center"/>
                                </w:tcPr>
                                <w:p w14:paraId="07E4910D"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51.54</w:t>
                                  </w:r>
                                </w:p>
                              </w:tc>
                            </w:tr>
                          </w:tbl>
                          <w:p w14:paraId="3DAA3065" w14:textId="31016212" w:rsidR="000E601C" w:rsidRPr="00983A06" w:rsidRDefault="000E601C" w:rsidP="007460C5">
                            <w:pPr>
                              <w:adjustRightInd w:val="0"/>
                              <w:snapToGrid w:val="0"/>
                              <w:ind w:leftChars="-10" w:left="-24" w:rightChars="-17" w:right="-41" w:firstLineChars="130" w:firstLine="234"/>
                              <w:rPr>
                                <w:rFonts w:ascii="標楷體" w:eastAsia="標楷體" w:hAnsi="標楷體"/>
                                <w:sz w:val="18"/>
                                <w:szCs w:val="24"/>
                              </w:rPr>
                            </w:pPr>
                            <w:r w:rsidRPr="00983A06">
                              <w:rPr>
                                <w:rFonts w:ascii="標楷體" w:eastAsia="標楷體" w:hAnsi="標楷體" w:hint="eastAsia"/>
                                <w:sz w:val="18"/>
                                <w:szCs w:val="24"/>
                              </w:rPr>
                              <w:t>資料來源：整理自各</w:t>
                            </w:r>
                            <w:r>
                              <w:rPr>
                                <w:rFonts w:ascii="標楷體" w:eastAsia="標楷體" w:hAnsi="標楷體" w:hint="eastAsia"/>
                                <w:sz w:val="18"/>
                                <w:szCs w:val="24"/>
                              </w:rPr>
                              <w:t>機關</w:t>
                            </w:r>
                            <w:r w:rsidR="000E4685">
                              <w:rPr>
                                <w:rFonts w:ascii="標楷體" w:eastAsia="標楷體" w:hAnsi="標楷體" w:hint="eastAsia"/>
                                <w:sz w:val="18"/>
                                <w:szCs w:val="24"/>
                              </w:rPr>
                              <w:t>（單位）</w:t>
                            </w:r>
                            <w:proofErr w:type="gramStart"/>
                            <w:r w:rsidRPr="00983A06">
                              <w:rPr>
                                <w:rFonts w:ascii="標楷體" w:eastAsia="標楷體" w:hAnsi="標楷體" w:hint="eastAsia"/>
                                <w:sz w:val="18"/>
                                <w:szCs w:val="24"/>
                              </w:rPr>
                              <w:t>查填資料</w:t>
                            </w:r>
                            <w:proofErr w:type="gramEnd"/>
                            <w:r w:rsidRPr="00983A06">
                              <w:rPr>
                                <w:rFonts w:ascii="標楷體" w:eastAsia="標楷體" w:hAnsi="標楷體" w:hint="eastAsia"/>
                                <w:sz w:val="18"/>
                                <w:szCs w:val="24"/>
                              </w:rPr>
                              <w:t>。</w:t>
                            </w:r>
                          </w:p>
                          <w:p w14:paraId="450F7A18" w14:textId="77777777" w:rsidR="000E601C" w:rsidRPr="00983A06" w:rsidRDefault="000E601C" w:rsidP="007460C5">
                            <w:pPr>
                              <w:spacing w:line="2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B5209DE" id="_x0000_t202" coordsize="21600,21600" o:spt="202" path="m,l,21600r21600,l21600,xe">
                <v:stroke joinstyle="miter"/>
                <v:path gradientshapeok="t" o:connecttype="rect"/>
              </v:shapetype>
              <v:shape id="文字方塊 87" o:spid="_x0000_s1038" type="#_x0000_t202" style="position:absolute;left:0;text-align:left;margin-left:169.25pt;margin-top:153.5pt;width:342.6pt;height:363pt;z-index:2516787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" filled="f" stroked="f">
                <v:textbox>
                  <w:txbxContent>
                    <w:p w14:paraId="56EB26FF" w14:textId="40974FA7" w:rsidR="000E601C" w:rsidRPr="002C5C0F" w:rsidRDefault="000E601C" w:rsidP="00FC1FB9">
                      <w:pPr>
                        <w:widowControl/>
                        <w:adjustRightInd w:val="0"/>
                        <w:snapToGrid w:val="0"/>
                        <w:ind w:leftChars="80" w:left="853" w:hangingChars="275" w:hanging="661"/>
                        <w:rPr>
                          <w:rFonts w:ascii="標楷體" w:eastAsia="標楷體" w:hAnsi="標楷體"/>
                          <w:b/>
                          <w:color w:val="000000" w:themeColor="text1"/>
                          <w:szCs w:val="32"/>
                        </w:rPr>
                      </w:pPr>
                      <w:r w:rsidRPr="002C5C0F">
                        <w:rPr>
                          <w:rFonts w:ascii="標楷體" w:eastAsia="標楷體" w:hAnsi="標楷體"/>
                          <w:b/>
                          <w:color w:val="000000" w:themeColor="text1"/>
                          <w:szCs w:val="32"/>
                        </w:rPr>
                        <w:t>表</w:t>
                      </w:r>
                      <w:bookmarkStart w:id="6" w:name="_Hlk137050489"/>
                      <w:r w:rsidRPr="002C5C0F">
                        <w:rPr>
                          <w:rFonts w:ascii="標楷體" w:eastAsia="標楷體" w:hAnsi="標楷體" w:hint="eastAsia"/>
                          <w:b/>
                          <w:color w:val="000000" w:themeColor="text1"/>
                          <w:szCs w:val="32"/>
                        </w:rPr>
                        <w:t xml:space="preserve">1　</w:t>
                      </w:r>
                      <w:bookmarkEnd w:id="6"/>
                      <w:r w:rsidRPr="002C5C0F">
                        <w:rPr>
                          <w:rFonts w:ascii="標楷體" w:eastAsia="標楷體" w:hAnsi="標楷體" w:hint="eastAsia"/>
                          <w:b/>
                          <w:color w:val="000000" w:themeColor="text1"/>
                          <w:szCs w:val="32"/>
                        </w:rPr>
                        <w:t>111年度科技發展計畫已實現比率連續2年未達8</w:t>
                      </w:r>
                      <w:r w:rsidRPr="002C5C0F">
                        <w:rPr>
                          <w:rFonts w:ascii="標楷體" w:eastAsia="標楷體" w:hAnsi="標楷體"/>
                          <w:b/>
                          <w:color w:val="000000" w:themeColor="text1"/>
                          <w:szCs w:val="32"/>
                        </w:rPr>
                        <w:t>成</w:t>
                      </w:r>
                      <w:r w:rsidRPr="002C5C0F">
                        <w:rPr>
                          <w:rFonts w:ascii="標楷體" w:eastAsia="標楷體" w:hAnsi="標楷體" w:hint="eastAsia"/>
                          <w:b/>
                          <w:color w:val="000000" w:themeColor="text1"/>
                          <w:szCs w:val="32"/>
                        </w:rPr>
                        <w:t>情形</w:t>
                      </w:r>
                    </w:p>
                    <w:p w14:paraId="1643EEAA" w14:textId="6F1D7112" w:rsidR="000E601C" w:rsidRPr="00983A06" w:rsidRDefault="000E601C" w:rsidP="007460C5">
                      <w:pPr>
                        <w:adjustRightInd w:val="0"/>
                        <w:snapToGrid w:val="0"/>
                        <w:ind w:leftChars="274" w:left="658" w:rightChars="117" w:right="281" w:firstLineChars="210" w:firstLine="420"/>
                        <w:jc w:val="right"/>
                        <w:rPr>
                          <w:rFonts w:ascii="標楷體" w:eastAsia="標楷體" w:hAnsi="標楷體"/>
                          <w:sz w:val="20"/>
                          <w:szCs w:val="24"/>
                        </w:rPr>
                      </w:pPr>
                      <w:r w:rsidRPr="00983A06">
                        <w:rPr>
                          <w:rFonts w:ascii="標楷體" w:eastAsia="標楷體" w:hAnsi="標楷體" w:hint="eastAsia"/>
                          <w:sz w:val="20"/>
                          <w:szCs w:val="24"/>
                        </w:rPr>
                        <w:t>單位</w:t>
                      </w:r>
                      <w:r w:rsidRPr="00983A06">
                        <w:rPr>
                          <w:rFonts w:ascii="新細明體" w:hAnsi="新細明體" w:hint="eastAsia"/>
                          <w:sz w:val="20"/>
                          <w:szCs w:val="24"/>
                        </w:rPr>
                        <w:t>：</w:t>
                      </w:r>
                      <w:r w:rsidRPr="00983A06">
                        <w:rPr>
                          <w:rFonts w:ascii="標楷體" w:eastAsia="標楷體" w:hAnsi="標楷體" w:hint="eastAsia"/>
                          <w:sz w:val="20"/>
                          <w:szCs w:val="24"/>
                        </w:rPr>
                        <w:t>％</w:t>
                      </w:r>
                    </w:p>
                    <w:tbl>
                      <w:tblPr>
                        <w:tblW w:w="46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28" w:type="dxa"/>
                        </w:tblCellMar>
                        <w:tblLook w:val="04A0" w:firstRow="1" w:lastRow="0" w:firstColumn="1" w:lastColumn="0" w:noHBand="0" w:noVBand="1"/>
                      </w:tblPr>
                      <w:tblGrid>
                        <w:gridCol w:w="1458"/>
                        <w:gridCol w:w="2948"/>
                        <w:gridCol w:w="808"/>
                        <w:gridCol w:w="808"/>
                      </w:tblGrid>
                      <w:tr w:rsidR="000E601C" w:rsidRPr="00983A06" w14:paraId="18C6F7BE" w14:textId="77777777" w:rsidTr="000E601C">
                        <w:trPr>
                          <w:trHeight w:val="322"/>
                          <w:tblHeader/>
                          <w:jc w:val="center"/>
                        </w:trPr>
                        <w:tc>
                          <w:tcPr>
                            <w:tcW w:w="1210" w:type="pct"/>
                            <w:vMerge w:val="restart"/>
                            <w:shd w:val="clear" w:color="auto" w:fill="DAEEF3" w:themeFill="accent5" w:themeFillTint="33"/>
                            <w:noWrap/>
                            <w:vAlign w:val="center"/>
                          </w:tcPr>
                          <w:p w14:paraId="56CDA50C" w14:textId="03969516" w:rsidR="000E601C" w:rsidRPr="00983A06" w:rsidRDefault="000E601C" w:rsidP="005870FD">
                            <w:pPr>
                              <w:adjustRightInd w:val="0"/>
                              <w:snapToGrid w:val="0"/>
                              <w:ind w:firstLineChars="50" w:firstLine="100"/>
                              <w:jc w:val="center"/>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機關</w:t>
                            </w:r>
                            <w:r w:rsidR="00EF396A">
                              <w:rPr>
                                <w:rFonts w:ascii="標楷體" w:eastAsia="標楷體" w:hAnsi="標楷體" w:cs="新細明體" w:hint="eastAsia"/>
                                <w:kern w:val="0"/>
                                <w:sz w:val="20"/>
                                <w:szCs w:val="20"/>
                              </w:rPr>
                              <w:t>（單位）</w:t>
                            </w:r>
                          </w:p>
                        </w:tc>
                        <w:tc>
                          <w:tcPr>
                            <w:tcW w:w="2448" w:type="pct"/>
                            <w:vMerge w:val="restart"/>
                            <w:shd w:val="clear" w:color="auto" w:fill="DAEEF3" w:themeFill="accent5" w:themeFillTint="33"/>
                            <w:vAlign w:val="center"/>
                          </w:tcPr>
                          <w:p w14:paraId="2A418FC8" w14:textId="77777777" w:rsidR="000E601C" w:rsidRPr="00983A06" w:rsidRDefault="000E601C" w:rsidP="000E601C">
                            <w:pPr>
                              <w:adjustRightInd w:val="0"/>
                              <w:snapToGrid w:val="0"/>
                              <w:jc w:val="center"/>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計畫名稱</w:t>
                            </w:r>
                          </w:p>
                        </w:tc>
                        <w:tc>
                          <w:tcPr>
                            <w:tcW w:w="1341" w:type="pct"/>
                            <w:gridSpan w:val="2"/>
                            <w:shd w:val="clear" w:color="auto" w:fill="DAEEF3" w:themeFill="accent5" w:themeFillTint="33"/>
                            <w:vAlign w:val="center"/>
                          </w:tcPr>
                          <w:p w14:paraId="3035BE01" w14:textId="77777777" w:rsidR="000E601C" w:rsidRPr="00983A06" w:rsidRDefault="000E601C" w:rsidP="000E601C">
                            <w:pPr>
                              <w:widowControl/>
                              <w:adjustRightInd w:val="0"/>
                              <w:snapToGrid w:val="0"/>
                              <w:jc w:val="center"/>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已實現比率</w:t>
                            </w:r>
                          </w:p>
                        </w:tc>
                      </w:tr>
                      <w:tr w:rsidR="000E601C" w:rsidRPr="00983A06" w14:paraId="4C6A7234" w14:textId="77777777" w:rsidTr="000E601C">
                        <w:trPr>
                          <w:trHeight w:val="307"/>
                          <w:tblHeader/>
                          <w:jc w:val="center"/>
                        </w:trPr>
                        <w:tc>
                          <w:tcPr>
                            <w:tcW w:w="1210" w:type="pct"/>
                            <w:vMerge/>
                            <w:shd w:val="clear" w:color="auto" w:fill="DAEEF3" w:themeFill="accent5" w:themeFillTint="33"/>
                            <w:noWrap/>
                            <w:vAlign w:val="center"/>
                          </w:tcPr>
                          <w:p w14:paraId="241B0386" w14:textId="77777777" w:rsidR="000E601C" w:rsidRPr="00983A06" w:rsidRDefault="000E601C" w:rsidP="000E601C">
                            <w:pPr>
                              <w:adjustRightInd w:val="0"/>
                              <w:snapToGrid w:val="0"/>
                              <w:jc w:val="center"/>
                              <w:rPr>
                                <w:rFonts w:ascii="標楷體" w:eastAsia="標楷體" w:hAnsi="標楷體" w:cs="新細明體"/>
                                <w:kern w:val="0"/>
                                <w:sz w:val="20"/>
                                <w:szCs w:val="20"/>
                              </w:rPr>
                            </w:pPr>
                          </w:p>
                        </w:tc>
                        <w:tc>
                          <w:tcPr>
                            <w:tcW w:w="2448" w:type="pct"/>
                            <w:vMerge/>
                            <w:shd w:val="clear" w:color="auto" w:fill="DAEEF3" w:themeFill="accent5" w:themeFillTint="33"/>
                            <w:vAlign w:val="center"/>
                          </w:tcPr>
                          <w:p w14:paraId="3B62FACE" w14:textId="77777777" w:rsidR="000E601C" w:rsidRPr="00983A06" w:rsidRDefault="000E601C" w:rsidP="000E601C">
                            <w:pPr>
                              <w:adjustRightInd w:val="0"/>
                              <w:snapToGrid w:val="0"/>
                              <w:jc w:val="center"/>
                              <w:rPr>
                                <w:rFonts w:ascii="標楷體" w:eastAsia="標楷體" w:hAnsi="標楷體" w:cs="新細明體"/>
                                <w:kern w:val="0"/>
                                <w:sz w:val="20"/>
                                <w:szCs w:val="20"/>
                              </w:rPr>
                            </w:pPr>
                          </w:p>
                        </w:tc>
                        <w:tc>
                          <w:tcPr>
                            <w:tcW w:w="671" w:type="pct"/>
                            <w:shd w:val="clear" w:color="auto" w:fill="DAEEF3" w:themeFill="accent5" w:themeFillTint="33"/>
                            <w:vAlign w:val="center"/>
                          </w:tcPr>
                          <w:p w14:paraId="5F3C837B" w14:textId="77777777" w:rsidR="000E601C" w:rsidRPr="00983A06" w:rsidRDefault="000E601C" w:rsidP="000E601C">
                            <w:pPr>
                              <w:widowControl/>
                              <w:adjustRightInd w:val="0"/>
                              <w:snapToGrid w:val="0"/>
                              <w:jc w:val="center"/>
                              <w:rPr>
                                <w:rFonts w:ascii="標楷體" w:eastAsia="標楷體" w:hAnsi="標楷體" w:cs="新細明體"/>
                                <w:kern w:val="0"/>
                                <w:sz w:val="20"/>
                                <w:szCs w:val="20"/>
                              </w:rPr>
                            </w:pPr>
                            <w:proofErr w:type="gramStart"/>
                            <w:r w:rsidRPr="00983A06">
                              <w:rPr>
                                <w:rFonts w:ascii="標楷體" w:eastAsia="標楷體" w:hAnsi="標楷體" w:cs="新細明體" w:hint="eastAsia"/>
                                <w:kern w:val="0"/>
                                <w:sz w:val="20"/>
                                <w:szCs w:val="20"/>
                              </w:rPr>
                              <w:t>1</w:t>
                            </w:r>
                            <w:r w:rsidRPr="00983A06">
                              <w:rPr>
                                <w:rFonts w:ascii="標楷體" w:eastAsia="標楷體" w:hAnsi="標楷體" w:cs="新細明體"/>
                                <w:kern w:val="0"/>
                                <w:sz w:val="20"/>
                                <w:szCs w:val="20"/>
                              </w:rPr>
                              <w:t>10</w:t>
                            </w:r>
                            <w:proofErr w:type="gramEnd"/>
                            <w:r w:rsidRPr="00983A06">
                              <w:rPr>
                                <w:rFonts w:ascii="標楷體" w:eastAsia="標楷體" w:hAnsi="標楷體" w:cs="新細明體" w:hint="eastAsia"/>
                                <w:kern w:val="0"/>
                                <w:sz w:val="20"/>
                                <w:szCs w:val="20"/>
                              </w:rPr>
                              <w:t>年度</w:t>
                            </w:r>
                          </w:p>
                        </w:tc>
                        <w:tc>
                          <w:tcPr>
                            <w:tcW w:w="671" w:type="pct"/>
                            <w:shd w:val="clear" w:color="auto" w:fill="DAEEF3" w:themeFill="accent5" w:themeFillTint="33"/>
                            <w:vAlign w:val="center"/>
                          </w:tcPr>
                          <w:p w14:paraId="2F8CECF0" w14:textId="77777777" w:rsidR="000E601C" w:rsidRPr="00983A06" w:rsidRDefault="000E601C" w:rsidP="000E601C">
                            <w:pPr>
                              <w:widowControl/>
                              <w:adjustRightInd w:val="0"/>
                              <w:snapToGrid w:val="0"/>
                              <w:jc w:val="center"/>
                              <w:rPr>
                                <w:rFonts w:ascii="標楷體" w:eastAsia="標楷體" w:hAnsi="標楷體" w:cs="新細明體"/>
                                <w:kern w:val="0"/>
                                <w:sz w:val="20"/>
                                <w:szCs w:val="20"/>
                              </w:rPr>
                            </w:pPr>
                            <w:proofErr w:type="gramStart"/>
                            <w:r w:rsidRPr="00983A06">
                              <w:rPr>
                                <w:rFonts w:ascii="標楷體" w:eastAsia="標楷體" w:hAnsi="標楷體" w:cs="新細明體" w:hint="eastAsia"/>
                                <w:kern w:val="0"/>
                                <w:sz w:val="20"/>
                                <w:szCs w:val="20"/>
                              </w:rPr>
                              <w:t>1</w:t>
                            </w:r>
                            <w:r w:rsidRPr="00983A06">
                              <w:rPr>
                                <w:rFonts w:ascii="標楷體" w:eastAsia="標楷體" w:hAnsi="標楷體" w:cs="新細明體"/>
                                <w:kern w:val="0"/>
                                <w:sz w:val="20"/>
                                <w:szCs w:val="20"/>
                              </w:rPr>
                              <w:t>11</w:t>
                            </w:r>
                            <w:proofErr w:type="gramEnd"/>
                            <w:r w:rsidRPr="00983A06">
                              <w:rPr>
                                <w:rFonts w:ascii="標楷體" w:eastAsia="標楷體" w:hAnsi="標楷體" w:cs="新細明體" w:hint="eastAsia"/>
                                <w:kern w:val="0"/>
                                <w:sz w:val="20"/>
                                <w:szCs w:val="20"/>
                              </w:rPr>
                              <w:t>年度</w:t>
                            </w:r>
                          </w:p>
                        </w:tc>
                      </w:tr>
                      <w:tr w:rsidR="000E601C" w:rsidRPr="00983A06" w14:paraId="6E6EC6A2" w14:textId="77777777" w:rsidTr="000E601C">
                        <w:trPr>
                          <w:trHeight w:val="163"/>
                          <w:jc w:val="center"/>
                        </w:trPr>
                        <w:tc>
                          <w:tcPr>
                            <w:tcW w:w="1210" w:type="pct"/>
                            <w:vMerge w:val="restart"/>
                            <w:shd w:val="clear" w:color="auto" w:fill="FFFFFF"/>
                            <w:noWrap/>
                            <w:vAlign w:val="center"/>
                            <w:hideMark/>
                          </w:tcPr>
                          <w:p w14:paraId="2AAC0584" w14:textId="77777777" w:rsidR="000E601C" w:rsidRPr="005870FD" w:rsidRDefault="000E601C" w:rsidP="005870FD">
                            <w:pPr>
                              <w:widowControl/>
                              <w:adjustRightInd w:val="0"/>
                              <w:snapToGrid w:val="0"/>
                              <w:ind w:rightChars="25" w:right="60" w:firstLineChars="26" w:firstLine="52"/>
                              <w:jc w:val="distribute"/>
                              <w:rPr>
                                <w:rFonts w:ascii="標楷體" w:eastAsia="標楷體" w:hAnsi="標楷體" w:cs="新細明體"/>
                                <w:kern w:val="0"/>
                                <w:sz w:val="20"/>
                                <w:szCs w:val="20"/>
                              </w:rPr>
                            </w:pPr>
                            <w:r w:rsidRPr="005870FD">
                              <w:rPr>
                                <w:rFonts w:ascii="標楷體" w:eastAsia="標楷體" w:hAnsi="標楷體" w:cs="新細明體" w:hint="eastAsia"/>
                                <w:kern w:val="0"/>
                                <w:sz w:val="20"/>
                                <w:szCs w:val="20"/>
                              </w:rPr>
                              <w:t>國家科學及</w:t>
                            </w:r>
                          </w:p>
                          <w:p w14:paraId="245C5D84" w14:textId="77777777" w:rsidR="000E601C" w:rsidRPr="005870FD" w:rsidRDefault="000E601C" w:rsidP="005870FD">
                            <w:pPr>
                              <w:widowControl/>
                              <w:adjustRightInd w:val="0"/>
                              <w:snapToGrid w:val="0"/>
                              <w:ind w:rightChars="25" w:right="60" w:firstLineChars="26" w:firstLine="52"/>
                              <w:jc w:val="distribute"/>
                              <w:rPr>
                                <w:rFonts w:ascii="標楷體" w:eastAsia="標楷體" w:hAnsi="標楷體" w:cs="新細明體"/>
                                <w:kern w:val="0"/>
                                <w:sz w:val="20"/>
                                <w:szCs w:val="20"/>
                              </w:rPr>
                            </w:pPr>
                            <w:r w:rsidRPr="005870FD">
                              <w:rPr>
                                <w:rFonts w:ascii="標楷體" w:eastAsia="標楷體" w:hAnsi="標楷體" w:cs="新細明體" w:hint="eastAsia"/>
                                <w:kern w:val="0"/>
                                <w:sz w:val="20"/>
                                <w:szCs w:val="20"/>
                              </w:rPr>
                              <w:t>技術委員會</w:t>
                            </w:r>
                          </w:p>
                        </w:tc>
                        <w:tc>
                          <w:tcPr>
                            <w:tcW w:w="2448" w:type="pct"/>
                            <w:shd w:val="clear" w:color="auto" w:fill="FFFFFF"/>
                            <w:vAlign w:val="center"/>
                            <w:hideMark/>
                          </w:tcPr>
                          <w:p w14:paraId="067C4C26"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推動創新及應用科技研究計畫</w:t>
                            </w:r>
                          </w:p>
                        </w:tc>
                        <w:tc>
                          <w:tcPr>
                            <w:tcW w:w="671" w:type="pct"/>
                            <w:shd w:val="clear" w:color="auto" w:fill="FFFFFF"/>
                            <w:noWrap/>
                            <w:vAlign w:val="center"/>
                          </w:tcPr>
                          <w:p w14:paraId="6982144F"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68.32</w:t>
                            </w:r>
                          </w:p>
                        </w:tc>
                        <w:tc>
                          <w:tcPr>
                            <w:tcW w:w="671" w:type="pct"/>
                            <w:shd w:val="clear" w:color="auto" w:fill="FFFFFF"/>
                            <w:vAlign w:val="center"/>
                          </w:tcPr>
                          <w:p w14:paraId="3E5217FB"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70.61</w:t>
                            </w:r>
                          </w:p>
                        </w:tc>
                      </w:tr>
                      <w:tr w:rsidR="000E601C" w:rsidRPr="00983A06" w14:paraId="4C25B330" w14:textId="77777777" w:rsidTr="000E601C">
                        <w:trPr>
                          <w:trHeight w:val="40"/>
                          <w:jc w:val="center"/>
                        </w:trPr>
                        <w:tc>
                          <w:tcPr>
                            <w:tcW w:w="1210" w:type="pct"/>
                            <w:vMerge/>
                            <w:shd w:val="clear" w:color="auto" w:fill="FFFFFF"/>
                            <w:noWrap/>
                            <w:vAlign w:val="center"/>
                          </w:tcPr>
                          <w:p w14:paraId="2AC71583" w14:textId="77777777" w:rsidR="000E601C" w:rsidRPr="00983A06" w:rsidRDefault="000E601C" w:rsidP="000E601C">
                            <w:pPr>
                              <w:adjustRightInd w:val="0"/>
                              <w:snapToGrid w:val="0"/>
                              <w:jc w:val="distribute"/>
                              <w:rPr>
                                <w:rFonts w:ascii="標楷體" w:eastAsia="標楷體" w:hAnsi="標楷體" w:cs="新細明體"/>
                                <w:kern w:val="0"/>
                                <w:sz w:val="20"/>
                                <w:szCs w:val="20"/>
                              </w:rPr>
                            </w:pPr>
                          </w:p>
                        </w:tc>
                        <w:tc>
                          <w:tcPr>
                            <w:tcW w:w="2448" w:type="pct"/>
                            <w:shd w:val="clear" w:color="auto" w:fill="FFFFFF"/>
                            <w:vAlign w:val="center"/>
                          </w:tcPr>
                          <w:p w14:paraId="3291025B"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科</w:t>
                            </w:r>
                            <w:proofErr w:type="gramStart"/>
                            <w:r w:rsidRPr="00983A06">
                              <w:rPr>
                                <w:rFonts w:ascii="標楷體" w:eastAsia="標楷體" w:hAnsi="標楷體" w:cs="新細明體" w:hint="eastAsia"/>
                                <w:kern w:val="0"/>
                                <w:sz w:val="20"/>
                                <w:szCs w:val="20"/>
                              </w:rPr>
                              <w:t>研</w:t>
                            </w:r>
                            <w:proofErr w:type="gramEnd"/>
                            <w:r w:rsidRPr="00983A06">
                              <w:rPr>
                                <w:rFonts w:ascii="標楷體" w:eastAsia="標楷體" w:hAnsi="標楷體" w:cs="新細明體" w:hint="eastAsia"/>
                                <w:kern w:val="0"/>
                                <w:sz w:val="20"/>
                                <w:szCs w:val="20"/>
                              </w:rPr>
                              <w:t>成果創新創業價創計畫</w:t>
                            </w:r>
                          </w:p>
                        </w:tc>
                        <w:tc>
                          <w:tcPr>
                            <w:tcW w:w="671" w:type="pct"/>
                            <w:shd w:val="clear" w:color="auto" w:fill="FFFFFF"/>
                            <w:noWrap/>
                            <w:vAlign w:val="center"/>
                          </w:tcPr>
                          <w:p w14:paraId="001426A4"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78.60</w:t>
                            </w:r>
                          </w:p>
                        </w:tc>
                        <w:tc>
                          <w:tcPr>
                            <w:tcW w:w="671" w:type="pct"/>
                            <w:shd w:val="clear" w:color="auto" w:fill="FFFFFF"/>
                            <w:vAlign w:val="center"/>
                          </w:tcPr>
                          <w:p w14:paraId="201B234B"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69.01</w:t>
                            </w:r>
                          </w:p>
                        </w:tc>
                      </w:tr>
                      <w:tr w:rsidR="000E601C" w:rsidRPr="00983A06" w14:paraId="7799311D" w14:textId="77777777" w:rsidTr="000E601C">
                        <w:trPr>
                          <w:trHeight w:val="40"/>
                          <w:jc w:val="center"/>
                        </w:trPr>
                        <w:tc>
                          <w:tcPr>
                            <w:tcW w:w="1210" w:type="pct"/>
                            <w:vMerge/>
                            <w:shd w:val="clear" w:color="auto" w:fill="FFFFFF"/>
                            <w:noWrap/>
                            <w:vAlign w:val="center"/>
                            <w:hideMark/>
                          </w:tcPr>
                          <w:p w14:paraId="5D580FBA" w14:textId="77777777" w:rsidR="000E601C" w:rsidRPr="00983A06" w:rsidRDefault="000E601C" w:rsidP="000E601C">
                            <w:pPr>
                              <w:adjustRightInd w:val="0"/>
                              <w:snapToGrid w:val="0"/>
                              <w:jc w:val="distribute"/>
                              <w:rPr>
                                <w:rFonts w:ascii="標楷體" w:eastAsia="標楷體" w:hAnsi="標楷體" w:cs="新細明體"/>
                                <w:kern w:val="0"/>
                                <w:sz w:val="20"/>
                                <w:szCs w:val="20"/>
                              </w:rPr>
                            </w:pPr>
                          </w:p>
                        </w:tc>
                        <w:tc>
                          <w:tcPr>
                            <w:tcW w:w="2448" w:type="pct"/>
                            <w:shd w:val="clear" w:color="auto" w:fill="FFFFFF"/>
                            <w:vAlign w:val="center"/>
                            <w:hideMark/>
                          </w:tcPr>
                          <w:p w14:paraId="166043DD" w14:textId="77777777" w:rsidR="000E601C" w:rsidRPr="00983A06" w:rsidRDefault="000E601C" w:rsidP="000E601C">
                            <w:pPr>
                              <w:widowControl/>
                              <w:adjustRightInd w:val="0"/>
                              <w:snapToGrid w:val="0"/>
                              <w:jc w:val="both"/>
                              <w:rPr>
                                <w:rFonts w:ascii="標楷體" w:eastAsia="標楷體" w:hAnsi="標楷體" w:cs="新細明體"/>
                                <w:spacing w:val="-10"/>
                                <w:kern w:val="0"/>
                                <w:sz w:val="20"/>
                                <w:szCs w:val="20"/>
                              </w:rPr>
                            </w:pPr>
                            <w:r w:rsidRPr="00983A06">
                              <w:rPr>
                                <w:rFonts w:ascii="標楷體" w:eastAsia="標楷體" w:hAnsi="標楷體" w:cs="新細明體" w:hint="eastAsia"/>
                                <w:spacing w:val="-10"/>
                                <w:kern w:val="0"/>
                                <w:sz w:val="20"/>
                                <w:szCs w:val="20"/>
                              </w:rPr>
                              <w:t>下世代太空科技發展延續推動計畫</w:t>
                            </w:r>
                          </w:p>
                        </w:tc>
                        <w:tc>
                          <w:tcPr>
                            <w:tcW w:w="671" w:type="pct"/>
                            <w:shd w:val="clear" w:color="auto" w:fill="FFFFFF"/>
                            <w:noWrap/>
                            <w:vAlign w:val="center"/>
                          </w:tcPr>
                          <w:p w14:paraId="06184157"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62.09</w:t>
                            </w:r>
                          </w:p>
                        </w:tc>
                        <w:tc>
                          <w:tcPr>
                            <w:tcW w:w="671" w:type="pct"/>
                            <w:shd w:val="clear" w:color="auto" w:fill="FFFFFF"/>
                            <w:vAlign w:val="center"/>
                          </w:tcPr>
                          <w:p w14:paraId="6B8F6817"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57.32</w:t>
                            </w:r>
                          </w:p>
                        </w:tc>
                      </w:tr>
                      <w:tr w:rsidR="000E601C" w:rsidRPr="00983A06" w14:paraId="210268C1" w14:textId="77777777" w:rsidTr="000E601C">
                        <w:trPr>
                          <w:trHeight w:val="40"/>
                          <w:jc w:val="center"/>
                        </w:trPr>
                        <w:tc>
                          <w:tcPr>
                            <w:tcW w:w="1210" w:type="pct"/>
                            <w:vMerge/>
                            <w:shd w:val="clear" w:color="auto" w:fill="FFFFFF"/>
                            <w:noWrap/>
                            <w:vAlign w:val="center"/>
                            <w:hideMark/>
                          </w:tcPr>
                          <w:p w14:paraId="4AFE21FE" w14:textId="77777777" w:rsidR="000E601C" w:rsidRPr="00983A06" w:rsidRDefault="000E601C" w:rsidP="000E601C">
                            <w:pPr>
                              <w:adjustRightInd w:val="0"/>
                              <w:snapToGrid w:val="0"/>
                              <w:jc w:val="distribute"/>
                              <w:rPr>
                                <w:rFonts w:ascii="標楷體" w:eastAsia="標楷體" w:hAnsi="標楷體" w:cs="新細明體"/>
                                <w:kern w:val="0"/>
                                <w:sz w:val="20"/>
                                <w:szCs w:val="20"/>
                              </w:rPr>
                            </w:pPr>
                          </w:p>
                        </w:tc>
                        <w:tc>
                          <w:tcPr>
                            <w:tcW w:w="2448" w:type="pct"/>
                            <w:shd w:val="clear" w:color="auto" w:fill="FFFFFF"/>
                            <w:vAlign w:val="center"/>
                            <w:hideMark/>
                          </w:tcPr>
                          <w:p w14:paraId="126ADBE0"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spacing w:val="-10"/>
                                <w:kern w:val="0"/>
                                <w:sz w:val="20"/>
                                <w:szCs w:val="20"/>
                              </w:rPr>
                              <w:t>醫療器材產業加速新創與躍升國際推動計畫</w:t>
                            </w:r>
                          </w:p>
                        </w:tc>
                        <w:tc>
                          <w:tcPr>
                            <w:tcW w:w="671" w:type="pct"/>
                            <w:shd w:val="clear" w:color="auto" w:fill="FFFFFF"/>
                            <w:noWrap/>
                            <w:vAlign w:val="center"/>
                          </w:tcPr>
                          <w:p w14:paraId="2881E89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65.79</w:t>
                            </w:r>
                          </w:p>
                        </w:tc>
                        <w:tc>
                          <w:tcPr>
                            <w:tcW w:w="671" w:type="pct"/>
                            <w:shd w:val="clear" w:color="auto" w:fill="FFFFFF"/>
                            <w:vAlign w:val="center"/>
                          </w:tcPr>
                          <w:p w14:paraId="1AC5600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68.91</w:t>
                            </w:r>
                          </w:p>
                        </w:tc>
                      </w:tr>
                      <w:tr w:rsidR="000E601C" w:rsidRPr="00983A06" w14:paraId="4BEFCFDC" w14:textId="77777777" w:rsidTr="000E601C">
                        <w:trPr>
                          <w:trHeight w:val="113"/>
                          <w:jc w:val="center"/>
                        </w:trPr>
                        <w:tc>
                          <w:tcPr>
                            <w:tcW w:w="1210" w:type="pct"/>
                            <w:vMerge w:val="restart"/>
                            <w:shd w:val="clear" w:color="auto" w:fill="FFFFFF"/>
                            <w:noWrap/>
                            <w:vAlign w:val="center"/>
                            <w:hideMark/>
                          </w:tcPr>
                          <w:p w14:paraId="74797705"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衛生福利部</w:t>
                            </w:r>
                          </w:p>
                        </w:tc>
                        <w:tc>
                          <w:tcPr>
                            <w:tcW w:w="2448" w:type="pct"/>
                            <w:shd w:val="clear" w:color="auto" w:fill="auto"/>
                            <w:hideMark/>
                          </w:tcPr>
                          <w:p w14:paraId="72D802E2"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kern w:val="0"/>
                                <w:sz w:val="20"/>
                                <w:szCs w:val="20"/>
                              </w:rPr>
                              <w:t>全人健康促進與成癮防治研究</w:t>
                            </w:r>
                          </w:p>
                        </w:tc>
                        <w:tc>
                          <w:tcPr>
                            <w:tcW w:w="671" w:type="pct"/>
                            <w:shd w:val="clear" w:color="auto" w:fill="auto"/>
                            <w:noWrap/>
                            <w:vAlign w:val="center"/>
                          </w:tcPr>
                          <w:p w14:paraId="63F392E8"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74.47</w:t>
                            </w:r>
                          </w:p>
                        </w:tc>
                        <w:tc>
                          <w:tcPr>
                            <w:tcW w:w="671" w:type="pct"/>
                            <w:vAlign w:val="center"/>
                          </w:tcPr>
                          <w:p w14:paraId="1257C366"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69.57</w:t>
                            </w:r>
                          </w:p>
                        </w:tc>
                      </w:tr>
                      <w:tr w:rsidR="000E601C" w:rsidRPr="00983A06" w14:paraId="3C97DB7F" w14:textId="77777777" w:rsidTr="000E601C">
                        <w:trPr>
                          <w:trHeight w:val="87"/>
                          <w:jc w:val="center"/>
                        </w:trPr>
                        <w:tc>
                          <w:tcPr>
                            <w:tcW w:w="1210" w:type="pct"/>
                            <w:vMerge/>
                            <w:shd w:val="clear" w:color="auto" w:fill="FFFFFF"/>
                            <w:noWrap/>
                            <w:vAlign w:val="center"/>
                            <w:hideMark/>
                          </w:tcPr>
                          <w:p w14:paraId="4A06006A"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p>
                        </w:tc>
                        <w:tc>
                          <w:tcPr>
                            <w:tcW w:w="2448" w:type="pct"/>
                            <w:shd w:val="clear" w:color="auto" w:fill="FFFFFF"/>
                            <w:hideMark/>
                          </w:tcPr>
                          <w:p w14:paraId="634AC603"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社會福利多元服務與實證決策模式計畫</w:t>
                            </w:r>
                          </w:p>
                        </w:tc>
                        <w:tc>
                          <w:tcPr>
                            <w:tcW w:w="671" w:type="pct"/>
                            <w:shd w:val="clear" w:color="auto" w:fill="FFFFFF"/>
                            <w:noWrap/>
                            <w:vAlign w:val="center"/>
                          </w:tcPr>
                          <w:p w14:paraId="469B4352"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57.13</w:t>
                            </w:r>
                          </w:p>
                        </w:tc>
                        <w:tc>
                          <w:tcPr>
                            <w:tcW w:w="671" w:type="pct"/>
                            <w:shd w:val="clear" w:color="auto" w:fill="FFFFFF"/>
                            <w:vAlign w:val="center"/>
                          </w:tcPr>
                          <w:p w14:paraId="4D727FA6"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hint="eastAsia"/>
                                <w:spacing w:val="-8"/>
                                <w:kern w:val="0"/>
                                <w:sz w:val="20"/>
                                <w:szCs w:val="20"/>
                              </w:rPr>
                              <w:t>25.48</w:t>
                            </w:r>
                          </w:p>
                        </w:tc>
                      </w:tr>
                      <w:tr w:rsidR="000E601C" w:rsidRPr="00983A06" w14:paraId="77B71C50" w14:textId="77777777" w:rsidTr="000E601C">
                        <w:trPr>
                          <w:trHeight w:val="192"/>
                          <w:jc w:val="center"/>
                        </w:trPr>
                        <w:tc>
                          <w:tcPr>
                            <w:tcW w:w="1210" w:type="pct"/>
                            <w:vMerge/>
                            <w:shd w:val="clear" w:color="auto" w:fill="FFFFFF"/>
                            <w:noWrap/>
                            <w:vAlign w:val="center"/>
                            <w:hideMark/>
                          </w:tcPr>
                          <w:p w14:paraId="28CC68F6"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p>
                        </w:tc>
                        <w:tc>
                          <w:tcPr>
                            <w:tcW w:w="2448" w:type="pct"/>
                            <w:shd w:val="clear" w:color="auto" w:fill="FFFFFF"/>
                            <w:hideMark/>
                          </w:tcPr>
                          <w:p w14:paraId="44E36654" w14:textId="4106E54B" w:rsidR="000E601C" w:rsidRPr="00983A06" w:rsidRDefault="000E601C" w:rsidP="000E601C">
                            <w:pPr>
                              <w:widowControl/>
                              <w:adjustRightInd w:val="0"/>
                              <w:snapToGrid w:val="0"/>
                              <w:jc w:val="both"/>
                              <w:rPr>
                                <w:rFonts w:ascii="標楷體" w:eastAsia="標楷體" w:hAnsi="標楷體" w:cs="新細明體"/>
                                <w:kern w:val="0"/>
                                <w:sz w:val="20"/>
                                <w:szCs w:val="20"/>
                              </w:rPr>
                            </w:pPr>
                            <w:proofErr w:type="gramStart"/>
                            <w:r w:rsidRPr="00983A06">
                              <w:rPr>
                                <w:rFonts w:ascii="標楷體" w:eastAsia="標楷體" w:hAnsi="標楷體" w:cs="新細明體" w:hint="eastAsia"/>
                                <w:kern w:val="0"/>
                                <w:sz w:val="20"/>
                                <w:szCs w:val="20"/>
                              </w:rPr>
                              <w:t>資安跨域</w:t>
                            </w:r>
                            <w:proofErr w:type="gramEnd"/>
                            <w:r w:rsidRPr="00983A06">
                              <w:rPr>
                                <w:rFonts w:ascii="標楷體" w:eastAsia="標楷體" w:hAnsi="標楷體" w:cs="新細明體" w:hint="eastAsia"/>
                                <w:kern w:val="0"/>
                                <w:sz w:val="20"/>
                                <w:szCs w:val="20"/>
                              </w:rPr>
                              <w:t>整合聯防計畫</w:t>
                            </w:r>
                            <w:r w:rsidR="00FC1FB9">
                              <w:rPr>
                                <w:rFonts w:ascii="標楷體" w:eastAsia="標楷體" w:hAnsi="標楷體" w:cs="新細明體" w:hint="eastAsia"/>
                                <w:kern w:val="0"/>
                                <w:sz w:val="20"/>
                                <w:szCs w:val="20"/>
                              </w:rPr>
                              <w:t>－</w:t>
                            </w:r>
                            <w:r w:rsidRPr="00983A06">
                              <w:rPr>
                                <w:rFonts w:ascii="標楷體" w:eastAsia="標楷體" w:hAnsi="標楷體" w:cs="新細明體" w:hint="eastAsia"/>
                                <w:kern w:val="0"/>
                                <w:sz w:val="20"/>
                                <w:szCs w:val="20"/>
                              </w:rPr>
                              <w:t>關鍵基礎設施</w:t>
                            </w:r>
                            <w:proofErr w:type="gramStart"/>
                            <w:r w:rsidRPr="00983A06">
                              <w:rPr>
                                <w:rFonts w:ascii="標楷體" w:eastAsia="標楷體" w:hAnsi="標楷體" w:cs="新細明體" w:hint="eastAsia"/>
                                <w:kern w:val="0"/>
                                <w:sz w:val="20"/>
                                <w:szCs w:val="20"/>
                              </w:rPr>
                              <w:t>領域資安推動</w:t>
                            </w:r>
                            <w:proofErr w:type="gramEnd"/>
                            <w:r w:rsidRPr="00983A06">
                              <w:rPr>
                                <w:rFonts w:ascii="標楷體" w:eastAsia="標楷體" w:hAnsi="標楷體" w:cs="新細明體" w:hint="eastAsia"/>
                                <w:kern w:val="0"/>
                                <w:sz w:val="20"/>
                                <w:szCs w:val="20"/>
                              </w:rPr>
                              <w:t>工作計畫</w:t>
                            </w:r>
                          </w:p>
                        </w:tc>
                        <w:tc>
                          <w:tcPr>
                            <w:tcW w:w="671" w:type="pct"/>
                            <w:shd w:val="clear" w:color="auto" w:fill="FFFFFF"/>
                            <w:noWrap/>
                            <w:vAlign w:val="center"/>
                          </w:tcPr>
                          <w:p w14:paraId="62D990D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75.73</w:t>
                            </w:r>
                          </w:p>
                        </w:tc>
                        <w:tc>
                          <w:tcPr>
                            <w:tcW w:w="671" w:type="pct"/>
                            <w:shd w:val="clear" w:color="auto" w:fill="FFFFFF"/>
                            <w:vAlign w:val="center"/>
                          </w:tcPr>
                          <w:p w14:paraId="4F973AC9"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hint="eastAsia"/>
                                <w:spacing w:val="-8"/>
                                <w:kern w:val="0"/>
                                <w:sz w:val="20"/>
                                <w:szCs w:val="20"/>
                              </w:rPr>
                              <w:t>33.32</w:t>
                            </w:r>
                          </w:p>
                        </w:tc>
                      </w:tr>
                      <w:tr w:rsidR="000E601C" w:rsidRPr="00983A06" w14:paraId="43B1C828" w14:textId="77777777" w:rsidTr="000E601C">
                        <w:trPr>
                          <w:trHeight w:val="231"/>
                          <w:jc w:val="center"/>
                        </w:trPr>
                        <w:tc>
                          <w:tcPr>
                            <w:tcW w:w="1210" w:type="pct"/>
                            <w:shd w:val="clear" w:color="auto" w:fill="FFFFFF"/>
                            <w:noWrap/>
                            <w:vAlign w:val="center"/>
                          </w:tcPr>
                          <w:p w14:paraId="46C62D76"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農業委員會</w:t>
                            </w:r>
                          </w:p>
                        </w:tc>
                        <w:tc>
                          <w:tcPr>
                            <w:tcW w:w="2448" w:type="pct"/>
                            <w:shd w:val="clear" w:color="auto" w:fill="FFFFFF"/>
                          </w:tcPr>
                          <w:p w14:paraId="3BCAE035" w14:textId="77777777" w:rsidR="000E601C" w:rsidRPr="00AB1518" w:rsidRDefault="000E601C" w:rsidP="000E601C">
                            <w:pPr>
                              <w:widowControl/>
                              <w:adjustRightInd w:val="0"/>
                              <w:snapToGrid w:val="0"/>
                              <w:jc w:val="both"/>
                              <w:rPr>
                                <w:rFonts w:ascii="標楷體" w:eastAsia="標楷體" w:hAnsi="標楷體" w:cs="新細明體"/>
                                <w:spacing w:val="-4"/>
                                <w:kern w:val="0"/>
                                <w:sz w:val="20"/>
                                <w:szCs w:val="20"/>
                              </w:rPr>
                            </w:pPr>
                            <w:r w:rsidRPr="00AB1518">
                              <w:rPr>
                                <w:rFonts w:ascii="標楷體" w:eastAsia="標楷體" w:hAnsi="標楷體" w:cs="新細明體" w:hint="eastAsia"/>
                                <w:spacing w:val="-4"/>
                                <w:kern w:val="0"/>
                                <w:sz w:val="20"/>
                                <w:szCs w:val="20"/>
                              </w:rPr>
                              <w:t>精進防疫一體傳染病智慧防治技術</w:t>
                            </w:r>
                          </w:p>
                        </w:tc>
                        <w:tc>
                          <w:tcPr>
                            <w:tcW w:w="67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083102"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75.48</w:t>
                            </w:r>
                          </w:p>
                        </w:tc>
                        <w:tc>
                          <w:tcPr>
                            <w:tcW w:w="671" w:type="pct"/>
                            <w:tcBorders>
                              <w:top w:val="single" w:sz="4" w:space="0" w:color="auto"/>
                              <w:left w:val="single" w:sz="4" w:space="0" w:color="auto"/>
                              <w:bottom w:val="single" w:sz="4" w:space="0" w:color="auto"/>
                              <w:right w:val="single" w:sz="4" w:space="0" w:color="auto"/>
                            </w:tcBorders>
                            <w:vAlign w:val="center"/>
                          </w:tcPr>
                          <w:p w14:paraId="624D1F2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hint="eastAsia"/>
                                <w:spacing w:val="-8"/>
                                <w:kern w:val="0"/>
                                <w:sz w:val="20"/>
                                <w:szCs w:val="20"/>
                              </w:rPr>
                              <w:t>7</w:t>
                            </w:r>
                            <w:r w:rsidRPr="00983A06">
                              <w:rPr>
                                <w:rFonts w:ascii="標楷體" w:eastAsia="標楷體" w:hAnsi="標楷體" w:cs="新細明體"/>
                                <w:spacing w:val="-8"/>
                                <w:kern w:val="0"/>
                                <w:sz w:val="20"/>
                                <w:szCs w:val="20"/>
                              </w:rPr>
                              <w:t>8.57</w:t>
                            </w:r>
                          </w:p>
                        </w:tc>
                      </w:tr>
                      <w:tr w:rsidR="000E601C" w:rsidRPr="00983A06" w14:paraId="4BA1C8B3" w14:textId="77777777" w:rsidTr="000E601C">
                        <w:trPr>
                          <w:trHeight w:val="126"/>
                          <w:jc w:val="center"/>
                        </w:trPr>
                        <w:tc>
                          <w:tcPr>
                            <w:tcW w:w="1210" w:type="pct"/>
                            <w:shd w:val="clear" w:color="auto" w:fill="FFFFFF"/>
                            <w:noWrap/>
                            <w:vAlign w:val="center"/>
                          </w:tcPr>
                          <w:p w14:paraId="14E85C1D" w14:textId="312271F1" w:rsidR="00AB1518" w:rsidRDefault="000E601C" w:rsidP="005870FD">
                            <w:pPr>
                              <w:widowControl/>
                              <w:adjustRightInd w:val="0"/>
                              <w:snapToGrid w:val="0"/>
                              <w:ind w:leftChars="21" w:left="63" w:rightChars="53" w:right="127" w:hangingChars="10" w:hanging="13"/>
                              <w:jc w:val="distribute"/>
                              <w:rPr>
                                <w:rFonts w:ascii="標楷體" w:eastAsia="標楷體" w:hAnsi="標楷體" w:cs="新細明體"/>
                                <w:spacing w:val="-36"/>
                                <w:kern w:val="0"/>
                                <w:sz w:val="20"/>
                                <w:szCs w:val="20"/>
                              </w:rPr>
                            </w:pPr>
                            <w:r w:rsidRPr="00983A06">
                              <w:rPr>
                                <w:rFonts w:ascii="標楷體" w:eastAsia="標楷體" w:hAnsi="標楷體" w:cs="新細明體" w:hint="eastAsia"/>
                                <w:spacing w:val="-36"/>
                                <w:kern w:val="0"/>
                                <w:sz w:val="20"/>
                                <w:szCs w:val="20"/>
                              </w:rPr>
                              <w:t>行政院國家科學</w:t>
                            </w:r>
                          </w:p>
                          <w:p w14:paraId="5A3F0555" w14:textId="54C4972C" w:rsidR="000E601C" w:rsidRPr="00983A06" w:rsidRDefault="000E601C" w:rsidP="005870FD">
                            <w:pPr>
                              <w:widowControl/>
                              <w:adjustRightInd w:val="0"/>
                              <w:snapToGrid w:val="0"/>
                              <w:ind w:leftChars="21" w:left="63" w:rightChars="52" w:right="125" w:hangingChars="10" w:hanging="13"/>
                              <w:jc w:val="distribute"/>
                              <w:rPr>
                                <w:rFonts w:ascii="標楷體" w:eastAsia="標楷體" w:hAnsi="標楷體" w:cs="新細明體"/>
                                <w:spacing w:val="-36"/>
                                <w:kern w:val="0"/>
                                <w:sz w:val="20"/>
                                <w:szCs w:val="20"/>
                              </w:rPr>
                            </w:pPr>
                            <w:r w:rsidRPr="00983A06">
                              <w:rPr>
                                <w:rFonts w:ascii="標楷體" w:eastAsia="標楷體" w:hAnsi="標楷體" w:cs="新細明體" w:hint="eastAsia"/>
                                <w:spacing w:val="-36"/>
                                <w:kern w:val="0"/>
                                <w:sz w:val="20"/>
                                <w:szCs w:val="20"/>
                              </w:rPr>
                              <w:t>技術發展基金</w:t>
                            </w:r>
                          </w:p>
                        </w:tc>
                        <w:tc>
                          <w:tcPr>
                            <w:tcW w:w="2448" w:type="pct"/>
                            <w:shd w:val="clear" w:color="auto" w:fill="FFFFFF"/>
                            <w:vAlign w:val="center"/>
                          </w:tcPr>
                          <w:p w14:paraId="3EBC7009"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eastAsia="標楷體" w:cs="Calibri" w:hint="eastAsia"/>
                                <w:sz w:val="20"/>
                                <w:szCs w:val="20"/>
                              </w:rPr>
                              <w:t>科技會報跨部會</w:t>
                            </w:r>
                            <w:proofErr w:type="gramStart"/>
                            <w:r w:rsidRPr="00983A06">
                              <w:rPr>
                                <w:rFonts w:eastAsia="標楷體" w:cs="Calibri" w:hint="eastAsia"/>
                                <w:sz w:val="20"/>
                                <w:szCs w:val="20"/>
                              </w:rPr>
                              <w:t>署科發基金</w:t>
                            </w:r>
                            <w:proofErr w:type="gramEnd"/>
                            <w:r w:rsidRPr="00983A06">
                              <w:rPr>
                                <w:rFonts w:eastAsia="標楷體" w:cs="Calibri" w:hint="eastAsia"/>
                                <w:sz w:val="20"/>
                                <w:szCs w:val="20"/>
                              </w:rPr>
                              <w:t>計畫</w:t>
                            </w:r>
                          </w:p>
                        </w:tc>
                        <w:tc>
                          <w:tcPr>
                            <w:tcW w:w="671" w:type="pct"/>
                            <w:shd w:val="clear" w:color="auto" w:fill="FFFFFF"/>
                            <w:noWrap/>
                            <w:vAlign w:val="center"/>
                          </w:tcPr>
                          <w:p w14:paraId="5E22E129"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69.92</w:t>
                            </w:r>
                          </w:p>
                        </w:tc>
                        <w:tc>
                          <w:tcPr>
                            <w:tcW w:w="671" w:type="pct"/>
                            <w:shd w:val="clear" w:color="auto" w:fill="FFFFFF"/>
                            <w:vAlign w:val="center"/>
                          </w:tcPr>
                          <w:p w14:paraId="7B24BE34"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68.22</w:t>
                            </w:r>
                          </w:p>
                        </w:tc>
                      </w:tr>
                      <w:tr w:rsidR="000E601C" w:rsidRPr="00983A06" w14:paraId="47EBBA12" w14:textId="77777777" w:rsidTr="000E601C">
                        <w:trPr>
                          <w:trHeight w:val="248"/>
                          <w:jc w:val="center"/>
                        </w:trPr>
                        <w:tc>
                          <w:tcPr>
                            <w:tcW w:w="1210" w:type="pct"/>
                            <w:shd w:val="clear" w:color="auto" w:fill="FFFFFF"/>
                            <w:noWrap/>
                            <w:vAlign w:val="center"/>
                          </w:tcPr>
                          <w:p w14:paraId="189D65F4"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交通部</w:t>
                            </w:r>
                          </w:p>
                        </w:tc>
                        <w:tc>
                          <w:tcPr>
                            <w:tcW w:w="2448" w:type="pct"/>
                            <w:shd w:val="clear" w:color="auto" w:fill="FFFFFF"/>
                          </w:tcPr>
                          <w:p w14:paraId="695CFCD5"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氣象</w:t>
                            </w:r>
                            <w:proofErr w:type="gramStart"/>
                            <w:r w:rsidRPr="00983A06">
                              <w:rPr>
                                <w:rFonts w:ascii="標楷體" w:eastAsia="標楷體" w:hAnsi="標楷體" w:cs="新細明體" w:hint="eastAsia"/>
                                <w:kern w:val="0"/>
                                <w:sz w:val="20"/>
                                <w:szCs w:val="20"/>
                              </w:rPr>
                              <w:t>雷達災防預警</w:t>
                            </w:r>
                            <w:proofErr w:type="gramEnd"/>
                            <w:r w:rsidRPr="00983A06">
                              <w:rPr>
                                <w:rFonts w:ascii="標楷體" w:eastAsia="標楷體" w:hAnsi="標楷體" w:cs="新細明體" w:hint="eastAsia"/>
                                <w:kern w:val="0"/>
                                <w:sz w:val="20"/>
                                <w:szCs w:val="20"/>
                              </w:rPr>
                              <w:t>技術提升計畫</w:t>
                            </w:r>
                          </w:p>
                        </w:tc>
                        <w:tc>
                          <w:tcPr>
                            <w:tcW w:w="671" w:type="pct"/>
                            <w:shd w:val="clear" w:color="auto" w:fill="FFFFFF"/>
                            <w:noWrap/>
                            <w:vAlign w:val="center"/>
                          </w:tcPr>
                          <w:p w14:paraId="2F5C6440"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76.06</w:t>
                            </w:r>
                          </w:p>
                        </w:tc>
                        <w:tc>
                          <w:tcPr>
                            <w:tcW w:w="671" w:type="pct"/>
                            <w:shd w:val="clear" w:color="auto" w:fill="FFFFFF"/>
                            <w:vAlign w:val="center"/>
                          </w:tcPr>
                          <w:p w14:paraId="067EC22C"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60.25</w:t>
                            </w:r>
                          </w:p>
                        </w:tc>
                      </w:tr>
                      <w:tr w:rsidR="000E601C" w:rsidRPr="00983A06" w14:paraId="4720B178" w14:textId="77777777" w:rsidTr="000E601C">
                        <w:trPr>
                          <w:trHeight w:val="248"/>
                          <w:jc w:val="center"/>
                        </w:trPr>
                        <w:tc>
                          <w:tcPr>
                            <w:tcW w:w="1210" w:type="pct"/>
                            <w:shd w:val="clear" w:color="auto" w:fill="FFFFFF"/>
                            <w:noWrap/>
                            <w:vAlign w:val="center"/>
                            <w:hideMark/>
                          </w:tcPr>
                          <w:p w14:paraId="394E2533"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教育部</w:t>
                            </w:r>
                          </w:p>
                        </w:tc>
                        <w:tc>
                          <w:tcPr>
                            <w:tcW w:w="2448" w:type="pct"/>
                            <w:shd w:val="clear" w:color="auto" w:fill="FFFFFF"/>
                            <w:vAlign w:val="center"/>
                            <w:hideMark/>
                          </w:tcPr>
                          <w:p w14:paraId="05F5D525" w14:textId="50472789" w:rsidR="000E601C" w:rsidRPr="00983A06" w:rsidRDefault="000E601C" w:rsidP="000E601C">
                            <w:pPr>
                              <w:widowControl/>
                              <w:adjustRightInd w:val="0"/>
                              <w:snapToGrid w:val="0"/>
                              <w:jc w:val="both"/>
                              <w:rPr>
                                <w:rFonts w:ascii="標楷體" w:eastAsia="標楷體" w:hAnsi="標楷體" w:cs="新細明體"/>
                                <w:kern w:val="0"/>
                                <w:sz w:val="20"/>
                                <w:szCs w:val="20"/>
                              </w:rPr>
                            </w:pPr>
                            <w:proofErr w:type="gramStart"/>
                            <w:r w:rsidRPr="00983A06">
                              <w:rPr>
                                <w:rFonts w:ascii="標楷體" w:eastAsia="標楷體" w:hAnsi="標楷體" w:cs="新細明體" w:hint="eastAsia"/>
                                <w:kern w:val="0"/>
                                <w:sz w:val="20"/>
                                <w:szCs w:val="20"/>
                              </w:rPr>
                              <w:t>臺灣資安卓越深耕</w:t>
                            </w:r>
                            <w:r w:rsidR="00AB1518">
                              <w:rPr>
                                <w:rFonts w:ascii="標楷體" w:eastAsia="標楷體" w:hAnsi="標楷體" w:cs="新細明體" w:hint="eastAsia"/>
                                <w:kern w:val="0"/>
                                <w:sz w:val="20"/>
                                <w:szCs w:val="20"/>
                              </w:rPr>
                              <w:t>－</w:t>
                            </w:r>
                            <w:r w:rsidRPr="00983A06">
                              <w:rPr>
                                <w:rFonts w:ascii="標楷體" w:eastAsia="標楷體" w:hAnsi="標楷體" w:cs="新細明體" w:hint="eastAsia"/>
                                <w:kern w:val="0"/>
                                <w:sz w:val="20"/>
                                <w:szCs w:val="20"/>
                              </w:rPr>
                              <w:t>擴增資</w:t>
                            </w:r>
                            <w:proofErr w:type="gramEnd"/>
                            <w:r w:rsidRPr="00983A06">
                              <w:rPr>
                                <w:rFonts w:ascii="標楷體" w:eastAsia="標楷體" w:hAnsi="標楷體" w:cs="新細明體" w:hint="eastAsia"/>
                                <w:kern w:val="0"/>
                                <w:sz w:val="20"/>
                                <w:szCs w:val="20"/>
                              </w:rPr>
                              <w:t>安師資計畫</w:t>
                            </w:r>
                          </w:p>
                        </w:tc>
                        <w:tc>
                          <w:tcPr>
                            <w:tcW w:w="671" w:type="pct"/>
                            <w:shd w:val="clear" w:color="auto" w:fill="FFFFFF"/>
                            <w:noWrap/>
                            <w:vAlign w:val="center"/>
                          </w:tcPr>
                          <w:p w14:paraId="42FEA816"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10.56</w:t>
                            </w:r>
                          </w:p>
                        </w:tc>
                        <w:tc>
                          <w:tcPr>
                            <w:tcW w:w="671" w:type="pct"/>
                            <w:shd w:val="clear" w:color="auto" w:fill="FFFFFF"/>
                            <w:vAlign w:val="center"/>
                          </w:tcPr>
                          <w:p w14:paraId="3E831DF2"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29</w:t>
                            </w:r>
                            <w:r w:rsidRPr="00983A06">
                              <w:rPr>
                                <w:rFonts w:ascii="標楷體" w:eastAsia="標楷體" w:hAnsi="標楷體" w:cs="新細明體" w:hint="eastAsia"/>
                                <w:spacing w:val="-8"/>
                                <w:kern w:val="0"/>
                                <w:sz w:val="20"/>
                                <w:szCs w:val="20"/>
                              </w:rPr>
                              <w:t>.</w:t>
                            </w:r>
                            <w:r w:rsidRPr="00983A06">
                              <w:rPr>
                                <w:rFonts w:ascii="標楷體" w:eastAsia="標楷體" w:hAnsi="標楷體" w:cs="新細明體"/>
                                <w:spacing w:val="-8"/>
                                <w:kern w:val="0"/>
                                <w:sz w:val="20"/>
                                <w:szCs w:val="20"/>
                              </w:rPr>
                              <w:t>07</w:t>
                            </w:r>
                          </w:p>
                        </w:tc>
                      </w:tr>
                      <w:tr w:rsidR="000E601C" w:rsidRPr="00983A06" w14:paraId="7A59714C" w14:textId="77777777" w:rsidTr="000E601C">
                        <w:trPr>
                          <w:trHeight w:val="441"/>
                          <w:jc w:val="center"/>
                        </w:trPr>
                        <w:tc>
                          <w:tcPr>
                            <w:tcW w:w="1210" w:type="pct"/>
                            <w:shd w:val="clear" w:color="auto" w:fill="FFFFFF"/>
                            <w:noWrap/>
                            <w:vAlign w:val="center"/>
                            <w:hideMark/>
                          </w:tcPr>
                          <w:p w14:paraId="4C45194B"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原子能委員會</w:t>
                            </w:r>
                          </w:p>
                        </w:tc>
                        <w:tc>
                          <w:tcPr>
                            <w:tcW w:w="2448" w:type="pct"/>
                            <w:shd w:val="clear" w:color="auto" w:fill="FFFFFF"/>
                            <w:vAlign w:val="center"/>
                            <w:hideMark/>
                          </w:tcPr>
                          <w:p w14:paraId="11E81DC7"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原子能科技學術合作研究計畫</w:t>
                            </w:r>
                          </w:p>
                        </w:tc>
                        <w:tc>
                          <w:tcPr>
                            <w:tcW w:w="671" w:type="pct"/>
                            <w:shd w:val="clear" w:color="auto" w:fill="FFFFFF"/>
                            <w:noWrap/>
                            <w:vAlign w:val="center"/>
                          </w:tcPr>
                          <w:p w14:paraId="10CB125E"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73.52</w:t>
                            </w:r>
                          </w:p>
                        </w:tc>
                        <w:tc>
                          <w:tcPr>
                            <w:tcW w:w="671" w:type="pct"/>
                            <w:shd w:val="clear" w:color="auto" w:fill="FFFFFF"/>
                            <w:vAlign w:val="center"/>
                          </w:tcPr>
                          <w:p w14:paraId="598C6708"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hint="eastAsia"/>
                                <w:spacing w:val="-8"/>
                                <w:kern w:val="0"/>
                                <w:sz w:val="20"/>
                                <w:szCs w:val="20"/>
                              </w:rPr>
                              <w:t>7</w:t>
                            </w:r>
                            <w:r w:rsidRPr="00983A06">
                              <w:rPr>
                                <w:rFonts w:ascii="標楷體" w:eastAsia="標楷體" w:hAnsi="標楷體" w:cs="新細明體"/>
                                <w:spacing w:val="-8"/>
                                <w:kern w:val="0"/>
                                <w:sz w:val="20"/>
                                <w:szCs w:val="20"/>
                              </w:rPr>
                              <w:t>5</w:t>
                            </w:r>
                            <w:r w:rsidRPr="00983A06">
                              <w:rPr>
                                <w:rFonts w:ascii="標楷體" w:eastAsia="標楷體" w:hAnsi="標楷體" w:cs="新細明體" w:hint="eastAsia"/>
                                <w:spacing w:val="-8"/>
                                <w:kern w:val="0"/>
                                <w:sz w:val="20"/>
                                <w:szCs w:val="20"/>
                              </w:rPr>
                              <w:t>.</w:t>
                            </w:r>
                            <w:r w:rsidRPr="00983A06">
                              <w:rPr>
                                <w:rFonts w:ascii="標楷體" w:eastAsia="標楷體" w:hAnsi="標楷體" w:cs="新細明體"/>
                                <w:spacing w:val="-8"/>
                                <w:kern w:val="0"/>
                                <w:sz w:val="20"/>
                                <w:szCs w:val="20"/>
                              </w:rPr>
                              <w:t>16</w:t>
                            </w:r>
                          </w:p>
                        </w:tc>
                      </w:tr>
                      <w:tr w:rsidR="000E601C" w:rsidRPr="00983A06" w14:paraId="669D5A9D" w14:textId="77777777" w:rsidTr="000E601C">
                        <w:trPr>
                          <w:trHeight w:val="245"/>
                          <w:jc w:val="center"/>
                        </w:trPr>
                        <w:tc>
                          <w:tcPr>
                            <w:tcW w:w="1210" w:type="pct"/>
                            <w:shd w:val="clear" w:color="auto" w:fill="FFFFFF"/>
                            <w:noWrap/>
                            <w:vAlign w:val="center"/>
                            <w:hideMark/>
                          </w:tcPr>
                          <w:p w14:paraId="545C772E" w14:textId="77777777" w:rsidR="000E601C" w:rsidRPr="00983A06" w:rsidRDefault="000E601C" w:rsidP="000E601C">
                            <w:pPr>
                              <w:widowControl/>
                              <w:adjustRightInd w:val="0"/>
                              <w:snapToGrid w:val="0"/>
                              <w:ind w:rightChars="25" w:right="60" w:firstLineChars="26" w:firstLine="52"/>
                              <w:jc w:val="distribute"/>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法務部</w:t>
                            </w:r>
                          </w:p>
                        </w:tc>
                        <w:tc>
                          <w:tcPr>
                            <w:tcW w:w="2448" w:type="pct"/>
                            <w:shd w:val="clear" w:color="auto" w:fill="FFFFFF"/>
                            <w:vAlign w:val="center"/>
                            <w:hideMark/>
                          </w:tcPr>
                          <w:p w14:paraId="7A55023D" w14:textId="77777777" w:rsidR="000E601C" w:rsidRPr="00983A06" w:rsidRDefault="000E601C" w:rsidP="000E601C">
                            <w:pPr>
                              <w:widowControl/>
                              <w:adjustRightInd w:val="0"/>
                              <w:snapToGrid w:val="0"/>
                              <w:jc w:val="both"/>
                              <w:rPr>
                                <w:rFonts w:ascii="標楷體" w:eastAsia="標楷體" w:hAnsi="標楷體" w:cs="新細明體"/>
                                <w:kern w:val="0"/>
                                <w:sz w:val="20"/>
                                <w:szCs w:val="20"/>
                              </w:rPr>
                            </w:pPr>
                            <w:r w:rsidRPr="00983A06">
                              <w:rPr>
                                <w:rFonts w:ascii="標楷體" w:eastAsia="標楷體" w:hAnsi="標楷體" w:cs="新細明體" w:hint="eastAsia"/>
                                <w:kern w:val="0"/>
                                <w:sz w:val="20"/>
                                <w:szCs w:val="20"/>
                              </w:rPr>
                              <w:t>偵訊效能提升及</w:t>
                            </w:r>
                            <w:proofErr w:type="gramStart"/>
                            <w:r w:rsidRPr="00983A06">
                              <w:rPr>
                                <w:rFonts w:ascii="標楷體" w:eastAsia="標楷體" w:hAnsi="標楷體" w:cs="新細明體" w:hint="eastAsia"/>
                                <w:kern w:val="0"/>
                                <w:sz w:val="20"/>
                                <w:szCs w:val="20"/>
                              </w:rPr>
                              <w:t>偵</w:t>
                            </w:r>
                            <w:proofErr w:type="gramEnd"/>
                            <w:r w:rsidRPr="00983A06">
                              <w:rPr>
                                <w:rFonts w:ascii="標楷體" w:eastAsia="標楷體" w:hAnsi="標楷體" w:cs="新細明體" w:hint="eastAsia"/>
                                <w:kern w:val="0"/>
                                <w:sz w:val="20"/>
                                <w:szCs w:val="20"/>
                              </w:rPr>
                              <w:t>謊輔助系統開發計畫</w:t>
                            </w:r>
                          </w:p>
                        </w:tc>
                        <w:tc>
                          <w:tcPr>
                            <w:tcW w:w="671" w:type="pct"/>
                            <w:shd w:val="clear" w:color="auto" w:fill="auto"/>
                            <w:noWrap/>
                            <w:vAlign w:val="center"/>
                          </w:tcPr>
                          <w:p w14:paraId="2A43D8E5"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66.86</w:t>
                            </w:r>
                          </w:p>
                        </w:tc>
                        <w:tc>
                          <w:tcPr>
                            <w:tcW w:w="671" w:type="pct"/>
                            <w:vAlign w:val="center"/>
                          </w:tcPr>
                          <w:p w14:paraId="07E4910D" w14:textId="77777777" w:rsidR="000E601C" w:rsidRPr="00983A06" w:rsidRDefault="000E601C" w:rsidP="000E601C">
                            <w:pPr>
                              <w:widowControl/>
                              <w:adjustRightInd w:val="0"/>
                              <w:snapToGrid w:val="0"/>
                              <w:jc w:val="right"/>
                              <w:rPr>
                                <w:rFonts w:ascii="標楷體" w:eastAsia="標楷體" w:hAnsi="標楷體" w:cs="新細明體"/>
                                <w:spacing w:val="-8"/>
                                <w:kern w:val="0"/>
                                <w:sz w:val="20"/>
                                <w:szCs w:val="20"/>
                              </w:rPr>
                            </w:pPr>
                            <w:r w:rsidRPr="00983A06">
                              <w:rPr>
                                <w:rFonts w:ascii="標楷體" w:eastAsia="標楷體" w:hAnsi="標楷體" w:cs="新細明體"/>
                                <w:spacing w:val="-8"/>
                                <w:kern w:val="0"/>
                                <w:sz w:val="20"/>
                                <w:szCs w:val="20"/>
                              </w:rPr>
                              <w:t>51.54</w:t>
                            </w:r>
                          </w:p>
                        </w:tc>
                      </w:tr>
                    </w:tbl>
                    <w:p w14:paraId="3DAA3065" w14:textId="31016212" w:rsidR="000E601C" w:rsidRPr="00983A06" w:rsidRDefault="000E601C" w:rsidP="007460C5">
                      <w:pPr>
                        <w:adjustRightInd w:val="0"/>
                        <w:snapToGrid w:val="0"/>
                        <w:ind w:leftChars="-10" w:left="-24" w:rightChars="-17" w:right="-41" w:firstLineChars="130" w:firstLine="234"/>
                        <w:rPr>
                          <w:rFonts w:ascii="標楷體" w:eastAsia="標楷體" w:hAnsi="標楷體"/>
                          <w:sz w:val="18"/>
                          <w:szCs w:val="24"/>
                        </w:rPr>
                      </w:pPr>
                      <w:r w:rsidRPr="00983A06">
                        <w:rPr>
                          <w:rFonts w:ascii="標楷體" w:eastAsia="標楷體" w:hAnsi="標楷體" w:hint="eastAsia"/>
                          <w:sz w:val="18"/>
                          <w:szCs w:val="24"/>
                        </w:rPr>
                        <w:t>資料來源：整理自各</w:t>
                      </w:r>
                      <w:r>
                        <w:rPr>
                          <w:rFonts w:ascii="標楷體" w:eastAsia="標楷體" w:hAnsi="標楷體" w:hint="eastAsia"/>
                          <w:sz w:val="18"/>
                          <w:szCs w:val="24"/>
                        </w:rPr>
                        <w:t>機關</w:t>
                      </w:r>
                      <w:r w:rsidR="000E4685">
                        <w:rPr>
                          <w:rFonts w:ascii="標楷體" w:eastAsia="標楷體" w:hAnsi="標楷體" w:hint="eastAsia"/>
                          <w:sz w:val="18"/>
                          <w:szCs w:val="24"/>
                        </w:rPr>
                        <w:t>（單位）</w:t>
                      </w:r>
                      <w:proofErr w:type="gramStart"/>
                      <w:r w:rsidRPr="00983A06">
                        <w:rPr>
                          <w:rFonts w:ascii="標楷體" w:eastAsia="標楷體" w:hAnsi="標楷體" w:hint="eastAsia"/>
                          <w:sz w:val="18"/>
                          <w:szCs w:val="24"/>
                        </w:rPr>
                        <w:t>查填資料</w:t>
                      </w:r>
                      <w:proofErr w:type="gramEnd"/>
                      <w:r w:rsidRPr="00983A06">
                        <w:rPr>
                          <w:rFonts w:ascii="標楷體" w:eastAsia="標楷體" w:hAnsi="標楷體" w:hint="eastAsia"/>
                          <w:sz w:val="18"/>
                          <w:szCs w:val="24"/>
                        </w:rPr>
                        <w:t>。</w:t>
                      </w:r>
                    </w:p>
                    <w:p w14:paraId="450F7A18" w14:textId="77777777" w:rsidR="000E601C" w:rsidRPr="00983A06" w:rsidRDefault="000E601C" w:rsidP="007460C5">
                      <w:pPr>
                        <w:spacing w:line="20" w:lineRule="exact"/>
                      </w:pPr>
                    </w:p>
                  </w:txbxContent>
                </v:textbox>
                <w10:wrap type="square" anchorx="margin"/>
              </v:shape>
            </w:pict>
          </mc:Fallback>
        </mc:AlternateContent>
      </w:r>
      <w:r w:rsidR="00D53319" w:rsidRPr="00102F2C">
        <w:rPr>
          <w:rFonts w:ascii="標楷體" w:eastAsia="標楷體" w:hAnsi="標楷體" w:cs="標楷體" w:hint="eastAsia"/>
          <w:b/>
          <w:sz w:val="28"/>
          <w:szCs w:val="28"/>
        </w:rPr>
        <w:t>部分計畫執行進度落後，或未達年度績效指標，或目標與關鍵成果訂定未盡妥適；又部分機關未落實</w:t>
      </w:r>
      <w:r w:rsidR="00D53319" w:rsidRPr="007B2EFD">
        <w:rPr>
          <w:rFonts w:ascii="標楷體" w:eastAsia="標楷體" w:hAnsi="標楷體" w:hint="eastAsia"/>
          <w:b/>
          <w:spacing w:val="2"/>
          <w:sz w:val="28"/>
          <w:szCs w:val="32"/>
        </w:rPr>
        <w:t>科技發展計畫之管制評核作業，不利提升計畫執行成效，允宜督促強化計畫審議及管考，以增進科研資源運用效能：</w:t>
      </w:r>
      <w:r w:rsidR="00D53319" w:rsidRPr="007B2EFD">
        <w:rPr>
          <w:rFonts w:ascii="標楷體" w:eastAsia="標楷體" w:hAnsi="標楷體" w:cs="Times New Roman" w:hint="eastAsia"/>
          <w:bCs/>
          <w:sz w:val="28"/>
          <w:szCs w:val="32"/>
        </w:rPr>
        <w:t>政府投入科技發展經費，提升我國科研創新能量，111年度科技發展計畫</w:t>
      </w:r>
      <w:r w:rsidR="00D53319">
        <w:rPr>
          <w:rFonts w:ascii="標楷體" w:eastAsia="標楷體" w:hAnsi="標楷體" w:cs="Times New Roman" w:hint="eastAsia"/>
          <w:bCs/>
          <w:sz w:val="28"/>
          <w:szCs w:val="32"/>
        </w:rPr>
        <w:t>經費</w:t>
      </w:r>
      <w:r w:rsidR="00D53319" w:rsidRPr="007B2EFD">
        <w:rPr>
          <w:rFonts w:ascii="標楷體" w:eastAsia="標楷體" w:hAnsi="標楷體" w:cs="Times New Roman" w:hint="eastAsia"/>
          <w:bCs/>
          <w:sz w:val="28"/>
          <w:szCs w:val="32"/>
        </w:rPr>
        <w:t>1,014億餘元，科技發展類前瞻基礎建設計畫</w:t>
      </w:r>
      <w:r w:rsidR="00D53319">
        <w:rPr>
          <w:rFonts w:ascii="標楷體" w:eastAsia="標楷體" w:hAnsi="標楷體" w:cs="Times New Roman" w:hint="eastAsia"/>
          <w:bCs/>
          <w:sz w:val="28"/>
          <w:szCs w:val="32"/>
        </w:rPr>
        <w:t>經費</w:t>
      </w:r>
      <w:r w:rsidR="00D53319" w:rsidRPr="007B2EFD">
        <w:rPr>
          <w:rFonts w:ascii="標楷體" w:eastAsia="標楷體" w:hAnsi="標楷體" w:cs="Times New Roman" w:hint="eastAsia"/>
          <w:bCs/>
          <w:sz w:val="28"/>
          <w:szCs w:val="32"/>
        </w:rPr>
        <w:t>399億餘元</w:t>
      </w:r>
      <w:r w:rsidR="00E11ABA">
        <w:rPr>
          <w:rFonts w:ascii="標楷體" w:eastAsia="標楷體" w:hAnsi="標楷體" w:cs="Times New Roman" w:hint="eastAsia"/>
          <w:bCs/>
          <w:sz w:val="28"/>
          <w:szCs w:val="32"/>
        </w:rPr>
        <w:t>。</w:t>
      </w:r>
      <w:r w:rsidR="00D53319" w:rsidRPr="007B2EFD">
        <w:rPr>
          <w:rFonts w:ascii="標楷體" w:eastAsia="標楷體" w:hAnsi="標楷體" w:cs="Times New Roman" w:hint="eastAsia"/>
          <w:bCs/>
          <w:sz w:val="28"/>
          <w:szCs w:val="32"/>
        </w:rPr>
        <w:t>經查執行情形，核有：</w:t>
      </w:r>
      <w:r w:rsidR="00995C71">
        <w:rPr>
          <w:rFonts w:ascii="標楷體" w:eastAsia="標楷體" w:hAnsi="標楷體" w:cs="Times New Roman" w:hint="eastAsia"/>
          <w:bCs/>
          <w:sz w:val="28"/>
          <w:szCs w:val="32"/>
        </w:rPr>
        <w:t>1</w:t>
      </w:r>
      <w:r w:rsidR="00995C71">
        <w:rPr>
          <w:rFonts w:ascii="標楷體" w:eastAsia="標楷體" w:hAnsi="標楷體" w:cs="Times New Roman"/>
          <w:bCs/>
          <w:sz w:val="28"/>
          <w:szCs w:val="32"/>
        </w:rPr>
        <w:t>.</w:t>
      </w:r>
      <w:r w:rsidR="00D53319" w:rsidRPr="007B2EFD">
        <w:rPr>
          <w:rFonts w:ascii="標楷體" w:eastAsia="標楷體" w:hAnsi="標楷體" w:cs="Times New Roman" w:hint="eastAsia"/>
          <w:bCs/>
          <w:sz w:val="28"/>
          <w:szCs w:val="32"/>
        </w:rPr>
        <w:t>已實現比率未達8成者，分別有28項及10項計畫，其中「推動創新及應用科技研究計畫」等13項計畫（表</w:t>
      </w:r>
      <w:r w:rsidR="00D53319">
        <w:rPr>
          <w:rFonts w:ascii="標楷體" w:eastAsia="標楷體" w:hAnsi="標楷體" w:cs="Times New Roman" w:hint="eastAsia"/>
          <w:bCs/>
          <w:sz w:val="28"/>
          <w:szCs w:val="32"/>
        </w:rPr>
        <w:t>1</w:t>
      </w:r>
      <w:r w:rsidR="00D53319" w:rsidRPr="007B2EFD">
        <w:rPr>
          <w:rFonts w:ascii="標楷體" w:eastAsia="標楷體" w:hAnsi="標楷體" w:cs="Times New Roman" w:hint="eastAsia"/>
          <w:bCs/>
          <w:sz w:val="28"/>
          <w:szCs w:val="32"/>
        </w:rPr>
        <w:t>），已連續2年</w:t>
      </w:r>
      <w:r w:rsidR="00535305">
        <w:rPr>
          <w:rFonts w:ascii="標楷體" w:eastAsia="標楷體" w:hAnsi="標楷體" w:cs="Times New Roman" w:hint="eastAsia"/>
          <w:bCs/>
          <w:sz w:val="28"/>
          <w:szCs w:val="32"/>
        </w:rPr>
        <w:t>度</w:t>
      </w:r>
      <w:r w:rsidR="00D53319" w:rsidRPr="007B2EFD">
        <w:rPr>
          <w:rFonts w:ascii="標楷體" w:eastAsia="標楷體" w:hAnsi="標楷體" w:cs="Times New Roman" w:hint="eastAsia"/>
          <w:bCs/>
          <w:sz w:val="28"/>
          <w:szCs w:val="32"/>
        </w:rPr>
        <w:t>（110及111年</w:t>
      </w:r>
      <w:r w:rsidR="00B630C9">
        <w:rPr>
          <w:rFonts w:ascii="標楷體" w:eastAsia="標楷體" w:hAnsi="標楷體" w:cs="Times New Roman" w:hint="eastAsia"/>
          <w:bCs/>
          <w:sz w:val="28"/>
          <w:szCs w:val="32"/>
        </w:rPr>
        <w:t>度</w:t>
      </w:r>
      <w:r w:rsidR="00D53319" w:rsidRPr="007B2EFD">
        <w:rPr>
          <w:rFonts w:ascii="標楷體" w:eastAsia="標楷體" w:hAnsi="標楷體" w:cs="Times New Roman" w:hint="eastAsia"/>
          <w:bCs/>
          <w:sz w:val="28"/>
          <w:szCs w:val="32"/>
        </w:rPr>
        <w:t>）已實現比率未達8成。另111年度總金額5億元以上之科技發展計畫156項，其中內政部</w:t>
      </w:r>
      <w:r w:rsidR="00D53319">
        <w:rPr>
          <w:rFonts w:ascii="標楷體" w:eastAsia="標楷體" w:hAnsi="標楷體" w:cs="Times New Roman" w:hint="eastAsia"/>
          <w:bCs/>
          <w:sz w:val="28"/>
          <w:szCs w:val="32"/>
        </w:rPr>
        <w:t>等7個</w:t>
      </w:r>
      <w:r w:rsidR="0037680B">
        <w:rPr>
          <w:rFonts w:ascii="標楷體" w:eastAsia="標楷體" w:hAnsi="標楷體" w:cs="Times New Roman" w:hint="eastAsia"/>
          <w:bCs/>
          <w:sz w:val="28"/>
          <w:szCs w:val="32"/>
        </w:rPr>
        <w:t>機關</w:t>
      </w:r>
      <w:r w:rsidR="00D53319" w:rsidRPr="007B2EFD">
        <w:rPr>
          <w:rFonts w:ascii="標楷體" w:eastAsia="標楷體" w:hAnsi="標楷體" w:cs="Times New Roman" w:hint="eastAsia"/>
          <w:bCs/>
          <w:sz w:val="28"/>
          <w:szCs w:val="32"/>
        </w:rPr>
        <w:t>辦理之「警消微波網路系統移頻計畫」等12項計畫，</w:t>
      </w:r>
      <w:r w:rsidR="00D53319" w:rsidRPr="008F34E5">
        <w:rPr>
          <w:rFonts w:ascii="標楷體" w:eastAsia="標楷體" w:hAnsi="標楷體" w:cs="Times New Roman" w:hint="eastAsia"/>
          <w:bCs/>
          <w:sz w:val="28"/>
          <w:szCs w:val="32"/>
        </w:rPr>
        <w:t>未達</w:t>
      </w:r>
      <w:r w:rsidR="00D53319">
        <w:rPr>
          <w:rFonts w:ascii="標楷體" w:eastAsia="標楷體" w:hAnsi="標楷體" w:cs="Times New Roman" w:hint="eastAsia"/>
          <w:bCs/>
          <w:sz w:val="28"/>
          <w:szCs w:val="32"/>
        </w:rPr>
        <w:t>年度績效指標</w:t>
      </w:r>
      <w:r w:rsidR="00D53319" w:rsidRPr="008F34E5">
        <w:rPr>
          <w:rFonts w:ascii="標楷體" w:eastAsia="標楷體" w:hAnsi="標楷體" w:cs="Times New Roman" w:hint="eastAsia"/>
          <w:bCs/>
          <w:sz w:val="28"/>
          <w:szCs w:val="32"/>
        </w:rPr>
        <w:t>；</w:t>
      </w:r>
      <w:r w:rsidR="00995C71">
        <w:rPr>
          <w:rFonts w:ascii="標楷體" w:eastAsia="標楷體" w:hAnsi="標楷體" w:cs="Times New Roman" w:hint="eastAsia"/>
          <w:bCs/>
          <w:sz w:val="28"/>
          <w:szCs w:val="32"/>
        </w:rPr>
        <w:t>2</w:t>
      </w:r>
      <w:r w:rsidR="00995C71">
        <w:rPr>
          <w:rFonts w:ascii="標楷體" w:eastAsia="標楷體" w:hAnsi="標楷體" w:cs="Times New Roman"/>
          <w:bCs/>
          <w:sz w:val="28"/>
          <w:szCs w:val="32"/>
        </w:rPr>
        <w:t>.</w:t>
      </w:r>
      <w:r w:rsidR="00D53319" w:rsidRPr="007B2EFD">
        <w:rPr>
          <w:rFonts w:ascii="標楷體" w:eastAsia="標楷體" w:hAnsi="標楷體" w:cs="Times New Roman" w:hint="eastAsia"/>
          <w:bCs/>
          <w:sz w:val="28"/>
          <w:szCs w:val="32"/>
        </w:rPr>
        <w:t>111年度</w:t>
      </w:r>
      <w:r w:rsidR="003F3AD4">
        <w:rPr>
          <w:rFonts w:ascii="標楷體" w:eastAsia="標楷體" w:hAnsi="標楷體" w:cs="Times New Roman" w:hint="eastAsia"/>
          <w:bCs/>
          <w:sz w:val="28"/>
          <w:szCs w:val="32"/>
        </w:rPr>
        <w:t>部分科技發展計畫</w:t>
      </w:r>
      <w:r w:rsidR="00D53319" w:rsidRPr="007B2EFD">
        <w:rPr>
          <w:rFonts w:ascii="標楷體" w:eastAsia="標楷體" w:hAnsi="標楷體" w:cs="Times New Roman" w:hint="eastAsia"/>
          <w:bCs/>
          <w:sz w:val="28"/>
          <w:szCs w:val="32"/>
        </w:rPr>
        <w:t>目標與關鍵成果訂定</w:t>
      </w:r>
      <w:r w:rsidR="00D53319">
        <w:rPr>
          <w:rFonts w:ascii="標楷體" w:eastAsia="標楷體" w:hAnsi="標楷體" w:cs="Times New Roman" w:hint="eastAsia"/>
          <w:bCs/>
          <w:sz w:val="28"/>
          <w:szCs w:val="32"/>
        </w:rPr>
        <w:t>未盡妥適</w:t>
      </w:r>
      <w:r w:rsidR="00D53319" w:rsidRPr="007B2EFD">
        <w:rPr>
          <w:rFonts w:ascii="標楷體" w:eastAsia="標楷體" w:hAnsi="標楷體" w:cs="Times New Roman" w:hint="eastAsia"/>
          <w:bCs/>
          <w:sz w:val="28"/>
          <w:szCs w:val="32"/>
        </w:rPr>
        <w:t>，</w:t>
      </w:r>
      <w:r w:rsidR="00EF396A">
        <w:rPr>
          <w:rFonts w:ascii="標楷體" w:eastAsia="標楷體" w:hAnsi="標楷體" w:cs="Times New Roman" w:hint="eastAsia"/>
          <w:bCs/>
          <w:sz w:val="28"/>
          <w:szCs w:val="32"/>
        </w:rPr>
        <w:t>舉如</w:t>
      </w:r>
      <w:r w:rsidR="00D53319" w:rsidRPr="007B2EFD">
        <w:rPr>
          <w:rFonts w:ascii="標楷體" w:eastAsia="標楷體" w:hAnsi="標楷體" w:cs="Times New Roman" w:hint="eastAsia"/>
          <w:bCs/>
          <w:sz w:val="28"/>
          <w:szCs w:val="32"/>
        </w:rPr>
        <w:t>計畫目標非計畫範圍內可達成，難以衡量執行成效</w:t>
      </w:r>
      <w:r w:rsidR="008A3849">
        <w:rPr>
          <w:rFonts w:ascii="標楷體" w:eastAsia="標楷體" w:hAnsi="標楷體" w:cs="Times New Roman" w:hint="eastAsia"/>
          <w:bCs/>
          <w:sz w:val="28"/>
          <w:szCs w:val="32"/>
        </w:rPr>
        <w:t>，或</w:t>
      </w:r>
      <w:r w:rsidR="00D53319" w:rsidRPr="007B2EFD">
        <w:rPr>
          <w:rFonts w:ascii="標楷體" w:eastAsia="標楷體" w:hAnsi="標楷體" w:cs="Times New Roman" w:hint="eastAsia"/>
          <w:bCs/>
          <w:sz w:val="28"/>
          <w:szCs w:val="32"/>
        </w:rPr>
        <w:t>未設定具體可衡量之年度目標</w:t>
      </w:r>
      <w:r w:rsidR="008A3849">
        <w:rPr>
          <w:rFonts w:ascii="標楷體" w:eastAsia="標楷體" w:hAnsi="標楷體" w:cs="Times New Roman" w:hint="eastAsia"/>
          <w:bCs/>
          <w:sz w:val="28"/>
          <w:szCs w:val="32"/>
        </w:rPr>
        <w:t>，或</w:t>
      </w:r>
      <w:r w:rsidR="00D53319" w:rsidRPr="007B2EFD">
        <w:rPr>
          <w:rFonts w:ascii="標楷體" w:eastAsia="標楷體" w:hAnsi="標楷體" w:cs="Times New Roman" w:hint="eastAsia"/>
          <w:bCs/>
          <w:sz w:val="28"/>
          <w:szCs w:val="32"/>
        </w:rPr>
        <w:t>關鍵成果設定不明確，僅質化描述，未訂定具突破性或關鍵進展之量化指標等</w:t>
      </w:r>
      <w:r w:rsidR="00D53319" w:rsidRPr="00D314D8">
        <w:rPr>
          <w:rFonts w:ascii="標楷體" w:eastAsia="標楷體" w:hAnsi="標楷體" w:cs="Times New Roman" w:hint="eastAsia"/>
          <w:bCs/>
          <w:sz w:val="28"/>
          <w:szCs w:val="32"/>
        </w:rPr>
        <w:t>；</w:t>
      </w:r>
      <w:r w:rsidR="00995C71">
        <w:rPr>
          <w:rFonts w:ascii="標楷體" w:eastAsia="標楷體" w:hAnsi="標楷體" w:cs="Times New Roman" w:hint="eastAsia"/>
          <w:bCs/>
          <w:sz w:val="28"/>
          <w:szCs w:val="32"/>
        </w:rPr>
        <w:t>3</w:t>
      </w:r>
      <w:r w:rsidR="00995C71">
        <w:rPr>
          <w:rFonts w:ascii="標楷體" w:eastAsia="標楷體" w:hAnsi="標楷體" w:cs="Times New Roman"/>
          <w:bCs/>
          <w:sz w:val="28"/>
          <w:szCs w:val="32"/>
        </w:rPr>
        <w:t>.</w:t>
      </w:r>
      <w:r w:rsidR="00D53319" w:rsidRPr="007B2EFD">
        <w:rPr>
          <w:rFonts w:ascii="標楷體" w:eastAsia="標楷體" w:hAnsi="標楷體" w:cs="Times New Roman" w:hint="eastAsia"/>
          <w:bCs/>
          <w:sz w:val="28"/>
          <w:szCs w:val="32"/>
        </w:rPr>
        <w:t>110年度科技發展計畫及科技發展類前瞻基礎建設計畫共計</w:t>
      </w:r>
      <w:r w:rsidR="00D53319" w:rsidRPr="009443F8">
        <w:rPr>
          <w:rFonts w:ascii="標楷體" w:eastAsia="標楷體" w:hAnsi="標楷體" w:cs="Times New Roman" w:hint="eastAsia"/>
          <w:bCs/>
          <w:sz w:val="28"/>
          <w:szCs w:val="32"/>
        </w:rPr>
        <w:t>369項</w:t>
      </w:r>
      <w:r w:rsidR="00D53319">
        <w:rPr>
          <w:rFonts w:ascii="標楷體" w:eastAsia="標楷體" w:hAnsi="標楷體" w:cs="Times New Roman" w:hint="eastAsia"/>
          <w:bCs/>
          <w:sz w:val="28"/>
          <w:szCs w:val="32"/>
        </w:rPr>
        <w:t>計畫</w:t>
      </w:r>
      <w:r w:rsidR="00D53319" w:rsidRPr="007B2EFD">
        <w:rPr>
          <w:rFonts w:ascii="標楷體" w:eastAsia="標楷體" w:hAnsi="標楷體" w:cs="Times New Roman" w:hint="eastAsia"/>
          <w:bCs/>
          <w:sz w:val="28"/>
          <w:szCs w:val="32"/>
        </w:rPr>
        <w:t>，分由29個機關（單位）執行，</w:t>
      </w:r>
      <w:r w:rsidR="00D53319" w:rsidRPr="00D314D8">
        <w:rPr>
          <w:rFonts w:ascii="標楷體" w:eastAsia="標楷體" w:hAnsi="標楷體" w:cs="Times New Roman" w:hint="eastAsia"/>
          <w:bCs/>
          <w:sz w:val="28"/>
          <w:szCs w:val="32"/>
        </w:rPr>
        <w:t>其中</w:t>
      </w:r>
      <w:r w:rsidR="00D53319" w:rsidRPr="007B2EFD">
        <w:rPr>
          <w:rFonts w:ascii="標楷體" w:eastAsia="標楷體" w:hAnsi="標楷體" w:cs="Times New Roman" w:hint="eastAsia"/>
          <w:bCs/>
          <w:sz w:val="28"/>
          <w:szCs w:val="32"/>
        </w:rPr>
        <w:t>中央研究院</w:t>
      </w:r>
      <w:r w:rsidR="00AB1518">
        <w:rPr>
          <w:rFonts w:ascii="標楷體" w:eastAsia="標楷體" w:hAnsi="標楷體" w:cs="Times New Roman" w:hint="eastAsia"/>
          <w:bCs/>
          <w:sz w:val="28"/>
          <w:szCs w:val="32"/>
        </w:rPr>
        <w:t>及</w:t>
      </w:r>
      <w:r w:rsidR="00D53319" w:rsidRPr="007B2EFD">
        <w:rPr>
          <w:rFonts w:ascii="標楷體" w:eastAsia="標楷體" w:hAnsi="標楷體" w:cs="Times New Roman" w:hint="eastAsia"/>
          <w:bCs/>
          <w:sz w:val="28"/>
          <w:szCs w:val="32"/>
        </w:rPr>
        <w:t>文化部等11個機關，未</w:t>
      </w:r>
      <w:r w:rsidR="008A3849">
        <w:rPr>
          <w:rFonts w:ascii="標楷體" w:eastAsia="標楷體" w:hAnsi="標楷體" w:cs="Times New Roman" w:hint="eastAsia"/>
          <w:bCs/>
          <w:sz w:val="28"/>
          <w:szCs w:val="32"/>
        </w:rPr>
        <w:t>如期</w:t>
      </w:r>
      <w:r w:rsidR="00D53319" w:rsidRPr="007B2EFD">
        <w:rPr>
          <w:rFonts w:ascii="標楷體" w:eastAsia="標楷體" w:hAnsi="標楷體" w:cs="Times New Roman" w:hint="eastAsia"/>
          <w:bCs/>
          <w:sz w:val="28"/>
          <w:szCs w:val="32"/>
        </w:rPr>
        <w:t>公告</w:t>
      </w:r>
      <w:r w:rsidR="00D53319" w:rsidRPr="00D314D8">
        <w:rPr>
          <w:rFonts w:ascii="標楷體" w:eastAsia="標楷體" w:hAnsi="標楷體" w:cs="Times New Roman" w:hint="eastAsia"/>
          <w:bCs/>
          <w:sz w:val="28"/>
          <w:szCs w:val="32"/>
        </w:rPr>
        <w:t>計畫評核結果</w:t>
      </w:r>
      <w:r w:rsidR="00D53319" w:rsidRPr="007B2EFD">
        <w:rPr>
          <w:rFonts w:ascii="標楷體" w:eastAsia="標楷體" w:hAnsi="標楷體" w:cs="Times New Roman" w:hint="eastAsia"/>
          <w:bCs/>
          <w:sz w:val="28"/>
          <w:szCs w:val="32"/>
        </w:rPr>
        <w:t>，甚有交通部及法務部等1</w:t>
      </w:r>
      <w:r w:rsidR="00D53319" w:rsidRPr="007B2EFD">
        <w:rPr>
          <w:rFonts w:ascii="標楷體" w:eastAsia="標楷體" w:hAnsi="標楷體" w:cs="Times New Roman"/>
          <w:bCs/>
          <w:sz w:val="28"/>
          <w:szCs w:val="32"/>
        </w:rPr>
        <w:t>1</w:t>
      </w:r>
      <w:r w:rsidR="00D53319" w:rsidRPr="007B2EFD">
        <w:rPr>
          <w:rFonts w:ascii="標楷體" w:eastAsia="標楷體" w:hAnsi="標楷體" w:cs="Times New Roman" w:hint="eastAsia"/>
          <w:bCs/>
          <w:sz w:val="28"/>
          <w:szCs w:val="32"/>
        </w:rPr>
        <w:t>個機關（單位）共2</w:t>
      </w:r>
      <w:r w:rsidR="00D53319" w:rsidRPr="007B2EFD">
        <w:rPr>
          <w:rFonts w:ascii="標楷體" w:eastAsia="標楷體" w:hAnsi="標楷體" w:cs="Times New Roman"/>
          <w:bCs/>
          <w:sz w:val="28"/>
          <w:szCs w:val="32"/>
        </w:rPr>
        <w:t>7</w:t>
      </w:r>
      <w:r w:rsidR="00D53319" w:rsidRPr="007B2EFD">
        <w:rPr>
          <w:rFonts w:ascii="標楷體" w:eastAsia="標楷體" w:hAnsi="標楷體" w:cs="Times New Roman" w:hint="eastAsia"/>
          <w:bCs/>
          <w:sz w:val="28"/>
          <w:szCs w:val="32"/>
        </w:rPr>
        <w:t>項計畫</w:t>
      </w:r>
      <w:r w:rsidR="008A3849">
        <w:rPr>
          <w:rFonts w:ascii="標楷體" w:eastAsia="標楷體" w:hAnsi="標楷體" w:cs="Times New Roman" w:hint="eastAsia"/>
          <w:bCs/>
          <w:sz w:val="28"/>
          <w:szCs w:val="32"/>
        </w:rPr>
        <w:t>評核結果</w:t>
      </w:r>
      <w:r w:rsidR="00D53319" w:rsidRPr="007B2EFD">
        <w:rPr>
          <w:rFonts w:ascii="標楷體" w:eastAsia="標楷體" w:hAnsi="標楷體" w:cs="Times New Roman" w:hint="eastAsia"/>
          <w:bCs/>
          <w:sz w:val="28"/>
          <w:szCs w:val="32"/>
        </w:rPr>
        <w:t>未公告</w:t>
      </w:r>
      <w:r w:rsidR="00D53319">
        <w:rPr>
          <w:rFonts w:ascii="標楷體" w:eastAsia="標楷體" w:hAnsi="標楷體" w:cs="Times New Roman" w:hint="eastAsia"/>
          <w:bCs/>
          <w:sz w:val="28"/>
          <w:szCs w:val="32"/>
        </w:rPr>
        <w:t>，</w:t>
      </w:r>
      <w:r w:rsidR="00D53319" w:rsidRPr="007B2EFD">
        <w:rPr>
          <w:rFonts w:ascii="標楷體" w:eastAsia="標楷體" w:hAnsi="標楷體" w:cs="Times New Roman" w:hint="eastAsia"/>
          <w:bCs/>
          <w:sz w:val="28"/>
          <w:szCs w:val="32"/>
        </w:rPr>
        <w:t>另各</w:t>
      </w:r>
      <w:r w:rsidR="008A3849">
        <w:rPr>
          <w:rFonts w:ascii="標楷體" w:eastAsia="標楷體" w:hAnsi="標楷體" w:cs="Times New Roman" w:hint="eastAsia"/>
          <w:bCs/>
          <w:sz w:val="28"/>
          <w:szCs w:val="32"/>
        </w:rPr>
        <w:t>機關</w:t>
      </w:r>
      <w:r w:rsidR="00D53319" w:rsidRPr="007B2EFD">
        <w:rPr>
          <w:rFonts w:ascii="標楷體" w:eastAsia="標楷體" w:hAnsi="標楷體" w:cs="Times New Roman" w:hint="eastAsia"/>
          <w:bCs/>
          <w:sz w:val="28"/>
          <w:szCs w:val="32"/>
        </w:rPr>
        <w:t>公告之評核結果，</w:t>
      </w:r>
      <w:r w:rsidR="00D53319">
        <w:rPr>
          <w:rFonts w:ascii="標楷體" w:eastAsia="標楷體" w:hAnsi="標楷體" w:cs="Times New Roman" w:hint="eastAsia"/>
          <w:bCs/>
          <w:sz w:val="28"/>
          <w:szCs w:val="32"/>
        </w:rPr>
        <w:t>或</w:t>
      </w:r>
      <w:r w:rsidR="00D53319" w:rsidRPr="007B2EFD">
        <w:rPr>
          <w:rFonts w:ascii="標楷體" w:eastAsia="標楷體" w:hAnsi="標楷體" w:cs="Times New Roman" w:hint="eastAsia"/>
          <w:bCs/>
          <w:sz w:val="28"/>
          <w:szCs w:val="32"/>
        </w:rPr>
        <w:t>僅公布評核級別（等第），未有評核意見</w:t>
      </w:r>
      <w:r w:rsidR="008A3849">
        <w:rPr>
          <w:rFonts w:ascii="標楷體" w:eastAsia="標楷體" w:hAnsi="標楷體" w:cs="Times New Roman" w:hint="eastAsia"/>
          <w:bCs/>
          <w:sz w:val="28"/>
          <w:szCs w:val="32"/>
        </w:rPr>
        <w:t>，</w:t>
      </w:r>
      <w:r w:rsidR="00D53319">
        <w:rPr>
          <w:rFonts w:ascii="標楷體" w:eastAsia="標楷體" w:hAnsi="標楷體" w:cs="Times New Roman" w:hint="eastAsia"/>
          <w:bCs/>
          <w:sz w:val="28"/>
          <w:szCs w:val="32"/>
        </w:rPr>
        <w:t>或</w:t>
      </w:r>
      <w:r w:rsidR="00D53319" w:rsidRPr="007B2EFD">
        <w:rPr>
          <w:rFonts w:ascii="標楷體" w:eastAsia="標楷體" w:hAnsi="標楷體" w:cs="Times New Roman" w:hint="eastAsia"/>
          <w:bCs/>
          <w:sz w:val="28"/>
          <w:szCs w:val="32"/>
        </w:rPr>
        <w:t>評核意見簡要，不同計畫間評核意見大致相同等情</w:t>
      </w:r>
      <w:r w:rsidR="00D53319" w:rsidRPr="00D314D8">
        <w:rPr>
          <w:rFonts w:ascii="標楷體" w:eastAsia="標楷體" w:hAnsi="標楷體" w:cs="Times New Roman" w:hint="eastAsia"/>
          <w:bCs/>
          <w:sz w:val="28"/>
          <w:szCs w:val="32"/>
        </w:rPr>
        <w:t>事</w:t>
      </w:r>
      <w:r w:rsidR="008A3849">
        <w:rPr>
          <w:rFonts w:ascii="標楷體" w:eastAsia="標楷體" w:hAnsi="標楷體" w:cs="Times New Roman" w:hint="eastAsia"/>
          <w:bCs/>
          <w:sz w:val="28"/>
          <w:szCs w:val="32"/>
        </w:rPr>
        <w:t>，</w:t>
      </w:r>
      <w:r w:rsidR="00D53319" w:rsidRPr="00D314D8">
        <w:rPr>
          <w:rFonts w:ascii="標楷體" w:eastAsia="標楷體" w:hAnsi="標楷體" w:cs="Times New Roman" w:hint="eastAsia"/>
          <w:bCs/>
          <w:sz w:val="28"/>
          <w:szCs w:val="32"/>
        </w:rPr>
        <w:t>經函請行政院督促研謀強化計畫審議及管考，</w:t>
      </w:r>
      <w:r w:rsidR="008A3849">
        <w:rPr>
          <w:rFonts w:ascii="標楷體" w:eastAsia="標楷體" w:hAnsi="標楷體" w:cs="Times New Roman" w:hint="eastAsia"/>
          <w:bCs/>
          <w:sz w:val="28"/>
          <w:szCs w:val="32"/>
        </w:rPr>
        <w:t>以</w:t>
      </w:r>
      <w:r w:rsidR="00D53319" w:rsidRPr="00D314D8">
        <w:rPr>
          <w:rFonts w:ascii="標楷體" w:eastAsia="標楷體" w:hAnsi="標楷體" w:cs="Times New Roman" w:hint="eastAsia"/>
          <w:bCs/>
          <w:sz w:val="28"/>
          <w:szCs w:val="32"/>
        </w:rPr>
        <w:t>增進科研資源</w:t>
      </w:r>
      <w:r w:rsidR="00D53319" w:rsidRPr="00DC1B6F">
        <w:rPr>
          <w:rFonts w:ascii="標楷體" w:eastAsia="標楷體" w:hAnsi="標楷體" w:cs="Times New Roman" w:hint="eastAsia"/>
          <w:bCs/>
          <w:spacing w:val="-4"/>
          <w:sz w:val="28"/>
          <w:szCs w:val="32"/>
        </w:rPr>
        <w:lastRenderedPageBreak/>
        <w:t>運用效能。【詳總決算審核報告第2冊丙、貳、行政院主管項下重要審核意見（</w:t>
      </w:r>
      <w:r w:rsidR="008A3849" w:rsidRPr="00DC1B6F">
        <w:rPr>
          <w:rFonts w:ascii="標楷體" w:eastAsia="標楷體" w:hAnsi="標楷體" w:cs="Times New Roman" w:hint="eastAsia"/>
          <w:bCs/>
          <w:spacing w:val="-4"/>
          <w:sz w:val="28"/>
          <w:szCs w:val="32"/>
        </w:rPr>
        <w:t>二十</w:t>
      </w:r>
      <w:r w:rsidR="00D53319" w:rsidRPr="00DC1B6F">
        <w:rPr>
          <w:rFonts w:ascii="標楷體" w:eastAsia="標楷體" w:hAnsi="標楷體" w:cs="Times New Roman" w:hint="eastAsia"/>
          <w:bCs/>
          <w:spacing w:val="-4"/>
          <w:sz w:val="28"/>
          <w:szCs w:val="32"/>
        </w:rPr>
        <w:t>）】</w:t>
      </w:r>
    </w:p>
    <w:p w14:paraId="7B495EB4" w14:textId="08725103" w:rsidR="004707C7" w:rsidRPr="00947D03" w:rsidRDefault="004707C7" w:rsidP="000A29EF">
      <w:pPr>
        <w:pStyle w:val="ae"/>
        <w:overflowPunct w:val="0"/>
        <w:adjustRightInd w:val="0"/>
        <w:snapToGrid w:val="0"/>
        <w:spacing w:beforeLines="20" w:before="72" w:afterLines="20" w:after="72" w:line="500" w:lineRule="exact"/>
        <w:ind w:firstLineChars="195" w:firstLine="625"/>
        <w:rPr>
          <w:rFonts w:hAnsi="標楷體"/>
          <w:b/>
          <w:sz w:val="32"/>
          <w:szCs w:val="32"/>
        </w:rPr>
      </w:pPr>
      <w:r w:rsidRPr="00947D03">
        <w:rPr>
          <w:rFonts w:hAnsi="標楷體" w:hint="eastAsia"/>
          <w:b/>
          <w:sz w:val="32"/>
          <w:szCs w:val="32"/>
        </w:rPr>
        <w:t xml:space="preserve">（二）　</w:t>
      </w:r>
      <w:r>
        <w:rPr>
          <w:rFonts w:hAnsi="標楷體" w:hint="eastAsia"/>
          <w:b/>
          <w:sz w:val="32"/>
          <w:szCs w:val="32"/>
        </w:rPr>
        <w:t>一般</w:t>
      </w:r>
      <w:r w:rsidR="00326203">
        <w:rPr>
          <w:rFonts w:hAnsi="標楷體" w:hint="eastAsia"/>
          <w:b/>
          <w:sz w:val="32"/>
          <w:szCs w:val="32"/>
        </w:rPr>
        <w:t>計畫</w:t>
      </w:r>
    </w:p>
    <w:p w14:paraId="4B355EEB" w14:textId="19D9D15D" w:rsidR="00001530" w:rsidRPr="009E57C2" w:rsidRDefault="00001530" w:rsidP="00DC1B6F">
      <w:pPr>
        <w:overflowPunct w:val="0"/>
        <w:adjustRightInd w:val="0"/>
        <w:snapToGrid w:val="0"/>
        <w:spacing w:line="480" w:lineRule="exact"/>
        <w:ind w:firstLineChars="450" w:firstLine="1261"/>
        <w:jc w:val="both"/>
        <w:rPr>
          <w:rFonts w:ascii="標楷體" w:eastAsia="標楷體" w:hAnsi="標楷體"/>
          <w:sz w:val="28"/>
          <w:szCs w:val="32"/>
        </w:rPr>
      </w:pPr>
      <w:r>
        <w:rPr>
          <w:rFonts w:ascii="標楷體" w:eastAsia="標楷體" w:hAnsi="標楷體" w:cs="標楷體"/>
          <w:b/>
          <w:sz w:val="28"/>
          <w:szCs w:val="28"/>
        </w:rPr>
        <w:t>1</w:t>
      </w:r>
      <w:r w:rsidRPr="00D40668">
        <w:rPr>
          <w:rFonts w:ascii="標楷體" w:eastAsia="標楷體" w:hAnsi="標楷體" w:cs="標楷體"/>
          <w:b/>
          <w:sz w:val="28"/>
          <w:szCs w:val="28"/>
        </w:rPr>
        <w:t>.</w:t>
      </w:r>
      <w:r w:rsidRPr="009E57C2">
        <w:rPr>
          <w:rFonts w:ascii="標楷體" w:eastAsia="標楷體" w:hAnsi="標楷體" w:cs="標楷體" w:hint="eastAsia"/>
          <w:b/>
          <w:sz w:val="28"/>
          <w:szCs w:val="28"/>
        </w:rPr>
        <w:t xml:space="preserve">　</w:t>
      </w:r>
      <w:r w:rsidRPr="0027431A">
        <w:rPr>
          <w:rFonts w:ascii="標楷體" w:eastAsia="標楷體" w:hAnsi="標楷體" w:cs="標楷體" w:hint="eastAsia"/>
          <w:b/>
          <w:spacing w:val="2"/>
          <w:sz w:val="28"/>
          <w:szCs w:val="28"/>
        </w:rPr>
        <w:t>經濟部辦理法人科技專案計畫研發成果取得之專利運用比率偏低等情事，亟待檢討改善：</w:t>
      </w:r>
      <w:bookmarkStart w:id="7" w:name="_Hlk137990852"/>
      <w:r w:rsidRPr="0027431A">
        <w:rPr>
          <w:rFonts w:ascii="標楷體" w:eastAsia="標楷體" w:hAnsi="標楷體" w:cs="標楷體" w:hint="eastAsia"/>
          <w:spacing w:val="2"/>
          <w:sz w:val="28"/>
          <w:szCs w:val="28"/>
        </w:rPr>
        <w:t>經濟部持續推動法人科</w:t>
      </w:r>
      <w:r w:rsidR="00DC1B6F">
        <w:rPr>
          <w:rFonts w:ascii="標楷體" w:eastAsia="標楷體" w:hAnsi="標楷體" w:cs="標楷體" w:hint="eastAsia"/>
          <w:spacing w:val="2"/>
          <w:sz w:val="28"/>
          <w:szCs w:val="28"/>
        </w:rPr>
        <w:t>技</w:t>
      </w:r>
      <w:r w:rsidRPr="0027431A">
        <w:rPr>
          <w:rFonts w:ascii="標楷體" w:eastAsia="標楷體" w:hAnsi="標楷體" w:cs="標楷體" w:hint="eastAsia"/>
          <w:spacing w:val="2"/>
          <w:sz w:val="28"/>
          <w:szCs w:val="28"/>
        </w:rPr>
        <w:t>專</w:t>
      </w:r>
      <w:r w:rsidR="00DC1B6F">
        <w:rPr>
          <w:rFonts w:ascii="標楷體" w:eastAsia="標楷體" w:hAnsi="標楷體" w:cs="標楷體" w:hint="eastAsia"/>
          <w:spacing w:val="2"/>
          <w:sz w:val="28"/>
          <w:szCs w:val="28"/>
        </w:rPr>
        <w:t>案</w:t>
      </w:r>
      <w:r w:rsidRPr="0027431A">
        <w:rPr>
          <w:rFonts w:ascii="標楷體" w:eastAsia="標楷體" w:hAnsi="標楷體" w:cs="標楷體" w:hint="eastAsia"/>
          <w:spacing w:val="2"/>
          <w:sz w:val="28"/>
          <w:szCs w:val="28"/>
        </w:rPr>
        <w:t>計畫，</w:t>
      </w:r>
      <w:bookmarkEnd w:id="7"/>
      <w:r w:rsidRPr="0027431A">
        <w:rPr>
          <w:rFonts w:ascii="標楷體" w:eastAsia="標楷體" w:hAnsi="標楷體" w:cs="標楷體" w:hint="eastAsia"/>
          <w:spacing w:val="2"/>
          <w:sz w:val="28"/>
          <w:szCs w:val="28"/>
        </w:rPr>
        <w:t>104至111年度編列預算數共計</w:t>
      </w:r>
      <w:r w:rsidRPr="0027431A">
        <w:rPr>
          <w:rFonts w:ascii="標楷體" w:eastAsia="標楷體" w:hAnsi="標楷體" w:cs="標楷體"/>
          <w:spacing w:val="2"/>
          <w:sz w:val="28"/>
          <w:szCs w:val="28"/>
        </w:rPr>
        <w:t>942億3,348</w:t>
      </w:r>
      <w:r w:rsidRPr="0027431A">
        <w:rPr>
          <w:rFonts w:ascii="標楷體" w:eastAsia="標楷體" w:hAnsi="標楷體" w:cs="標楷體" w:hint="eastAsia"/>
          <w:spacing w:val="2"/>
          <w:sz w:val="28"/>
          <w:szCs w:val="28"/>
        </w:rPr>
        <w:t>萬餘元，補助8大法人20個機構辦理7</w:t>
      </w:r>
      <w:r w:rsidRPr="0027431A">
        <w:rPr>
          <w:rFonts w:ascii="標楷體" w:eastAsia="標楷體" w:hAnsi="標楷體" w:cs="標楷體"/>
          <w:spacing w:val="2"/>
          <w:sz w:val="28"/>
          <w:szCs w:val="28"/>
        </w:rPr>
        <w:t>19</w:t>
      </w:r>
      <w:r w:rsidR="00507DBC">
        <w:rPr>
          <w:rFonts w:ascii="標楷體" w:eastAsia="標楷體" w:hAnsi="標楷體" w:cs="標楷體" w:hint="eastAsia"/>
          <w:spacing w:val="2"/>
          <w:sz w:val="28"/>
          <w:szCs w:val="28"/>
        </w:rPr>
        <w:t>件</w:t>
      </w:r>
      <w:r w:rsidR="00AB1518" w:rsidRPr="0027431A">
        <w:rPr>
          <w:rFonts w:ascii="標楷體" w:eastAsia="標楷體" w:hAnsi="標楷體" w:cs="標楷體" w:hint="eastAsia"/>
          <w:spacing w:val="2"/>
          <w:sz w:val="28"/>
          <w:szCs w:val="28"/>
        </w:rPr>
        <w:t>法人</w:t>
      </w:r>
      <w:r w:rsidRPr="0027431A">
        <w:rPr>
          <w:rFonts w:ascii="標楷體" w:eastAsia="標楷體" w:hAnsi="標楷體" w:cs="標楷體" w:hint="eastAsia"/>
          <w:spacing w:val="2"/>
          <w:sz w:val="28"/>
          <w:szCs w:val="28"/>
        </w:rPr>
        <w:t>科</w:t>
      </w:r>
      <w:r w:rsidR="00DC1B6F">
        <w:rPr>
          <w:rFonts w:ascii="標楷體" w:eastAsia="標楷體" w:hAnsi="標楷體" w:cs="標楷體" w:hint="eastAsia"/>
          <w:spacing w:val="2"/>
          <w:sz w:val="28"/>
          <w:szCs w:val="28"/>
        </w:rPr>
        <w:t>技</w:t>
      </w:r>
      <w:r w:rsidRPr="0027431A">
        <w:rPr>
          <w:rFonts w:ascii="標楷體" w:eastAsia="標楷體" w:hAnsi="標楷體" w:cs="標楷體" w:hint="eastAsia"/>
          <w:spacing w:val="2"/>
          <w:sz w:val="28"/>
          <w:szCs w:val="28"/>
        </w:rPr>
        <w:t>專</w:t>
      </w:r>
      <w:r w:rsidR="00DC1B6F">
        <w:rPr>
          <w:rFonts w:ascii="標楷體" w:eastAsia="標楷體" w:hAnsi="標楷體" w:cs="標楷體" w:hint="eastAsia"/>
          <w:spacing w:val="2"/>
          <w:sz w:val="28"/>
          <w:szCs w:val="28"/>
        </w:rPr>
        <w:t>案</w:t>
      </w:r>
      <w:r w:rsidRPr="0027431A">
        <w:rPr>
          <w:rFonts w:ascii="標楷體" w:eastAsia="標楷體" w:hAnsi="標楷體" w:cs="標楷體" w:hint="eastAsia"/>
          <w:spacing w:val="2"/>
          <w:sz w:val="28"/>
          <w:szCs w:val="28"/>
        </w:rPr>
        <w:t>計畫，執行數</w:t>
      </w:r>
      <w:r w:rsidRPr="0027431A">
        <w:rPr>
          <w:rFonts w:ascii="標楷體" w:eastAsia="標楷體" w:hAnsi="標楷體" w:cs="標楷體"/>
          <w:spacing w:val="2"/>
          <w:sz w:val="28"/>
          <w:szCs w:val="28"/>
        </w:rPr>
        <w:t>940億903</w:t>
      </w:r>
      <w:r w:rsidRPr="0027431A">
        <w:rPr>
          <w:rFonts w:ascii="標楷體" w:eastAsia="標楷體" w:hAnsi="標楷體" w:cs="標楷體" w:hint="eastAsia"/>
          <w:spacing w:val="2"/>
          <w:sz w:val="28"/>
          <w:szCs w:val="28"/>
        </w:rPr>
        <w:t>萬餘元，研發成果共取得11,</w:t>
      </w:r>
      <w:r w:rsidRPr="0027431A">
        <w:rPr>
          <w:rFonts w:ascii="標楷體" w:eastAsia="標楷體" w:hAnsi="標楷體" w:cs="標楷體"/>
          <w:spacing w:val="2"/>
          <w:sz w:val="28"/>
          <w:szCs w:val="28"/>
        </w:rPr>
        <w:t>873</w:t>
      </w:r>
      <w:r w:rsidR="00E666AA">
        <w:rPr>
          <w:rFonts w:ascii="標楷體" w:eastAsia="標楷體" w:hAnsi="標楷體" w:cs="標楷體" w:hint="eastAsia"/>
          <w:spacing w:val="2"/>
          <w:sz w:val="28"/>
          <w:szCs w:val="28"/>
        </w:rPr>
        <w:t>件</w:t>
      </w:r>
      <w:r w:rsidRPr="0027431A">
        <w:rPr>
          <w:rFonts w:ascii="標楷體" w:eastAsia="標楷體" w:hAnsi="標楷體" w:cs="標楷體" w:hint="eastAsia"/>
          <w:spacing w:val="2"/>
          <w:sz w:val="28"/>
          <w:szCs w:val="28"/>
        </w:rPr>
        <w:t>專利，惟經運用者僅</w:t>
      </w:r>
      <w:r w:rsidRPr="0027431A">
        <w:rPr>
          <w:rFonts w:ascii="標楷體" w:eastAsia="標楷體" w:hAnsi="標楷體" w:cs="標楷體"/>
          <w:spacing w:val="2"/>
          <w:sz w:val="28"/>
          <w:szCs w:val="28"/>
        </w:rPr>
        <w:t>2,668</w:t>
      </w:r>
      <w:r w:rsidR="00507DBC">
        <w:rPr>
          <w:rFonts w:ascii="標楷體" w:eastAsia="標楷體" w:hAnsi="標楷體" w:cs="標楷體" w:hint="eastAsia"/>
          <w:spacing w:val="2"/>
          <w:sz w:val="28"/>
          <w:szCs w:val="28"/>
        </w:rPr>
        <w:t>件</w:t>
      </w:r>
      <w:r w:rsidRPr="0027431A">
        <w:rPr>
          <w:rFonts w:ascii="標楷體" w:eastAsia="標楷體" w:hAnsi="標楷體" w:cs="標楷體" w:hint="eastAsia"/>
          <w:spacing w:val="2"/>
          <w:sz w:val="28"/>
          <w:szCs w:val="28"/>
        </w:rPr>
        <w:t>，占2</w:t>
      </w:r>
      <w:r w:rsidRPr="0027431A">
        <w:rPr>
          <w:rFonts w:ascii="標楷體" w:eastAsia="標楷體" w:hAnsi="標楷體" w:cs="標楷體"/>
          <w:spacing w:val="2"/>
          <w:sz w:val="28"/>
          <w:szCs w:val="28"/>
        </w:rPr>
        <w:t>2</w:t>
      </w:r>
      <w:r w:rsidRPr="0027431A">
        <w:rPr>
          <w:rFonts w:ascii="標楷體" w:eastAsia="標楷體" w:hAnsi="標楷體" w:cs="標楷體" w:hint="eastAsia"/>
          <w:spacing w:val="2"/>
          <w:sz w:val="28"/>
          <w:szCs w:val="28"/>
        </w:rPr>
        <w:t>.</w:t>
      </w:r>
      <w:r w:rsidRPr="0027431A">
        <w:rPr>
          <w:rFonts w:ascii="標楷體" w:eastAsia="標楷體" w:hAnsi="標楷體" w:cs="標楷體"/>
          <w:spacing w:val="2"/>
          <w:sz w:val="28"/>
          <w:szCs w:val="28"/>
        </w:rPr>
        <w:t>4</w:t>
      </w:r>
      <w:r w:rsidRPr="0027431A">
        <w:rPr>
          <w:rFonts w:ascii="標楷體" w:eastAsia="標楷體" w:hAnsi="標楷體" w:cs="標楷體" w:hint="eastAsia"/>
          <w:spacing w:val="2"/>
          <w:sz w:val="28"/>
          <w:szCs w:val="28"/>
        </w:rPr>
        <w:t>7％，其中取得已逾3年且經運用之專利占比介於23.</w:t>
      </w:r>
      <w:r w:rsidRPr="0027431A">
        <w:rPr>
          <w:rFonts w:ascii="標楷體" w:eastAsia="標楷體" w:hAnsi="標楷體" w:cs="標楷體"/>
          <w:spacing w:val="2"/>
          <w:sz w:val="28"/>
          <w:szCs w:val="28"/>
        </w:rPr>
        <w:t>32</w:t>
      </w:r>
      <w:r w:rsidRPr="0027431A">
        <w:rPr>
          <w:rFonts w:ascii="標楷體" w:eastAsia="標楷體" w:hAnsi="標楷體" w:cs="標楷體" w:hint="eastAsia"/>
          <w:spacing w:val="2"/>
          <w:sz w:val="28"/>
          <w:szCs w:val="28"/>
        </w:rPr>
        <w:t>％至26.21％間，運用情形欠佳，且109至111年度取得專利之運用</w:t>
      </w:r>
      <w:r w:rsidRPr="0027431A">
        <w:rPr>
          <w:rFonts w:ascii="標楷體" w:eastAsia="標楷體" w:hAnsi="標楷體" w:cs="標楷體" w:hint="eastAsia"/>
          <w:spacing w:val="-4"/>
          <w:sz w:val="28"/>
          <w:szCs w:val="28"/>
        </w:rPr>
        <w:t>比率僅介於</w:t>
      </w:r>
      <w:r w:rsidRPr="0027431A">
        <w:rPr>
          <w:rFonts w:ascii="標楷體" w:eastAsia="標楷體" w:hAnsi="標楷體" w:cs="標楷體"/>
          <w:spacing w:val="-4"/>
          <w:sz w:val="28"/>
          <w:szCs w:val="28"/>
        </w:rPr>
        <w:t>9</w:t>
      </w:r>
      <w:r w:rsidRPr="0027431A">
        <w:rPr>
          <w:rFonts w:ascii="標楷體" w:eastAsia="標楷體" w:hAnsi="標楷體" w:cs="標楷體" w:hint="eastAsia"/>
          <w:spacing w:val="-4"/>
          <w:sz w:val="28"/>
          <w:szCs w:val="28"/>
        </w:rPr>
        <w:t>.</w:t>
      </w:r>
      <w:r w:rsidRPr="0027431A">
        <w:rPr>
          <w:rFonts w:ascii="標楷體" w:eastAsia="標楷體" w:hAnsi="標楷體" w:cs="標楷體"/>
          <w:spacing w:val="-4"/>
          <w:sz w:val="28"/>
          <w:szCs w:val="28"/>
        </w:rPr>
        <w:t>76</w:t>
      </w:r>
      <w:r w:rsidRPr="0027431A">
        <w:rPr>
          <w:rFonts w:ascii="標楷體" w:eastAsia="標楷體" w:hAnsi="標楷體" w:cs="標楷體" w:hint="eastAsia"/>
          <w:spacing w:val="-4"/>
          <w:sz w:val="28"/>
          <w:szCs w:val="28"/>
        </w:rPr>
        <w:t>％</w:t>
      </w:r>
      <w:r w:rsidRPr="0027431A">
        <w:rPr>
          <w:rFonts w:ascii="標楷體" w:eastAsia="標楷體" w:hAnsi="標楷體" w:cs="標楷體" w:hint="eastAsia"/>
          <w:spacing w:val="2"/>
          <w:sz w:val="28"/>
          <w:szCs w:val="28"/>
        </w:rPr>
        <w:t>至19.71％間，亦有待提升，經函請經濟部</w:t>
      </w:r>
      <w:proofErr w:type="gramStart"/>
      <w:r w:rsidRPr="0027431A">
        <w:rPr>
          <w:rFonts w:ascii="標楷體" w:eastAsia="標楷體" w:hAnsi="標楷體" w:cs="標楷體" w:hint="eastAsia"/>
          <w:spacing w:val="2"/>
          <w:sz w:val="28"/>
          <w:szCs w:val="28"/>
        </w:rPr>
        <w:t>研</w:t>
      </w:r>
      <w:proofErr w:type="gramEnd"/>
      <w:r w:rsidRPr="0027431A">
        <w:rPr>
          <w:rFonts w:ascii="標楷體" w:eastAsia="標楷體" w:hAnsi="標楷體" w:cs="標楷體" w:hint="eastAsia"/>
          <w:spacing w:val="2"/>
          <w:sz w:val="28"/>
          <w:szCs w:val="28"/>
        </w:rPr>
        <w:t>謀改善。</w:t>
      </w:r>
      <w:r w:rsidRPr="0027431A">
        <w:rPr>
          <w:rFonts w:ascii="標楷體" w:eastAsia="標楷體" w:hAnsi="標楷體" w:hint="eastAsia"/>
          <w:spacing w:val="2"/>
          <w:sz w:val="28"/>
          <w:szCs w:val="28"/>
        </w:rPr>
        <w:t>【詳總決算審核報告第2冊丙、拾參、經濟部主管項下重要審核意見（</w:t>
      </w:r>
      <w:r w:rsidR="009B1C3D" w:rsidRPr="0027431A">
        <w:rPr>
          <w:rFonts w:ascii="標楷體" w:eastAsia="標楷體" w:hAnsi="標楷體" w:hint="eastAsia"/>
          <w:spacing w:val="2"/>
          <w:sz w:val="28"/>
          <w:szCs w:val="28"/>
        </w:rPr>
        <w:t>九</w:t>
      </w:r>
      <w:r w:rsidRPr="0027431A">
        <w:rPr>
          <w:rFonts w:ascii="標楷體" w:eastAsia="標楷體" w:hAnsi="標楷體" w:hint="eastAsia"/>
          <w:spacing w:val="2"/>
          <w:sz w:val="28"/>
          <w:szCs w:val="28"/>
        </w:rPr>
        <w:t>）</w:t>
      </w:r>
      <w:r w:rsidR="009B1C3D" w:rsidRPr="0027431A">
        <w:rPr>
          <w:rFonts w:ascii="標楷體" w:eastAsia="標楷體" w:hAnsi="標楷體" w:hint="eastAsia"/>
          <w:spacing w:val="2"/>
          <w:sz w:val="28"/>
          <w:szCs w:val="28"/>
        </w:rPr>
        <w:t>3</w:t>
      </w:r>
      <w:r w:rsidR="009B1C3D" w:rsidRPr="0027431A">
        <w:rPr>
          <w:rFonts w:ascii="標楷體" w:eastAsia="標楷體" w:hAnsi="標楷體"/>
          <w:spacing w:val="2"/>
          <w:sz w:val="28"/>
          <w:szCs w:val="28"/>
        </w:rPr>
        <w:t>.</w:t>
      </w:r>
      <w:r w:rsidRPr="0027431A">
        <w:rPr>
          <w:rFonts w:ascii="標楷體" w:eastAsia="標楷體" w:hAnsi="標楷體" w:hint="eastAsia"/>
          <w:spacing w:val="2"/>
          <w:sz w:val="28"/>
          <w:szCs w:val="28"/>
        </w:rPr>
        <w:t>】</w:t>
      </w:r>
    </w:p>
    <w:p w14:paraId="5987479E" w14:textId="20FE6F18" w:rsidR="00001530" w:rsidRPr="009E57C2" w:rsidRDefault="00001530" w:rsidP="00DC1B6F">
      <w:pPr>
        <w:overflowPunct w:val="0"/>
        <w:adjustRightInd w:val="0"/>
        <w:snapToGrid w:val="0"/>
        <w:spacing w:line="480" w:lineRule="exact"/>
        <w:ind w:firstLineChars="450" w:firstLine="1261"/>
        <w:jc w:val="both"/>
        <w:rPr>
          <w:rFonts w:ascii="標楷體" w:eastAsia="標楷體" w:hAnsi="標楷體"/>
          <w:sz w:val="28"/>
          <w:szCs w:val="32"/>
        </w:rPr>
      </w:pPr>
      <w:r w:rsidRPr="009E57C2">
        <w:rPr>
          <w:rFonts w:ascii="標楷體" w:eastAsia="標楷體" w:hAnsi="標楷體"/>
          <w:b/>
          <w:sz w:val="28"/>
          <w:szCs w:val="32"/>
        </w:rPr>
        <w:t>2</w:t>
      </w:r>
      <w:r w:rsidRPr="009E57C2">
        <w:rPr>
          <w:rFonts w:ascii="標楷體" w:eastAsia="標楷體" w:hAnsi="標楷體" w:hint="eastAsia"/>
          <w:b/>
          <w:sz w:val="28"/>
          <w:szCs w:val="32"/>
        </w:rPr>
        <w:t xml:space="preserve">.　</w:t>
      </w:r>
      <w:r w:rsidR="009B1C3D" w:rsidRPr="009E57C2">
        <w:rPr>
          <w:rFonts w:ascii="標楷體" w:eastAsia="標楷體" w:hAnsi="標楷體" w:hint="eastAsia"/>
          <w:b/>
          <w:sz w:val="28"/>
          <w:szCs w:val="32"/>
        </w:rPr>
        <w:t>經濟部</w:t>
      </w:r>
      <w:r w:rsidRPr="009E57C2">
        <w:rPr>
          <w:rFonts w:ascii="標楷體" w:eastAsia="標楷體" w:hAnsi="標楷體" w:hint="eastAsia"/>
          <w:b/>
          <w:sz w:val="28"/>
          <w:szCs w:val="32"/>
        </w:rPr>
        <w:t>水利署辦理南部地區河川感潮河段半鹹水資源利用規劃，可提升水資源供應量能，惟試驗模組廠試俥產水進度落後，耽延實廠開發計畫及設計審查等成果報告完成期程，影響後續複製擴散模組廠建置作業，允宜檢討改進：</w:t>
      </w:r>
      <w:r w:rsidR="00AB1518" w:rsidRPr="009E57C2">
        <w:rPr>
          <w:rFonts w:ascii="標楷體" w:eastAsia="標楷體" w:hAnsi="標楷體" w:hint="eastAsia"/>
          <w:sz w:val="28"/>
          <w:szCs w:val="32"/>
        </w:rPr>
        <w:t>經濟部</w:t>
      </w:r>
      <w:r w:rsidRPr="009E57C2">
        <w:rPr>
          <w:rFonts w:ascii="標楷體" w:eastAsia="標楷體" w:hAnsi="標楷體" w:hint="eastAsia"/>
          <w:sz w:val="28"/>
          <w:szCs w:val="32"/>
        </w:rPr>
        <w:t>水利署南區水資源局執行智慧水管理技術研發－南部地區河川感潮河段半鹹水資源利用規劃，計畫期程為110至113年，經費1,400萬餘元，</w:t>
      </w:r>
      <w:r w:rsidR="009B1C3D" w:rsidRPr="009E57C2">
        <w:rPr>
          <w:rFonts w:ascii="標楷體" w:eastAsia="標楷體" w:hAnsi="標楷體" w:hint="eastAsia"/>
          <w:sz w:val="28"/>
          <w:szCs w:val="32"/>
        </w:rPr>
        <w:t>以</w:t>
      </w:r>
      <w:r w:rsidRPr="009E57C2">
        <w:rPr>
          <w:rFonts w:ascii="標楷體" w:eastAsia="標楷體" w:hAnsi="標楷體" w:hint="eastAsia"/>
          <w:sz w:val="28"/>
          <w:szCs w:val="32"/>
        </w:rPr>
        <w:t>提升水資源供應量能，</w:t>
      </w:r>
      <w:r w:rsidR="009B1C3D" w:rsidRPr="009E57C2">
        <w:rPr>
          <w:rFonts w:ascii="標楷體" w:eastAsia="標楷體" w:hAnsi="標楷體" w:hint="eastAsia"/>
          <w:sz w:val="28"/>
          <w:szCs w:val="32"/>
        </w:rPr>
        <w:t>經</w:t>
      </w:r>
      <w:r w:rsidRPr="009E57C2">
        <w:rPr>
          <w:rFonts w:ascii="標楷體" w:eastAsia="標楷體" w:hAnsi="標楷體" w:hint="eastAsia"/>
          <w:sz w:val="28"/>
          <w:szCs w:val="32"/>
        </w:rPr>
        <w:t>於111年4月</w:t>
      </w:r>
      <w:r w:rsidR="009B1C3D" w:rsidRPr="009E57C2">
        <w:rPr>
          <w:rFonts w:ascii="標楷體" w:eastAsia="標楷體" w:hAnsi="標楷體" w:hint="eastAsia"/>
          <w:sz w:val="28"/>
          <w:szCs w:val="32"/>
        </w:rPr>
        <w:t>辦理</w:t>
      </w:r>
      <w:r w:rsidRPr="009E57C2">
        <w:rPr>
          <w:rFonts w:ascii="標楷體" w:eastAsia="標楷體" w:hAnsi="標楷體" w:hint="eastAsia"/>
          <w:sz w:val="28"/>
          <w:szCs w:val="32"/>
        </w:rPr>
        <w:t>曾文溪感潮河段水資源利用模組廠規劃及試驗評估（決標金額418萬元，下稱模組廠規劃案）及曾文溪感潮河段水資源利用模組廠建置計畫（決標金額4,500萬元，下稱模組廠建置案）等2件採購案，</w:t>
      </w:r>
      <w:r w:rsidR="009B1C3D" w:rsidRPr="009E57C2">
        <w:rPr>
          <w:rFonts w:ascii="標楷體" w:eastAsia="標楷體" w:hAnsi="標楷體" w:hint="eastAsia"/>
          <w:sz w:val="28"/>
          <w:szCs w:val="32"/>
        </w:rPr>
        <w:t>其中</w:t>
      </w:r>
      <w:r w:rsidRPr="009E57C2">
        <w:rPr>
          <w:rFonts w:ascii="標楷體" w:eastAsia="標楷體" w:hAnsi="標楷體" w:hint="eastAsia"/>
          <w:sz w:val="28"/>
          <w:szCs w:val="32"/>
        </w:rPr>
        <w:t>模組廠建置案原預計於111年</w:t>
      </w:r>
      <w:r w:rsidRPr="009E57C2">
        <w:rPr>
          <w:rFonts w:ascii="標楷體" w:eastAsia="標楷體" w:hAnsi="標楷體"/>
          <w:sz w:val="28"/>
          <w:szCs w:val="32"/>
        </w:rPr>
        <w:t>8</w:t>
      </w:r>
      <w:r w:rsidRPr="009E57C2">
        <w:rPr>
          <w:rFonts w:ascii="標楷體" w:eastAsia="標楷體" w:hAnsi="標楷體" w:hint="eastAsia"/>
          <w:sz w:val="28"/>
          <w:szCs w:val="32"/>
        </w:rPr>
        <w:t>月</w:t>
      </w:r>
      <w:r w:rsidRPr="009E57C2">
        <w:rPr>
          <w:rFonts w:ascii="標楷體" w:eastAsia="標楷體" w:hAnsi="標楷體"/>
          <w:sz w:val="28"/>
          <w:szCs w:val="32"/>
        </w:rPr>
        <w:t>3</w:t>
      </w:r>
      <w:r w:rsidRPr="009E57C2">
        <w:rPr>
          <w:rFonts w:ascii="標楷體" w:eastAsia="標楷體" w:hAnsi="標楷體" w:hint="eastAsia"/>
          <w:sz w:val="28"/>
          <w:szCs w:val="32"/>
        </w:rPr>
        <w:t>日前完成試俥作業，並於同年</w:t>
      </w:r>
      <w:r w:rsidRPr="009E57C2">
        <w:rPr>
          <w:rFonts w:ascii="標楷體" w:eastAsia="標楷體" w:hAnsi="標楷體"/>
          <w:sz w:val="28"/>
          <w:szCs w:val="32"/>
        </w:rPr>
        <w:t>12</w:t>
      </w:r>
      <w:r w:rsidRPr="009E57C2">
        <w:rPr>
          <w:rFonts w:ascii="標楷體" w:eastAsia="標楷體" w:hAnsi="標楷體" w:hint="eastAsia"/>
          <w:sz w:val="28"/>
          <w:szCs w:val="32"/>
        </w:rPr>
        <w:t>月底完成成果報告，惟遲至</w:t>
      </w:r>
      <w:r w:rsidRPr="009E57C2">
        <w:rPr>
          <w:rFonts w:ascii="標楷體" w:eastAsia="標楷體" w:hAnsi="標楷體"/>
          <w:sz w:val="28"/>
          <w:szCs w:val="32"/>
        </w:rPr>
        <w:t>111</w:t>
      </w:r>
      <w:r w:rsidRPr="009E57C2">
        <w:rPr>
          <w:rFonts w:ascii="標楷體" w:eastAsia="標楷體" w:hAnsi="標楷體" w:hint="eastAsia"/>
          <w:sz w:val="28"/>
          <w:szCs w:val="32"/>
        </w:rPr>
        <w:t>年</w:t>
      </w:r>
      <w:r w:rsidRPr="009E57C2">
        <w:rPr>
          <w:rFonts w:ascii="標楷體" w:eastAsia="標楷體" w:hAnsi="標楷體"/>
          <w:sz w:val="28"/>
          <w:szCs w:val="32"/>
        </w:rPr>
        <w:t>12</w:t>
      </w:r>
      <w:r w:rsidRPr="009E57C2">
        <w:rPr>
          <w:rFonts w:ascii="標楷體" w:eastAsia="標楷體" w:hAnsi="標楷體" w:hint="eastAsia"/>
          <w:sz w:val="28"/>
          <w:szCs w:val="32"/>
        </w:rPr>
        <w:t>月</w:t>
      </w:r>
      <w:r w:rsidRPr="009E57C2">
        <w:rPr>
          <w:rFonts w:ascii="標楷體" w:eastAsia="標楷體" w:hAnsi="標楷體"/>
          <w:sz w:val="28"/>
          <w:szCs w:val="32"/>
        </w:rPr>
        <w:t>1</w:t>
      </w:r>
      <w:r w:rsidRPr="009E57C2">
        <w:rPr>
          <w:rFonts w:ascii="標楷體" w:eastAsia="標楷體" w:hAnsi="標楷體" w:hint="eastAsia"/>
          <w:sz w:val="28"/>
          <w:szCs w:val="32"/>
        </w:rPr>
        <w:t>日始完成，連帶</w:t>
      </w:r>
      <w:r w:rsidR="009443F8" w:rsidRPr="009E57C2">
        <w:rPr>
          <w:rFonts w:ascii="標楷體" w:eastAsia="標楷體" w:hAnsi="標楷體" w:hint="eastAsia"/>
          <w:sz w:val="28"/>
          <w:szCs w:val="32"/>
        </w:rPr>
        <w:t>造成模組廠規劃案承攬廠商申請履約期限展延，</w:t>
      </w:r>
      <w:r w:rsidRPr="009E57C2">
        <w:rPr>
          <w:rFonts w:ascii="標楷體" w:eastAsia="標楷體" w:hAnsi="標楷體" w:hint="eastAsia"/>
          <w:sz w:val="28"/>
          <w:szCs w:val="32"/>
        </w:rPr>
        <w:t>影響後續複製模組廠建置作業之開展，經函請</w:t>
      </w:r>
      <w:r w:rsidR="009443F8" w:rsidRPr="009E57C2">
        <w:rPr>
          <w:rFonts w:ascii="標楷體" w:eastAsia="標楷體" w:hAnsi="標楷體" w:hint="eastAsia"/>
          <w:sz w:val="28"/>
          <w:szCs w:val="32"/>
        </w:rPr>
        <w:t>經濟部</w:t>
      </w:r>
      <w:r w:rsidRPr="009E57C2">
        <w:rPr>
          <w:rFonts w:ascii="標楷體" w:eastAsia="標楷體" w:hAnsi="標楷體" w:hint="eastAsia"/>
          <w:sz w:val="28"/>
          <w:szCs w:val="32"/>
        </w:rPr>
        <w:t>水利署研謀改善。【詳總決算審核報告第2冊丙、拾參、經濟部主管項下重要審核意見（</w:t>
      </w:r>
      <w:r w:rsidR="009B1C3D" w:rsidRPr="009E57C2">
        <w:rPr>
          <w:rFonts w:ascii="標楷體" w:eastAsia="標楷體" w:hAnsi="標楷體" w:hint="eastAsia"/>
          <w:sz w:val="28"/>
          <w:szCs w:val="32"/>
        </w:rPr>
        <w:t>九</w:t>
      </w:r>
      <w:bookmarkStart w:id="8" w:name="_Hlk139011335"/>
      <w:r w:rsidRPr="009E57C2">
        <w:rPr>
          <w:rFonts w:ascii="標楷體" w:eastAsia="標楷體" w:hAnsi="標楷體" w:hint="eastAsia"/>
          <w:sz w:val="28"/>
          <w:szCs w:val="32"/>
        </w:rPr>
        <w:t>）</w:t>
      </w:r>
      <w:bookmarkEnd w:id="8"/>
      <w:r w:rsidR="009B1C3D" w:rsidRPr="009E57C2">
        <w:rPr>
          <w:rFonts w:ascii="標楷體" w:eastAsia="標楷體" w:hAnsi="標楷體" w:hint="eastAsia"/>
          <w:sz w:val="28"/>
          <w:szCs w:val="32"/>
        </w:rPr>
        <w:t>4</w:t>
      </w:r>
      <w:r w:rsidR="009B1C3D" w:rsidRPr="009E57C2">
        <w:rPr>
          <w:rFonts w:ascii="標楷體" w:eastAsia="標楷體" w:hAnsi="標楷體"/>
          <w:sz w:val="28"/>
          <w:szCs w:val="32"/>
        </w:rPr>
        <w:t>.</w:t>
      </w:r>
      <w:r w:rsidRPr="009E57C2">
        <w:rPr>
          <w:rFonts w:ascii="標楷體" w:eastAsia="標楷體" w:hAnsi="標楷體" w:hint="eastAsia"/>
          <w:sz w:val="28"/>
          <w:szCs w:val="32"/>
        </w:rPr>
        <w:t>】</w:t>
      </w:r>
    </w:p>
    <w:p w14:paraId="7F816416" w14:textId="09F2E07D" w:rsidR="007460C5" w:rsidRPr="009E57C2" w:rsidRDefault="001E4A20" w:rsidP="00DC1B6F">
      <w:pPr>
        <w:overflowPunct w:val="0"/>
        <w:adjustRightInd w:val="0"/>
        <w:snapToGrid w:val="0"/>
        <w:spacing w:line="480" w:lineRule="exact"/>
        <w:ind w:firstLineChars="450" w:firstLine="1261"/>
        <w:jc w:val="both"/>
        <w:rPr>
          <w:rFonts w:ascii="標楷體" w:eastAsia="標楷體" w:hAnsi="標楷體"/>
          <w:sz w:val="28"/>
          <w:szCs w:val="32"/>
        </w:rPr>
      </w:pPr>
      <w:r w:rsidRPr="009E57C2">
        <w:rPr>
          <w:rFonts w:ascii="標楷體" w:eastAsia="標楷體" w:hAnsi="標楷體"/>
          <w:b/>
          <w:sz w:val="28"/>
          <w:szCs w:val="32"/>
        </w:rPr>
        <w:t>3</w:t>
      </w:r>
      <w:r w:rsidR="007460C5" w:rsidRPr="009E57C2">
        <w:rPr>
          <w:rFonts w:ascii="標楷體" w:eastAsia="標楷體" w:hAnsi="標楷體" w:hint="eastAsia"/>
          <w:b/>
          <w:sz w:val="28"/>
          <w:szCs w:val="32"/>
        </w:rPr>
        <w:t>.　衛生福利部為強化社會福利服務，辦理社會福利多元服務與實證決策模式計畫，惟執行進度落後，又未於績效報告書完整揭露主要績效指標達成情形，且評核指標與預期關鍵成果未緊密扣合，允宜檢討改善，以提升計畫實施成效：</w:t>
      </w:r>
      <w:r w:rsidR="007460C5" w:rsidRPr="009E57C2">
        <w:rPr>
          <w:rFonts w:ascii="標楷體" w:eastAsia="標楷體" w:hAnsi="標楷體" w:hint="eastAsia"/>
          <w:sz w:val="28"/>
          <w:szCs w:val="32"/>
        </w:rPr>
        <w:t>衛生福利部（下稱衛福部）為強化社會福利服務，發展以實證為基礎之福利政策，辦理社會福利多元服務與實證決策模式計畫，111年度預算數5,415萬餘元</w:t>
      </w:r>
      <w:r w:rsidR="00E11ABA" w:rsidRPr="009E57C2">
        <w:rPr>
          <w:rFonts w:ascii="標楷體" w:eastAsia="標楷體" w:hAnsi="標楷體" w:hint="eastAsia"/>
          <w:sz w:val="28"/>
          <w:szCs w:val="32"/>
        </w:rPr>
        <w:t>。</w:t>
      </w:r>
      <w:r w:rsidR="007460C5" w:rsidRPr="009E57C2">
        <w:rPr>
          <w:rFonts w:ascii="標楷體" w:eastAsia="標楷體" w:hAnsi="標楷體" w:hint="eastAsia"/>
          <w:sz w:val="28"/>
          <w:szCs w:val="32"/>
        </w:rPr>
        <w:t>經查執行情形，核有：（1）111年度規劃辦理9項細部計畫，整體預算執行數為</w:t>
      </w:r>
      <w:r w:rsidR="007460C5" w:rsidRPr="006D660B">
        <w:rPr>
          <w:rFonts w:ascii="標楷體" w:eastAsia="標楷體" w:hAnsi="標楷體" w:hint="eastAsia"/>
          <w:spacing w:val="2"/>
          <w:sz w:val="28"/>
          <w:szCs w:val="32"/>
        </w:rPr>
        <w:lastRenderedPageBreak/>
        <w:t>1,416萬餘元，執行率僅26.16％，其中6項細部計畫之執行率未及5成，主要係未考量建置資訊系統功能及驗收複雜度高，及早辦理招標作業，並妥為管控履約進程，或辦理委託研究案未考量議題特性，歷經多次修正招標文件始辦理招標作業，延後研究案執行期程等；（2）9項細部計畫計訂定23項預期關鍵成果，及13項主要績效指標，惟111年度績效報告書未完整揭露主要績效指標達成情形，或實際執行結果與原訂計畫目標存有落差，且主要績效指標項數少於預期關鍵成果項數，計畫之評核指標與預期關鍵成果未緊密扣合等情事，經函請衛福部檢討改善。【詳總決算審核報告第2冊丙、拾玖、衛生福利部主管項下重要審核意見（</w:t>
      </w:r>
      <w:r w:rsidR="00620781" w:rsidRPr="006D660B">
        <w:rPr>
          <w:rFonts w:ascii="標楷體" w:eastAsia="標楷體" w:hAnsi="標楷體" w:hint="eastAsia"/>
          <w:spacing w:val="2"/>
          <w:sz w:val="28"/>
          <w:szCs w:val="32"/>
        </w:rPr>
        <w:t>六</w:t>
      </w:r>
      <w:r w:rsidR="007460C5" w:rsidRPr="006D660B">
        <w:rPr>
          <w:rFonts w:ascii="標楷體" w:eastAsia="標楷體" w:hAnsi="標楷體" w:hint="eastAsia"/>
          <w:spacing w:val="2"/>
          <w:sz w:val="28"/>
          <w:szCs w:val="32"/>
        </w:rPr>
        <w:t>）</w:t>
      </w:r>
      <w:r w:rsidR="00507DBC" w:rsidRPr="006D660B">
        <w:rPr>
          <w:rFonts w:ascii="標楷體" w:eastAsia="標楷體" w:hAnsi="標楷體" w:hint="eastAsia"/>
          <w:spacing w:val="2"/>
          <w:sz w:val="28"/>
          <w:szCs w:val="32"/>
        </w:rPr>
        <w:t>2</w:t>
      </w:r>
      <w:r w:rsidR="00620781" w:rsidRPr="006D660B">
        <w:rPr>
          <w:rFonts w:ascii="標楷體" w:eastAsia="標楷體" w:hAnsi="標楷體"/>
          <w:spacing w:val="2"/>
          <w:sz w:val="28"/>
          <w:szCs w:val="32"/>
        </w:rPr>
        <w:t>.</w:t>
      </w:r>
      <w:r w:rsidR="007460C5" w:rsidRPr="006D660B">
        <w:rPr>
          <w:rFonts w:ascii="標楷體" w:eastAsia="標楷體" w:hAnsi="標楷體" w:hint="eastAsia"/>
          <w:spacing w:val="2"/>
          <w:sz w:val="28"/>
          <w:szCs w:val="32"/>
        </w:rPr>
        <w:t>】</w:t>
      </w:r>
    </w:p>
    <w:p w14:paraId="5EBECD2F" w14:textId="58027E63" w:rsidR="007460C5" w:rsidRPr="009E57C2" w:rsidRDefault="001E4A20" w:rsidP="006D660B">
      <w:pPr>
        <w:overflowPunct w:val="0"/>
        <w:adjustRightInd w:val="0"/>
        <w:snapToGrid w:val="0"/>
        <w:spacing w:line="484" w:lineRule="exact"/>
        <w:ind w:firstLineChars="450" w:firstLine="1261"/>
        <w:jc w:val="both"/>
        <w:rPr>
          <w:rFonts w:ascii="標楷體" w:eastAsia="標楷體" w:hAnsi="標楷體"/>
          <w:b/>
          <w:sz w:val="28"/>
          <w:szCs w:val="32"/>
          <w:lang w:val="x-none"/>
        </w:rPr>
      </w:pPr>
      <w:r w:rsidRPr="009E57C2">
        <w:rPr>
          <w:rFonts w:ascii="標楷體" w:eastAsia="標楷體" w:hAnsi="標楷體"/>
          <w:b/>
          <w:sz w:val="28"/>
          <w:szCs w:val="32"/>
        </w:rPr>
        <w:t>4</w:t>
      </w:r>
      <w:r w:rsidR="007460C5" w:rsidRPr="009E57C2">
        <w:rPr>
          <w:rFonts w:ascii="標楷體" w:eastAsia="標楷體" w:hAnsi="標楷體" w:hint="eastAsia"/>
          <w:b/>
          <w:sz w:val="28"/>
          <w:szCs w:val="32"/>
        </w:rPr>
        <w:t xml:space="preserve">.　</w:t>
      </w:r>
      <w:bookmarkStart w:id="9" w:name="_Toc124336967"/>
      <w:r w:rsidR="00382EEA" w:rsidRPr="009E57C2">
        <w:rPr>
          <w:rFonts w:ascii="標楷體" w:eastAsia="標楷體" w:hAnsi="標楷體" w:hint="eastAsia"/>
          <w:b/>
          <w:sz w:val="28"/>
          <w:szCs w:val="32"/>
        </w:rPr>
        <w:t>衛福部食品藥物管理署</w:t>
      </w:r>
      <w:r w:rsidR="00382EEA" w:rsidRPr="009E57C2">
        <w:rPr>
          <w:rFonts w:ascii="標楷體" w:eastAsia="標楷體" w:hAnsi="標楷體" w:hint="eastAsia"/>
          <w:b/>
          <w:bCs/>
          <w:sz w:val="28"/>
          <w:szCs w:val="32"/>
          <w:lang w:val="x-none"/>
        </w:rPr>
        <w:t>實施</w:t>
      </w:r>
      <w:r w:rsidR="006F609C" w:rsidRPr="009E57C2">
        <w:rPr>
          <w:rFonts w:ascii="標楷體" w:eastAsia="標楷體" w:hAnsi="標楷體" w:hint="eastAsia"/>
          <w:b/>
          <w:bCs/>
          <w:sz w:val="28"/>
          <w:szCs w:val="32"/>
          <w:lang w:val="x-none"/>
        </w:rPr>
        <w:t>國際食品警訊監控機制已多年，並訂定相關執行作業程序，惟部分警訊案件未依規定程序落實辦理，或警訊處理作業存有疏漏，亟待檢討改善，以保障國人食用安全</w:t>
      </w:r>
      <w:bookmarkEnd w:id="9"/>
      <w:r w:rsidR="006F609C" w:rsidRPr="009E57C2">
        <w:rPr>
          <w:rFonts w:ascii="標楷體" w:eastAsia="標楷體" w:hAnsi="標楷體" w:hint="eastAsia"/>
          <w:b/>
          <w:bCs/>
          <w:sz w:val="28"/>
          <w:szCs w:val="32"/>
          <w:lang w:val="x-none"/>
        </w:rPr>
        <w:t>：</w:t>
      </w:r>
      <w:r w:rsidR="006F609C" w:rsidRPr="009E57C2">
        <w:rPr>
          <w:rFonts w:ascii="標楷體" w:eastAsia="標楷體" w:hAnsi="標楷體" w:hint="eastAsia"/>
          <w:bCs/>
          <w:sz w:val="28"/>
          <w:szCs w:val="32"/>
          <w:lang w:val="x-none"/>
        </w:rPr>
        <w:t>衛福部食品藥物管理署(</w:t>
      </w:r>
      <w:proofErr w:type="spellStart"/>
      <w:r w:rsidR="006F609C" w:rsidRPr="009E57C2">
        <w:rPr>
          <w:rFonts w:ascii="標楷體" w:eastAsia="標楷體" w:hAnsi="標楷體" w:hint="eastAsia"/>
          <w:bCs/>
          <w:sz w:val="28"/>
          <w:szCs w:val="32"/>
          <w:lang w:val="x-none"/>
        </w:rPr>
        <w:t>下稱食藥署</w:t>
      </w:r>
      <w:proofErr w:type="spellEnd"/>
      <w:r w:rsidR="00F01F22" w:rsidRPr="009E57C2">
        <w:rPr>
          <w:rFonts w:ascii="標楷體" w:eastAsia="標楷體" w:hAnsi="標楷體" w:hint="eastAsia"/>
          <w:bCs/>
          <w:sz w:val="28"/>
          <w:szCs w:val="32"/>
          <w:lang w:val="x-none"/>
        </w:rPr>
        <w:t>）</w:t>
      </w:r>
      <w:r w:rsidR="006F609C" w:rsidRPr="009E57C2">
        <w:rPr>
          <w:rFonts w:ascii="標楷體" w:eastAsia="標楷體" w:hAnsi="標楷體" w:hint="eastAsia"/>
          <w:bCs/>
          <w:sz w:val="28"/>
          <w:szCs w:val="32"/>
          <w:lang w:val="x-none"/>
        </w:rPr>
        <w:t>為保障輸入食品安全，於106年</w:t>
      </w:r>
      <w:r w:rsidR="009C02B4">
        <w:rPr>
          <w:rFonts w:ascii="標楷體" w:eastAsia="標楷體" w:hAnsi="標楷體" w:hint="eastAsia"/>
          <w:bCs/>
          <w:sz w:val="28"/>
          <w:szCs w:val="32"/>
          <w:lang w:val="x-none"/>
        </w:rPr>
        <w:t>度</w:t>
      </w:r>
      <w:r w:rsidR="006F609C" w:rsidRPr="009E57C2">
        <w:rPr>
          <w:rFonts w:ascii="標楷體" w:eastAsia="標楷體" w:hAnsi="標楷體" w:hint="eastAsia"/>
          <w:bCs/>
          <w:sz w:val="28"/>
          <w:szCs w:val="32"/>
          <w:lang w:val="x-none"/>
        </w:rPr>
        <w:t>建置輸入食品自動化預警系統，蒐集國際回收警訊發布來源，</w:t>
      </w:r>
      <w:r w:rsidR="00382EEA" w:rsidRPr="009E57C2">
        <w:rPr>
          <w:rFonts w:ascii="標楷體" w:eastAsia="標楷體" w:hAnsi="標楷體" w:hint="eastAsia"/>
          <w:bCs/>
          <w:sz w:val="28"/>
          <w:szCs w:val="32"/>
          <w:lang w:val="x-none"/>
        </w:rPr>
        <w:t>另訂有國際食品警訊</w:t>
      </w:r>
      <w:r w:rsidR="00592E2C" w:rsidRPr="009E57C2">
        <w:rPr>
          <w:rFonts w:ascii="標楷體" w:eastAsia="標楷體" w:hAnsi="標楷體" w:hint="eastAsia"/>
          <w:bCs/>
          <w:sz w:val="28"/>
          <w:szCs w:val="32"/>
          <w:lang w:val="x-none"/>
        </w:rPr>
        <w:t>事件處理</w:t>
      </w:r>
      <w:r w:rsidR="00382EEA" w:rsidRPr="009E57C2">
        <w:rPr>
          <w:rFonts w:ascii="標楷體" w:eastAsia="標楷體" w:hAnsi="標楷體" w:hint="eastAsia"/>
          <w:bCs/>
          <w:sz w:val="28"/>
          <w:szCs w:val="32"/>
          <w:lang w:val="x-none"/>
        </w:rPr>
        <w:t>等標準作業程序，</w:t>
      </w:r>
      <w:r w:rsidR="006F609C" w:rsidRPr="009E57C2">
        <w:rPr>
          <w:rFonts w:ascii="標楷體" w:eastAsia="標楷體" w:hAnsi="標楷體" w:hint="eastAsia"/>
          <w:bCs/>
          <w:sz w:val="28"/>
          <w:szCs w:val="32"/>
          <w:lang w:val="x-none"/>
        </w:rPr>
        <w:t>發布消費紅綠燈，</w:t>
      </w:r>
      <w:r w:rsidR="00382EEA" w:rsidRPr="009E57C2">
        <w:rPr>
          <w:rFonts w:ascii="標楷體" w:eastAsia="標楷體" w:hAnsi="標楷體" w:hint="eastAsia"/>
          <w:bCs/>
          <w:sz w:val="28"/>
          <w:szCs w:val="32"/>
          <w:lang w:val="x-none"/>
        </w:rPr>
        <w:t>截至111年底止</w:t>
      </w:r>
      <w:r w:rsidR="00AB1518" w:rsidRPr="009E57C2">
        <w:rPr>
          <w:rFonts w:ascii="標楷體" w:eastAsia="標楷體" w:hAnsi="標楷體" w:hint="eastAsia"/>
          <w:bCs/>
          <w:sz w:val="28"/>
          <w:szCs w:val="32"/>
          <w:lang w:val="x-none"/>
        </w:rPr>
        <w:t>，</w:t>
      </w:r>
      <w:r w:rsidR="00382EEA" w:rsidRPr="009E57C2">
        <w:rPr>
          <w:rFonts w:ascii="標楷體" w:eastAsia="標楷體" w:hAnsi="標楷體" w:hint="eastAsia"/>
          <w:bCs/>
          <w:sz w:val="28"/>
          <w:szCs w:val="32"/>
          <w:lang w:val="x-none"/>
        </w:rPr>
        <w:t>已建置11個網站監測功能，相關系統建置及維護（擴充）經費累計支用1,500萬餘元</w:t>
      </w:r>
      <w:r w:rsidR="006F609C" w:rsidRPr="009E57C2">
        <w:rPr>
          <w:rFonts w:ascii="標楷體" w:eastAsia="標楷體" w:hAnsi="標楷體" w:hint="eastAsia"/>
          <w:bCs/>
          <w:sz w:val="28"/>
          <w:szCs w:val="32"/>
          <w:lang w:val="x-none"/>
        </w:rPr>
        <w:t>。經查111年1至8月國際間多次發生</w:t>
      </w:r>
      <w:r w:rsidR="00382EEA" w:rsidRPr="009E57C2">
        <w:rPr>
          <w:rFonts w:ascii="標楷體" w:eastAsia="標楷體" w:hAnsi="標楷體" w:hint="eastAsia"/>
          <w:bCs/>
          <w:sz w:val="28"/>
          <w:szCs w:val="32"/>
          <w:lang w:val="x-none"/>
        </w:rPr>
        <w:t>食品</w:t>
      </w:r>
      <w:r w:rsidR="006F609C" w:rsidRPr="009E57C2">
        <w:rPr>
          <w:rFonts w:ascii="標楷體" w:eastAsia="標楷體" w:hAnsi="標楷體" w:hint="eastAsia"/>
          <w:bCs/>
          <w:sz w:val="28"/>
          <w:szCs w:val="32"/>
          <w:lang w:val="x-none"/>
        </w:rPr>
        <w:t>回收警訊案件，惟食藥署未依標準作業程序查證問題產品之進口情形，且食品自動化預警系統無法即時蒐集到最新國際警訊，另該署曾通知業者下架非屬國際警訊回收批號產品，及於發布消費紅綠燈時，遺漏部分國際警訊回收品項或誤植舊版國際警訊回收批號等情，經函請食藥署檢討改善，以保障國人食用安全。</w:t>
      </w:r>
      <w:r w:rsidR="007460C5" w:rsidRPr="009E57C2">
        <w:rPr>
          <w:rFonts w:ascii="標楷體" w:eastAsia="標楷體" w:hAnsi="標楷體" w:hint="eastAsia"/>
          <w:sz w:val="28"/>
          <w:szCs w:val="32"/>
        </w:rPr>
        <w:t>【詳總決算審核報告第2冊丙、拾玖、衛生福利部主管項下重要審核意見（</w:t>
      </w:r>
      <w:r w:rsidR="006F609C" w:rsidRPr="009E57C2">
        <w:rPr>
          <w:rFonts w:ascii="標楷體" w:eastAsia="標楷體" w:hAnsi="標楷體" w:hint="eastAsia"/>
          <w:sz w:val="28"/>
          <w:szCs w:val="32"/>
        </w:rPr>
        <w:t>十四</w:t>
      </w:r>
      <w:r w:rsidR="007460C5" w:rsidRPr="009E57C2">
        <w:rPr>
          <w:rFonts w:ascii="標楷體" w:eastAsia="標楷體" w:hAnsi="標楷體" w:hint="eastAsia"/>
          <w:sz w:val="28"/>
          <w:szCs w:val="32"/>
        </w:rPr>
        <w:t>）】</w:t>
      </w:r>
    </w:p>
    <w:p w14:paraId="0251DA1E" w14:textId="047C911C" w:rsidR="007460C5" w:rsidRPr="005E606E" w:rsidRDefault="001E4A20" w:rsidP="009E57C2">
      <w:pPr>
        <w:overflowPunct w:val="0"/>
        <w:adjustRightInd w:val="0"/>
        <w:snapToGrid w:val="0"/>
        <w:spacing w:line="470" w:lineRule="exact"/>
        <w:ind w:firstLineChars="450" w:firstLine="1243"/>
        <w:jc w:val="both"/>
        <w:rPr>
          <w:rFonts w:ascii="標楷體" w:eastAsia="標楷體" w:hAnsi="標楷體"/>
          <w:b/>
          <w:spacing w:val="-2"/>
          <w:sz w:val="28"/>
          <w:szCs w:val="32"/>
        </w:rPr>
      </w:pPr>
      <w:r w:rsidRPr="005E606E">
        <w:rPr>
          <w:rFonts w:ascii="標楷體" w:eastAsia="標楷體" w:hAnsi="標楷體"/>
          <w:b/>
          <w:spacing w:val="-2"/>
          <w:sz w:val="28"/>
          <w:szCs w:val="32"/>
        </w:rPr>
        <w:t>5</w:t>
      </w:r>
      <w:r w:rsidR="007460C5" w:rsidRPr="005E606E">
        <w:rPr>
          <w:rFonts w:ascii="標楷體" w:eastAsia="標楷體" w:hAnsi="標楷體" w:hint="eastAsia"/>
          <w:b/>
          <w:spacing w:val="-2"/>
          <w:sz w:val="28"/>
          <w:szCs w:val="32"/>
        </w:rPr>
        <w:t xml:space="preserve">.　</w:t>
      </w:r>
      <w:r w:rsidR="007460C5" w:rsidRPr="005E606E">
        <w:rPr>
          <w:rFonts w:ascii="標楷體" w:eastAsia="標楷體" w:hAnsi="標楷體" w:hint="eastAsia"/>
          <w:b/>
          <w:spacing w:val="-2"/>
          <w:sz w:val="28"/>
        </w:rPr>
        <w:t>環境保護署布建水質感測物聯網，</w:t>
      </w:r>
      <w:r w:rsidR="009C02B4" w:rsidRPr="005E606E">
        <w:rPr>
          <w:rFonts w:ascii="標楷體" w:eastAsia="標楷體" w:hAnsi="標楷體" w:hint="eastAsia"/>
          <w:b/>
          <w:spacing w:val="-2"/>
          <w:sz w:val="28"/>
        </w:rPr>
        <w:t>有助於即時監控環境，</w:t>
      </w:r>
      <w:r w:rsidR="007460C5" w:rsidRPr="005E606E">
        <w:rPr>
          <w:rFonts w:ascii="標楷體" w:eastAsia="標楷體" w:hAnsi="標楷體" w:hint="eastAsia"/>
          <w:b/>
          <w:spacing w:val="-2"/>
          <w:sz w:val="28"/>
        </w:rPr>
        <w:t>惟</w:t>
      </w:r>
      <w:r w:rsidR="00AC1931" w:rsidRPr="005E606E">
        <w:rPr>
          <w:rFonts w:ascii="標楷體" w:eastAsia="標楷體" w:hAnsi="標楷體" w:hint="eastAsia"/>
          <w:b/>
          <w:spacing w:val="-2"/>
          <w:sz w:val="28"/>
        </w:rPr>
        <w:t>部分地方政府布建點位選址時未考量轄區內畜牧廢水產生量高於工業廢水產生量，或經常發生違法排放畜牧及工業廢水案件之區域，致未布建或布建密度不一，不利地方政府掌握畜牧及工業廢水違法排放情形</w:t>
      </w:r>
      <w:r w:rsidR="007460C5" w:rsidRPr="005E606E">
        <w:rPr>
          <w:rFonts w:ascii="標楷體" w:eastAsia="標楷體" w:hAnsi="標楷體" w:hint="eastAsia"/>
          <w:b/>
          <w:spacing w:val="-2"/>
          <w:sz w:val="28"/>
          <w:szCs w:val="32"/>
        </w:rPr>
        <w:t>：</w:t>
      </w:r>
      <w:r w:rsidR="007460C5" w:rsidRPr="005E606E">
        <w:rPr>
          <w:rFonts w:ascii="標楷體" w:eastAsia="標楷體" w:hAnsi="標楷體" w:hint="eastAsia"/>
          <w:spacing w:val="-2"/>
          <w:sz w:val="28"/>
          <w:szCs w:val="32"/>
        </w:rPr>
        <w:t>環境保護署</w:t>
      </w:r>
      <w:r w:rsidR="00AB1518" w:rsidRPr="005E606E">
        <w:rPr>
          <w:rFonts w:ascii="標楷體" w:eastAsia="標楷體" w:hAnsi="標楷體" w:hint="eastAsia"/>
          <w:spacing w:val="-2"/>
          <w:sz w:val="28"/>
          <w:szCs w:val="32"/>
        </w:rPr>
        <w:t>為有效掌握水質污染熱區，</w:t>
      </w:r>
      <w:r w:rsidR="007460C5" w:rsidRPr="005E606E">
        <w:rPr>
          <w:rFonts w:ascii="標楷體" w:eastAsia="標楷體" w:hAnsi="標楷體" w:hint="eastAsia"/>
          <w:spacing w:val="-2"/>
          <w:sz w:val="28"/>
          <w:szCs w:val="32"/>
        </w:rPr>
        <w:t>辦理「水體環境污染感測、鑑識調查與物聯網應用研究開發計畫」及「新世代污染鑑識及感測技術開發計畫」，進行水質感測器物聯網布建應用及優化環境感測物聯網體系，106至111年度編列預算</w:t>
      </w:r>
      <w:r w:rsidR="00461F6C" w:rsidRPr="005E606E">
        <w:rPr>
          <w:rFonts w:ascii="標楷體" w:eastAsia="標楷體" w:hAnsi="標楷體" w:hint="eastAsia"/>
          <w:spacing w:val="-2"/>
          <w:sz w:val="28"/>
          <w:szCs w:val="32"/>
        </w:rPr>
        <w:t>數</w:t>
      </w:r>
      <w:r w:rsidR="007460C5" w:rsidRPr="005E606E">
        <w:rPr>
          <w:rFonts w:ascii="標楷體" w:eastAsia="標楷體" w:hAnsi="標楷體" w:hint="eastAsia"/>
          <w:spacing w:val="-2"/>
          <w:sz w:val="28"/>
          <w:szCs w:val="32"/>
        </w:rPr>
        <w:t>9</w:t>
      </w:r>
      <w:r w:rsidR="007460C5" w:rsidRPr="005E606E">
        <w:rPr>
          <w:rFonts w:ascii="標楷體" w:eastAsia="標楷體" w:hAnsi="標楷體"/>
          <w:spacing w:val="-2"/>
          <w:sz w:val="28"/>
          <w:szCs w:val="32"/>
        </w:rPr>
        <w:t>,575</w:t>
      </w:r>
      <w:r w:rsidR="007460C5" w:rsidRPr="005E606E">
        <w:rPr>
          <w:rFonts w:ascii="標楷體" w:eastAsia="標楷體" w:hAnsi="標楷體" w:hint="eastAsia"/>
          <w:spacing w:val="-2"/>
          <w:sz w:val="28"/>
          <w:szCs w:val="32"/>
        </w:rPr>
        <w:t>萬元，累計實現數9</w:t>
      </w:r>
      <w:r w:rsidR="007460C5" w:rsidRPr="005E606E">
        <w:rPr>
          <w:rFonts w:ascii="標楷體" w:eastAsia="標楷體" w:hAnsi="標楷體"/>
          <w:spacing w:val="-2"/>
          <w:sz w:val="28"/>
          <w:szCs w:val="32"/>
        </w:rPr>
        <w:t>,453</w:t>
      </w:r>
      <w:r w:rsidR="007460C5" w:rsidRPr="005E606E">
        <w:rPr>
          <w:rFonts w:ascii="標楷體" w:eastAsia="標楷體" w:hAnsi="標楷體" w:hint="eastAsia"/>
          <w:spacing w:val="-2"/>
          <w:sz w:val="28"/>
          <w:szCs w:val="32"/>
        </w:rPr>
        <w:t>萬餘元。經查雲林縣、嘉義縣及</w:t>
      </w:r>
      <w:proofErr w:type="gramStart"/>
      <w:r w:rsidR="007460C5" w:rsidRPr="005E606E">
        <w:rPr>
          <w:rFonts w:ascii="標楷體" w:eastAsia="標楷體" w:hAnsi="標楷體" w:hint="eastAsia"/>
          <w:spacing w:val="-2"/>
          <w:sz w:val="28"/>
          <w:szCs w:val="32"/>
        </w:rPr>
        <w:t>臺</w:t>
      </w:r>
      <w:proofErr w:type="gramEnd"/>
      <w:r w:rsidR="007460C5" w:rsidRPr="005E606E">
        <w:rPr>
          <w:rFonts w:ascii="標楷體" w:eastAsia="標楷體" w:hAnsi="標楷體" w:hint="eastAsia"/>
          <w:spacing w:val="-2"/>
          <w:sz w:val="28"/>
          <w:szCs w:val="32"/>
        </w:rPr>
        <w:t>南市等3個地方政府轄內農業</w:t>
      </w:r>
      <w:r w:rsidR="007460C5" w:rsidRPr="005E606E">
        <w:rPr>
          <w:rFonts w:ascii="標楷體" w:eastAsia="標楷體" w:hAnsi="標楷體" w:cs="標楷體" w:hint="eastAsia"/>
          <w:spacing w:val="-2"/>
          <w:sz w:val="28"/>
          <w:szCs w:val="28"/>
        </w:rPr>
        <w:t>廢水</w:t>
      </w:r>
      <w:r w:rsidR="007460C5" w:rsidRPr="005E606E">
        <w:rPr>
          <w:rFonts w:ascii="標楷體" w:eastAsia="標楷體" w:hAnsi="標楷體" w:hint="eastAsia"/>
          <w:spacing w:val="-2"/>
          <w:sz w:val="28"/>
          <w:szCs w:val="32"/>
        </w:rPr>
        <w:t>（包括農田、畜牧業及水產養殖業之</w:t>
      </w:r>
      <w:r w:rsidR="007460C5" w:rsidRPr="005E606E">
        <w:rPr>
          <w:rFonts w:ascii="標楷體" w:eastAsia="標楷體" w:hAnsi="標楷體" w:hint="eastAsia"/>
          <w:spacing w:val="-2"/>
          <w:sz w:val="28"/>
          <w:szCs w:val="32"/>
        </w:rPr>
        <w:lastRenderedPageBreak/>
        <w:t>排放水）產生量占全國農業廢水產生量之45.59％，且農業廢水產生量均高於轄區工業廢水產生量，</w:t>
      </w:r>
      <w:proofErr w:type="gramStart"/>
      <w:r w:rsidR="007460C5" w:rsidRPr="005E606E">
        <w:rPr>
          <w:rFonts w:ascii="標楷體" w:eastAsia="標楷體" w:hAnsi="標楷體" w:hint="eastAsia"/>
          <w:spacing w:val="-2"/>
          <w:sz w:val="28"/>
          <w:szCs w:val="32"/>
        </w:rPr>
        <w:t>惟前開</w:t>
      </w:r>
      <w:proofErr w:type="gramEnd"/>
      <w:r w:rsidR="007460C5" w:rsidRPr="005E606E">
        <w:rPr>
          <w:rFonts w:ascii="標楷體" w:eastAsia="標楷體" w:hAnsi="標楷體" w:hint="eastAsia"/>
          <w:spacing w:val="-2"/>
          <w:sz w:val="28"/>
          <w:szCs w:val="32"/>
        </w:rPr>
        <w:t>3個地方政府布建移動式水質感測</w:t>
      </w:r>
      <w:proofErr w:type="gramStart"/>
      <w:r w:rsidR="007460C5" w:rsidRPr="005E606E">
        <w:rPr>
          <w:rFonts w:ascii="標楷體" w:eastAsia="標楷體" w:hAnsi="標楷體" w:hint="eastAsia"/>
          <w:spacing w:val="-2"/>
          <w:sz w:val="28"/>
          <w:szCs w:val="32"/>
        </w:rPr>
        <w:t>器計29臺</w:t>
      </w:r>
      <w:proofErr w:type="gramEnd"/>
      <w:r w:rsidR="007460C5" w:rsidRPr="005E606E">
        <w:rPr>
          <w:rFonts w:ascii="標楷體" w:eastAsia="標楷體" w:hAnsi="標楷體" w:hint="eastAsia"/>
          <w:spacing w:val="-2"/>
          <w:sz w:val="28"/>
          <w:szCs w:val="32"/>
        </w:rPr>
        <w:t>，僅</w:t>
      </w:r>
      <w:proofErr w:type="gramStart"/>
      <w:r w:rsidR="007460C5" w:rsidRPr="005E606E">
        <w:rPr>
          <w:rFonts w:ascii="標楷體" w:eastAsia="標楷體" w:hAnsi="標楷體" w:hint="eastAsia"/>
          <w:spacing w:val="-2"/>
          <w:sz w:val="28"/>
          <w:szCs w:val="32"/>
        </w:rPr>
        <w:t>2成</w:t>
      </w:r>
      <w:proofErr w:type="gramEnd"/>
      <w:r w:rsidR="007460C5" w:rsidRPr="005E606E">
        <w:rPr>
          <w:rFonts w:ascii="標楷體" w:eastAsia="標楷體" w:hAnsi="標楷體" w:hint="eastAsia"/>
          <w:spacing w:val="-2"/>
          <w:sz w:val="28"/>
          <w:szCs w:val="32"/>
        </w:rPr>
        <w:t>布建於曾有違法排放畜牧廢水裁處案件</w:t>
      </w:r>
      <w:proofErr w:type="gramStart"/>
      <w:r w:rsidR="007460C5" w:rsidRPr="005E606E">
        <w:rPr>
          <w:rFonts w:ascii="標楷體" w:eastAsia="標楷體" w:hAnsi="標楷體" w:hint="eastAsia"/>
          <w:spacing w:val="-2"/>
          <w:sz w:val="28"/>
          <w:szCs w:val="32"/>
        </w:rPr>
        <w:t>地點熱區內</w:t>
      </w:r>
      <w:proofErr w:type="gramEnd"/>
      <w:r w:rsidR="007460C5" w:rsidRPr="005E606E">
        <w:rPr>
          <w:rFonts w:ascii="標楷體" w:eastAsia="標楷體" w:hAnsi="標楷體" w:hint="eastAsia"/>
          <w:spacing w:val="-2"/>
          <w:sz w:val="28"/>
          <w:szCs w:val="32"/>
        </w:rPr>
        <w:t>；另部分地方政府轄區內違法排放畜牧及工業廢水案件數偏高，</w:t>
      </w:r>
      <w:proofErr w:type="gramStart"/>
      <w:r w:rsidR="007460C5" w:rsidRPr="005E606E">
        <w:rPr>
          <w:rFonts w:ascii="標楷體" w:eastAsia="標楷體" w:hAnsi="標楷體" w:hint="eastAsia"/>
          <w:spacing w:val="-2"/>
          <w:sz w:val="28"/>
          <w:szCs w:val="32"/>
        </w:rPr>
        <w:t>卻未布建</w:t>
      </w:r>
      <w:proofErr w:type="gramEnd"/>
      <w:r w:rsidR="007460C5" w:rsidRPr="005E606E">
        <w:rPr>
          <w:rFonts w:ascii="標楷體" w:eastAsia="標楷體" w:hAnsi="標楷體" w:hint="eastAsia"/>
          <w:spacing w:val="-2"/>
          <w:sz w:val="28"/>
          <w:szCs w:val="32"/>
        </w:rPr>
        <w:t>移動式水質感測器即時監測，不無影響監測資料蒐集，經函請行政院督促環境保護署促請各</w:t>
      </w:r>
      <w:proofErr w:type="gramStart"/>
      <w:r w:rsidR="007460C5" w:rsidRPr="005E606E">
        <w:rPr>
          <w:rFonts w:ascii="標楷體" w:eastAsia="標楷體" w:hAnsi="標楷體" w:hint="eastAsia"/>
          <w:spacing w:val="-2"/>
          <w:sz w:val="28"/>
          <w:szCs w:val="32"/>
        </w:rPr>
        <w:t>地方政府就布建</w:t>
      </w:r>
      <w:proofErr w:type="gramEnd"/>
      <w:r w:rsidR="007460C5" w:rsidRPr="005E606E">
        <w:rPr>
          <w:rFonts w:ascii="標楷體" w:eastAsia="標楷體" w:hAnsi="標楷體" w:hint="eastAsia"/>
          <w:spacing w:val="-2"/>
          <w:sz w:val="28"/>
          <w:szCs w:val="32"/>
        </w:rPr>
        <w:t>移動式水質感測器之點位，審慎評估其轄區特性，妥善規劃</w:t>
      </w:r>
      <w:proofErr w:type="gramStart"/>
      <w:r w:rsidR="007460C5" w:rsidRPr="005E606E">
        <w:rPr>
          <w:rFonts w:ascii="標楷體" w:eastAsia="標楷體" w:hAnsi="標楷體" w:hint="eastAsia"/>
          <w:spacing w:val="-2"/>
          <w:sz w:val="28"/>
          <w:szCs w:val="32"/>
        </w:rPr>
        <w:t>布建點位</w:t>
      </w:r>
      <w:proofErr w:type="gramEnd"/>
      <w:r w:rsidR="007460C5" w:rsidRPr="005E606E">
        <w:rPr>
          <w:rFonts w:ascii="標楷體" w:eastAsia="標楷體" w:hAnsi="標楷體" w:hint="eastAsia"/>
          <w:spacing w:val="-2"/>
          <w:sz w:val="28"/>
          <w:szCs w:val="32"/>
        </w:rPr>
        <w:t>區域合理性及完整性。</w:t>
      </w:r>
      <w:r w:rsidR="007460C5" w:rsidRPr="005E606E">
        <w:rPr>
          <w:rFonts w:ascii="標楷體" w:eastAsia="標楷體" w:hAnsi="標楷體" w:cs="BiauKai" w:hint="eastAsia"/>
          <w:spacing w:val="-2"/>
          <w:kern w:val="0"/>
          <w:sz w:val="32"/>
          <w:szCs w:val="32"/>
        </w:rPr>
        <w:t>【</w:t>
      </w:r>
      <w:r w:rsidR="007460C5" w:rsidRPr="005E606E">
        <w:rPr>
          <w:rFonts w:ascii="標楷體" w:eastAsia="標楷體" w:hAnsi="標楷體" w:hint="eastAsia"/>
          <w:color w:val="000000" w:themeColor="text1"/>
          <w:spacing w:val="-2"/>
          <w:sz w:val="28"/>
          <w:szCs w:val="32"/>
        </w:rPr>
        <w:t>詳總決算審核報告第2冊丙、貳拾、環境保護署主管項下重要審核意見（七）</w:t>
      </w:r>
      <w:r w:rsidR="00461F6C" w:rsidRPr="005E606E">
        <w:rPr>
          <w:rFonts w:ascii="標楷體" w:eastAsia="標楷體" w:hAnsi="標楷體"/>
          <w:color w:val="000000" w:themeColor="text1"/>
          <w:spacing w:val="-2"/>
          <w:sz w:val="28"/>
          <w:szCs w:val="32"/>
        </w:rPr>
        <w:t>3</w:t>
      </w:r>
      <w:r w:rsidR="00620781" w:rsidRPr="005E606E">
        <w:rPr>
          <w:rFonts w:ascii="標楷體" w:eastAsia="標楷體" w:hAnsi="標楷體"/>
          <w:color w:val="000000" w:themeColor="text1"/>
          <w:spacing w:val="-2"/>
          <w:sz w:val="28"/>
          <w:szCs w:val="32"/>
        </w:rPr>
        <w:t>.</w:t>
      </w:r>
      <w:r w:rsidR="007460C5" w:rsidRPr="005E606E">
        <w:rPr>
          <w:rFonts w:ascii="標楷體" w:eastAsia="標楷體" w:hAnsi="標楷體" w:cs="BiauKai" w:hint="eastAsia"/>
          <w:spacing w:val="-2"/>
          <w:kern w:val="0"/>
          <w:sz w:val="32"/>
          <w:szCs w:val="32"/>
        </w:rPr>
        <w:t>】</w:t>
      </w:r>
    </w:p>
    <w:p w14:paraId="6615A18C" w14:textId="37B9B7FD" w:rsidR="007460C5" w:rsidRPr="009E57C2" w:rsidRDefault="001E4A20" w:rsidP="009E57C2">
      <w:pPr>
        <w:overflowPunct w:val="0"/>
        <w:adjustRightInd w:val="0"/>
        <w:snapToGrid w:val="0"/>
        <w:spacing w:line="470" w:lineRule="exact"/>
        <w:ind w:firstLineChars="450" w:firstLine="1261"/>
        <w:jc w:val="both"/>
        <w:rPr>
          <w:rFonts w:ascii="標楷體" w:eastAsia="標楷體" w:hAnsi="標楷體"/>
          <w:sz w:val="28"/>
          <w:szCs w:val="32"/>
        </w:rPr>
      </w:pPr>
      <w:r w:rsidRPr="009E57C2">
        <w:rPr>
          <w:rFonts w:ascii="標楷體" w:eastAsia="標楷體" w:hAnsi="標楷體"/>
          <w:b/>
          <w:sz w:val="28"/>
          <w:szCs w:val="32"/>
        </w:rPr>
        <w:t>6</w:t>
      </w:r>
      <w:r w:rsidR="00BD3F86" w:rsidRPr="009E57C2">
        <w:rPr>
          <w:rFonts w:ascii="標楷體" w:eastAsia="標楷體" w:hAnsi="標楷體" w:hint="eastAsia"/>
          <w:b/>
          <w:sz w:val="28"/>
          <w:szCs w:val="32"/>
        </w:rPr>
        <w:t>.</w:t>
      </w:r>
      <w:r w:rsidR="00BD3F86" w:rsidRPr="009E57C2">
        <w:rPr>
          <w:rFonts w:ascii="標楷體" w:eastAsia="標楷體" w:hAnsi="標楷體" w:hint="eastAsia"/>
          <w:sz w:val="28"/>
          <w:szCs w:val="32"/>
        </w:rPr>
        <w:t xml:space="preserve">　</w:t>
      </w:r>
      <w:r w:rsidR="00BD3F86" w:rsidRPr="009E57C2">
        <w:rPr>
          <w:rFonts w:ascii="標楷體" w:eastAsia="標楷體" w:hAnsi="標楷體" w:hint="eastAsia"/>
          <w:b/>
          <w:sz w:val="28"/>
          <w:szCs w:val="32"/>
        </w:rPr>
        <w:t>國科會基礎科學研究計畫經費連年成長，惟部分計畫預算執行率或績效指標達成情形未如預期，另核心設施服務能量待強化，兼以部</w:t>
      </w:r>
      <w:r w:rsidR="00BD3F86" w:rsidRPr="00507DBC">
        <w:rPr>
          <w:rFonts w:ascii="標楷體" w:eastAsia="標楷體" w:hAnsi="標楷體" w:hint="eastAsia"/>
          <w:b/>
          <w:sz w:val="28"/>
          <w:szCs w:val="32"/>
        </w:rPr>
        <w:t>分</w:t>
      </w:r>
      <w:r w:rsidR="00D10E8D" w:rsidRPr="00507DBC">
        <w:rPr>
          <w:rFonts w:ascii="標楷體" w:eastAsia="標楷體" w:hAnsi="標楷體" w:hint="eastAsia"/>
          <w:b/>
          <w:sz w:val="28"/>
          <w:szCs w:val="32"/>
        </w:rPr>
        <w:t>受補助團體出版之</w:t>
      </w:r>
      <w:r w:rsidR="00BD3F86" w:rsidRPr="00507DBC">
        <w:rPr>
          <w:rFonts w:ascii="標楷體" w:eastAsia="標楷體" w:hAnsi="標楷體" w:hint="eastAsia"/>
          <w:b/>
          <w:sz w:val="28"/>
          <w:szCs w:val="32"/>
        </w:rPr>
        <w:t>期刊學術影響力下滑，且補助資訊未公開，又部分大學專題研究計畫人員</w:t>
      </w:r>
      <w:r w:rsidR="00BD3F86" w:rsidRPr="009E57C2">
        <w:rPr>
          <w:rFonts w:ascii="標楷體" w:eastAsia="標楷體" w:hAnsi="標楷體" w:hint="eastAsia"/>
          <w:b/>
          <w:sz w:val="28"/>
          <w:szCs w:val="32"/>
        </w:rPr>
        <w:t>工作酬金尚乏嚴謹之審核程序，亟待檢討改善，以奠定科技研發堅實之基礎：</w:t>
      </w:r>
      <w:r w:rsidR="00BD3F86" w:rsidRPr="009E57C2">
        <w:rPr>
          <w:rFonts w:ascii="標楷體" w:eastAsia="標楷體" w:hAnsi="標楷體" w:hint="eastAsia"/>
          <w:sz w:val="28"/>
          <w:szCs w:val="32"/>
        </w:rPr>
        <w:t>國科會111及112年度基礎科學研究計畫經費各成長8.74％及5.92％</w:t>
      </w:r>
      <w:r w:rsidR="00E11ABA" w:rsidRPr="009E57C2">
        <w:rPr>
          <w:rFonts w:ascii="標楷體" w:eastAsia="標楷體" w:hAnsi="標楷體" w:hint="eastAsia"/>
          <w:sz w:val="28"/>
          <w:szCs w:val="32"/>
        </w:rPr>
        <w:t>。</w:t>
      </w:r>
      <w:r w:rsidR="00BD3F86" w:rsidRPr="009E57C2">
        <w:rPr>
          <w:rFonts w:ascii="標楷體" w:eastAsia="標楷體" w:hAnsi="標楷體" w:hint="eastAsia"/>
          <w:sz w:val="28"/>
          <w:szCs w:val="32"/>
        </w:rPr>
        <w:t>經查執行情形，核有：（1）導向型基礎科學研究計畫</w:t>
      </w:r>
      <w:proofErr w:type="gramStart"/>
      <w:r w:rsidR="00BD3F86" w:rsidRPr="009E57C2">
        <w:rPr>
          <w:rFonts w:ascii="標楷體" w:eastAsia="標楷體" w:hAnsi="標楷體" w:hint="eastAsia"/>
          <w:sz w:val="28"/>
          <w:szCs w:val="32"/>
        </w:rPr>
        <w:t>111</w:t>
      </w:r>
      <w:proofErr w:type="gramEnd"/>
      <w:r w:rsidR="00BD3F86" w:rsidRPr="009E57C2">
        <w:rPr>
          <w:rFonts w:ascii="標楷體" w:eastAsia="標楷體" w:hAnsi="標楷體" w:hint="eastAsia"/>
          <w:sz w:val="28"/>
          <w:szCs w:val="32"/>
        </w:rPr>
        <w:t>年度預算數25億3,106萬餘元，執行數17億1,198萬餘元，執行率僅67.64％，另受</w:t>
      </w:r>
      <w:proofErr w:type="gramStart"/>
      <w:r w:rsidR="00BD3F86" w:rsidRPr="009E57C2">
        <w:rPr>
          <w:rFonts w:ascii="標楷體" w:eastAsia="標楷體" w:hAnsi="標楷體" w:hint="eastAsia"/>
          <w:sz w:val="28"/>
          <w:szCs w:val="32"/>
        </w:rPr>
        <w:t>新型冠</w:t>
      </w:r>
      <w:proofErr w:type="gramEnd"/>
      <w:r w:rsidR="00BD3F86" w:rsidRPr="009E57C2">
        <w:rPr>
          <w:rFonts w:ascii="標楷體" w:eastAsia="標楷體" w:hAnsi="標楷體" w:hint="eastAsia"/>
          <w:sz w:val="28"/>
          <w:szCs w:val="32"/>
        </w:rPr>
        <w:t>狀病毒肺炎（COVID－19）</w:t>
      </w:r>
      <w:proofErr w:type="gramStart"/>
      <w:r w:rsidR="00BD3F86" w:rsidRPr="009E57C2">
        <w:rPr>
          <w:rFonts w:ascii="標楷體" w:eastAsia="標楷體" w:hAnsi="標楷體" w:hint="eastAsia"/>
          <w:sz w:val="28"/>
          <w:szCs w:val="32"/>
        </w:rPr>
        <w:t>疫</w:t>
      </w:r>
      <w:proofErr w:type="gramEnd"/>
      <w:r w:rsidR="00BD3F86" w:rsidRPr="009E57C2">
        <w:rPr>
          <w:rFonts w:ascii="標楷體" w:eastAsia="標楷體" w:hAnsi="標楷體" w:hint="eastAsia"/>
          <w:sz w:val="28"/>
          <w:szCs w:val="32"/>
        </w:rPr>
        <w:t>情影響，各國實施邊境管制，補助獎勵科</w:t>
      </w:r>
      <w:proofErr w:type="gramStart"/>
      <w:r w:rsidR="00BD3F86" w:rsidRPr="009E57C2">
        <w:rPr>
          <w:rFonts w:ascii="標楷體" w:eastAsia="標楷體" w:hAnsi="標楷體" w:hint="eastAsia"/>
          <w:sz w:val="28"/>
          <w:szCs w:val="32"/>
        </w:rPr>
        <w:t>研</w:t>
      </w:r>
      <w:proofErr w:type="gramEnd"/>
      <w:r w:rsidR="00BD3F86" w:rsidRPr="009E57C2">
        <w:rPr>
          <w:rFonts w:ascii="標楷體" w:eastAsia="標楷體" w:hAnsi="標楷體" w:hint="eastAsia"/>
          <w:sz w:val="28"/>
          <w:szCs w:val="32"/>
        </w:rPr>
        <w:t>人才國際交流僅1,666人，未達預計之3,000人；（2）辦理共用資源及核心設施計畫，部分大學經管之核心設施</w:t>
      </w:r>
      <w:proofErr w:type="gramStart"/>
      <w:r w:rsidR="00BD3F86" w:rsidRPr="009E57C2">
        <w:rPr>
          <w:rFonts w:ascii="標楷體" w:eastAsia="標楷體" w:hAnsi="標楷體" w:hint="eastAsia"/>
          <w:sz w:val="28"/>
          <w:szCs w:val="32"/>
        </w:rPr>
        <w:t>稼</w:t>
      </w:r>
      <w:proofErr w:type="gramEnd"/>
      <w:r w:rsidR="00BD3F86" w:rsidRPr="009E57C2">
        <w:rPr>
          <w:rFonts w:ascii="標楷體" w:eastAsia="標楷體" w:hAnsi="標楷體" w:hint="eastAsia"/>
          <w:sz w:val="28"/>
          <w:szCs w:val="32"/>
        </w:rPr>
        <w:t>動率及妥善率偏低，又部分平</w:t>
      </w:r>
      <w:proofErr w:type="gramStart"/>
      <w:r w:rsidR="00BD3F86" w:rsidRPr="009E57C2">
        <w:rPr>
          <w:rFonts w:ascii="標楷體" w:eastAsia="標楷體" w:hAnsi="標楷體" w:hint="eastAsia"/>
          <w:sz w:val="28"/>
          <w:szCs w:val="32"/>
        </w:rPr>
        <w:t>臺</w:t>
      </w:r>
      <w:proofErr w:type="gramEnd"/>
      <w:r w:rsidR="00BD3F86" w:rsidRPr="009E57C2">
        <w:rPr>
          <w:rFonts w:ascii="標楷體" w:eastAsia="標楷體" w:hAnsi="標楷體" w:hint="eastAsia"/>
          <w:sz w:val="28"/>
          <w:szCs w:val="32"/>
        </w:rPr>
        <w:t>管理及預約服務尚未建立資訊化作業；（3）補助全國性學術團體辦理學術推廣業務，部分</w:t>
      </w:r>
      <w:r w:rsidR="00DC1B6F">
        <w:rPr>
          <w:rFonts w:ascii="標楷體" w:eastAsia="標楷體" w:hAnsi="標楷體" w:hint="eastAsia"/>
          <w:sz w:val="28"/>
          <w:szCs w:val="32"/>
        </w:rPr>
        <w:t>團體出版之</w:t>
      </w:r>
      <w:r w:rsidR="00BD3F86" w:rsidRPr="009E57C2">
        <w:rPr>
          <w:rFonts w:ascii="標楷體" w:eastAsia="標楷體" w:hAnsi="標楷體" w:hint="eastAsia"/>
          <w:sz w:val="28"/>
          <w:szCs w:val="32"/>
        </w:rPr>
        <w:t>期刊尚未收錄於國內外重要學術資料庫，或學術影響力下滑；另人文社會科學研究中心補助資訊未依規定公開，且補助資源重疊；（4）部分大學專題研究計畫專任助理及博士後研究員工作酬金由計畫主持人自行核定，尚乏嚴謹之審核程序等情事，經函請國科會檢討改善，以奠定科技研發堅實之基礎。【詳總決算審核報告第2冊丙、貳拾貳、科技部（國家科學及技術委員會）主管項下重要審核意見（一）】</w:t>
      </w:r>
    </w:p>
    <w:p w14:paraId="5AE68B2E" w14:textId="6A3ECB84" w:rsidR="00231FF0" w:rsidRPr="009E57C2" w:rsidRDefault="001E4A20" w:rsidP="009E57C2">
      <w:pPr>
        <w:overflowPunct w:val="0"/>
        <w:adjustRightInd w:val="0"/>
        <w:snapToGrid w:val="0"/>
        <w:spacing w:beforeLines="20" w:before="72" w:afterLines="20" w:after="72" w:line="480" w:lineRule="exact"/>
        <w:ind w:firstLineChars="450" w:firstLine="1261"/>
        <w:jc w:val="both"/>
        <w:outlineLvl w:val="1"/>
        <w:rPr>
          <w:rFonts w:ascii="標楷體" w:eastAsia="標楷體" w:hAnsi="標楷體" w:cs="Times New Roman"/>
          <w:kern w:val="0"/>
          <w:sz w:val="28"/>
          <w:szCs w:val="28"/>
        </w:rPr>
      </w:pPr>
      <w:r w:rsidRPr="009E57C2">
        <w:rPr>
          <w:rFonts w:ascii="標楷體" w:eastAsia="標楷體" w:hAnsi="標楷體"/>
          <w:b/>
          <w:sz w:val="28"/>
          <w:szCs w:val="28"/>
        </w:rPr>
        <w:t>7</w:t>
      </w:r>
      <w:r w:rsidR="00231FF0" w:rsidRPr="009E57C2">
        <w:rPr>
          <w:rFonts w:ascii="標楷體" w:eastAsia="標楷體" w:hAnsi="標楷體" w:hint="eastAsia"/>
          <w:b/>
          <w:sz w:val="28"/>
          <w:szCs w:val="28"/>
        </w:rPr>
        <w:t>.　國科會推動產學</w:t>
      </w:r>
      <w:proofErr w:type="gramStart"/>
      <w:r w:rsidR="00231FF0" w:rsidRPr="009E57C2">
        <w:rPr>
          <w:rFonts w:ascii="標楷體" w:eastAsia="標楷體" w:hAnsi="標楷體" w:hint="eastAsia"/>
          <w:b/>
          <w:sz w:val="28"/>
          <w:szCs w:val="28"/>
        </w:rPr>
        <w:t>研</w:t>
      </w:r>
      <w:proofErr w:type="gramEnd"/>
      <w:r w:rsidR="00231FF0" w:rsidRPr="009E57C2">
        <w:rPr>
          <w:rFonts w:ascii="標楷體" w:eastAsia="標楷體" w:hAnsi="標楷體" w:hint="eastAsia"/>
          <w:b/>
          <w:sz w:val="28"/>
          <w:szCs w:val="28"/>
        </w:rPr>
        <w:t>鏈結價值躍升計畫，促使業界有效運用學校創新研發能量，惟部分計畫之執行成果未達年度目標值，或引進產業資金減少，及補助計畫之產業擴散效益未如預期，亟待檢討</w:t>
      </w:r>
      <w:proofErr w:type="gramStart"/>
      <w:r w:rsidR="00231FF0" w:rsidRPr="009E57C2">
        <w:rPr>
          <w:rFonts w:ascii="標楷體" w:eastAsia="標楷體" w:hAnsi="標楷體" w:hint="eastAsia"/>
          <w:b/>
          <w:sz w:val="28"/>
          <w:szCs w:val="28"/>
        </w:rPr>
        <w:t>研</w:t>
      </w:r>
      <w:proofErr w:type="gramEnd"/>
      <w:r w:rsidR="00231FF0" w:rsidRPr="009E57C2">
        <w:rPr>
          <w:rFonts w:ascii="標楷體" w:eastAsia="標楷體" w:hAnsi="標楷體" w:hint="eastAsia"/>
          <w:b/>
          <w:sz w:val="28"/>
          <w:szCs w:val="28"/>
        </w:rPr>
        <w:t>謀改善，以帶動產業創新與競爭力</w:t>
      </w:r>
      <w:r w:rsidR="00231FF0" w:rsidRPr="009E57C2">
        <w:rPr>
          <w:rFonts w:ascii="新細明體" w:eastAsia="新細明體" w:hAnsi="新細明體" w:hint="eastAsia"/>
          <w:b/>
          <w:sz w:val="28"/>
          <w:szCs w:val="28"/>
        </w:rPr>
        <w:t>：</w:t>
      </w:r>
      <w:r w:rsidR="00231FF0" w:rsidRPr="009E57C2">
        <w:rPr>
          <w:rFonts w:ascii="標楷體" w:eastAsia="標楷體" w:hAnsi="標楷體" w:hint="eastAsia"/>
          <w:sz w:val="28"/>
          <w:szCs w:val="28"/>
        </w:rPr>
        <w:t>國科會</w:t>
      </w:r>
      <w:r w:rsidR="00231FF0" w:rsidRPr="009E57C2">
        <w:rPr>
          <w:rFonts w:ascii="標楷體" w:eastAsia="標楷體" w:hAnsi="標楷體" w:cs="Times New Roman" w:hint="eastAsia"/>
          <w:kern w:val="0"/>
          <w:sz w:val="28"/>
          <w:szCs w:val="28"/>
        </w:rPr>
        <w:t>為促使業界有效運用學校創新研發能量，進而帶動產業之創新與競爭力，辦理產學</w:t>
      </w:r>
      <w:proofErr w:type="gramStart"/>
      <w:r w:rsidR="00231FF0" w:rsidRPr="009E57C2">
        <w:rPr>
          <w:rFonts w:ascii="標楷體" w:eastAsia="標楷體" w:hAnsi="標楷體" w:cs="Times New Roman" w:hint="eastAsia"/>
          <w:kern w:val="0"/>
          <w:sz w:val="28"/>
          <w:szCs w:val="28"/>
        </w:rPr>
        <w:t>研</w:t>
      </w:r>
      <w:proofErr w:type="gramEnd"/>
      <w:r w:rsidR="00231FF0" w:rsidRPr="009E57C2">
        <w:rPr>
          <w:rFonts w:ascii="標楷體" w:eastAsia="標楷體" w:hAnsi="標楷體" w:cs="Times New Roman" w:hint="eastAsia"/>
          <w:kern w:val="0"/>
          <w:sz w:val="28"/>
          <w:szCs w:val="28"/>
        </w:rPr>
        <w:t>鏈結價值躍升計畫</w:t>
      </w:r>
      <w:r w:rsidR="007765BA" w:rsidRPr="009E57C2">
        <w:rPr>
          <w:rFonts w:ascii="標楷體" w:eastAsia="標楷體" w:hAnsi="標楷體" w:cs="Times New Roman" w:hint="eastAsia"/>
          <w:kern w:val="0"/>
          <w:sz w:val="28"/>
          <w:szCs w:val="28"/>
        </w:rPr>
        <w:t>，</w:t>
      </w:r>
      <w:proofErr w:type="gramStart"/>
      <w:r w:rsidR="007765BA" w:rsidRPr="009E57C2">
        <w:rPr>
          <w:rFonts w:ascii="標楷體" w:eastAsia="標楷體" w:hAnsi="標楷體" w:cs="Times New Roman" w:hint="eastAsia"/>
          <w:kern w:val="0"/>
          <w:sz w:val="28"/>
          <w:szCs w:val="28"/>
        </w:rPr>
        <w:t>111</w:t>
      </w:r>
      <w:proofErr w:type="gramEnd"/>
      <w:r w:rsidR="007765BA" w:rsidRPr="009E57C2">
        <w:rPr>
          <w:rFonts w:ascii="標楷體" w:eastAsia="標楷體" w:hAnsi="標楷體" w:cs="Times New Roman" w:hint="eastAsia"/>
          <w:kern w:val="0"/>
          <w:sz w:val="28"/>
          <w:szCs w:val="28"/>
        </w:rPr>
        <w:t>年度經費15億2</w:t>
      </w:r>
      <w:r w:rsidR="007765BA" w:rsidRPr="009E57C2">
        <w:rPr>
          <w:rFonts w:ascii="標楷體" w:eastAsia="標楷體" w:hAnsi="標楷體" w:cs="Times New Roman"/>
          <w:kern w:val="0"/>
          <w:sz w:val="28"/>
          <w:szCs w:val="28"/>
        </w:rPr>
        <w:t>,465</w:t>
      </w:r>
      <w:r w:rsidR="007765BA" w:rsidRPr="009E57C2">
        <w:rPr>
          <w:rFonts w:ascii="標楷體" w:eastAsia="標楷體" w:hAnsi="標楷體" w:cs="Times New Roman" w:hint="eastAsia"/>
          <w:kern w:val="0"/>
          <w:sz w:val="28"/>
          <w:szCs w:val="28"/>
        </w:rPr>
        <w:t>萬餘元</w:t>
      </w:r>
      <w:r w:rsidR="00E11ABA" w:rsidRPr="009E57C2">
        <w:rPr>
          <w:rFonts w:ascii="標楷體" w:eastAsia="標楷體" w:hAnsi="標楷體" w:cs="Times New Roman" w:hint="eastAsia"/>
          <w:kern w:val="0"/>
          <w:sz w:val="28"/>
          <w:szCs w:val="28"/>
        </w:rPr>
        <w:t>。</w:t>
      </w:r>
      <w:r w:rsidR="00231FF0" w:rsidRPr="009E57C2">
        <w:rPr>
          <w:rFonts w:ascii="標楷體" w:eastAsia="標楷體" w:hAnsi="標楷體" w:cs="Times New Roman" w:hint="eastAsia"/>
          <w:kern w:val="0"/>
          <w:sz w:val="28"/>
          <w:szCs w:val="28"/>
        </w:rPr>
        <w:t>經查執行情形，核有：（1）產學合作研發計畫111年度核定補助計畫705件，吸引廠商投入3.24億</w:t>
      </w:r>
      <w:r w:rsidR="00231FF0" w:rsidRPr="009E57C2">
        <w:rPr>
          <w:rFonts w:ascii="標楷體" w:eastAsia="標楷體" w:hAnsi="標楷體" w:cs="Times New Roman" w:hint="eastAsia"/>
          <w:kern w:val="0"/>
          <w:sz w:val="28"/>
          <w:szCs w:val="28"/>
        </w:rPr>
        <w:lastRenderedPageBreak/>
        <w:t>元，未達年度目標，另研究計畫產學加值鼓勵方案111年度</w:t>
      </w:r>
      <w:r w:rsidR="00BD6F4E" w:rsidRPr="009E57C2">
        <w:rPr>
          <w:rFonts w:ascii="標楷體" w:eastAsia="標楷體" w:hAnsi="標楷體" w:cs="Times New Roman" w:hint="eastAsia"/>
          <w:kern w:val="0"/>
          <w:sz w:val="28"/>
          <w:szCs w:val="28"/>
        </w:rPr>
        <w:t>僅</w:t>
      </w:r>
      <w:r w:rsidR="00231FF0" w:rsidRPr="009E57C2">
        <w:rPr>
          <w:rFonts w:ascii="標楷體" w:eastAsia="標楷體" w:hAnsi="標楷體" w:cs="Times New Roman" w:hint="eastAsia"/>
          <w:kern w:val="0"/>
          <w:sz w:val="28"/>
          <w:szCs w:val="28"/>
        </w:rPr>
        <w:t>核定補助25件、追加補助金額462萬餘元，較110年度之61件、追加補助金額1,253萬餘元減少；（2）研發成果管理運用及推廣計畫111年度新增技術移轉合約421件，技轉收入5.03億元，未達年度目標；（3）產學技術聯盟合作計畫核定補助</w:t>
      </w:r>
      <w:r w:rsidR="00BD6F4E" w:rsidRPr="009E57C2">
        <w:rPr>
          <w:rFonts w:ascii="標楷體" w:eastAsia="標楷體" w:hAnsi="標楷體" w:cs="Times New Roman" w:hint="eastAsia"/>
          <w:kern w:val="0"/>
          <w:sz w:val="28"/>
          <w:szCs w:val="28"/>
        </w:rPr>
        <w:t>計畫</w:t>
      </w:r>
      <w:r w:rsidR="00231FF0" w:rsidRPr="009E57C2">
        <w:rPr>
          <w:rFonts w:ascii="標楷體" w:eastAsia="標楷體" w:hAnsi="標楷體" w:cs="Times New Roman" w:hint="eastAsia"/>
          <w:kern w:val="0"/>
          <w:sz w:val="28"/>
          <w:szCs w:val="28"/>
        </w:rPr>
        <w:t>98件，各聯盟為達成產學互動及自營運目標，訂有聯盟會員數、營運收入及衍生成果等三大指標，其中有17件計畫受新型冠狀病毒肺炎（COVID－19）疫情影響，目標產業遭受衝擊等，部分指標達成情形未如預期等情事，經函請國科會檢討研謀改善，以帶動產業創新與競爭力。【詳總決算審核報告第2冊丙、貳拾貳、科技部（國家科學及技術委員會）主管項下重要審核意見（五）】</w:t>
      </w:r>
    </w:p>
    <w:p w14:paraId="7AC265B4" w14:textId="38D666A2" w:rsidR="00BD3F86" w:rsidRPr="009E57C2" w:rsidRDefault="001E4A20" w:rsidP="009E57C2">
      <w:pPr>
        <w:overflowPunct w:val="0"/>
        <w:adjustRightInd w:val="0"/>
        <w:snapToGrid w:val="0"/>
        <w:spacing w:line="470" w:lineRule="exact"/>
        <w:ind w:firstLineChars="450" w:firstLine="1261"/>
        <w:jc w:val="both"/>
        <w:rPr>
          <w:rFonts w:ascii="標楷體" w:eastAsia="標楷體" w:hAnsi="標楷體"/>
          <w:sz w:val="28"/>
          <w:szCs w:val="32"/>
        </w:rPr>
      </w:pPr>
      <w:bookmarkStart w:id="10" w:name="_Hlk138871647"/>
      <w:r w:rsidRPr="009E57C2">
        <w:rPr>
          <w:rFonts w:ascii="標楷體" w:eastAsia="標楷體" w:hAnsi="標楷體"/>
          <w:b/>
          <w:sz w:val="28"/>
          <w:szCs w:val="32"/>
        </w:rPr>
        <w:t>8</w:t>
      </w:r>
      <w:r w:rsidR="00BD3F86" w:rsidRPr="009E57C2">
        <w:rPr>
          <w:rFonts w:ascii="標楷體" w:eastAsia="標楷體" w:hAnsi="標楷體" w:hint="eastAsia"/>
          <w:b/>
          <w:sz w:val="28"/>
          <w:szCs w:val="32"/>
        </w:rPr>
        <w:t>.　國科會推動科普傳播及國際合作專案計畫，增進國人科學素養，惟預算執行率未如預期，科普產品收視率或觀看人數待提升，且部分科普活動計畫尚乏創新性，亟待檢討改善，以擴大計畫執行成效：</w:t>
      </w:r>
      <w:r w:rsidR="00BD3F86" w:rsidRPr="009E57C2">
        <w:rPr>
          <w:rFonts w:ascii="標楷體" w:eastAsia="標楷體" w:hAnsi="標楷體" w:hint="eastAsia"/>
          <w:sz w:val="28"/>
          <w:szCs w:val="32"/>
        </w:rPr>
        <w:t>國科會為增進國人科學素養，辦理推動科普傳播及國際合作專案計畫</w:t>
      </w:r>
      <w:r w:rsidR="00E11ABA" w:rsidRPr="009E57C2">
        <w:rPr>
          <w:rFonts w:ascii="標楷體" w:eastAsia="標楷體" w:hAnsi="標楷體" w:hint="eastAsia"/>
          <w:sz w:val="28"/>
          <w:szCs w:val="32"/>
        </w:rPr>
        <w:t>。</w:t>
      </w:r>
      <w:r w:rsidR="00BD3F86" w:rsidRPr="009E57C2">
        <w:rPr>
          <w:rFonts w:ascii="標楷體" w:eastAsia="標楷體" w:hAnsi="標楷體" w:hint="eastAsia"/>
          <w:sz w:val="28"/>
          <w:szCs w:val="32"/>
        </w:rPr>
        <w:t>經查執行情形，核有：（1）</w:t>
      </w:r>
      <w:proofErr w:type="gramStart"/>
      <w:r w:rsidR="00BD3F86" w:rsidRPr="009E57C2">
        <w:rPr>
          <w:rFonts w:ascii="標楷體" w:eastAsia="標楷體" w:hAnsi="標楷體" w:hint="eastAsia"/>
          <w:sz w:val="28"/>
          <w:szCs w:val="32"/>
        </w:rPr>
        <w:t>111</w:t>
      </w:r>
      <w:proofErr w:type="gramEnd"/>
      <w:r w:rsidR="00BD3F86" w:rsidRPr="009E57C2">
        <w:rPr>
          <w:rFonts w:ascii="標楷體" w:eastAsia="標楷體" w:hAnsi="標楷體" w:hint="eastAsia"/>
          <w:sz w:val="28"/>
          <w:szCs w:val="32"/>
        </w:rPr>
        <w:t>年度</w:t>
      </w:r>
      <w:bookmarkEnd w:id="10"/>
      <w:r w:rsidR="00BD3F86" w:rsidRPr="009E57C2">
        <w:rPr>
          <w:rFonts w:ascii="標楷體" w:eastAsia="標楷體" w:hAnsi="標楷體" w:hint="eastAsia"/>
          <w:sz w:val="28"/>
          <w:szCs w:val="32"/>
        </w:rPr>
        <w:t>預算數4億7,926萬餘元，執行數2億7,424萬餘元，執行率57.22％，主要係科普產品製播推廣產學合作計畫未有核定計畫，及邊境管制造成兩岸學術交流互訪、國際共同研究暨培訓型合作活動暫緩</w:t>
      </w:r>
      <w:r w:rsidR="00AB1518" w:rsidRPr="009E57C2">
        <w:rPr>
          <w:rFonts w:ascii="標楷體" w:eastAsia="標楷體" w:hAnsi="標楷體" w:hint="eastAsia"/>
          <w:sz w:val="28"/>
          <w:szCs w:val="32"/>
        </w:rPr>
        <w:t>所致</w:t>
      </w:r>
      <w:r w:rsidR="00BD3F86" w:rsidRPr="009E57C2">
        <w:rPr>
          <w:rFonts w:ascii="標楷體" w:eastAsia="標楷體" w:hAnsi="標楷體" w:hint="eastAsia"/>
          <w:sz w:val="28"/>
          <w:szCs w:val="32"/>
        </w:rPr>
        <w:t>；（2）截至112年4月底止，科普產品製播推廣產學合作計畫已結案者8件，惟部分計畫產出之科普產品收視率或觀看人數待提升，且無延續性或外溢效果；（3）多數科普活動計畫係每年核定，已執行3至5年，經本部抽查結果，部分計畫近年執行內容幾近相同，尚乏創新性等情事，經函請國科會檢討改善，以擴大計畫執行成效。【詳總決算審核報告第2冊丙、貳拾貳、科技部（國家科學及技術委員會）主管項下重要審核意見（六）】</w:t>
      </w:r>
    </w:p>
    <w:p w14:paraId="083A9587" w14:textId="42557716" w:rsidR="00BD3F86" w:rsidRDefault="001E4A20" w:rsidP="009E57C2">
      <w:pPr>
        <w:overflowPunct w:val="0"/>
        <w:adjustRightInd w:val="0"/>
        <w:snapToGrid w:val="0"/>
        <w:spacing w:line="470" w:lineRule="exact"/>
        <w:ind w:firstLineChars="450" w:firstLine="1261"/>
        <w:jc w:val="both"/>
        <w:rPr>
          <w:rFonts w:ascii="標楷體" w:eastAsia="標楷體" w:hAnsi="標楷體"/>
          <w:sz w:val="28"/>
          <w:szCs w:val="32"/>
        </w:rPr>
      </w:pPr>
      <w:bookmarkStart w:id="11" w:name="_Hlk138870838"/>
      <w:r w:rsidRPr="009E57C2">
        <w:rPr>
          <w:rFonts w:ascii="標楷體" w:eastAsia="標楷體" w:hAnsi="標楷體"/>
          <w:b/>
          <w:sz w:val="28"/>
          <w:szCs w:val="32"/>
        </w:rPr>
        <w:t>9</w:t>
      </w:r>
      <w:r w:rsidR="00BD3F86" w:rsidRPr="009E57C2">
        <w:rPr>
          <w:rFonts w:ascii="標楷體" w:eastAsia="標楷體" w:hAnsi="標楷體" w:hint="eastAsia"/>
          <w:b/>
          <w:sz w:val="28"/>
          <w:szCs w:val="32"/>
        </w:rPr>
        <w:t xml:space="preserve">.　</w:t>
      </w:r>
      <w:r w:rsidR="00BD3F86" w:rsidRPr="00507DBC">
        <w:rPr>
          <w:rFonts w:ascii="標楷體" w:eastAsia="標楷體" w:hAnsi="標楷體" w:hint="eastAsia"/>
          <w:b/>
          <w:sz w:val="28"/>
          <w:szCs w:val="32"/>
        </w:rPr>
        <w:t>國科會補助財團法人國家實驗研究院建構研發平</w:t>
      </w:r>
      <w:proofErr w:type="gramStart"/>
      <w:r w:rsidR="00BD3F86" w:rsidRPr="00507DBC">
        <w:rPr>
          <w:rFonts w:ascii="標楷體" w:eastAsia="標楷體" w:hAnsi="標楷體" w:hint="eastAsia"/>
          <w:b/>
          <w:sz w:val="28"/>
          <w:szCs w:val="32"/>
        </w:rPr>
        <w:t>臺</w:t>
      </w:r>
      <w:proofErr w:type="gramEnd"/>
      <w:r w:rsidR="00BD3F86" w:rsidRPr="00507DBC">
        <w:rPr>
          <w:rFonts w:ascii="標楷體" w:eastAsia="標楷體" w:hAnsi="標楷體" w:hint="eastAsia"/>
          <w:b/>
          <w:sz w:val="28"/>
          <w:szCs w:val="32"/>
        </w:rPr>
        <w:t>及提供技術服務，部分</w:t>
      </w:r>
      <w:r w:rsidR="00AB1518" w:rsidRPr="00507DBC">
        <w:rPr>
          <w:rFonts w:ascii="標楷體" w:eastAsia="標楷體" w:hAnsi="標楷體" w:hint="eastAsia"/>
          <w:b/>
          <w:sz w:val="28"/>
          <w:szCs w:val="32"/>
        </w:rPr>
        <w:t>研究</w:t>
      </w:r>
      <w:r w:rsidR="00BD3F86" w:rsidRPr="00507DBC">
        <w:rPr>
          <w:rFonts w:ascii="標楷體" w:eastAsia="標楷體" w:hAnsi="標楷體" w:hint="eastAsia"/>
          <w:b/>
          <w:sz w:val="28"/>
          <w:szCs w:val="32"/>
        </w:rPr>
        <w:t>中心平</w:t>
      </w:r>
      <w:proofErr w:type="gramStart"/>
      <w:r w:rsidR="00BD3F86" w:rsidRPr="00507DBC">
        <w:rPr>
          <w:rFonts w:ascii="標楷體" w:eastAsia="標楷體" w:hAnsi="標楷體" w:hint="eastAsia"/>
          <w:b/>
          <w:sz w:val="28"/>
          <w:szCs w:val="32"/>
        </w:rPr>
        <w:t>臺</w:t>
      </w:r>
      <w:proofErr w:type="gramEnd"/>
      <w:r w:rsidR="00BD3F86" w:rsidRPr="00507DBC">
        <w:rPr>
          <w:rFonts w:ascii="標楷體" w:eastAsia="標楷體" w:hAnsi="標楷體" w:hint="eastAsia"/>
          <w:b/>
          <w:sz w:val="28"/>
          <w:szCs w:val="32"/>
        </w:rPr>
        <w:t>服務件數及收益率下滑</w:t>
      </w:r>
      <w:r w:rsidR="00D10E8D" w:rsidRPr="00507DBC">
        <w:rPr>
          <w:rFonts w:ascii="標楷體" w:eastAsia="標楷體" w:hAnsi="標楷體" w:hint="eastAsia"/>
          <w:b/>
          <w:sz w:val="28"/>
          <w:szCs w:val="32"/>
        </w:rPr>
        <w:t>，</w:t>
      </w:r>
      <w:r w:rsidR="00BD3F86" w:rsidRPr="00507DBC">
        <w:rPr>
          <w:rFonts w:ascii="標楷體" w:eastAsia="標楷體" w:hAnsi="標楷體" w:hint="eastAsia"/>
          <w:b/>
          <w:sz w:val="28"/>
          <w:szCs w:val="32"/>
        </w:rPr>
        <w:t>國際合作待強化；又台灣海洋科技研究中心經管之科儀設備尚待推廣，海洋科學樣本盤點</w:t>
      </w:r>
      <w:r w:rsidR="00D10E8D" w:rsidRPr="00507DBC">
        <w:rPr>
          <w:rFonts w:ascii="標楷體" w:eastAsia="標楷體" w:hAnsi="標楷體" w:hint="eastAsia"/>
          <w:b/>
          <w:sz w:val="28"/>
          <w:szCs w:val="32"/>
        </w:rPr>
        <w:t>亦</w:t>
      </w:r>
      <w:r w:rsidR="00BD3F86" w:rsidRPr="00507DBC">
        <w:rPr>
          <w:rFonts w:ascii="標楷體" w:eastAsia="標楷體" w:hAnsi="標楷體" w:hint="eastAsia"/>
          <w:b/>
          <w:sz w:val="28"/>
          <w:szCs w:val="32"/>
        </w:rPr>
        <w:t>尚無具體規劃，亟待督促</w:t>
      </w:r>
      <w:proofErr w:type="gramStart"/>
      <w:r w:rsidR="00BD3F86" w:rsidRPr="00507DBC">
        <w:rPr>
          <w:rFonts w:ascii="標楷體" w:eastAsia="標楷體" w:hAnsi="標楷體" w:hint="eastAsia"/>
          <w:b/>
          <w:sz w:val="28"/>
          <w:szCs w:val="32"/>
        </w:rPr>
        <w:t>研</w:t>
      </w:r>
      <w:proofErr w:type="gramEnd"/>
      <w:r w:rsidR="00BD3F86" w:rsidRPr="00507DBC">
        <w:rPr>
          <w:rFonts w:ascii="標楷體" w:eastAsia="標楷體" w:hAnsi="標楷體" w:hint="eastAsia"/>
          <w:b/>
          <w:sz w:val="28"/>
          <w:szCs w:val="32"/>
        </w:rPr>
        <w:t>謀改善，以</w:t>
      </w:r>
      <w:proofErr w:type="gramStart"/>
      <w:r w:rsidR="00BD3F86" w:rsidRPr="00507DBC">
        <w:rPr>
          <w:rFonts w:ascii="標楷體" w:eastAsia="標楷體" w:hAnsi="標楷體" w:hint="eastAsia"/>
          <w:b/>
          <w:sz w:val="28"/>
          <w:szCs w:val="32"/>
        </w:rPr>
        <w:t>賡</w:t>
      </w:r>
      <w:proofErr w:type="gramEnd"/>
      <w:r w:rsidR="00BD3F86" w:rsidRPr="00507DBC">
        <w:rPr>
          <w:rFonts w:ascii="標楷體" w:eastAsia="標楷體" w:hAnsi="標楷體" w:hint="eastAsia"/>
          <w:b/>
          <w:sz w:val="28"/>
          <w:szCs w:val="32"/>
        </w:rPr>
        <w:t>續推動尖端科技研究：</w:t>
      </w:r>
      <w:r w:rsidR="00BD3F86" w:rsidRPr="009E57C2">
        <w:rPr>
          <w:rFonts w:ascii="標楷體" w:eastAsia="標楷體" w:hAnsi="標楷體" w:hint="eastAsia"/>
          <w:sz w:val="28"/>
          <w:szCs w:val="32"/>
        </w:rPr>
        <w:t>財團法人國家實驗研究院（下稱國</w:t>
      </w:r>
      <w:proofErr w:type="gramStart"/>
      <w:r w:rsidR="00BD3F86" w:rsidRPr="009E57C2">
        <w:rPr>
          <w:rFonts w:ascii="標楷體" w:eastAsia="標楷體" w:hAnsi="標楷體" w:hint="eastAsia"/>
          <w:sz w:val="28"/>
          <w:szCs w:val="32"/>
        </w:rPr>
        <w:t>研</w:t>
      </w:r>
      <w:proofErr w:type="gramEnd"/>
      <w:r w:rsidR="00BD3F86" w:rsidRPr="009E57C2">
        <w:rPr>
          <w:rFonts w:ascii="標楷體" w:eastAsia="標楷體" w:hAnsi="標楷體" w:hint="eastAsia"/>
          <w:sz w:val="28"/>
          <w:szCs w:val="32"/>
        </w:rPr>
        <w:t>院）</w:t>
      </w:r>
      <w:bookmarkEnd w:id="11"/>
      <w:r w:rsidR="00461F6C" w:rsidRPr="009E57C2">
        <w:rPr>
          <w:rFonts w:ascii="標楷體" w:eastAsia="標楷體" w:hAnsi="標楷體" w:hint="eastAsia"/>
          <w:sz w:val="28"/>
          <w:szCs w:val="32"/>
        </w:rPr>
        <w:t>建構研發平</w:t>
      </w:r>
      <w:proofErr w:type="gramStart"/>
      <w:r w:rsidR="00461F6C" w:rsidRPr="009E57C2">
        <w:rPr>
          <w:rFonts w:ascii="標楷體" w:eastAsia="標楷體" w:hAnsi="標楷體" w:hint="eastAsia"/>
          <w:sz w:val="28"/>
          <w:szCs w:val="32"/>
        </w:rPr>
        <w:t>臺</w:t>
      </w:r>
      <w:proofErr w:type="gramEnd"/>
      <w:r w:rsidR="00461F6C" w:rsidRPr="009E57C2">
        <w:rPr>
          <w:rFonts w:ascii="標楷體" w:eastAsia="標楷體" w:hAnsi="標楷體" w:hint="eastAsia"/>
          <w:sz w:val="28"/>
          <w:szCs w:val="32"/>
        </w:rPr>
        <w:t>及提供技術服務，</w:t>
      </w:r>
      <w:proofErr w:type="gramStart"/>
      <w:r w:rsidR="00BD3F86" w:rsidRPr="009E57C2">
        <w:rPr>
          <w:rFonts w:ascii="標楷體" w:eastAsia="標楷體" w:hAnsi="標楷體" w:hint="eastAsia"/>
          <w:sz w:val="28"/>
          <w:szCs w:val="32"/>
        </w:rPr>
        <w:t>111</w:t>
      </w:r>
      <w:proofErr w:type="gramEnd"/>
      <w:r w:rsidR="00BD3F86" w:rsidRPr="009E57C2">
        <w:rPr>
          <w:rFonts w:ascii="標楷體" w:eastAsia="標楷體" w:hAnsi="標楷體" w:hint="eastAsia"/>
          <w:sz w:val="28"/>
          <w:szCs w:val="32"/>
        </w:rPr>
        <w:t>年度獲國科會補助56億8,850萬餘元</w:t>
      </w:r>
      <w:r w:rsidR="00E11ABA" w:rsidRPr="009E57C2">
        <w:rPr>
          <w:rFonts w:ascii="標楷體" w:eastAsia="標楷體" w:hAnsi="標楷體" w:hint="eastAsia"/>
          <w:sz w:val="28"/>
          <w:szCs w:val="32"/>
        </w:rPr>
        <w:t>。</w:t>
      </w:r>
      <w:r w:rsidR="00BD3F86" w:rsidRPr="009E57C2">
        <w:rPr>
          <w:rFonts w:ascii="標楷體" w:eastAsia="標楷體" w:hAnsi="標楷體" w:hint="eastAsia"/>
          <w:sz w:val="28"/>
          <w:szCs w:val="32"/>
        </w:rPr>
        <w:t>經查執行情形，核有：（1）國</w:t>
      </w:r>
      <w:proofErr w:type="gramStart"/>
      <w:r w:rsidR="00BD3F86" w:rsidRPr="009E57C2">
        <w:rPr>
          <w:rFonts w:ascii="標楷體" w:eastAsia="標楷體" w:hAnsi="標楷體" w:hint="eastAsia"/>
          <w:sz w:val="28"/>
          <w:szCs w:val="32"/>
        </w:rPr>
        <w:t>研</w:t>
      </w:r>
      <w:proofErr w:type="gramEnd"/>
      <w:r w:rsidR="00BD3F86" w:rsidRPr="009E57C2">
        <w:rPr>
          <w:rFonts w:ascii="標楷體" w:eastAsia="標楷體" w:hAnsi="標楷體" w:hint="eastAsia"/>
          <w:sz w:val="28"/>
          <w:szCs w:val="32"/>
        </w:rPr>
        <w:t>院自籌收入主要來自委辦及服務收入，</w:t>
      </w:r>
      <w:proofErr w:type="gramStart"/>
      <w:r w:rsidR="00BD3F86" w:rsidRPr="009E57C2">
        <w:rPr>
          <w:rFonts w:ascii="標楷體" w:eastAsia="標楷體" w:hAnsi="標楷體" w:hint="eastAsia"/>
          <w:sz w:val="28"/>
          <w:szCs w:val="32"/>
        </w:rPr>
        <w:t>111</w:t>
      </w:r>
      <w:proofErr w:type="gramEnd"/>
      <w:r w:rsidR="00BD3F86" w:rsidRPr="009E57C2">
        <w:rPr>
          <w:rFonts w:ascii="標楷體" w:eastAsia="標楷體" w:hAnsi="標楷體" w:hint="eastAsia"/>
          <w:sz w:val="28"/>
          <w:szCs w:val="32"/>
        </w:rPr>
        <w:t>年度自籌收入22億3,433萬餘元，</w:t>
      </w:r>
      <w:r w:rsidR="00461F6C" w:rsidRPr="009E57C2">
        <w:rPr>
          <w:rFonts w:ascii="標楷體" w:eastAsia="標楷體" w:hAnsi="標楷體" w:hint="eastAsia"/>
          <w:sz w:val="28"/>
          <w:szCs w:val="32"/>
        </w:rPr>
        <w:t>已達年度目標值，惟</w:t>
      </w:r>
      <w:r w:rsidR="00BD3F86" w:rsidRPr="009E57C2">
        <w:rPr>
          <w:rFonts w:ascii="標楷體" w:eastAsia="標楷體" w:hAnsi="標楷體" w:hint="eastAsia"/>
          <w:sz w:val="28"/>
          <w:szCs w:val="32"/>
        </w:rPr>
        <w:t>部分</w:t>
      </w:r>
      <w:r w:rsidR="00102F2C" w:rsidRPr="009E57C2">
        <w:rPr>
          <w:rFonts w:ascii="標楷體" w:eastAsia="標楷體" w:hAnsi="標楷體" w:hint="eastAsia"/>
          <w:sz w:val="28"/>
          <w:szCs w:val="32"/>
        </w:rPr>
        <w:t>研究</w:t>
      </w:r>
      <w:r w:rsidR="00BD3F86" w:rsidRPr="009E57C2">
        <w:rPr>
          <w:rFonts w:ascii="標楷體" w:eastAsia="標楷體" w:hAnsi="標楷體" w:hint="eastAsia"/>
          <w:sz w:val="28"/>
          <w:szCs w:val="32"/>
        </w:rPr>
        <w:t>中心研發平</w:t>
      </w:r>
      <w:proofErr w:type="gramStart"/>
      <w:r w:rsidR="00BD3F86" w:rsidRPr="009E57C2">
        <w:rPr>
          <w:rFonts w:ascii="標楷體" w:eastAsia="標楷體" w:hAnsi="標楷體" w:hint="eastAsia"/>
          <w:sz w:val="28"/>
          <w:szCs w:val="32"/>
        </w:rPr>
        <w:t>臺</w:t>
      </w:r>
      <w:proofErr w:type="gramEnd"/>
      <w:r w:rsidR="00BD3F86" w:rsidRPr="009E57C2">
        <w:rPr>
          <w:rFonts w:ascii="標楷體" w:eastAsia="標楷體" w:hAnsi="標楷體" w:hint="eastAsia"/>
          <w:sz w:val="28"/>
          <w:szCs w:val="32"/>
        </w:rPr>
        <w:t>服務件數及收益率較</w:t>
      </w:r>
      <w:proofErr w:type="gramStart"/>
      <w:r w:rsidR="00BD3F86" w:rsidRPr="009E57C2">
        <w:rPr>
          <w:rFonts w:ascii="標楷體" w:eastAsia="標楷體" w:hAnsi="標楷體" w:hint="eastAsia"/>
          <w:sz w:val="28"/>
          <w:szCs w:val="32"/>
        </w:rPr>
        <w:t>110</w:t>
      </w:r>
      <w:proofErr w:type="gramEnd"/>
      <w:r w:rsidR="00BD3F86" w:rsidRPr="009E57C2">
        <w:rPr>
          <w:rFonts w:ascii="標楷體" w:eastAsia="標楷體" w:hAnsi="標楷體" w:hint="eastAsia"/>
          <w:sz w:val="28"/>
          <w:szCs w:val="32"/>
        </w:rPr>
        <w:t>年度下滑，又</w:t>
      </w:r>
      <w:r w:rsidR="00BD3F86" w:rsidRPr="00BD3F86">
        <w:rPr>
          <w:rFonts w:ascii="標楷體" w:eastAsia="標楷體" w:hAnsi="標楷體" w:hint="eastAsia"/>
          <w:sz w:val="28"/>
          <w:szCs w:val="32"/>
        </w:rPr>
        <w:t>截至111年底止，國研院與國際研究機構簽署之合作備忘</w:t>
      </w:r>
      <w:r w:rsidR="00BD3F86" w:rsidRPr="00BD3F86">
        <w:rPr>
          <w:rFonts w:ascii="標楷體" w:eastAsia="標楷體" w:hAnsi="標楷體" w:hint="eastAsia"/>
          <w:sz w:val="28"/>
          <w:szCs w:val="32"/>
        </w:rPr>
        <w:lastRenderedPageBreak/>
        <w:t>錄主要集中於美國及日本，其餘2022年自然指數排行榜（Nature Index 2022 Tables）公布之科</w:t>
      </w:r>
      <w:proofErr w:type="gramStart"/>
      <w:r w:rsidR="00BD3F86" w:rsidRPr="00BD3F86">
        <w:rPr>
          <w:rFonts w:ascii="標楷體" w:eastAsia="標楷體" w:hAnsi="標楷體" w:hint="eastAsia"/>
          <w:sz w:val="28"/>
          <w:szCs w:val="32"/>
        </w:rPr>
        <w:t>研</w:t>
      </w:r>
      <w:proofErr w:type="gramEnd"/>
      <w:r w:rsidR="00BD3F86" w:rsidRPr="00BD3F86">
        <w:rPr>
          <w:rFonts w:ascii="標楷體" w:eastAsia="標楷體" w:hAnsi="標楷體" w:hint="eastAsia"/>
          <w:sz w:val="28"/>
          <w:szCs w:val="32"/>
        </w:rPr>
        <w:t>強國，如德國、英國等合作件數僅1至2件，另義大利、西班牙等國家則無合作件數；（2）台灣海洋科技研究中心近年自主研發海洋探測設備，惟海底地震儀、海底電磁儀及海氣象資料浮標已近2至4年未有研究人員使用，又逾</w:t>
      </w:r>
      <w:proofErr w:type="gramStart"/>
      <w:r w:rsidR="00BD3F86" w:rsidRPr="00BD3F86">
        <w:rPr>
          <w:rFonts w:ascii="標楷體" w:eastAsia="標楷體" w:hAnsi="標楷體" w:hint="eastAsia"/>
          <w:sz w:val="28"/>
          <w:szCs w:val="32"/>
        </w:rPr>
        <w:t>8成</w:t>
      </w:r>
      <w:proofErr w:type="gramEnd"/>
      <w:r w:rsidR="00461F6C" w:rsidRPr="00BD3F86">
        <w:rPr>
          <w:rFonts w:ascii="標楷體" w:eastAsia="標楷體" w:hAnsi="標楷體" w:hint="eastAsia"/>
          <w:sz w:val="28"/>
          <w:szCs w:val="32"/>
        </w:rPr>
        <w:t>經管購置之科儀設備</w:t>
      </w:r>
      <w:r w:rsidR="00BD3F86" w:rsidRPr="00BD3F86">
        <w:rPr>
          <w:rFonts w:ascii="標楷體" w:eastAsia="標楷體" w:hAnsi="標楷體" w:hint="eastAsia"/>
          <w:sz w:val="28"/>
          <w:szCs w:val="32"/>
        </w:rPr>
        <w:t>近2年未有租借紀錄；另</w:t>
      </w:r>
      <w:proofErr w:type="gramStart"/>
      <w:r w:rsidR="00BD3F86" w:rsidRPr="00BD3F86">
        <w:rPr>
          <w:rFonts w:ascii="標楷體" w:eastAsia="標楷體" w:hAnsi="標楷體" w:hint="eastAsia"/>
          <w:sz w:val="28"/>
          <w:szCs w:val="32"/>
        </w:rPr>
        <w:t>111</w:t>
      </w:r>
      <w:proofErr w:type="gramEnd"/>
      <w:r w:rsidR="00BD3F86" w:rsidRPr="00BD3F86">
        <w:rPr>
          <w:rFonts w:ascii="標楷體" w:eastAsia="標楷體" w:hAnsi="標楷體" w:hint="eastAsia"/>
          <w:sz w:val="28"/>
          <w:szCs w:val="32"/>
        </w:rPr>
        <w:t>年度已建置海洋科學樣本及數位典藏服務平</w:t>
      </w:r>
      <w:proofErr w:type="gramStart"/>
      <w:r w:rsidR="00BD3F86" w:rsidRPr="00BD3F86">
        <w:rPr>
          <w:rFonts w:ascii="標楷體" w:eastAsia="標楷體" w:hAnsi="標楷體" w:hint="eastAsia"/>
          <w:sz w:val="28"/>
          <w:szCs w:val="32"/>
        </w:rPr>
        <w:t>臺</w:t>
      </w:r>
      <w:proofErr w:type="gramEnd"/>
      <w:r w:rsidR="00BD3F86" w:rsidRPr="00BD3F86">
        <w:rPr>
          <w:rFonts w:ascii="標楷體" w:eastAsia="標楷體" w:hAnsi="標楷體" w:hint="eastAsia"/>
          <w:sz w:val="28"/>
          <w:szCs w:val="32"/>
        </w:rPr>
        <w:t>，並著手盤點海洋科學樣本，惟未規劃各年度盤點工作進程及目標，致未能掌握實際數位典藏資料量等情事，經函請國科會督促</w:t>
      </w:r>
      <w:proofErr w:type="gramStart"/>
      <w:r w:rsidR="00BD3F86" w:rsidRPr="00BD3F86">
        <w:rPr>
          <w:rFonts w:ascii="標楷體" w:eastAsia="標楷體" w:hAnsi="標楷體" w:hint="eastAsia"/>
          <w:sz w:val="28"/>
          <w:szCs w:val="32"/>
        </w:rPr>
        <w:t>研</w:t>
      </w:r>
      <w:proofErr w:type="gramEnd"/>
      <w:r w:rsidR="00BD3F86" w:rsidRPr="00BD3F86">
        <w:rPr>
          <w:rFonts w:ascii="標楷體" w:eastAsia="標楷體" w:hAnsi="標楷體" w:hint="eastAsia"/>
          <w:sz w:val="28"/>
          <w:szCs w:val="32"/>
        </w:rPr>
        <w:t>謀改善，以</w:t>
      </w:r>
      <w:proofErr w:type="gramStart"/>
      <w:r w:rsidR="00BD3F86" w:rsidRPr="00BD3F86">
        <w:rPr>
          <w:rFonts w:ascii="標楷體" w:eastAsia="標楷體" w:hAnsi="標楷體" w:hint="eastAsia"/>
          <w:sz w:val="28"/>
          <w:szCs w:val="32"/>
        </w:rPr>
        <w:t>賡</w:t>
      </w:r>
      <w:proofErr w:type="gramEnd"/>
      <w:r w:rsidR="00BD3F86" w:rsidRPr="00BD3F86">
        <w:rPr>
          <w:rFonts w:ascii="標楷體" w:eastAsia="標楷體" w:hAnsi="標楷體" w:hint="eastAsia"/>
          <w:sz w:val="28"/>
          <w:szCs w:val="32"/>
        </w:rPr>
        <w:t>續推動尖端科技研究。【詳總決算審核報告第2冊丙、貳拾貳、科技部（國家科學及技術委員會）主管項下重要審核意見（七）】</w:t>
      </w:r>
    </w:p>
    <w:bookmarkStart w:id="12" w:name="_Hlk138870951"/>
    <w:bookmarkStart w:id="13" w:name="_Hlk138871015"/>
    <w:p w14:paraId="10838E99" w14:textId="39D794AC" w:rsidR="00BD3F86" w:rsidRPr="002C28AF" w:rsidRDefault="00325BE5" w:rsidP="009E57C2">
      <w:pPr>
        <w:overflowPunct w:val="0"/>
        <w:adjustRightInd w:val="0"/>
        <w:snapToGrid w:val="0"/>
        <w:spacing w:line="480" w:lineRule="exact"/>
        <w:ind w:firstLineChars="450" w:firstLine="1081"/>
        <w:jc w:val="both"/>
        <w:rPr>
          <w:rFonts w:ascii="標楷體" w:eastAsia="標楷體" w:hAnsi="標楷體" w:cs="Times New Roman"/>
          <w:kern w:val="0"/>
          <w:sz w:val="28"/>
          <w:szCs w:val="28"/>
        </w:rPr>
      </w:pPr>
      <w:r>
        <w:rPr>
          <w:rFonts w:hAnsi="標楷體" w:hint="eastAsia"/>
          <w:b/>
          <w:noProof/>
          <w:szCs w:val="32"/>
        </w:rPr>
        <mc:AlternateContent>
          <mc:Choice Requires="wpg">
            <w:drawing>
              <wp:anchor distT="0" distB="0" distL="114300" distR="114300" simplePos="0" relativeHeight="251622400" behindDoc="0" locked="0" layoutInCell="1" allowOverlap="1" wp14:anchorId="31519CCE" wp14:editId="01C8F6AD">
                <wp:simplePos x="0" y="0"/>
                <wp:positionH relativeFrom="margin">
                  <wp:posOffset>2106295</wp:posOffset>
                </wp:positionH>
                <wp:positionV relativeFrom="paragraph">
                  <wp:posOffset>3399790</wp:posOffset>
                </wp:positionV>
                <wp:extent cx="4267835" cy="2369820"/>
                <wp:effectExtent l="0" t="0" r="0" b="0"/>
                <wp:wrapSquare wrapText="bothSides"/>
                <wp:docPr id="287" name="群組 287"/>
                <wp:cNvGraphicFramePr/>
                <a:graphic xmlns:a="http://schemas.openxmlformats.org/drawingml/2006/main">
                  <a:graphicData uri="http://schemas.microsoft.com/office/word/2010/wordprocessingGroup">
                    <wpg:wgp>
                      <wpg:cNvGrpSpPr/>
                      <wpg:grpSpPr>
                        <a:xfrm>
                          <a:off x="0" y="0"/>
                          <a:ext cx="4267835" cy="2369820"/>
                          <a:chOff x="0" y="648"/>
                          <a:chExt cx="4429053" cy="2524690"/>
                        </a:xfrm>
                      </wpg:grpSpPr>
                      <wps:wsp>
                        <wps:cNvPr id="288" name="文字方塊 23"/>
                        <wps:cNvSpPr txBox="1"/>
                        <wps:spPr>
                          <a:xfrm>
                            <a:off x="103017" y="648"/>
                            <a:ext cx="4236404" cy="354952"/>
                          </a:xfrm>
                          <a:prstGeom prst="rect">
                            <a:avLst/>
                          </a:prstGeom>
                          <a:noFill/>
                          <a:ln w="6350">
                            <a:noFill/>
                          </a:ln>
                          <a:effectLst/>
                        </wps:spPr>
                        <wps:txbx>
                          <w:txbxContent>
                            <w:p w14:paraId="6464BF24" w14:textId="59C46CC7" w:rsidR="000E601C" w:rsidRPr="003A735F" w:rsidRDefault="000E601C" w:rsidP="00325BE5">
                              <w:pPr>
                                <w:ind w:leftChars="-134" w:left="-322" w:rightChars="-223" w:right="-535"/>
                                <w:jc w:val="center"/>
                                <w:rPr>
                                  <w:rFonts w:ascii="標楷體" w:eastAsia="標楷體" w:hAnsi="標楷體"/>
                                  <w:b/>
                                </w:rPr>
                              </w:pPr>
                              <w:r w:rsidRPr="003A735F">
                                <w:rPr>
                                  <w:rFonts w:ascii="標楷體" w:eastAsia="標楷體" w:hAnsi="標楷體" w:hint="eastAsia"/>
                                  <w:b/>
                                </w:rPr>
                                <w:t>圖</w:t>
                              </w:r>
                              <w:r>
                                <w:rPr>
                                  <w:rFonts w:ascii="標楷體" w:eastAsia="標楷體" w:hAnsi="標楷體" w:hint="eastAsia"/>
                                  <w:b/>
                                </w:rPr>
                                <w:t xml:space="preserve">5　</w:t>
                              </w:r>
                              <w:proofErr w:type="gramStart"/>
                              <w:r>
                                <w:rPr>
                                  <w:rFonts w:ascii="標楷體" w:eastAsia="標楷體" w:hAnsi="標楷體" w:hint="eastAsia"/>
                                  <w:b/>
                                </w:rPr>
                                <w:t>1</w:t>
                              </w:r>
                              <w:r>
                                <w:rPr>
                                  <w:rFonts w:ascii="標楷體" w:eastAsia="標楷體" w:hAnsi="標楷體"/>
                                  <w:b/>
                                </w:rPr>
                                <w:t>11</w:t>
                              </w:r>
                              <w:proofErr w:type="gramEnd"/>
                              <w:r>
                                <w:rPr>
                                  <w:rFonts w:ascii="標楷體" w:eastAsia="標楷體" w:hAnsi="標楷體" w:hint="eastAsia"/>
                                  <w:b/>
                                </w:rPr>
                                <w:t>年度T</w:t>
                              </w:r>
                              <w:r>
                                <w:rPr>
                                  <w:rFonts w:ascii="標楷體" w:eastAsia="標楷體" w:hAnsi="標楷體"/>
                                  <w:b/>
                                </w:rPr>
                                <w:t>LS</w:t>
                              </w:r>
                              <w:r>
                                <w:rPr>
                                  <w:rFonts w:ascii="標楷體" w:eastAsia="標楷體" w:hAnsi="標楷體" w:hint="eastAsia"/>
                                  <w:b/>
                                </w:rPr>
                                <w:t>及</w:t>
                              </w:r>
                              <w:r w:rsidRPr="00525680">
                                <w:rPr>
                                  <w:rFonts w:ascii="標楷體" w:eastAsia="標楷體" w:hAnsi="標楷體" w:hint="eastAsia"/>
                                  <w:b/>
                                </w:rPr>
                                <w:t>T</w:t>
                              </w:r>
                              <w:r>
                                <w:rPr>
                                  <w:rFonts w:ascii="標楷體" w:eastAsia="標楷體" w:hAnsi="標楷體"/>
                                  <w:b/>
                                </w:rPr>
                                <w:t>P</w:t>
                              </w:r>
                              <w:r w:rsidRPr="00525680">
                                <w:rPr>
                                  <w:rFonts w:ascii="標楷體" w:eastAsia="標楷體" w:hAnsi="標楷體" w:hint="eastAsia"/>
                                  <w:b/>
                                </w:rPr>
                                <w:t>S光束線實驗設施</w:t>
                              </w:r>
                              <w:r>
                                <w:rPr>
                                  <w:rFonts w:ascii="標楷體" w:eastAsia="標楷體" w:hAnsi="標楷體" w:hint="eastAsia"/>
                                  <w:b/>
                                </w:rPr>
                                <w:t>用戶使用</w:t>
                              </w:r>
                              <w:r w:rsidRPr="00525680">
                                <w:rPr>
                                  <w:rFonts w:ascii="標楷體" w:eastAsia="標楷體" w:hAnsi="標楷體" w:hint="eastAsia"/>
                                  <w:b/>
                                </w:rPr>
                                <w:t>情形</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9" name="文字方塊 31"/>
                        <wps:cNvSpPr txBox="1"/>
                        <wps:spPr>
                          <a:xfrm>
                            <a:off x="45676" y="2267681"/>
                            <a:ext cx="3581711" cy="257657"/>
                          </a:xfrm>
                          <a:prstGeom prst="rect">
                            <a:avLst/>
                          </a:prstGeom>
                          <a:noFill/>
                          <a:ln w="6350">
                            <a:noFill/>
                          </a:ln>
                          <a:effectLst/>
                        </wps:spPr>
                        <wps:txbx>
                          <w:txbxContent>
                            <w:p w14:paraId="5E51E150" w14:textId="77777777" w:rsidR="000E601C" w:rsidRPr="003A735F" w:rsidRDefault="000E601C" w:rsidP="00325BE5">
                              <w:pPr>
                                <w:spacing w:line="240" w:lineRule="exact"/>
                                <w:rPr>
                                  <w:rFonts w:ascii="標楷體" w:eastAsia="標楷體" w:hAnsi="標楷體"/>
                                  <w:sz w:val="18"/>
                                </w:rPr>
                              </w:pPr>
                              <w:r w:rsidRPr="003A735F">
                                <w:rPr>
                                  <w:rFonts w:ascii="標楷體" w:eastAsia="標楷體" w:hAnsi="標楷體" w:hint="eastAsia"/>
                                  <w:sz w:val="18"/>
                                </w:rPr>
                                <w:t>資料來源：整理自</w:t>
                              </w:r>
                              <w:r>
                                <w:rPr>
                                  <w:rFonts w:ascii="標楷體" w:eastAsia="標楷體" w:hAnsi="標楷體" w:hint="eastAsia"/>
                                  <w:sz w:val="18"/>
                                </w:rPr>
                                <w:t>國</w:t>
                              </w:r>
                              <w:proofErr w:type="gramStart"/>
                              <w:r>
                                <w:rPr>
                                  <w:rFonts w:ascii="標楷體" w:eastAsia="標楷體" w:hAnsi="標楷體" w:hint="eastAsia"/>
                                  <w:sz w:val="18"/>
                                </w:rPr>
                                <w:t>輻</w:t>
                              </w:r>
                              <w:proofErr w:type="gramEnd"/>
                              <w:r>
                                <w:rPr>
                                  <w:rFonts w:ascii="標楷體" w:eastAsia="標楷體" w:hAnsi="標楷體" w:hint="eastAsia"/>
                                  <w:sz w:val="18"/>
                                </w:rPr>
                                <w:t>中心</w:t>
                              </w:r>
                              <w:r w:rsidRPr="003A735F">
                                <w:rPr>
                                  <w:rFonts w:ascii="標楷體" w:eastAsia="標楷體" w:hAnsi="標楷體" w:hint="eastAsia"/>
                                  <w:sz w:val="18"/>
                                </w:rPr>
                                <w:t>提供資料。</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290" name="群組 290"/>
                        <wpg:cNvGrpSpPr/>
                        <wpg:grpSpPr>
                          <a:xfrm>
                            <a:off x="2036234" y="338667"/>
                            <a:ext cx="2392819" cy="1847025"/>
                            <a:chOff x="0" y="0"/>
                            <a:chExt cx="2393042" cy="1847215"/>
                          </a:xfrm>
                        </wpg:grpSpPr>
                        <wpg:graphicFrame>
                          <wpg:cNvPr id="291" name="圖表 291"/>
                          <wpg:cNvFrPr/>
                          <wpg:xfrm>
                            <a:off x="0" y="0"/>
                            <a:ext cx="1932305" cy="1847215"/>
                          </wpg:xfrm>
                          <a:graphic>
                            <a:graphicData uri="http://schemas.openxmlformats.org/drawingml/2006/chart">
                              <c:chart xmlns:c="http://schemas.openxmlformats.org/drawingml/2006/chart" xmlns:r="http://schemas.openxmlformats.org/officeDocument/2006/relationships" r:id="rId19"/>
                            </a:graphicData>
                          </a:graphic>
                        </wpg:graphicFrame>
                        <wpg:grpSp>
                          <wpg:cNvPr id="292" name="群組 292"/>
                          <wpg:cNvGrpSpPr/>
                          <wpg:grpSpPr>
                            <a:xfrm>
                              <a:off x="528560" y="173946"/>
                              <a:ext cx="1864482" cy="1307584"/>
                              <a:chOff x="-119833" y="-1134"/>
                              <a:chExt cx="1922069" cy="1307584"/>
                            </a:xfrm>
                          </wpg:grpSpPr>
                          <wps:wsp>
                            <wps:cNvPr id="293" name="文字方塊 293"/>
                            <wps:cNvSpPr txBox="1"/>
                            <wps:spPr>
                              <a:xfrm>
                                <a:off x="114451" y="590641"/>
                                <a:ext cx="446206" cy="312574"/>
                              </a:xfrm>
                              <a:prstGeom prst="rect">
                                <a:avLst/>
                              </a:prstGeom>
                              <a:noFill/>
                              <a:ln w="6350">
                                <a:noFill/>
                              </a:ln>
                            </wps:spPr>
                            <wps:txbx>
                              <w:txbxContent>
                                <w:p w14:paraId="0622F6C8" w14:textId="77777777" w:rsidR="000E601C" w:rsidRPr="003F20EB" w:rsidRDefault="000E601C" w:rsidP="00325BE5">
                                  <w:pPr>
                                    <w:rPr>
                                      <w:rFonts w:ascii="標楷體" w:eastAsia="標楷體" w:hAnsi="標楷體"/>
                                      <w:b/>
                                      <w:color w:val="31849B" w:themeColor="accent5" w:themeShade="BF"/>
                                    </w:rPr>
                                  </w:pPr>
                                  <w:r w:rsidRPr="003F20EB">
                                    <w:rPr>
                                      <w:rFonts w:ascii="標楷體" w:eastAsia="標楷體" w:hAnsi="標楷體" w:hint="eastAsia"/>
                                      <w:b/>
                                      <w:color w:val="31849B" w:themeColor="accent5" w:themeShade="BF"/>
                                    </w:rPr>
                                    <w:t>T</w:t>
                                  </w:r>
                                  <w:r w:rsidRPr="003F20EB">
                                    <w:rPr>
                                      <w:rFonts w:ascii="標楷體" w:eastAsia="標楷體" w:hAnsi="標楷體"/>
                                      <w:b/>
                                      <w:color w:val="31849B" w:themeColor="accent5" w:themeShade="BF"/>
                                    </w:rPr>
                                    <w:t>PS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94" name="文字方塊 294"/>
                            <wps:cNvSpPr txBox="1"/>
                            <wps:spPr>
                              <a:xfrm>
                                <a:off x="-119833" y="-1134"/>
                                <a:ext cx="842306" cy="280776"/>
                              </a:xfrm>
                              <a:prstGeom prst="rect">
                                <a:avLst/>
                              </a:prstGeom>
                              <a:noFill/>
                              <a:ln w="6350">
                                <a:noFill/>
                              </a:ln>
                            </wps:spPr>
                            <wps:txbx>
                              <w:txbxContent>
                                <w:p w14:paraId="77A7A8FD" w14:textId="77777777" w:rsidR="000E601C" w:rsidRPr="005E7DC6" w:rsidRDefault="000E601C" w:rsidP="00325BE5">
                                  <w:pPr>
                                    <w:rPr>
                                      <w:rFonts w:ascii="標楷體" w:eastAsia="標楷體" w:hAnsi="標楷體"/>
                                      <w:sz w:val="18"/>
                                    </w:rPr>
                                  </w:pPr>
                                  <w:r>
                                    <w:rPr>
                                      <w:rFonts w:ascii="標楷體" w:eastAsia="標楷體" w:hAnsi="標楷體"/>
                                      <w:sz w:val="18"/>
                                    </w:rPr>
                                    <w:t>37</w:t>
                                  </w:r>
                                  <w:r w:rsidRPr="005E7DC6">
                                    <w:rPr>
                                      <w:rFonts w:ascii="標楷體" w:eastAsia="標楷體" w:hAnsi="標楷體"/>
                                      <w:sz w:val="18"/>
                                    </w:rPr>
                                    <w:t>,</w:t>
                                  </w:r>
                                  <w:r>
                                    <w:rPr>
                                      <w:rFonts w:ascii="標楷體" w:eastAsia="標楷體" w:hAnsi="標楷體"/>
                                      <w:sz w:val="18"/>
                                    </w:rPr>
                                    <w:t>488</w:t>
                                  </w:r>
                                  <w:r w:rsidRPr="005E7DC6">
                                    <w:rPr>
                                      <w:rFonts w:ascii="標楷體" w:eastAsia="標楷體" w:hAnsi="標楷體" w:hint="eastAsia"/>
                                      <w:sz w:val="18"/>
                                    </w:rPr>
                                    <w:t>小時</w:t>
                                  </w:r>
                                </w:p>
                              </w:txbxContent>
                            </wps:txbx>
                            <wps:bodyPr rot="0" spcFirstLastPara="0" vertOverflow="overflow" horzOverflow="overflow" vert="horz" wrap="none" lIns="91440" tIns="45720" rIns="91440" bIns="0" numCol="1" spcCol="0" rtlCol="0" fromWordArt="0" anchor="t" anchorCtr="0" forceAA="0" compatLnSpc="1">
                              <a:prstTxWarp prst="textNoShape">
                                <a:avLst/>
                              </a:prstTxWarp>
                              <a:noAutofit/>
                            </wps:bodyPr>
                          </wps:wsp>
                          <wps:wsp>
                            <wps:cNvPr id="295" name="文字方塊 295"/>
                            <wps:cNvSpPr txBox="1"/>
                            <wps:spPr>
                              <a:xfrm>
                                <a:off x="1097139" y="860947"/>
                                <a:ext cx="598552" cy="282129"/>
                              </a:xfrm>
                              <a:prstGeom prst="rect">
                                <a:avLst/>
                              </a:prstGeom>
                              <a:noFill/>
                              <a:ln w="6350">
                                <a:noFill/>
                              </a:ln>
                            </wps:spPr>
                            <wps:txbx>
                              <w:txbxContent>
                                <w:p w14:paraId="1D41D0EC" w14:textId="77777777" w:rsidR="000E601C" w:rsidRPr="005E7DC6" w:rsidRDefault="000E601C" w:rsidP="00325BE5">
                                  <w:pPr>
                                    <w:rPr>
                                      <w:rFonts w:ascii="標楷體" w:eastAsia="標楷體" w:hAnsi="標楷體"/>
                                      <w:sz w:val="18"/>
                                    </w:rPr>
                                  </w:pPr>
                                  <w:r>
                                    <w:rPr>
                                      <w:rFonts w:ascii="標楷體" w:eastAsia="標楷體" w:hAnsi="標楷體"/>
                                      <w:sz w:val="18"/>
                                    </w:rPr>
                                    <w:t>80</w:t>
                                  </w:r>
                                  <w:r w:rsidRPr="005E7DC6">
                                    <w:rPr>
                                      <w:rFonts w:ascii="標楷體" w:eastAsia="標楷體" w:hAnsi="標楷體" w:hint="eastAsia"/>
                                      <w:sz w:val="18"/>
                                    </w:rPr>
                                    <w:t>小時</w:t>
                                  </w:r>
                                </w:p>
                              </w:txbxContent>
                            </wps:txbx>
                            <wps:bodyPr rot="0" spcFirstLastPara="0" vertOverflow="overflow" horzOverflow="overflow" vert="horz" wrap="none" lIns="91440" tIns="45720" rIns="91440" bIns="0" numCol="1" spcCol="0" rtlCol="0" fromWordArt="0" anchor="t" anchorCtr="0" forceAA="0" compatLnSpc="1">
                              <a:prstTxWarp prst="textNoShape">
                                <a:avLst/>
                              </a:prstTxWarp>
                              <a:noAutofit/>
                            </wps:bodyPr>
                          </wps:wsp>
                          <wps:wsp>
                            <wps:cNvPr id="296" name="文字方塊 6"/>
                            <wps:cNvSpPr txBox="1"/>
                            <wps:spPr>
                              <a:xfrm>
                                <a:off x="990399" y="1007407"/>
                                <a:ext cx="811837" cy="299043"/>
                              </a:xfrm>
                              <a:prstGeom prst="rect">
                                <a:avLst/>
                              </a:prstGeom>
                              <a:noFill/>
                              <a:ln w="6350">
                                <a:noFill/>
                              </a:ln>
                            </wps:spPr>
                            <wps:txbx>
                              <w:txbxContent>
                                <w:p w14:paraId="5F7B0D33" w14:textId="77777777" w:rsidR="000E601C" w:rsidRDefault="000E601C" w:rsidP="00325BE5">
                                  <w:pPr>
                                    <w:pStyle w:val="Web"/>
                                    <w:spacing w:before="0" w:beforeAutospacing="0" w:after="0" w:afterAutospacing="0"/>
                                    <w:jc w:val="center"/>
                                  </w:pPr>
                                  <w:r>
                                    <w:rPr>
                                      <w:rFonts w:ascii="標楷體" w:eastAsia="標楷體" w:hAnsi="標楷體" w:cstheme="minorBidi" w:hint="eastAsia"/>
                                      <w:color w:val="000000"/>
                                      <w:kern w:val="24"/>
                                      <w:sz w:val="18"/>
                                      <w:szCs w:val="18"/>
                                    </w:rPr>
                                    <w:t>（0.21％）</w:t>
                                  </w:r>
                                </w:p>
                              </w:txbxContent>
                            </wps:txbx>
                            <wps:bodyPr rot="0" spcFirstLastPara="0" vert="horz" wrap="none" lIns="91440" tIns="45720" rIns="91440" bIns="0" numCol="1" spcCol="0" rtlCol="0" fromWordArt="0" anchor="t" anchorCtr="0" forceAA="0" compatLnSpc="1">
                              <a:prstTxWarp prst="textNoShape">
                                <a:avLst/>
                              </a:prstTxWarp>
                              <a:noAutofit/>
                            </wps:bodyPr>
                          </wps:wsp>
                          <wps:wsp>
                            <wps:cNvPr id="297" name="文字方塊 297"/>
                            <wps:cNvSpPr txBox="1"/>
                            <wps:spPr>
                              <a:xfrm>
                                <a:off x="1055856" y="80292"/>
                                <a:ext cx="659490" cy="281452"/>
                              </a:xfrm>
                              <a:prstGeom prst="rect">
                                <a:avLst/>
                              </a:prstGeom>
                              <a:noFill/>
                              <a:ln w="6350">
                                <a:noFill/>
                              </a:ln>
                            </wps:spPr>
                            <wps:txbx>
                              <w:txbxContent>
                                <w:p w14:paraId="00516476" w14:textId="77777777" w:rsidR="000E601C" w:rsidRPr="005E7DC6" w:rsidRDefault="000E601C" w:rsidP="00325BE5">
                                  <w:pPr>
                                    <w:rPr>
                                      <w:rFonts w:ascii="標楷體" w:eastAsia="標楷體" w:hAnsi="標楷體"/>
                                      <w:sz w:val="18"/>
                                    </w:rPr>
                                  </w:pPr>
                                  <w:r w:rsidRPr="005E7DC6">
                                    <w:rPr>
                                      <w:rFonts w:ascii="標楷體" w:eastAsia="標楷體" w:hAnsi="標楷體"/>
                                      <w:sz w:val="18"/>
                                    </w:rPr>
                                    <w:t>7</w:t>
                                  </w:r>
                                  <w:r>
                                    <w:rPr>
                                      <w:rFonts w:ascii="標楷體" w:eastAsia="標楷體" w:hAnsi="標楷體"/>
                                      <w:sz w:val="18"/>
                                    </w:rPr>
                                    <w:t>68</w:t>
                                  </w:r>
                                  <w:r w:rsidRPr="005E7DC6">
                                    <w:rPr>
                                      <w:rFonts w:ascii="標楷體" w:eastAsia="標楷體" w:hAnsi="標楷體" w:hint="eastAsia"/>
                                      <w:sz w:val="18"/>
                                    </w:rPr>
                                    <w:t>小時</w:t>
                                  </w:r>
                                </w:p>
                              </w:txbxContent>
                            </wps:txbx>
                            <wps:bodyPr rot="0" spcFirstLastPara="0" vertOverflow="overflow" horzOverflow="overflow" vert="horz" wrap="none" lIns="91440" tIns="45720" rIns="91440" bIns="0" numCol="1" spcCol="0" rtlCol="0" fromWordArt="0" anchor="t" anchorCtr="0" forceAA="0" compatLnSpc="1">
                              <a:prstTxWarp prst="textNoShape">
                                <a:avLst/>
                              </a:prstTxWarp>
                              <a:noAutofit/>
                            </wps:bodyPr>
                          </wps:wsp>
                          <wps:wsp>
                            <wps:cNvPr id="298" name="文字方塊 6"/>
                            <wps:cNvSpPr txBox="1"/>
                            <wps:spPr>
                              <a:xfrm>
                                <a:off x="978870" y="227180"/>
                                <a:ext cx="811836" cy="347079"/>
                              </a:xfrm>
                              <a:prstGeom prst="rect">
                                <a:avLst/>
                              </a:prstGeom>
                              <a:noFill/>
                              <a:ln w="6350">
                                <a:noFill/>
                              </a:ln>
                            </wps:spPr>
                            <wps:txbx>
                              <w:txbxContent>
                                <w:p w14:paraId="6834D91E" w14:textId="77777777" w:rsidR="000E601C" w:rsidRDefault="000E601C" w:rsidP="00325BE5">
                                  <w:pPr>
                                    <w:pStyle w:val="Web"/>
                                    <w:spacing w:before="0" w:beforeAutospacing="0" w:after="0" w:afterAutospacing="0"/>
                                    <w:jc w:val="center"/>
                                  </w:pPr>
                                  <w:r>
                                    <w:rPr>
                                      <w:rFonts w:ascii="標楷體" w:eastAsia="標楷體" w:hAnsi="標楷體" w:cstheme="minorBidi" w:hint="eastAsia"/>
                                      <w:color w:val="000000"/>
                                      <w:kern w:val="24"/>
                                      <w:sz w:val="18"/>
                                      <w:szCs w:val="18"/>
                                    </w:rPr>
                                    <w:t>（</w:t>
                                  </w:r>
                                  <w:r>
                                    <w:rPr>
                                      <w:rFonts w:ascii="標楷體" w:eastAsia="標楷體" w:hAnsi="標楷體" w:cstheme="minorBidi"/>
                                      <w:color w:val="000000"/>
                                      <w:kern w:val="24"/>
                                      <w:sz w:val="18"/>
                                      <w:szCs w:val="18"/>
                                    </w:rPr>
                                    <w:t>2</w:t>
                                  </w:r>
                                  <w:r>
                                    <w:rPr>
                                      <w:rFonts w:ascii="標楷體" w:eastAsia="標楷體" w:hAnsi="標楷體" w:cstheme="minorBidi" w:hint="eastAsia"/>
                                      <w:color w:val="000000"/>
                                      <w:kern w:val="24"/>
                                      <w:sz w:val="18"/>
                                      <w:szCs w:val="18"/>
                                    </w:rPr>
                                    <w:t>.</w:t>
                                  </w:r>
                                  <w:r>
                                    <w:rPr>
                                      <w:rFonts w:ascii="標楷體" w:eastAsia="標楷體" w:hAnsi="標楷體" w:cstheme="minorBidi"/>
                                      <w:color w:val="000000"/>
                                      <w:kern w:val="24"/>
                                      <w:sz w:val="18"/>
                                      <w:szCs w:val="18"/>
                                    </w:rPr>
                                    <w:t>00</w:t>
                                  </w:r>
                                  <w:r>
                                    <w:rPr>
                                      <w:rFonts w:ascii="標楷體" w:eastAsia="標楷體" w:hAnsi="標楷體" w:cstheme="minorBidi" w:hint="eastAsia"/>
                                      <w:color w:val="000000"/>
                                      <w:kern w:val="24"/>
                                      <w:sz w:val="18"/>
                                      <w:szCs w:val="18"/>
                                    </w:rPr>
                                    <w:t>％）</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99" name="群組 299"/>
                            <wpg:cNvGrpSpPr/>
                            <wpg:grpSpPr>
                              <a:xfrm>
                                <a:off x="1200007" y="464450"/>
                                <a:ext cx="211020" cy="260547"/>
                                <a:chOff x="36687" y="-13070"/>
                                <a:chExt cx="211020" cy="260547"/>
                              </a:xfrm>
                            </wpg:grpSpPr>
                            <wps:wsp>
                              <wps:cNvPr id="300" name="直線接點 300"/>
                              <wps:cNvCnPr/>
                              <wps:spPr>
                                <a:xfrm flipV="1">
                                  <a:off x="36687" y="96787"/>
                                  <a:ext cx="211015" cy="150690"/>
                                </a:xfrm>
                                <a:prstGeom prst="line">
                                  <a:avLst/>
                                </a:prstGeom>
                                <a:noFill/>
                                <a:ln w="9525" cap="flat" cmpd="sng" algn="ctr">
                                  <a:solidFill>
                                    <a:sysClr val="windowText" lastClr="000000">
                                      <a:shade val="95000"/>
                                      <a:satMod val="105000"/>
                                    </a:sysClr>
                                  </a:solidFill>
                                  <a:prstDash val="solid"/>
                                </a:ln>
                                <a:effectLst/>
                              </wps:spPr>
                              <wps:bodyPr/>
                            </wps:wsp>
                            <wps:wsp>
                              <wps:cNvPr id="301" name="直線接點 301"/>
                              <wps:cNvCnPr/>
                              <wps:spPr>
                                <a:xfrm>
                                  <a:off x="241357" y="-13070"/>
                                  <a:ext cx="6350" cy="109855"/>
                                </a:xfrm>
                                <a:prstGeom prst="line">
                                  <a:avLst/>
                                </a:prstGeom>
                                <a:noFill/>
                                <a:ln w="9525" cap="flat" cmpd="sng" algn="ctr">
                                  <a:solidFill>
                                    <a:sysClr val="windowText" lastClr="000000">
                                      <a:shade val="95000"/>
                                      <a:satMod val="105000"/>
                                    </a:sysClr>
                                  </a:solidFill>
                                  <a:prstDash val="solid"/>
                                </a:ln>
                                <a:effectLst/>
                              </wps:spPr>
                              <wps:bodyPr/>
                            </wps:wsp>
                          </wpg:grpSp>
                          <wpg:grpSp>
                            <wpg:cNvPr id="302" name="群組 302"/>
                            <wpg:cNvGrpSpPr/>
                            <wpg:grpSpPr>
                              <a:xfrm>
                                <a:off x="1189351" y="806010"/>
                                <a:ext cx="244158" cy="154214"/>
                                <a:chOff x="36191" y="19858"/>
                                <a:chExt cx="244158" cy="154214"/>
                              </a:xfrm>
                            </wpg:grpSpPr>
                            <wps:wsp>
                              <wps:cNvPr id="303" name="直線接點 303"/>
                              <wps:cNvCnPr/>
                              <wps:spPr>
                                <a:xfrm flipH="1" flipV="1">
                                  <a:off x="36191" y="24390"/>
                                  <a:ext cx="244158" cy="0"/>
                                </a:xfrm>
                                <a:prstGeom prst="line">
                                  <a:avLst/>
                                </a:prstGeom>
                                <a:noFill/>
                                <a:ln w="9525" cap="flat" cmpd="sng" algn="ctr">
                                  <a:solidFill>
                                    <a:sysClr val="windowText" lastClr="000000"/>
                                  </a:solidFill>
                                  <a:prstDash val="solid"/>
                                  <a:miter lim="800000"/>
                                </a:ln>
                                <a:effectLst/>
                              </wps:spPr>
                              <wps:bodyPr/>
                            </wps:wsp>
                            <wps:wsp>
                              <wps:cNvPr id="304" name="直線接點 304"/>
                              <wps:cNvCnPr/>
                              <wps:spPr>
                                <a:xfrm>
                                  <a:off x="280344" y="19858"/>
                                  <a:ext cx="0" cy="154213"/>
                                </a:xfrm>
                                <a:prstGeom prst="line">
                                  <a:avLst/>
                                </a:prstGeom>
                                <a:noFill/>
                                <a:ln w="9525" cap="flat" cmpd="sng" algn="ctr">
                                  <a:solidFill>
                                    <a:sysClr val="windowText" lastClr="000000">
                                      <a:shade val="95000"/>
                                      <a:satMod val="105000"/>
                                    </a:sysClr>
                                  </a:solidFill>
                                  <a:prstDash val="solid"/>
                                </a:ln>
                                <a:effectLst/>
                              </wps:spPr>
                              <wps:bodyPr/>
                            </wps:wsp>
                          </wpg:grpSp>
                        </wpg:grpSp>
                      </wpg:grpSp>
                      <wpg:grpSp>
                        <wpg:cNvPr id="305" name="群組 305"/>
                        <wpg:cNvGrpSpPr/>
                        <wpg:grpSpPr>
                          <a:xfrm>
                            <a:off x="1303867" y="2031960"/>
                            <a:ext cx="1835197" cy="317540"/>
                            <a:chOff x="0" y="-12740"/>
                            <a:chExt cx="1835197" cy="317540"/>
                          </a:xfrm>
                        </wpg:grpSpPr>
                        <wpg:grpSp>
                          <wpg:cNvPr id="306" name="群組 306"/>
                          <wpg:cNvGrpSpPr/>
                          <wpg:grpSpPr>
                            <a:xfrm>
                              <a:off x="0" y="-12740"/>
                              <a:ext cx="1835197" cy="317540"/>
                              <a:chOff x="0" y="-12740"/>
                              <a:chExt cx="1891927" cy="317540"/>
                            </a:xfrm>
                          </wpg:grpSpPr>
                          <pic:pic xmlns:pic="http://schemas.openxmlformats.org/drawingml/2006/picture">
                            <pic:nvPicPr>
                              <pic:cNvPr id="307" name="圖片 307"/>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50800"/>
                                <a:ext cx="1721485" cy="254000"/>
                              </a:xfrm>
                              <a:prstGeom prst="rect">
                                <a:avLst/>
                              </a:prstGeom>
                            </pic:spPr>
                          </pic:pic>
                          <wpg:grpSp>
                            <wpg:cNvPr id="308" name="群組 308"/>
                            <wpg:cNvGrpSpPr/>
                            <wpg:grpSpPr>
                              <a:xfrm>
                                <a:off x="106522" y="-12740"/>
                                <a:ext cx="674912" cy="289560"/>
                                <a:chOff x="-158" y="170140"/>
                                <a:chExt cx="674912" cy="289560"/>
                              </a:xfrm>
                            </wpg:grpSpPr>
                            <wps:wsp>
                              <wps:cNvPr id="309" name="矩形 309"/>
                              <wps:cNvSpPr/>
                              <wps:spPr>
                                <a:xfrm>
                                  <a:off x="91440" y="259080"/>
                                  <a:ext cx="350520" cy="1778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0" name="文字方塊 310"/>
                              <wps:cNvSpPr txBox="1"/>
                              <wps:spPr>
                                <a:xfrm>
                                  <a:off x="-158" y="170140"/>
                                  <a:ext cx="674912" cy="289560"/>
                                </a:xfrm>
                                <a:prstGeom prst="rect">
                                  <a:avLst/>
                                </a:prstGeom>
                                <a:noFill/>
                                <a:ln w="6350">
                                  <a:noFill/>
                                </a:ln>
                              </wps:spPr>
                              <wps:txbx>
                                <w:txbxContent>
                                  <w:p w14:paraId="433EBA8B" w14:textId="77777777" w:rsidR="000E601C" w:rsidRPr="007609E7" w:rsidRDefault="000E601C" w:rsidP="00325BE5">
                                    <w:pPr>
                                      <w:rPr>
                                        <w:rFonts w:ascii="標楷體" w:eastAsia="標楷體" w:hAnsi="標楷體"/>
                                        <w:sz w:val="18"/>
                                      </w:rPr>
                                    </w:pPr>
                                    <w:r w:rsidRPr="007609E7">
                                      <w:rPr>
                                        <w:rFonts w:ascii="標楷體" w:eastAsia="標楷體" w:hAnsi="標楷體" w:hint="eastAsia"/>
                                        <w:sz w:val="18"/>
                                      </w:rPr>
                                      <w:t>學術界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11" name="群組 311"/>
                            <wpg:cNvGrpSpPr/>
                            <wpg:grpSpPr>
                              <a:xfrm>
                                <a:off x="651216" y="-2940"/>
                                <a:ext cx="632215" cy="289560"/>
                                <a:chOff x="-9184" y="179940"/>
                                <a:chExt cx="632215" cy="289560"/>
                              </a:xfrm>
                            </wpg:grpSpPr>
                            <wps:wsp>
                              <wps:cNvPr id="312" name="矩形 312"/>
                              <wps:cNvSpPr/>
                              <wps:spPr>
                                <a:xfrm>
                                  <a:off x="91440" y="259080"/>
                                  <a:ext cx="350520" cy="1778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3" name="文字方塊 313"/>
                              <wps:cNvSpPr txBox="1"/>
                              <wps:spPr>
                                <a:xfrm>
                                  <a:off x="-9184" y="179940"/>
                                  <a:ext cx="632215" cy="289560"/>
                                </a:xfrm>
                                <a:prstGeom prst="rect">
                                  <a:avLst/>
                                </a:prstGeom>
                                <a:noFill/>
                                <a:ln w="6350">
                                  <a:noFill/>
                                </a:ln>
                              </wps:spPr>
                              <wps:txbx>
                                <w:txbxContent>
                                  <w:p w14:paraId="58430ED6" w14:textId="77777777" w:rsidR="000E601C" w:rsidRPr="007609E7" w:rsidRDefault="000E601C" w:rsidP="00325BE5">
                                    <w:pPr>
                                      <w:rPr>
                                        <w:rFonts w:ascii="標楷體" w:eastAsia="標楷體" w:hAnsi="標楷體"/>
                                        <w:sz w:val="18"/>
                                      </w:rPr>
                                    </w:pPr>
                                    <w:r>
                                      <w:rPr>
                                        <w:rFonts w:ascii="標楷體" w:eastAsia="標楷體" w:hAnsi="標楷體" w:hint="eastAsia"/>
                                        <w:sz w:val="18"/>
                                      </w:rPr>
                                      <w:t>產業</w:t>
                                    </w:r>
                                    <w:r w:rsidRPr="007609E7">
                                      <w:rPr>
                                        <w:rFonts w:ascii="標楷體" w:eastAsia="標楷體" w:hAnsi="標楷體" w:hint="eastAsia"/>
                                        <w:sz w:val="18"/>
                                      </w:rPr>
                                      <w:t>界</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14" name="群組 314"/>
                            <wpg:cNvGrpSpPr/>
                            <wpg:grpSpPr>
                              <a:xfrm>
                                <a:off x="1208763" y="-7660"/>
                                <a:ext cx="683164" cy="289560"/>
                                <a:chOff x="-277" y="170140"/>
                                <a:chExt cx="683164" cy="289560"/>
                              </a:xfrm>
                            </wpg:grpSpPr>
                            <wps:wsp>
                              <wps:cNvPr id="315" name="矩形 315"/>
                              <wps:cNvSpPr/>
                              <wps:spPr>
                                <a:xfrm>
                                  <a:off x="91440" y="259080"/>
                                  <a:ext cx="350520" cy="177800"/>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6" name="文字方塊 316"/>
                              <wps:cNvSpPr txBox="1"/>
                              <wps:spPr>
                                <a:xfrm>
                                  <a:off x="-277" y="170140"/>
                                  <a:ext cx="683164" cy="289560"/>
                                </a:xfrm>
                                <a:prstGeom prst="rect">
                                  <a:avLst/>
                                </a:prstGeom>
                                <a:noFill/>
                                <a:ln w="6350">
                                  <a:noFill/>
                                </a:ln>
                              </wps:spPr>
                              <wps:txbx>
                                <w:txbxContent>
                                  <w:p w14:paraId="64F966CF" w14:textId="77777777" w:rsidR="000E601C" w:rsidRPr="007609E7" w:rsidRDefault="000E601C" w:rsidP="00325BE5">
                                    <w:pPr>
                                      <w:rPr>
                                        <w:rFonts w:ascii="標楷體" w:eastAsia="標楷體" w:hAnsi="標楷體"/>
                                        <w:sz w:val="18"/>
                                      </w:rPr>
                                    </w:pPr>
                                    <w:r>
                                      <w:rPr>
                                        <w:rFonts w:ascii="標楷體" w:eastAsia="標楷體" w:hAnsi="標楷體" w:hint="eastAsia"/>
                                        <w:sz w:val="18"/>
                                      </w:rPr>
                                      <w:t>公部門</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grpSp>
                          <wpg:cNvPr id="317" name="群組 317"/>
                          <wpg:cNvGrpSpPr/>
                          <wpg:grpSpPr>
                            <a:xfrm>
                              <a:off x="93133" y="131234"/>
                              <a:ext cx="1148219" cy="71993"/>
                              <a:chOff x="0" y="4763"/>
                              <a:chExt cx="1148325" cy="72000"/>
                            </a:xfrm>
                          </wpg:grpSpPr>
                          <wps:wsp>
                            <wps:cNvPr id="318" name="矩形 318"/>
                            <wps:cNvSpPr/>
                            <wps:spPr>
                              <a:xfrm>
                                <a:off x="0" y="4763"/>
                                <a:ext cx="72000" cy="72000"/>
                              </a:xfrm>
                              <a:prstGeom prst="rect">
                                <a:avLst/>
                              </a:prstGeom>
                              <a:solidFill>
                                <a:srgbClr val="9CE1F6"/>
                              </a:solidFill>
                              <a:ln w="12700" cap="flat" cmpd="sng" algn="ctr">
                                <a:solidFill>
                                  <a:sysClr val="window" lastClr="FFFFFF"/>
                                </a:solidFill>
                                <a:prstDash val="solid"/>
                                <a:miter lim="800000"/>
                              </a:ln>
                              <a:effectLst>
                                <a:outerShdw blurRad="40005" dist="20320" dir="2400000" algn="ctr" rotWithShape="0">
                                  <a:srgbClr val="000000">
                                    <a:alpha val="11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19" name="矩形 319"/>
                            <wps:cNvSpPr/>
                            <wps:spPr>
                              <a:xfrm>
                                <a:off x="538162" y="4763"/>
                                <a:ext cx="72000" cy="72000"/>
                              </a:xfrm>
                              <a:prstGeom prst="rect">
                                <a:avLst/>
                              </a:prstGeom>
                              <a:solidFill>
                                <a:srgbClr val="FFD13F"/>
                              </a:solidFill>
                              <a:ln w="12700" cap="flat" cmpd="sng" algn="ctr">
                                <a:solidFill>
                                  <a:sysClr val="window" lastClr="FFFFFF"/>
                                </a:solidFill>
                                <a:prstDash val="solid"/>
                                <a:miter lim="800000"/>
                              </a:ln>
                              <a:effectLst>
                                <a:outerShdw blurRad="40005" dist="20320" dir="2400000" algn="ctr" rotWithShape="0">
                                  <a:srgbClr val="000000">
                                    <a:alpha val="11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0" name="矩形 320"/>
                            <wps:cNvSpPr/>
                            <wps:spPr>
                              <a:xfrm>
                                <a:off x="1076325" y="4763"/>
                                <a:ext cx="72000" cy="72000"/>
                              </a:xfrm>
                              <a:prstGeom prst="rect">
                                <a:avLst/>
                              </a:prstGeom>
                              <a:solidFill>
                                <a:srgbClr val="F13B89"/>
                              </a:solidFill>
                              <a:ln w="12700" cap="flat" cmpd="sng" algn="ctr">
                                <a:solidFill>
                                  <a:sysClr val="window" lastClr="FFFFFF"/>
                                </a:solidFill>
                                <a:prstDash val="solid"/>
                                <a:miter lim="800000"/>
                              </a:ln>
                              <a:effectLst>
                                <a:outerShdw blurRad="40005" dist="20320" dir="2400000" algn="ctr" rotWithShape="0">
                                  <a:srgbClr val="000000">
                                    <a:alpha val="11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cNvPr id="321" name="群組 321"/>
                        <wpg:cNvGrpSpPr/>
                        <wpg:grpSpPr>
                          <a:xfrm>
                            <a:off x="0" y="355600"/>
                            <a:ext cx="2434152" cy="1847025"/>
                            <a:chOff x="0" y="0"/>
                            <a:chExt cx="2434376" cy="1847215"/>
                          </a:xfrm>
                        </wpg:grpSpPr>
                        <wpg:graphicFrame>
                          <wpg:cNvPr id="322" name="圖表 322"/>
                          <wpg:cNvFrPr/>
                          <wpg:xfrm>
                            <a:off x="0" y="0"/>
                            <a:ext cx="1932305" cy="1847215"/>
                          </wpg:xfrm>
                          <a:graphic>
                            <a:graphicData uri="http://schemas.openxmlformats.org/drawingml/2006/chart">
                              <c:chart xmlns:c="http://schemas.openxmlformats.org/drawingml/2006/chart" xmlns:r="http://schemas.openxmlformats.org/officeDocument/2006/relationships" r:id="rId21"/>
                            </a:graphicData>
                          </a:graphic>
                        </wpg:graphicFrame>
                        <wps:wsp>
                          <wps:cNvPr id="323" name="文字方塊 323"/>
                          <wps:cNvSpPr txBox="1"/>
                          <wps:spPr>
                            <a:xfrm>
                              <a:off x="756411" y="765297"/>
                              <a:ext cx="434312" cy="314604"/>
                            </a:xfrm>
                            <a:prstGeom prst="rect">
                              <a:avLst/>
                            </a:prstGeom>
                            <a:noFill/>
                            <a:ln w="6350">
                              <a:noFill/>
                            </a:ln>
                          </wps:spPr>
                          <wps:txbx>
                            <w:txbxContent>
                              <w:p w14:paraId="010BF53B" w14:textId="77777777" w:rsidR="000E601C" w:rsidRPr="002705C5" w:rsidRDefault="000E601C" w:rsidP="00325BE5">
                                <w:pPr>
                                  <w:rPr>
                                    <w:rFonts w:ascii="標楷體" w:eastAsia="標楷體" w:hAnsi="標楷體"/>
                                    <w:b/>
                                    <w:color w:val="EB6C15"/>
                                  </w:rPr>
                                </w:pPr>
                                <w:r w:rsidRPr="002705C5">
                                  <w:rPr>
                                    <w:rFonts w:ascii="標楷體" w:eastAsia="標楷體" w:hAnsi="標楷體" w:hint="eastAsia"/>
                                    <w:b/>
                                    <w:color w:val="EB6C15"/>
                                  </w:rPr>
                                  <w:t>T</w:t>
                                </w:r>
                                <w:r w:rsidRPr="002705C5">
                                  <w:rPr>
                                    <w:rFonts w:ascii="標楷體" w:eastAsia="標楷體" w:hAnsi="標楷體"/>
                                    <w:b/>
                                    <w:color w:val="EB6C15"/>
                                  </w:rPr>
                                  <w:t>LS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324" name="文字方塊 324"/>
                          <wps:cNvSpPr txBox="1"/>
                          <wps:spPr>
                            <a:xfrm>
                              <a:off x="534245" y="148672"/>
                              <a:ext cx="817069" cy="279422"/>
                            </a:xfrm>
                            <a:prstGeom prst="rect">
                              <a:avLst/>
                            </a:prstGeom>
                            <a:noFill/>
                            <a:ln w="6350">
                              <a:noFill/>
                            </a:ln>
                          </wps:spPr>
                          <wps:txbx>
                            <w:txbxContent>
                              <w:p w14:paraId="12C3BDDA" w14:textId="77777777" w:rsidR="000E601C" w:rsidRPr="005E7DC6" w:rsidRDefault="000E601C" w:rsidP="00325BE5">
                                <w:pPr>
                                  <w:rPr>
                                    <w:rFonts w:ascii="標楷體" w:eastAsia="標楷體" w:hAnsi="標楷體"/>
                                    <w:sz w:val="18"/>
                                  </w:rPr>
                                </w:pPr>
                                <w:r>
                                  <w:rPr>
                                    <w:rFonts w:ascii="標楷體" w:eastAsia="標楷體" w:hAnsi="標楷體" w:hint="eastAsia"/>
                                    <w:sz w:val="18"/>
                                  </w:rPr>
                                  <w:t>9</w:t>
                                </w:r>
                                <w:r>
                                  <w:rPr>
                                    <w:rFonts w:ascii="標楷體" w:eastAsia="標楷體" w:hAnsi="標楷體"/>
                                    <w:sz w:val="18"/>
                                  </w:rPr>
                                  <w:t>1</w:t>
                                </w:r>
                                <w:r w:rsidRPr="005E7DC6">
                                  <w:rPr>
                                    <w:rFonts w:ascii="標楷體" w:eastAsia="標楷體" w:hAnsi="標楷體"/>
                                    <w:sz w:val="18"/>
                                  </w:rPr>
                                  <w:t>,16</w:t>
                                </w:r>
                                <w:r>
                                  <w:rPr>
                                    <w:rFonts w:ascii="標楷體" w:eastAsia="標楷體" w:hAnsi="標楷體"/>
                                    <w:sz w:val="18"/>
                                  </w:rPr>
                                  <w:t>0</w:t>
                                </w:r>
                                <w:r w:rsidRPr="005E7DC6">
                                  <w:rPr>
                                    <w:rFonts w:ascii="標楷體" w:eastAsia="標楷體" w:hAnsi="標楷體" w:hint="eastAsia"/>
                                    <w:sz w:val="18"/>
                                  </w:rPr>
                                  <w:t>小時</w:t>
                                </w:r>
                              </w:p>
                            </w:txbxContent>
                          </wps:txbx>
                          <wps:bodyPr rot="0" spcFirstLastPara="0" vertOverflow="overflow" horzOverflow="overflow" vert="horz" wrap="none" lIns="91440" tIns="45720" rIns="91440" bIns="0" numCol="1" spcCol="0" rtlCol="0" fromWordArt="0" anchor="t" anchorCtr="0" forceAA="0" compatLnSpc="1">
                            <a:prstTxWarp prst="textNoShape">
                              <a:avLst/>
                            </a:prstTxWarp>
                            <a:noAutofit/>
                          </wps:bodyPr>
                        </wps:wsp>
                        <wpg:grpSp>
                          <wpg:cNvPr id="325" name="群組 325"/>
                          <wpg:cNvGrpSpPr/>
                          <wpg:grpSpPr>
                            <a:xfrm>
                              <a:off x="1507206" y="1142815"/>
                              <a:ext cx="927170" cy="532739"/>
                              <a:chOff x="-51737" y="410448"/>
                              <a:chExt cx="927493" cy="532767"/>
                            </a:xfrm>
                          </wpg:grpSpPr>
                          <wps:wsp>
                            <wps:cNvPr id="326" name="文字方塊 326"/>
                            <wps:cNvSpPr txBox="1"/>
                            <wps:spPr>
                              <a:xfrm>
                                <a:off x="67439" y="475128"/>
                                <a:ext cx="639953" cy="281467"/>
                              </a:xfrm>
                              <a:prstGeom prst="rect">
                                <a:avLst/>
                              </a:prstGeom>
                              <a:noFill/>
                              <a:ln w="6350">
                                <a:noFill/>
                              </a:ln>
                            </wps:spPr>
                            <wps:txbx>
                              <w:txbxContent>
                                <w:p w14:paraId="77A02539" w14:textId="77777777" w:rsidR="000E601C" w:rsidRPr="005E7DC6" w:rsidRDefault="000E601C" w:rsidP="00325BE5">
                                  <w:pPr>
                                    <w:rPr>
                                      <w:rFonts w:ascii="標楷體" w:eastAsia="標楷體" w:hAnsi="標楷體"/>
                                      <w:sz w:val="18"/>
                                    </w:rPr>
                                  </w:pPr>
                                  <w:r>
                                    <w:rPr>
                                      <w:rFonts w:ascii="標楷體" w:eastAsia="標楷體" w:hAnsi="標楷體" w:hint="eastAsia"/>
                                      <w:sz w:val="18"/>
                                    </w:rPr>
                                    <w:t>9</w:t>
                                  </w:r>
                                  <w:r>
                                    <w:rPr>
                                      <w:rFonts w:ascii="標楷體" w:eastAsia="標楷體" w:hAnsi="標楷體"/>
                                      <w:sz w:val="18"/>
                                    </w:rPr>
                                    <w:t>36</w:t>
                                  </w:r>
                                  <w:r w:rsidRPr="005E7DC6">
                                    <w:rPr>
                                      <w:rFonts w:ascii="標楷體" w:eastAsia="標楷體" w:hAnsi="標楷體" w:hint="eastAsia"/>
                                      <w:sz w:val="18"/>
                                    </w:rPr>
                                    <w:t>小時</w:t>
                                  </w:r>
                                </w:p>
                              </w:txbxContent>
                            </wps:txbx>
                            <wps:bodyPr rot="0" spcFirstLastPara="0" vertOverflow="overflow" horzOverflow="overflow" vert="horz" wrap="none" lIns="91440" tIns="45720" rIns="91440" bIns="0" numCol="1" spcCol="0" rtlCol="0" fromWordArt="0" anchor="t" anchorCtr="0" forceAA="0" compatLnSpc="1">
                              <a:prstTxWarp prst="textNoShape">
                                <a:avLst/>
                              </a:prstTxWarp>
                              <a:noAutofit/>
                            </wps:bodyPr>
                          </wps:wsp>
                          <wps:wsp>
                            <wps:cNvPr id="327" name="文字方塊 6"/>
                            <wps:cNvSpPr txBox="1"/>
                            <wps:spPr>
                              <a:xfrm>
                                <a:off x="-51737" y="622086"/>
                                <a:ext cx="927493" cy="321129"/>
                              </a:xfrm>
                              <a:prstGeom prst="rect">
                                <a:avLst/>
                              </a:prstGeom>
                              <a:noFill/>
                              <a:ln w="6350">
                                <a:noFill/>
                              </a:ln>
                            </wps:spPr>
                            <wps:txbx>
                              <w:txbxContent>
                                <w:p w14:paraId="65E37E88" w14:textId="77777777" w:rsidR="000E601C" w:rsidRDefault="000E601C" w:rsidP="00325BE5">
                                  <w:pPr>
                                    <w:pStyle w:val="Web"/>
                                    <w:spacing w:before="0" w:beforeAutospacing="0" w:after="0" w:afterAutospacing="0"/>
                                    <w:jc w:val="center"/>
                                  </w:pPr>
                                  <w:r>
                                    <w:rPr>
                                      <w:rFonts w:ascii="標楷體" w:eastAsia="標楷體" w:hAnsi="標楷體" w:cstheme="minorBidi" w:hint="eastAsia"/>
                                      <w:color w:val="000000"/>
                                      <w:kern w:val="24"/>
                                      <w:sz w:val="18"/>
                                      <w:szCs w:val="18"/>
                                    </w:rPr>
                                    <w:t>（0.94％）</w:t>
                                  </w:r>
                                </w:p>
                              </w:txbxContent>
                            </wps:txbx>
                            <wps:bodyPr rot="0" spcFirstLastPara="0" vert="horz" wrap="square" lIns="91440" tIns="45720" rIns="91440" bIns="45720" numCol="1" spcCol="0" rtlCol="0" fromWordArt="0" anchor="t" anchorCtr="0" forceAA="0" compatLnSpc="1">
                              <a:prstTxWarp prst="textNoShape">
                                <a:avLst/>
                              </a:prstTxWarp>
                              <a:noAutofit/>
                            </wps:bodyPr>
                          </wps:wsp>
                          <wpg:grpSp>
                            <wpg:cNvPr id="328" name="群組 328"/>
                            <wpg:cNvGrpSpPr/>
                            <wpg:grpSpPr>
                              <a:xfrm>
                                <a:off x="212038" y="410448"/>
                                <a:ext cx="202604" cy="154398"/>
                                <a:chOff x="35296" y="6143"/>
                                <a:chExt cx="208862" cy="154398"/>
                              </a:xfrm>
                            </wpg:grpSpPr>
                            <wps:wsp>
                              <wps:cNvPr id="329" name="直線接點 329"/>
                              <wps:cNvCnPr/>
                              <wps:spPr>
                                <a:xfrm flipH="1" flipV="1">
                                  <a:off x="35296" y="6143"/>
                                  <a:ext cx="208643" cy="22"/>
                                </a:xfrm>
                                <a:prstGeom prst="line">
                                  <a:avLst/>
                                </a:prstGeom>
                                <a:noFill/>
                                <a:ln w="9525" cap="flat" cmpd="sng" algn="ctr">
                                  <a:solidFill>
                                    <a:sysClr val="windowText" lastClr="000000"/>
                                  </a:solidFill>
                                  <a:prstDash val="solid"/>
                                  <a:miter lim="800000"/>
                                </a:ln>
                                <a:effectLst/>
                              </wps:spPr>
                              <wps:bodyPr/>
                            </wps:wsp>
                            <wps:wsp>
                              <wps:cNvPr id="330" name="直線接點 330"/>
                              <wps:cNvCnPr/>
                              <wps:spPr>
                                <a:xfrm>
                                  <a:off x="244158" y="6328"/>
                                  <a:ext cx="0" cy="154213"/>
                                </a:xfrm>
                                <a:prstGeom prst="line">
                                  <a:avLst/>
                                </a:prstGeom>
                                <a:noFill/>
                                <a:ln w="9525" cap="flat" cmpd="sng" algn="ctr">
                                  <a:solidFill>
                                    <a:sysClr val="windowText" lastClr="000000">
                                      <a:shade val="95000"/>
                                      <a:satMod val="105000"/>
                                    </a:sysClr>
                                  </a:solidFill>
                                  <a:prstDash val="solid"/>
                                </a:ln>
                                <a:effectLst/>
                              </wps:spPr>
                              <wps:bodyPr/>
                            </wps:wsp>
                          </wpg:grpSp>
                        </wpg:grpSp>
                        <wpg:grpSp>
                          <wpg:cNvPr id="331" name="群組 331"/>
                          <wpg:cNvGrpSpPr/>
                          <wpg:grpSpPr>
                            <a:xfrm>
                              <a:off x="1514930" y="157070"/>
                              <a:ext cx="787512" cy="677930"/>
                              <a:chOff x="-69397" y="203628"/>
                              <a:chExt cx="787541" cy="678042"/>
                            </a:xfrm>
                          </wpg:grpSpPr>
                          <wpg:grpSp>
                            <wpg:cNvPr id="332" name="群組 332"/>
                            <wpg:cNvGrpSpPr/>
                            <wpg:grpSpPr>
                              <a:xfrm>
                                <a:off x="210438" y="647700"/>
                                <a:ext cx="182289" cy="233970"/>
                                <a:chOff x="24916" y="0"/>
                                <a:chExt cx="187911" cy="233970"/>
                              </a:xfrm>
                            </wpg:grpSpPr>
                            <wps:wsp>
                              <wps:cNvPr id="333" name="直線接點 333"/>
                              <wps:cNvCnPr/>
                              <wps:spPr>
                                <a:xfrm flipV="1">
                                  <a:off x="24916" y="110480"/>
                                  <a:ext cx="185878" cy="123490"/>
                                </a:xfrm>
                                <a:prstGeom prst="line">
                                  <a:avLst/>
                                </a:prstGeom>
                                <a:noFill/>
                                <a:ln w="9525" cap="flat" cmpd="sng" algn="ctr">
                                  <a:solidFill>
                                    <a:sysClr val="windowText" lastClr="000000">
                                      <a:shade val="95000"/>
                                      <a:satMod val="105000"/>
                                    </a:sysClr>
                                  </a:solidFill>
                                  <a:prstDash val="solid"/>
                                </a:ln>
                                <a:effectLst/>
                              </wps:spPr>
                              <wps:bodyPr/>
                            </wps:wsp>
                            <wps:wsp>
                              <wps:cNvPr id="334" name="直線接點 334"/>
                              <wps:cNvCnPr/>
                              <wps:spPr>
                                <a:xfrm>
                                  <a:off x="206477" y="0"/>
                                  <a:ext cx="6350" cy="109855"/>
                                </a:xfrm>
                                <a:prstGeom prst="line">
                                  <a:avLst/>
                                </a:prstGeom>
                                <a:noFill/>
                                <a:ln w="9525" cap="flat" cmpd="sng" algn="ctr">
                                  <a:solidFill>
                                    <a:sysClr val="windowText" lastClr="000000">
                                      <a:shade val="95000"/>
                                      <a:satMod val="105000"/>
                                    </a:sysClr>
                                  </a:solidFill>
                                  <a:prstDash val="solid"/>
                                </a:ln>
                                <a:effectLst/>
                              </wps:spPr>
                              <wps:bodyPr/>
                            </wps:wsp>
                          </wpg:grpSp>
                          <wps:wsp>
                            <wps:cNvPr id="335" name="文字方塊 335"/>
                            <wps:cNvSpPr txBox="1"/>
                            <wps:spPr>
                              <a:xfrm>
                                <a:off x="-55869" y="203628"/>
                                <a:ext cx="757984" cy="280822"/>
                              </a:xfrm>
                              <a:prstGeom prst="rect">
                                <a:avLst/>
                              </a:prstGeom>
                              <a:noFill/>
                              <a:ln w="6350">
                                <a:noFill/>
                              </a:ln>
                            </wps:spPr>
                            <wps:txbx>
                              <w:txbxContent>
                                <w:p w14:paraId="5AF33B08" w14:textId="77777777" w:rsidR="000E601C" w:rsidRPr="005E7DC6" w:rsidRDefault="000E601C" w:rsidP="00325BE5">
                                  <w:pPr>
                                    <w:rPr>
                                      <w:rFonts w:ascii="標楷體" w:eastAsia="標楷體" w:hAnsi="標楷體"/>
                                      <w:sz w:val="18"/>
                                    </w:rPr>
                                  </w:pPr>
                                  <w:r w:rsidRPr="005E7DC6">
                                    <w:rPr>
                                      <w:rFonts w:ascii="標楷體" w:eastAsia="標楷體" w:hAnsi="標楷體"/>
                                      <w:sz w:val="18"/>
                                    </w:rPr>
                                    <w:t>7,816</w:t>
                                  </w:r>
                                  <w:r w:rsidRPr="005E7DC6">
                                    <w:rPr>
                                      <w:rFonts w:ascii="標楷體" w:eastAsia="標楷體" w:hAnsi="標楷體" w:hint="eastAsia"/>
                                      <w:sz w:val="18"/>
                                    </w:rPr>
                                    <w:t>小時</w:t>
                                  </w:r>
                                </w:p>
                              </w:txbxContent>
                            </wps:txbx>
                            <wps:bodyPr rot="0" spcFirstLastPara="0" vertOverflow="overflow" horzOverflow="overflow" vert="horz" wrap="none" lIns="91440" tIns="45720" rIns="91440" bIns="0" numCol="1" spcCol="0" rtlCol="0" fromWordArt="0" anchor="t" anchorCtr="0" forceAA="0" compatLnSpc="1">
                              <a:prstTxWarp prst="textNoShape">
                                <a:avLst/>
                              </a:prstTxWarp>
                              <a:noAutofit/>
                            </wps:bodyPr>
                          </wps:wsp>
                          <wps:wsp>
                            <wps:cNvPr id="336" name="文字方塊 6"/>
                            <wps:cNvSpPr txBox="1"/>
                            <wps:spPr>
                              <a:xfrm>
                                <a:off x="-69397" y="357340"/>
                                <a:ext cx="787541" cy="347813"/>
                              </a:xfrm>
                              <a:prstGeom prst="rect">
                                <a:avLst/>
                              </a:prstGeom>
                              <a:noFill/>
                              <a:ln w="6350">
                                <a:noFill/>
                              </a:ln>
                            </wps:spPr>
                            <wps:txbx>
                              <w:txbxContent>
                                <w:p w14:paraId="06E470EE" w14:textId="77777777" w:rsidR="000E601C" w:rsidRDefault="000E601C" w:rsidP="00325BE5">
                                  <w:pPr>
                                    <w:pStyle w:val="Web"/>
                                    <w:spacing w:before="0" w:beforeAutospacing="0" w:after="0" w:afterAutospacing="0"/>
                                    <w:jc w:val="center"/>
                                  </w:pPr>
                                  <w:r>
                                    <w:rPr>
                                      <w:rFonts w:ascii="標楷體" w:eastAsia="標楷體" w:hAnsi="標楷體" w:cstheme="minorBidi" w:hint="eastAsia"/>
                                      <w:color w:val="000000"/>
                                      <w:kern w:val="24"/>
                                      <w:sz w:val="18"/>
                                      <w:szCs w:val="18"/>
                                    </w:rPr>
                                    <w:t>（7.82％）</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31519CCE" id="群組 287" o:spid="_x0000_s1039" style="position:absolute;left:0;text-align:left;margin-left:165.85pt;margin-top:267.7pt;width:336.05pt;height:186.6pt;z-index:251622400;mso-position-horizontal-relative:margin;mso-width-relative:margin;mso-height-relative:margin" coordorigin=",6" coordsize="44290,25246" o:gfxdata="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">
                <v:shape id="文字方塊 23" o:spid="_x0000_s1040" type="#_x0000_t202" style="position:absolute;left:1030;top:6;width:42364;height:3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" filled="f" stroked="f" strokeweight=".5pt">
                  <v:textbox>
                    <w:txbxContent>
                      <w:p w14:paraId="6464BF24" w14:textId="59C46CC7" w:rsidR="000E601C" w:rsidRPr="003A735F" w:rsidRDefault="000E601C" w:rsidP="00325BE5">
                        <w:pPr>
                          <w:ind w:leftChars="-134" w:left="-322" w:rightChars="-223" w:right="-535"/>
                          <w:jc w:val="center"/>
                          <w:rPr>
                            <w:rFonts w:ascii="標楷體" w:eastAsia="標楷體" w:hAnsi="標楷體"/>
                            <w:b/>
                          </w:rPr>
                        </w:pPr>
                        <w:r w:rsidRPr="003A735F">
                          <w:rPr>
                            <w:rFonts w:ascii="標楷體" w:eastAsia="標楷體" w:hAnsi="標楷體" w:hint="eastAsia"/>
                            <w:b/>
                          </w:rPr>
                          <w:t>圖</w:t>
                        </w:r>
                        <w:r>
                          <w:rPr>
                            <w:rFonts w:ascii="標楷體" w:eastAsia="標楷體" w:hAnsi="標楷體" w:hint="eastAsia"/>
                            <w:b/>
                          </w:rPr>
                          <w:t xml:space="preserve">5　</w:t>
                        </w:r>
                        <w:proofErr w:type="gramStart"/>
                        <w:r>
                          <w:rPr>
                            <w:rFonts w:ascii="標楷體" w:eastAsia="標楷體" w:hAnsi="標楷體" w:hint="eastAsia"/>
                            <w:b/>
                          </w:rPr>
                          <w:t>1</w:t>
                        </w:r>
                        <w:r>
                          <w:rPr>
                            <w:rFonts w:ascii="標楷體" w:eastAsia="標楷體" w:hAnsi="標楷體"/>
                            <w:b/>
                          </w:rPr>
                          <w:t>11</w:t>
                        </w:r>
                        <w:proofErr w:type="gramEnd"/>
                        <w:r>
                          <w:rPr>
                            <w:rFonts w:ascii="標楷體" w:eastAsia="標楷體" w:hAnsi="標楷體" w:hint="eastAsia"/>
                            <w:b/>
                          </w:rPr>
                          <w:t>年度T</w:t>
                        </w:r>
                        <w:r>
                          <w:rPr>
                            <w:rFonts w:ascii="標楷體" w:eastAsia="標楷體" w:hAnsi="標楷體"/>
                            <w:b/>
                          </w:rPr>
                          <w:t>LS</w:t>
                        </w:r>
                        <w:r>
                          <w:rPr>
                            <w:rFonts w:ascii="標楷體" w:eastAsia="標楷體" w:hAnsi="標楷體" w:hint="eastAsia"/>
                            <w:b/>
                          </w:rPr>
                          <w:t>及</w:t>
                        </w:r>
                        <w:r w:rsidRPr="00525680">
                          <w:rPr>
                            <w:rFonts w:ascii="標楷體" w:eastAsia="標楷體" w:hAnsi="標楷體" w:hint="eastAsia"/>
                            <w:b/>
                          </w:rPr>
                          <w:t>T</w:t>
                        </w:r>
                        <w:r>
                          <w:rPr>
                            <w:rFonts w:ascii="標楷體" w:eastAsia="標楷體" w:hAnsi="標楷體"/>
                            <w:b/>
                          </w:rPr>
                          <w:t>P</w:t>
                        </w:r>
                        <w:r w:rsidRPr="00525680">
                          <w:rPr>
                            <w:rFonts w:ascii="標楷體" w:eastAsia="標楷體" w:hAnsi="標楷體" w:hint="eastAsia"/>
                            <w:b/>
                          </w:rPr>
                          <w:t>S光束線實驗設施</w:t>
                        </w:r>
                        <w:r>
                          <w:rPr>
                            <w:rFonts w:ascii="標楷體" w:eastAsia="標楷體" w:hAnsi="標楷體" w:hint="eastAsia"/>
                            <w:b/>
                          </w:rPr>
                          <w:t>用戶使用</w:t>
                        </w:r>
                        <w:r w:rsidRPr="00525680">
                          <w:rPr>
                            <w:rFonts w:ascii="標楷體" w:eastAsia="標楷體" w:hAnsi="標楷體" w:hint="eastAsia"/>
                            <w:b/>
                          </w:rPr>
                          <w:t>情形</w:t>
                        </w:r>
                      </w:p>
                    </w:txbxContent>
                  </v:textbox>
                </v:shape>
                <v:shape id="文字方塊 31" o:spid="_x0000_s1041" type="#_x0000_t202" style="position:absolute;left:456;top:22676;width:35817;height:25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" filled="f" stroked="f" strokeweight=".5pt">
                  <v:textbox>
                    <w:txbxContent>
                      <w:p w14:paraId="5E51E150" w14:textId="77777777" w:rsidR="000E601C" w:rsidRPr="003A735F" w:rsidRDefault="000E601C" w:rsidP="00325BE5">
                        <w:pPr>
                          <w:spacing w:line="240" w:lineRule="exact"/>
                          <w:rPr>
                            <w:rFonts w:ascii="標楷體" w:eastAsia="標楷體" w:hAnsi="標楷體"/>
                            <w:sz w:val="18"/>
                          </w:rPr>
                        </w:pPr>
                        <w:r w:rsidRPr="003A735F">
                          <w:rPr>
                            <w:rFonts w:ascii="標楷體" w:eastAsia="標楷體" w:hAnsi="標楷體" w:hint="eastAsia"/>
                            <w:sz w:val="18"/>
                          </w:rPr>
                          <w:t>資料來源：整理自</w:t>
                        </w:r>
                        <w:r>
                          <w:rPr>
                            <w:rFonts w:ascii="標楷體" w:eastAsia="標楷體" w:hAnsi="標楷體" w:hint="eastAsia"/>
                            <w:sz w:val="18"/>
                          </w:rPr>
                          <w:t>國</w:t>
                        </w:r>
                        <w:proofErr w:type="gramStart"/>
                        <w:r>
                          <w:rPr>
                            <w:rFonts w:ascii="標楷體" w:eastAsia="標楷體" w:hAnsi="標楷體" w:hint="eastAsia"/>
                            <w:sz w:val="18"/>
                          </w:rPr>
                          <w:t>輻</w:t>
                        </w:r>
                        <w:proofErr w:type="gramEnd"/>
                        <w:r>
                          <w:rPr>
                            <w:rFonts w:ascii="標楷體" w:eastAsia="標楷體" w:hAnsi="標楷體" w:hint="eastAsia"/>
                            <w:sz w:val="18"/>
                          </w:rPr>
                          <w:t>中心</w:t>
                        </w:r>
                        <w:r w:rsidRPr="003A735F">
                          <w:rPr>
                            <w:rFonts w:ascii="標楷體" w:eastAsia="標楷體" w:hAnsi="標楷體" w:hint="eastAsia"/>
                            <w:sz w:val="18"/>
                          </w:rPr>
                          <w:t>提供資料。</w:t>
                        </w:r>
                      </w:p>
                    </w:txbxContent>
                  </v:textbox>
                </v:shape>
                <v:group id="群組 290" o:spid="_x0000_s1042" style="position:absolute;left:20362;top:3386;width:23928;height:18470" coordsize="23930,1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shape id="圖表 291" o:spid="_x0000_s1043" type="#_x0000_t75" style="position:absolute;left:1589;top:1166;width:16134;height:16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">
                    <v:imagedata r:id="rId22" o:title=""/>
                    <o:lock v:ext="edit" aspectratio="f"/>
                  </v:shape>
                  <v:group id="群組 292" o:spid="_x0000_s1044" style="position:absolute;left:5285;top:1739;width:18645;height:13076" coordorigin="-1198,-11" coordsize="19220,130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">
                    <v:shape id="文字方塊 293" o:spid="_x0000_s1045" type="#_x0000_t202" style="position:absolute;left:1144;top:5906;width:4462;height:31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" filled="f" stroked="f" strokeweight=".5pt">
                      <v:textbox>
                        <w:txbxContent>
                          <w:p w14:paraId="0622F6C8" w14:textId="77777777" w:rsidR="000E601C" w:rsidRPr="003F20EB" w:rsidRDefault="000E601C" w:rsidP="00325BE5">
                            <w:pPr>
                              <w:rPr>
                                <w:rFonts w:ascii="標楷體" w:eastAsia="標楷體" w:hAnsi="標楷體"/>
                                <w:b/>
                                <w:color w:val="31849B" w:themeColor="accent5" w:themeShade="BF"/>
                              </w:rPr>
                            </w:pPr>
                            <w:r w:rsidRPr="003F20EB">
                              <w:rPr>
                                <w:rFonts w:ascii="標楷體" w:eastAsia="標楷體" w:hAnsi="標楷體" w:hint="eastAsia"/>
                                <w:b/>
                                <w:color w:val="31849B" w:themeColor="accent5" w:themeShade="BF"/>
                              </w:rPr>
                              <w:t>T</w:t>
                            </w:r>
                            <w:r w:rsidRPr="003F20EB">
                              <w:rPr>
                                <w:rFonts w:ascii="標楷體" w:eastAsia="標楷體" w:hAnsi="標楷體"/>
                                <w:b/>
                                <w:color w:val="31849B" w:themeColor="accent5" w:themeShade="BF"/>
                              </w:rPr>
                              <w:t>PS</w:t>
                            </w:r>
                          </w:p>
                        </w:txbxContent>
                      </v:textbox>
                    </v:shape>
                    <v:shape id="文字方塊 294" o:spid="_x0000_s1046" type="#_x0000_t202" style="position:absolute;left:-1198;top:-11;width:8422;height:280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" filled="f" stroked="f" strokeweight=".5pt">
                      <v:textbox inset=",,,0">
                        <w:txbxContent>
                          <w:p w14:paraId="77A7A8FD" w14:textId="77777777" w:rsidR="000E601C" w:rsidRPr="005E7DC6" w:rsidRDefault="000E601C" w:rsidP="00325BE5">
                            <w:pPr>
                              <w:rPr>
                                <w:rFonts w:ascii="標楷體" w:eastAsia="標楷體" w:hAnsi="標楷體"/>
                                <w:sz w:val="18"/>
                              </w:rPr>
                            </w:pPr>
                            <w:r>
                              <w:rPr>
                                <w:rFonts w:ascii="標楷體" w:eastAsia="標楷體" w:hAnsi="標楷體"/>
                                <w:sz w:val="18"/>
                              </w:rPr>
                              <w:t>37</w:t>
                            </w:r>
                            <w:r w:rsidRPr="005E7DC6">
                              <w:rPr>
                                <w:rFonts w:ascii="標楷體" w:eastAsia="標楷體" w:hAnsi="標楷體"/>
                                <w:sz w:val="18"/>
                              </w:rPr>
                              <w:t>,</w:t>
                            </w:r>
                            <w:r>
                              <w:rPr>
                                <w:rFonts w:ascii="標楷體" w:eastAsia="標楷體" w:hAnsi="標楷體"/>
                                <w:sz w:val="18"/>
                              </w:rPr>
                              <w:t>488</w:t>
                            </w:r>
                            <w:r w:rsidRPr="005E7DC6">
                              <w:rPr>
                                <w:rFonts w:ascii="標楷體" w:eastAsia="標楷體" w:hAnsi="標楷體" w:hint="eastAsia"/>
                                <w:sz w:val="18"/>
                              </w:rPr>
                              <w:t>小時</w:t>
                            </w:r>
                          </w:p>
                        </w:txbxContent>
                      </v:textbox>
                    </v:shape>
                    <v:shape id="文字方塊 295" o:spid="_x0000_s1047" type="#_x0000_t202" style="position:absolute;left:10971;top:8609;width:5985;height:2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" filled="f" stroked="f" strokeweight=".5pt">
                      <v:textbox inset=",,,0">
                        <w:txbxContent>
                          <w:p w14:paraId="1D41D0EC" w14:textId="77777777" w:rsidR="000E601C" w:rsidRPr="005E7DC6" w:rsidRDefault="000E601C" w:rsidP="00325BE5">
                            <w:pPr>
                              <w:rPr>
                                <w:rFonts w:ascii="標楷體" w:eastAsia="標楷體" w:hAnsi="標楷體"/>
                                <w:sz w:val="18"/>
                              </w:rPr>
                            </w:pPr>
                            <w:r>
                              <w:rPr>
                                <w:rFonts w:ascii="標楷體" w:eastAsia="標楷體" w:hAnsi="標楷體"/>
                                <w:sz w:val="18"/>
                              </w:rPr>
                              <w:t>80</w:t>
                            </w:r>
                            <w:r w:rsidRPr="005E7DC6">
                              <w:rPr>
                                <w:rFonts w:ascii="標楷體" w:eastAsia="標楷體" w:hAnsi="標楷體" w:hint="eastAsia"/>
                                <w:sz w:val="18"/>
                              </w:rPr>
                              <w:t>小時</w:t>
                            </w:r>
                          </w:p>
                        </w:txbxContent>
                      </v:textbox>
                    </v:shape>
                    <v:shape id="文字方塊 6" o:spid="_x0000_s1048" type="#_x0000_t202" style="position:absolute;left:9903;top:10074;width:8119;height:29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" filled="f" stroked="f" strokeweight=".5pt">
                      <v:textbox inset=",,,0">
                        <w:txbxContent>
                          <w:p w14:paraId="5F7B0D33" w14:textId="77777777" w:rsidR="000E601C" w:rsidRDefault="000E601C" w:rsidP="00325BE5">
                            <w:pPr>
                              <w:pStyle w:val="Web"/>
                              <w:spacing w:before="0" w:beforeAutospacing="0" w:after="0" w:afterAutospacing="0"/>
                              <w:jc w:val="center"/>
                            </w:pPr>
                            <w:r>
                              <w:rPr>
                                <w:rFonts w:ascii="標楷體" w:eastAsia="標楷體" w:hAnsi="標楷體" w:cstheme="minorBidi" w:hint="eastAsia"/>
                                <w:color w:val="000000"/>
                                <w:kern w:val="24"/>
                                <w:sz w:val="18"/>
                                <w:szCs w:val="18"/>
                              </w:rPr>
                              <w:t>（0.21％）</w:t>
                            </w:r>
                          </w:p>
                        </w:txbxContent>
                      </v:textbox>
                    </v:shape>
                    <v:shape id="文字方塊 297" o:spid="_x0000_s1049" type="#_x0000_t202" style="position:absolute;left:10558;top:802;width:6595;height:2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" filled="f" stroked="f" strokeweight=".5pt">
                      <v:textbox inset=",,,0">
                        <w:txbxContent>
                          <w:p w14:paraId="00516476" w14:textId="77777777" w:rsidR="000E601C" w:rsidRPr="005E7DC6" w:rsidRDefault="000E601C" w:rsidP="00325BE5">
                            <w:pPr>
                              <w:rPr>
                                <w:rFonts w:ascii="標楷體" w:eastAsia="標楷體" w:hAnsi="標楷體"/>
                                <w:sz w:val="18"/>
                              </w:rPr>
                            </w:pPr>
                            <w:r w:rsidRPr="005E7DC6">
                              <w:rPr>
                                <w:rFonts w:ascii="標楷體" w:eastAsia="標楷體" w:hAnsi="標楷體"/>
                                <w:sz w:val="18"/>
                              </w:rPr>
                              <w:t>7</w:t>
                            </w:r>
                            <w:r>
                              <w:rPr>
                                <w:rFonts w:ascii="標楷體" w:eastAsia="標楷體" w:hAnsi="標楷體"/>
                                <w:sz w:val="18"/>
                              </w:rPr>
                              <w:t>68</w:t>
                            </w:r>
                            <w:r w:rsidRPr="005E7DC6">
                              <w:rPr>
                                <w:rFonts w:ascii="標楷體" w:eastAsia="標楷體" w:hAnsi="標楷體" w:hint="eastAsia"/>
                                <w:sz w:val="18"/>
                              </w:rPr>
                              <w:t>小時</w:t>
                            </w:r>
                          </w:p>
                        </w:txbxContent>
                      </v:textbox>
                    </v:shape>
                    <v:shape id="文字方塊 6" o:spid="_x0000_s1050" type="#_x0000_t202" style="position:absolute;left:9788;top:2271;width:8119;height:347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" filled="f" stroked="f" strokeweight=".5pt">
                      <v:textbox>
                        <w:txbxContent>
                          <w:p w14:paraId="6834D91E" w14:textId="77777777" w:rsidR="000E601C" w:rsidRDefault="000E601C" w:rsidP="00325BE5">
                            <w:pPr>
                              <w:pStyle w:val="Web"/>
                              <w:spacing w:before="0" w:beforeAutospacing="0" w:after="0" w:afterAutospacing="0"/>
                              <w:jc w:val="center"/>
                            </w:pPr>
                            <w:r>
                              <w:rPr>
                                <w:rFonts w:ascii="標楷體" w:eastAsia="標楷體" w:hAnsi="標楷體" w:cstheme="minorBidi" w:hint="eastAsia"/>
                                <w:color w:val="000000"/>
                                <w:kern w:val="24"/>
                                <w:sz w:val="18"/>
                                <w:szCs w:val="18"/>
                              </w:rPr>
                              <w:t>（</w:t>
                            </w:r>
                            <w:r>
                              <w:rPr>
                                <w:rFonts w:ascii="標楷體" w:eastAsia="標楷體" w:hAnsi="標楷體" w:cstheme="minorBidi"/>
                                <w:color w:val="000000"/>
                                <w:kern w:val="24"/>
                                <w:sz w:val="18"/>
                                <w:szCs w:val="18"/>
                              </w:rPr>
                              <w:t>2</w:t>
                            </w:r>
                            <w:r>
                              <w:rPr>
                                <w:rFonts w:ascii="標楷體" w:eastAsia="標楷體" w:hAnsi="標楷體" w:cstheme="minorBidi" w:hint="eastAsia"/>
                                <w:color w:val="000000"/>
                                <w:kern w:val="24"/>
                                <w:sz w:val="18"/>
                                <w:szCs w:val="18"/>
                              </w:rPr>
                              <w:t>.</w:t>
                            </w:r>
                            <w:r>
                              <w:rPr>
                                <w:rFonts w:ascii="標楷體" w:eastAsia="標楷體" w:hAnsi="標楷體" w:cstheme="minorBidi"/>
                                <w:color w:val="000000"/>
                                <w:kern w:val="24"/>
                                <w:sz w:val="18"/>
                                <w:szCs w:val="18"/>
                              </w:rPr>
                              <w:t>00</w:t>
                            </w:r>
                            <w:r>
                              <w:rPr>
                                <w:rFonts w:ascii="標楷體" w:eastAsia="標楷體" w:hAnsi="標楷體" w:cstheme="minorBidi" w:hint="eastAsia"/>
                                <w:color w:val="000000"/>
                                <w:kern w:val="24"/>
                                <w:sz w:val="18"/>
                                <w:szCs w:val="18"/>
                              </w:rPr>
                              <w:t>％）</w:t>
                            </w:r>
                          </w:p>
                        </w:txbxContent>
                      </v:textbox>
                    </v:shape>
                    <v:group id="群組 299" o:spid="_x0000_s1051" style="position:absolute;left:12000;top:4644;width:2110;height:2605" coordorigin="36687,-13070" coordsize="211020,260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line id="直線接點 300" o:spid="_x0000_s1052" style="position:absolute;flip:y;visibility:visible;mso-wrap-style:square" from="36687,96787" to="247702,247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"/>
                      <v:line id="直線接點 301" o:spid="_x0000_s1053" style="position:absolute;visibility:visible;mso-wrap-style:square" from="241357,-13070" to="247707,967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"/>
                    </v:group>
                    <v:group id="群組 302" o:spid="_x0000_s1054" style="position:absolute;left:11893;top:8060;width:2442;height:1542" coordorigin="36191,19858" coordsize="244158,154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line id="直線接點 303" o:spid="_x0000_s1055" style="position:absolute;flip:x y;visibility:visible;mso-wrap-style:square" from="36191,24390" to="280349,243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" strokecolor="windowText">
                        <v:stroke joinstyle="miter"/>
                      </v:line>
                      <v:line id="直線接點 304" o:spid="_x0000_s1056" style="position:absolute;visibility:visible;mso-wrap-style:square" from="280344,19858" to="280344,174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"/>
                    </v:group>
                  </v:group>
                </v:group>
                <v:group id="群組 305" o:spid="_x0000_s1057" style="position:absolute;left:13038;top:20319;width:18352;height:3176" coordorigin=",-127" coordsize="18351,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group id="群組 306" o:spid="_x0000_s1058" style="position:absolute;top:-127;width:18351;height:3175" coordorigin=",-127" coordsize="18919,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">
                    <v:shape id="圖片 307" o:spid="_x0000_s1059" type="#_x0000_t75" style="position:absolute;top:508;width:17214;height:2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">
                      <v:imagedata r:id="rId23" o:title=""/>
                    </v:shape>
                    <v:group id="群組 308" o:spid="_x0000_s1060" style="position:absolute;left:1065;top:-127;width:6749;height:2895" coordorigin="-1,1701" coordsize="6749,2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309" o:spid="_x0000_s1061" style="position:absolute;left:914;top:2590;width:3505;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" fillcolor="window" strokecolor="window" strokeweight="2pt"/>
                      <v:shape id="文字方塊 310" o:spid="_x0000_s1062" type="#_x0000_t202" style="position:absolute;left:-1;top:1701;width:6748;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" filled="f" stroked="f" strokeweight=".5pt">
                        <v:textbox>
                          <w:txbxContent>
                            <w:p w14:paraId="433EBA8B" w14:textId="77777777" w:rsidR="000E601C" w:rsidRPr="007609E7" w:rsidRDefault="000E601C" w:rsidP="00325BE5">
                              <w:pPr>
                                <w:rPr>
                                  <w:rFonts w:ascii="標楷體" w:eastAsia="標楷體" w:hAnsi="標楷體"/>
                                  <w:sz w:val="18"/>
                                </w:rPr>
                              </w:pPr>
                              <w:r w:rsidRPr="007609E7">
                                <w:rPr>
                                  <w:rFonts w:ascii="標楷體" w:eastAsia="標楷體" w:hAnsi="標楷體" w:hint="eastAsia"/>
                                  <w:sz w:val="18"/>
                                </w:rPr>
                                <w:t>學術界</w:t>
                              </w:r>
                            </w:p>
                          </w:txbxContent>
                        </v:textbox>
                      </v:shape>
                    </v:group>
                    <v:group id="群組 311" o:spid="_x0000_s1063" style="position:absolute;left:6512;top:-29;width:6322;height:2895" coordorigin="-91,1799" coordsize="6322,2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312" o:spid="_x0000_s1064" style="position:absolute;left:914;top:2590;width:3505;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" fillcolor="window" strokecolor="window" strokeweight="2pt"/>
                      <v:shape id="文字方塊 313" o:spid="_x0000_s1065" type="#_x0000_t202" style="position:absolute;left:-91;top:1799;width:6321;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" filled="f" stroked="f" strokeweight=".5pt">
                        <v:textbox>
                          <w:txbxContent>
                            <w:p w14:paraId="58430ED6" w14:textId="77777777" w:rsidR="000E601C" w:rsidRPr="007609E7" w:rsidRDefault="000E601C" w:rsidP="00325BE5">
                              <w:pPr>
                                <w:rPr>
                                  <w:rFonts w:ascii="標楷體" w:eastAsia="標楷體" w:hAnsi="標楷體"/>
                                  <w:sz w:val="18"/>
                                </w:rPr>
                              </w:pPr>
                              <w:r>
                                <w:rPr>
                                  <w:rFonts w:ascii="標楷體" w:eastAsia="標楷體" w:hAnsi="標楷體" w:hint="eastAsia"/>
                                  <w:sz w:val="18"/>
                                </w:rPr>
                                <w:t>產業</w:t>
                              </w:r>
                              <w:r w:rsidRPr="007609E7">
                                <w:rPr>
                                  <w:rFonts w:ascii="標楷體" w:eastAsia="標楷體" w:hAnsi="標楷體" w:hint="eastAsia"/>
                                  <w:sz w:val="18"/>
                                </w:rPr>
                                <w:t>界</w:t>
                              </w:r>
                            </w:p>
                          </w:txbxContent>
                        </v:textbox>
                      </v:shape>
                    </v:group>
                    <v:group id="群組 314" o:spid="_x0000_s1066" style="position:absolute;left:12087;top:-76;width:6832;height:2895" coordorigin="-2,1701" coordsize="6831,2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">
                      <v:rect id="矩形 315" o:spid="_x0000_s1067" style="position:absolute;left:914;top:2590;width:3505;height:17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" fillcolor="window" strokecolor="window" strokeweight="2pt"/>
                      <v:shape id="文字方塊 316" o:spid="_x0000_s1068" type="#_x0000_t202" style="position:absolute;left:-2;top:1701;width:6830;height:2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" filled="f" stroked="f" strokeweight=".5pt">
                        <v:textbox>
                          <w:txbxContent>
                            <w:p w14:paraId="64F966CF" w14:textId="77777777" w:rsidR="000E601C" w:rsidRPr="007609E7" w:rsidRDefault="000E601C" w:rsidP="00325BE5">
                              <w:pPr>
                                <w:rPr>
                                  <w:rFonts w:ascii="標楷體" w:eastAsia="標楷體" w:hAnsi="標楷體"/>
                                  <w:sz w:val="18"/>
                                </w:rPr>
                              </w:pPr>
                              <w:r>
                                <w:rPr>
                                  <w:rFonts w:ascii="標楷體" w:eastAsia="標楷體" w:hAnsi="標楷體" w:hint="eastAsia"/>
                                  <w:sz w:val="18"/>
                                </w:rPr>
                                <w:t>公部門</w:t>
                              </w:r>
                            </w:p>
                          </w:txbxContent>
                        </v:textbox>
                      </v:shape>
                    </v:group>
                  </v:group>
                  <v:group id="群組 317" o:spid="_x0000_s1069" style="position:absolute;left:931;top:1312;width:11482;height:720" coordorigin=",47" coordsize="11483,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">
                    <v:rect id="矩形 318" o:spid="_x0000_s1070" style="position:absolute;top:47;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" fillcolor="#9ce1f6" strokecolor="window" strokeweight="1pt">
                      <v:shadow on="t" color="black" opacity="7208f" offset=".43239mm,.36281mm"/>
                    </v:rect>
                    <v:rect id="矩形 319" o:spid="_x0000_s1071" style="position:absolute;left:5381;top:47;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" fillcolor="#ffd13f" strokecolor="window" strokeweight="1pt">
                      <v:shadow on="t" color="black" opacity="7208f" offset=".43239mm,.36281mm"/>
                    </v:rect>
                    <v:rect id="矩形 320" o:spid="_x0000_s1072" style="position:absolute;left:10763;top:47;width:720;height: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" fillcolor="#f13b89" strokecolor="window" strokeweight="1pt">
                      <v:shadow on="t" color="black" opacity="7208f" offset=".43239mm,.36281mm"/>
                    </v:rect>
                  </v:group>
                </v:group>
                <v:group id="群組 321" o:spid="_x0000_s1073" style="position:absolute;top:3556;width:24341;height:18470" coordsize="24343,184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1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dBLD+0w4AnL5CwAA//8DAFBLAQItABQABgAIAAAAIQDb4fbL7gAAAIUBAAATAAAAAAAAAAAA&#10;AAAAAAAAAABbQ29udGVudF9UeXBlc10ueG1sUEsBAi0AFAAGAAgAAAAhAFr0LFu/AAAAFQEAAAsA&#10;AAAAAAAAAAAAAAAAHwEAAF9yZWxzLy5yZWxzUEsBAi0AFAAGAAgAAAAhAML5DUbEAAAA3AAAAA8A&#10;AAAAAAAAAAAAAAAABwIAAGRycy9kb3ducmV2LnhtbFBLBQYAAAAAAwADALcAAAD4AgAAAAA=&#10;">
                  <v:shape id="圖表 322" o:spid="_x0000_s1074" type="#_x0000_t75" style="position:absolute;left:1581;top:1191;width:16134;height:1656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">
                    <v:imagedata r:id="rId24" o:title=""/>
                    <o:lock v:ext="edit" aspectratio="f"/>
                  </v:shape>
                  <v:shape id="文字方塊 323" o:spid="_x0000_s1075" type="#_x0000_t202" style="position:absolute;left:7564;top:7652;width:4343;height:31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" filled="f" stroked="f" strokeweight=".5pt">
                    <v:textbox>
                      <w:txbxContent>
                        <w:p w14:paraId="010BF53B" w14:textId="77777777" w:rsidR="000E601C" w:rsidRPr="002705C5" w:rsidRDefault="000E601C" w:rsidP="00325BE5">
                          <w:pPr>
                            <w:rPr>
                              <w:rFonts w:ascii="標楷體" w:eastAsia="標楷體" w:hAnsi="標楷體"/>
                              <w:b/>
                              <w:color w:val="EB6C15"/>
                            </w:rPr>
                          </w:pPr>
                          <w:r w:rsidRPr="002705C5">
                            <w:rPr>
                              <w:rFonts w:ascii="標楷體" w:eastAsia="標楷體" w:hAnsi="標楷體" w:hint="eastAsia"/>
                              <w:b/>
                              <w:color w:val="EB6C15"/>
                            </w:rPr>
                            <w:t>T</w:t>
                          </w:r>
                          <w:r w:rsidRPr="002705C5">
                            <w:rPr>
                              <w:rFonts w:ascii="標楷體" w:eastAsia="標楷體" w:hAnsi="標楷體"/>
                              <w:b/>
                              <w:color w:val="EB6C15"/>
                            </w:rPr>
                            <w:t>LS</w:t>
                          </w:r>
                        </w:p>
                      </w:txbxContent>
                    </v:textbox>
                  </v:shape>
                  <v:shape id="文字方塊 324" o:spid="_x0000_s1076" type="#_x0000_t202" style="position:absolute;left:5342;top:1486;width:8171;height:27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" filled="f" stroked="f" strokeweight=".5pt">
                    <v:textbox inset=",,,0">
                      <w:txbxContent>
                        <w:p w14:paraId="12C3BDDA" w14:textId="77777777" w:rsidR="000E601C" w:rsidRPr="005E7DC6" w:rsidRDefault="000E601C" w:rsidP="00325BE5">
                          <w:pPr>
                            <w:rPr>
                              <w:rFonts w:ascii="標楷體" w:eastAsia="標楷體" w:hAnsi="標楷體"/>
                              <w:sz w:val="18"/>
                            </w:rPr>
                          </w:pPr>
                          <w:r>
                            <w:rPr>
                              <w:rFonts w:ascii="標楷體" w:eastAsia="標楷體" w:hAnsi="標楷體" w:hint="eastAsia"/>
                              <w:sz w:val="18"/>
                            </w:rPr>
                            <w:t>9</w:t>
                          </w:r>
                          <w:r>
                            <w:rPr>
                              <w:rFonts w:ascii="標楷體" w:eastAsia="標楷體" w:hAnsi="標楷體"/>
                              <w:sz w:val="18"/>
                            </w:rPr>
                            <w:t>1</w:t>
                          </w:r>
                          <w:r w:rsidRPr="005E7DC6">
                            <w:rPr>
                              <w:rFonts w:ascii="標楷體" w:eastAsia="標楷體" w:hAnsi="標楷體"/>
                              <w:sz w:val="18"/>
                            </w:rPr>
                            <w:t>,16</w:t>
                          </w:r>
                          <w:r>
                            <w:rPr>
                              <w:rFonts w:ascii="標楷體" w:eastAsia="標楷體" w:hAnsi="標楷體"/>
                              <w:sz w:val="18"/>
                            </w:rPr>
                            <w:t>0</w:t>
                          </w:r>
                          <w:r w:rsidRPr="005E7DC6">
                            <w:rPr>
                              <w:rFonts w:ascii="標楷體" w:eastAsia="標楷體" w:hAnsi="標楷體" w:hint="eastAsia"/>
                              <w:sz w:val="18"/>
                            </w:rPr>
                            <w:t>小時</w:t>
                          </w:r>
                        </w:p>
                      </w:txbxContent>
                    </v:textbox>
                  </v:shape>
                  <v:group id="群組 325" o:spid="_x0000_s1077" style="position:absolute;left:15072;top:11428;width:9271;height:5327" coordorigin="-517,4104" coordsize="9274,5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shape id="文字方塊 326" o:spid="_x0000_s1078" type="#_x0000_t202" style="position:absolute;left:674;top:4751;width:6399;height:28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" filled="f" stroked="f" strokeweight=".5pt">
                      <v:textbox inset=",,,0">
                        <w:txbxContent>
                          <w:p w14:paraId="77A02539" w14:textId="77777777" w:rsidR="000E601C" w:rsidRPr="005E7DC6" w:rsidRDefault="000E601C" w:rsidP="00325BE5">
                            <w:pPr>
                              <w:rPr>
                                <w:rFonts w:ascii="標楷體" w:eastAsia="標楷體" w:hAnsi="標楷體"/>
                                <w:sz w:val="18"/>
                              </w:rPr>
                            </w:pPr>
                            <w:r>
                              <w:rPr>
                                <w:rFonts w:ascii="標楷體" w:eastAsia="標楷體" w:hAnsi="標楷體" w:hint="eastAsia"/>
                                <w:sz w:val="18"/>
                              </w:rPr>
                              <w:t>9</w:t>
                            </w:r>
                            <w:r>
                              <w:rPr>
                                <w:rFonts w:ascii="標楷體" w:eastAsia="標楷體" w:hAnsi="標楷體"/>
                                <w:sz w:val="18"/>
                              </w:rPr>
                              <w:t>36</w:t>
                            </w:r>
                            <w:r w:rsidRPr="005E7DC6">
                              <w:rPr>
                                <w:rFonts w:ascii="標楷體" w:eastAsia="標楷體" w:hAnsi="標楷體" w:hint="eastAsia"/>
                                <w:sz w:val="18"/>
                              </w:rPr>
                              <w:t>小時</w:t>
                            </w:r>
                          </w:p>
                        </w:txbxContent>
                      </v:textbox>
                    </v:shape>
                    <v:shape id="文字方塊 6" o:spid="_x0000_s1079" type="#_x0000_t202" style="position:absolute;left:-517;top:6220;width:9274;height:3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" filled="f" stroked="f" strokeweight=".5pt">
                      <v:textbox>
                        <w:txbxContent>
                          <w:p w14:paraId="65E37E88" w14:textId="77777777" w:rsidR="000E601C" w:rsidRDefault="000E601C" w:rsidP="00325BE5">
                            <w:pPr>
                              <w:pStyle w:val="Web"/>
                              <w:spacing w:before="0" w:beforeAutospacing="0" w:after="0" w:afterAutospacing="0"/>
                              <w:jc w:val="center"/>
                            </w:pPr>
                            <w:r>
                              <w:rPr>
                                <w:rFonts w:ascii="標楷體" w:eastAsia="標楷體" w:hAnsi="標楷體" w:cstheme="minorBidi" w:hint="eastAsia"/>
                                <w:color w:val="000000"/>
                                <w:kern w:val="24"/>
                                <w:sz w:val="18"/>
                                <w:szCs w:val="18"/>
                              </w:rPr>
                              <w:t>（0.94％）</w:t>
                            </w:r>
                          </w:p>
                        </w:txbxContent>
                      </v:textbox>
                    </v:shape>
                    <v:group id="群組 328" o:spid="_x0000_s1080" style="position:absolute;left:2120;top:4104;width:2026;height:1544" coordorigin="35296,6143" coordsize="208862,1543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">
                      <v:line id="直線接點 329" o:spid="_x0000_s1081" style="position:absolute;flip:x y;visibility:visible;mso-wrap-style:square" from="35296,6143" to="243939,61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" strokecolor="windowText">
                        <v:stroke joinstyle="miter"/>
                      </v:line>
                      <v:line id="直線接點 330" o:spid="_x0000_s1082" style="position:absolute;visibility:visible;mso-wrap-style:square" from="244158,6328" to="244158,1605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"/>
                    </v:group>
                  </v:group>
                  <v:group id="群組 331" o:spid="_x0000_s1083" style="position:absolute;left:15149;top:1570;width:7875;height:6780" coordorigin="-693,2036" coordsize="7875,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">
                    <v:group id="群組 332" o:spid="_x0000_s1084" style="position:absolute;left:2104;top:6477;width:1823;height:2339" coordorigin="24916" coordsize="187911,23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">
                      <v:line id="直線接點 333" o:spid="_x0000_s1085" style="position:absolute;flip:y;visibility:visible;mso-wrap-style:square" from="24916,110480" to="210794,2339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"/>
                      <v:line id="直線接點 334" o:spid="_x0000_s1086" style="position:absolute;visibility:visible;mso-wrap-style:square" from="206477,0" to="212827,10985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"/>
                    </v:group>
                    <v:shape id="文字方塊 335" o:spid="_x0000_s1087" type="#_x0000_t202" style="position:absolute;left:-558;top:2036;width:7579;height:280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" filled="f" stroked="f" strokeweight=".5pt">
                      <v:textbox inset=",,,0">
                        <w:txbxContent>
                          <w:p w14:paraId="5AF33B08" w14:textId="77777777" w:rsidR="000E601C" w:rsidRPr="005E7DC6" w:rsidRDefault="000E601C" w:rsidP="00325BE5">
                            <w:pPr>
                              <w:rPr>
                                <w:rFonts w:ascii="標楷體" w:eastAsia="標楷體" w:hAnsi="標楷體"/>
                                <w:sz w:val="18"/>
                              </w:rPr>
                            </w:pPr>
                            <w:r w:rsidRPr="005E7DC6">
                              <w:rPr>
                                <w:rFonts w:ascii="標楷體" w:eastAsia="標楷體" w:hAnsi="標楷體"/>
                                <w:sz w:val="18"/>
                              </w:rPr>
                              <w:t>7,816</w:t>
                            </w:r>
                            <w:r w:rsidRPr="005E7DC6">
                              <w:rPr>
                                <w:rFonts w:ascii="標楷體" w:eastAsia="標楷體" w:hAnsi="標楷體" w:hint="eastAsia"/>
                                <w:sz w:val="18"/>
                              </w:rPr>
                              <w:t>小時</w:t>
                            </w:r>
                          </w:p>
                        </w:txbxContent>
                      </v:textbox>
                    </v:shape>
                    <v:shape id="文字方塊 6" o:spid="_x0000_s1088" type="#_x0000_t202" style="position:absolute;left:-693;top:3573;width:7874;height:34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" filled="f" stroked="f" strokeweight=".5pt">
                      <v:textbox>
                        <w:txbxContent>
                          <w:p w14:paraId="06E470EE" w14:textId="77777777" w:rsidR="000E601C" w:rsidRDefault="000E601C" w:rsidP="00325BE5">
                            <w:pPr>
                              <w:pStyle w:val="Web"/>
                              <w:spacing w:before="0" w:beforeAutospacing="0" w:after="0" w:afterAutospacing="0"/>
                              <w:jc w:val="center"/>
                            </w:pPr>
                            <w:r>
                              <w:rPr>
                                <w:rFonts w:ascii="標楷體" w:eastAsia="標楷體" w:hAnsi="標楷體" w:cstheme="minorBidi" w:hint="eastAsia"/>
                                <w:color w:val="000000"/>
                                <w:kern w:val="24"/>
                                <w:sz w:val="18"/>
                                <w:szCs w:val="18"/>
                              </w:rPr>
                              <w:t>（7.82％）</w:t>
                            </w:r>
                          </w:p>
                        </w:txbxContent>
                      </v:textbox>
                    </v:shape>
                  </v:group>
                </v:group>
                <w10:wrap type="square" anchorx="margin"/>
              </v:group>
              <o:OLEObject Type="Embed" ProgID="Excel.Chart.8" ShapeID="圖表 291" DrawAspect="Content" ObjectID="_1750260201" r:id="rId25">
                <o:FieldCodes>\s</o:FieldCodes>
              </o:OLEObject>
              <o:OLEObject Type="Embed" ProgID="Excel.Chart.8" ShapeID="圖表 322" DrawAspect="Content" ObjectID="_1750260202" r:id="rId26">
                <o:FieldCodes>\s</o:FieldCodes>
              </o:OLEObject>
            </w:pict>
          </mc:Fallback>
        </mc:AlternateContent>
      </w:r>
      <w:r w:rsidR="001E4A20">
        <w:rPr>
          <w:rFonts w:ascii="標楷體" w:eastAsia="標楷體" w:hAnsi="標楷體"/>
          <w:b/>
          <w:sz w:val="28"/>
          <w:szCs w:val="32"/>
        </w:rPr>
        <w:t>10</w:t>
      </w:r>
      <w:r w:rsidR="00BD3F86" w:rsidRPr="00BD3F86">
        <w:rPr>
          <w:rFonts w:ascii="標楷體" w:eastAsia="標楷體" w:hAnsi="標楷體" w:hint="eastAsia"/>
          <w:b/>
          <w:sz w:val="28"/>
          <w:szCs w:val="32"/>
        </w:rPr>
        <w:t>.　國科會補助財團法人國家同步輻射研究中心維運及建置光束線實驗設施，增進科</w:t>
      </w:r>
      <w:proofErr w:type="gramStart"/>
      <w:r w:rsidR="00BD3F86" w:rsidRPr="00BD3F86">
        <w:rPr>
          <w:rFonts w:ascii="標楷體" w:eastAsia="標楷體" w:hAnsi="標楷體" w:hint="eastAsia"/>
          <w:b/>
          <w:sz w:val="28"/>
          <w:szCs w:val="32"/>
        </w:rPr>
        <w:t>研</w:t>
      </w:r>
      <w:proofErr w:type="gramEnd"/>
      <w:r w:rsidR="00BD3F86" w:rsidRPr="00BD3F86">
        <w:rPr>
          <w:rFonts w:ascii="標楷體" w:eastAsia="標楷體" w:hAnsi="標楷體" w:hint="eastAsia"/>
          <w:b/>
          <w:sz w:val="28"/>
          <w:szCs w:val="32"/>
        </w:rPr>
        <w:t>競爭力，惟臺灣光子源</w:t>
      </w:r>
      <w:r w:rsidR="00DC1B6F">
        <w:rPr>
          <w:rFonts w:ascii="標楷體" w:eastAsia="標楷體" w:hAnsi="標楷體" w:hint="eastAsia"/>
          <w:b/>
          <w:sz w:val="28"/>
          <w:szCs w:val="32"/>
        </w:rPr>
        <w:t>光束線實驗設施</w:t>
      </w:r>
      <w:r w:rsidR="00BD3F86" w:rsidRPr="00BD3F86">
        <w:rPr>
          <w:rFonts w:ascii="標楷體" w:eastAsia="標楷體" w:hAnsi="標楷體" w:hint="eastAsia"/>
          <w:b/>
          <w:sz w:val="28"/>
          <w:szCs w:val="32"/>
        </w:rPr>
        <w:t>建置進度未如預期，專利授權案件數及產業使用比率尚待提升，且財產及備品管理</w:t>
      </w:r>
      <w:proofErr w:type="gramStart"/>
      <w:r w:rsidR="00BD3F86" w:rsidRPr="00BD3F86">
        <w:rPr>
          <w:rFonts w:ascii="標楷體" w:eastAsia="標楷體" w:hAnsi="標楷體" w:hint="eastAsia"/>
          <w:b/>
          <w:sz w:val="28"/>
          <w:szCs w:val="32"/>
        </w:rPr>
        <w:t>未盡妥適</w:t>
      </w:r>
      <w:proofErr w:type="gramEnd"/>
      <w:r w:rsidR="00BD3F86" w:rsidRPr="00BD3F86">
        <w:rPr>
          <w:rFonts w:ascii="標楷體" w:eastAsia="標楷體" w:hAnsi="標楷體" w:hint="eastAsia"/>
          <w:b/>
          <w:sz w:val="28"/>
          <w:szCs w:val="32"/>
        </w:rPr>
        <w:t>，亟待</w:t>
      </w:r>
      <w:proofErr w:type="gramStart"/>
      <w:r w:rsidR="00BD3F86" w:rsidRPr="00BD3F86">
        <w:rPr>
          <w:rFonts w:ascii="標楷體" w:eastAsia="標楷體" w:hAnsi="標楷體" w:hint="eastAsia"/>
          <w:b/>
          <w:sz w:val="28"/>
          <w:szCs w:val="32"/>
        </w:rPr>
        <w:t>研謀妥處</w:t>
      </w:r>
      <w:proofErr w:type="gramEnd"/>
      <w:r w:rsidR="00BD3F86" w:rsidRPr="00BD3F86">
        <w:rPr>
          <w:rFonts w:ascii="標楷體" w:eastAsia="標楷體" w:hAnsi="標楷體" w:hint="eastAsia"/>
          <w:b/>
          <w:sz w:val="28"/>
          <w:szCs w:val="32"/>
        </w:rPr>
        <w:t>，完善先進光源研發環境及提升中心管理效能：</w:t>
      </w:r>
      <w:r w:rsidR="00BD3F86" w:rsidRPr="002C28AF">
        <w:rPr>
          <w:rFonts w:ascii="標楷體" w:eastAsia="標楷體" w:hAnsi="標楷體" w:cs="Times New Roman" w:hint="eastAsia"/>
          <w:kern w:val="0"/>
          <w:sz w:val="28"/>
          <w:szCs w:val="28"/>
        </w:rPr>
        <w:t>國科會補助財團法人國家同步輻射研究中</w:t>
      </w:r>
      <w:bookmarkEnd w:id="12"/>
      <w:r w:rsidR="00BD3F86" w:rsidRPr="002C28AF">
        <w:rPr>
          <w:rFonts w:ascii="標楷體" w:eastAsia="標楷體" w:hAnsi="標楷體" w:cs="Times New Roman" w:hint="eastAsia"/>
          <w:kern w:val="0"/>
          <w:sz w:val="28"/>
          <w:szCs w:val="28"/>
        </w:rPr>
        <w:t>心（下稱國</w:t>
      </w:r>
      <w:proofErr w:type="gramStart"/>
      <w:r w:rsidR="00BD3F86" w:rsidRPr="002C28AF">
        <w:rPr>
          <w:rFonts w:ascii="標楷體" w:eastAsia="標楷體" w:hAnsi="標楷體" w:cs="Times New Roman" w:hint="eastAsia"/>
          <w:kern w:val="0"/>
          <w:sz w:val="28"/>
          <w:szCs w:val="28"/>
        </w:rPr>
        <w:t>輻</w:t>
      </w:r>
      <w:proofErr w:type="gramEnd"/>
      <w:r w:rsidR="00BD3F86" w:rsidRPr="002C28AF">
        <w:rPr>
          <w:rFonts w:ascii="標楷體" w:eastAsia="標楷體" w:hAnsi="標楷體" w:cs="Times New Roman" w:hint="eastAsia"/>
          <w:kern w:val="0"/>
          <w:sz w:val="28"/>
          <w:szCs w:val="28"/>
        </w:rPr>
        <w:t>中心）</w:t>
      </w:r>
      <w:r w:rsidR="00BD3F86">
        <w:rPr>
          <w:rFonts w:ascii="標楷體" w:eastAsia="標楷體" w:hAnsi="標楷體" w:cs="Times New Roman" w:hint="eastAsia"/>
          <w:kern w:val="0"/>
          <w:sz w:val="28"/>
          <w:szCs w:val="28"/>
        </w:rPr>
        <w:t>推</w:t>
      </w:r>
      <w:r w:rsidR="00BD3F86" w:rsidRPr="0046689A">
        <w:rPr>
          <w:rFonts w:ascii="標楷體" w:eastAsia="標楷體" w:hAnsi="標楷體" w:cs="Times New Roman" w:hint="eastAsia"/>
          <w:kern w:val="0"/>
          <w:sz w:val="28"/>
          <w:szCs w:val="28"/>
        </w:rPr>
        <w:t>動「財團法人國家同步輻射研究中心發展計畫」</w:t>
      </w:r>
      <w:r w:rsidR="00BD3F86" w:rsidRPr="007765BA">
        <w:rPr>
          <w:rFonts w:ascii="標楷體" w:eastAsia="標楷體" w:hAnsi="標楷體" w:cs="Times New Roman" w:hint="eastAsia"/>
          <w:spacing w:val="-2"/>
          <w:kern w:val="0"/>
          <w:sz w:val="28"/>
          <w:szCs w:val="28"/>
        </w:rPr>
        <w:t>，</w:t>
      </w:r>
      <w:r w:rsidR="00BD3F86" w:rsidRPr="007765BA">
        <w:rPr>
          <w:rFonts w:ascii="標楷體" w:eastAsia="標楷體" w:hAnsi="標楷體" w:hint="eastAsia"/>
          <w:color w:val="000000" w:themeColor="text1"/>
          <w:spacing w:val="-2"/>
          <w:sz w:val="28"/>
          <w:szCs w:val="28"/>
        </w:rPr>
        <w:t>辦理</w:t>
      </w:r>
      <w:r w:rsidR="00102F2C" w:rsidRPr="007765BA">
        <w:rPr>
          <w:rFonts w:ascii="標楷體" w:eastAsia="標楷體" w:hAnsi="標楷體" w:hint="eastAsia"/>
          <w:color w:val="000000" w:themeColor="text1"/>
          <w:spacing w:val="-2"/>
          <w:sz w:val="28"/>
          <w:szCs w:val="28"/>
        </w:rPr>
        <w:t>臺灣光源（TLS）及</w:t>
      </w:r>
      <w:r w:rsidR="00BD3F86" w:rsidRPr="007765BA">
        <w:rPr>
          <w:rFonts w:ascii="標楷體" w:eastAsia="標楷體" w:hAnsi="標楷體" w:hint="eastAsia"/>
          <w:color w:val="000000" w:themeColor="text1"/>
          <w:spacing w:val="-2"/>
          <w:sz w:val="28"/>
          <w:szCs w:val="28"/>
        </w:rPr>
        <w:t>臺灣光子源（TPS）同步加速器及光束線實驗設施之維運、用戶推廣與研發成果管理，暨建置TPS光束線實驗設施</w:t>
      </w:r>
      <w:r w:rsidR="00E11ABA" w:rsidRPr="007765BA">
        <w:rPr>
          <w:rFonts w:ascii="標楷體" w:eastAsia="標楷體" w:hAnsi="標楷體" w:cs="Times New Roman" w:hint="eastAsia"/>
          <w:spacing w:val="-2"/>
          <w:kern w:val="0"/>
          <w:sz w:val="28"/>
          <w:szCs w:val="28"/>
        </w:rPr>
        <w:t>。</w:t>
      </w:r>
      <w:r w:rsidR="00BD3F86" w:rsidRPr="007765BA">
        <w:rPr>
          <w:rFonts w:ascii="標楷體" w:eastAsia="標楷體" w:hAnsi="標楷體" w:cs="Times New Roman" w:hint="eastAsia"/>
          <w:spacing w:val="-2"/>
          <w:kern w:val="0"/>
          <w:sz w:val="28"/>
          <w:szCs w:val="28"/>
        </w:rPr>
        <w:t>經查執行情形，核有</w:t>
      </w:r>
      <w:r w:rsidR="00BD3F86" w:rsidRPr="007765BA">
        <w:rPr>
          <w:rFonts w:ascii="新細明體" w:eastAsia="新細明體" w:hAnsi="新細明體" w:cs="Times New Roman" w:hint="eastAsia"/>
          <w:spacing w:val="-2"/>
          <w:kern w:val="0"/>
          <w:sz w:val="28"/>
          <w:szCs w:val="28"/>
        </w:rPr>
        <w:t>：</w:t>
      </w:r>
      <w:r w:rsidR="00BD3F86" w:rsidRPr="007765BA">
        <w:rPr>
          <w:rFonts w:ascii="標楷體" w:eastAsia="標楷體" w:hAnsi="標楷體" w:cs="Times New Roman" w:hint="eastAsia"/>
          <w:spacing w:val="-2"/>
          <w:kern w:val="0"/>
          <w:sz w:val="28"/>
          <w:szCs w:val="28"/>
        </w:rPr>
        <w:t>（1）國</w:t>
      </w:r>
      <w:proofErr w:type="gramStart"/>
      <w:r w:rsidR="00BD3F86" w:rsidRPr="007765BA">
        <w:rPr>
          <w:rFonts w:ascii="標楷體" w:eastAsia="標楷體" w:hAnsi="標楷體" w:cs="Times New Roman" w:hint="eastAsia"/>
          <w:spacing w:val="-2"/>
          <w:kern w:val="0"/>
          <w:sz w:val="28"/>
          <w:szCs w:val="28"/>
        </w:rPr>
        <w:t>輻</w:t>
      </w:r>
      <w:proofErr w:type="gramEnd"/>
      <w:r w:rsidR="00BD3F86" w:rsidRPr="007765BA">
        <w:rPr>
          <w:rFonts w:ascii="標楷體" w:eastAsia="標楷體" w:hAnsi="標楷體" w:cs="Times New Roman" w:hint="eastAsia"/>
          <w:spacing w:val="-2"/>
          <w:kern w:val="0"/>
          <w:sz w:val="28"/>
          <w:szCs w:val="28"/>
        </w:rPr>
        <w:t>中心</w:t>
      </w:r>
      <w:proofErr w:type="gramStart"/>
      <w:r w:rsidR="00BD3F86" w:rsidRPr="007765BA">
        <w:rPr>
          <w:rFonts w:ascii="標楷體" w:eastAsia="標楷體" w:hAnsi="標楷體" w:cs="Times New Roman" w:hint="eastAsia"/>
          <w:spacing w:val="-2"/>
          <w:kern w:val="0"/>
          <w:sz w:val="28"/>
          <w:szCs w:val="28"/>
        </w:rPr>
        <w:t>111</w:t>
      </w:r>
      <w:proofErr w:type="gramEnd"/>
      <w:r w:rsidR="00BD3F86" w:rsidRPr="007765BA">
        <w:rPr>
          <w:rFonts w:ascii="標楷體" w:eastAsia="標楷體" w:hAnsi="標楷體" w:cs="Times New Roman" w:hint="eastAsia"/>
          <w:spacing w:val="-2"/>
          <w:kern w:val="0"/>
          <w:sz w:val="28"/>
          <w:szCs w:val="28"/>
        </w:rPr>
        <w:t>年度辦理TPS光束線</w:t>
      </w:r>
      <w:r w:rsidR="00DC1B6F">
        <w:rPr>
          <w:rFonts w:ascii="標楷體" w:eastAsia="標楷體" w:hAnsi="標楷體" w:cs="Times New Roman" w:hint="eastAsia"/>
          <w:spacing w:val="-2"/>
          <w:kern w:val="0"/>
          <w:sz w:val="28"/>
          <w:szCs w:val="28"/>
        </w:rPr>
        <w:t>實驗設施</w:t>
      </w:r>
      <w:r w:rsidR="00BD3F86" w:rsidRPr="007765BA">
        <w:rPr>
          <w:rFonts w:ascii="標楷體" w:eastAsia="標楷體" w:hAnsi="標楷體" w:cs="Times New Roman" w:hint="eastAsia"/>
          <w:spacing w:val="-2"/>
          <w:kern w:val="0"/>
          <w:sz w:val="28"/>
          <w:szCs w:val="28"/>
        </w:rPr>
        <w:t>建置計畫，預算數2億</w:t>
      </w:r>
      <w:bookmarkEnd w:id="13"/>
      <w:r w:rsidR="00BD3F86" w:rsidRPr="007765BA">
        <w:rPr>
          <w:rFonts w:ascii="標楷體" w:eastAsia="標楷體" w:hAnsi="標楷體" w:cs="Times New Roman" w:hint="eastAsia"/>
          <w:spacing w:val="-2"/>
          <w:kern w:val="0"/>
          <w:sz w:val="28"/>
          <w:szCs w:val="28"/>
        </w:rPr>
        <w:t>8,405萬餘元，實現數1億3,242萬餘元，已實現比率僅46.62％</w:t>
      </w:r>
      <w:r w:rsidR="00BD3F86" w:rsidRPr="007765BA">
        <w:rPr>
          <w:rFonts w:ascii="新細明體" w:eastAsia="新細明體" w:hAnsi="新細明體" w:cs="Times New Roman" w:hint="eastAsia"/>
          <w:spacing w:val="-2"/>
          <w:kern w:val="0"/>
          <w:sz w:val="28"/>
          <w:szCs w:val="28"/>
        </w:rPr>
        <w:t>；</w:t>
      </w:r>
      <w:r w:rsidR="00BD3F86" w:rsidRPr="007765BA">
        <w:rPr>
          <w:rFonts w:ascii="標楷體" w:eastAsia="標楷體" w:hAnsi="標楷體" w:cs="Times New Roman" w:hint="eastAsia"/>
          <w:spacing w:val="-2"/>
          <w:kern w:val="0"/>
          <w:sz w:val="28"/>
          <w:szCs w:val="28"/>
        </w:rPr>
        <w:t>（2）截至111年底止，國</w:t>
      </w:r>
      <w:proofErr w:type="gramStart"/>
      <w:r w:rsidR="00BD3F86" w:rsidRPr="007765BA">
        <w:rPr>
          <w:rFonts w:ascii="標楷體" w:eastAsia="標楷體" w:hAnsi="標楷體" w:cs="Times New Roman" w:hint="eastAsia"/>
          <w:spacing w:val="-2"/>
          <w:kern w:val="0"/>
          <w:sz w:val="28"/>
          <w:szCs w:val="28"/>
        </w:rPr>
        <w:t>輻</w:t>
      </w:r>
      <w:proofErr w:type="gramEnd"/>
      <w:r w:rsidR="00BD3F86" w:rsidRPr="007765BA">
        <w:rPr>
          <w:rFonts w:ascii="標楷體" w:eastAsia="標楷體" w:hAnsi="標楷體" w:cs="Times New Roman" w:hint="eastAsia"/>
          <w:spacing w:val="-2"/>
          <w:kern w:val="0"/>
          <w:sz w:val="28"/>
          <w:szCs w:val="28"/>
        </w:rPr>
        <w:t>中心有效專利</w:t>
      </w:r>
      <w:r w:rsidR="00BD3F86" w:rsidRPr="009E57C2">
        <w:rPr>
          <w:rFonts w:ascii="標楷體" w:eastAsia="標楷體" w:hAnsi="標楷體" w:hint="eastAsia"/>
          <w:sz w:val="28"/>
          <w:szCs w:val="32"/>
        </w:rPr>
        <w:t>70</w:t>
      </w:r>
      <w:r w:rsidR="00BD3F86" w:rsidRPr="007765BA">
        <w:rPr>
          <w:rFonts w:ascii="標楷體" w:eastAsia="標楷體" w:hAnsi="標楷體" w:cs="Times New Roman" w:hint="eastAsia"/>
          <w:spacing w:val="-2"/>
          <w:kern w:val="0"/>
          <w:sz w:val="28"/>
          <w:szCs w:val="28"/>
        </w:rPr>
        <w:t>件，僅4件專利授權，另</w:t>
      </w:r>
      <w:proofErr w:type="gramStart"/>
      <w:r w:rsidR="00BD3F86" w:rsidRPr="007765BA">
        <w:rPr>
          <w:rFonts w:ascii="標楷體" w:eastAsia="標楷體" w:hAnsi="標楷體" w:cs="Times New Roman" w:hint="eastAsia"/>
          <w:spacing w:val="-2"/>
          <w:kern w:val="0"/>
          <w:sz w:val="28"/>
          <w:szCs w:val="28"/>
        </w:rPr>
        <w:t>111</w:t>
      </w:r>
      <w:proofErr w:type="gramEnd"/>
      <w:r w:rsidR="00BD3F86" w:rsidRPr="007765BA">
        <w:rPr>
          <w:rFonts w:ascii="標楷體" w:eastAsia="標楷體" w:hAnsi="標楷體" w:cs="Times New Roman" w:hint="eastAsia"/>
          <w:spacing w:val="-2"/>
          <w:kern w:val="0"/>
          <w:sz w:val="28"/>
          <w:szCs w:val="28"/>
        </w:rPr>
        <w:t>年度TLS及TPS提供產業應</w:t>
      </w:r>
      <w:r w:rsidR="00BD3F86" w:rsidRPr="0046689A">
        <w:rPr>
          <w:rFonts w:ascii="標楷體" w:eastAsia="標楷體" w:hAnsi="標楷體" w:cs="Times New Roman" w:hint="eastAsia"/>
          <w:kern w:val="0"/>
          <w:sz w:val="28"/>
          <w:szCs w:val="28"/>
        </w:rPr>
        <w:t>用</w:t>
      </w:r>
      <w:r w:rsidR="00BD3F86" w:rsidRPr="007765BA">
        <w:rPr>
          <w:rFonts w:ascii="標楷體" w:eastAsia="標楷體" w:hAnsi="標楷體" w:cs="Times New Roman" w:hint="eastAsia"/>
          <w:spacing w:val="-2"/>
          <w:kern w:val="0"/>
          <w:sz w:val="28"/>
          <w:szCs w:val="28"/>
        </w:rPr>
        <w:t>時數分別為7,816小時、768小時，占各該光束線實驗設施開放總時數99,912小時、38,336小時之7.82</w:t>
      </w:r>
      <w:r w:rsidR="00BD3F86" w:rsidRPr="0046689A">
        <w:rPr>
          <w:rFonts w:ascii="標楷體" w:eastAsia="標楷體" w:hAnsi="標楷體" w:cs="Times New Roman" w:hint="eastAsia"/>
          <w:kern w:val="0"/>
          <w:sz w:val="28"/>
          <w:szCs w:val="28"/>
        </w:rPr>
        <w:t>％、2.00％，產業應用比率仍低</w:t>
      </w:r>
      <w:r w:rsidR="000E601C" w:rsidRPr="000E601C">
        <w:rPr>
          <w:rFonts w:ascii="標楷體" w:eastAsia="標楷體" w:hAnsi="標楷體" w:cs="Times New Roman" w:hint="eastAsia"/>
          <w:kern w:val="0"/>
          <w:sz w:val="28"/>
          <w:szCs w:val="28"/>
        </w:rPr>
        <w:t>（圖</w:t>
      </w:r>
      <w:r w:rsidR="000E601C">
        <w:rPr>
          <w:rFonts w:ascii="標楷體" w:eastAsia="標楷體" w:hAnsi="標楷體" w:cs="Times New Roman"/>
          <w:kern w:val="0"/>
          <w:sz w:val="28"/>
          <w:szCs w:val="28"/>
        </w:rPr>
        <w:t>5</w:t>
      </w:r>
      <w:r w:rsidR="000E601C" w:rsidRPr="000E601C">
        <w:rPr>
          <w:rFonts w:ascii="標楷體" w:eastAsia="標楷體" w:hAnsi="標楷體" w:cs="Times New Roman" w:hint="eastAsia"/>
          <w:kern w:val="0"/>
          <w:sz w:val="28"/>
          <w:szCs w:val="28"/>
        </w:rPr>
        <w:t>）</w:t>
      </w:r>
      <w:r w:rsidR="00BD3F86" w:rsidRPr="0046689A">
        <w:rPr>
          <w:rFonts w:ascii="標楷體" w:eastAsia="標楷體" w:hAnsi="標楷體" w:cs="Times New Roman" w:hint="eastAsia"/>
          <w:kern w:val="0"/>
          <w:sz w:val="28"/>
          <w:szCs w:val="28"/>
        </w:rPr>
        <w:t>；</w:t>
      </w:r>
      <w:r w:rsidR="00BD3F86">
        <w:rPr>
          <w:rFonts w:ascii="標楷體" w:eastAsia="標楷體" w:hAnsi="標楷體" w:cs="Times New Roman" w:hint="eastAsia"/>
          <w:kern w:val="0"/>
          <w:sz w:val="28"/>
          <w:szCs w:val="28"/>
        </w:rPr>
        <w:t>（3）國</w:t>
      </w:r>
      <w:proofErr w:type="gramStart"/>
      <w:r w:rsidR="00BD3F86">
        <w:rPr>
          <w:rFonts w:ascii="標楷體" w:eastAsia="標楷體" w:hAnsi="標楷體" w:cs="Times New Roman" w:hint="eastAsia"/>
          <w:kern w:val="0"/>
          <w:sz w:val="28"/>
          <w:szCs w:val="28"/>
        </w:rPr>
        <w:t>輻</w:t>
      </w:r>
      <w:proofErr w:type="gramEnd"/>
      <w:r w:rsidR="00BD3F86">
        <w:rPr>
          <w:rFonts w:ascii="標楷體" w:eastAsia="標楷體" w:hAnsi="標楷體" w:cs="Times New Roman" w:hint="eastAsia"/>
          <w:kern w:val="0"/>
          <w:sz w:val="28"/>
          <w:szCs w:val="28"/>
        </w:rPr>
        <w:t>中心</w:t>
      </w:r>
      <w:r w:rsidR="00BD3F86" w:rsidRPr="0046689A">
        <w:rPr>
          <w:rFonts w:ascii="標楷體" w:eastAsia="標楷體" w:hAnsi="標楷體" w:cs="Times New Roman" w:hint="eastAsia"/>
          <w:kern w:val="0"/>
          <w:sz w:val="28"/>
          <w:szCs w:val="28"/>
        </w:rPr>
        <w:t>部分重要備品庫存數有誤，或購置日期、庫存品單價錯誤，且存放位置與財產管理系統不合</w:t>
      </w:r>
      <w:r w:rsidR="00BD3F86">
        <w:rPr>
          <w:rFonts w:ascii="標楷體" w:eastAsia="標楷體" w:hAnsi="標楷體" w:cs="Times New Roman" w:hint="eastAsia"/>
          <w:kern w:val="0"/>
          <w:sz w:val="28"/>
          <w:szCs w:val="28"/>
        </w:rPr>
        <w:t>，或</w:t>
      </w:r>
      <w:proofErr w:type="gramStart"/>
      <w:r w:rsidR="00BD3F86" w:rsidRPr="0046689A">
        <w:rPr>
          <w:rFonts w:ascii="標楷體" w:eastAsia="標楷體" w:hAnsi="標楷體" w:cs="Times New Roman" w:hint="eastAsia"/>
          <w:kern w:val="0"/>
          <w:sz w:val="28"/>
          <w:szCs w:val="28"/>
        </w:rPr>
        <w:t>已逾保固</w:t>
      </w:r>
      <w:proofErr w:type="gramEnd"/>
      <w:r w:rsidR="00BD3F86" w:rsidRPr="0046689A">
        <w:rPr>
          <w:rFonts w:ascii="標楷體" w:eastAsia="標楷體" w:hAnsi="標楷體" w:cs="Times New Roman" w:hint="eastAsia"/>
          <w:kern w:val="0"/>
          <w:sz w:val="28"/>
          <w:szCs w:val="28"/>
        </w:rPr>
        <w:t>期限</w:t>
      </w:r>
      <w:r w:rsidR="00BD3F86">
        <w:rPr>
          <w:rFonts w:ascii="標楷體" w:eastAsia="標楷體" w:hAnsi="標楷體" w:cs="Times New Roman" w:hint="eastAsia"/>
          <w:kern w:val="0"/>
          <w:sz w:val="28"/>
          <w:szCs w:val="28"/>
        </w:rPr>
        <w:t>多</w:t>
      </w:r>
      <w:r w:rsidR="00BD3F86" w:rsidRPr="0046689A">
        <w:rPr>
          <w:rFonts w:ascii="標楷體" w:eastAsia="標楷體" w:hAnsi="標楷體" w:cs="Times New Roman" w:hint="eastAsia"/>
          <w:kern w:val="0"/>
          <w:sz w:val="28"/>
          <w:szCs w:val="28"/>
        </w:rPr>
        <w:t>年，惟未有測試</w:t>
      </w:r>
      <w:r w:rsidR="00BD3F86">
        <w:rPr>
          <w:rFonts w:ascii="標楷體" w:eastAsia="標楷體" w:hAnsi="標楷體" w:cs="Times New Roman" w:hint="eastAsia"/>
          <w:kern w:val="0"/>
          <w:sz w:val="28"/>
          <w:szCs w:val="28"/>
        </w:rPr>
        <w:t>功能</w:t>
      </w:r>
      <w:r w:rsidR="00BD3F86" w:rsidRPr="0046689A">
        <w:rPr>
          <w:rFonts w:ascii="標楷體" w:eastAsia="標楷體" w:hAnsi="標楷體" w:cs="Times New Roman" w:hint="eastAsia"/>
          <w:kern w:val="0"/>
          <w:sz w:val="28"/>
          <w:szCs w:val="28"/>
        </w:rPr>
        <w:t>機制</w:t>
      </w:r>
      <w:r w:rsidR="00BD3F86">
        <w:rPr>
          <w:rFonts w:ascii="標楷體" w:eastAsia="標楷體" w:hAnsi="標楷體" w:cs="Times New Roman" w:hint="eastAsia"/>
          <w:kern w:val="0"/>
          <w:sz w:val="28"/>
          <w:szCs w:val="28"/>
        </w:rPr>
        <w:t>，另</w:t>
      </w:r>
      <w:r w:rsidR="00BD3F86" w:rsidRPr="0046689A">
        <w:rPr>
          <w:rFonts w:ascii="標楷體" w:eastAsia="標楷體" w:hAnsi="標楷體" w:cs="Times New Roman" w:hint="eastAsia"/>
          <w:kern w:val="0"/>
          <w:sz w:val="28"/>
          <w:szCs w:val="28"/>
        </w:rPr>
        <w:t>部分重要備品損壞、故障、功能不全或異常，</w:t>
      </w:r>
      <w:r w:rsidR="00BD3F86">
        <w:rPr>
          <w:rFonts w:ascii="標楷體" w:eastAsia="標楷體" w:hAnsi="標楷體" w:cs="Times New Roman" w:hint="eastAsia"/>
          <w:kern w:val="0"/>
          <w:sz w:val="28"/>
          <w:szCs w:val="28"/>
        </w:rPr>
        <w:t>或</w:t>
      </w:r>
      <w:r w:rsidR="00BD3F86" w:rsidRPr="0046689A">
        <w:rPr>
          <w:rFonts w:ascii="標楷體" w:eastAsia="標楷體" w:hAnsi="標楷體" w:cs="Times New Roman" w:hint="eastAsia"/>
          <w:kern w:val="0"/>
          <w:sz w:val="28"/>
          <w:szCs w:val="28"/>
        </w:rPr>
        <w:t>未達其安全庫存數</w:t>
      </w:r>
      <w:r w:rsidR="00BD3F86">
        <w:rPr>
          <w:rFonts w:ascii="標楷體" w:eastAsia="標楷體" w:hAnsi="標楷體" w:cs="Times New Roman" w:hint="eastAsia"/>
          <w:kern w:val="0"/>
          <w:sz w:val="28"/>
          <w:szCs w:val="28"/>
        </w:rPr>
        <w:t>等情事</w:t>
      </w:r>
      <w:r w:rsidR="00BD3F86" w:rsidRPr="002C28AF">
        <w:rPr>
          <w:rFonts w:ascii="標楷體" w:eastAsia="標楷體" w:hAnsi="標楷體" w:cs="Times New Roman" w:hint="eastAsia"/>
          <w:kern w:val="0"/>
          <w:sz w:val="28"/>
          <w:szCs w:val="28"/>
        </w:rPr>
        <w:t>，經函請</w:t>
      </w:r>
      <w:r w:rsidR="00BD3F86" w:rsidRPr="002C28AF">
        <w:rPr>
          <w:rFonts w:ascii="標楷體" w:eastAsia="標楷體" w:hAnsi="標楷體" w:cs="Times New Roman" w:hint="eastAsia"/>
          <w:kern w:val="0"/>
          <w:sz w:val="28"/>
          <w:szCs w:val="28"/>
        </w:rPr>
        <w:lastRenderedPageBreak/>
        <w:t>國科會</w:t>
      </w:r>
      <w:r w:rsidR="00BD3F86">
        <w:rPr>
          <w:rFonts w:ascii="標楷體" w:eastAsia="標楷體" w:hAnsi="標楷體" w:cs="Times New Roman" w:hint="eastAsia"/>
          <w:kern w:val="0"/>
          <w:sz w:val="28"/>
          <w:szCs w:val="28"/>
        </w:rPr>
        <w:t>督促</w:t>
      </w:r>
      <w:r w:rsidR="00BD3F86" w:rsidRPr="002C28AF">
        <w:rPr>
          <w:rFonts w:ascii="標楷體" w:eastAsia="標楷體" w:hAnsi="標楷體" w:cs="Times New Roman" w:hint="eastAsia"/>
          <w:kern w:val="0"/>
          <w:sz w:val="28"/>
          <w:szCs w:val="28"/>
        </w:rPr>
        <w:t>檢討改善，以完善先進光源研發環境及提升中心管理效能。【詳總決算審核報告第2冊丙、貳拾貳、科技部（國家科學及技術委員會）主管項下重要審核意見（</w:t>
      </w:r>
      <w:r w:rsidR="00BD3F86">
        <w:rPr>
          <w:rFonts w:ascii="標楷體" w:eastAsia="標楷體" w:hAnsi="標楷體" w:cs="Times New Roman" w:hint="eastAsia"/>
          <w:kern w:val="0"/>
          <w:sz w:val="28"/>
          <w:szCs w:val="28"/>
        </w:rPr>
        <w:t>八</w:t>
      </w:r>
      <w:r w:rsidR="00BD3F86" w:rsidRPr="002C28AF">
        <w:rPr>
          <w:rFonts w:ascii="標楷體" w:eastAsia="標楷體" w:hAnsi="標楷體" w:cs="Times New Roman" w:hint="eastAsia"/>
          <w:kern w:val="0"/>
          <w:sz w:val="28"/>
          <w:szCs w:val="28"/>
        </w:rPr>
        <w:t>）】</w:t>
      </w:r>
    </w:p>
    <w:p w14:paraId="74E3377B" w14:textId="494DBA45" w:rsidR="005623AD" w:rsidRPr="005623AD" w:rsidRDefault="00525856" w:rsidP="009E57C2">
      <w:pPr>
        <w:overflowPunct w:val="0"/>
        <w:adjustRightInd w:val="0"/>
        <w:snapToGrid w:val="0"/>
        <w:spacing w:line="470" w:lineRule="exact"/>
        <w:ind w:firstLineChars="450" w:firstLine="1261"/>
        <w:jc w:val="both"/>
        <w:rPr>
          <w:rFonts w:ascii="標楷體" w:eastAsia="標楷體" w:hAnsi="標楷體"/>
          <w:sz w:val="28"/>
          <w:szCs w:val="28"/>
        </w:rPr>
      </w:pPr>
      <w:r>
        <w:rPr>
          <w:rFonts w:ascii="標楷體" w:eastAsia="標楷體" w:hAnsi="標楷體"/>
          <w:b/>
          <w:noProof/>
          <w:sz w:val="28"/>
          <w:szCs w:val="28"/>
        </w:rPr>
        <mc:AlternateContent>
          <mc:Choice Requires="wpg">
            <w:drawing>
              <wp:anchor distT="0" distB="0" distL="114300" distR="114300" simplePos="0" relativeHeight="251659776" behindDoc="0" locked="0" layoutInCell="1" allowOverlap="1" wp14:anchorId="45EFBF62" wp14:editId="79FF4D0E">
                <wp:simplePos x="0" y="0"/>
                <wp:positionH relativeFrom="column">
                  <wp:posOffset>2689323</wp:posOffset>
                </wp:positionH>
                <wp:positionV relativeFrom="paragraph">
                  <wp:posOffset>2147570</wp:posOffset>
                </wp:positionV>
                <wp:extent cx="3552093" cy="2933602"/>
                <wp:effectExtent l="0" t="0" r="0" b="635"/>
                <wp:wrapSquare wrapText="bothSides"/>
                <wp:docPr id="13" name="群組 13"/>
                <wp:cNvGraphicFramePr/>
                <a:graphic xmlns:a="http://schemas.openxmlformats.org/drawingml/2006/main">
                  <a:graphicData uri="http://schemas.microsoft.com/office/word/2010/wordprocessingGroup">
                    <wpg:wgp>
                      <wpg:cNvGrpSpPr/>
                      <wpg:grpSpPr>
                        <a:xfrm>
                          <a:off x="0" y="0"/>
                          <a:ext cx="3552093" cy="2933602"/>
                          <a:chOff x="0" y="0"/>
                          <a:chExt cx="3552093" cy="2933602"/>
                        </a:xfrm>
                      </wpg:grpSpPr>
                      <wps:wsp>
                        <wps:cNvPr id="173" name="文字方塊 173"/>
                        <wps:cNvSpPr txBox="1"/>
                        <wps:spPr>
                          <a:xfrm>
                            <a:off x="11723" y="0"/>
                            <a:ext cx="3540370" cy="2928534"/>
                          </a:xfrm>
                          <a:prstGeom prst="rect">
                            <a:avLst/>
                          </a:prstGeom>
                          <a:solidFill>
                            <a:sysClr val="window" lastClr="FFFFFF"/>
                          </a:solidFill>
                          <a:ln w="6350">
                            <a:noFill/>
                          </a:ln>
                        </wps:spPr>
                        <wps:txbx>
                          <w:txbxContent>
                            <w:p w14:paraId="59E72520" w14:textId="0FB70CFC" w:rsidR="000F3462" w:rsidRPr="00DB62F2" w:rsidRDefault="000F3462" w:rsidP="000F3462">
                              <w:pPr>
                                <w:ind w:leftChars="5" w:left="12" w:rightChars="-48" w:right="-115"/>
                                <w:jc w:val="center"/>
                                <w:rPr>
                                  <w:rFonts w:ascii="標楷體" w:eastAsia="標楷體" w:hAnsi="標楷體"/>
                                  <w:b/>
                                </w:rPr>
                              </w:pPr>
                              <w:r w:rsidRPr="00DB62F2">
                                <w:rPr>
                                  <w:rFonts w:ascii="標楷體" w:eastAsia="標楷體" w:hAnsi="標楷體" w:hint="eastAsia"/>
                                  <w:b/>
                                </w:rPr>
                                <w:t>圖</w:t>
                              </w:r>
                              <w:r>
                                <w:rPr>
                                  <w:rFonts w:ascii="標楷體" w:eastAsia="標楷體" w:hAnsi="標楷體" w:hint="eastAsia"/>
                                  <w:b/>
                                </w:rPr>
                                <w:t>6</w:t>
                              </w:r>
                              <w:r w:rsidRPr="00DB62F2">
                                <w:rPr>
                                  <w:rFonts w:ascii="標楷體" w:eastAsia="標楷體" w:hAnsi="標楷體" w:hint="eastAsia"/>
                                  <w:b/>
                                </w:rPr>
                                <w:t xml:space="preserve">　科技</w:t>
                              </w:r>
                              <w:proofErr w:type="gramStart"/>
                              <w:r w:rsidRPr="00DB62F2">
                                <w:rPr>
                                  <w:rFonts w:ascii="標楷體" w:eastAsia="標楷體" w:hAnsi="標楷體" w:hint="eastAsia"/>
                                  <w:b/>
                                </w:rPr>
                                <w:t>會報科發基金</w:t>
                              </w:r>
                              <w:proofErr w:type="gramEnd"/>
                              <w:r w:rsidRPr="00DB62F2">
                                <w:rPr>
                                  <w:rFonts w:ascii="標楷體" w:eastAsia="標楷體" w:hAnsi="標楷體" w:hint="eastAsia"/>
                                  <w:b/>
                                </w:rPr>
                                <w:t>計畫預算執行情形</w:t>
                              </w:r>
                            </w:p>
                            <w:p w14:paraId="13882860" w14:textId="77777777" w:rsidR="000F3462" w:rsidRPr="00F6499F" w:rsidRDefault="000F3462" w:rsidP="000F3462">
                              <w:pPr>
                                <w:jc w:val="center"/>
                                <w:rPr>
                                  <w:rFonts w:ascii="標楷體" w:hAnsi="標楷體"/>
                                  <w:b/>
                                  <w:noProof/>
                                  <w:sz w:val="12"/>
                                </w:rPr>
                              </w:pPr>
                            </w:p>
                            <w:p w14:paraId="6981A5FE" w14:textId="77777777" w:rsidR="000F3462" w:rsidRPr="00537B1B" w:rsidRDefault="000F3462" w:rsidP="000F3462">
                              <w:pPr>
                                <w:ind w:leftChars="-134" w:left="-322"/>
                                <w:jc w:val="center"/>
                                <w:rPr>
                                  <w:rFonts w:ascii="標楷體" w:hAnsi="標楷體"/>
                                  <w:b/>
                                </w:rPr>
                              </w:pPr>
                              <w:r>
                                <w:rPr>
                                  <w:rFonts w:ascii="標楷體" w:hAnsi="標楷體" w:hint="eastAsia"/>
                                  <w:b/>
                                  <w:noProof/>
                                </w:rPr>
                                <w:drawing>
                                  <wp:inline distT="0" distB="0" distL="0" distR="0" wp14:anchorId="2DC9E72D" wp14:editId="3D6FFD76">
                                    <wp:extent cx="3642995" cy="2174240"/>
                                    <wp:effectExtent l="0" t="0" r="0"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 name="文字方塊 174"/>
                        <wps:cNvSpPr txBox="1"/>
                        <wps:spPr>
                          <a:xfrm>
                            <a:off x="3212123" y="293077"/>
                            <a:ext cx="316865" cy="283210"/>
                          </a:xfrm>
                          <a:prstGeom prst="rect">
                            <a:avLst/>
                          </a:prstGeom>
                          <a:noFill/>
                          <a:ln w="6350">
                            <a:noFill/>
                          </a:ln>
                        </wps:spPr>
                        <wps:txbx>
                          <w:txbxContent>
                            <w:p w14:paraId="3601980B" w14:textId="77777777" w:rsidR="000F3462" w:rsidRPr="0085480F" w:rsidRDefault="000F3462" w:rsidP="000F3462">
                              <w:pPr>
                                <w:rPr>
                                  <w:rFonts w:ascii="標楷體" w:hAnsi="標楷體"/>
                                  <w:sz w:val="18"/>
                                </w:rPr>
                              </w:pPr>
                              <w:r w:rsidRPr="00F079E1">
                                <w:rPr>
                                  <w:rFonts w:ascii="標楷體" w:hAnsi="標楷體" w:hint="eastAsia"/>
                                  <w:sz w:val="20"/>
                                </w:rPr>
                                <w: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75" name="文字方塊 175"/>
                        <wps:cNvSpPr txBox="1"/>
                        <wps:spPr>
                          <a:xfrm>
                            <a:off x="304800" y="293077"/>
                            <a:ext cx="534239" cy="273050"/>
                          </a:xfrm>
                          <a:prstGeom prst="rect">
                            <a:avLst/>
                          </a:prstGeom>
                          <a:noFill/>
                          <a:ln w="6350">
                            <a:noFill/>
                          </a:ln>
                        </wps:spPr>
                        <wps:txbx>
                          <w:txbxContent>
                            <w:p w14:paraId="0E904EC9" w14:textId="77777777" w:rsidR="000F3462" w:rsidRPr="0085480F" w:rsidRDefault="000F3462" w:rsidP="000F3462">
                              <w:pPr>
                                <w:rPr>
                                  <w:rFonts w:ascii="標楷體" w:eastAsia="標楷體" w:hAnsi="標楷體"/>
                                  <w:sz w:val="18"/>
                                </w:rPr>
                              </w:pPr>
                              <w:r w:rsidRPr="0085480F">
                                <w:rPr>
                                  <w:rFonts w:ascii="標楷體" w:eastAsia="標楷體" w:hAnsi="標楷體" w:hint="eastAsia"/>
                                  <w:sz w:val="18"/>
                                </w:rPr>
                                <w:t>百萬元</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6" name="文字方塊 176"/>
                        <wps:cNvSpPr txBox="1"/>
                        <wps:spPr>
                          <a:xfrm>
                            <a:off x="0" y="2637692"/>
                            <a:ext cx="2475865" cy="295910"/>
                          </a:xfrm>
                          <a:prstGeom prst="rect">
                            <a:avLst/>
                          </a:prstGeom>
                          <a:noFill/>
                          <a:ln w="6350">
                            <a:noFill/>
                          </a:ln>
                        </wps:spPr>
                        <wps:txbx>
                          <w:txbxContent>
                            <w:p w14:paraId="00AED6F3" w14:textId="77777777" w:rsidR="000F3462" w:rsidRPr="00CE5467" w:rsidRDefault="000F3462" w:rsidP="000F3462">
                              <w:pPr>
                                <w:rPr>
                                  <w:rFonts w:ascii="標楷體" w:eastAsia="標楷體" w:hAnsi="標楷體"/>
                                  <w:sz w:val="22"/>
                                </w:rPr>
                              </w:pPr>
                              <w:r w:rsidRPr="00CE5467">
                                <w:rPr>
                                  <w:rFonts w:ascii="標楷體" w:eastAsia="標楷體" w:hAnsi="標楷體" w:hint="eastAsia"/>
                                  <w:color w:val="000000" w:themeColor="text1"/>
                                  <w:sz w:val="18"/>
                                  <w:szCs w:val="32"/>
                                </w:rPr>
                                <w:t>資料來源：整理</w:t>
                              </w:r>
                              <w:proofErr w:type="gramStart"/>
                              <w:r w:rsidRPr="00CE5467">
                                <w:rPr>
                                  <w:rFonts w:ascii="標楷體" w:eastAsia="標楷體" w:hAnsi="標楷體" w:hint="eastAsia"/>
                                  <w:color w:val="000000" w:themeColor="text1"/>
                                  <w:sz w:val="18"/>
                                  <w:szCs w:val="32"/>
                                </w:rPr>
                                <w:t>自科發基金</w:t>
                              </w:r>
                              <w:proofErr w:type="gramEnd"/>
                              <w:r w:rsidRPr="00CE5467">
                                <w:rPr>
                                  <w:rFonts w:ascii="標楷體" w:eastAsia="標楷體" w:hAnsi="標楷體" w:hint="eastAsia"/>
                                  <w:color w:val="000000" w:themeColor="text1"/>
                                  <w:sz w:val="18"/>
                                  <w:szCs w:val="32"/>
                                </w:rPr>
                                <w:t>管理會提供資料。</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cNvPr id="177" name="群組 177"/>
                        <wpg:cNvGrpSpPr/>
                        <wpg:grpSpPr>
                          <a:xfrm>
                            <a:off x="328246" y="2057400"/>
                            <a:ext cx="591820" cy="248171"/>
                            <a:chOff x="-76554" y="-31020"/>
                            <a:chExt cx="636683" cy="248920"/>
                          </a:xfrm>
                        </wpg:grpSpPr>
                        <wps:wsp>
                          <wps:cNvPr id="178" name="矩形 178"/>
                          <wps:cNvSpPr/>
                          <wps:spPr>
                            <a:xfrm>
                              <a:off x="16109" y="20432"/>
                              <a:ext cx="388943" cy="146629"/>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文字方塊 179"/>
                          <wps:cNvSpPr txBox="1"/>
                          <wps:spPr>
                            <a:xfrm>
                              <a:off x="-76554" y="-31020"/>
                              <a:ext cx="636683" cy="248920"/>
                            </a:xfrm>
                            <a:prstGeom prst="rect">
                              <a:avLst/>
                            </a:prstGeom>
                            <a:noFill/>
                            <a:ln w="6350">
                              <a:noFill/>
                            </a:ln>
                          </wps:spPr>
                          <wps:txbx>
                            <w:txbxContent>
                              <w:p w14:paraId="0D5F8F1E" w14:textId="77777777" w:rsidR="000F3462" w:rsidRPr="0085480F" w:rsidRDefault="000F3462" w:rsidP="000F3462">
                                <w:pPr>
                                  <w:spacing w:line="240" w:lineRule="exact"/>
                                  <w:rPr>
                                    <w:rFonts w:ascii="標楷體" w:eastAsia="標楷體" w:hAnsi="標楷體"/>
                                    <w:sz w:val="18"/>
                                    <w:szCs w:val="20"/>
                                  </w:rPr>
                                </w:pPr>
                                <w:r w:rsidRPr="0085480F">
                                  <w:rPr>
                                    <w:rFonts w:ascii="標楷體" w:eastAsia="標楷體" w:hAnsi="標楷體" w:hint="eastAsia"/>
                                    <w:sz w:val="18"/>
                                    <w:szCs w:val="20"/>
                                  </w:rPr>
                                  <w:t>預算數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80" name="群組 180"/>
                        <wpg:cNvGrpSpPr/>
                        <wpg:grpSpPr>
                          <a:xfrm>
                            <a:off x="334107" y="2239108"/>
                            <a:ext cx="572484" cy="248913"/>
                            <a:chOff x="-64770" y="-32433"/>
                            <a:chExt cx="574040" cy="248920"/>
                          </a:xfrm>
                        </wpg:grpSpPr>
                        <wps:wsp>
                          <wps:cNvPr id="181" name="矩形 181"/>
                          <wps:cNvSpPr/>
                          <wps:spPr>
                            <a:xfrm>
                              <a:off x="0" y="26034"/>
                              <a:ext cx="396240" cy="167005"/>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2" name="文字方塊 182"/>
                          <wps:cNvSpPr txBox="1"/>
                          <wps:spPr>
                            <a:xfrm>
                              <a:off x="-64770" y="-32433"/>
                              <a:ext cx="574040" cy="248920"/>
                            </a:xfrm>
                            <a:prstGeom prst="rect">
                              <a:avLst/>
                            </a:prstGeom>
                            <a:noFill/>
                            <a:ln w="6350">
                              <a:noFill/>
                            </a:ln>
                          </wps:spPr>
                          <wps:txbx>
                            <w:txbxContent>
                              <w:p w14:paraId="3CA576EF" w14:textId="77777777" w:rsidR="000F3462" w:rsidRPr="0085480F" w:rsidRDefault="000F3462" w:rsidP="000F3462">
                                <w:pPr>
                                  <w:spacing w:line="240" w:lineRule="exact"/>
                                  <w:rPr>
                                    <w:rFonts w:ascii="標楷體" w:eastAsia="標楷體" w:hAnsi="標楷體"/>
                                    <w:sz w:val="18"/>
                                    <w:szCs w:val="20"/>
                                  </w:rPr>
                                </w:pPr>
                                <w:r w:rsidRPr="0085480F">
                                  <w:rPr>
                                    <w:rFonts w:ascii="標楷體" w:eastAsia="標楷體" w:hAnsi="標楷體" w:hint="eastAsia"/>
                                    <w:sz w:val="18"/>
                                    <w:szCs w:val="20"/>
                                  </w:rPr>
                                  <w:t>決算數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83" name="群組 183"/>
                        <wpg:cNvGrpSpPr/>
                        <wpg:grpSpPr>
                          <a:xfrm>
                            <a:off x="808892" y="2057400"/>
                            <a:ext cx="572135" cy="241300"/>
                            <a:chOff x="-62217" y="-53195"/>
                            <a:chExt cx="574040" cy="248920"/>
                          </a:xfrm>
                        </wpg:grpSpPr>
                        <wps:wsp>
                          <wps:cNvPr id="184" name="矩形 184"/>
                          <wps:cNvSpPr/>
                          <wps:spPr>
                            <a:xfrm>
                              <a:off x="0" y="33857"/>
                              <a:ext cx="396240" cy="134328"/>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文字方塊 185"/>
                          <wps:cNvSpPr txBox="1"/>
                          <wps:spPr>
                            <a:xfrm>
                              <a:off x="-62217" y="-53195"/>
                              <a:ext cx="574040" cy="248920"/>
                            </a:xfrm>
                            <a:prstGeom prst="rect">
                              <a:avLst/>
                            </a:prstGeom>
                            <a:noFill/>
                            <a:ln w="6350">
                              <a:noFill/>
                            </a:ln>
                          </wps:spPr>
                          <wps:txbx>
                            <w:txbxContent>
                              <w:p w14:paraId="043A5D64" w14:textId="77777777" w:rsidR="000F3462" w:rsidRPr="0085480F" w:rsidRDefault="000F3462" w:rsidP="000F3462">
                                <w:pPr>
                                  <w:spacing w:line="240" w:lineRule="exact"/>
                                  <w:rPr>
                                    <w:rFonts w:ascii="標楷體" w:eastAsia="標楷體" w:hAnsi="標楷體"/>
                                    <w:sz w:val="18"/>
                                    <w:szCs w:val="20"/>
                                  </w:rPr>
                                </w:pPr>
                                <w:r w:rsidRPr="0085480F">
                                  <w:rPr>
                                    <w:rFonts w:ascii="標楷體" w:eastAsia="標楷體" w:hAnsi="標楷體" w:hint="eastAsia"/>
                                    <w:sz w:val="18"/>
                                    <w:szCs w:val="20"/>
                                  </w:rPr>
                                  <w:t>1</w:t>
                                </w:r>
                                <w:r w:rsidRPr="0085480F">
                                  <w:rPr>
                                    <w:rFonts w:ascii="標楷體" w:eastAsia="標楷體" w:hAnsi="標楷體"/>
                                    <w:sz w:val="18"/>
                                    <w:szCs w:val="20"/>
                                  </w:rPr>
                                  <w:t>,740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86" name="群組 186"/>
                        <wpg:cNvGrpSpPr/>
                        <wpg:grpSpPr>
                          <a:xfrm>
                            <a:off x="808892" y="2250831"/>
                            <a:ext cx="572135" cy="248285"/>
                            <a:chOff x="-70956" y="-27577"/>
                            <a:chExt cx="574040" cy="248920"/>
                          </a:xfrm>
                        </wpg:grpSpPr>
                        <wps:wsp>
                          <wps:cNvPr id="187" name="矩形 187"/>
                          <wps:cNvSpPr/>
                          <wps:spPr>
                            <a:xfrm>
                              <a:off x="0" y="25400"/>
                              <a:ext cx="396240" cy="16764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文字方塊 188"/>
                          <wps:cNvSpPr txBox="1"/>
                          <wps:spPr>
                            <a:xfrm>
                              <a:off x="-70956" y="-27577"/>
                              <a:ext cx="574040" cy="248920"/>
                            </a:xfrm>
                            <a:prstGeom prst="rect">
                              <a:avLst/>
                            </a:prstGeom>
                            <a:noFill/>
                            <a:ln w="6350">
                              <a:noFill/>
                            </a:ln>
                          </wps:spPr>
                          <wps:txbx>
                            <w:txbxContent>
                              <w:p w14:paraId="5D2E974E" w14:textId="77777777" w:rsidR="000F3462" w:rsidRPr="0085480F" w:rsidRDefault="000F3462" w:rsidP="000F3462">
                                <w:pPr>
                                  <w:spacing w:line="240" w:lineRule="exact"/>
                                  <w:rPr>
                                    <w:rFonts w:ascii="標楷體" w:eastAsia="標楷體" w:hAnsi="標楷體"/>
                                    <w:sz w:val="18"/>
                                    <w:szCs w:val="20"/>
                                  </w:rPr>
                                </w:pPr>
                                <w:r w:rsidRPr="0085480F">
                                  <w:rPr>
                                    <w:rFonts w:ascii="標楷體" w:eastAsia="標楷體" w:hAnsi="標楷體" w:hint="eastAsia"/>
                                    <w:sz w:val="18"/>
                                    <w:szCs w:val="20"/>
                                  </w:rPr>
                                  <w:t>1</w:t>
                                </w:r>
                                <w:r w:rsidRPr="0085480F">
                                  <w:rPr>
                                    <w:rFonts w:ascii="標楷體" w:eastAsia="標楷體" w:hAnsi="標楷體"/>
                                    <w:sz w:val="18"/>
                                    <w:szCs w:val="20"/>
                                  </w:rPr>
                                  <w:t>,348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89" name="群組 189"/>
                        <wpg:cNvGrpSpPr/>
                        <wpg:grpSpPr>
                          <a:xfrm>
                            <a:off x="1283677" y="2063262"/>
                            <a:ext cx="566420" cy="247650"/>
                            <a:chOff x="-59655" y="-31304"/>
                            <a:chExt cx="574040" cy="248920"/>
                          </a:xfrm>
                        </wpg:grpSpPr>
                        <wps:wsp>
                          <wps:cNvPr id="190" name="矩形 190"/>
                          <wps:cNvSpPr/>
                          <wps:spPr>
                            <a:xfrm>
                              <a:off x="-6350" y="26529"/>
                              <a:ext cx="396240" cy="157206"/>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1" name="文字方塊 191"/>
                          <wps:cNvSpPr txBox="1"/>
                          <wps:spPr>
                            <a:xfrm>
                              <a:off x="-59655" y="-31304"/>
                              <a:ext cx="574040" cy="248920"/>
                            </a:xfrm>
                            <a:prstGeom prst="rect">
                              <a:avLst/>
                            </a:prstGeom>
                            <a:noFill/>
                            <a:ln w="6350">
                              <a:noFill/>
                            </a:ln>
                          </wps:spPr>
                          <wps:txbx>
                            <w:txbxContent>
                              <w:p w14:paraId="53913297"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831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2" name="群組 192"/>
                        <wpg:cNvGrpSpPr/>
                        <wpg:grpSpPr>
                          <a:xfrm>
                            <a:off x="1283677" y="2250831"/>
                            <a:ext cx="572135" cy="247650"/>
                            <a:chOff x="-57389" y="-54370"/>
                            <a:chExt cx="574040" cy="248920"/>
                          </a:xfrm>
                        </wpg:grpSpPr>
                        <wps:wsp>
                          <wps:cNvPr id="193" name="矩形 193"/>
                          <wps:cNvSpPr/>
                          <wps:spPr>
                            <a:xfrm>
                              <a:off x="-3810" y="421"/>
                              <a:ext cx="396240" cy="161501"/>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文字方塊 194"/>
                          <wps:cNvSpPr txBox="1"/>
                          <wps:spPr>
                            <a:xfrm>
                              <a:off x="-57389" y="-54370"/>
                              <a:ext cx="574040" cy="248920"/>
                            </a:xfrm>
                            <a:prstGeom prst="rect">
                              <a:avLst/>
                            </a:prstGeom>
                            <a:noFill/>
                            <a:ln w="6350">
                              <a:noFill/>
                            </a:ln>
                          </wps:spPr>
                          <wps:txbx>
                            <w:txbxContent>
                              <w:p w14:paraId="5A80D645"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256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5" name="群組 195"/>
                        <wpg:cNvGrpSpPr/>
                        <wpg:grpSpPr>
                          <a:xfrm>
                            <a:off x="1805354" y="2256692"/>
                            <a:ext cx="404495" cy="231775"/>
                            <a:chOff x="-52044" y="-36005"/>
                            <a:chExt cx="344910" cy="232833"/>
                          </a:xfrm>
                        </wpg:grpSpPr>
                        <wps:wsp>
                          <wps:cNvPr id="196" name="矩形 196"/>
                          <wps:cNvSpPr/>
                          <wps:spPr>
                            <a:xfrm>
                              <a:off x="-34072" y="24056"/>
                              <a:ext cx="326938" cy="137847"/>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文字方塊 197"/>
                          <wps:cNvSpPr txBox="1"/>
                          <wps:spPr>
                            <a:xfrm>
                              <a:off x="-52044" y="-36005"/>
                              <a:ext cx="341480" cy="232833"/>
                            </a:xfrm>
                            <a:prstGeom prst="rect">
                              <a:avLst/>
                            </a:prstGeom>
                            <a:noFill/>
                            <a:ln w="6350">
                              <a:noFill/>
                            </a:ln>
                          </wps:spPr>
                          <wps:txbx>
                            <w:txbxContent>
                              <w:p w14:paraId="3EC77F14" w14:textId="77777777" w:rsidR="000F3462" w:rsidRPr="0085480F" w:rsidRDefault="000F3462" w:rsidP="000F3462">
                                <w:pPr>
                                  <w:spacing w:line="240" w:lineRule="exact"/>
                                  <w:jc w:val="center"/>
                                  <w:rPr>
                                    <w:rFonts w:ascii="標楷體" w:eastAsia="標楷體" w:hAnsi="標楷體"/>
                                    <w:sz w:val="18"/>
                                    <w:szCs w:val="18"/>
                                  </w:rPr>
                                </w:pPr>
                                <w:r w:rsidRPr="0085480F">
                                  <w:rPr>
                                    <w:rFonts w:ascii="標楷體" w:eastAsia="標楷體" w:hAnsi="標楷體"/>
                                    <w:sz w:val="18"/>
                                    <w:szCs w:val="18"/>
                                  </w:rPr>
                                  <w:t>931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98" name="群組 198"/>
                        <wpg:cNvGrpSpPr/>
                        <wpg:grpSpPr>
                          <a:xfrm>
                            <a:off x="1764323" y="2063262"/>
                            <a:ext cx="572135" cy="239395"/>
                            <a:chOff x="-54185" y="-51559"/>
                            <a:chExt cx="574040" cy="259422"/>
                          </a:xfrm>
                        </wpg:grpSpPr>
                        <wps:wsp>
                          <wps:cNvPr id="199" name="矩形 199"/>
                          <wps:cNvSpPr/>
                          <wps:spPr>
                            <a:xfrm>
                              <a:off x="-7620" y="15895"/>
                              <a:ext cx="396240" cy="162424"/>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文字方塊 200"/>
                          <wps:cNvSpPr txBox="1"/>
                          <wps:spPr>
                            <a:xfrm>
                              <a:off x="-54185" y="-51559"/>
                              <a:ext cx="574040" cy="259422"/>
                            </a:xfrm>
                            <a:prstGeom prst="rect">
                              <a:avLst/>
                            </a:prstGeom>
                            <a:noFill/>
                            <a:ln w="6350">
                              <a:noFill/>
                            </a:ln>
                          </wps:spPr>
                          <wps:txbx>
                            <w:txbxContent>
                              <w:p w14:paraId="1CC7DC7E"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665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1" name="群組 201"/>
                        <wpg:cNvGrpSpPr/>
                        <wpg:grpSpPr>
                          <a:xfrm>
                            <a:off x="2244969" y="2063262"/>
                            <a:ext cx="572135" cy="247650"/>
                            <a:chOff x="-57116" y="-28858"/>
                            <a:chExt cx="574040" cy="248920"/>
                          </a:xfrm>
                        </wpg:grpSpPr>
                        <wps:wsp>
                          <wps:cNvPr id="202" name="矩形 202"/>
                          <wps:cNvSpPr/>
                          <wps:spPr>
                            <a:xfrm>
                              <a:off x="-72" y="16773"/>
                              <a:ext cx="396240" cy="17155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3" name="文字方塊 203"/>
                          <wps:cNvSpPr txBox="1"/>
                          <wps:spPr>
                            <a:xfrm>
                              <a:off x="-57116" y="-28858"/>
                              <a:ext cx="574040" cy="248920"/>
                            </a:xfrm>
                            <a:prstGeom prst="rect">
                              <a:avLst/>
                            </a:prstGeom>
                            <a:noFill/>
                            <a:ln w="6350">
                              <a:noFill/>
                            </a:ln>
                          </wps:spPr>
                          <wps:txbx>
                            <w:txbxContent>
                              <w:p w14:paraId="74803251"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579</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4" name="群組 204"/>
                        <wpg:cNvGrpSpPr/>
                        <wpg:grpSpPr>
                          <a:xfrm>
                            <a:off x="2244969" y="2250831"/>
                            <a:ext cx="571500" cy="247650"/>
                            <a:chOff x="-58655" y="-43126"/>
                            <a:chExt cx="574040" cy="248920"/>
                          </a:xfrm>
                        </wpg:grpSpPr>
                        <wps:wsp>
                          <wps:cNvPr id="205" name="矩形 205"/>
                          <wps:cNvSpPr/>
                          <wps:spPr>
                            <a:xfrm>
                              <a:off x="-15240" y="34461"/>
                              <a:ext cx="396240" cy="125920"/>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6" name="文字方塊 206"/>
                          <wps:cNvSpPr txBox="1"/>
                          <wps:spPr>
                            <a:xfrm>
                              <a:off x="-58655" y="-43126"/>
                              <a:ext cx="574040" cy="248920"/>
                            </a:xfrm>
                            <a:prstGeom prst="rect">
                              <a:avLst/>
                            </a:prstGeom>
                            <a:noFill/>
                            <a:ln w="6350">
                              <a:noFill/>
                            </a:ln>
                          </wps:spPr>
                          <wps:txbx>
                            <w:txbxContent>
                              <w:p w14:paraId="1AC4C2C2"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104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7" name="群組 207"/>
                        <wpg:cNvGrpSpPr/>
                        <wpg:grpSpPr>
                          <a:xfrm>
                            <a:off x="2713892" y="2250831"/>
                            <a:ext cx="572135" cy="248285"/>
                            <a:chOff x="-85034" y="-24765"/>
                            <a:chExt cx="574040" cy="248920"/>
                          </a:xfrm>
                        </wpg:grpSpPr>
                        <wps:wsp>
                          <wps:cNvPr id="208" name="矩形 208"/>
                          <wps:cNvSpPr/>
                          <wps:spPr>
                            <a:xfrm>
                              <a:off x="0" y="33908"/>
                              <a:ext cx="396240" cy="159131"/>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9" name="文字方塊 209"/>
                          <wps:cNvSpPr txBox="1"/>
                          <wps:spPr>
                            <a:xfrm>
                              <a:off x="-85034" y="-24765"/>
                              <a:ext cx="574040" cy="248920"/>
                            </a:xfrm>
                            <a:prstGeom prst="rect">
                              <a:avLst/>
                            </a:prstGeom>
                            <a:noFill/>
                            <a:ln w="6350">
                              <a:noFill/>
                            </a:ln>
                          </wps:spPr>
                          <wps:txbx>
                            <w:txbxContent>
                              <w:p w14:paraId="325DC4CC"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044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10" name="群組 210"/>
                        <wpg:cNvGrpSpPr/>
                        <wpg:grpSpPr>
                          <a:xfrm>
                            <a:off x="2713892" y="2063262"/>
                            <a:ext cx="572484" cy="248825"/>
                            <a:chOff x="-58420" y="-36156"/>
                            <a:chExt cx="574040" cy="248920"/>
                          </a:xfrm>
                        </wpg:grpSpPr>
                        <wps:wsp>
                          <wps:cNvPr id="211" name="矩形 211"/>
                          <wps:cNvSpPr/>
                          <wps:spPr>
                            <a:xfrm>
                              <a:off x="-4233" y="21278"/>
                              <a:ext cx="396240" cy="144357"/>
                            </a:xfrm>
                            <a:prstGeom prst="rect">
                              <a:avLst/>
                            </a:prstGeom>
                            <a:solidFill>
                              <a:sysClr val="window" lastClr="FFFFFF"/>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2" name="文字方塊 212"/>
                          <wps:cNvSpPr txBox="1"/>
                          <wps:spPr>
                            <a:xfrm>
                              <a:off x="-58420" y="-36156"/>
                              <a:ext cx="574040" cy="248920"/>
                            </a:xfrm>
                            <a:prstGeom prst="rect">
                              <a:avLst/>
                            </a:prstGeom>
                            <a:noFill/>
                            <a:ln w="6350">
                              <a:noFill/>
                            </a:ln>
                          </wps:spPr>
                          <wps:txbx>
                            <w:txbxContent>
                              <w:p w14:paraId="6AA25C2D"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531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45EFBF62" id="群組 13" o:spid="_x0000_s1089" style="position:absolute;left:0;text-align:left;margin-left:211.75pt;margin-top:169.1pt;width:279.7pt;height:231pt;z-index:251659776" coordsize="35520,293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">
                <v:shape id="文字方塊 173" o:spid="_x0000_s1090" type="#_x0000_t202" style="position:absolute;left:117;width:35403;height:292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" fillcolor="window" stroked="f" strokeweight=".5pt">
                  <v:textbox>
                    <w:txbxContent>
                      <w:p w14:paraId="59E72520" w14:textId="0FB70CFC" w:rsidR="000F3462" w:rsidRPr="00DB62F2" w:rsidRDefault="000F3462" w:rsidP="000F3462">
                        <w:pPr>
                          <w:ind w:leftChars="5" w:left="12" w:rightChars="-48" w:right="-115"/>
                          <w:jc w:val="center"/>
                          <w:rPr>
                            <w:rFonts w:ascii="標楷體" w:eastAsia="標楷體" w:hAnsi="標楷體"/>
                            <w:b/>
                          </w:rPr>
                        </w:pPr>
                        <w:r w:rsidRPr="00DB62F2">
                          <w:rPr>
                            <w:rFonts w:ascii="標楷體" w:eastAsia="標楷體" w:hAnsi="標楷體" w:hint="eastAsia"/>
                            <w:b/>
                          </w:rPr>
                          <w:t>圖</w:t>
                        </w:r>
                        <w:r>
                          <w:rPr>
                            <w:rFonts w:ascii="標楷體" w:eastAsia="標楷體" w:hAnsi="標楷體" w:hint="eastAsia"/>
                            <w:b/>
                          </w:rPr>
                          <w:t>6</w:t>
                        </w:r>
                        <w:r w:rsidRPr="00DB62F2">
                          <w:rPr>
                            <w:rFonts w:ascii="標楷體" w:eastAsia="標楷體" w:hAnsi="標楷體" w:hint="eastAsia"/>
                            <w:b/>
                          </w:rPr>
                          <w:t xml:space="preserve">　科技</w:t>
                        </w:r>
                        <w:proofErr w:type="gramStart"/>
                        <w:r w:rsidRPr="00DB62F2">
                          <w:rPr>
                            <w:rFonts w:ascii="標楷體" w:eastAsia="標楷體" w:hAnsi="標楷體" w:hint="eastAsia"/>
                            <w:b/>
                          </w:rPr>
                          <w:t>會報科發基金</w:t>
                        </w:r>
                        <w:proofErr w:type="gramEnd"/>
                        <w:r w:rsidRPr="00DB62F2">
                          <w:rPr>
                            <w:rFonts w:ascii="標楷體" w:eastAsia="標楷體" w:hAnsi="標楷體" w:hint="eastAsia"/>
                            <w:b/>
                          </w:rPr>
                          <w:t>計畫預算執行情形</w:t>
                        </w:r>
                      </w:p>
                      <w:p w14:paraId="13882860" w14:textId="77777777" w:rsidR="000F3462" w:rsidRPr="00F6499F" w:rsidRDefault="000F3462" w:rsidP="000F3462">
                        <w:pPr>
                          <w:jc w:val="center"/>
                          <w:rPr>
                            <w:rFonts w:ascii="標楷體" w:hAnsi="標楷體"/>
                            <w:b/>
                            <w:noProof/>
                            <w:sz w:val="12"/>
                          </w:rPr>
                        </w:pPr>
                      </w:p>
                      <w:p w14:paraId="6981A5FE" w14:textId="77777777" w:rsidR="000F3462" w:rsidRPr="00537B1B" w:rsidRDefault="000F3462" w:rsidP="000F3462">
                        <w:pPr>
                          <w:ind w:leftChars="-134" w:left="-322"/>
                          <w:jc w:val="center"/>
                          <w:rPr>
                            <w:rFonts w:ascii="標楷體" w:hAnsi="標楷體"/>
                            <w:b/>
                          </w:rPr>
                        </w:pPr>
                        <w:r>
                          <w:rPr>
                            <w:rFonts w:ascii="標楷體" w:hAnsi="標楷體" w:hint="eastAsia"/>
                            <w:b/>
                            <w:noProof/>
                          </w:rPr>
                          <w:drawing>
                            <wp:inline distT="0" distB="0" distL="0" distR="0" wp14:anchorId="2DC9E72D" wp14:editId="3D6FFD76">
                              <wp:extent cx="3642995" cy="2174240"/>
                              <wp:effectExtent l="0" t="0" r="0" b="0"/>
                              <wp:docPr id="12" name="圖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xbxContent>
                  </v:textbox>
                </v:shape>
                <v:shape id="文字方塊 174" o:spid="_x0000_s1091" type="#_x0000_t202" style="position:absolute;left:32121;top:2930;width:3168;height:283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" filled="f" stroked="f" strokeweight=".5pt">
                  <v:textbox>
                    <w:txbxContent>
                      <w:p w14:paraId="3601980B" w14:textId="77777777" w:rsidR="000F3462" w:rsidRPr="0085480F" w:rsidRDefault="000F3462" w:rsidP="000F3462">
                        <w:pPr>
                          <w:rPr>
                            <w:rFonts w:ascii="標楷體" w:hAnsi="標楷體"/>
                            <w:sz w:val="18"/>
                          </w:rPr>
                        </w:pPr>
                        <w:r w:rsidRPr="00F079E1">
                          <w:rPr>
                            <w:rFonts w:ascii="標楷體" w:hAnsi="標楷體" w:hint="eastAsia"/>
                            <w:sz w:val="20"/>
                          </w:rPr>
                          <w:t>％</w:t>
                        </w:r>
                      </w:p>
                    </w:txbxContent>
                  </v:textbox>
                </v:shape>
                <v:shape id="文字方塊 175" o:spid="_x0000_s1092" type="#_x0000_t202" style="position:absolute;left:3048;top:2930;width:5342;height:27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" filled="f" stroked="f" strokeweight=".5pt">
                  <v:textbox>
                    <w:txbxContent>
                      <w:p w14:paraId="0E904EC9" w14:textId="77777777" w:rsidR="000F3462" w:rsidRPr="0085480F" w:rsidRDefault="000F3462" w:rsidP="000F3462">
                        <w:pPr>
                          <w:rPr>
                            <w:rFonts w:ascii="標楷體" w:eastAsia="標楷體" w:hAnsi="標楷體"/>
                            <w:sz w:val="18"/>
                          </w:rPr>
                        </w:pPr>
                        <w:r w:rsidRPr="0085480F">
                          <w:rPr>
                            <w:rFonts w:ascii="標楷體" w:eastAsia="標楷體" w:hAnsi="標楷體" w:hint="eastAsia"/>
                            <w:sz w:val="18"/>
                          </w:rPr>
                          <w:t>百萬元</w:t>
                        </w:r>
                      </w:p>
                    </w:txbxContent>
                  </v:textbox>
                </v:shape>
                <v:shape id="文字方塊 176" o:spid="_x0000_s1093" type="#_x0000_t202" style="position:absolute;top:26376;width:24758;height:2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" filled="f" stroked="f" strokeweight=".5pt">
                  <v:textbox>
                    <w:txbxContent>
                      <w:p w14:paraId="00AED6F3" w14:textId="77777777" w:rsidR="000F3462" w:rsidRPr="00CE5467" w:rsidRDefault="000F3462" w:rsidP="000F3462">
                        <w:pPr>
                          <w:rPr>
                            <w:rFonts w:ascii="標楷體" w:eastAsia="標楷體" w:hAnsi="標楷體"/>
                            <w:sz w:val="22"/>
                          </w:rPr>
                        </w:pPr>
                        <w:r w:rsidRPr="00CE5467">
                          <w:rPr>
                            <w:rFonts w:ascii="標楷體" w:eastAsia="標楷體" w:hAnsi="標楷體" w:hint="eastAsia"/>
                            <w:color w:val="000000" w:themeColor="text1"/>
                            <w:sz w:val="18"/>
                            <w:szCs w:val="32"/>
                          </w:rPr>
                          <w:t>資料來源：整理</w:t>
                        </w:r>
                        <w:proofErr w:type="gramStart"/>
                        <w:r w:rsidRPr="00CE5467">
                          <w:rPr>
                            <w:rFonts w:ascii="標楷體" w:eastAsia="標楷體" w:hAnsi="標楷體" w:hint="eastAsia"/>
                            <w:color w:val="000000" w:themeColor="text1"/>
                            <w:sz w:val="18"/>
                            <w:szCs w:val="32"/>
                          </w:rPr>
                          <w:t>自科發基金</w:t>
                        </w:r>
                        <w:proofErr w:type="gramEnd"/>
                        <w:r w:rsidRPr="00CE5467">
                          <w:rPr>
                            <w:rFonts w:ascii="標楷體" w:eastAsia="標楷體" w:hAnsi="標楷體" w:hint="eastAsia"/>
                            <w:color w:val="000000" w:themeColor="text1"/>
                            <w:sz w:val="18"/>
                            <w:szCs w:val="32"/>
                          </w:rPr>
                          <w:t>管理會提供資料。</w:t>
                        </w:r>
                      </w:p>
                    </w:txbxContent>
                  </v:textbox>
                </v:shape>
                <v:group id="群組 177" o:spid="_x0000_s1094" style="position:absolute;left:3282;top:20574;width:5918;height:2481" coordorigin="-765,-310" coordsize="6366,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rect id="矩形 178" o:spid="_x0000_s1095" style="position:absolute;left:161;top:204;width:3889;height:14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" fillcolor="window" stroked="f" strokeweight="1pt"/>
                  <v:shape id="文字方塊 179" o:spid="_x0000_s1096" type="#_x0000_t202" style="position:absolute;left:-765;top:-310;width:6366;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" filled="f" stroked="f" strokeweight=".5pt">
                    <v:textbox>
                      <w:txbxContent>
                        <w:p w14:paraId="0D5F8F1E" w14:textId="77777777" w:rsidR="000F3462" w:rsidRPr="0085480F" w:rsidRDefault="000F3462" w:rsidP="000F3462">
                          <w:pPr>
                            <w:spacing w:line="240" w:lineRule="exact"/>
                            <w:rPr>
                              <w:rFonts w:ascii="標楷體" w:eastAsia="標楷體" w:hAnsi="標楷體"/>
                              <w:sz w:val="18"/>
                              <w:szCs w:val="20"/>
                            </w:rPr>
                          </w:pPr>
                          <w:r w:rsidRPr="0085480F">
                            <w:rPr>
                              <w:rFonts w:ascii="標楷體" w:eastAsia="標楷體" w:hAnsi="標楷體" w:hint="eastAsia"/>
                              <w:sz w:val="18"/>
                              <w:szCs w:val="20"/>
                            </w:rPr>
                            <w:t>預算數</w:t>
                          </w:r>
                        </w:p>
                      </w:txbxContent>
                    </v:textbox>
                  </v:shape>
                </v:group>
                <v:group id="群組 180" o:spid="_x0000_s1097" style="position:absolute;left:3341;top:22391;width:5724;height:2489" coordorigin="-647,-324"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rect id="矩形 181" o:spid="_x0000_s1098" style="position:absolute;top:260;width:3962;height:16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" fillcolor="window" stroked="f" strokeweight="2pt"/>
                  <v:shape id="文字方塊 182" o:spid="_x0000_s1099" type="#_x0000_t202" style="position:absolute;left:-647;top:-324;width:5739;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" filled="f" stroked="f" strokeweight=".5pt">
                    <v:textbox>
                      <w:txbxContent>
                        <w:p w14:paraId="3CA576EF" w14:textId="77777777" w:rsidR="000F3462" w:rsidRPr="0085480F" w:rsidRDefault="000F3462" w:rsidP="000F3462">
                          <w:pPr>
                            <w:spacing w:line="240" w:lineRule="exact"/>
                            <w:rPr>
                              <w:rFonts w:ascii="標楷體" w:eastAsia="標楷體" w:hAnsi="標楷體"/>
                              <w:sz w:val="18"/>
                              <w:szCs w:val="20"/>
                            </w:rPr>
                          </w:pPr>
                          <w:r w:rsidRPr="0085480F">
                            <w:rPr>
                              <w:rFonts w:ascii="標楷體" w:eastAsia="標楷體" w:hAnsi="標楷體" w:hint="eastAsia"/>
                              <w:sz w:val="18"/>
                              <w:szCs w:val="20"/>
                            </w:rPr>
                            <w:t>決算數</w:t>
                          </w:r>
                        </w:p>
                      </w:txbxContent>
                    </v:textbox>
                  </v:shape>
                </v:group>
                <v:group id="群組 183" o:spid="_x0000_s1100" style="position:absolute;left:8088;top:20574;width:5722;height:2413" coordorigin="-622,-531"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rect id="矩形 184" o:spid="_x0000_s1101" style="position:absolute;top:338;width:3962;height:1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" fillcolor="window" stroked="f" strokeweight="2pt"/>
                  <v:shape id="文字方塊 185" o:spid="_x0000_s1102" type="#_x0000_t202" style="position:absolute;left:-622;top:-531;width:5740;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043A5D64" w14:textId="77777777" w:rsidR="000F3462" w:rsidRPr="0085480F" w:rsidRDefault="000F3462" w:rsidP="000F3462">
                          <w:pPr>
                            <w:spacing w:line="240" w:lineRule="exact"/>
                            <w:rPr>
                              <w:rFonts w:ascii="標楷體" w:eastAsia="標楷體" w:hAnsi="標楷體"/>
                              <w:sz w:val="18"/>
                              <w:szCs w:val="20"/>
                            </w:rPr>
                          </w:pPr>
                          <w:r w:rsidRPr="0085480F">
                            <w:rPr>
                              <w:rFonts w:ascii="標楷體" w:eastAsia="標楷體" w:hAnsi="標楷體" w:hint="eastAsia"/>
                              <w:sz w:val="18"/>
                              <w:szCs w:val="20"/>
                            </w:rPr>
                            <w:t>1</w:t>
                          </w:r>
                          <w:r w:rsidRPr="0085480F">
                            <w:rPr>
                              <w:rFonts w:ascii="標楷體" w:eastAsia="標楷體" w:hAnsi="標楷體"/>
                              <w:sz w:val="18"/>
                              <w:szCs w:val="20"/>
                            </w:rPr>
                            <w:t>,740</w:t>
                          </w:r>
                        </w:p>
                      </w:txbxContent>
                    </v:textbox>
                  </v:shape>
                </v:group>
                <v:group id="群組 186" o:spid="_x0000_s1103" style="position:absolute;left:8088;top:22508;width:5722;height:2483" coordorigin="-709,-275"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rect id="矩形 187" o:spid="_x0000_s1104" style="position:absolute;top:254;width:3962;height:16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" fillcolor="window" stroked="f" strokeweight="2pt"/>
                  <v:shape id="文字方塊 188" o:spid="_x0000_s1105" type="#_x0000_t202" style="position:absolute;left:-709;top:-275;width:5739;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5D2E974E" w14:textId="77777777" w:rsidR="000F3462" w:rsidRPr="0085480F" w:rsidRDefault="000F3462" w:rsidP="000F3462">
                          <w:pPr>
                            <w:spacing w:line="240" w:lineRule="exact"/>
                            <w:rPr>
                              <w:rFonts w:ascii="標楷體" w:eastAsia="標楷體" w:hAnsi="標楷體"/>
                              <w:sz w:val="18"/>
                              <w:szCs w:val="20"/>
                            </w:rPr>
                          </w:pPr>
                          <w:r w:rsidRPr="0085480F">
                            <w:rPr>
                              <w:rFonts w:ascii="標楷體" w:eastAsia="標楷體" w:hAnsi="標楷體" w:hint="eastAsia"/>
                              <w:sz w:val="18"/>
                              <w:szCs w:val="20"/>
                            </w:rPr>
                            <w:t>1</w:t>
                          </w:r>
                          <w:r w:rsidRPr="0085480F">
                            <w:rPr>
                              <w:rFonts w:ascii="標楷體" w:eastAsia="標楷體" w:hAnsi="標楷體"/>
                              <w:sz w:val="18"/>
                              <w:szCs w:val="20"/>
                            </w:rPr>
                            <w:t>,348</w:t>
                          </w:r>
                        </w:p>
                      </w:txbxContent>
                    </v:textbox>
                  </v:shape>
                </v:group>
                <v:group id="群組 189" o:spid="_x0000_s1106" style="position:absolute;left:12836;top:20632;width:5664;height:2477" coordorigin="-596,-313"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矩形 190" o:spid="_x0000_s1107" style="position:absolute;left:-63;top:265;width:3961;height:15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" fillcolor="window" stroked="f" strokeweight="2pt"/>
                  <v:shape id="文字方塊 191" o:spid="_x0000_s1108" type="#_x0000_t202" style="position:absolute;left:-596;top:-313;width:5739;height:2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" filled="f" stroked="f" strokeweight=".5pt">
                    <v:textbox>
                      <w:txbxContent>
                        <w:p w14:paraId="53913297"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831</w:t>
                          </w:r>
                        </w:p>
                      </w:txbxContent>
                    </v:textbox>
                  </v:shape>
                </v:group>
                <v:group id="群組 192" o:spid="_x0000_s1109" style="position:absolute;left:12836;top:22508;width:5722;height:2476" coordorigin="-573,-543"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矩形 193" o:spid="_x0000_s1110" style="position:absolute;left:-38;top:4;width:3962;height:16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" fillcolor="window" stroked="f" strokeweight="2pt"/>
                  <v:shape id="文字方塊 194" o:spid="_x0000_s1111" type="#_x0000_t202" style="position:absolute;left:-573;top:-543;width:5739;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" filled="f" stroked="f" strokeweight=".5pt">
                    <v:textbox>
                      <w:txbxContent>
                        <w:p w14:paraId="5A80D645"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256</w:t>
                          </w:r>
                        </w:p>
                      </w:txbxContent>
                    </v:textbox>
                  </v:shape>
                </v:group>
                <v:group id="群組 195" o:spid="_x0000_s1112" style="position:absolute;left:18053;top:22566;width:4045;height:2318" coordorigin="-52044,-36005" coordsize="344910,2328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rect id="矩形 196" o:spid="_x0000_s1113" style="position:absolute;left:-34072;top:24056;width:326938;height:137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" fillcolor="window" stroked="f" strokeweight="2pt"/>
                  <v:shape id="文字方塊 197" o:spid="_x0000_s1114" type="#_x0000_t202" style="position:absolute;left:-52044;top:-36005;width:341480;height:2328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" filled="f" stroked="f" strokeweight=".5pt">
                    <v:textbox>
                      <w:txbxContent>
                        <w:p w14:paraId="3EC77F14" w14:textId="77777777" w:rsidR="000F3462" w:rsidRPr="0085480F" w:rsidRDefault="000F3462" w:rsidP="000F3462">
                          <w:pPr>
                            <w:spacing w:line="240" w:lineRule="exact"/>
                            <w:jc w:val="center"/>
                            <w:rPr>
                              <w:rFonts w:ascii="標楷體" w:eastAsia="標楷體" w:hAnsi="標楷體"/>
                              <w:sz w:val="18"/>
                              <w:szCs w:val="18"/>
                            </w:rPr>
                          </w:pPr>
                          <w:r w:rsidRPr="0085480F">
                            <w:rPr>
                              <w:rFonts w:ascii="標楷體" w:eastAsia="標楷體" w:hAnsi="標楷體"/>
                              <w:sz w:val="18"/>
                              <w:szCs w:val="18"/>
                            </w:rPr>
                            <w:t>931</w:t>
                          </w:r>
                        </w:p>
                      </w:txbxContent>
                    </v:textbox>
                  </v:shape>
                </v:group>
                <v:group id="群組 198" o:spid="_x0000_s1115" style="position:absolute;left:17643;top:20632;width:5721;height:2394" coordorigin="-541,-515" coordsize="5740,2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矩形 199" o:spid="_x0000_s1116" style="position:absolute;left:-76;top:158;width:3962;height:16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" fillcolor="window" stroked="f" strokeweight="2pt"/>
                  <v:shape id="文字方塊 200" o:spid="_x0000_s1117" type="#_x0000_t202" style="position:absolute;left:-541;top:-515;width:5739;height:25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" filled="f" stroked="f" strokeweight=".5pt">
                    <v:textbox>
                      <w:txbxContent>
                        <w:p w14:paraId="1CC7DC7E"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665</w:t>
                          </w:r>
                        </w:p>
                      </w:txbxContent>
                    </v:textbox>
                  </v:shape>
                </v:group>
                <v:group id="群組 201" o:spid="_x0000_s1118" style="position:absolute;left:22449;top:20632;width:5722;height:2477" coordorigin="-571,-288"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rect id="矩形 202" o:spid="_x0000_s1119" style="position:absolute;top:167;width:3961;height:17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" fillcolor="window" stroked="f" strokeweight="2pt"/>
                  <v:shape id="文字方塊 203" o:spid="_x0000_s1120" type="#_x0000_t202" style="position:absolute;left:-571;top:-288;width:5740;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UIxgAAANwAAAAPAAAAZHJzL2Rvd25yZXYueG1sRI9Ba8JA&#10;FITvhf6H5RW81Y0R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QmP1CMYAAADcAAAA&#10;DwAAAAAAAAAAAAAAAAAHAgAAZHJzL2Rvd25yZXYueG1sUEsFBgAAAAADAAMAtwAAAPoCAAAAAA==&#10;" filled="f" stroked="f" strokeweight=".5pt">
                    <v:textbox>
                      <w:txbxContent>
                        <w:p w14:paraId="74803251"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579</w:t>
                          </w:r>
                        </w:p>
                      </w:txbxContent>
                    </v:textbox>
                  </v:shape>
                </v:group>
                <v:group id="群組 204" o:spid="_x0000_s1121" style="position:absolute;left:22449;top:22508;width:5715;height:2476" coordorigin="-586,-431"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">
                  <v:rect id="矩形 205" o:spid="_x0000_s1122" style="position:absolute;left:-152;top:344;width:3962;height:125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" fillcolor="window" stroked="f" strokeweight="2pt"/>
                  <v:shape id="文字方塊 206" o:spid="_x0000_s1123" type="#_x0000_t202" style="position:absolute;left:-586;top:-431;width:5739;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1AC4C2C2"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104</w:t>
                          </w:r>
                        </w:p>
                      </w:txbxContent>
                    </v:textbox>
                  </v:shape>
                </v:group>
                <v:group id="群組 207" o:spid="_x0000_s1124" style="position:absolute;left:27138;top:22508;width:5722;height:2483" coordorigin="-850,-247"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矩形 208" o:spid="_x0000_s1125" style="position:absolute;top:339;width:3962;height:15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" fillcolor="window" stroked="f" strokeweight="2pt"/>
                  <v:shape id="文字方塊 209" o:spid="_x0000_s1126" type="#_x0000_t202" style="position:absolute;left:-850;top:-247;width:5740;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" filled="f" stroked="f" strokeweight=".5pt">
                    <v:textbox>
                      <w:txbxContent>
                        <w:p w14:paraId="325DC4CC"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044</w:t>
                          </w:r>
                        </w:p>
                      </w:txbxContent>
                    </v:textbox>
                  </v:shape>
                </v:group>
                <v:group id="群組 210" o:spid="_x0000_s1127" style="position:absolute;left:27138;top:20632;width:5725;height:2488" coordorigin="-584,-361" coordsize="5740,2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">
                  <v:rect id="矩形 211" o:spid="_x0000_s1128" style="position:absolute;left:-42;top:212;width:3962;height:1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" fillcolor="window" stroked="f" strokeweight="2pt"/>
                  <v:shape id="文字方塊 212" o:spid="_x0000_s1129" type="#_x0000_t202" style="position:absolute;left:-584;top:-361;width:5740;height:2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6AA25C2D" w14:textId="77777777" w:rsidR="000F3462" w:rsidRPr="0085480F" w:rsidRDefault="000F3462" w:rsidP="000F3462">
                          <w:pPr>
                            <w:spacing w:line="240" w:lineRule="exact"/>
                            <w:rPr>
                              <w:rFonts w:ascii="標楷體" w:eastAsia="標楷體" w:hAnsi="標楷體"/>
                              <w:sz w:val="18"/>
                              <w:szCs w:val="18"/>
                            </w:rPr>
                          </w:pPr>
                          <w:r w:rsidRPr="0085480F">
                            <w:rPr>
                              <w:rFonts w:ascii="標楷體" w:eastAsia="標楷體" w:hAnsi="標楷體" w:hint="eastAsia"/>
                              <w:sz w:val="18"/>
                              <w:szCs w:val="18"/>
                            </w:rPr>
                            <w:t>1,</w:t>
                          </w:r>
                          <w:r w:rsidRPr="0085480F">
                            <w:rPr>
                              <w:rFonts w:ascii="標楷體" w:eastAsia="標楷體" w:hAnsi="標楷體"/>
                              <w:sz w:val="18"/>
                              <w:szCs w:val="18"/>
                            </w:rPr>
                            <w:t>531</w:t>
                          </w:r>
                        </w:p>
                      </w:txbxContent>
                    </v:textbox>
                  </v:shape>
                </v:group>
                <w10:wrap type="square"/>
              </v:group>
            </w:pict>
          </mc:Fallback>
        </mc:AlternateContent>
      </w:r>
      <w:r w:rsidR="001E4A20">
        <w:rPr>
          <w:rFonts w:ascii="標楷體" w:eastAsia="標楷體" w:hAnsi="標楷體"/>
          <w:b/>
          <w:sz w:val="28"/>
          <w:szCs w:val="28"/>
        </w:rPr>
        <w:t>11</w:t>
      </w:r>
      <w:r w:rsidR="005623AD" w:rsidRPr="005623AD">
        <w:rPr>
          <w:rFonts w:ascii="標楷體" w:eastAsia="標楷體" w:hAnsi="標楷體" w:hint="eastAsia"/>
          <w:b/>
          <w:sz w:val="28"/>
          <w:szCs w:val="28"/>
        </w:rPr>
        <w:t>.　行政院國家科學技術發展基金配合政府推動重大及跨部會科技政策，辦理跨部會署科技計畫，惟部分計畫預算執行率未如預期，又連年核定補助同一計畫，與基金運用原則未合，且部分計畫展延</w:t>
      </w:r>
      <w:proofErr w:type="gramStart"/>
      <w:r w:rsidR="005623AD" w:rsidRPr="005623AD">
        <w:rPr>
          <w:rFonts w:ascii="標楷體" w:eastAsia="標楷體" w:hAnsi="標楷體" w:hint="eastAsia"/>
          <w:b/>
          <w:sz w:val="28"/>
          <w:szCs w:val="28"/>
        </w:rPr>
        <w:t>多時，</w:t>
      </w:r>
      <w:proofErr w:type="gramEnd"/>
      <w:r w:rsidR="005623AD" w:rsidRPr="005623AD">
        <w:rPr>
          <w:rFonts w:ascii="標楷體" w:eastAsia="標楷體" w:hAnsi="標楷體" w:hint="eastAsia"/>
          <w:b/>
          <w:sz w:val="28"/>
          <w:szCs w:val="28"/>
        </w:rPr>
        <w:t>亟待檢討改善，以促進政府資源有效運用：</w:t>
      </w:r>
      <w:r w:rsidR="005623AD" w:rsidRPr="005623AD">
        <w:rPr>
          <w:rFonts w:ascii="標楷體" w:eastAsia="標楷體" w:hAnsi="標楷體" w:hint="eastAsia"/>
          <w:sz w:val="28"/>
          <w:szCs w:val="28"/>
        </w:rPr>
        <w:t>行政院國家科學技術發展基金為因應未來科技情勢快速變動或重大社經議題所衍生之科技發展推動事項，每年辦理由政府</w:t>
      </w:r>
      <w:proofErr w:type="gramStart"/>
      <w:r w:rsidR="005623AD" w:rsidRPr="005623AD">
        <w:rPr>
          <w:rFonts w:ascii="標楷體" w:eastAsia="標楷體" w:hAnsi="標楷體" w:hint="eastAsia"/>
          <w:sz w:val="28"/>
          <w:szCs w:val="28"/>
        </w:rPr>
        <w:t>循</w:t>
      </w:r>
      <w:proofErr w:type="gramEnd"/>
      <w:r w:rsidR="005623AD" w:rsidRPr="005623AD">
        <w:rPr>
          <w:rFonts w:ascii="標楷體" w:eastAsia="標楷體" w:hAnsi="標楷體" w:hint="eastAsia"/>
          <w:sz w:val="28"/>
          <w:szCs w:val="28"/>
        </w:rPr>
        <w:t>預算程序撥款之跨部會署科技計畫</w:t>
      </w:r>
      <w:r w:rsidR="00461F6C">
        <w:rPr>
          <w:rFonts w:ascii="標楷體" w:eastAsia="標楷體" w:hAnsi="標楷體" w:hint="eastAsia"/>
          <w:sz w:val="28"/>
          <w:szCs w:val="28"/>
        </w:rPr>
        <w:t>，</w:t>
      </w:r>
      <w:r w:rsidR="00461F6C" w:rsidRPr="00461F6C">
        <w:rPr>
          <w:rFonts w:ascii="標楷體" w:eastAsia="標楷體" w:hAnsi="標楷體" w:hint="eastAsia"/>
          <w:sz w:val="28"/>
          <w:szCs w:val="28"/>
        </w:rPr>
        <w:t>其運用原則係支應未及循預算程序之政府重大及跨部會科技政策</w:t>
      </w:r>
      <w:r w:rsidR="00461F6C" w:rsidRPr="007765BA">
        <w:rPr>
          <w:rFonts w:ascii="標楷體" w:eastAsia="標楷體" w:hAnsi="標楷體" w:hint="eastAsia"/>
          <w:spacing w:val="-2"/>
          <w:sz w:val="28"/>
          <w:szCs w:val="28"/>
        </w:rPr>
        <w:t>第1年先期規劃與前置推動作業</w:t>
      </w:r>
      <w:r w:rsidR="005623AD" w:rsidRPr="007765BA">
        <w:rPr>
          <w:rFonts w:ascii="標楷體" w:eastAsia="標楷體" w:hAnsi="標楷體" w:hint="eastAsia"/>
          <w:spacing w:val="-2"/>
          <w:sz w:val="28"/>
          <w:szCs w:val="28"/>
        </w:rPr>
        <w:t>。經查</w:t>
      </w:r>
      <w:proofErr w:type="gramStart"/>
      <w:r w:rsidR="005623AD" w:rsidRPr="007765BA">
        <w:rPr>
          <w:rFonts w:ascii="標楷體" w:eastAsia="標楷體" w:hAnsi="標楷體" w:hint="eastAsia"/>
          <w:spacing w:val="-2"/>
          <w:sz w:val="28"/>
          <w:szCs w:val="28"/>
        </w:rPr>
        <w:t>111</w:t>
      </w:r>
      <w:proofErr w:type="gramEnd"/>
      <w:r w:rsidR="005623AD" w:rsidRPr="007765BA">
        <w:rPr>
          <w:rFonts w:ascii="標楷體" w:eastAsia="標楷體" w:hAnsi="標楷體" w:hint="eastAsia"/>
          <w:spacing w:val="-2"/>
          <w:sz w:val="28"/>
          <w:szCs w:val="28"/>
        </w:rPr>
        <w:t>年度跨部會署科技計畫項下之科技會報跨部會</w:t>
      </w:r>
      <w:proofErr w:type="gramStart"/>
      <w:r w:rsidR="005623AD" w:rsidRPr="007765BA">
        <w:rPr>
          <w:rFonts w:ascii="標楷體" w:eastAsia="標楷體" w:hAnsi="標楷體" w:hint="eastAsia"/>
          <w:spacing w:val="-2"/>
          <w:sz w:val="28"/>
          <w:szCs w:val="28"/>
        </w:rPr>
        <w:t>署科發基金</w:t>
      </w:r>
      <w:proofErr w:type="gramEnd"/>
      <w:r w:rsidR="005623AD" w:rsidRPr="007765BA">
        <w:rPr>
          <w:rFonts w:ascii="標楷體" w:eastAsia="標楷體" w:hAnsi="標楷體" w:hint="eastAsia"/>
          <w:spacing w:val="-2"/>
          <w:sz w:val="28"/>
          <w:szCs w:val="28"/>
        </w:rPr>
        <w:t>計畫，因部分申請案件未符合專案審查重點，核定件數較預計減少，107至111年度預算執行率僅介於55.95％</w:t>
      </w:r>
      <w:r w:rsidR="005623AD" w:rsidRPr="005623AD">
        <w:rPr>
          <w:rFonts w:ascii="標楷體" w:eastAsia="標楷體" w:hAnsi="標楷體" w:hint="eastAsia"/>
          <w:sz w:val="28"/>
          <w:szCs w:val="28"/>
        </w:rPr>
        <w:t>至77.51％</w:t>
      </w:r>
      <w:proofErr w:type="gramStart"/>
      <w:r w:rsidR="005623AD" w:rsidRPr="005623AD">
        <w:rPr>
          <w:rFonts w:ascii="標楷體" w:eastAsia="標楷體" w:hAnsi="標楷體" w:hint="eastAsia"/>
          <w:sz w:val="28"/>
          <w:szCs w:val="28"/>
        </w:rPr>
        <w:t>之間</w:t>
      </w:r>
      <w:r w:rsidR="000E601C" w:rsidRPr="000E601C">
        <w:rPr>
          <w:rFonts w:ascii="標楷體" w:eastAsia="標楷體" w:hAnsi="標楷體" w:hint="eastAsia"/>
          <w:sz w:val="28"/>
          <w:szCs w:val="28"/>
        </w:rPr>
        <w:t>（</w:t>
      </w:r>
      <w:proofErr w:type="gramEnd"/>
      <w:r w:rsidR="000E601C" w:rsidRPr="000E601C">
        <w:rPr>
          <w:rFonts w:ascii="標楷體" w:eastAsia="標楷體" w:hAnsi="標楷體" w:hint="eastAsia"/>
          <w:sz w:val="28"/>
          <w:szCs w:val="28"/>
        </w:rPr>
        <w:t>圖</w:t>
      </w:r>
      <w:r w:rsidR="000E601C">
        <w:rPr>
          <w:rFonts w:ascii="標楷體" w:eastAsia="標楷體" w:hAnsi="標楷體" w:hint="eastAsia"/>
          <w:sz w:val="28"/>
          <w:szCs w:val="28"/>
        </w:rPr>
        <w:t>6</w:t>
      </w:r>
      <w:r w:rsidR="000E601C" w:rsidRPr="000E601C">
        <w:rPr>
          <w:rFonts w:ascii="標楷體" w:eastAsia="標楷體" w:hAnsi="標楷體" w:hint="eastAsia"/>
          <w:sz w:val="28"/>
          <w:szCs w:val="28"/>
        </w:rPr>
        <w:t>）</w:t>
      </w:r>
      <w:r w:rsidR="005623AD" w:rsidRPr="005623AD">
        <w:rPr>
          <w:rFonts w:ascii="標楷體" w:eastAsia="標楷體" w:hAnsi="標楷體" w:hint="eastAsia"/>
          <w:sz w:val="28"/>
          <w:szCs w:val="28"/>
        </w:rPr>
        <w:t>；另該計畫</w:t>
      </w:r>
      <w:proofErr w:type="gramStart"/>
      <w:r w:rsidR="005623AD" w:rsidRPr="005623AD">
        <w:rPr>
          <w:rFonts w:ascii="標楷體" w:eastAsia="標楷體" w:hAnsi="標楷體" w:hint="eastAsia"/>
          <w:sz w:val="28"/>
          <w:szCs w:val="28"/>
        </w:rPr>
        <w:t>111</w:t>
      </w:r>
      <w:proofErr w:type="gramEnd"/>
      <w:r w:rsidR="005623AD" w:rsidRPr="005623AD">
        <w:rPr>
          <w:rFonts w:ascii="標楷體" w:eastAsia="標楷體" w:hAnsi="標楷體" w:hint="eastAsia"/>
          <w:sz w:val="28"/>
          <w:szCs w:val="28"/>
        </w:rPr>
        <w:t>年度核定補助之智慧國家方案推動計畫等5項計畫，已連續補助2至5年，補助經費占核定補助總經費之17.22％，與</w:t>
      </w:r>
      <w:r w:rsidR="005623AD" w:rsidRPr="009E57C2">
        <w:rPr>
          <w:rFonts w:ascii="標楷體" w:eastAsia="標楷體" w:hAnsi="標楷體" w:hint="eastAsia"/>
          <w:sz w:val="28"/>
          <w:szCs w:val="32"/>
        </w:rPr>
        <w:t>基金</w:t>
      </w:r>
      <w:r w:rsidR="005623AD" w:rsidRPr="005623AD">
        <w:rPr>
          <w:rFonts w:ascii="標楷體" w:eastAsia="標楷體" w:hAnsi="標楷體" w:hint="eastAsia"/>
          <w:sz w:val="28"/>
          <w:szCs w:val="28"/>
        </w:rPr>
        <w:t>運用原則未合，又107至111年度展延執行</w:t>
      </w:r>
      <w:proofErr w:type="gramStart"/>
      <w:r w:rsidR="005623AD" w:rsidRPr="005623AD">
        <w:rPr>
          <w:rFonts w:ascii="標楷體" w:eastAsia="標楷體" w:hAnsi="標楷體" w:hint="eastAsia"/>
          <w:sz w:val="28"/>
          <w:szCs w:val="28"/>
        </w:rPr>
        <w:t>期程者共</w:t>
      </w:r>
      <w:proofErr w:type="gramEnd"/>
      <w:r w:rsidR="005623AD" w:rsidRPr="005623AD">
        <w:rPr>
          <w:rFonts w:ascii="標楷體" w:eastAsia="標楷體" w:hAnsi="標楷體" w:hint="eastAsia"/>
          <w:sz w:val="28"/>
          <w:szCs w:val="28"/>
        </w:rPr>
        <w:t>38件計畫，其中「以國際科技組織推動跨國跨業整合－提升臺灣產業發展計畫」及「小客車租賃業數位轉型發展計畫」展</w:t>
      </w:r>
      <w:proofErr w:type="gramStart"/>
      <w:r w:rsidR="005623AD" w:rsidRPr="005623AD">
        <w:rPr>
          <w:rFonts w:ascii="標楷體" w:eastAsia="標楷體" w:hAnsi="標楷體" w:hint="eastAsia"/>
          <w:sz w:val="28"/>
          <w:szCs w:val="28"/>
        </w:rPr>
        <w:t>延期間逾1年</w:t>
      </w:r>
      <w:proofErr w:type="gramEnd"/>
      <w:r w:rsidR="005623AD" w:rsidRPr="005623AD">
        <w:rPr>
          <w:rFonts w:ascii="標楷體" w:eastAsia="標楷體" w:hAnsi="標楷體" w:hint="eastAsia"/>
          <w:sz w:val="28"/>
          <w:szCs w:val="28"/>
        </w:rPr>
        <w:t>，經函請管理機關國科會督促檢討改善，以促進政府資源有效運用。【詳總決算審核報告非營業部分乙、參、二</w:t>
      </w:r>
      <w:r w:rsidR="006D660B">
        <w:rPr>
          <w:rFonts w:ascii="標楷體" w:eastAsia="標楷體" w:hAnsi="標楷體" w:hint="eastAsia"/>
          <w:sz w:val="28"/>
          <w:szCs w:val="28"/>
        </w:rPr>
        <w:t>、</w:t>
      </w:r>
      <w:r w:rsidR="005623AD" w:rsidRPr="005623AD">
        <w:rPr>
          <w:rFonts w:ascii="標楷體" w:eastAsia="標楷體" w:hAnsi="標楷體" w:hint="eastAsia"/>
          <w:sz w:val="28"/>
          <w:szCs w:val="28"/>
        </w:rPr>
        <w:t>（一）行政院國家科學技術發展基金項下重要審核意見（1</w:t>
      </w:r>
      <w:r w:rsidR="006D660B">
        <w:rPr>
          <w:rFonts w:ascii="標楷體" w:eastAsia="標楷體" w:hAnsi="標楷體" w:hint="eastAsia"/>
          <w:sz w:val="28"/>
          <w:szCs w:val="28"/>
        </w:rPr>
        <w:t>）</w:t>
      </w:r>
      <w:r w:rsidR="005623AD" w:rsidRPr="005623AD">
        <w:rPr>
          <w:rFonts w:ascii="標楷體" w:eastAsia="標楷體" w:hAnsi="標楷體" w:hint="eastAsia"/>
          <w:sz w:val="28"/>
          <w:szCs w:val="28"/>
        </w:rPr>
        <w:t>】</w:t>
      </w:r>
    </w:p>
    <w:p w14:paraId="31E3E9E0" w14:textId="3B4A9AED" w:rsidR="00BD3F86" w:rsidRPr="00592E2C" w:rsidRDefault="001E4A20" w:rsidP="00E869BE">
      <w:pPr>
        <w:overflowPunct w:val="0"/>
        <w:adjustRightInd w:val="0"/>
        <w:snapToGrid w:val="0"/>
        <w:spacing w:beforeLines="20" w:before="72" w:afterLines="20" w:after="72" w:line="482" w:lineRule="exact"/>
        <w:ind w:firstLineChars="450" w:firstLine="1261"/>
        <w:jc w:val="both"/>
        <w:outlineLvl w:val="1"/>
        <w:rPr>
          <w:rFonts w:ascii="標楷體" w:eastAsia="標楷體" w:hAnsi="標楷體" w:cs="Times New Roman"/>
          <w:spacing w:val="2"/>
          <w:kern w:val="0"/>
          <w:sz w:val="28"/>
          <w:szCs w:val="28"/>
        </w:rPr>
      </w:pPr>
      <w:r>
        <w:rPr>
          <w:rFonts w:ascii="標楷體" w:eastAsia="標楷體" w:hAnsi="標楷體"/>
          <w:b/>
          <w:sz w:val="28"/>
          <w:szCs w:val="28"/>
        </w:rPr>
        <w:t>12</w:t>
      </w:r>
      <w:r w:rsidR="00BD3F86" w:rsidRPr="00027A84">
        <w:rPr>
          <w:rFonts w:ascii="標楷體" w:eastAsia="標楷體" w:hAnsi="標楷體" w:hint="eastAsia"/>
          <w:b/>
          <w:sz w:val="28"/>
          <w:szCs w:val="28"/>
        </w:rPr>
        <w:t xml:space="preserve">.　</w:t>
      </w:r>
      <w:r w:rsidR="00BD3F86" w:rsidRPr="00C94DAB">
        <w:rPr>
          <w:rFonts w:ascii="標楷體" w:eastAsia="標楷體" w:hAnsi="標楷體" w:hint="eastAsia"/>
          <w:b/>
          <w:sz w:val="28"/>
          <w:szCs w:val="28"/>
        </w:rPr>
        <w:t>行政法人國家災害防救科技中心營運結果已轉虧為盈，惟自籌收入來源主要係政府委託研究案件；又近年與大專校院新簽署之合作備忘錄僅1件，且與部分大專校院實質合作</w:t>
      </w:r>
      <w:proofErr w:type="gramStart"/>
      <w:r w:rsidR="00BD3F86" w:rsidRPr="00C94DAB">
        <w:rPr>
          <w:rFonts w:ascii="標楷體" w:eastAsia="標楷體" w:hAnsi="標楷體" w:hint="eastAsia"/>
          <w:b/>
          <w:sz w:val="28"/>
          <w:szCs w:val="28"/>
        </w:rPr>
        <w:t>案件仍少</w:t>
      </w:r>
      <w:proofErr w:type="gramEnd"/>
      <w:r w:rsidR="00BD3F86" w:rsidRPr="00C94DAB">
        <w:rPr>
          <w:rFonts w:ascii="標楷體" w:eastAsia="標楷體" w:hAnsi="標楷體" w:hint="eastAsia"/>
          <w:b/>
          <w:sz w:val="28"/>
          <w:szCs w:val="28"/>
        </w:rPr>
        <w:t>；另部分</w:t>
      </w:r>
      <w:proofErr w:type="gramStart"/>
      <w:r w:rsidR="00BD3F86" w:rsidRPr="00C94DAB">
        <w:rPr>
          <w:rFonts w:ascii="標楷體" w:eastAsia="標楷體" w:hAnsi="標楷體" w:hint="eastAsia"/>
          <w:b/>
          <w:sz w:val="28"/>
          <w:szCs w:val="28"/>
        </w:rPr>
        <w:t>災防平臺</w:t>
      </w:r>
      <w:proofErr w:type="gramEnd"/>
      <w:r w:rsidR="00BD3F86" w:rsidRPr="00C94DAB">
        <w:rPr>
          <w:rFonts w:ascii="標楷體" w:eastAsia="標楷體" w:hAnsi="標楷體" w:hint="eastAsia"/>
          <w:b/>
          <w:sz w:val="28"/>
          <w:szCs w:val="28"/>
        </w:rPr>
        <w:t>（網站）使用人次下滑，亟待檢討改善，以提升營運績效，並增進災害防救科</w:t>
      </w:r>
      <w:proofErr w:type="gramStart"/>
      <w:r w:rsidR="00BD3F86" w:rsidRPr="00C94DAB">
        <w:rPr>
          <w:rFonts w:ascii="標楷體" w:eastAsia="標楷體" w:hAnsi="標楷體" w:hint="eastAsia"/>
          <w:b/>
          <w:sz w:val="28"/>
          <w:szCs w:val="28"/>
        </w:rPr>
        <w:t>研</w:t>
      </w:r>
      <w:proofErr w:type="gramEnd"/>
      <w:r w:rsidR="00BD3F86" w:rsidRPr="00C94DAB">
        <w:rPr>
          <w:rFonts w:ascii="標楷體" w:eastAsia="標楷體" w:hAnsi="標楷體" w:hint="eastAsia"/>
          <w:b/>
          <w:sz w:val="28"/>
          <w:szCs w:val="28"/>
        </w:rPr>
        <w:t>能量與知識傳遞效益</w:t>
      </w:r>
      <w:r w:rsidR="00BD3F86">
        <w:rPr>
          <w:rFonts w:ascii="新細明體" w:eastAsia="新細明體" w:hAnsi="新細明體" w:hint="eastAsia"/>
          <w:b/>
          <w:sz w:val="28"/>
          <w:szCs w:val="28"/>
        </w:rPr>
        <w:t>：</w:t>
      </w:r>
      <w:r w:rsidR="00BD3F86" w:rsidRPr="00592E2C">
        <w:rPr>
          <w:rFonts w:ascii="標楷體" w:eastAsia="標楷體" w:hAnsi="標楷體" w:hint="eastAsia"/>
          <w:spacing w:val="2"/>
          <w:sz w:val="28"/>
          <w:szCs w:val="28"/>
        </w:rPr>
        <w:t>國科會</w:t>
      </w:r>
      <w:r w:rsidR="00BD3F86" w:rsidRPr="00773706">
        <w:rPr>
          <w:rFonts w:ascii="標楷體" w:eastAsia="標楷體" w:hAnsi="標楷體" w:hint="eastAsia"/>
          <w:sz w:val="28"/>
          <w:szCs w:val="28"/>
        </w:rPr>
        <w:lastRenderedPageBreak/>
        <w:t>為整合跨部會災害防救科技研發能量及推動科</w:t>
      </w:r>
      <w:proofErr w:type="gramStart"/>
      <w:r w:rsidR="00BD3F86" w:rsidRPr="00773706">
        <w:rPr>
          <w:rFonts w:ascii="標楷體" w:eastAsia="標楷體" w:hAnsi="標楷體" w:hint="eastAsia"/>
          <w:sz w:val="28"/>
          <w:szCs w:val="28"/>
        </w:rPr>
        <w:t>研</w:t>
      </w:r>
      <w:proofErr w:type="gramEnd"/>
      <w:r w:rsidR="00BD3F86" w:rsidRPr="00773706">
        <w:rPr>
          <w:rFonts w:ascii="標楷體" w:eastAsia="標楷體" w:hAnsi="標楷體" w:hint="eastAsia"/>
          <w:sz w:val="28"/>
          <w:szCs w:val="28"/>
        </w:rPr>
        <w:t>成果落實應用，補助</w:t>
      </w:r>
      <w:r w:rsidR="005870FD">
        <w:rPr>
          <w:rFonts w:ascii="標楷體" w:eastAsia="標楷體" w:hAnsi="標楷體" w:hint="eastAsia"/>
          <w:sz w:val="28"/>
          <w:szCs w:val="28"/>
        </w:rPr>
        <w:t>行政法人</w:t>
      </w:r>
      <w:r w:rsidR="00BD3F86" w:rsidRPr="00773706">
        <w:rPr>
          <w:rFonts w:ascii="標楷體" w:eastAsia="標楷體" w:hAnsi="標楷體" w:hint="eastAsia"/>
          <w:sz w:val="28"/>
          <w:szCs w:val="28"/>
        </w:rPr>
        <w:t>國家災害防救科技中心（下稱災防中心）辦理「國家災害防救科技中心發展計畫」，</w:t>
      </w:r>
      <w:proofErr w:type="gramStart"/>
      <w:r w:rsidR="00BD3F86" w:rsidRPr="00773706">
        <w:rPr>
          <w:rFonts w:ascii="標楷體" w:eastAsia="標楷體" w:hAnsi="標楷體" w:hint="eastAsia"/>
          <w:sz w:val="28"/>
          <w:szCs w:val="28"/>
        </w:rPr>
        <w:t>111</w:t>
      </w:r>
      <w:proofErr w:type="gramEnd"/>
      <w:r w:rsidR="00BD3F86" w:rsidRPr="00773706">
        <w:rPr>
          <w:rFonts w:ascii="標楷體" w:eastAsia="標楷體" w:hAnsi="標楷體" w:hint="eastAsia"/>
          <w:sz w:val="28"/>
          <w:szCs w:val="28"/>
        </w:rPr>
        <w:t>年度預算數22億3,250萬元</w:t>
      </w:r>
      <w:r w:rsidR="00BD3F86" w:rsidRPr="00773706">
        <w:rPr>
          <w:rFonts w:ascii="標楷體" w:eastAsia="標楷體" w:hAnsi="標楷體" w:cs="Times New Roman" w:hint="eastAsia"/>
          <w:kern w:val="0"/>
          <w:sz w:val="28"/>
          <w:szCs w:val="28"/>
        </w:rPr>
        <w:t>。經</w:t>
      </w:r>
      <w:proofErr w:type="gramStart"/>
      <w:r w:rsidR="00BD3F86" w:rsidRPr="00773706">
        <w:rPr>
          <w:rFonts w:ascii="標楷體" w:eastAsia="標楷體" w:hAnsi="標楷體" w:cs="Times New Roman" w:hint="eastAsia"/>
          <w:kern w:val="0"/>
          <w:sz w:val="28"/>
          <w:szCs w:val="28"/>
        </w:rPr>
        <w:t>查災防中心111</w:t>
      </w:r>
      <w:proofErr w:type="gramEnd"/>
      <w:r w:rsidR="00BD3F86" w:rsidRPr="00773706">
        <w:rPr>
          <w:rFonts w:ascii="標楷體" w:eastAsia="標楷體" w:hAnsi="標楷體" w:cs="Times New Roman" w:hint="eastAsia"/>
          <w:kern w:val="0"/>
          <w:sz w:val="28"/>
          <w:szCs w:val="28"/>
        </w:rPr>
        <w:t>年度營運結果獲致賸餘951萬餘元，已轉虧為盈，惟109至111年度自籌收入主要來源之委託研究計畫共106件，僅4件來自民間團體，</w:t>
      </w:r>
      <w:proofErr w:type="gramStart"/>
      <w:r w:rsidR="00BD3F86" w:rsidRPr="00773706">
        <w:rPr>
          <w:rFonts w:ascii="標楷體" w:eastAsia="標楷體" w:hAnsi="標楷體" w:cs="Times New Roman" w:hint="eastAsia"/>
          <w:kern w:val="0"/>
          <w:sz w:val="28"/>
          <w:szCs w:val="28"/>
        </w:rPr>
        <w:t>其餘均係政府</w:t>
      </w:r>
      <w:proofErr w:type="gramEnd"/>
      <w:r w:rsidR="00BD3F86" w:rsidRPr="00773706">
        <w:rPr>
          <w:rFonts w:ascii="標楷體" w:eastAsia="標楷體" w:hAnsi="標楷體" w:cs="Times New Roman" w:hint="eastAsia"/>
          <w:kern w:val="0"/>
          <w:sz w:val="28"/>
          <w:szCs w:val="28"/>
        </w:rPr>
        <w:t>部門案件，占各該年度整體自籌收入之99.58％至100％；又截至111年底止，</w:t>
      </w:r>
      <w:proofErr w:type="gramStart"/>
      <w:r w:rsidR="00BD3F86" w:rsidRPr="00773706">
        <w:rPr>
          <w:rFonts w:ascii="標楷體" w:eastAsia="標楷體" w:hAnsi="標楷體" w:cs="Times New Roman" w:hint="eastAsia"/>
          <w:kern w:val="0"/>
          <w:sz w:val="28"/>
          <w:szCs w:val="28"/>
        </w:rPr>
        <w:t>災防中心</w:t>
      </w:r>
      <w:proofErr w:type="gramEnd"/>
      <w:r w:rsidR="00BD3F86" w:rsidRPr="00773706">
        <w:rPr>
          <w:rFonts w:ascii="標楷體" w:eastAsia="標楷體" w:hAnsi="標楷體" w:cs="Times New Roman" w:hint="eastAsia"/>
          <w:kern w:val="0"/>
          <w:sz w:val="28"/>
          <w:szCs w:val="28"/>
        </w:rPr>
        <w:t>已與18所大專校院簽署合作備忘錄，惟</w:t>
      </w:r>
      <w:r w:rsidR="00BD3F86" w:rsidRPr="00592E2C">
        <w:rPr>
          <w:rFonts w:ascii="標楷體" w:eastAsia="標楷體" w:hAnsi="標楷體" w:cs="Times New Roman" w:hint="eastAsia"/>
          <w:spacing w:val="2"/>
          <w:kern w:val="0"/>
          <w:sz w:val="28"/>
          <w:szCs w:val="28"/>
        </w:rPr>
        <w:t>109至111年度新簽署之合作備忘錄僅長榮大學1件，且其中與國立屏東科技大學等5所</w:t>
      </w:r>
      <w:r w:rsidR="00592E2C">
        <w:rPr>
          <w:rFonts w:ascii="標楷體" w:eastAsia="標楷體" w:hAnsi="標楷體" w:cs="Times New Roman" w:hint="eastAsia"/>
          <w:spacing w:val="2"/>
          <w:kern w:val="0"/>
          <w:sz w:val="28"/>
          <w:szCs w:val="28"/>
        </w:rPr>
        <w:t>學校</w:t>
      </w:r>
      <w:r w:rsidR="00BD3F86" w:rsidRPr="00592E2C">
        <w:rPr>
          <w:rFonts w:ascii="標楷體" w:eastAsia="標楷體" w:hAnsi="標楷體" w:cs="Times New Roman" w:hint="eastAsia"/>
          <w:spacing w:val="2"/>
          <w:kern w:val="0"/>
          <w:sz w:val="28"/>
          <w:szCs w:val="28"/>
        </w:rPr>
        <w:t>實質合作案件僅2至3件；另已建置15個災害防救平</w:t>
      </w:r>
      <w:proofErr w:type="gramStart"/>
      <w:r w:rsidR="00BD3F86" w:rsidRPr="00592E2C">
        <w:rPr>
          <w:rFonts w:ascii="標楷體" w:eastAsia="標楷體" w:hAnsi="標楷體" w:cs="Times New Roman" w:hint="eastAsia"/>
          <w:spacing w:val="2"/>
          <w:kern w:val="0"/>
          <w:sz w:val="28"/>
          <w:szCs w:val="28"/>
        </w:rPr>
        <w:t>臺</w:t>
      </w:r>
      <w:proofErr w:type="gramEnd"/>
      <w:r w:rsidR="00BD3F86" w:rsidRPr="00592E2C">
        <w:rPr>
          <w:rFonts w:ascii="標楷體" w:eastAsia="標楷體" w:hAnsi="標楷體" w:cs="Times New Roman" w:hint="eastAsia"/>
          <w:spacing w:val="2"/>
          <w:kern w:val="0"/>
          <w:sz w:val="28"/>
          <w:szCs w:val="28"/>
        </w:rPr>
        <w:t>（網站），其中防災易起來等4個平</w:t>
      </w:r>
      <w:proofErr w:type="gramStart"/>
      <w:r w:rsidR="00BD3F86" w:rsidRPr="00592E2C">
        <w:rPr>
          <w:rFonts w:ascii="標楷體" w:eastAsia="標楷體" w:hAnsi="標楷體" w:cs="Times New Roman" w:hint="eastAsia"/>
          <w:spacing w:val="2"/>
          <w:kern w:val="0"/>
          <w:sz w:val="28"/>
          <w:szCs w:val="28"/>
        </w:rPr>
        <w:t>臺</w:t>
      </w:r>
      <w:proofErr w:type="gramEnd"/>
      <w:r w:rsidR="00BD3F86" w:rsidRPr="00592E2C">
        <w:rPr>
          <w:rFonts w:ascii="標楷體" w:eastAsia="標楷體" w:hAnsi="標楷體" w:cs="Times New Roman" w:hint="eastAsia"/>
          <w:spacing w:val="2"/>
          <w:kern w:val="0"/>
          <w:sz w:val="28"/>
          <w:szCs w:val="28"/>
        </w:rPr>
        <w:t>（網站）</w:t>
      </w:r>
      <w:proofErr w:type="gramStart"/>
      <w:r w:rsidR="00BD3F86" w:rsidRPr="00592E2C">
        <w:rPr>
          <w:rFonts w:ascii="標楷體" w:eastAsia="標楷體" w:hAnsi="標楷體" w:cs="Times New Roman" w:hint="eastAsia"/>
          <w:spacing w:val="2"/>
          <w:kern w:val="0"/>
          <w:sz w:val="28"/>
          <w:szCs w:val="28"/>
        </w:rPr>
        <w:t>111</w:t>
      </w:r>
      <w:proofErr w:type="gramEnd"/>
      <w:r w:rsidR="00BD3F86" w:rsidRPr="00592E2C">
        <w:rPr>
          <w:rFonts w:ascii="標楷體" w:eastAsia="標楷體" w:hAnsi="標楷體" w:cs="Times New Roman" w:hint="eastAsia"/>
          <w:spacing w:val="2"/>
          <w:kern w:val="0"/>
          <w:sz w:val="28"/>
          <w:szCs w:val="28"/>
        </w:rPr>
        <w:t>年度使用人次較</w:t>
      </w:r>
      <w:proofErr w:type="gramStart"/>
      <w:r w:rsidR="00BD3F86" w:rsidRPr="00592E2C">
        <w:rPr>
          <w:rFonts w:ascii="標楷體" w:eastAsia="標楷體" w:hAnsi="標楷體" w:cs="Times New Roman" w:hint="eastAsia"/>
          <w:spacing w:val="2"/>
          <w:kern w:val="0"/>
          <w:sz w:val="28"/>
          <w:szCs w:val="28"/>
        </w:rPr>
        <w:t>110</w:t>
      </w:r>
      <w:proofErr w:type="gramEnd"/>
      <w:r w:rsidR="00BD3F86" w:rsidRPr="00592E2C">
        <w:rPr>
          <w:rFonts w:ascii="標楷體" w:eastAsia="標楷體" w:hAnsi="標楷體" w:cs="Times New Roman" w:hint="eastAsia"/>
          <w:spacing w:val="2"/>
          <w:kern w:val="0"/>
          <w:sz w:val="28"/>
          <w:szCs w:val="28"/>
        </w:rPr>
        <w:t>年度減少1.1萬至30萬人次，經函請國科會</w:t>
      </w:r>
      <w:r w:rsidR="005870FD">
        <w:rPr>
          <w:rFonts w:ascii="標楷體" w:eastAsia="標楷體" w:hAnsi="標楷體" w:cs="Times New Roman" w:hint="eastAsia"/>
          <w:spacing w:val="2"/>
          <w:kern w:val="0"/>
          <w:sz w:val="28"/>
          <w:szCs w:val="28"/>
        </w:rPr>
        <w:t>督促</w:t>
      </w:r>
      <w:r w:rsidR="00BD3F86" w:rsidRPr="00592E2C">
        <w:rPr>
          <w:rFonts w:ascii="標楷體" w:eastAsia="標楷體" w:hAnsi="標楷體" w:cs="Times New Roman" w:hint="eastAsia"/>
          <w:spacing w:val="2"/>
          <w:kern w:val="0"/>
          <w:sz w:val="28"/>
          <w:szCs w:val="28"/>
        </w:rPr>
        <w:t>檢討改善，以提升營運績效，並增進災害防救科</w:t>
      </w:r>
      <w:proofErr w:type="gramStart"/>
      <w:r w:rsidR="00BD3F86" w:rsidRPr="00592E2C">
        <w:rPr>
          <w:rFonts w:ascii="標楷體" w:eastAsia="標楷體" w:hAnsi="標楷體" w:cs="Times New Roman" w:hint="eastAsia"/>
          <w:spacing w:val="2"/>
          <w:kern w:val="0"/>
          <w:sz w:val="28"/>
          <w:szCs w:val="28"/>
        </w:rPr>
        <w:t>研</w:t>
      </w:r>
      <w:proofErr w:type="gramEnd"/>
      <w:r w:rsidR="00BD3F86" w:rsidRPr="00592E2C">
        <w:rPr>
          <w:rFonts w:ascii="標楷體" w:eastAsia="標楷體" w:hAnsi="標楷體" w:cs="Times New Roman" w:hint="eastAsia"/>
          <w:spacing w:val="2"/>
          <w:kern w:val="0"/>
          <w:sz w:val="28"/>
          <w:szCs w:val="28"/>
        </w:rPr>
        <w:t>能量與知識傳遞效益。</w:t>
      </w:r>
      <w:proofErr w:type="gramStart"/>
      <w:r w:rsidR="00BD3F86" w:rsidRPr="00592E2C">
        <w:rPr>
          <w:rFonts w:ascii="標楷體" w:eastAsia="標楷體" w:hAnsi="標楷體" w:cs="Times New Roman" w:hint="eastAsia"/>
          <w:spacing w:val="2"/>
          <w:kern w:val="0"/>
          <w:sz w:val="28"/>
          <w:szCs w:val="28"/>
        </w:rPr>
        <w:t>【</w:t>
      </w:r>
      <w:proofErr w:type="gramEnd"/>
      <w:r w:rsidR="00BD3F86" w:rsidRPr="00592E2C">
        <w:rPr>
          <w:rFonts w:ascii="標楷體" w:eastAsia="標楷體" w:hAnsi="標楷體" w:cs="Times New Roman" w:hint="eastAsia"/>
          <w:spacing w:val="2"/>
          <w:kern w:val="0"/>
          <w:sz w:val="28"/>
          <w:szCs w:val="28"/>
        </w:rPr>
        <w:t>詳審核報告非營業部分戊、參、四、國家災害防救科技中心項下重要審核意見1.】</w:t>
      </w:r>
    </w:p>
    <w:p w14:paraId="0B61A003" w14:textId="0B695FCC" w:rsidR="00C05C9C" w:rsidRPr="00947D03" w:rsidRDefault="00C05C9C" w:rsidP="009E57C2">
      <w:pPr>
        <w:pStyle w:val="ae"/>
        <w:overflowPunct w:val="0"/>
        <w:adjustRightInd w:val="0"/>
        <w:snapToGrid w:val="0"/>
        <w:spacing w:beforeLines="20" w:before="72" w:afterLines="20" w:after="72" w:line="480" w:lineRule="exact"/>
        <w:ind w:firstLineChars="195" w:firstLine="625"/>
        <w:rPr>
          <w:rFonts w:hAnsi="標楷體"/>
          <w:b/>
          <w:sz w:val="32"/>
          <w:szCs w:val="32"/>
        </w:rPr>
      </w:pPr>
      <w:r>
        <w:rPr>
          <w:rFonts w:hAnsi="標楷體" w:hint="eastAsia"/>
          <w:b/>
          <w:sz w:val="32"/>
          <w:szCs w:val="32"/>
        </w:rPr>
        <w:t>（</w:t>
      </w:r>
      <w:r w:rsidR="00106A8D">
        <w:rPr>
          <w:rFonts w:hAnsi="標楷體" w:hint="eastAsia"/>
          <w:b/>
          <w:sz w:val="32"/>
          <w:szCs w:val="32"/>
        </w:rPr>
        <w:t>三</w:t>
      </w:r>
      <w:r w:rsidRPr="00947D03">
        <w:rPr>
          <w:rFonts w:hAnsi="標楷體" w:hint="eastAsia"/>
          <w:b/>
          <w:sz w:val="32"/>
          <w:szCs w:val="32"/>
        </w:rPr>
        <w:t xml:space="preserve">）　</w:t>
      </w:r>
      <w:r w:rsidR="00E676E9">
        <w:rPr>
          <w:rFonts w:hAnsi="標楷體" w:hint="eastAsia"/>
          <w:b/>
          <w:sz w:val="32"/>
          <w:szCs w:val="32"/>
        </w:rPr>
        <w:t>政策計畫</w:t>
      </w:r>
    </w:p>
    <w:p w14:paraId="0ABC1DA2" w14:textId="3F530B19" w:rsidR="00106A8D" w:rsidRPr="00AB3505" w:rsidRDefault="006A432B" w:rsidP="00E869BE">
      <w:pPr>
        <w:overflowPunct w:val="0"/>
        <w:adjustRightInd w:val="0"/>
        <w:snapToGrid w:val="0"/>
        <w:spacing w:line="470" w:lineRule="exact"/>
        <w:ind w:firstLineChars="450" w:firstLine="1243"/>
        <w:jc w:val="both"/>
        <w:rPr>
          <w:rFonts w:ascii="標楷體" w:eastAsia="標楷體" w:hAnsi="標楷體" w:cs="BiauKai"/>
          <w:spacing w:val="-2"/>
          <w:kern w:val="0"/>
          <w:sz w:val="28"/>
          <w:szCs w:val="32"/>
        </w:rPr>
      </w:pPr>
      <w:bookmarkStart w:id="14" w:name="_Hlk138872295"/>
      <w:r w:rsidRPr="00AB3505">
        <w:rPr>
          <w:rFonts w:ascii="標楷體" w:eastAsia="標楷體" w:hAnsi="標楷體" w:cs="BiauKai" w:hint="eastAsia"/>
          <w:b/>
          <w:spacing w:val="-2"/>
          <w:kern w:val="0"/>
          <w:sz w:val="28"/>
          <w:szCs w:val="32"/>
        </w:rPr>
        <w:t>1</w:t>
      </w:r>
      <w:r w:rsidRPr="00AB3505">
        <w:rPr>
          <w:rFonts w:ascii="標楷體" w:eastAsia="標楷體" w:hAnsi="標楷體" w:cs="BiauKai"/>
          <w:b/>
          <w:spacing w:val="-2"/>
          <w:kern w:val="0"/>
          <w:sz w:val="28"/>
          <w:szCs w:val="32"/>
        </w:rPr>
        <w:t>.</w:t>
      </w:r>
      <w:r w:rsidRPr="00AB3505">
        <w:rPr>
          <w:rFonts w:ascii="標楷體" w:eastAsia="標楷體" w:hAnsi="標楷體" w:cs="BiauKai" w:hint="eastAsia"/>
          <w:b/>
          <w:spacing w:val="-2"/>
          <w:kern w:val="0"/>
          <w:sz w:val="28"/>
          <w:szCs w:val="32"/>
        </w:rPr>
        <w:t xml:space="preserve">　</w:t>
      </w:r>
      <w:bookmarkEnd w:id="14"/>
      <w:r w:rsidR="006B4A37" w:rsidRPr="00AB3505">
        <w:rPr>
          <w:rFonts w:ascii="標楷體" w:eastAsia="標楷體" w:hAnsi="標楷體" w:cs="BiauKai" w:hint="eastAsia"/>
          <w:b/>
          <w:spacing w:val="-2"/>
          <w:kern w:val="0"/>
          <w:sz w:val="28"/>
          <w:szCs w:val="32"/>
        </w:rPr>
        <w:t>內政部為使民眾可應用自然人憑證經由網路獲得各項服務，自然人憑證可應用系統自109年底之674個增加至111年底之722個，惟</w:t>
      </w:r>
      <w:proofErr w:type="gramStart"/>
      <w:r w:rsidR="006B4A37" w:rsidRPr="00AB3505">
        <w:rPr>
          <w:rFonts w:ascii="標楷體" w:eastAsia="標楷體" w:hAnsi="標楷體" w:cs="BiauKai" w:hint="eastAsia"/>
          <w:b/>
          <w:spacing w:val="-2"/>
          <w:kern w:val="0"/>
          <w:sz w:val="28"/>
          <w:szCs w:val="32"/>
        </w:rPr>
        <w:t>111</w:t>
      </w:r>
      <w:proofErr w:type="gramEnd"/>
      <w:r w:rsidR="006B4A37" w:rsidRPr="00AB3505">
        <w:rPr>
          <w:rFonts w:ascii="標楷體" w:eastAsia="標楷體" w:hAnsi="標楷體" w:cs="BiauKai" w:hint="eastAsia"/>
          <w:b/>
          <w:spacing w:val="-2"/>
          <w:kern w:val="0"/>
          <w:sz w:val="28"/>
          <w:szCs w:val="32"/>
        </w:rPr>
        <w:t>年度使用人次反較</w:t>
      </w:r>
      <w:proofErr w:type="gramStart"/>
      <w:r w:rsidR="006B4A37" w:rsidRPr="00AB3505">
        <w:rPr>
          <w:rFonts w:ascii="標楷體" w:eastAsia="標楷體" w:hAnsi="標楷體" w:cs="BiauKai" w:hint="eastAsia"/>
          <w:b/>
          <w:spacing w:val="-2"/>
          <w:kern w:val="0"/>
          <w:sz w:val="28"/>
          <w:szCs w:val="32"/>
        </w:rPr>
        <w:t>110</w:t>
      </w:r>
      <w:proofErr w:type="gramEnd"/>
      <w:r w:rsidR="006B4A37" w:rsidRPr="00AB3505">
        <w:rPr>
          <w:rFonts w:ascii="標楷體" w:eastAsia="標楷體" w:hAnsi="標楷體" w:cs="BiauKai" w:hint="eastAsia"/>
          <w:b/>
          <w:spacing w:val="-2"/>
          <w:kern w:val="0"/>
          <w:sz w:val="28"/>
          <w:szCs w:val="32"/>
        </w:rPr>
        <w:t>年度減少5千萬餘次，且截至111年底核發之自然人憑證逾</w:t>
      </w:r>
      <w:proofErr w:type="gramStart"/>
      <w:r w:rsidR="006B4A37" w:rsidRPr="00AB3505">
        <w:rPr>
          <w:rFonts w:ascii="標楷體" w:eastAsia="標楷體" w:hAnsi="標楷體" w:cs="BiauKai" w:hint="eastAsia"/>
          <w:b/>
          <w:spacing w:val="-2"/>
          <w:kern w:val="0"/>
          <w:sz w:val="28"/>
          <w:szCs w:val="32"/>
        </w:rPr>
        <w:t>4成</w:t>
      </w:r>
      <w:proofErr w:type="gramEnd"/>
      <w:r w:rsidR="006B4A37" w:rsidRPr="00AB3505">
        <w:rPr>
          <w:rFonts w:ascii="標楷體" w:eastAsia="標楷體" w:hAnsi="標楷體" w:cs="BiauKai" w:hint="eastAsia"/>
          <w:b/>
          <w:spacing w:val="-2"/>
          <w:kern w:val="0"/>
          <w:sz w:val="28"/>
          <w:szCs w:val="32"/>
        </w:rPr>
        <w:t>已屆使用期限或失效停用，又逾</w:t>
      </w:r>
      <w:proofErr w:type="gramStart"/>
      <w:r w:rsidR="006B4A37" w:rsidRPr="00AB3505">
        <w:rPr>
          <w:rFonts w:ascii="標楷體" w:eastAsia="標楷體" w:hAnsi="標楷體" w:cs="BiauKai" w:hint="eastAsia"/>
          <w:b/>
          <w:spacing w:val="-2"/>
          <w:kern w:val="0"/>
          <w:sz w:val="28"/>
          <w:szCs w:val="32"/>
        </w:rPr>
        <w:t>8成</w:t>
      </w:r>
      <w:proofErr w:type="gramEnd"/>
      <w:r w:rsidR="006B4A37" w:rsidRPr="00AB3505">
        <w:rPr>
          <w:rFonts w:ascii="標楷體" w:eastAsia="標楷體" w:hAnsi="標楷體" w:cs="BiauKai" w:hint="eastAsia"/>
          <w:b/>
          <w:spacing w:val="-2"/>
          <w:kern w:val="0"/>
          <w:sz w:val="28"/>
          <w:szCs w:val="32"/>
        </w:rPr>
        <w:t>符合申請自然人憑證之民眾尚未申辦使用，</w:t>
      </w:r>
      <w:r w:rsidR="00090986">
        <w:rPr>
          <w:rFonts w:ascii="標楷體" w:eastAsia="標楷體" w:hAnsi="標楷體" w:cs="BiauKai" w:hint="eastAsia"/>
          <w:b/>
          <w:spacing w:val="-2"/>
          <w:kern w:val="0"/>
          <w:sz w:val="28"/>
          <w:szCs w:val="32"/>
        </w:rPr>
        <w:t>且</w:t>
      </w:r>
      <w:r w:rsidR="006B4A37" w:rsidRPr="00AB3505">
        <w:rPr>
          <w:rFonts w:ascii="標楷體" w:eastAsia="標楷體" w:hAnsi="標楷體" w:cs="BiauKai" w:hint="eastAsia"/>
          <w:b/>
          <w:spacing w:val="-2"/>
          <w:kern w:val="0"/>
          <w:sz w:val="28"/>
          <w:szCs w:val="32"/>
        </w:rPr>
        <w:t>近10年未辦理自然人憑證價格審議，亟待</w:t>
      </w:r>
      <w:proofErr w:type="gramStart"/>
      <w:r w:rsidR="006D660B">
        <w:rPr>
          <w:rFonts w:ascii="標楷體" w:eastAsia="標楷體" w:hAnsi="標楷體" w:cs="BiauKai" w:hint="eastAsia"/>
          <w:b/>
          <w:spacing w:val="-2"/>
          <w:kern w:val="0"/>
          <w:sz w:val="28"/>
          <w:szCs w:val="32"/>
        </w:rPr>
        <w:t>研</w:t>
      </w:r>
      <w:proofErr w:type="gramEnd"/>
      <w:r w:rsidR="006D660B">
        <w:rPr>
          <w:rFonts w:ascii="標楷體" w:eastAsia="標楷體" w:hAnsi="標楷體" w:cs="BiauKai" w:hint="eastAsia"/>
          <w:b/>
          <w:spacing w:val="-2"/>
          <w:kern w:val="0"/>
          <w:sz w:val="28"/>
          <w:szCs w:val="32"/>
        </w:rPr>
        <w:t>謀</w:t>
      </w:r>
      <w:r w:rsidR="006B4A37" w:rsidRPr="00AB3505">
        <w:rPr>
          <w:rFonts w:ascii="標楷體" w:eastAsia="標楷體" w:hAnsi="標楷體" w:cs="BiauKai" w:hint="eastAsia"/>
          <w:b/>
          <w:spacing w:val="-2"/>
          <w:kern w:val="0"/>
          <w:sz w:val="28"/>
          <w:szCs w:val="32"/>
        </w:rPr>
        <w:t>改善</w:t>
      </w:r>
      <w:r w:rsidR="00106A8D" w:rsidRPr="00AB3505">
        <w:rPr>
          <w:rFonts w:ascii="標楷體" w:eastAsia="標楷體" w:hAnsi="標楷體" w:cs="BiauKai" w:hint="eastAsia"/>
          <w:b/>
          <w:spacing w:val="-2"/>
          <w:kern w:val="0"/>
          <w:sz w:val="28"/>
          <w:szCs w:val="32"/>
        </w:rPr>
        <w:t>：</w:t>
      </w:r>
      <w:r w:rsidR="00106A8D" w:rsidRPr="00AB3505">
        <w:rPr>
          <w:rFonts w:ascii="標楷體" w:eastAsia="標楷體" w:hAnsi="標楷體" w:cs="BiauKai" w:hint="eastAsia"/>
          <w:spacing w:val="-2"/>
          <w:kern w:val="0"/>
          <w:sz w:val="28"/>
          <w:szCs w:val="32"/>
        </w:rPr>
        <w:t>內政部為配合行政院服務型智慧政府2.0推動計畫，經擬具自然人憑證創新應用服務計畫（110至114年），主要包含多元憑證識別行動</w:t>
      </w:r>
      <w:proofErr w:type="gramStart"/>
      <w:r w:rsidR="00106A8D" w:rsidRPr="00AB3505">
        <w:rPr>
          <w:rFonts w:ascii="標楷體" w:eastAsia="標楷體" w:hAnsi="標楷體" w:cs="BiauKai" w:hint="eastAsia"/>
          <w:spacing w:val="-2"/>
          <w:kern w:val="0"/>
          <w:sz w:val="28"/>
          <w:szCs w:val="32"/>
        </w:rPr>
        <w:t>化跨域應用</w:t>
      </w:r>
      <w:proofErr w:type="gramEnd"/>
      <w:r w:rsidR="00106A8D" w:rsidRPr="00AB3505">
        <w:rPr>
          <w:rFonts w:ascii="標楷體" w:eastAsia="標楷體" w:hAnsi="標楷體" w:cs="BiauKai" w:hint="eastAsia"/>
          <w:spacing w:val="-2"/>
          <w:kern w:val="0"/>
          <w:sz w:val="28"/>
          <w:szCs w:val="32"/>
        </w:rPr>
        <w:t>等項目，110及</w:t>
      </w:r>
      <w:proofErr w:type="gramStart"/>
      <w:r w:rsidR="00106A8D" w:rsidRPr="00AB3505">
        <w:rPr>
          <w:rFonts w:ascii="標楷體" w:eastAsia="標楷體" w:hAnsi="標楷體" w:cs="BiauKai" w:hint="eastAsia"/>
          <w:spacing w:val="-2"/>
          <w:kern w:val="0"/>
          <w:sz w:val="28"/>
          <w:szCs w:val="32"/>
        </w:rPr>
        <w:t>111</w:t>
      </w:r>
      <w:proofErr w:type="gramEnd"/>
      <w:r w:rsidR="00106A8D" w:rsidRPr="00AB3505">
        <w:rPr>
          <w:rFonts w:ascii="標楷體" w:eastAsia="標楷體" w:hAnsi="標楷體" w:cs="BiauKai" w:hint="eastAsia"/>
          <w:spacing w:val="-2"/>
          <w:kern w:val="0"/>
          <w:sz w:val="28"/>
          <w:szCs w:val="32"/>
        </w:rPr>
        <w:t>年度已編列</w:t>
      </w:r>
      <w:r w:rsidR="00474D8E">
        <w:rPr>
          <w:rFonts w:ascii="標楷體" w:eastAsia="標楷體" w:hAnsi="標楷體" w:cs="BiauKai" w:hint="eastAsia"/>
          <w:spacing w:val="-2"/>
          <w:kern w:val="0"/>
          <w:sz w:val="28"/>
          <w:szCs w:val="32"/>
        </w:rPr>
        <w:t>預算數</w:t>
      </w:r>
      <w:r w:rsidR="00106A8D" w:rsidRPr="00AB3505">
        <w:rPr>
          <w:rFonts w:ascii="標楷體" w:eastAsia="標楷體" w:hAnsi="標楷體" w:cs="BiauKai" w:hint="eastAsia"/>
          <w:spacing w:val="-2"/>
          <w:kern w:val="0"/>
          <w:sz w:val="28"/>
          <w:szCs w:val="32"/>
        </w:rPr>
        <w:t>1億1,156萬餘元</w:t>
      </w:r>
      <w:r w:rsidR="00E11ABA" w:rsidRPr="00AB3505">
        <w:rPr>
          <w:rFonts w:ascii="標楷體" w:eastAsia="標楷體" w:hAnsi="標楷體" w:cs="BiauKai" w:hint="eastAsia"/>
          <w:spacing w:val="-2"/>
          <w:kern w:val="0"/>
          <w:sz w:val="28"/>
          <w:szCs w:val="32"/>
        </w:rPr>
        <w:t>。</w:t>
      </w:r>
      <w:r w:rsidR="00106A8D" w:rsidRPr="00AB3505">
        <w:rPr>
          <w:rFonts w:ascii="標楷體" w:eastAsia="標楷體" w:hAnsi="標楷體" w:cs="BiauKai" w:hint="eastAsia"/>
          <w:spacing w:val="-2"/>
          <w:kern w:val="0"/>
          <w:sz w:val="28"/>
          <w:szCs w:val="32"/>
        </w:rPr>
        <w:t>經查執行情形，核有：</w:t>
      </w:r>
      <w:r w:rsidR="00106A8D" w:rsidRPr="00AB3505">
        <w:rPr>
          <w:rFonts w:ascii="標楷體" w:eastAsia="標楷體" w:hAnsi="標楷體" w:cs="BiauKai"/>
          <w:spacing w:val="-2"/>
          <w:kern w:val="0"/>
          <w:sz w:val="28"/>
          <w:szCs w:val="32"/>
        </w:rPr>
        <w:t>（1）</w:t>
      </w:r>
      <w:r w:rsidR="006B4A37" w:rsidRPr="00AB3505">
        <w:rPr>
          <w:rFonts w:ascii="標楷體" w:eastAsia="標楷體" w:hAnsi="標楷體" w:cs="BiauKai" w:hint="eastAsia"/>
          <w:spacing w:val="-2"/>
          <w:kern w:val="0"/>
          <w:sz w:val="28"/>
          <w:szCs w:val="32"/>
        </w:rPr>
        <w:t>內政部為使民眾可應用自然人憑證</w:t>
      </w:r>
      <w:r w:rsidR="00102F2C">
        <w:rPr>
          <w:rFonts w:ascii="標楷體" w:eastAsia="標楷體" w:hAnsi="標楷體" w:cs="BiauKai" w:hint="eastAsia"/>
          <w:spacing w:val="-2"/>
          <w:kern w:val="0"/>
          <w:sz w:val="28"/>
          <w:szCs w:val="32"/>
        </w:rPr>
        <w:t>於</w:t>
      </w:r>
      <w:r w:rsidR="006B4A37" w:rsidRPr="00AB3505">
        <w:rPr>
          <w:rFonts w:ascii="標楷體" w:eastAsia="標楷體" w:hAnsi="標楷體" w:cs="BiauKai" w:hint="eastAsia"/>
          <w:spacing w:val="-2"/>
          <w:kern w:val="0"/>
          <w:sz w:val="28"/>
          <w:szCs w:val="32"/>
        </w:rPr>
        <w:t>網路獲得各項服務，持續推動自然人憑證可應用系統，</w:t>
      </w:r>
      <w:r w:rsidR="00102F2C">
        <w:rPr>
          <w:rFonts w:ascii="標楷體" w:eastAsia="標楷體" w:hAnsi="標楷體" w:cs="BiauKai" w:hint="eastAsia"/>
          <w:spacing w:val="-2"/>
          <w:kern w:val="0"/>
          <w:sz w:val="28"/>
          <w:szCs w:val="32"/>
        </w:rPr>
        <w:t>該系統</w:t>
      </w:r>
      <w:r w:rsidR="006B4A37" w:rsidRPr="00AB3505">
        <w:rPr>
          <w:rFonts w:ascii="標楷體" w:eastAsia="標楷體" w:hAnsi="標楷體" w:cs="BiauKai" w:hint="eastAsia"/>
          <w:spacing w:val="-2"/>
          <w:kern w:val="0"/>
          <w:sz w:val="28"/>
          <w:szCs w:val="32"/>
        </w:rPr>
        <w:t>已自109年底之674個，增加至111年底之722個，惟</w:t>
      </w:r>
      <w:proofErr w:type="gramStart"/>
      <w:r w:rsidR="006B4A37" w:rsidRPr="00AB3505">
        <w:rPr>
          <w:rFonts w:ascii="標楷體" w:eastAsia="標楷體" w:hAnsi="標楷體" w:cs="BiauKai" w:hint="eastAsia"/>
          <w:spacing w:val="-2"/>
          <w:kern w:val="0"/>
          <w:sz w:val="28"/>
          <w:szCs w:val="32"/>
        </w:rPr>
        <w:t>111</w:t>
      </w:r>
      <w:proofErr w:type="gramEnd"/>
      <w:r w:rsidR="006B4A37" w:rsidRPr="00AB3505">
        <w:rPr>
          <w:rFonts w:ascii="標楷體" w:eastAsia="標楷體" w:hAnsi="標楷體" w:cs="BiauKai" w:hint="eastAsia"/>
          <w:spacing w:val="-2"/>
          <w:kern w:val="0"/>
          <w:sz w:val="28"/>
          <w:szCs w:val="32"/>
        </w:rPr>
        <w:t>年度自然人憑證使用人次反較</w:t>
      </w:r>
      <w:proofErr w:type="gramStart"/>
      <w:r w:rsidR="006B4A37" w:rsidRPr="00AB3505">
        <w:rPr>
          <w:rFonts w:ascii="標楷體" w:eastAsia="標楷體" w:hAnsi="標楷體" w:cs="BiauKai" w:hint="eastAsia"/>
          <w:spacing w:val="-2"/>
          <w:kern w:val="0"/>
          <w:sz w:val="28"/>
          <w:szCs w:val="32"/>
        </w:rPr>
        <w:t>110</w:t>
      </w:r>
      <w:proofErr w:type="gramEnd"/>
      <w:r w:rsidR="006B4A37" w:rsidRPr="00AB3505">
        <w:rPr>
          <w:rFonts w:ascii="標楷體" w:eastAsia="標楷體" w:hAnsi="標楷體" w:cs="BiauKai" w:hint="eastAsia"/>
          <w:spacing w:val="-2"/>
          <w:kern w:val="0"/>
          <w:sz w:val="28"/>
          <w:szCs w:val="32"/>
        </w:rPr>
        <w:t>年度減少5千萬餘次，且</w:t>
      </w:r>
      <w:r w:rsidR="00106A8D" w:rsidRPr="00AB3505">
        <w:rPr>
          <w:rFonts w:ascii="標楷體" w:eastAsia="標楷體" w:hAnsi="標楷體" w:cs="BiauKai" w:hint="eastAsia"/>
          <w:spacing w:val="-2"/>
          <w:kern w:val="0"/>
          <w:sz w:val="28"/>
          <w:szCs w:val="32"/>
        </w:rPr>
        <w:t>截至111年底止，自然人憑證有效卡之人數為336萬餘人，占累計申請自然人憑證人數628萬餘人之53.49％，顯有逾</w:t>
      </w:r>
      <w:proofErr w:type="gramStart"/>
      <w:r w:rsidR="00106A8D" w:rsidRPr="00AB3505">
        <w:rPr>
          <w:rFonts w:ascii="標楷體" w:eastAsia="標楷體" w:hAnsi="標楷體" w:cs="BiauKai" w:hint="eastAsia"/>
          <w:spacing w:val="-2"/>
          <w:kern w:val="0"/>
          <w:sz w:val="28"/>
          <w:szCs w:val="32"/>
        </w:rPr>
        <w:t>4成</w:t>
      </w:r>
      <w:proofErr w:type="gramEnd"/>
      <w:r w:rsidR="00106A8D" w:rsidRPr="00AB3505">
        <w:rPr>
          <w:rFonts w:ascii="標楷體" w:eastAsia="標楷體" w:hAnsi="標楷體" w:cs="BiauKai" w:hint="eastAsia"/>
          <w:spacing w:val="-2"/>
          <w:kern w:val="0"/>
          <w:sz w:val="28"/>
          <w:szCs w:val="32"/>
        </w:rPr>
        <w:t>自然人憑證屆使用期限或失效後，未申請換發</w:t>
      </w:r>
      <w:proofErr w:type="gramStart"/>
      <w:r w:rsidR="00106A8D" w:rsidRPr="00AB3505">
        <w:rPr>
          <w:rFonts w:ascii="標楷體" w:eastAsia="標楷體" w:hAnsi="標楷體" w:cs="BiauKai" w:hint="eastAsia"/>
          <w:spacing w:val="-2"/>
          <w:kern w:val="0"/>
          <w:sz w:val="28"/>
          <w:szCs w:val="32"/>
        </w:rPr>
        <w:t>逕</w:t>
      </w:r>
      <w:proofErr w:type="gramEnd"/>
      <w:r w:rsidR="00106A8D" w:rsidRPr="00AB3505">
        <w:rPr>
          <w:rFonts w:ascii="標楷體" w:eastAsia="標楷體" w:hAnsi="標楷體" w:cs="BiauKai" w:hint="eastAsia"/>
          <w:spacing w:val="-2"/>
          <w:kern w:val="0"/>
          <w:sz w:val="28"/>
          <w:szCs w:val="32"/>
        </w:rPr>
        <w:t>予停用，</w:t>
      </w:r>
      <w:r w:rsidR="00102F2C">
        <w:rPr>
          <w:rFonts w:ascii="標楷體" w:eastAsia="標楷體" w:hAnsi="標楷體" w:cs="BiauKai" w:hint="eastAsia"/>
          <w:spacing w:val="-2"/>
          <w:kern w:val="0"/>
          <w:sz w:val="28"/>
          <w:szCs w:val="32"/>
        </w:rPr>
        <w:t>另</w:t>
      </w:r>
      <w:r w:rsidR="00106A8D" w:rsidRPr="00AB3505">
        <w:rPr>
          <w:rFonts w:ascii="標楷體" w:eastAsia="標楷體" w:hAnsi="標楷體" w:cs="BiauKai" w:hint="eastAsia"/>
          <w:spacing w:val="-2"/>
          <w:kern w:val="0"/>
          <w:sz w:val="28"/>
          <w:szCs w:val="32"/>
        </w:rPr>
        <w:t>尚有逾</w:t>
      </w:r>
      <w:proofErr w:type="gramStart"/>
      <w:r w:rsidR="00106A8D" w:rsidRPr="00AB3505">
        <w:rPr>
          <w:rFonts w:ascii="標楷體" w:eastAsia="標楷體" w:hAnsi="標楷體" w:cs="BiauKai" w:hint="eastAsia"/>
          <w:spacing w:val="-2"/>
          <w:kern w:val="0"/>
          <w:sz w:val="28"/>
          <w:szCs w:val="32"/>
        </w:rPr>
        <w:t>8成</w:t>
      </w:r>
      <w:proofErr w:type="gramEnd"/>
      <w:r w:rsidR="00106A8D" w:rsidRPr="00AB3505">
        <w:rPr>
          <w:rFonts w:ascii="標楷體" w:eastAsia="標楷體" w:hAnsi="標楷體" w:cs="BiauKai" w:hint="eastAsia"/>
          <w:spacing w:val="-2"/>
          <w:kern w:val="0"/>
          <w:sz w:val="28"/>
          <w:szCs w:val="32"/>
        </w:rPr>
        <w:t>民眾未申辦使用</w:t>
      </w:r>
      <w:r w:rsidR="00102F2C">
        <w:rPr>
          <w:rFonts w:ascii="標楷體" w:eastAsia="標楷體" w:hAnsi="標楷體" w:cs="BiauKai" w:hint="eastAsia"/>
          <w:spacing w:val="-2"/>
          <w:kern w:val="0"/>
          <w:sz w:val="28"/>
          <w:szCs w:val="32"/>
        </w:rPr>
        <w:t>自然人憑證</w:t>
      </w:r>
      <w:r w:rsidR="00106A8D" w:rsidRPr="00AB3505">
        <w:rPr>
          <w:rFonts w:ascii="標楷體" w:eastAsia="標楷體" w:hAnsi="標楷體" w:cs="BiauKai" w:hint="eastAsia"/>
          <w:spacing w:val="-2"/>
          <w:kern w:val="0"/>
          <w:sz w:val="28"/>
          <w:szCs w:val="32"/>
        </w:rPr>
        <w:t>；（</w:t>
      </w:r>
      <w:r w:rsidR="00106A8D" w:rsidRPr="00AB3505">
        <w:rPr>
          <w:rFonts w:ascii="標楷體" w:eastAsia="標楷體" w:hAnsi="標楷體" w:cs="BiauKai"/>
          <w:spacing w:val="-2"/>
          <w:kern w:val="0"/>
          <w:sz w:val="28"/>
          <w:szCs w:val="32"/>
        </w:rPr>
        <w:t>2</w:t>
      </w:r>
      <w:r w:rsidR="00106A8D" w:rsidRPr="00AB3505">
        <w:rPr>
          <w:rFonts w:ascii="標楷體" w:eastAsia="標楷體" w:hAnsi="標楷體" w:cs="BiauKai" w:hint="eastAsia"/>
          <w:spacing w:val="-2"/>
          <w:kern w:val="0"/>
          <w:sz w:val="28"/>
          <w:szCs w:val="32"/>
        </w:rPr>
        <w:t>）內政部自</w:t>
      </w:r>
      <w:r w:rsidR="00106A8D" w:rsidRPr="00AB3505">
        <w:rPr>
          <w:rFonts w:ascii="標楷體" w:eastAsia="標楷體" w:hAnsi="標楷體" w:cs="BiauKai"/>
          <w:spacing w:val="-2"/>
          <w:kern w:val="0"/>
          <w:sz w:val="28"/>
          <w:szCs w:val="32"/>
        </w:rPr>
        <w:t>102</w:t>
      </w:r>
      <w:r w:rsidR="00106A8D" w:rsidRPr="00AB3505">
        <w:rPr>
          <w:rFonts w:ascii="標楷體" w:eastAsia="標楷體" w:hAnsi="標楷體" w:cs="BiauKai" w:hint="eastAsia"/>
          <w:spacing w:val="-2"/>
          <w:kern w:val="0"/>
          <w:sz w:val="28"/>
          <w:szCs w:val="32"/>
        </w:rPr>
        <w:t>年</w:t>
      </w:r>
      <w:r w:rsidR="00106A8D" w:rsidRPr="00AB3505">
        <w:rPr>
          <w:rFonts w:ascii="標楷體" w:eastAsia="標楷體" w:hAnsi="標楷體" w:cs="BiauKai"/>
          <w:spacing w:val="-2"/>
          <w:kern w:val="0"/>
          <w:sz w:val="28"/>
          <w:szCs w:val="32"/>
        </w:rPr>
        <w:t>2</w:t>
      </w:r>
      <w:r w:rsidR="00106A8D" w:rsidRPr="00AB3505">
        <w:rPr>
          <w:rFonts w:ascii="標楷體" w:eastAsia="標楷體" w:hAnsi="標楷體" w:cs="BiauKai" w:hint="eastAsia"/>
          <w:spacing w:val="-2"/>
          <w:kern w:val="0"/>
          <w:sz w:val="28"/>
          <w:szCs w:val="32"/>
        </w:rPr>
        <w:t>月</w:t>
      </w:r>
      <w:r w:rsidR="00106A8D" w:rsidRPr="00AB3505">
        <w:rPr>
          <w:rFonts w:ascii="標楷體" w:eastAsia="標楷體" w:hAnsi="標楷體" w:cs="BiauKai"/>
          <w:spacing w:val="-2"/>
          <w:kern w:val="0"/>
          <w:sz w:val="28"/>
          <w:szCs w:val="32"/>
        </w:rPr>
        <w:t>5</w:t>
      </w:r>
      <w:r w:rsidR="00106A8D" w:rsidRPr="00AB3505">
        <w:rPr>
          <w:rFonts w:ascii="標楷體" w:eastAsia="標楷體" w:hAnsi="標楷體" w:cs="BiauKai" w:hint="eastAsia"/>
          <w:spacing w:val="-2"/>
          <w:kern w:val="0"/>
          <w:sz w:val="28"/>
          <w:szCs w:val="32"/>
        </w:rPr>
        <w:t>日召集會議審議自然人憑證工本費之調整幅度後，迄至</w:t>
      </w:r>
      <w:r w:rsidR="00106A8D" w:rsidRPr="00AB3505">
        <w:rPr>
          <w:rFonts w:ascii="標楷體" w:eastAsia="標楷體" w:hAnsi="標楷體" w:cs="BiauKai"/>
          <w:spacing w:val="-2"/>
          <w:kern w:val="0"/>
          <w:sz w:val="28"/>
          <w:szCs w:val="32"/>
        </w:rPr>
        <w:t>111</w:t>
      </w:r>
      <w:r w:rsidR="00106A8D" w:rsidRPr="00AB3505">
        <w:rPr>
          <w:rFonts w:ascii="標楷體" w:eastAsia="標楷體" w:hAnsi="標楷體" w:cs="BiauKai" w:hint="eastAsia"/>
          <w:spacing w:val="-2"/>
          <w:kern w:val="0"/>
          <w:sz w:val="28"/>
          <w:szCs w:val="32"/>
        </w:rPr>
        <w:t>年底已近</w:t>
      </w:r>
      <w:r w:rsidR="00106A8D" w:rsidRPr="00AB3505">
        <w:rPr>
          <w:rFonts w:ascii="標楷體" w:eastAsia="標楷體" w:hAnsi="標楷體" w:cs="BiauKai"/>
          <w:spacing w:val="-2"/>
          <w:kern w:val="0"/>
          <w:sz w:val="28"/>
          <w:szCs w:val="32"/>
        </w:rPr>
        <w:t>10</w:t>
      </w:r>
      <w:r w:rsidR="00106A8D" w:rsidRPr="00AB3505">
        <w:rPr>
          <w:rFonts w:ascii="標楷體" w:eastAsia="標楷體" w:hAnsi="標楷體" w:cs="BiauKai" w:hint="eastAsia"/>
          <w:spacing w:val="-2"/>
          <w:kern w:val="0"/>
          <w:sz w:val="28"/>
          <w:szCs w:val="32"/>
        </w:rPr>
        <w:t>年，</w:t>
      </w:r>
      <w:proofErr w:type="gramStart"/>
      <w:r w:rsidR="00106A8D" w:rsidRPr="00AB3505">
        <w:rPr>
          <w:rFonts w:ascii="標楷體" w:eastAsia="標楷體" w:hAnsi="標楷體" w:cs="BiauKai" w:hint="eastAsia"/>
          <w:spacing w:val="-2"/>
          <w:kern w:val="0"/>
          <w:sz w:val="28"/>
          <w:szCs w:val="32"/>
        </w:rPr>
        <w:t>均未再</w:t>
      </w:r>
      <w:proofErr w:type="gramEnd"/>
      <w:r w:rsidR="00106A8D" w:rsidRPr="00AB3505">
        <w:rPr>
          <w:rFonts w:ascii="標楷體" w:eastAsia="標楷體" w:hAnsi="標楷體" w:cs="BiauKai" w:hint="eastAsia"/>
          <w:spacing w:val="-2"/>
          <w:kern w:val="0"/>
          <w:sz w:val="28"/>
          <w:szCs w:val="32"/>
        </w:rPr>
        <w:t>就自然人憑證之功能面及價格</w:t>
      </w:r>
      <w:proofErr w:type="gramStart"/>
      <w:r w:rsidR="00106A8D" w:rsidRPr="00AB3505">
        <w:rPr>
          <w:rFonts w:ascii="標楷體" w:eastAsia="標楷體" w:hAnsi="標楷體" w:cs="BiauKai" w:hint="eastAsia"/>
          <w:spacing w:val="-2"/>
          <w:kern w:val="0"/>
          <w:sz w:val="28"/>
          <w:szCs w:val="32"/>
        </w:rPr>
        <w:t>研議其</w:t>
      </w:r>
      <w:proofErr w:type="gramEnd"/>
      <w:r w:rsidR="00106A8D" w:rsidRPr="00AB3505">
        <w:rPr>
          <w:rFonts w:ascii="標楷體" w:eastAsia="標楷體" w:hAnsi="標楷體" w:cs="BiauKai" w:hint="eastAsia"/>
          <w:spacing w:val="-2"/>
          <w:kern w:val="0"/>
          <w:sz w:val="28"/>
          <w:szCs w:val="32"/>
        </w:rPr>
        <w:t>合理性等情事，經函請內政部</w:t>
      </w:r>
      <w:proofErr w:type="gramStart"/>
      <w:r w:rsidR="00106A8D" w:rsidRPr="00AB3505">
        <w:rPr>
          <w:rFonts w:ascii="標楷體" w:eastAsia="標楷體" w:hAnsi="標楷體" w:cs="BiauKai" w:hint="eastAsia"/>
          <w:spacing w:val="-2"/>
          <w:kern w:val="0"/>
          <w:sz w:val="28"/>
          <w:szCs w:val="32"/>
        </w:rPr>
        <w:t>研</w:t>
      </w:r>
      <w:proofErr w:type="gramEnd"/>
      <w:r w:rsidR="00106A8D" w:rsidRPr="00AB3505">
        <w:rPr>
          <w:rFonts w:ascii="標楷體" w:eastAsia="標楷體" w:hAnsi="標楷體" w:cs="BiauKai" w:hint="eastAsia"/>
          <w:spacing w:val="-2"/>
          <w:kern w:val="0"/>
          <w:sz w:val="28"/>
          <w:szCs w:val="32"/>
        </w:rPr>
        <w:t>謀改善。【詳總決算審核報告第2冊丙、柒、內政部主管項下重要審核意見（</w:t>
      </w:r>
      <w:r w:rsidR="000F30FD" w:rsidRPr="00AB3505">
        <w:rPr>
          <w:rFonts w:ascii="標楷體" w:eastAsia="標楷體" w:hAnsi="標楷體" w:cs="BiauKai" w:hint="eastAsia"/>
          <w:spacing w:val="-2"/>
          <w:kern w:val="0"/>
          <w:sz w:val="28"/>
          <w:szCs w:val="32"/>
        </w:rPr>
        <w:t>一</w:t>
      </w:r>
      <w:r w:rsidR="00106A8D" w:rsidRPr="00AB3505">
        <w:rPr>
          <w:rFonts w:ascii="標楷體" w:eastAsia="標楷體" w:hAnsi="標楷體" w:cs="BiauKai" w:hint="eastAsia"/>
          <w:spacing w:val="-2"/>
          <w:kern w:val="0"/>
          <w:sz w:val="28"/>
          <w:szCs w:val="32"/>
        </w:rPr>
        <w:t>）】</w:t>
      </w:r>
    </w:p>
    <w:p w14:paraId="02877B1F" w14:textId="5DC9E891" w:rsidR="009B1C3D" w:rsidRPr="004A03C3" w:rsidRDefault="001E4A20" w:rsidP="009E58F8">
      <w:pPr>
        <w:overflowPunct w:val="0"/>
        <w:adjustRightInd w:val="0"/>
        <w:snapToGrid w:val="0"/>
        <w:spacing w:line="514" w:lineRule="exact"/>
        <w:ind w:firstLineChars="450" w:firstLine="1261"/>
        <w:jc w:val="both"/>
        <w:rPr>
          <w:rFonts w:ascii="標楷體" w:eastAsia="標楷體" w:hAnsi="標楷體"/>
          <w:sz w:val="28"/>
          <w:szCs w:val="32"/>
        </w:rPr>
      </w:pPr>
      <w:r>
        <w:rPr>
          <w:rFonts w:ascii="標楷體" w:eastAsia="標楷體" w:hAnsi="標楷體"/>
          <w:b/>
          <w:sz w:val="28"/>
          <w:szCs w:val="32"/>
        </w:rPr>
        <w:lastRenderedPageBreak/>
        <w:t>2</w:t>
      </w:r>
      <w:r w:rsidR="009B1C3D" w:rsidRPr="00041F5B">
        <w:rPr>
          <w:rFonts w:ascii="標楷體" w:eastAsia="標楷體" w:hAnsi="標楷體" w:hint="eastAsia"/>
          <w:b/>
          <w:sz w:val="28"/>
          <w:szCs w:val="32"/>
        </w:rPr>
        <w:t xml:space="preserve">.　</w:t>
      </w:r>
      <w:r w:rsidR="009B1C3D" w:rsidRPr="004A03C3">
        <w:rPr>
          <w:rFonts w:ascii="標楷體" w:eastAsia="標楷體" w:hAnsi="標楷體" w:hint="eastAsia"/>
          <w:b/>
          <w:sz w:val="28"/>
          <w:szCs w:val="32"/>
        </w:rPr>
        <w:t>經濟部推動無人載具科技實證運行補助計畫，部分領域項目尚無業者申請補助，或業者申請補助件數呈現逐年降低趨勢，又部分補助案件執行結果未達目標，允宜</w:t>
      </w:r>
      <w:proofErr w:type="gramStart"/>
      <w:r w:rsidR="009B1C3D" w:rsidRPr="004A03C3">
        <w:rPr>
          <w:rFonts w:ascii="標楷體" w:eastAsia="標楷體" w:hAnsi="標楷體" w:hint="eastAsia"/>
          <w:b/>
          <w:sz w:val="28"/>
          <w:szCs w:val="32"/>
        </w:rPr>
        <w:t>研</w:t>
      </w:r>
      <w:proofErr w:type="gramEnd"/>
      <w:r w:rsidR="009B1C3D" w:rsidRPr="004A03C3">
        <w:rPr>
          <w:rFonts w:ascii="標楷體" w:eastAsia="標楷體" w:hAnsi="標楷體" w:hint="eastAsia"/>
          <w:b/>
          <w:sz w:val="28"/>
          <w:szCs w:val="32"/>
        </w:rPr>
        <w:t>謀改善：</w:t>
      </w:r>
      <w:r w:rsidR="009B1C3D" w:rsidRPr="004A03C3">
        <w:rPr>
          <w:rFonts w:ascii="標楷體" w:eastAsia="標楷體" w:hAnsi="標楷體" w:hint="eastAsia"/>
          <w:sz w:val="28"/>
          <w:szCs w:val="32"/>
        </w:rPr>
        <w:t>經濟部推動無人載具科技實證運行補助計畫（109至112年度）（下稱補助計畫），截至111年底止，已核定補助15件，核定補助</w:t>
      </w:r>
      <w:r w:rsidR="009B1C3D">
        <w:rPr>
          <w:rFonts w:ascii="標楷體" w:eastAsia="標楷體" w:hAnsi="標楷體" w:hint="eastAsia"/>
          <w:sz w:val="28"/>
          <w:szCs w:val="32"/>
        </w:rPr>
        <w:t>經費</w:t>
      </w:r>
      <w:r w:rsidR="009B1C3D" w:rsidRPr="004A03C3">
        <w:rPr>
          <w:rFonts w:ascii="標楷體" w:eastAsia="標楷體" w:hAnsi="標楷體" w:hint="eastAsia"/>
          <w:sz w:val="28"/>
          <w:szCs w:val="32"/>
        </w:rPr>
        <w:t>5億2,272萬餘元，</w:t>
      </w:r>
      <w:r w:rsidR="009B1C3D">
        <w:rPr>
          <w:rFonts w:ascii="標楷體" w:eastAsia="標楷體" w:hAnsi="標楷體" w:hint="eastAsia"/>
          <w:sz w:val="28"/>
          <w:szCs w:val="32"/>
        </w:rPr>
        <w:t>已</w:t>
      </w:r>
      <w:r w:rsidR="009B1C3D" w:rsidRPr="004A03C3">
        <w:rPr>
          <w:rFonts w:ascii="標楷體" w:eastAsia="標楷體" w:hAnsi="標楷體" w:hint="eastAsia"/>
          <w:sz w:val="28"/>
          <w:szCs w:val="32"/>
        </w:rPr>
        <w:t>撥</w:t>
      </w:r>
      <w:r w:rsidR="009B1C3D">
        <w:rPr>
          <w:rFonts w:ascii="標楷體" w:eastAsia="標楷體" w:hAnsi="標楷體" w:hint="eastAsia"/>
          <w:sz w:val="28"/>
          <w:szCs w:val="32"/>
        </w:rPr>
        <w:t>付</w:t>
      </w:r>
      <w:r w:rsidR="009B1C3D" w:rsidRPr="004A03C3">
        <w:rPr>
          <w:rFonts w:ascii="標楷體" w:eastAsia="標楷體" w:hAnsi="標楷體" w:hint="eastAsia"/>
          <w:sz w:val="28"/>
          <w:szCs w:val="32"/>
        </w:rPr>
        <w:t>補助</w:t>
      </w:r>
      <w:r w:rsidR="009B1C3D">
        <w:rPr>
          <w:rFonts w:ascii="標楷體" w:eastAsia="標楷體" w:hAnsi="標楷體" w:hint="eastAsia"/>
          <w:sz w:val="28"/>
          <w:szCs w:val="32"/>
        </w:rPr>
        <w:t>經費</w:t>
      </w:r>
      <w:r w:rsidR="009B1C3D" w:rsidRPr="004A03C3">
        <w:rPr>
          <w:rFonts w:ascii="標楷體" w:eastAsia="標楷體" w:hAnsi="標楷體" w:hint="eastAsia"/>
          <w:sz w:val="28"/>
          <w:szCs w:val="32"/>
        </w:rPr>
        <w:t>4億7,483萬餘元</w:t>
      </w:r>
      <w:r w:rsidR="00E11ABA">
        <w:rPr>
          <w:rFonts w:ascii="標楷體" w:eastAsia="標楷體" w:hAnsi="標楷體" w:hint="eastAsia"/>
          <w:sz w:val="28"/>
          <w:szCs w:val="32"/>
        </w:rPr>
        <w:t>。</w:t>
      </w:r>
      <w:r w:rsidR="009B1C3D" w:rsidRPr="004A03C3">
        <w:rPr>
          <w:rFonts w:ascii="標楷體" w:eastAsia="標楷體" w:hAnsi="標楷體" w:hint="eastAsia"/>
          <w:sz w:val="28"/>
          <w:szCs w:val="32"/>
        </w:rPr>
        <w:t>經查執行情形，核有：（1）截至111年底止</w:t>
      </w:r>
      <w:r w:rsidR="00003B3C">
        <w:rPr>
          <w:rFonts w:ascii="標楷體" w:eastAsia="標楷體" w:hAnsi="標楷體" w:hint="eastAsia"/>
          <w:sz w:val="28"/>
          <w:szCs w:val="32"/>
        </w:rPr>
        <w:t>，</w:t>
      </w:r>
      <w:r w:rsidR="009B1C3D" w:rsidRPr="004A03C3">
        <w:rPr>
          <w:rFonts w:ascii="標楷體" w:eastAsia="標楷體" w:hAnsi="標楷體" w:hint="eastAsia"/>
          <w:sz w:val="28"/>
          <w:szCs w:val="32"/>
        </w:rPr>
        <w:t>補助計畫已執行3年，原規劃推動之無人機服務及5G無人載具應用等2項，尚無申請補助案件，</w:t>
      </w:r>
      <w:r w:rsidR="009B1C3D">
        <w:rPr>
          <w:rFonts w:ascii="標楷體" w:eastAsia="標楷體" w:hAnsi="標楷體" w:hint="eastAsia"/>
          <w:sz w:val="28"/>
          <w:szCs w:val="32"/>
        </w:rPr>
        <w:t>且1</w:t>
      </w:r>
      <w:r w:rsidR="009B1C3D">
        <w:rPr>
          <w:rFonts w:ascii="標楷體" w:eastAsia="標楷體" w:hAnsi="標楷體"/>
          <w:sz w:val="28"/>
          <w:szCs w:val="32"/>
        </w:rPr>
        <w:t>09</w:t>
      </w:r>
      <w:r w:rsidR="009B1C3D">
        <w:rPr>
          <w:rFonts w:ascii="標楷體" w:eastAsia="標楷體" w:hAnsi="標楷體" w:hint="eastAsia"/>
          <w:sz w:val="28"/>
          <w:szCs w:val="32"/>
        </w:rPr>
        <w:t>至1</w:t>
      </w:r>
      <w:r w:rsidR="009B1C3D">
        <w:rPr>
          <w:rFonts w:ascii="標楷體" w:eastAsia="標楷體" w:hAnsi="標楷體"/>
          <w:sz w:val="28"/>
          <w:szCs w:val="32"/>
        </w:rPr>
        <w:t>11</w:t>
      </w:r>
      <w:r w:rsidR="009B1C3D">
        <w:rPr>
          <w:rFonts w:ascii="標楷體" w:eastAsia="標楷體" w:hAnsi="標楷體" w:hint="eastAsia"/>
          <w:sz w:val="28"/>
          <w:szCs w:val="32"/>
        </w:rPr>
        <w:t>年度</w:t>
      </w:r>
      <w:r w:rsidR="009B1C3D" w:rsidRPr="004A03C3">
        <w:rPr>
          <w:rFonts w:ascii="標楷體" w:eastAsia="標楷體" w:hAnsi="標楷體" w:hint="eastAsia"/>
          <w:sz w:val="28"/>
          <w:szCs w:val="32"/>
        </w:rPr>
        <w:t>業者申請補助件數呈現逐年降低趨勢</w:t>
      </w:r>
      <w:r w:rsidR="009B1C3D">
        <w:rPr>
          <w:rFonts w:ascii="標楷體" w:eastAsia="標楷體" w:hAnsi="標楷體" w:hint="eastAsia"/>
          <w:sz w:val="28"/>
          <w:szCs w:val="32"/>
        </w:rPr>
        <w:t>，甚</w:t>
      </w:r>
      <w:proofErr w:type="gramStart"/>
      <w:r w:rsidR="009B1C3D" w:rsidRPr="004A03C3">
        <w:rPr>
          <w:rFonts w:ascii="標楷體" w:eastAsia="標楷體" w:hAnsi="標楷體" w:hint="eastAsia"/>
          <w:sz w:val="28"/>
          <w:szCs w:val="32"/>
        </w:rPr>
        <w:t>111</w:t>
      </w:r>
      <w:proofErr w:type="gramEnd"/>
      <w:r w:rsidR="009B1C3D" w:rsidRPr="004A03C3">
        <w:rPr>
          <w:rFonts w:ascii="標楷體" w:eastAsia="標楷體" w:hAnsi="標楷體" w:hint="eastAsia"/>
          <w:sz w:val="28"/>
          <w:szCs w:val="32"/>
        </w:rPr>
        <w:t>年度無核准案件；（2）補助計畫執行過程新增營運先期規劃及前瞻技術研發等專案項目計10案，與</w:t>
      </w:r>
      <w:r w:rsidR="00CF188F">
        <w:rPr>
          <w:rFonts w:ascii="標楷體" w:eastAsia="標楷體" w:hAnsi="標楷體" w:hint="eastAsia"/>
          <w:sz w:val="28"/>
          <w:szCs w:val="32"/>
        </w:rPr>
        <w:t>前</w:t>
      </w:r>
      <w:r w:rsidR="009B1C3D" w:rsidRPr="004A03C3">
        <w:rPr>
          <w:rFonts w:ascii="標楷體" w:eastAsia="標楷體" w:hAnsi="標楷體" w:hint="eastAsia"/>
          <w:sz w:val="28"/>
          <w:szCs w:val="32"/>
        </w:rPr>
        <w:t>行政院科技會報辦公室（</w:t>
      </w:r>
      <w:r w:rsidR="00382EEA">
        <w:rPr>
          <w:rFonts w:ascii="標楷體" w:eastAsia="標楷體" w:hAnsi="標楷體" w:hint="eastAsia"/>
          <w:sz w:val="28"/>
          <w:szCs w:val="32"/>
        </w:rPr>
        <w:t>於1</w:t>
      </w:r>
      <w:r w:rsidR="00382EEA">
        <w:rPr>
          <w:rFonts w:ascii="標楷體" w:eastAsia="標楷體" w:hAnsi="標楷體"/>
          <w:sz w:val="28"/>
          <w:szCs w:val="32"/>
        </w:rPr>
        <w:t>11</w:t>
      </w:r>
      <w:r w:rsidR="00382EEA">
        <w:rPr>
          <w:rFonts w:ascii="標楷體" w:eastAsia="標楷體" w:hAnsi="標楷體" w:hint="eastAsia"/>
          <w:sz w:val="28"/>
          <w:szCs w:val="32"/>
        </w:rPr>
        <w:t>年7月2</w:t>
      </w:r>
      <w:r w:rsidR="00382EEA">
        <w:rPr>
          <w:rFonts w:ascii="標楷體" w:eastAsia="標楷體" w:hAnsi="標楷體"/>
          <w:sz w:val="28"/>
          <w:szCs w:val="32"/>
        </w:rPr>
        <w:t>7</w:t>
      </w:r>
      <w:r w:rsidR="00382EEA">
        <w:rPr>
          <w:rFonts w:ascii="標楷體" w:eastAsia="標楷體" w:hAnsi="標楷體" w:hint="eastAsia"/>
          <w:sz w:val="28"/>
          <w:szCs w:val="32"/>
        </w:rPr>
        <w:t>日改制為</w:t>
      </w:r>
      <w:r w:rsidR="009B1C3D" w:rsidRPr="004A03C3">
        <w:rPr>
          <w:rFonts w:ascii="標楷體" w:eastAsia="標楷體" w:hAnsi="標楷體" w:hint="eastAsia"/>
          <w:sz w:val="28"/>
          <w:szCs w:val="32"/>
        </w:rPr>
        <w:t>國</w:t>
      </w:r>
      <w:r w:rsidR="00382EEA">
        <w:rPr>
          <w:rFonts w:ascii="標楷體" w:eastAsia="標楷體" w:hAnsi="標楷體" w:hint="eastAsia"/>
          <w:sz w:val="28"/>
          <w:szCs w:val="32"/>
        </w:rPr>
        <w:t>科會</w:t>
      </w:r>
      <w:r w:rsidR="009B1C3D" w:rsidRPr="004A03C3">
        <w:rPr>
          <w:rFonts w:ascii="標楷體" w:eastAsia="標楷體" w:hAnsi="標楷體" w:hint="eastAsia"/>
          <w:sz w:val="28"/>
          <w:szCs w:val="32"/>
        </w:rPr>
        <w:t>科技辦公室）108年2月19日召集會議結論，及補助計畫</w:t>
      </w:r>
      <w:proofErr w:type="gramStart"/>
      <w:r w:rsidR="009B1C3D" w:rsidRPr="004A03C3">
        <w:rPr>
          <w:rFonts w:ascii="標楷體" w:eastAsia="標楷體" w:hAnsi="標楷體" w:hint="eastAsia"/>
          <w:sz w:val="28"/>
          <w:szCs w:val="32"/>
        </w:rPr>
        <w:t>109</w:t>
      </w:r>
      <w:proofErr w:type="gramEnd"/>
      <w:r w:rsidR="009B1C3D" w:rsidRPr="004A03C3">
        <w:rPr>
          <w:rFonts w:ascii="標楷體" w:eastAsia="標楷體" w:hAnsi="標楷體" w:hint="eastAsia"/>
          <w:sz w:val="28"/>
          <w:szCs w:val="32"/>
        </w:rPr>
        <w:t>年度之</w:t>
      </w:r>
      <w:r w:rsidR="009B1C3D">
        <w:rPr>
          <w:rFonts w:ascii="標楷體" w:eastAsia="標楷體" w:hAnsi="標楷體" w:hint="eastAsia"/>
          <w:sz w:val="28"/>
          <w:szCs w:val="32"/>
        </w:rPr>
        <w:t>綱要計畫書規範，補助標的應以服務驗證或商業驗證為範疇，</w:t>
      </w:r>
      <w:proofErr w:type="gramStart"/>
      <w:r w:rsidR="009B1C3D">
        <w:rPr>
          <w:rFonts w:ascii="標楷體" w:eastAsia="標楷體" w:hAnsi="標楷體" w:hint="eastAsia"/>
          <w:sz w:val="28"/>
          <w:szCs w:val="32"/>
        </w:rPr>
        <w:t>未盡相合</w:t>
      </w:r>
      <w:proofErr w:type="gramEnd"/>
      <w:r w:rsidR="009B1C3D" w:rsidRPr="004A03C3">
        <w:rPr>
          <w:rFonts w:ascii="標楷體" w:eastAsia="標楷體" w:hAnsi="標楷體" w:hint="eastAsia"/>
          <w:sz w:val="28"/>
          <w:szCs w:val="32"/>
        </w:rPr>
        <w:t>；（3）截至111年11月底止，計有5件補助案件實際執行載具數量及平均載客人數與里程數等未達計畫目標</w:t>
      </w:r>
      <w:r w:rsidR="009B1C3D">
        <w:rPr>
          <w:rFonts w:ascii="標楷體" w:eastAsia="標楷體" w:hAnsi="標楷體" w:hint="eastAsia"/>
          <w:sz w:val="28"/>
          <w:szCs w:val="32"/>
        </w:rPr>
        <w:t>等情事</w:t>
      </w:r>
      <w:r w:rsidR="009B1C3D" w:rsidRPr="004A03C3">
        <w:rPr>
          <w:rFonts w:ascii="標楷體" w:eastAsia="標楷體" w:hAnsi="標楷體" w:hint="eastAsia"/>
          <w:sz w:val="28"/>
          <w:szCs w:val="32"/>
        </w:rPr>
        <w:t>，經函請經濟部</w:t>
      </w:r>
      <w:proofErr w:type="gramStart"/>
      <w:r w:rsidR="009B1C3D" w:rsidRPr="004A03C3">
        <w:rPr>
          <w:rFonts w:ascii="標楷體" w:eastAsia="標楷體" w:hAnsi="標楷體" w:hint="eastAsia"/>
          <w:sz w:val="28"/>
          <w:szCs w:val="32"/>
        </w:rPr>
        <w:t>研</w:t>
      </w:r>
      <w:proofErr w:type="gramEnd"/>
      <w:r w:rsidR="009B1C3D" w:rsidRPr="004A03C3">
        <w:rPr>
          <w:rFonts w:ascii="標楷體" w:eastAsia="標楷體" w:hAnsi="標楷體" w:hint="eastAsia"/>
          <w:sz w:val="28"/>
          <w:szCs w:val="32"/>
        </w:rPr>
        <w:t>謀改善。</w:t>
      </w:r>
      <w:proofErr w:type="gramStart"/>
      <w:r w:rsidR="009B1C3D" w:rsidRPr="004A03C3">
        <w:rPr>
          <w:rFonts w:ascii="標楷體" w:eastAsia="標楷體" w:hAnsi="標楷體" w:hint="eastAsia"/>
          <w:sz w:val="28"/>
          <w:szCs w:val="32"/>
        </w:rPr>
        <w:t>【</w:t>
      </w:r>
      <w:proofErr w:type="gramEnd"/>
      <w:r w:rsidR="009B1C3D" w:rsidRPr="004A03C3">
        <w:rPr>
          <w:rFonts w:ascii="標楷體" w:eastAsia="標楷體" w:hAnsi="標楷體" w:hint="eastAsia"/>
          <w:sz w:val="28"/>
          <w:szCs w:val="32"/>
        </w:rPr>
        <w:t>詳總決算審核報告</w:t>
      </w:r>
      <w:proofErr w:type="gramStart"/>
      <w:r w:rsidR="009B1C3D" w:rsidRPr="004A03C3">
        <w:rPr>
          <w:rFonts w:ascii="標楷體" w:eastAsia="標楷體" w:hAnsi="標楷體" w:hint="eastAsia"/>
          <w:sz w:val="28"/>
          <w:szCs w:val="32"/>
        </w:rPr>
        <w:t>第2冊丙</w:t>
      </w:r>
      <w:proofErr w:type="gramEnd"/>
      <w:r w:rsidR="009B1C3D" w:rsidRPr="004A03C3">
        <w:rPr>
          <w:rFonts w:ascii="標楷體" w:eastAsia="標楷體" w:hAnsi="標楷體" w:hint="eastAsia"/>
          <w:sz w:val="28"/>
          <w:szCs w:val="32"/>
        </w:rPr>
        <w:t>、拾參、經濟部主管項下重要審核意見（</w:t>
      </w:r>
      <w:r w:rsidR="009B1C3D">
        <w:rPr>
          <w:rFonts w:ascii="標楷體" w:eastAsia="標楷體" w:hAnsi="標楷體" w:hint="eastAsia"/>
          <w:sz w:val="28"/>
          <w:szCs w:val="32"/>
        </w:rPr>
        <w:t>九</w:t>
      </w:r>
      <w:r w:rsidR="009B1C3D" w:rsidRPr="004A03C3">
        <w:rPr>
          <w:rFonts w:ascii="標楷體" w:eastAsia="標楷體" w:hAnsi="標楷體" w:hint="eastAsia"/>
          <w:sz w:val="28"/>
          <w:szCs w:val="32"/>
        </w:rPr>
        <w:t>）</w:t>
      </w:r>
      <w:r w:rsidR="009B1C3D">
        <w:rPr>
          <w:rFonts w:ascii="標楷體" w:eastAsia="標楷體" w:hAnsi="標楷體" w:hint="eastAsia"/>
          <w:sz w:val="28"/>
          <w:szCs w:val="32"/>
        </w:rPr>
        <w:t>1</w:t>
      </w:r>
      <w:r w:rsidR="009B1C3D">
        <w:rPr>
          <w:rFonts w:ascii="標楷體" w:eastAsia="標楷體" w:hAnsi="標楷體"/>
          <w:sz w:val="28"/>
          <w:szCs w:val="32"/>
        </w:rPr>
        <w:t>.</w:t>
      </w:r>
      <w:r w:rsidR="009B1C3D" w:rsidRPr="004A03C3">
        <w:rPr>
          <w:rFonts w:ascii="標楷體" w:eastAsia="標楷體" w:hAnsi="標楷體" w:hint="eastAsia"/>
          <w:sz w:val="28"/>
          <w:szCs w:val="32"/>
        </w:rPr>
        <w:t>】</w:t>
      </w:r>
    </w:p>
    <w:p w14:paraId="228B0F02" w14:textId="5441991A" w:rsidR="009B1C3D" w:rsidRDefault="001E4A20" w:rsidP="009E58F8">
      <w:pPr>
        <w:overflowPunct w:val="0"/>
        <w:adjustRightInd w:val="0"/>
        <w:snapToGrid w:val="0"/>
        <w:spacing w:line="514" w:lineRule="exact"/>
        <w:ind w:firstLineChars="450" w:firstLine="1261"/>
        <w:jc w:val="both"/>
        <w:rPr>
          <w:rFonts w:ascii="標楷體" w:eastAsia="標楷體" w:hAnsi="標楷體"/>
          <w:sz w:val="28"/>
          <w:szCs w:val="32"/>
        </w:rPr>
      </w:pPr>
      <w:r>
        <w:rPr>
          <w:rFonts w:ascii="標楷體" w:eastAsia="標楷體" w:hAnsi="標楷體"/>
          <w:b/>
          <w:sz w:val="28"/>
          <w:szCs w:val="32"/>
        </w:rPr>
        <w:t>3</w:t>
      </w:r>
      <w:r w:rsidR="009B1C3D" w:rsidRPr="00041F5B">
        <w:rPr>
          <w:rFonts w:ascii="標楷體" w:eastAsia="標楷體" w:hAnsi="標楷體" w:hint="eastAsia"/>
          <w:b/>
          <w:sz w:val="28"/>
          <w:szCs w:val="32"/>
        </w:rPr>
        <w:t xml:space="preserve">.　</w:t>
      </w:r>
      <w:r w:rsidR="009B1C3D">
        <w:rPr>
          <w:rFonts w:ascii="標楷體" w:eastAsia="標楷體" w:hAnsi="標楷體" w:hint="eastAsia"/>
          <w:b/>
          <w:sz w:val="28"/>
          <w:szCs w:val="32"/>
        </w:rPr>
        <w:t>經濟部工業局</w:t>
      </w:r>
      <w:r w:rsidR="009B1C3D" w:rsidRPr="00731C3F">
        <w:rPr>
          <w:rFonts w:ascii="標楷體" w:eastAsia="標楷體" w:hAnsi="標楷體" w:hint="eastAsia"/>
          <w:b/>
          <w:sz w:val="28"/>
          <w:szCs w:val="32"/>
        </w:rPr>
        <w:t>推動製造業設備聯網以協助廠商提升生產效率，惟部分受輔導廠商之</w:t>
      </w:r>
      <w:proofErr w:type="gramStart"/>
      <w:r w:rsidR="009B1C3D" w:rsidRPr="00731C3F">
        <w:rPr>
          <w:rFonts w:ascii="標楷體" w:eastAsia="標楷體" w:hAnsi="標楷體" w:hint="eastAsia"/>
          <w:b/>
          <w:sz w:val="28"/>
          <w:szCs w:val="32"/>
        </w:rPr>
        <w:t>稼</w:t>
      </w:r>
      <w:proofErr w:type="gramEnd"/>
      <w:r w:rsidR="009B1C3D" w:rsidRPr="00731C3F">
        <w:rPr>
          <w:rFonts w:ascii="標楷體" w:eastAsia="標楷體" w:hAnsi="標楷體" w:hint="eastAsia"/>
          <w:b/>
          <w:sz w:val="28"/>
          <w:szCs w:val="32"/>
        </w:rPr>
        <w:t>動率提升未達目標值，又輔導資源過度集中部分產業類別廠商，亟待</w:t>
      </w:r>
      <w:proofErr w:type="gramStart"/>
      <w:r w:rsidR="009B1C3D">
        <w:rPr>
          <w:rFonts w:ascii="標楷體" w:eastAsia="標楷體" w:hAnsi="標楷體" w:hint="eastAsia"/>
          <w:b/>
          <w:sz w:val="28"/>
          <w:szCs w:val="32"/>
        </w:rPr>
        <w:t>研</w:t>
      </w:r>
      <w:proofErr w:type="gramEnd"/>
      <w:r w:rsidR="009B1C3D">
        <w:rPr>
          <w:rFonts w:ascii="標楷體" w:eastAsia="標楷體" w:hAnsi="標楷體" w:hint="eastAsia"/>
          <w:b/>
          <w:sz w:val="28"/>
          <w:szCs w:val="32"/>
        </w:rPr>
        <w:t>謀</w:t>
      </w:r>
      <w:bookmarkStart w:id="15" w:name="_Hlk138958366"/>
      <w:r w:rsidR="009B1C3D">
        <w:rPr>
          <w:rFonts w:ascii="標楷體" w:eastAsia="標楷體" w:hAnsi="標楷體" w:hint="eastAsia"/>
          <w:b/>
          <w:sz w:val="28"/>
          <w:szCs w:val="32"/>
        </w:rPr>
        <w:t>強化</w:t>
      </w:r>
      <w:r w:rsidR="009B1C3D" w:rsidRPr="00731C3F">
        <w:rPr>
          <w:rFonts w:ascii="標楷體" w:eastAsia="標楷體" w:hAnsi="標楷體" w:hint="eastAsia"/>
          <w:b/>
          <w:sz w:val="28"/>
          <w:szCs w:val="32"/>
        </w:rPr>
        <w:t>相關機制，</w:t>
      </w:r>
      <w:proofErr w:type="gramStart"/>
      <w:r w:rsidR="009B1C3D" w:rsidRPr="00731C3F">
        <w:rPr>
          <w:rFonts w:ascii="標楷體" w:eastAsia="標楷體" w:hAnsi="標楷體" w:hint="eastAsia"/>
          <w:b/>
          <w:sz w:val="28"/>
          <w:szCs w:val="32"/>
        </w:rPr>
        <w:t>俾</w:t>
      </w:r>
      <w:proofErr w:type="gramEnd"/>
      <w:r w:rsidR="009B1C3D" w:rsidRPr="00731C3F">
        <w:rPr>
          <w:rFonts w:ascii="標楷體" w:eastAsia="標楷體" w:hAnsi="標楷體" w:hint="eastAsia"/>
          <w:b/>
          <w:sz w:val="28"/>
          <w:szCs w:val="32"/>
        </w:rPr>
        <w:t>發揮計畫推動綜效</w:t>
      </w:r>
      <w:bookmarkEnd w:id="15"/>
      <w:r w:rsidR="009B1C3D" w:rsidRPr="00041F5B">
        <w:rPr>
          <w:rFonts w:ascii="標楷體" w:eastAsia="標楷體" w:hAnsi="標楷體" w:hint="eastAsia"/>
          <w:b/>
          <w:sz w:val="28"/>
          <w:szCs w:val="32"/>
        </w:rPr>
        <w:t>：</w:t>
      </w:r>
      <w:r w:rsidR="009B1C3D">
        <w:rPr>
          <w:rFonts w:ascii="標楷體" w:eastAsia="標楷體" w:hAnsi="標楷體" w:hint="eastAsia"/>
          <w:sz w:val="28"/>
          <w:szCs w:val="32"/>
        </w:rPr>
        <w:t>經濟部</w:t>
      </w:r>
      <w:r w:rsidR="009B1C3D" w:rsidRPr="005D20A7">
        <w:rPr>
          <w:rFonts w:ascii="標楷體" w:eastAsia="標楷體" w:hAnsi="標楷體" w:hint="eastAsia"/>
          <w:sz w:val="28"/>
          <w:szCs w:val="32"/>
        </w:rPr>
        <w:t>工業局配合智慧機械產業推動方案辦理推動智慧機械</w:t>
      </w:r>
      <w:r w:rsidR="00CF188F">
        <w:rPr>
          <w:rFonts w:ascii="標楷體" w:eastAsia="標楷體" w:hAnsi="標楷體" w:hint="eastAsia"/>
          <w:sz w:val="28"/>
          <w:szCs w:val="32"/>
        </w:rPr>
        <w:t>與智慧</w:t>
      </w:r>
      <w:r w:rsidR="009B1C3D" w:rsidRPr="005D20A7">
        <w:rPr>
          <w:rFonts w:ascii="標楷體" w:eastAsia="標楷體" w:hAnsi="標楷體" w:hint="eastAsia"/>
          <w:sz w:val="28"/>
          <w:szCs w:val="32"/>
        </w:rPr>
        <w:t>製造產業發展計畫，</w:t>
      </w:r>
      <w:proofErr w:type="gramStart"/>
      <w:r w:rsidR="009B1C3D" w:rsidRPr="005D20A7">
        <w:rPr>
          <w:rFonts w:ascii="標楷體" w:eastAsia="標楷體" w:hAnsi="標楷體" w:hint="eastAsia"/>
          <w:sz w:val="28"/>
          <w:szCs w:val="32"/>
        </w:rPr>
        <w:t>111</w:t>
      </w:r>
      <w:proofErr w:type="gramEnd"/>
      <w:r w:rsidR="009B1C3D" w:rsidRPr="005D20A7">
        <w:rPr>
          <w:rFonts w:ascii="標楷體" w:eastAsia="標楷體" w:hAnsi="標楷體" w:hint="eastAsia"/>
          <w:sz w:val="28"/>
          <w:szCs w:val="32"/>
        </w:rPr>
        <w:t>年度預算數7億5,382萬餘元</w:t>
      </w:r>
      <w:r w:rsidR="00E11ABA">
        <w:rPr>
          <w:rFonts w:ascii="標楷體" w:eastAsia="標楷體" w:hAnsi="標楷體" w:hint="eastAsia"/>
          <w:sz w:val="28"/>
          <w:szCs w:val="32"/>
        </w:rPr>
        <w:t>。</w:t>
      </w:r>
      <w:r w:rsidR="009B1C3D" w:rsidRPr="005D20A7">
        <w:rPr>
          <w:rFonts w:ascii="標楷體" w:eastAsia="標楷體" w:hAnsi="標楷體" w:hint="eastAsia"/>
          <w:sz w:val="28"/>
          <w:szCs w:val="32"/>
        </w:rPr>
        <w:t>經查執行情形，核有：（1）</w:t>
      </w:r>
      <w:proofErr w:type="gramStart"/>
      <w:r w:rsidR="009B1C3D" w:rsidRPr="005D20A7">
        <w:rPr>
          <w:rFonts w:ascii="標楷體" w:eastAsia="標楷體" w:hAnsi="標楷體" w:hint="eastAsia"/>
          <w:sz w:val="28"/>
          <w:szCs w:val="32"/>
        </w:rPr>
        <w:t>推動智機產業</w:t>
      </w:r>
      <w:proofErr w:type="gramEnd"/>
      <w:r w:rsidR="009B1C3D" w:rsidRPr="005D20A7">
        <w:rPr>
          <w:rFonts w:ascii="標楷體" w:eastAsia="標楷體" w:hAnsi="標楷體" w:hint="eastAsia"/>
          <w:sz w:val="28"/>
          <w:szCs w:val="32"/>
        </w:rPr>
        <w:t>化推動分項計畫，其計畫目標之一為輔導金屬機電產業廠商導入設備聯網，協助廠商提升其</w:t>
      </w:r>
      <w:proofErr w:type="gramStart"/>
      <w:r w:rsidR="009B1C3D" w:rsidRPr="005D20A7">
        <w:rPr>
          <w:rFonts w:ascii="標楷體" w:eastAsia="標楷體" w:hAnsi="標楷體" w:hint="eastAsia"/>
          <w:sz w:val="28"/>
          <w:szCs w:val="32"/>
        </w:rPr>
        <w:t>稼</w:t>
      </w:r>
      <w:proofErr w:type="gramEnd"/>
      <w:r w:rsidR="009B1C3D" w:rsidRPr="005D20A7">
        <w:rPr>
          <w:rFonts w:ascii="標楷體" w:eastAsia="標楷體" w:hAnsi="標楷體" w:hint="eastAsia"/>
          <w:sz w:val="28"/>
          <w:szCs w:val="32"/>
        </w:rPr>
        <w:t>動率或生產效率</w:t>
      </w:r>
      <w:r w:rsidR="00382EEA">
        <w:rPr>
          <w:rFonts w:ascii="標楷體" w:eastAsia="標楷體" w:hAnsi="標楷體" w:hint="eastAsia"/>
          <w:sz w:val="28"/>
          <w:szCs w:val="32"/>
        </w:rPr>
        <w:t>，</w:t>
      </w:r>
      <w:proofErr w:type="gramStart"/>
      <w:r w:rsidR="009B1C3D" w:rsidRPr="005D20A7">
        <w:rPr>
          <w:rFonts w:ascii="標楷體" w:eastAsia="標楷體" w:hAnsi="標楷體" w:hint="eastAsia"/>
          <w:sz w:val="28"/>
          <w:szCs w:val="32"/>
        </w:rPr>
        <w:t>111</w:t>
      </w:r>
      <w:proofErr w:type="gramEnd"/>
      <w:r w:rsidR="009B1C3D" w:rsidRPr="005D20A7">
        <w:rPr>
          <w:rFonts w:ascii="標楷體" w:eastAsia="標楷體" w:hAnsi="標楷體" w:hint="eastAsia"/>
          <w:sz w:val="28"/>
          <w:szCs w:val="32"/>
        </w:rPr>
        <w:t>年度輔導83家廠商，惟有13家（15.66％）受輔導廠商之</w:t>
      </w:r>
      <w:proofErr w:type="gramStart"/>
      <w:r w:rsidR="009B1C3D" w:rsidRPr="005D20A7">
        <w:rPr>
          <w:rFonts w:ascii="標楷體" w:eastAsia="標楷體" w:hAnsi="標楷體" w:hint="eastAsia"/>
          <w:sz w:val="28"/>
          <w:szCs w:val="32"/>
        </w:rPr>
        <w:t>稼</w:t>
      </w:r>
      <w:proofErr w:type="gramEnd"/>
      <w:r w:rsidR="009B1C3D" w:rsidRPr="005D20A7">
        <w:rPr>
          <w:rFonts w:ascii="標楷體" w:eastAsia="標楷體" w:hAnsi="標楷體" w:hint="eastAsia"/>
          <w:sz w:val="28"/>
          <w:szCs w:val="32"/>
        </w:rPr>
        <w:t>動率提升未達計畫目標5％，且最低者僅為0.79％；（2）107至111年度輔導推動設備機</w:t>
      </w:r>
      <w:proofErr w:type="gramStart"/>
      <w:r w:rsidR="00630BA0">
        <w:rPr>
          <w:rFonts w:ascii="標楷體" w:eastAsia="標楷體" w:hAnsi="標楷體" w:hint="eastAsia"/>
          <w:sz w:val="28"/>
          <w:szCs w:val="32"/>
        </w:rPr>
        <w:t>臺</w:t>
      </w:r>
      <w:proofErr w:type="gramEnd"/>
      <w:r w:rsidR="009B1C3D" w:rsidRPr="005D20A7">
        <w:rPr>
          <w:rFonts w:ascii="標楷體" w:eastAsia="標楷體" w:hAnsi="標楷體" w:hint="eastAsia"/>
          <w:sz w:val="28"/>
          <w:szCs w:val="32"/>
        </w:rPr>
        <w:t>聯網10,466</w:t>
      </w:r>
      <w:proofErr w:type="gramStart"/>
      <w:r w:rsidR="00102F2C">
        <w:rPr>
          <w:rFonts w:ascii="標楷體" w:eastAsia="標楷體" w:hAnsi="標楷體" w:hint="eastAsia"/>
          <w:sz w:val="28"/>
          <w:szCs w:val="32"/>
        </w:rPr>
        <w:t>臺</w:t>
      </w:r>
      <w:proofErr w:type="gramEnd"/>
      <w:r w:rsidR="009B1C3D" w:rsidRPr="005D20A7">
        <w:rPr>
          <w:rFonts w:ascii="標楷體" w:eastAsia="標楷體" w:hAnsi="標楷體" w:hint="eastAsia"/>
          <w:sz w:val="28"/>
          <w:szCs w:val="32"/>
        </w:rPr>
        <w:t>，惟輔導17項產業設備聯網，以金屬製品製造業受輔導數量（46.93％）為最多，其次為塑膠製品製造業（11.76％），再次之為電子零組件製造業（8.94％），顯示受輔導產業類別有過度集中之疑慮等情事，經函請</w:t>
      </w:r>
      <w:r w:rsidR="00382EEA">
        <w:rPr>
          <w:rFonts w:ascii="標楷體" w:eastAsia="標楷體" w:hAnsi="標楷體" w:hint="eastAsia"/>
          <w:sz w:val="28"/>
          <w:szCs w:val="32"/>
        </w:rPr>
        <w:t>經濟部</w:t>
      </w:r>
      <w:r w:rsidR="009B1C3D">
        <w:rPr>
          <w:rFonts w:ascii="標楷體" w:eastAsia="標楷體" w:hAnsi="標楷體" w:hint="eastAsia"/>
          <w:sz w:val="28"/>
          <w:szCs w:val="32"/>
        </w:rPr>
        <w:t>工業局</w:t>
      </w:r>
      <w:proofErr w:type="gramStart"/>
      <w:r w:rsidR="009B1C3D" w:rsidRPr="005D20A7">
        <w:rPr>
          <w:rFonts w:ascii="標楷體" w:eastAsia="標楷體" w:hAnsi="標楷體" w:hint="eastAsia"/>
          <w:sz w:val="28"/>
          <w:szCs w:val="32"/>
        </w:rPr>
        <w:t>研</w:t>
      </w:r>
      <w:proofErr w:type="gramEnd"/>
      <w:r w:rsidR="009B1C3D" w:rsidRPr="005D20A7">
        <w:rPr>
          <w:rFonts w:ascii="標楷體" w:eastAsia="標楷體" w:hAnsi="標楷體" w:hint="eastAsia"/>
          <w:sz w:val="28"/>
          <w:szCs w:val="32"/>
        </w:rPr>
        <w:t>謀</w:t>
      </w:r>
      <w:r w:rsidR="009B1C3D" w:rsidRPr="009B1C3D">
        <w:rPr>
          <w:rFonts w:ascii="標楷體" w:eastAsia="標楷體" w:hAnsi="標楷體" w:hint="eastAsia"/>
          <w:sz w:val="28"/>
          <w:szCs w:val="32"/>
        </w:rPr>
        <w:t>強化相關機制，</w:t>
      </w:r>
      <w:proofErr w:type="gramStart"/>
      <w:r w:rsidR="009B1C3D" w:rsidRPr="009B1C3D">
        <w:rPr>
          <w:rFonts w:ascii="標楷體" w:eastAsia="標楷體" w:hAnsi="標楷體" w:hint="eastAsia"/>
          <w:sz w:val="28"/>
          <w:szCs w:val="32"/>
        </w:rPr>
        <w:t>俾</w:t>
      </w:r>
      <w:proofErr w:type="gramEnd"/>
      <w:r w:rsidR="009B1C3D" w:rsidRPr="009B1C3D">
        <w:rPr>
          <w:rFonts w:ascii="標楷體" w:eastAsia="標楷體" w:hAnsi="標楷體" w:hint="eastAsia"/>
          <w:sz w:val="28"/>
          <w:szCs w:val="32"/>
        </w:rPr>
        <w:t>發揮計畫推動綜效</w:t>
      </w:r>
      <w:r w:rsidR="009B1C3D" w:rsidRPr="005D20A7">
        <w:rPr>
          <w:rFonts w:ascii="標楷體" w:eastAsia="標楷體" w:hAnsi="標楷體" w:hint="eastAsia"/>
          <w:sz w:val="28"/>
          <w:szCs w:val="32"/>
        </w:rPr>
        <w:t>。</w:t>
      </w:r>
      <w:proofErr w:type="gramStart"/>
      <w:r w:rsidR="009B1C3D" w:rsidRPr="005D20A7">
        <w:rPr>
          <w:rFonts w:ascii="標楷體" w:eastAsia="標楷體" w:hAnsi="標楷體" w:hint="eastAsia"/>
          <w:sz w:val="28"/>
          <w:szCs w:val="32"/>
        </w:rPr>
        <w:t>【</w:t>
      </w:r>
      <w:proofErr w:type="gramEnd"/>
      <w:r w:rsidR="009B1C3D" w:rsidRPr="005D20A7">
        <w:rPr>
          <w:rFonts w:ascii="標楷體" w:eastAsia="標楷體" w:hAnsi="標楷體" w:hint="eastAsia"/>
          <w:sz w:val="28"/>
          <w:szCs w:val="32"/>
        </w:rPr>
        <w:t>詳總決算審核報告</w:t>
      </w:r>
      <w:proofErr w:type="gramStart"/>
      <w:r w:rsidR="009B1C3D" w:rsidRPr="005D20A7">
        <w:rPr>
          <w:rFonts w:ascii="標楷體" w:eastAsia="標楷體" w:hAnsi="標楷體" w:hint="eastAsia"/>
          <w:sz w:val="28"/>
          <w:szCs w:val="32"/>
        </w:rPr>
        <w:t>第2冊丙</w:t>
      </w:r>
      <w:proofErr w:type="gramEnd"/>
      <w:r w:rsidR="009B1C3D" w:rsidRPr="005D20A7">
        <w:rPr>
          <w:rFonts w:ascii="標楷體" w:eastAsia="標楷體" w:hAnsi="標楷體" w:hint="eastAsia"/>
          <w:sz w:val="28"/>
          <w:szCs w:val="32"/>
        </w:rPr>
        <w:t>、拾參、經濟部主管項下重要審核意見（</w:t>
      </w:r>
      <w:r w:rsidR="00507DBC">
        <w:rPr>
          <w:rFonts w:ascii="標楷體" w:eastAsia="標楷體" w:hAnsi="標楷體" w:hint="eastAsia"/>
          <w:sz w:val="28"/>
          <w:szCs w:val="32"/>
        </w:rPr>
        <w:t>八</w:t>
      </w:r>
      <w:r w:rsidR="009B1C3D" w:rsidRPr="005D20A7">
        <w:rPr>
          <w:rFonts w:ascii="標楷體" w:eastAsia="標楷體" w:hAnsi="標楷體" w:hint="eastAsia"/>
          <w:sz w:val="28"/>
          <w:szCs w:val="32"/>
        </w:rPr>
        <w:t>）</w:t>
      </w:r>
      <w:r w:rsidR="00F11B38">
        <w:rPr>
          <w:rFonts w:ascii="標楷體" w:eastAsia="標楷體" w:hAnsi="標楷體" w:hint="eastAsia"/>
          <w:sz w:val="28"/>
          <w:szCs w:val="32"/>
        </w:rPr>
        <w:t>2</w:t>
      </w:r>
      <w:r w:rsidR="00F11B38">
        <w:rPr>
          <w:rFonts w:ascii="標楷體" w:eastAsia="標楷體" w:hAnsi="標楷體"/>
          <w:sz w:val="28"/>
          <w:szCs w:val="32"/>
        </w:rPr>
        <w:t>.</w:t>
      </w:r>
      <w:r w:rsidR="009B1C3D" w:rsidRPr="005D20A7">
        <w:rPr>
          <w:rFonts w:ascii="標楷體" w:eastAsia="標楷體" w:hAnsi="標楷體" w:hint="eastAsia"/>
          <w:sz w:val="28"/>
          <w:szCs w:val="32"/>
        </w:rPr>
        <w:t>】</w:t>
      </w:r>
    </w:p>
    <w:p w14:paraId="7C375FDA" w14:textId="704122AF" w:rsidR="00CC5FCF" w:rsidRDefault="001E4A20" w:rsidP="00EF1C6A">
      <w:pPr>
        <w:overflowPunct w:val="0"/>
        <w:adjustRightInd w:val="0"/>
        <w:snapToGrid w:val="0"/>
        <w:spacing w:line="480" w:lineRule="exact"/>
        <w:ind w:firstLineChars="450" w:firstLine="1261"/>
        <w:jc w:val="both"/>
        <w:rPr>
          <w:rFonts w:ascii="標楷體" w:eastAsia="標楷體" w:hAnsi="標楷體" w:cs="BiauKai"/>
          <w:kern w:val="0"/>
          <w:sz w:val="28"/>
          <w:szCs w:val="32"/>
        </w:rPr>
      </w:pPr>
      <w:r>
        <w:rPr>
          <w:rFonts w:ascii="標楷體" w:eastAsia="標楷體" w:hAnsi="標楷體" w:cs="BiauKai"/>
          <w:b/>
          <w:kern w:val="0"/>
          <w:sz w:val="28"/>
          <w:szCs w:val="32"/>
        </w:rPr>
        <w:lastRenderedPageBreak/>
        <w:t>4</w:t>
      </w:r>
      <w:r w:rsidR="00CC5FCF" w:rsidRPr="00CC5FCF">
        <w:rPr>
          <w:rFonts w:ascii="標楷體" w:eastAsia="標楷體" w:hAnsi="標楷體" w:cs="BiauKai" w:hint="eastAsia"/>
          <w:b/>
          <w:kern w:val="0"/>
          <w:sz w:val="28"/>
          <w:szCs w:val="32"/>
        </w:rPr>
        <w:t xml:space="preserve">.　</w:t>
      </w:r>
      <w:r w:rsidR="00461F6C" w:rsidRPr="00461F6C">
        <w:rPr>
          <w:rFonts w:ascii="標楷體" w:eastAsia="標楷體" w:hAnsi="標楷體" w:cs="BiauKai" w:hint="eastAsia"/>
          <w:b/>
          <w:kern w:val="0"/>
          <w:sz w:val="28"/>
          <w:szCs w:val="32"/>
        </w:rPr>
        <w:t>交通部為提升大型車輛行車安全，推動裝設主動預警輔助系統計畫，惟參與計畫研發團隊組數未如預期，整合系統取得認驗證進度落後，又公路總局協助篩選高風險大型車輛及協調業者</w:t>
      </w:r>
      <w:proofErr w:type="gramStart"/>
      <w:r w:rsidR="00461F6C" w:rsidRPr="00461F6C">
        <w:rPr>
          <w:rFonts w:ascii="標楷體" w:eastAsia="標楷體" w:hAnsi="標楷體" w:cs="BiauKai" w:hint="eastAsia"/>
          <w:b/>
          <w:kern w:val="0"/>
          <w:sz w:val="28"/>
          <w:szCs w:val="32"/>
        </w:rPr>
        <w:t>裝設試運行</w:t>
      </w:r>
      <w:proofErr w:type="gramEnd"/>
      <w:r w:rsidR="00461F6C" w:rsidRPr="00461F6C">
        <w:rPr>
          <w:rFonts w:ascii="標楷體" w:eastAsia="標楷體" w:hAnsi="標楷體" w:cs="BiauKai" w:hint="eastAsia"/>
          <w:b/>
          <w:kern w:val="0"/>
          <w:sz w:val="28"/>
          <w:szCs w:val="32"/>
        </w:rPr>
        <w:t>事宜，優先裝設車輛迄未全數擇定，且尚未</w:t>
      </w:r>
      <w:proofErr w:type="gramStart"/>
      <w:r w:rsidR="00461F6C" w:rsidRPr="00461F6C">
        <w:rPr>
          <w:rFonts w:ascii="標楷體" w:eastAsia="標楷體" w:hAnsi="標楷體" w:cs="BiauKai" w:hint="eastAsia"/>
          <w:b/>
          <w:kern w:val="0"/>
          <w:sz w:val="28"/>
          <w:szCs w:val="32"/>
        </w:rPr>
        <w:t>研</w:t>
      </w:r>
      <w:proofErr w:type="gramEnd"/>
      <w:r w:rsidR="00461F6C" w:rsidRPr="00461F6C">
        <w:rPr>
          <w:rFonts w:ascii="標楷體" w:eastAsia="標楷體" w:hAnsi="標楷體" w:cs="BiauKai" w:hint="eastAsia"/>
          <w:b/>
          <w:kern w:val="0"/>
          <w:sz w:val="28"/>
          <w:szCs w:val="32"/>
        </w:rPr>
        <w:t>議自用大貨車納入試運行之可行性，允宜</w:t>
      </w:r>
      <w:proofErr w:type="gramStart"/>
      <w:r w:rsidR="00461F6C" w:rsidRPr="00461F6C">
        <w:rPr>
          <w:rFonts w:ascii="標楷體" w:eastAsia="標楷體" w:hAnsi="標楷體" w:cs="BiauKai" w:hint="eastAsia"/>
          <w:b/>
          <w:kern w:val="0"/>
          <w:sz w:val="28"/>
          <w:szCs w:val="32"/>
        </w:rPr>
        <w:t>研</w:t>
      </w:r>
      <w:proofErr w:type="gramEnd"/>
      <w:r w:rsidR="00461F6C" w:rsidRPr="00461F6C">
        <w:rPr>
          <w:rFonts w:ascii="標楷體" w:eastAsia="標楷體" w:hAnsi="標楷體" w:cs="BiauKai" w:hint="eastAsia"/>
          <w:b/>
          <w:kern w:val="0"/>
          <w:sz w:val="28"/>
          <w:szCs w:val="32"/>
        </w:rPr>
        <w:t>謀改善，以提升行車安全及產業競爭力</w:t>
      </w:r>
      <w:r w:rsidR="00CC5FCF" w:rsidRPr="00CC5FCF">
        <w:rPr>
          <w:rFonts w:ascii="標楷體" w:eastAsia="標楷體" w:hAnsi="標楷體" w:cs="BiauKai" w:hint="eastAsia"/>
          <w:b/>
          <w:kern w:val="0"/>
          <w:sz w:val="28"/>
          <w:szCs w:val="32"/>
        </w:rPr>
        <w:t>：</w:t>
      </w:r>
      <w:r w:rsidR="00CC5FCF" w:rsidRPr="00CC5FCF">
        <w:rPr>
          <w:rFonts w:ascii="標楷體" w:eastAsia="標楷體" w:hAnsi="標楷體" w:cs="BiauKai" w:hint="eastAsia"/>
          <w:kern w:val="0"/>
          <w:sz w:val="28"/>
          <w:szCs w:val="32"/>
        </w:rPr>
        <w:t>交通部為改善大型車輛行車安全，解決視覺盲點</w:t>
      </w:r>
      <w:proofErr w:type="gramStart"/>
      <w:r w:rsidR="00CC5FCF" w:rsidRPr="00CC5FCF">
        <w:rPr>
          <w:rFonts w:ascii="標楷體" w:eastAsia="標楷體" w:hAnsi="標楷體" w:cs="BiauKai" w:hint="eastAsia"/>
          <w:kern w:val="0"/>
          <w:sz w:val="28"/>
          <w:szCs w:val="32"/>
        </w:rPr>
        <w:t>及內輪差等</w:t>
      </w:r>
      <w:proofErr w:type="gramEnd"/>
      <w:r w:rsidR="00CC5FCF" w:rsidRPr="00CC5FCF">
        <w:rPr>
          <w:rFonts w:ascii="標楷體" w:eastAsia="標楷體" w:hAnsi="標楷體" w:cs="BiauKai" w:hint="eastAsia"/>
          <w:kern w:val="0"/>
          <w:sz w:val="28"/>
          <w:szCs w:val="32"/>
        </w:rPr>
        <w:t>交通事故</w:t>
      </w:r>
      <w:r w:rsidR="003F1E2D">
        <w:rPr>
          <w:rFonts w:ascii="標楷體" w:eastAsia="標楷體" w:hAnsi="標楷體" w:cs="BiauKai" w:hint="eastAsia"/>
          <w:kern w:val="0"/>
          <w:sz w:val="28"/>
          <w:szCs w:val="32"/>
        </w:rPr>
        <w:t>肇因</w:t>
      </w:r>
      <w:r w:rsidR="00CC5FCF" w:rsidRPr="00CC5FCF">
        <w:rPr>
          <w:rFonts w:ascii="標楷體" w:eastAsia="標楷體" w:hAnsi="標楷體" w:cs="BiauKai" w:hint="eastAsia"/>
          <w:kern w:val="0"/>
          <w:sz w:val="28"/>
          <w:szCs w:val="32"/>
        </w:rPr>
        <w:t>，</w:t>
      </w:r>
      <w:r w:rsidR="003F1E2D">
        <w:rPr>
          <w:rFonts w:ascii="標楷體" w:eastAsia="標楷體" w:hAnsi="標楷體" w:cs="BiauKai" w:hint="eastAsia"/>
          <w:kern w:val="0"/>
          <w:sz w:val="28"/>
          <w:szCs w:val="32"/>
        </w:rPr>
        <w:t>推動</w:t>
      </w:r>
      <w:r w:rsidR="00CC5FCF" w:rsidRPr="00CC5FCF">
        <w:rPr>
          <w:rFonts w:ascii="標楷體" w:eastAsia="標楷體" w:hAnsi="標楷體" w:cs="BiauKai" w:hint="eastAsia"/>
          <w:kern w:val="0"/>
          <w:sz w:val="28"/>
          <w:szCs w:val="32"/>
        </w:rPr>
        <w:t>大型車輛裝設主動預警輔助系統計畫，期程為110年1月15日至113年12月31日，總經費3億3,000萬元</w:t>
      </w:r>
      <w:r w:rsidR="00E11ABA">
        <w:rPr>
          <w:rFonts w:ascii="標楷體" w:eastAsia="標楷體" w:hAnsi="標楷體" w:cs="BiauKai" w:hint="eastAsia"/>
          <w:kern w:val="0"/>
          <w:sz w:val="28"/>
          <w:szCs w:val="32"/>
        </w:rPr>
        <w:t>。</w:t>
      </w:r>
      <w:r w:rsidR="00CC5FCF" w:rsidRPr="00CC5FCF">
        <w:rPr>
          <w:rFonts w:ascii="標楷體" w:eastAsia="標楷體" w:hAnsi="標楷體" w:cs="BiauKai" w:hint="eastAsia"/>
          <w:kern w:val="0"/>
          <w:sz w:val="28"/>
          <w:szCs w:val="32"/>
        </w:rPr>
        <w:t>經查執行情形，核有：（1）參與大型車輛裝設主動預警輔助系統計畫研發團隊組數未如預</w:t>
      </w:r>
      <w:r w:rsidR="00102F2C">
        <w:rPr>
          <w:rFonts w:ascii="標楷體" w:eastAsia="標楷體" w:hAnsi="標楷體" w:cs="BiauKai" w:hint="eastAsia"/>
          <w:kern w:val="0"/>
          <w:sz w:val="28"/>
          <w:szCs w:val="32"/>
        </w:rPr>
        <w:t>期</w:t>
      </w:r>
      <w:r w:rsidR="00CC5FCF" w:rsidRPr="00CC5FCF">
        <w:rPr>
          <w:rFonts w:ascii="標楷體" w:eastAsia="標楷體" w:hAnsi="標楷體" w:cs="BiauKai" w:hint="eastAsia"/>
          <w:kern w:val="0"/>
          <w:sz w:val="28"/>
          <w:szCs w:val="32"/>
        </w:rPr>
        <w:t>，整合系統取得認驗證進度落後，裝設主動預警輔助系統大型車輛數與階段性目標尚有差距；（2）公路總局協助篩選高風險大型車輛及協調業者</w:t>
      </w:r>
      <w:proofErr w:type="gramStart"/>
      <w:r w:rsidR="00CC5FCF" w:rsidRPr="00CC5FCF">
        <w:rPr>
          <w:rFonts w:ascii="標楷體" w:eastAsia="標楷體" w:hAnsi="標楷體" w:cs="BiauKai" w:hint="eastAsia"/>
          <w:kern w:val="0"/>
          <w:sz w:val="28"/>
          <w:szCs w:val="32"/>
        </w:rPr>
        <w:t>裝設試運行</w:t>
      </w:r>
      <w:proofErr w:type="gramEnd"/>
      <w:r w:rsidR="00CC5FCF" w:rsidRPr="00CC5FCF">
        <w:rPr>
          <w:rFonts w:ascii="標楷體" w:eastAsia="標楷體" w:hAnsi="標楷體" w:cs="BiauKai" w:hint="eastAsia"/>
          <w:kern w:val="0"/>
          <w:sz w:val="28"/>
          <w:szCs w:val="32"/>
        </w:rPr>
        <w:t>事宜，惟優先裝設車輛迄未全數擇定，且</w:t>
      </w:r>
      <w:r w:rsidR="003F1E2D">
        <w:rPr>
          <w:rFonts w:ascii="標楷體" w:eastAsia="標楷體" w:hAnsi="標楷體" w:cs="BiauKai" w:hint="eastAsia"/>
          <w:kern w:val="0"/>
          <w:sz w:val="28"/>
          <w:szCs w:val="32"/>
        </w:rPr>
        <w:t>尚未</w:t>
      </w:r>
      <w:proofErr w:type="gramStart"/>
      <w:r w:rsidR="003F1E2D">
        <w:rPr>
          <w:rFonts w:ascii="標楷體" w:eastAsia="標楷體" w:hAnsi="標楷體" w:cs="BiauKai" w:hint="eastAsia"/>
          <w:kern w:val="0"/>
          <w:sz w:val="28"/>
          <w:szCs w:val="32"/>
        </w:rPr>
        <w:t>研</w:t>
      </w:r>
      <w:proofErr w:type="gramEnd"/>
      <w:r w:rsidR="003F1E2D">
        <w:rPr>
          <w:rFonts w:ascii="標楷體" w:eastAsia="標楷體" w:hAnsi="標楷體" w:cs="BiauKai" w:hint="eastAsia"/>
          <w:kern w:val="0"/>
          <w:sz w:val="28"/>
          <w:szCs w:val="32"/>
        </w:rPr>
        <w:t>議</w:t>
      </w:r>
      <w:r w:rsidR="00CC5FCF" w:rsidRPr="00CC5FCF">
        <w:rPr>
          <w:rFonts w:ascii="標楷體" w:eastAsia="標楷體" w:hAnsi="標楷體" w:cs="BiauKai" w:hint="eastAsia"/>
          <w:kern w:val="0"/>
          <w:sz w:val="28"/>
          <w:szCs w:val="32"/>
        </w:rPr>
        <w:t>自用大貨車納入試運行之可行性等情事，經函請交通部</w:t>
      </w:r>
      <w:proofErr w:type="gramStart"/>
      <w:r w:rsidR="00CC5FCF" w:rsidRPr="00CC5FCF">
        <w:rPr>
          <w:rFonts w:ascii="標楷體" w:eastAsia="標楷體" w:hAnsi="標楷體" w:cs="BiauKai" w:hint="eastAsia"/>
          <w:kern w:val="0"/>
          <w:sz w:val="28"/>
          <w:szCs w:val="32"/>
        </w:rPr>
        <w:t>研</w:t>
      </w:r>
      <w:proofErr w:type="gramEnd"/>
      <w:r w:rsidR="00CC5FCF" w:rsidRPr="00CC5FCF">
        <w:rPr>
          <w:rFonts w:ascii="標楷體" w:eastAsia="標楷體" w:hAnsi="標楷體" w:cs="BiauKai" w:hint="eastAsia"/>
          <w:kern w:val="0"/>
          <w:sz w:val="28"/>
          <w:szCs w:val="32"/>
        </w:rPr>
        <w:t>謀改善，以</w:t>
      </w:r>
      <w:r w:rsidR="003F1E2D" w:rsidRPr="003F1E2D">
        <w:rPr>
          <w:rFonts w:ascii="標楷體" w:eastAsia="標楷體" w:hAnsi="標楷體" w:cs="BiauKai" w:hint="eastAsia"/>
          <w:kern w:val="0"/>
          <w:sz w:val="28"/>
          <w:szCs w:val="32"/>
        </w:rPr>
        <w:t>提升行車安全及產業競爭力</w:t>
      </w:r>
      <w:r w:rsidR="00CC5FCF" w:rsidRPr="00CC5FCF">
        <w:rPr>
          <w:rFonts w:ascii="標楷體" w:eastAsia="標楷體" w:hAnsi="標楷體" w:cs="BiauKai" w:hint="eastAsia"/>
          <w:kern w:val="0"/>
          <w:sz w:val="28"/>
          <w:szCs w:val="32"/>
        </w:rPr>
        <w:t>。【詳總決算審核報告第2冊丙、拾肆、交通部主管項下重要審核意見（</w:t>
      </w:r>
      <w:r w:rsidR="003F1E2D">
        <w:rPr>
          <w:rFonts w:ascii="標楷體" w:eastAsia="標楷體" w:hAnsi="標楷體" w:cs="BiauKai" w:hint="eastAsia"/>
          <w:kern w:val="0"/>
          <w:sz w:val="28"/>
          <w:szCs w:val="32"/>
        </w:rPr>
        <w:t>二十三</w:t>
      </w:r>
      <w:r w:rsidR="00CC5FCF" w:rsidRPr="00CC5FCF">
        <w:rPr>
          <w:rFonts w:ascii="標楷體" w:eastAsia="標楷體" w:hAnsi="標楷體" w:cs="BiauKai" w:hint="eastAsia"/>
          <w:kern w:val="0"/>
          <w:sz w:val="28"/>
          <w:szCs w:val="32"/>
        </w:rPr>
        <w:t>）】</w:t>
      </w:r>
    </w:p>
    <w:p w14:paraId="10356EF0" w14:textId="7A5866CB" w:rsidR="00CC5FCF" w:rsidRDefault="001E4A20" w:rsidP="00EF1C6A">
      <w:pPr>
        <w:overflowPunct w:val="0"/>
        <w:adjustRightInd w:val="0"/>
        <w:snapToGrid w:val="0"/>
        <w:spacing w:line="480" w:lineRule="exact"/>
        <w:ind w:firstLineChars="450" w:firstLine="1261"/>
        <w:jc w:val="both"/>
        <w:rPr>
          <w:rFonts w:ascii="標楷體" w:eastAsia="標楷體" w:hAnsi="標楷體" w:cs="BiauKai"/>
          <w:kern w:val="0"/>
          <w:sz w:val="28"/>
          <w:szCs w:val="32"/>
        </w:rPr>
      </w:pPr>
      <w:bookmarkStart w:id="16" w:name="_Hlk138872482"/>
      <w:r>
        <w:rPr>
          <w:rFonts w:ascii="標楷體" w:eastAsia="標楷體" w:hAnsi="標楷體" w:cs="BiauKai"/>
          <w:b/>
          <w:kern w:val="0"/>
          <w:sz w:val="28"/>
          <w:szCs w:val="32"/>
        </w:rPr>
        <w:t>5</w:t>
      </w:r>
      <w:r w:rsidR="00CC5FCF" w:rsidRPr="00CC5FCF">
        <w:rPr>
          <w:rFonts w:ascii="標楷體" w:eastAsia="標楷體" w:hAnsi="標楷體" w:cs="BiauKai" w:hint="eastAsia"/>
          <w:b/>
          <w:kern w:val="0"/>
          <w:sz w:val="28"/>
          <w:szCs w:val="32"/>
        </w:rPr>
        <w:t xml:space="preserve">.　</w:t>
      </w:r>
      <w:bookmarkEnd w:id="16"/>
      <w:r w:rsidR="003F1E2D" w:rsidRPr="00E869BE">
        <w:rPr>
          <w:rFonts w:ascii="標楷體" w:eastAsia="標楷體" w:hAnsi="標楷體" w:cs="BiauKai" w:hint="eastAsia"/>
          <w:b/>
          <w:spacing w:val="3"/>
          <w:kern w:val="0"/>
          <w:sz w:val="28"/>
          <w:szCs w:val="32"/>
        </w:rPr>
        <w:t>僑務委員會推動智能僑務服務發行</w:t>
      </w:r>
      <w:proofErr w:type="spellStart"/>
      <w:r w:rsidR="003F1E2D" w:rsidRPr="00E869BE">
        <w:rPr>
          <w:rFonts w:ascii="標楷體" w:eastAsia="標楷體" w:hAnsi="標楷體" w:cs="BiauKai" w:hint="eastAsia"/>
          <w:b/>
          <w:spacing w:val="3"/>
          <w:kern w:val="0"/>
          <w:sz w:val="28"/>
          <w:szCs w:val="32"/>
        </w:rPr>
        <w:t>i</w:t>
      </w:r>
      <w:proofErr w:type="spellEnd"/>
      <w:proofErr w:type="gramStart"/>
      <w:r w:rsidR="003F1E2D" w:rsidRPr="00E869BE">
        <w:rPr>
          <w:rFonts w:ascii="標楷體" w:eastAsia="標楷體" w:hAnsi="標楷體" w:cs="BiauKai" w:hint="eastAsia"/>
          <w:b/>
          <w:spacing w:val="3"/>
          <w:kern w:val="0"/>
          <w:sz w:val="28"/>
          <w:szCs w:val="32"/>
        </w:rPr>
        <w:t>僑卡</w:t>
      </w:r>
      <w:proofErr w:type="gramEnd"/>
      <w:r w:rsidR="003F1E2D" w:rsidRPr="00E869BE">
        <w:rPr>
          <w:rFonts w:ascii="標楷體" w:eastAsia="標楷體" w:hAnsi="標楷體" w:cs="BiauKai" w:hint="eastAsia"/>
          <w:b/>
          <w:spacing w:val="3"/>
          <w:kern w:val="0"/>
          <w:sz w:val="28"/>
          <w:szCs w:val="32"/>
        </w:rPr>
        <w:t>，</w:t>
      </w:r>
      <w:r w:rsidR="00382EEA" w:rsidRPr="00E869BE">
        <w:rPr>
          <w:rFonts w:ascii="標楷體" w:eastAsia="標楷體" w:hAnsi="標楷體" w:cs="BiauKai" w:hint="eastAsia"/>
          <w:b/>
          <w:spacing w:val="3"/>
          <w:kern w:val="0"/>
          <w:sz w:val="28"/>
          <w:szCs w:val="32"/>
        </w:rPr>
        <w:t>惟</w:t>
      </w:r>
      <w:proofErr w:type="spellStart"/>
      <w:r w:rsidR="00382EEA" w:rsidRPr="00E869BE">
        <w:rPr>
          <w:rFonts w:ascii="標楷體" w:eastAsia="標楷體" w:hAnsi="標楷體" w:cs="BiauKai" w:hint="eastAsia"/>
          <w:b/>
          <w:spacing w:val="3"/>
          <w:kern w:val="0"/>
          <w:sz w:val="28"/>
          <w:szCs w:val="32"/>
        </w:rPr>
        <w:t>i</w:t>
      </w:r>
      <w:proofErr w:type="spellEnd"/>
      <w:proofErr w:type="gramStart"/>
      <w:r w:rsidR="00382EEA" w:rsidRPr="00E869BE">
        <w:rPr>
          <w:rFonts w:ascii="標楷體" w:eastAsia="標楷體" w:hAnsi="標楷體" w:cs="BiauKai" w:hint="eastAsia"/>
          <w:b/>
          <w:spacing w:val="3"/>
          <w:kern w:val="0"/>
          <w:sz w:val="28"/>
          <w:szCs w:val="32"/>
        </w:rPr>
        <w:t>僑卡核</w:t>
      </w:r>
      <w:proofErr w:type="gramEnd"/>
      <w:r w:rsidR="00382EEA" w:rsidRPr="00E869BE">
        <w:rPr>
          <w:rFonts w:ascii="標楷體" w:eastAsia="標楷體" w:hAnsi="標楷體" w:cs="BiauKai" w:hint="eastAsia"/>
          <w:b/>
          <w:spacing w:val="3"/>
          <w:kern w:val="0"/>
          <w:sz w:val="28"/>
          <w:szCs w:val="32"/>
        </w:rPr>
        <w:t>（換）發數量未達階段性目標之</w:t>
      </w:r>
      <w:proofErr w:type="gramStart"/>
      <w:r w:rsidR="00382EEA" w:rsidRPr="00E869BE">
        <w:rPr>
          <w:rFonts w:ascii="標楷體" w:eastAsia="標楷體" w:hAnsi="標楷體" w:cs="BiauKai" w:hint="eastAsia"/>
          <w:b/>
          <w:spacing w:val="3"/>
          <w:kern w:val="0"/>
          <w:sz w:val="28"/>
          <w:szCs w:val="32"/>
        </w:rPr>
        <w:t>6成</w:t>
      </w:r>
      <w:proofErr w:type="gramEnd"/>
      <w:r w:rsidR="00382EEA" w:rsidRPr="00E869BE">
        <w:rPr>
          <w:rFonts w:ascii="標楷體" w:eastAsia="標楷體" w:hAnsi="標楷體" w:cs="BiauKai" w:hint="eastAsia"/>
          <w:b/>
          <w:spacing w:val="3"/>
          <w:kern w:val="0"/>
          <w:sz w:val="28"/>
          <w:szCs w:val="32"/>
        </w:rPr>
        <w:t>，且未及海外臺灣僑胞人數1％，亟待</w:t>
      </w:r>
      <w:proofErr w:type="gramStart"/>
      <w:r w:rsidR="00382EEA" w:rsidRPr="00E869BE">
        <w:rPr>
          <w:rFonts w:ascii="標楷體" w:eastAsia="標楷體" w:hAnsi="標楷體" w:cs="BiauKai" w:hint="eastAsia"/>
          <w:b/>
          <w:spacing w:val="3"/>
          <w:kern w:val="0"/>
          <w:sz w:val="28"/>
          <w:szCs w:val="32"/>
        </w:rPr>
        <w:t>研謀精進推</w:t>
      </w:r>
      <w:proofErr w:type="gramEnd"/>
      <w:r w:rsidR="00382EEA" w:rsidRPr="00E869BE">
        <w:rPr>
          <w:rFonts w:ascii="標楷體" w:eastAsia="標楷體" w:hAnsi="標楷體" w:cs="BiauKai" w:hint="eastAsia"/>
          <w:b/>
          <w:spacing w:val="3"/>
          <w:kern w:val="0"/>
          <w:sz w:val="28"/>
          <w:szCs w:val="32"/>
        </w:rPr>
        <w:t>展策略，逐步完善基礎資料，</w:t>
      </w:r>
      <w:proofErr w:type="gramStart"/>
      <w:r w:rsidR="00382EEA" w:rsidRPr="00E869BE">
        <w:rPr>
          <w:rFonts w:ascii="標楷體" w:eastAsia="標楷體" w:hAnsi="標楷體" w:cs="BiauKai" w:hint="eastAsia"/>
          <w:b/>
          <w:spacing w:val="3"/>
          <w:kern w:val="0"/>
          <w:sz w:val="28"/>
          <w:szCs w:val="32"/>
        </w:rPr>
        <w:t>俾</w:t>
      </w:r>
      <w:proofErr w:type="gramEnd"/>
      <w:r w:rsidR="00382EEA" w:rsidRPr="00E869BE">
        <w:rPr>
          <w:rFonts w:ascii="標楷體" w:eastAsia="標楷體" w:hAnsi="標楷體" w:cs="BiauKai" w:hint="eastAsia"/>
          <w:b/>
          <w:spacing w:val="3"/>
          <w:kern w:val="0"/>
          <w:sz w:val="28"/>
          <w:szCs w:val="32"/>
        </w:rPr>
        <w:t>利後續智能服務發展及執行，優化僑務精</w:t>
      </w:r>
      <w:proofErr w:type="gramStart"/>
      <w:r w:rsidR="00382EEA" w:rsidRPr="00E869BE">
        <w:rPr>
          <w:rFonts w:ascii="標楷體" w:eastAsia="標楷體" w:hAnsi="標楷體" w:cs="BiauKai" w:hint="eastAsia"/>
          <w:b/>
          <w:spacing w:val="3"/>
          <w:kern w:val="0"/>
          <w:sz w:val="28"/>
          <w:szCs w:val="32"/>
        </w:rPr>
        <w:t>準</w:t>
      </w:r>
      <w:proofErr w:type="gramEnd"/>
      <w:r w:rsidR="00382EEA" w:rsidRPr="00E869BE">
        <w:rPr>
          <w:rFonts w:ascii="標楷體" w:eastAsia="標楷體" w:hAnsi="標楷體" w:cs="BiauKai" w:hint="eastAsia"/>
          <w:b/>
          <w:spacing w:val="3"/>
          <w:kern w:val="0"/>
          <w:sz w:val="28"/>
          <w:szCs w:val="32"/>
        </w:rPr>
        <w:t>服務：</w:t>
      </w:r>
      <w:r w:rsidR="00CC5FCF" w:rsidRPr="00E869BE">
        <w:rPr>
          <w:rFonts w:ascii="標楷體" w:eastAsia="標楷體" w:hAnsi="標楷體" w:cs="BiauKai" w:hint="eastAsia"/>
          <w:spacing w:val="3"/>
          <w:kern w:val="0"/>
          <w:sz w:val="28"/>
          <w:szCs w:val="32"/>
        </w:rPr>
        <w:t>僑務委員會為發展智能僑務服務，推動僑務資料智能分析及運用規劃計畫，提供更精</w:t>
      </w:r>
      <w:proofErr w:type="gramStart"/>
      <w:r w:rsidR="00CC5FCF" w:rsidRPr="00E869BE">
        <w:rPr>
          <w:rFonts w:ascii="標楷體" w:eastAsia="標楷體" w:hAnsi="標楷體" w:cs="BiauKai" w:hint="eastAsia"/>
          <w:spacing w:val="3"/>
          <w:kern w:val="0"/>
          <w:sz w:val="28"/>
          <w:szCs w:val="32"/>
        </w:rPr>
        <w:t>準</w:t>
      </w:r>
      <w:proofErr w:type="gramEnd"/>
      <w:r w:rsidR="00CC5FCF" w:rsidRPr="00E869BE">
        <w:rPr>
          <w:rFonts w:ascii="標楷體" w:eastAsia="標楷體" w:hAnsi="標楷體" w:cs="BiauKai" w:hint="eastAsia"/>
          <w:spacing w:val="3"/>
          <w:kern w:val="0"/>
          <w:sz w:val="28"/>
          <w:szCs w:val="32"/>
        </w:rPr>
        <w:t>化之全球僑胞服務，計畫期程為111至114年度，總經費2,535萬元，</w:t>
      </w:r>
      <w:proofErr w:type="gramStart"/>
      <w:r w:rsidR="00CC5FCF" w:rsidRPr="00E869BE">
        <w:rPr>
          <w:rFonts w:ascii="標楷體" w:eastAsia="標楷體" w:hAnsi="標楷體" w:cs="BiauKai" w:hint="eastAsia"/>
          <w:spacing w:val="3"/>
          <w:kern w:val="0"/>
          <w:sz w:val="28"/>
          <w:szCs w:val="32"/>
        </w:rPr>
        <w:t>111</w:t>
      </w:r>
      <w:proofErr w:type="gramEnd"/>
      <w:r w:rsidR="00CC5FCF" w:rsidRPr="00E869BE">
        <w:rPr>
          <w:rFonts w:ascii="標楷體" w:eastAsia="標楷體" w:hAnsi="標楷體" w:cs="BiauKai" w:hint="eastAsia"/>
          <w:spacing w:val="3"/>
          <w:kern w:val="0"/>
          <w:sz w:val="28"/>
          <w:szCs w:val="32"/>
        </w:rPr>
        <w:t>年度編列預算435萬元，</w:t>
      </w:r>
      <w:r w:rsidR="003F1E2D" w:rsidRPr="00E869BE">
        <w:rPr>
          <w:rFonts w:ascii="標楷體" w:eastAsia="標楷體" w:hAnsi="標楷體" w:cs="BiauKai" w:hint="eastAsia"/>
          <w:spacing w:val="3"/>
          <w:kern w:val="0"/>
          <w:sz w:val="28"/>
          <w:szCs w:val="32"/>
        </w:rPr>
        <w:t>並</w:t>
      </w:r>
      <w:r w:rsidR="00CC5FCF" w:rsidRPr="00E869BE">
        <w:rPr>
          <w:rFonts w:ascii="標楷體" w:eastAsia="標楷體" w:hAnsi="標楷體" w:cs="BiauKai" w:hint="eastAsia"/>
          <w:spacing w:val="3"/>
          <w:kern w:val="0"/>
          <w:sz w:val="28"/>
          <w:szCs w:val="32"/>
        </w:rPr>
        <w:t>已於111年9月正式發行</w:t>
      </w:r>
      <w:proofErr w:type="spellStart"/>
      <w:r w:rsidR="00CC5FCF" w:rsidRPr="00E869BE">
        <w:rPr>
          <w:rFonts w:ascii="標楷體" w:eastAsia="標楷體" w:hAnsi="標楷體" w:cs="BiauKai" w:hint="eastAsia"/>
          <w:spacing w:val="3"/>
          <w:kern w:val="0"/>
          <w:sz w:val="28"/>
          <w:szCs w:val="32"/>
        </w:rPr>
        <w:t>i</w:t>
      </w:r>
      <w:proofErr w:type="spellEnd"/>
      <w:proofErr w:type="gramStart"/>
      <w:r w:rsidR="00CC5FCF" w:rsidRPr="00E869BE">
        <w:rPr>
          <w:rFonts w:ascii="標楷體" w:eastAsia="標楷體" w:hAnsi="標楷體" w:cs="BiauKai" w:hint="eastAsia"/>
          <w:spacing w:val="3"/>
          <w:kern w:val="0"/>
          <w:sz w:val="28"/>
          <w:szCs w:val="32"/>
        </w:rPr>
        <w:t>僑卡</w:t>
      </w:r>
      <w:proofErr w:type="gramEnd"/>
      <w:r w:rsidR="00CC5FCF" w:rsidRPr="00E869BE">
        <w:rPr>
          <w:rFonts w:ascii="標楷體" w:eastAsia="標楷體" w:hAnsi="標楷體" w:cs="BiauKai" w:hint="eastAsia"/>
          <w:spacing w:val="3"/>
          <w:kern w:val="0"/>
          <w:sz w:val="28"/>
          <w:szCs w:val="32"/>
        </w:rPr>
        <w:t>，惟截至111年底止，僅完成核（換）發11,875張，占階段性目標（2萬張）之59.38％，又僅占海外臺灣僑胞總人數208.4萬人之0.57％，經函請僑務委員會</w:t>
      </w:r>
      <w:proofErr w:type="gramStart"/>
      <w:r w:rsidR="00CC5FCF" w:rsidRPr="00E869BE">
        <w:rPr>
          <w:rFonts w:ascii="標楷體" w:eastAsia="標楷體" w:hAnsi="標楷體" w:cs="BiauKai" w:hint="eastAsia"/>
          <w:spacing w:val="3"/>
          <w:kern w:val="0"/>
          <w:sz w:val="28"/>
          <w:szCs w:val="32"/>
        </w:rPr>
        <w:t>研謀精進推</w:t>
      </w:r>
      <w:proofErr w:type="gramEnd"/>
      <w:r w:rsidR="00CC5FCF" w:rsidRPr="00E869BE">
        <w:rPr>
          <w:rFonts w:ascii="標楷體" w:eastAsia="標楷體" w:hAnsi="標楷體" w:cs="BiauKai" w:hint="eastAsia"/>
          <w:spacing w:val="3"/>
          <w:kern w:val="0"/>
          <w:sz w:val="28"/>
          <w:szCs w:val="32"/>
        </w:rPr>
        <w:t>展策略，逐步完善決策分析基礎資料，</w:t>
      </w:r>
      <w:proofErr w:type="gramStart"/>
      <w:r w:rsidR="00CC5FCF" w:rsidRPr="00E869BE">
        <w:rPr>
          <w:rFonts w:ascii="標楷體" w:eastAsia="標楷體" w:hAnsi="標楷體" w:cs="BiauKai" w:hint="eastAsia"/>
          <w:spacing w:val="3"/>
          <w:kern w:val="0"/>
          <w:sz w:val="28"/>
          <w:szCs w:val="32"/>
        </w:rPr>
        <w:t>俾</w:t>
      </w:r>
      <w:proofErr w:type="gramEnd"/>
      <w:r w:rsidR="00CC5FCF" w:rsidRPr="00E869BE">
        <w:rPr>
          <w:rFonts w:ascii="標楷體" w:eastAsia="標楷體" w:hAnsi="標楷體" w:cs="BiauKai" w:hint="eastAsia"/>
          <w:spacing w:val="3"/>
          <w:kern w:val="0"/>
          <w:sz w:val="28"/>
          <w:szCs w:val="32"/>
        </w:rPr>
        <w:t>利後續智能服務發展及執行，優化僑務精</w:t>
      </w:r>
      <w:proofErr w:type="gramStart"/>
      <w:r w:rsidR="00CC5FCF" w:rsidRPr="00E869BE">
        <w:rPr>
          <w:rFonts w:ascii="標楷體" w:eastAsia="標楷體" w:hAnsi="標楷體" w:cs="BiauKai" w:hint="eastAsia"/>
          <w:spacing w:val="3"/>
          <w:kern w:val="0"/>
          <w:sz w:val="28"/>
          <w:szCs w:val="32"/>
        </w:rPr>
        <w:t>準</w:t>
      </w:r>
      <w:proofErr w:type="gramEnd"/>
      <w:r w:rsidR="00CC5FCF" w:rsidRPr="00E869BE">
        <w:rPr>
          <w:rFonts w:ascii="標楷體" w:eastAsia="標楷體" w:hAnsi="標楷體" w:cs="BiauKai" w:hint="eastAsia"/>
          <w:spacing w:val="3"/>
          <w:kern w:val="0"/>
          <w:sz w:val="28"/>
          <w:szCs w:val="32"/>
        </w:rPr>
        <w:t>服務。</w:t>
      </w:r>
      <w:proofErr w:type="gramStart"/>
      <w:r w:rsidR="00CC5FCF" w:rsidRPr="00E869BE">
        <w:rPr>
          <w:rFonts w:ascii="標楷體" w:eastAsia="標楷體" w:hAnsi="標楷體" w:cs="BiauKai" w:hint="eastAsia"/>
          <w:spacing w:val="3"/>
          <w:kern w:val="0"/>
          <w:sz w:val="28"/>
          <w:szCs w:val="32"/>
        </w:rPr>
        <w:t>【</w:t>
      </w:r>
      <w:proofErr w:type="gramEnd"/>
      <w:r w:rsidR="00CC5FCF" w:rsidRPr="00E869BE">
        <w:rPr>
          <w:rFonts w:ascii="標楷體" w:eastAsia="標楷體" w:hAnsi="標楷體" w:cs="BiauKai" w:hint="eastAsia"/>
          <w:spacing w:val="3"/>
          <w:kern w:val="0"/>
          <w:sz w:val="28"/>
          <w:szCs w:val="32"/>
        </w:rPr>
        <w:t>詳總決算審核報告</w:t>
      </w:r>
      <w:proofErr w:type="gramStart"/>
      <w:r w:rsidR="00CC5FCF" w:rsidRPr="00E869BE">
        <w:rPr>
          <w:rFonts w:ascii="標楷體" w:eastAsia="標楷體" w:hAnsi="標楷體" w:cs="BiauKai" w:hint="eastAsia"/>
          <w:spacing w:val="3"/>
          <w:kern w:val="0"/>
          <w:sz w:val="28"/>
          <w:szCs w:val="32"/>
        </w:rPr>
        <w:t>第2冊丙</w:t>
      </w:r>
      <w:proofErr w:type="gramEnd"/>
      <w:r w:rsidR="00CC5FCF" w:rsidRPr="00E869BE">
        <w:rPr>
          <w:rFonts w:ascii="標楷體" w:eastAsia="標楷體" w:hAnsi="標楷體" w:cs="BiauKai" w:hint="eastAsia"/>
          <w:spacing w:val="3"/>
          <w:kern w:val="0"/>
          <w:sz w:val="28"/>
          <w:szCs w:val="32"/>
        </w:rPr>
        <w:t>、拾陸、僑務委員會主管項下重要審核意見（</w:t>
      </w:r>
      <w:r w:rsidR="003F1E2D" w:rsidRPr="00E869BE">
        <w:rPr>
          <w:rFonts w:ascii="標楷體" w:eastAsia="標楷體" w:hAnsi="標楷體" w:cs="BiauKai" w:hint="eastAsia"/>
          <w:spacing w:val="3"/>
          <w:kern w:val="0"/>
          <w:sz w:val="28"/>
          <w:szCs w:val="32"/>
        </w:rPr>
        <w:t>一</w:t>
      </w:r>
      <w:r w:rsidR="00CC5FCF" w:rsidRPr="00E869BE">
        <w:rPr>
          <w:rFonts w:ascii="標楷體" w:eastAsia="標楷體" w:hAnsi="標楷體" w:cs="BiauKai" w:hint="eastAsia"/>
          <w:spacing w:val="3"/>
          <w:kern w:val="0"/>
          <w:sz w:val="28"/>
          <w:szCs w:val="32"/>
        </w:rPr>
        <w:t>）</w:t>
      </w:r>
      <w:r w:rsidR="00382EEA" w:rsidRPr="00E869BE">
        <w:rPr>
          <w:rFonts w:ascii="標楷體" w:eastAsia="標楷體" w:hAnsi="標楷體" w:cs="BiauKai" w:hint="eastAsia"/>
          <w:spacing w:val="3"/>
          <w:kern w:val="0"/>
          <w:sz w:val="28"/>
          <w:szCs w:val="32"/>
        </w:rPr>
        <w:t>2</w:t>
      </w:r>
      <w:r w:rsidR="00382EEA" w:rsidRPr="00E869BE">
        <w:rPr>
          <w:rFonts w:ascii="標楷體" w:eastAsia="標楷體" w:hAnsi="標楷體" w:cs="BiauKai"/>
          <w:spacing w:val="3"/>
          <w:kern w:val="0"/>
          <w:sz w:val="28"/>
          <w:szCs w:val="32"/>
        </w:rPr>
        <w:t>.</w:t>
      </w:r>
      <w:r w:rsidR="00CC5FCF" w:rsidRPr="00E869BE">
        <w:rPr>
          <w:rFonts w:ascii="標楷體" w:eastAsia="標楷體" w:hAnsi="標楷體" w:cs="BiauKai" w:hint="eastAsia"/>
          <w:spacing w:val="3"/>
          <w:kern w:val="0"/>
          <w:sz w:val="28"/>
          <w:szCs w:val="32"/>
        </w:rPr>
        <w:t>】</w:t>
      </w:r>
    </w:p>
    <w:p w14:paraId="36C2943C" w14:textId="6CB04B30" w:rsidR="00CC5FCF" w:rsidRPr="000242FB" w:rsidRDefault="001E4A20" w:rsidP="00E869BE">
      <w:pPr>
        <w:overflowPunct w:val="0"/>
        <w:adjustRightInd w:val="0"/>
        <w:snapToGrid w:val="0"/>
        <w:spacing w:line="490" w:lineRule="exact"/>
        <w:ind w:firstLineChars="450" w:firstLine="1261"/>
        <w:jc w:val="both"/>
        <w:rPr>
          <w:rFonts w:ascii="標楷體" w:eastAsia="標楷體" w:hAnsi="標楷體"/>
          <w:sz w:val="28"/>
          <w:szCs w:val="32"/>
        </w:rPr>
      </w:pPr>
      <w:r>
        <w:rPr>
          <w:rFonts w:ascii="標楷體" w:eastAsia="標楷體" w:hAnsi="標楷體"/>
          <w:b/>
          <w:sz w:val="28"/>
          <w:szCs w:val="32"/>
        </w:rPr>
        <w:t>6</w:t>
      </w:r>
      <w:r w:rsidR="00CC5FCF" w:rsidRPr="00CC5FCF">
        <w:rPr>
          <w:rFonts w:ascii="標楷體" w:eastAsia="標楷體" w:hAnsi="標楷體" w:hint="eastAsia"/>
          <w:b/>
          <w:sz w:val="28"/>
          <w:szCs w:val="32"/>
        </w:rPr>
        <w:t xml:space="preserve">.　</w:t>
      </w:r>
      <w:bookmarkStart w:id="17" w:name="_Hlk139010339"/>
      <w:r w:rsidR="00B82FDF">
        <w:rPr>
          <w:rFonts w:ascii="標楷體" w:eastAsia="標楷體" w:hAnsi="標楷體" w:hint="eastAsia"/>
          <w:b/>
          <w:sz w:val="28"/>
          <w:szCs w:val="32"/>
        </w:rPr>
        <w:t>原子能委員會</w:t>
      </w:r>
      <w:bookmarkEnd w:id="17"/>
      <w:r w:rsidR="00CC5FCF" w:rsidRPr="004E0CAC">
        <w:rPr>
          <w:rFonts w:ascii="標楷體" w:eastAsia="標楷體" w:hAnsi="標楷體" w:hint="eastAsia"/>
          <w:b/>
          <w:sz w:val="28"/>
          <w:szCs w:val="32"/>
        </w:rPr>
        <w:t>核能研究所執行核醫藥物與</w:t>
      </w:r>
      <w:proofErr w:type="gramStart"/>
      <w:r w:rsidR="00CC5FCF" w:rsidRPr="004E0CAC">
        <w:rPr>
          <w:rFonts w:ascii="標楷體" w:eastAsia="標楷體" w:hAnsi="標楷體" w:hint="eastAsia"/>
          <w:b/>
          <w:sz w:val="28"/>
          <w:szCs w:val="32"/>
        </w:rPr>
        <w:t>醫</w:t>
      </w:r>
      <w:proofErr w:type="gramEnd"/>
      <w:r w:rsidR="00CC5FCF" w:rsidRPr="004E0CAC">
        <w:rPr>
          <w:rFonts w:ascii="標楷體" w:eastAsia="標楷體" w:hAnsi="標楷體" w:hint="eastAsia"/>
          <w:b/>
          <w:sz w:val="28"/>
          <w:szCs w:val="32"/>
        </w:rPr>
        <w:t>材之開發及市場連結計畫已獲致具體成果，惟部分工作項目尚待</w:t>
      </w:r>
      <w:proofErr w:type="gramStart"/>
      <w:r w:rsidR="00CC5FCF" w:rsidRPr="004E0CAC">
        <w:rPr>
          <w:rFonts w:ascii="標楷體" w:eastAsia="標楷體" w:hAnsi="標楷體" w:hint="eastAsia"/>
          <w:b/>
          <w:sz w:val="28"/>
          <w:szCs w:val="32"/>
        </w:rPr>
        <w:t>賡</w:t>
      </w:r>
      <w:proofErr w:type="gramEnd"/>
      <w:r w:rsidR="00CC5FCF" w:rsidRPr="004E0CAC">
        <w:rPr>
          <w:rFonts w:ascii="標楷體" w:eastAsia="標楷體" w:hAnsi="標楷體" w:hint="eastAsia"/>
          <w:b/>
          <w:sz w:val="28"/>
          <w:szCs w:val="32"/>
        </w:rPr>
        <w:t>續推動辦理，以落實研發成果與市場之鏈結，促進生</w:t>
      </w:r>
      <w:proofErr w:type="gramStart"/>
      <w:r w:rsidR="00CC5FCF" w:rsidRPr="004E0CAC">
        <w:rPr>
          <w:rFonts w:ascii="標楷體" w:eastAsia="標楷體" w:hAnsi="標楷體" w:hint="eastAsia"/>
          <w:b/>
          <w:sz w:val="28"/>
          <w:szCs w:val="32"/>
        </w:rPr>
        <w:t>醫</w:t>
      </w:r>
      <w:proofErr w:type="gramEnd"/>
      <w:r w:rsidR="00CC5FCF" w:rsidRPr="004E0CAC">
        <w:rPr>
          <w:rFonts w:ascii="標楷體" w:eastAsia="標楷體" w:hAnsi="標楷體" w:hint="eastAsia"/>
          <w:b/>
          <w:sz w:val="28"/>
          <w:szCs w:val="32"/>
        </w:rPr>
        <w:t>產業之創新發展</w:t>
      </w:r>
      <w:r w:rsidR="00CC5FCF" w:rsidRPr="00041F5B">
        <w:rPr>
          <w:rFonts w:ascii="標楷體" w:eastAsia="標楷體" w:hAnsi="標楷體" w:hint="eastAsia"/>
          <w:b/>
          <w:sz w:val="28"/>
          <w:szCs w:val="32"/>
        </w:rPr>
        <w:t>：</w:t>
      </w:r>
      <w:r w:rsidR="00B82FDF" w:rsidRPr="00B82FDF">
        <w:rPr>
          <w:rFonts w:ascii="標楷體" w:eastAsia="標楷體" w:hAnsi="標楷體" w:hint="eastAsia"/>
          <w:sz w:val="28"/>
          <w:szCs w:val="32"/>
        </w:rPr>
        <w:t>原子能委員會</w:t>
      </w:r>
      <w:r w:rsidR="00CC5FCF" w:rsidRPr="000430CE">
        <w:rPr>
          <w:rFonts w:ascii="標楷體" w:eastAsia="標楷體" w:hAnsi="標楷體" w:hint="eastAsia"/>
          <w:sz w:val="28"/>
          <w:szCs w:val="32"/>
        </w:rPr>
        <w:t>核能研究所執行</w:t>
      </w:r>
      <w:r w:rsidR="00CC5FCF" w:rsidRPr="004E0CAC">
        <w:rPr>
          <w:rFonts w:ascii="標楷體" w:eastAsia="標楷體" w:hAnsi="標楷體" w:hint="eastAsia"/>
          <w:sz w:val="28"/>
          <w:szCs w:val="32"/>
        </w:rPr>
        <w:t>「新穎性腫瘤微環境標靶藥物開發計畫（108</w:t>
      </w:r>
      <w:r w:rsidR="007765BA">
        <w:rPr>
          <w:rFonts w:ascii="標楷體" w:eastAsia="標楷體" w:hAnsi="標楷體" w:hint="eastAsia"/>
          <w:sz w:val="28"/>
          <w:szCs w:val="32"/>
        </w:rPr>
        <w:t>－</w:t>
      </w:r>
      <w:r w:rsidR="00CC5FCF" w:rsidRPr="004E0CAC">
        <w:rPr>
          <w:rFonts w:ascii="標楷體" w:eastAsia="標楷體" w:hAnsi="標楷體" w:hint="eastAsia"/>
          <w:sz w:val="28"/>
          <w:szCs w:val="32"/>
        </w:rPr>
        <w:t>111</w:t>
      </w:r>
      <w:r w:rsidR="00CC5FCF">
        <w:rPr>
          <w:rFonts w:ascii="標楷體" w:eastAsia="標楷體" w:hAnsi="標楷體" w:hint="eastAsia"/>
          <w:sz w:val="28"/>
          <w:szCs w:val="32"/>
        </w:rPr>
        <w:t>）」之第2</w:t>
      </w:r>
      <w:r w:rsidR="00CC5FCF" w:rsidRPr="004A18E7">
        <w:rPr>
          <w:rFonts w:ascii="標楷體" w:eastAsia="標楷體" w:hAnsi="標楷體" w:hint="eastAsia"/>
          <w:sz w:val="28"/>
          <w:szCs w:val="32"/>
        </w:rPr>
        <w:t>細部計畫「核醫藥物與</w:t>
      </w:r>
      <w:proofErr w:type="gramStart"/>
      <w:r w:rsidR="00CC5FCF" w:rsidRPr="004A18E7">
        <w:rPr>
          <w:rFonts w:ascii="標楷體" w:eastAsia="標楷體" w:hAnsi="標楷體" w:hint="eastAsia"/>
          <w:sz w:val="28"/>
          <w:szCs w:val="32"/>
        </w:rPr>
        <w:t>醫</w:t>
      </w:r>
      <w:proofErr w:type="gramEnd"/>
      <w:r w:rsidR="00CC5FCF" w:rsidRPr="004A18E7">
        <w:rPr>
          <w:rFonts w:ascii="標楷體" w:eastAsia="標楷體" w:hAnsi="標楷體" w:hint="eastAsia"/>
          <w:sz w:val="28"/>
          <w:szCs w:val="32"/>
        </w:rPr>
        <w:t>材之開發及市場連結計畫（108</w:t>
      </w:r>
      <w:r w:rsidR="007765BA">
        <w:rPr>
          <w:rFonts w:ascii="標楷體" w:eastAsia="標楷體" w:hAnsi="標楷體" w:hint="eastAsia"/>
          <w:sz w:val="28"/>
          <w:szCs w:val="32"/>
        </w:rPr>
        <w:t>－</w:t>
      </w:r>
      <w:r w:rsidR="00CC5FCF" w:rsidRPr="004A18E7">
        <w:rPr>
          <w:rFonts w:ascii="標楷體" w:eastAsia="標楷體" w:hAnsi="標楷體" w:hint="eastAsia"/>
          <w:sz w:val="28"/>
          <w:szCs w:val="32"/>
        </w:rPr>
        <w:t>111）」，推動</w:t>
      </w:r>
      <w:r w:rsidR="00CC5FCF">
        <w:rPr>
          <w:rFonts w:ascii="標楷體" w:eastAsia="標楷體" w:hAnsi="標楷體" w:hint="eastAsia"/>
          <w:sz w:val="28"/>
          <w:szCs w:val="32"/>
        </w:rPr>
        <w:t>辦理</w:t>
      </w:r>
      <w:r w:rsidR="00CC5FCF" w:rsidRPr="004A18E7">
        <w:rPr>
          <w:rFonts w:ascii="標楷體" w:eastAsia="標楷體" w:hAnsi="標楷體" w:hint="eastAsia"/>
          <w:sz w:val="28"/>
          <w:szCs w:val="32"/>
        </w:rPr>
        <w:t>「輻射技術於產業之投資與促進」、「智慧化</w:t>
      </w:r>
      <w:r w:rsidR="00CC5FCF" w:rsidRPr="004A18E7">
        <w:rPr>
          <w:rFonts w:ascii="標楷體" w:eastAsia="標楷體" w:hAnsi="標楷體" w:hint="eastAsia"/>
          <w:sz w:val="28"/>
          <w:szCs w:val="32"/>
        </w:rPr>
        <w:lastRenderedPageBreak/>
        <w:t>放射影像</w:t>
      </w:r>
      <w:proofErr w:type="gramStart"/>
      <w:r w:rsidR="00CC5FCF" w:rsidRPr="004A18E7">
        <w:rPr>
          <w:rFonts w:ascii="標楷體" w:eastAsia="標楷體" w:hAnsi="標楷體" w:hint="eastAsia"/>
          <w:sz w:val="28"/>
          <w:szCs w:val="32"/>
        </w:rPr>
        <w:t>醫</w:t>
      </w:r>
      <w:proofErr w:type="gramEnd"/>
      <w:r w:rsidR="00CC5FCF" w:rsidRPr="004A18E7">
        <w:rPr>
          <w:rFonts w:ascii="標楷體" w:eastAsia="標楷體" w:hAnsi="標楷體" w:hint="eastAsia"/>
          <w:sz w:val="28"/>
          <w:szCs w:val="32"/>
        </w:rPr>
        <w:t>材研發」、「肝病新診療用核醫藥物開發」等3</w:t>
      </w:r>
      <w:proofErr w:type="gramStart"/>
      <w:r w:rsidR="00CC5FCF" w:rsidRPr="004A18E7">
        <w:rPr>
          <w:rFonts w:ascii="標楷體" w:eastAsia="標楷體" w:hAnsi="標楷體" w:hint="eastAsia"/>
          <w:sz w:val="28"/>
          <w:szCs w:val="32"/>
        </w:rPr>
        <w:t>子項計畫</w:t>
      </w:r>
      <w:proofErr w:type="gramEnd"/>
      <w:r w:rsidR="00403EBB">
        <w:rPr>
          <w:rFonts w:ascii="標楷體" w:eastAsia="標楷體" w:hAnsi="標楷體" w:hint="eastAsia"/>
          <w:sz w:val="28"/>
          <w:szCs w:val="32"/>
        </w:rPr>
        <w:t>，總經費1億3</w:t>
      </w:r>
      <w:r w:rsidR="00403EBB">
        <w:rPr>
          <w:rFonts w:ascii="標楷體" w:eastAsia="標楷體" w:hAnsi="標楷體"/>
          <w:sz w:val="28"/>
          <w:szCs w:val="32"/>
        </w:rPr>
        <w:t>,716</w:t>
      </w:r>
      <w:r w:rsidR="00403EBB">
        <w:rPr>
          <w:rFonts w:ascii="標楷體" w:eastAsia="標楷體" w:hAnsi="標楷體" w:hint="eastAsia"/>
          <w:sz w:val="28"/>
          <w:szCs w:val="32"/>
        </w:rPr>
        <w:t>萬餘元</w:t>
      </w:r>
      <w:r w:rsidR="00CC5FCF" w:rsidRPr="004E0CAC">
        <w:rPr>
          <w:rFonts w:ascii="標楷體" w:eastAsia="標楷體" w:hAnsi="標楷體" w:hint="eastAsia"/>
          <w:sz w:val="28"/>
          <w:szCs w:val="32"/>
        </w:rPr>
        <w:t>。</w:t>
      </w:r>
      <w:r w:rsidR="00CC5FCF" w:rsidRPr="004A18E7">
        <w:rPr>
          <w:rFonts w:ascii="標楷體" w:eastAsia="標楷體" w:hAnsi="標楷體" w:hint="eastAsia"/>
          <w:sz w:val="28"/>
          <w:szCs w:val="32"/>
        </w:rPr>
        <w:t>經查</w:t>
      </w:r>
      <w:r w:rsidR="00CC5FCF">
        <w:rPr>
          <w:rFonts w:ascii="標楷體" w:eastAsia="標楷體" w:hAnsi="標楷體" w:hint="eastAsia"/>
          <w:sz w:val="28"/>
          <w:szCs w:val="32"/>
        </w:rPr>
        <w:t>執行</w:t>
      </w:r>
      <w:r w:rsidR="00403EBB">
        <w:rPr>
          <w:rFonts w:ascii="標楷體" w:eastAsia="標楷體" w:hAnsi="標楷體" w:hint="eastAsia"/>
          <w:sz w:val="28"/>
          <w:szCs w:val="32"/>
        </w:rPr>
        <w:t>結果</w:t>
      </w:r>
      <w:r w:rsidR="00CC5FCF">
        <w:rPr>
          <w:rFonts w:ascii="標楷體" w:eastAsia="標楷體" w:hAnsi="標楷體" w:hint="eastAsia"/>
          <w:sz w:val="28"/>
          <w:szCs w:val="32"/>
        </w:rPr>
        <w:t>，</w:t>
      </w:r>
      <w:r w:rsidR="00CC5FCF" w:rsidRPr="004A18E7">
        <w:rPr>
          <w:rFonts w:ascii="標楷體" w:eastAsia="標楷體" w:hAnsi="標楷體" w:hint="eastAsia"/>
          <w:sz w:val="28"/>
          <w:szCs w:val="32"/>
        </w:rPr>
        <w:t>除「智慧化放射影像</w:t>
      </w:r>
      <w:proofErr w:type="gramStart"/>
      <w:r w:rsidR="00CC5FCF" w:rsidRPr="004A18E7">
        <w:rPr>
          <w:rFonts w:ascii="標楷體" w:eastAsia="標楷體" w:hAnsi="標楷體" w:hint="eastAsia"/>
          <w:sz w:val="28"/>
          <w:szCs w:val="32"/>
        </w:rPr>
        <w:t>醫</w:t>
      </w:r>
      <w:proofErr w:type="gramEnd"/>
      <w:r w:rsidR="00CC5FCF" w:rsidRPr="004A18E7">
        <w:rPr>
          <w:rFonts w:ascii="標楷體" w:eastAsia="標楷體" w:hAnsi="標楷體" w:hint="eastAsia"/>
          <w:sz w:val="28"/>
          <w:szCs w:val="32"/>
        </w:rPr>
        <w:t>材研發」</w:t>
      </w:r>
      <w:proofErr w:type="gramStart"/>
      <w:r w:rsidR="00CC5FCF" w:rsidRPr="004A18E7">
        <w:rPr>
          <w:rFonts w:ascii="標楷體" w:eastAsia="標楷體" w:hAnsi="標楷體" w:hint="eastAsia"/>
          <w:sz w:val="28"/>
          <w:szCs w:val="32"/>
        </w:rPr>
        <w:t>子項計畫</w:t>
      </w:r>
      <w:proofErr w:type="gramEnd"/>
      <w:r w:rsidR="00CC5FCF" w:rsidRPr="004A18E7">
        <w:rPr>
          <w:rFonts w:ascii="標楷體" w:eastAsia="標楷體" w:hAnsi="標楷體" w:hint="eastAsia"/>
          <w:sz w:val="28"/>
          <w:szCs w:val="32"/>
        </w:rPr>
        <w:t>已達各年度預計目標外，</w:t>
      </w:r>
      <w:r w:rsidR="00CC5FCF" w:rsidRPr="00460BD6">
        <w:rPr>
          <w:rFonts w:ascii="標楷體" w:eastAsia="標楷體" w:hAnsi="標楷體" w:hint="eastAsia"/>
          <w:sz w:val="28"/>
          <w:szCs w:val="32"/>
        </w:rPr>
        <w:t>「輻射技術於產業之投資與促進」</w:t>
      </w:r>
      <w:proofErr w:type="gramStart"/>
      <w:r w:rsidR="00CC5FCF" w:rsidRPr="00460BD6">
        <w:rPr>
          <w:rFonts w:ascii="標楷體" w:eastAsia="標楷體" w:hAnsi="標楷體" w:hint="eastAsia"/>
          <w:sz w:val="28"/>
          <w:szCs w:val="32"/>
        </w:rPr>
        <w:t>子項計畫</w:t>
      </w:r>
      <w:proofErr w:type="gramEnd"/>
      <w:r w:rsidR="00CC5FCF">
        <w:rPr>
          <w:rFonts w:ascii="標楷體" w:eastAsia="標楷體" w:hAnsi="標楷體" w:hint="eastAsia"/>
          <w:sz w:val="28"/>
          <w:szCs w:val="32"/>
        </w:rPr>
        <w:t>，</w:t>
      </w:r>
      <w:r w:rsidR="00CC5FCF" w:rsidRPr="00460BD6">
        <w:rPr>
          <w:rFonts w:ascii="標楷體" w:eastAsia="標楷體" w:hAnsi="標楷體" w:hint="eastAsia"/>
          <w:sz w:val="28"/>
          <w:szCs w:val="32"/>
        </w:rPr>
        <w:t>預計促成廠商投資4件、金額8.1</w:t>
      </w:r>
      <w:r w:rsidR="00CC5FCF">
        <w:rPr>
          <w:rFonts w:ascii="標楷體" w:eastAsia="標楷體" w:hAnsi="標楷體" w:hint="eastAsia"/>
          <w:sz w:val="28"/>
          <w:szCs w:val="32"/>
        </w:rPr>
        <w:t>億元，實際</w:t>
      </w:r>
      <w:r w:rsidR="00CC5FCF" w:rsidRPr="00460BD6">
        <w:rPr>
          <w:rFonts w:ascii="標楷體" w:eastAsia="標楷體" w:hAnsi="標楷體" w:hint="eastAsia"/>
          <w:sz w:val="28"/>
          <w:szCs w:val="32"/>
        </w:rPr>
        <w:t>僅</w:t>
      </w:r>
      <w:proofErr w:type="gramStart"/>
      <w:r w:rsidR="00CC5FCF" w:rsidRPr="00460BD6">
        <w:rPr>
          <w:rFonts w:ascii="標楷體" w:eastAsia="標楷體" w:hAnsi="標楷體" w:hint="eastAsia"/>
          <w:sz w:val="28"/>
          <w:szCs w:val="32"/>
        </w:rPr>
        <w:t>111</w:t>
      </w:r>
      <w:proofErr w:type="gramEnd"/>
      <w:r w:rsidR="00CC5FCF" w:rsidRPr="00460BD6">
        <w:rPr>
          <w:rFonts w:ascii="標楷體" w:eastAsia="標楷體" w:hAnsi="標楷體" w:hint="eastAsia"/>
          <w:sz w:val="28"/>
          <w:szCs w:val="32"/>
        </w:rPr>
        <w:t>年度簽訂合作備忘錄1件</w:t>
      </w:r>
      <w:r w:rsidR="00CC5FCF">
        <w:rPr>
          <w:rFonts w:ascii="標楷體" w:eastAsia="標楷體" w:hAnsi="標楷體" w:hint="eastAsia"/>
          <w:sz w:val="28"/>
          <w:szCs w:val="32"/>
        </w:rPr>
        <w:t>、</w:t>
      </w:r>
      <w:r w:rsidR="00CC5FCF" w:rsidRPr="00460BD6">
        <w:rPr>
          <w:rFonts w:ascii="標楷體" w:eastAsia="標楷體" w:hAnsi="標楷體" w:hint="eastAsia"/>
          <w:sz w:val="28"/>
          <w:szCs w:val="32"/>
        </w:rPr>
        <w:t>促成投資研發設備330萬元</w:t>
      </w:r>
      <w:r w:rsidR="00CC5FCF">
        <w:rPr>
          <w:rFonts w:ascii="標楷體" w:eastAsia="標楷體" w:hAnsi="標楷體" w:hint="eastAsia"/>
          <w:sz w:val="28"/>
          <w:szCs w:val="32"/>
        </w:rPr>
        <w:t>，另</w:t>
      </w:r>
      <w:r w:rsidR="003F1E2D">
        <w:rPr>
          <w:rFonts w:ascii="標楷體" w:eastAsia="標楷體" w:hAnsi="標楷體" w:hint="eastAsia"/>
          <w:sz w:val="28"/>
          <w:szCs w:val="32"/>
        </w:rPr>
        <w:t>原訂</w:t>
      </w:r>
      <w:r w:rsidR="00CC5FCF">
        <w:rPr>
          <w:rFonts w:ascii="標楷體" w:eastAsia="標楷體" w:hAnsi="標楷體" w:hint="eastAsia"/>
          <w:sz w:val="28"/>
          <w:szCs w:val="32"/>
        </w:rPr>
        <w:t>建置無菌充填專用核醫製劑生產線工程，未能如期完工；</w:t>
      </w:r>
      <w:r w:rsidR="00CC5FCF" w:rsidRPr="00460BD6">
        <w:rPr>
          <w:rFonts w:ascii="標楷體" w:eastAsia="標楷體" w:hAnsi="標楷體" w:hint="eastAsia"/>
          <w:sz w:val="28"/>
          <w:szCs w:val="32"/>
        </w:rPr>
        <w:t>「肝病新診療用核醫藥物開發」</w:t>
      </w:r>
      <w:proofErr w:type="gramStart"/>
      <w:r w:rsidR="00CC5FCF" w:rsidRPr="00460BD6">
        <w:rPr>
          <w:rFonts w:ascii="標楷體" w:eastAsia="標楷體" w:hAnsi="標楷體" w:hint="eastAsia"/>
          <w:sz w:val="28"/>
          <w:szCs w:val="32"/>
        </w:rPr>
        <w:t>子項計畫</w:t>
      </w:r>
      <w:proofErr w:type="gramEnd"/>
      <w:r w:rsidR="00CC5FCF">
        <w:rPr>
          <w:rFonts w:ascii="標楷體" w:eastAsia="標楷體" w:hAnsi="標楷體" w:hint="eastAsia"/>
          <w:sz w:val="28"/>
          <w:szCs w:val="32"/>
        </w:rPr>
        <w:t>，推動</w:t>
      </w:r>
      <w:r w:rsidR="00CC5FCF" w:rsidRPr="00460BD6">
        <w:rPr>
          <w:rFonts w:ascii="標楷體" w:eastAsia="標楷體" w:hAnsi="標楷體" w:hint="eastAsia"/>
          <w:sz w:val="28"/>
          <w:szCs w:val="32"/>
        </w:rPr>
        <w:t>核</w:t>
      </w:r>
      <w:proofErr w:type="gramStart"/>
      <w:r w:rsidR="00CC5FCF" w:rsidRPr="00460BD6">
        <w:rPr>
          <w:rFonts w:ascii="標楷體" w:eastAsia="標楷體" w:hAnsi="標楷體" w:hint="eastAsia"/>
          <w:sz w:val="28"/>
          <w:szCs w:val="32"/>
        </w:rPr>
        <w:t>研多蕾</w:t>
      </w:r>
      <w:proofErr w:type="gramEnd"/>
      <w:r w:rsidR="00CC5FCF" w:rsidRPr="00460BD6">
        <w:rPr>
          <w:rFonts w:ascii="標楷體" w:eastAsia="標楷體" w:hAnsi="標楷體" w:hint="eastAsia"/>
          <w:sz w:val="28"/>
          <w:szCs w:val="32"/>
        </w:rPr>
        <w:t>克鎵肝功能</w:t>
      </w:r>
      <w:proofErr w:type="gramStart"/>
      <w:r w:rsidR="00CC5FCF" w:rsidRPr="00460BD6">
        <w:rPr>
          <w:rFonts w:ascii="標楷體" w:eastAsia="標楷體" w:hAnsi="標楷體" w:hint="eastAsia"/>
          <w:sz w:val="28"/>
          <w:szCs w:val="32"/>
        </w:rPr>
        <w:t>造影劑臨床</w:t>
      </w:r>
      <w:proofErr w:type="gramEnd"/>
      <w:r w:rsidR="00CC5FCF" w:rsidRPr="00460BD6">
        <w:rPr>
          <w:rFonts w:ascii="標楷體" w:eastAsia="標楷體" w:hAnsi="標楷體" w:hint="eastAsia"/>
          <w:sz w:val="28"/>
          <w:szCs w:val="32"/>
        </w:rPr>
        <w:t>試驗</w:t>
      </w:r>
      <w:r w:rsidR="00CC5FCF">
        <w:rPr>
          <w:rFonts w:ascii="標楷體" w:eastAsia="標楷體" w:hAnsi="標楷體" w:hint="eastAsia"/>
          <w:sz w:val="28"/>
          <w:szCs w:val="32"/>
        </w:rPr>
        <w:t>之進度未如預期，</w:t>
      </w:r>
      <w:r w:rsidR="00CC5FCF" w:rsidRPr="009F2466">
        <w:rPr>
          <w:rFonts w:ascii="標楷體" w:eastAsia="標楷體" w:hAnsi="標楷體" w:hint="eastAsia"/>
          <w:sz w:val="28"/>
          <w:szCs w:val="32"/>
        </w:rPr>
        <w:t>經函請原子能委員會督促</w:t>
      </w:r>
      <w:r w:rsidR="00CC5FCF" w:rsidRPr="000242FB">
        <w:rPr>
          <w:rFonts w:ascii="標楷體" w:eastAsia="標楷體" w:hAnsi="標楷體" w:hint="eastAsia"/>
          <w:sz w:val="28"/>
          <w:szCs w:val="32"/>
        </w:rPr>
        <w:t>檢討改善，</w:t>
      </w:r>
      <w:r w:rsidR="00CC5FCF" w:rsidRPr="009F2466">
        <w:rPr>
          <w:rFonts w:ascii="標楷體" w:eastAsia="標楷體" w:hAnsi="標楷體" w:hint="eastAsia"/>
          <w:sz w:val="28"/>
          <w:szCs w:val="32"/>
        </w:rPr>
        <w:t>以落實研發成果與市場之鏈結，暨製藥技術之精進與創新</w:t>
      </w:r>
      <w:r w:rsidR="00CC5FCF" w:rsidRPr="000242FB">
        <w:rPr>
          <w:rFonts w:ascii="標楷體" w:eastAsia="標楷體" w:hAnsi="標楷體" w:hint="eastAsia"/>
          <w:sz w:val="28"/>
          <w:szCs w:val="32"/>
        </w:rPr>
        <w:t>。</w:t>
      </w:r>
      <w:r w:rsidR="00CC5FCF" w:rsidRPr="000242FB">
        <w:rPr>
          <w:rFonts w:ascii="標楷體" w:eastAsia="標楷體" w:hAnsi="標楷體" w:cs="BiauKai" w:hint="eastAsia"/>
          <w:kern w:val="0"/>
          <w:sz w:val="32"/>
          <w:szCs w:val="32"/>
        </w:rPr>
        <w:t>【</w:t>
      </w:r>
      <w:r w:rsidR="00CC5FCF" w:rsidRPr="000242FB">
        <w:rPr>
          <w:rFonts w:ascii="標楷體" w:eastAsia="標楷體" w:hAnsi="標楷體" w:hint="eastAsia"/>
          <w:color w:val="000000" w:themeColor="text1"/>
          <w:sz w:val="28"/>
          <w:szCs w:val="32"/>
        </w:rPr>
        <w:t>詳總決算審核報告第2</w:t>
      </w:r>
      <w:r w:rsidR="00CC5FCF">
        <w:rPr>
          <w:rFonts w:ascii="標楷體" w:eastAsia="標楷體" w:hAnsi="標楷體" w:hint="eastAsia"/>
          <w:color w:val="000000" w:themeColor="text1"/>
          <w:sz w:val="28"/>
          <w:szCs w:val="32"/>
        </w:rPr>
        <w:t>冊丙、拾柒</w:t>
      </w:r>
      <w:r w:rsidR="00CC5FCF" w:rsidRPr="000242FB">
        <w:rPr>
          <w:rFonts w:ascii="標楷體" w:eastAsia="標楷體" w:hAnsi="標楷體" w:hint="eastAsia"/>
          <w:color w:val="000000" w:themeColor="text1"/>
          <w:sz w:val="28"/>
          <w:szCs w:val="32"/>
        </w:rPr>
        <w:t>、</w:t>
      </w:r>
      <w:r w:rsidR="00CC5FCF">
        <w:rPr>
          <w:rFonts w:ascii="標楷體" w:eastAsia="標楷體" w:hAnsi="標楷體" w:hint="eastAsia"/>
          <w:color w:val="000000" w:themeColor="text1"/>
          <w:sz w:val="28"/>
          <w:szCs w:val="32"/>
        </w:rPr>
        <w:t>原子能委員會主管項下重要審核意見（四</w:t>
      </w:r>
      <w:r w:rsidR="00CC5FCF" w:rsidRPr="000242FB">
        <w:rPr>
          <w:rFonts w:ascii="標楷體" w:eastAsia="標楷體" w:hAnsi="標楷體" w:hint="eastAsia"/>
          <w:color w:val="000000" w:themeColor="text1"/>
          <w:sz w:val="28"/>
          <w:szCs w:val="32"/>
        </w:rPr>
        <w:t>）</w:t>
      </w:r>
      <w:r w:rsidR="00CC5FCF" w:rsidRPr="000242FB">
        <w:rPr>
          <w:rFonts w:ascii="標楷體" w:eastAsia="標楷體" w:hAnsi="標楷體" w:cs="BiauKai" w:hint="eastAsia"/>
          <w:kern w:val="0"/>
          <w:sz w:val="32"/>
          <w:szCs w:val="32"/>
        </w:rPr>
        <w:t>】</w:t>
      </w:r>
    </w:p>
    <w:p w14:paraId="698B4565" w14:textId="416B5C07" w:rsidR="00106A8D" w:rsidRPr="000F30FD" w:rsidRDefault="001E4A20" w:rsidP="00E869BE">
      <w:pPr>
        <w:overflowPunct w:val="0"/>
        <w:adjustRightInd w:val="0"/>
        <w:snapToGrid w:val="0"/>
        <w:spacing w:line="500" w:lineRule="exact"/>
        <w:ind w:firstLineChars="450" w:firstLine="1261"/>
        <w:jc w:val="both"/>
        <w:rPr>
          <w:rFonts w:ascii="標楷體" w:eastAsia="標楷體" w:hAnsi="標楷體" w:cs="BiauKai"/>
          <w:kern w:val="0"/>
          <w:sz w:val="28"/>
          <w:szCs w:val="32"/>
        </w:rPr>
      </w:pPr>
      <w:r>
        <w:rPr>
          <w:rFonts w:ascii="標楷體" w:eastAsia="標楷體" w:hAnsi="標楷體" w:cs="BiauKai"/>
          <w:b/>
          <w:kern w:val="0"/>
          <w:sz w:val="28"/>
          <w:szCs w:val="32"/>
        </w:rPr>
        <w:t>7</w:t>
      </w:r>
      <w:r w:rsidR="00106A8D" w:rsidRPr="000F30FD">
        <w:rPr>
          <w:rFonts w:ascii="標楷體" w:eastAsia="標楷體" w:hAnsi="標楷體" w:cs="BiauKai" w:hint="eastAsia"/>
          <w:b/>
          <w:kern w:val="0"/>
          <w:sz w:val="28"/>
          <w:szCs w:val="32"/>
        </w:rPr>
        <w:t>.　農業委員會農業試驗所推動農業氣象之觀測及資源整合行動計畫，以緩解與調適氣候變遷對農業之衝擊，惟農業及氣象防災APP部分功能有待強化及已完成之作物防災栽培</w:t>
      </w:r>
      <w:proofErr w:type="gramStart"/>
      <w:r w:rsidR="00106A8D" w:rsidRPr="000F30FD">
        <w:rPr>
          <w:rFonts w:ascii="標楷體" w:eastAsia="標楷體" w:hAnsi="標楷體" w:cs="BiauKai" w:hint="eastAsia"/>
          <w:b/>
          <w:kern w:val="0"/>
          <w:sz w:val="28"/>
          <w:szCs w:val="32"/>
        </w:rPr>
        <w:t>曆</w:t>
      </w:r>
      <w:proofErr w:type="gramEnd"/>
      <w:r w:rsidR="00106A8D" w:rsidRPr="000F30FD">
        <w:rPr>
          <w:rFonts w:ascii="標楷體" w:eastAsia="標楷體" w:hAnsi="標楷體" w:cs="BiauKai" w:hint="eastAsia"/>
          <w:b/>
          <w:kern w:val="0"/>
          <w:sz w:val="28"/>
          <w:szCs w:val="32"/>
        </w:rPr>
        <w:t>未及時公開等情事，未發揮預警防災功能：</w:t>
      </w:r>
      <w:r w:rsidR="00CF188F" w:rsidRPr="00CF188F">
        <w:rPr>
          <w:rFonts w:ascii="標楷體" w:eastAsia="標楷體" w:hAnsi="標楷體" w:cs="BiauKai" w:hint="eastAsia"/>
          <w:kern w:val="0"/>
          <w:sz w:val="28"/>
          <w:szCs w:val="32"/>
        </w:rPr>
        <w:t>農業委員會</w:t>
      </w:r>
      <w:r w:rsidR="00106A8D" w:rsidRPr="000F30FD">
        <w:rPr>
          <w:rFonts w:ascii="標楷體" w:eastAsia="標楷體" w:hAnsi="標楷體" w:cs="BiauKai" w:hint="eastAsia"/>
          <w:kern w:val="0"/>
          <w:sz w:val="28"/>
          <w:szCs w:val="32"/>
        </w:rPr>
        <w:t>農業試驗所</w:t>
      </w:r>
      <w:r w:rsidR="00102F2C">
        <w:rPr>
          <w:rFonts w:ascii="標楷體" w:eastAsia="標楷體" w:hAnsi="標楷體" w:cs="BiauKai" w:hint="eastAsia"/>
          <w:kern w:val="0"/>
          <w:sz w:val="28"/>
          <w:szCs w:val="32"/>
        </w:rPr>
        <w:t>為建構災害預警及應變體系，</w:t>
      </w:r>
      <w:r w:rsidR="00106A8D" w:rsidRPr="000F30FD">
        <w:rPr>
          <w:rFonts w:ascii="標楷體" w:eastAsia="標楷體" w:hAnsi="標楷體" w:cs="BiauKai" w:hint="eastAsia"/>
          <w:kern w:val="0"/>
          <w:sz w:val="28"/>
          <w:szCs w:val="32"/>
        </w:rPr>
        <w:t>推動農業氣象之觀測及資源整合行動計畫</w:t>
      </w:r>
      <w:r w:rsidR="00E11ABA">
        <w:rPr>
          <w:rFonts w:ascii="標楷體" w:eastAsia="標楷體" w:hAnsi="標楷體" w:cs="BiauKai" w:hint="eastAsia"/>
          <w:kern w:val="0"/>
          <w:sz w:val="28"/>
          <w:szCs w:val="32"/>
        </w:rPr>
        <w:t>。</w:t>
      </w:r>
      <w:r w:rsidR="00106A8D" w:rsidRPr="000F30FD">
        <w:rPr>
          <w:rFonts w:ascii="標楷體" w:eastAsia="標楷體" w:hAnsi="標楷體" w:cs="BiauKai" w:hint="eastAsia"/>
          <w:kern w:val="0"/>
          <w:sz w:val="28"/>
          <w:szCs w:val="32"/>
        </w:rPr>
        <w:t>經查執行情形，核有：（1）開發農業及氣象防災APP</w:t>
      </w:r>
      <w:r w:rsidR="000F30FD" w:rsidRPr="000F30FD">
        <w:rPr>
          <w:rFonts w:ascii="標楷體" w:eastAsia="標楷體" w:hAnsi="標楷體" w:cs="BiauKai" w:hint="eastAsia"/>
          <w:kern w:val="0"/>
          <w:sz w:val="28"/>
          <w:szCs w:val="32"/>
        </w:rPr>
        <w:t>（下稱防災A</w:t>
      </w:r>
      <w:r w:rsidR="000F30FD" w:rsidRPr="000F30FD">
        <w:rPr>
          <w:rFonts w:ascii="標楷體" w:eastAsia="標楷體" w:hAnsi="標楷體" w:cs="BiauKai"/>
          <w:kern w:val="0"/>
          <w:sz w:val="28"/>
          <w:szCs w:val="32"/>
        </w:rPr>
        <w:t>PP</w:t>
      </w:r>
      <w:r w:rsidR="000F30FD" w:rsidRPr="000F30FD">
        <w:rPr>
          <w:rFonts w:ascii="標楷體" w:eastAsia="標楷體" w:hAnsi="標楷體" w:cs="BiauKai" w:hint="eastAsia"/>
          <w:kern w:val="0"/>
          <w:sz w:val="28"/>
          <w:szCs w:val="32"/>
        </w:rPr>
        <w:t>）</w:t>
      </w:r>
      <w:r w:rsidR="00106A8D" w:rsidRPr="000F30FD">
        <w:rPr>
          <w:rFonts w:ascii="標楷體" w:eastAsia="標楷體" w:hAnsi="標楷體" w:cs="BiauKai" w:hint="eastAsia"/>
          <w:kern w:val="0"/>
          <w:sz w:val="28"/>
          <w:szCs w:val="32"/>
        </w:rPr>
        <w:t>，</w:t>
      </w:r>
      <w:r w:rsidR="00CF188F">
        <w:rPr>
          <w:rFonts w:ascii="標楷體" w:eastAsia="標楷體" w:hAnsi="標楷體" w:cs="BiauKai" w:hint="eastAsia"/>
          <w:kern w:val="0"/>
          <w:sz w:val="28"/>
          <w:szCs w:val="32"/>
        </w:rPr>
        <w:t>提</w:t>
      </w:r>
      <w:r w:rsidR="00106A8D" w:rsidRPr="000F30FD">
        <w:rPr>
          <w:rFonts w:ascii="標楷體" w:eastAsia="標楷體" w:hAnsi="標楷體" w:cs="BiauKai" w:hint="eastAsia"/>
          <w:kern w:val="0"/>
          <w:sz w:val="28"/>
          <w:szCs w:val="32"/>
        </w:rPr>
        <w:t>供農民早期災害預警</w:t>
      </w:r>
      <w:r w:rsidR="00CF188F">
        <w:rPr>
          <w:rFonts w:ascii="標楷體" w:eastAsia="標楷體" w:hAnsi="標楷體" w:cs="BiauKai" w:hint="eastAsia"/>
          <w:kern w:val="0"/>
          <w:sz w:val="28"/>
          <w:szCs w:val="32"/>
        </w:rPr>
        <w:t>使</w:t>
      </w:r>
      <w:r w:rsidR="00106A8D" w:rsidRPr="000F30FD">
        <w:rPr>
          <w:rFonts w:ascii="標楷體" w:eastAsia="標楷體" w:hAnsi="標楷體" w:cs="BiauKai" w:hint="eastAsia"/>
          <w:kern w:val="0"/>
          <w:sz w:val="28"/>
          <w:szCs w:val="32"/>
        </w:rPr>
        <w:t>用，惟農業天然災害現金救助</w:t>
      </w:r>
      <w:r w:rsidR="00CF188F">
        <w:rPr>
          <w:rFonts w:ascii="標楷體" w:eastAsia="標楷體" w:hAnsi="標楷體" w:cs="BiauKai" w:hint="eastAsia"/>
          <w:kern w:val="0"/>
          <w:sz w:val="28"/>
          <w:szCs w:val="32"/>
        </w:rPr>
        <w:t>清冊統計之</w:t>
      </w:r>
      <w:r w:rsidR="00106A8D" w:rsidRPr="000F30FD">
        <w:rPr>
          <w:rFonts w:ascii="標楷體" w:eastAsia="標楷體" w:hAnsi="標楷體" w:cs="BiauKai" w:hint="eastAsia"/>
          <w:kern w:val="0"/>
          <w:sz w:val="28"/>
          <w:szCs w:val="32"/>
        </w:rPr>
        <w:t>前50個易受災</w:t>
      </w:r>
      <w:r w:rsidR="000F30FD" w:rsidRPr="000F30FD">
        <w:rPr>
          <w:rFonts w:ascii="標楷體" w:eastAsia="標楷體" w:hAnsi="標楷體" w:cs="BiauKai" w:hint="eastAsia"/>
          <w:kern w:val="0"/>
          <w:sz w:val="28"/>
          <w:szCs w:val="32"/>
        </w:rPr>
        <w:t>損</w:t>
      </w:r>
      <w:r w:rsidR="00106A8D" w:rsidRPr="000F30FD">
        <w:rPr>
          <w:rFonts w:ascii="標楷體" w:eastAsia="標楷體" w:hAnsi="標楷體" w:cs="BiauKai" w:hint="eastAsia"/>
          <w:kern w:val="0"/>
          <w:sz w:val="28"/>
          <w:szCs w:val="32"/>
        </w:rPr>
        <w:t>之地區作物，尚有36個待</w:t>
      </w:r>
      <w:proofErr w:type="gramStart"/>
      <w:r w:rsidR="000F30FD" w:rsidRPr="000F30FD">
        <w:rPr>
          <w:rFonts w:ascii="標楷體" w:eastAsia="標楷體" w:hAnsi="標楷體" w:cs="BiauKai" w:hint="eastAsia"/>
          <w:kern w:val="0"/>
          <w:sz w:val="28"/>
          <w:szCs w:val="32"/>
        </w:rPr>
        <w:t>研</w:t>
      </w:r>
      <w:proofErr w:type="gramEnd"/>
      <w:r w:rsidR="000F30FD" w:rsidRPr="000F30FD">
        <w:rPr>
          <w:rFonts w:ascii="標楷體" w:eastAsia="標楷體" w:hAnsi="標楷體" w:cs="BiauKai" w:hint="eastAsia"/>
          <w:kern w:val="0"/>
          <w:sz w:val="28"/>
          <w:szCs w:val="32"/>
        </w:rPr>
        <w:t>議納入防災A</w:t>
      </w:r>
      <w:r w:rsidR="000F30FD" w:rsidRPr="000F30FD">
        <w:rPr>
          <w:rFonts w:ascii="標楷體" w:eastAsia="標楷體" w:hAnsi="標楷體" w:cs="BiauKai"/>
          <w:kern w:val="0"/>
          <w:sz w:val="28"/>
          <w:szCs w:val="32"/>
        </w:rPr>
        <w:t>PP</w:t>
      </w:r>
      <w:r w:rsidR="000F30FD" w:rsidRPr="000F30FD">
        <w:rPr>
          <w:rFonts w:ascii="標楷體" w:eastAsia="標楷體" w:hAnsi="標楷體" w:cs="BiauKai" w:hint="eastAsia"/>
          <w:kern w:val="0"/>
          <w:sz w:val="28"/>
          <w:szCs w:val="32"/>
        </w:rPr>
        <w:t>預報項目</w:t>
      </w:r>
      <w:r w:rsidR="00106A8D" w:rsidRPr="000F30FD">
        <w:rPr>
          <w:rFonts w:ascii="標楷體" w:eastAsia="標楷體" w:hAnsi="標楷體" w:cs="BiauKai" w:hint="eastAsia"/>
          <w:kern w:val="0"/>
          <w:sz w:val="28"/>
          <w:szCs w:val="32"/>
        </w:rPr>
        <w:t>，以降低氣候風險與農業損害；（2）為便於農民掌握天氣變化，於防災APP</w:t>
      </w:r>
      <w:r w:rsidR="000F30FD" w:rsidRPr="000F30FD">
        <w:rPr>
          <w:rFonts w:ascii="標楷體" w:eastAsia="標楷體" w:hAnsi="標楷體" w:cs="BiauKai" w:hint="eastAsia"/>
          <w:kern w:val="0"/>
          <w:sz w:val="28"/>
          <w:szCs w:val="32"/>
        </w:rPr>
        <w:t>專區警示燈號功能內建「低溫害」、「高溫害」、「強風害」及「</w:t>
      </w:r>
      <w:proofErr w:type="gramStart"/>
      <w:r w:rsidR="000F30FD" w:rsidRPr="000F30FD">
        <w:rPr>
          <w:rFonts w:ascii="標楷體" w:eastAsia="標楷體" w:hAnsi="標楷體" w:cs="BiauKai" w:hint="eastAsia"/>
          <w:kern w:val="0"/>
          <w:sz w:val="28"/>
          <w:szCs w:val="32"/>
        </w:rPr>
        <w:t>雨害</w:t>
      </w:r>
      <w:proofErr w:type="gramEnd"/>
      <w:r w:rsidR="000F30FD" w:rsidRPr="000F30FD">
        <w:rPr>
          <w:rFonts w:ascii="標楷體" w:eastAsia="標楷體" w:hAnsi="標楷體" w:cs="BiauKai" w:hint="eastAsia"/>
          <w:kern w:val="0"/>
          <w:sz w:val="28"/>
          <w:szCs w:val="32"/>
        </w:rPr>
        <w:t>」</w:t>
      </w:r>
      <w:r w:rsidR="00106A8D" w:rsidRPr="000F30FD">
        <w:rPr>
          <w:rFonts w:ascii="標楷體" w:eastAsia="標楷體" w:hAnsi="標楷體" w:cs="BiauKai" w:hint="eastAsia"/>
          <w:kern w:val="0"/>
          <w:sz w:val="28"/>
          <w:szCs w:val="32"/>
        </w:rPr>
        <w:t>等4種警示燈號，惟尚乏</w:t>
      </w:r>
      <w:bookmarkStart w:id="18" w:name="_Hlk138956086"/>
      <w:r w:rsidR="00106A8D" w:rsidRPr="000F30FD">
        <w:rPr>
          <w:rFonts w:ascii="標楷體" w:eastAsia="標楷體" w:hAnsi="標楷體" w:cs="BiauKai" w:hint="eastAsia"/>
          <w:kern w:val="0"/>
          <w:sz w:val="28"/>
          <w:szCs w:val="32"/>
        </w:rPr>
        <w:t>「乾旱」</w:t>
      </w:r>
      <w:bookmarkEnd w:id="18"/>
      <w:r w:rsidR="00106A8D" w:rsidRPr="000F30FD">
        <w:rPr>
          <w:rFonts w:ascii="標楷體" w:eastAsia="標楷體" w:hAnsi="標楷體" w:cs="BiauKai" w:hint="eastAsia"/>
          <w:kern w:val="0"/>
          <w:sz w:val="28"/>
          <w:szCs w:val="32"/>
        </w:rPr>
        <w:t>警示燈號，農民無法藉由</w:t>
      </w:r>
      <w:r w:rsidR="00CF188F">
        <w:rPr>
          <w:rFonts w:ascii="標楷體" w:eastAsia="標楷體" w:hAnsi="標楷體" w:cs="BiauKai" w:hint="eastAsia"/>
          <w:kern w:val="0"/>
          <w:sz w:val="28"/>
          <w:szCs w:val="32"/>
        </w:rPr>
        <w:t>防災</w:t>
      </w:r>
      <w:r w:rsidR="00106A8D" w:rsidRPr="000F30FD">
        <w:rPr>
          <w:rFonts w:ascii="標楷體" w:eastAsia="標楷體" w:hAnsi="標楷體" w:cs="BiauKai" w:hint="eastAsia"/>
          <w:kern w:val="0"/>
          <w:sz w:val="28"/>
          <w:szCs w:val="32"/>
        </w:rPr>
        <w:t>APP接收乾旱有關之氣象資料及天災訊息；（3）已</w:t>
      </w:r>
      <w:r w:rsidR="000F30FD" w:rsidRPr="000F30FD">
        <w:rPr>
          <w:rFonts w:ascii="標楷體" w:eastAsia="標楷體" w:hAnsi="標楷體" w:cs="BiauKai" w:hint="eastAsia"/>
          <w:kern w:val="0"/>
          <w:sz w:val="28"/>
          <w:szCs w:val="32"/>
        </w:rPr>
        <w:t>於農作物災害預警平</w:t>
      </w:r>
      <w:proofErr w:type="gramStart"/>
      <w:r w:rsidR="000F30FD" w:rsidRPr="000F30FD">
        <w:rPr>
          <w:rFonts w:ascii="標楷體" w:eastAsia="標楷體" w:hAnsi="標楷體" w:cs="BiauKai" w:hint="eastAsia"/>
          <w:kern w:val="0"/>
          <w:sz w:val="28"/>
          <w:szCs w:val="32"/>
        </w:rPr>
        <w:t>臺</w:t>
      </w:r>
      <w:proofErr w:type="gramEnd"/>
      <w:r w:rsidR="00106A8D" w:rsidRPr="000F30FD">
        <w:rPr>
          <w:rFonts w:ascii="標楷體" w:eastAsia="標楷體" w:hAnsi="標楷體" w:cs="BiauKai" w:hint="eastAsia"/>
          <w:kern w:val="0"/>
          <w:sz w:val="28"/>
          <w:szCs w:val="32"/>
        </w:rPr>
        <w:t>完成74種作物防災栽培</w:t>
      </w:r>
      <w:proofErr w:type="gramStart"/>
      <w:r w:rsidR="00106A8D" w:rsidRPr="000F30FD">
        <w:rPr>
          <w:rFonts w:ascii="標楷體" w:eastAsia="標楷體" w:hAnsi="標楷體" w:cs="BiauKai" w:hint="eastAsia"/>
          <w:kern w:val="0"/>
          <w:sz w:val="28"/>
          <w:szCs w:val="32"/>
        </w:rPr>
        <w:t>曆</w:t>
      </w:r>
      <w:proofErr w:type="gramEnd"/>
      <w:r w:rsidR="00106A8D" w:rsidRPr="000F30FD">
        <w:rPr>
          <w:rFonts w:ascii="標楷體" w:eastAsia="標楷體" w:hAnsi="標楷體" w:cs="BiauKai" w:hint="eastAsia"/>
          <w:kern w:val="0"/>
          <w:sz w:val="28"/>
          <w:szCs w:val="32"/>
        </w:rPr>
        <w:t>，供農民耕作參考，惟葡萄等5種業於</w:t>
      </w:r>
      <w:proofErr w:type="gramStart"/>
      <w:r w:rsidR="00106A8D" w:rsidRPr="000F30FD">
        <w:rPr>
          <w:rFonts w:ascii="標楷體" w:eastAsia="標楷體" w:hAnsi="標楷體" w:cs="BiauKai" w:hint="eastAsia"/>
          <w:kern w:val="0"/>
          <w:sz w:val="28"/>
          <w:szCs w:val="32"/>
        </w:rPr>
        <w:t>107</w:t>
      </w:r>
      <w:proofErr w:type="gramEnd"/>
      <w:r w:rsidR="00106A8D" w:rsidRPr="000F30FD">
        <w:rPr>
          <w:rFonts w:ascii="標楷體" w:eastAsia="標楷體" w:hAnsi="標楷體" w:cs="BiauKai" w:hint="eastAsia"/>
          <w:kern w:val="0"/>
          <w:sz w:val="28"/>
          <w:szCs w:val="32"/>
        </w:rPr>
        <w:t>年度編撰完成，截至111年11月4日止，已逾3年尚未公開等情事，經函請農業委員會督促檢討改善。</w:t>
      </w:r>
      <w:proofErr w:type="gramStart"/>
      <w:r w:rsidR="00106A8D" w:rsidRPr="000F30FD">
        <w:rPr>
          <w:rFonts w:ascii="標楷體" w:eastAsia="標楷體" w:hAnsi="標楷體" w:cs="BiauKai" w:hint="eastAsia"/>
          <w:kern w:val="0"/>
          <w:sz w:val="28"/>
          <w:szCs w:val="32"/>
        </w:rPr>
        <w:t>【</w:t>
      </w:r>
      <w:proofErr w:type="gramEnd"/>
      <w:r w:rsidR="00106A8D" w:rsidRPr="000F30FD">
        <w:rPr>
          <w:rFonts w:ascii="標楷體" w:eastAsia="標楷體" w:hAnsi="標楷體" w:cs="BiauKai" w:hint="eastAsia"/>
          <w:kern w:val="0"/>
          <w:sz w:val="28"/>
          <w:szCs w:val="32"/>
        </w:rPr>
        <w:t>詳總決算審核報告</w:t>
      </w:r>
      <w:proofErr w:type="gramStart"/>
      <w:r w:rsidR="00106A8D" w:rsidRPr="000F30FD">
        <w:rPr>
          <w:rFonts w:ascii="標楷體" w:eastAsia="標楷體" w:hAnsi="標楷體" w:cs="BiauKai" w:hint="eastAsia"/>
          <w:kern w:val="0"/>
          <w:sz w:val="28"/>
          <w:szCs w:val="32"/>
        </w:rPr>
        <w:t>第2冊丙</w:t>
      </w:r>
      <w:proofErr w:type="gramEnd"/>
      <w:r w:rsidR="00106A8D" w:rsidRPr="000F30FD">
        <w:rPr>
          <w:rFonts w:ascii="標楷體" w:eastAsia="標楷體" w:hAnsi="標楷體" w:cs="BiauKai" w:hint="eastAsia"/>
          <w:kern w:val="0"/>
          <w:sz w:val="28"/>
          <w:szCs w:val="32"/>
        </w:rPr>
        <w:t>、拾捌、農業委員會主管項下重要審核意見</w:t>
      </w:r>
      <w:r w:rsidR="00106A8D" w:rsidRPr="00AB3505">
        <w:rPr>
          <w:rFonts w:ascii="標楷體" w:eastAsia="標楷體" w:hAnsi="標楷體" w:cs="BiauKai" w:hint="eastAsia"/>
          <w:kern w:val="0"/>
          <w:sz w:val="28"/>
          <w:szCs w:val="32"/>
        </w:rPr>
        <w:t>（</w:t>
      </w:r>
      <w:r w:rsidR="00AB3505" w:rsidRPr="00AB3505">
        <w:rPr>
          <w:rFonts w:ascii="標楷體" w:eastAsia="標楷體" w:hAnsi="標楷體" w:cs="BiauKai" w:hint="eastAsia"/>
          <w:kern w:val="0"/>
          <w:sz w:val="28"/>
          <w:szCs w:val="32"/>
        </w:rPr>
        <w:t>十六</w:t>
      </w:r>
      <w:r w:rsidR="00106A8D" w:rsidRPr="00AB3505">
        <w:rPr>
          <w:rFonts w:ascii="標楷體" w:eastAsia="標楷體" w:hAnsi="標楷體" w:cs="BiauKai" w:hint="eastAsia"/>
          <w:kern w:val="0"/>
          <w:sz w:val="28"/>
          <w:szCs w:val="32"/>
        </w:rPr>
        <w:t>）3.</w:t>
      </w:r>
      <w:r w:rsidR="00106A8D" w:rsidRPr="000F30FD">
        <w:rPr>
          <w:rFonts w:ascii="標楷體" w:eastAsia="標楷體" w:hAnsi="標楷體" w:cs="BiauKai" w:hint="eastAsia"/>
          <w:kern w:val="0"/>
          <w:sz w:val="28"/>
          <w:szCs w:val="32"/>
        </w:rPr>
        <w:t>】</w:t>
      </w:r>
    </w:p>
    <w:p w14:paraId="3C511055" w14:textId="30ADF670" w:rsidR="00106A8D" w:rsidRDefault="001E4A20" w:rsidP="00630BA0">
      <w:pPr>
        <w:overflowPunct w:val="0"/>
        <w:adjustRightInd w:val="0"/>
        <w:snapToGrid w:val="0"/>
        <w:spacing w:line="506" w:lineRule="exact"/>
        <w:ind w:firstLineChars="450" w:firstLine="1243"/>
        <w:jc w:val="both"/>
        <w:rPr>
          <w:rFonts w:ascii="標楷體" w:eastAsia="標楷體" w:hAnsi="標楷體" w:cs="Times New Roman"/>
          <w:kern w:val="0"/>
          <w:sz w:val="28"/>
          <w:szCs w:val="32"/>
        </w:rPr>
      </w:pPr>
      <w:r w:rsidRPr="000E601C">
        <w:rPr>
          <w:rFonts w:ascii="標楷體" w:eastAsia="標楷體" w:hAnsi="標楷體" w:cs="Times New Roman"/>
          <w:b/>
          <w:spacing w:val="-2"/>
          <w:kern w:val="0"/>
          <w:sz w:val="28"/>
          <w:szCs w:val="32"/>
        </w:rPr>
        <w:t>8</w:t>
      </w:r>
      <w:r w:rsidR="00CC1845" w:rsidRPr="000E601C">
        <w:rPr>
          <w:rFonts w:ascii="標楷體" w:eastAsia="標楷體" w:hAnsi="標楷體" w:cs="Times New Roman" w:hint="eastAsia"/>
          <w:b/>
          <w:spacing w:val="-2"/>
          <w:kern w:val="0"/>
          <w:sz w:val="28"/>
          <w:szCs w:val="32"/>
        </w:rPr>
        <w:t>.</w:t>
      </w:r>
      <w:r w:rsidR="00CC1845" w:rsidRPr="000E601C">
        <w:rPr>
          <w:rFonts w:ascii="標楷體" w:eastAsia="標楷體" w:hAnsi="標楷體" w:cs="Times New Roman" w:hint="eastAsia"/>
          <w:spacing w:val="-2"/>
          <w:kern w:val="0"/>
          <w:sz w:val="28"/>
          <w:szCs w:val="32"/>
        </w:rPr>
        <w:t xml:space="preserve">　</w:t>
      </w:r>
      <w:proofErr w:type="gramStart"/>
      <w:r w:rsidR="00106A8D" w:rsidRPr="000E601C">
        <w:rPr>
          <w:rFonts w:ascii="標楷體" w:eastAsia="標楷體" w:hAnsi="標楷體" w:cs="Times New Roman" w:hint="eastAsia"/>
          <w:b/>
          <w:spacing w:val="-2"/>
          <w:kern w:val="0"/>
          <w:sz w:val="28"/>
          <w:szCs w:val="32"/>
        </w:rPr>
        <w:t>衛福部</w:t>
      </w:r>
      <w:proofErr w:type="gramEnd"/>
      <w:r w:rsidR="00106A8D" w:rsidRPr="000E601C">
        <w:rPr>
          <w:rFonts w:ascii="標楷體" w:eastAsia="標楷體" w:hAnsi="標楷體" w:cs="Times New Roman" w:hint="eastAsia"/>
          <w:b/>
          <w:spacing w:val="-2"/>
          <w:kern w:val="0"/>
          <w:sz w:val="28"/>
          <w:szCs w:val="32"/>
        </w:rPr>
        <w:t>辦理健康大數據永續平</w:t>
      </w:r>
      <w:proofErr w:type="gramStart"/>
      <w:r w:rsidR="00106A8D" w:rsidRPr="000E601C">
        <w:rPr>
          <w:rFonts w:ascii="標楷體" w:eastAsia="標楷體" w:hAnsi="標楷體" w:cs="Times New Roman" w:hint="eastAsia"/>
          <w:b/>
          <w:spacing w:val="-2"/>
          <w:kern w:val="0"/>
          <w:sz w:val="28"/>
          <w:szCs w:val="32"/>
        </w:rPr>
        <w:t>臺</w:t>
      </w:r>
      <w:proofErr w:type="gramEnd"/>
      <w:r w:rsidR="00106A8D" w:rsidRPr="000E601C">
        <w:rPr>
          <w:rFonts w:ascii="標楷體" w:eastAsia="標楷體" w:hAnsi="標楷體" w:cs="Times New Roman" w:hint="eastAsia"/>
          <w:b/>
          <w:spacing w:val="-2"/>
          <w:kern w:val="0"/>
          <w:sz w:val="28"/>
          <w:szCs w:val="32"/>
        </w:rPr>
        <w:t>計畫，推動國內精</w:t>
      </w:r>
      <w:proofErr w:type="gramStart"/>
      <w:r w:rsidR="00106A8D" w:rsidRPr="000E601C">
        <w:rPr>
          <w:rFonts w:ascii="標楷體" w:eastAsia="標楷體" w:hAnsi="標楷體" w:cs="Times New Roman" w:hint="eastAsia"/>
          <w:b/>
          <w:spacing w:val="-2"/>
          <w:kern w:val="0"/>
          <w:sz w:val="28"/>
          <w:szCs w:val="32"/>
        </w:rPr>
        <w:t>準</w:t>
      </w:r>
      <w:proofErr w:type="gramEnd"/>
      <w:r w:rsidR="00106A8D" w:rsidRPr="000E601C">
        <w:rPr>
          <w:rFonts w:ascii="標楷體" w:eastAsia="標楷體" w:hAnsi="標楷體" w:cs="Times New Roman" w:hint="eastAsia"/>
          <w:b/>
          <w:spacing w:val="-2"/>
          <w:kern w:val="0"/>
          <w:sz w:val="28"/>
          <w:szCs w:val="32"/>
        </w:rPr>
        <w:t>醫療發展，惟健康數據資料之串接程序尚乏明確法律規範，且已建置之肺癌資料庫</w:t>
      </w:r>
      <w:proofErr w:type="gramStart"/>
      <w:r w:rsidR="00106A8D" w:rsidRPr="000E601C">
        <w:rPr>
          <w:rFonts w:ascii="標楷體" w:eastAsia="標楷體" w:hAnsi="標楷體" w:cs="Times New Roman" w:hint="eastAsia"/>
          <w:b/>
          <w:spacing w:val="-2"/>
          <w:kern w:val="0"/>
          <w:sz w:val="28"/>
          <w:szCs w:val="32"/>
        </w:rPr>
        <w:t>未納列家族</w:t>
      </w:r>
      <w:proofErr w:type="gramEnd"/>
      <w:r w:rsidR="00106A8D" w:rsidRPr="000E601C">
        <w:rPr>
          <w:rFonts w:ascii="標楷體" w:eastAsia="標楷體" w:hAnsi="標楷體" w:cs="Times New Roman" w:hint="eastAsia"/>
          <w:b/>
          <w:spacing w:val="-2"/>
          <w:kern w:val="0"/>
          <w:sz w:val="28"/>
          <w:szCs w:val="32"/>
        </w:rPr>
        <w:t>史資訊，允宜加速完成相關修法，並</w:t>
      </w:r>
      <w:proofErr w:type="gramStart"/>
      <w:r w:rsidR="00106A8D" w:rsidRPr="000E601C">
        <w:rPr>
          <w:rFonts w:ascii="標楷體" w:eastAsia="標楷體" w:hAnsi="標楷體" w:cs="Times New Roman" w:hint="eastAsia"/>
          <w:b/>
          <w:spacing w:val="-2"/>
          <w:kern w:val="0"/>
          <w:sz w:val="28"/>
          <w:szCs w:val="32"/>
        </w:rPr>
        <w:t>研</w:t>
      </w:r>
      <w:proofErr w:type="gramEnd"/>
      <w:r w:rsidR="00106A8D" w:rsidRPr="000E601C">
        <w:rPr>
          <w:rFonts w:ascii="標楷體" w:eastAsia="標楷體" w:hAnsi="標楷體" w:cs="Times New Roman" w:hint="eastAsia"/>
          <w:b/>
          <w:spacing w:val="-2"/>
          <w:kern w:val="0"/>
          <w:sz w:val="28"/>
          <w:szCs w:val="32"/>
        </w:rPr>
        <w:t>議擴充研究資料面向，以發揮資料庫建置功效：</w:t>
      </w:r>
      <w:proofErr w:type="gramStart"/>
      <w:r w:rsidR="00106A8D" w:rsidRPr="00106A8D">
        <w:rPr>
          <w:rFonts w:ascii="標楷體" w:eastAsia="標楷體" w:hAnsi="標楷體" w:cs="Times New Roman" w:hint="eastAsia"/>
          <w:kern w:val="0"/>
          <w:sz w:val="28"/>
          <w:szCs w:val="32"/>
        </w:rPr>
        <w:t>衛福部</w:t>
      </w:r>
      <w:proofErr w:type="gramEnd"/>
      <w:r w:rsidR="00106A8D" w:rsidRPr="00106A8D">
        <w:rPr>
          <w:rFonts w:ascii="標楷體" w:eastAsia="標楷體" w:hAnsi="標楷體" w:cs="Times New Roman" w:hint="eastAsia"/>
          <w:kern w:val="0"/>
          <w:sz w:val="28"/>
          <w:szCs w:val="32"/>
        </w:rPr>
        <w:t>規劃110至113年辦理健康大數據永續平</w:t>
      </w:r>
      <w:proofErr w:type="gramStart"/>
      <w:r w:rsidR="00106A8D" w:rsidRPr="00106A8D">
        <w:rPr>
          <w:rFonts w:ascii="標楷體" w:eastAsia="標楷體" w:hAnsi="標楷體" w:cs="Times New Roman" w:hint="eastAsia"/>
          <w:kern w:val="0"/>
          <w:sz w:val="28"/>
          <w:szCs w:val="32"/>
        </w:rPr>
        <w:t>臺</w:t>
      </w:r>
      <w:proofErr w:type="gramEnd"/>
      <w:r w:rsidR="00106A8D" w:rsidRPr="00106A8D">
        <w:rPr>
          <w:rFonts w:ascii="標楷體" w:eastAsia="標楷體" w:hAnsi="標楷體" w:cs="Times New Roman" w:hint="eastAsia"/>
          <w:kern w:val="0"/>
          <w:sz w:val="28"/>
          <w:szCs w:val="32"/>
        </w:rPr>
        <w:t>計畫，</w:t>
      </w:r>
      <w:r w:rsidR="003F2B26">
        <w:rPr>
          <w:rFonts w:ascii="標楷體" w:eastAsia="標楷體" w:hAnsi="標楷體" w:cs="Times New Roman" w:hint="eastAsia"/>
          <w:kern w:val="0"/>
          <w:sz w:val="28"/>
          <w:szCs w:val="32"/>
        </w:rPr>
        <w:t>將臨床轉譯資料，透過資料標準化與</w:t>
      </w:r>
      <w:proofErr w:type="gramStart"/>
      <w:r w:rsidR="003F2B26">
        <w:rPr>
          <w:rFonts w:ascii="標楷體" w:eastAsia="標楷體" w:hAnsi="標楷體" w:cs="Times New Roman" w:hint="eastAsia"/>
          <w:kern w:val="0"/>
          <w:sz w:val="28"/>
          <w:szCs w:val="32"/>
        </w:rPr>
        <w:t>介</w:t>
      </w:r>
      <w:proofErr w:type="gramEnd"/>
      <w:r w:rsidR="003F2B26">
        <w:rPr>
          <w:rFonts w:ascii="標楷體" w:eastAsia="標楷體" w:hAnsi="標楷體" w:cs="Times New Roman" w:hint="eastAsia"/>
          <w:kern w:val="0"/>
          <w:sz w:val="28"/>
          <w:szCs w:val="32"/>
        </w:rPr>
        <w:t>接串聯，建立跨部會分散式資料</w:t>
      </w:r>
      <w:r w:rsidR="005A29A6">
        <w:rPr>
          <w:rFonts w:ascii="標楷體" w:eastAsia="標楷體" w:hAnsi="標楷體" w:cs="Times New Roman" w:hint="eastAsia"/>
          <w:kern w:val="0"/>
          <w:sz w:val="28"/>
          <w:szCs w:val="32"/>
        </w:rPr>
        <w:t>共享</w:t>
      </w:r>
      <w:r w:rsidR="003F2B26">
        <w:rPr>
          <w:rFonts w:ascii="標楷體" w:eastAsia="標楷體" w:hAnsi="標楷體" w:cs="Times New Roman" w:hint="eastAsia"/>
          <w:kern w:val="0"/>
          <w:sz w:val="28"/>
          <w:szCs w:val="32"/>
        </w:rPr>
        <w:t>架構</w:t>
      </w:r>
      <w:r w:rsidR="00106A8D" w:rsidRPr="00106A8D">
        <w:rPr>
          <w:rFonts w:ascii="標楷體" w:eastAsia="標楷體" w:hAnsi="標楷體" w:cs="Times New Roman" w:hint="eastAsia"/>
          <w:kern w:val="0"/>
          <w:sz w:val="28"/>
          <w:szCs w:val="32"/>
        </w:rPr>
        <w:t>，</w:t>
      </w:r>
      <w:r w:rsidR="003F2B26">
        <w:rPr>
          <w:rFonts w:ascii="標楷體" w:eastAsia="標楷體" w:hAnsi="標楷體" w:cs="Times New Roman" w:hint="eastAsia"/>
          <w:kern w:val="0"/>
          <w:sz w:val="28"/>
          <w:szCs w:val="32"/>
        </w:rPr>
        <w:t>提供友善之資料平</w:t>
      </w:r>
      <w:proofErr w:type="gramStart"/>
      <w:r w:rsidR="003F2B26">
        <w:rPr>
          <w:rFonts w:ascii="標楷體" w:eastAsia="標楷體" w:hAnsi="標楷體" w:cs="Times New Roman" w:hint="eastAsia"/>
          <w:kern w:val="0"/>
          <w:sz w:val="28"/>
          <w:szCs w:val="32"/>
        </w:rPr>
        <w:t>臺</w:t>
      </w:r>
      <w:proofErr w:type="gramEnd"/>
      <w:r w:rsidR="003F2B26">
        <w:rPr>
          <w:rFonts w:ascii="標楷體" w:eastAsia="標楷體" w:hAnsi="標楷體" w:cs="Times New Roman" w:hint="eastAsia"/>
          <w:kern w:val="0"/>
          <w:sz w:val="28"/>
          <w:szCs w:val="32"/>
        </w:rPr>
        <w:t>與</w:t>
      </w:r>
      <w:r w:rsidR="003F2B26" w:rsidRPr="00630BA0">
        <w:rPr>
          <w:rFonts w:ascii="標楷體" w:eastAsia="標楷體" w:hAnsi="標楷體" w:cs="Times New Roman" w:hint="eastAsia"/>
          <w:spacing w:val="-3"/>
          <w:kern w:val="0"/>
          <w:sz w:val="28"/>
          <w:szCs w:val="32"/>
        </w:rPr>
        <w:lastRenderedPageBreak/>
        <w:t>永續之數據基盤，</w:t>
      </w:r>
      <w:proofErr w:type="gramStart"/>
      <w:r w:rsidR="00106A8D" w:rsidRPr="00630BA0">
        <w:rPr>
          <w:rFonts w:ascii="標楷體" w:eastAsia="標楷體" w:hAnsi="標楷體" w:cs="Times New Roman" w:hint="eastAsia"/>
          <w:spacing w:val="-3"/>
          <w:kern w:val="0"/>
          <w:sz w:val="28"/>
          <w:szCs w:val="32"/>
        </w:rPr>
        <w:t>111</w:t>
      </w:r>
      <w:proofErr w:type="gramEnd"/>
      <w:r w:rsidR="00106A8D" w:rsidRPr="00630BA0">
        <w:rPr>
          <w:rFonts w:ascii="標楷體" w:eastAsia="標楷體" w:hAnsi="標楷體" w:cs="Times New Roman" w:hint="eastAsia"/>
          <w:spacing w:val="-3"/>
          <w:kern w:val="0"/>
          <w:sz w:val="28"/>
          <w:szCs w:val="32"/>
        </w:rPr>
        <w:t>年度實際支用數2億9,948萬餘元。經查執行情形，核有：（1）健康大數據永續平</w:t>
      </w:r>
      <w:proofErr w:type="gramStart"/>
      <w:r w:rsidR="00106A8D" w:rsidRPr="00630BA0">
        <w:rPr>
          <w:rFonts w:ascii="標楷體" w:eastAsia="標楷體" w:hAnsi="標楷體" w:cs="Times New Roman" w:hint="eastAsia"/>
          <w:spacing w:val="-3"/>
          <w:kern w:val="0"/>
          <w:sz w:val="28"/>
          <w:szCs w:val="32"/>
        </w:rPr>
        <w:t>臺</w:t>
      </w:r>
      <w:proofErr w:type="gramEnd"/>
      <w:r w:rsidR="00106A8D" w:rsidRPr="00630BA0">
        <w:rPr>
          <w:rFonts w:ascii="標楷體" w:eastAsia="標楷體" w:hAnsi="標楷體" w:cs="Times New Roman" w:hint="eastAsia"/>
          <w:spacing w:val="-3"/>
          <w:kern w:val="0"/>
          <w:sz w:val="28"/>
          <w:szCs w:val="32"/>
        </w:rPr>
        <w:t>計畫規劃串</w:t>
      </w:r>
      <w:r w:rsidR="00102F2C" w:rsidRPr="00630BA0">
        <w:rPr>
          <w:rFonts w:ascii="標楷體" w:eastAsia="標楷體" w:hAnsi="標楷體" w:cs="Times New Roman" w:hint="eastAsia"/>
          <w:spacing w:val="-3"/>
          <w:kern w:val="0"/>
          <w:sz w:val="28"/>
          <w:szCs w:val="32"/>
        </w:rPr>
        <w:t>接</w:t>
      </w:r>
      <w:r w:rsidR="00106A8D" w:rsidRPr="00630BA0">
        <w:rPr>
          <w:rFonts w:ascii="標楷體" w:eastAsia="標楷體" w:hAnsi="標楷體" w:cs="Times New Roman" w:hint="eastAsia"/>
          <w:spacing w:val="-3"/>
          <w:kern w:val="0"/>
          <w:sz w:val="28"/>
          <w:szCs w:val="32"/>
        </w:rPr>
        <w:t>基因、臨床及健保等人體生物資料，惟憲法法庭已於111年8月12日判決有關健保資料之目的外利用，相關法律欠缺明確規定，違反憲法保障人民資訊隱私權之要求，應於判決宣示日起3年內</w:t>
      </w:r>
      <w:r w:rsidR="00CF188F" w:rsidRPr="00630BA0">
        <w:rPr>
          <w:rFonts w:ascii="標楷體" w:eastAsia="標楷體" w:hAnsi="標楷體" w:cs="Times New Roman" w:hint="eastAsia"/>
          <w:spacing w:val="-3"/>
          <w:kern w:val="0"/>
          <w:sz w:val="28"/>
          <w:szCs w:val="32"/>
        </w:rPr>
        <w:t>修正</w:t>
      </w:r>
      <w:r w:rsidR="00106A8D" w:rsidRPr="00630BA0">
        <w:rPr>
          <w:rFonts w:ascii="標楷體" w:eastAsia="標楷體" w:hAnsi="標楷體" w:cs="Times New Roman" w:hint="eastAsia"/>
          <w:spacing w:val="-3"/>
          <w:kern w:val="0"/>
          <w:sz w:val="28"/>
          <w:szCs w:val="32"/>
        </w:rPr>
        <w:t>或</w:t>
      </w:r>
      <w:r w:rsidR="00CF188F" w:rsidRPr="00630BA0">
        <w:rPr>
          <w:rFonts w:ascii="標楷體" w:eastAsia="標楷體" w:hAnsi="標楷體" w:cs="Times New Roman" w:hint="eastAsia"/>
          <w:spacing w:val="-3"/>
          <w:kern w:val="0"/>
          <w:sz w:val="28"/>
          <w:szCs w:val="32"/>
        </w:rPr>
        <w:t>制定</w:t>
      </w:r>
      <w:r w:rsidR="00106A8D" w:rsidRPr="00630BA0">
        <w:rPr>
          <w:rFonts w:ascii="標楷體" w:eastAsia="標楷體" w:hAnsi="標楷體" w:cs="Times New Roman" w:hint="eastAsia"/>
          <w:spacing w:val="-3"/>
          <w:kern w:val="0"/>
          <w:sz w:val="28"/>
          <w:szCs w:val="32"/>
        </w:rPr>
        <w:t>相關法律，致該計畫串接健保資料程序之合憲性存有疑慮，亟待完成相關修法；（2）</w:t>
      </w:r>
      <w:r w:rsidR="00CF188F" w:rsidRPr="00630BA0">
        <w:rPr>
          <w:rFonts w:ascii="標楷體" w:eastAsia="標楷體" w:hAnsi="標楷體" w:cs="Times New Roman" w:hint="eastAsia"/>
          <w:spacing w:val="-3"/>
          <w:kern w:val="0"/>
          <w:sz w:val="28"/>
          <w:szCs w:val="32"/>
        </w:rPr>
        <w:t>財團法人</w:t>
      </w:r>
      <w:r w:rsidR="00106A8D" w:rsidRPr="00630BA0">
        <w:rPr>
          <w:rFonts w:ascii="標楷體" w:eastAsia="標楷體" w:hAnsi="標楷體" w:cs="Times New Roman" w:hint="eastAsia"/>
          <w:spacing w:val="-3"/>
          <w:kern w:val="0"/>
          <w:sz w:val="28"/>
          <w:szCs w:val="32"/>
        </w:rPr>
        <w:t>國家衛生研究院運用健保、癌症登記等資料建置肺癌及乳癌主題式資料庫，其中考量乳癌與家族史有關，已將乳癌家族史資訊納入乳癌主題式資料庫，而肺癌家族史係</w:t>
      </w:r>
      <w:proofErr w:type="gramStart"/>
      <w:r w:rsidR="00106A8D" w:rsidRPr="00630BA0">
        <w:rPr>
          <w:rFonts w:ascii="標楷體" w:eastAsia="標楷體" w:hAnsi="標楷體" w:cs="Times New Roman" w:hint="eastAsia"/>
          <w:spacing w:val="-3"/>
          <w:kern w:val="0"/>
          <w:sz w:val="28"/>
          <w:szCs w:val="32"/>
        </w:rPr>
        <w:t>不</w:t>
      </w:r>
      <w:proofErr w:type="gramEnd"/>
      <w:r w:rsidR="00106A8D" w:rsidRPr="00630BA0">
        <w:rPr>
          <w:rFonts w:ascii="標楷體" w:eastAsia="標楷體" w:hAnsi="標楷體" w:cs="Times New Roman" w:hint="eastAsia"/>
          <w:spacing w:val="-3"/>
          <w:kern w:val="0"/>
          <w:sz w:val="28"/>
          <w:szCs w:val="32"/>
        </w:rPr>
        <w:t>吸菸卻</w:t>
      </w:r>
      <w:proofErr w:type="gramStart"/>
      <w:r w:rsidR="00106A8D" w:rsidRPr="00630BA0">
        <w:rPr>
          <w:rFonts w:ascii="標楷體" w:eastAsia="標楷體" w:hAnsi="標楷體" w:cs="Times New Roman" w:hint="eastAsia"/>
          <w:spacing w:val="-3"/>
          <w:kern w:val="0"/>
          <w:sz w:val="28"/>
          <w:szCs w:val="32"/>
        </w:rPr>
        <w:t>罹</w:t>
      </w:r>
      <w:proofErr w:type="gramEnd"/>
      <w:r w:rsidR="00106A8D" w:rsidRPr="00630BA0">
        <w:rPr>
          <w:rFonts w:ascii="標楷體" w:eastAsia="標楷體" w:hAnsi="標楷體" w:cs="Times New Roman" w:hint="eastAsia"/>
          <w:spacing w:val="-3"/>
          <w:kern w:val="0"/>
          <w:sz w:val="28"/>
          <w:szCs w:val="32"/>
        </w:rPr>
        <w:t>患肺癌者之重要危險因子，</w:t>
      </w:r>
      <w:proofErr w:type="gramStart"/>
      <w:r w:rsidR="00CF188F" w:rsidRPr="00630BA0">
        <w:rPr>
          <w:rFonts w:ascii="標楷體" w:eastAsia="標楷體" w:hAnsi="標楷體" w:cs="Times New Roman" w:hint="eastAsia"/>
          <w:spacing w:val="-3"/>
          <w:kern w:val="0"/>
          <w:sz w:val="28"/>
          <w:szCs w:val="32"/>
        </w:rPr>
        <w:t>衛福部</w:t>
      </w:r>
      <w:r w:rsidR="00106A8D" w:rsidRPr="00630BA0">
        <w:rPr>
          <w:rFonts w:ascii="標楷體" w:eastAsia="標楷體" w:hAnsi="標楷體" w:cs="Times New Roman" w:hint="eastAsia"/>
          <w:spacing w:val="-3"/>
          <w:kern w:val="0"/>
          <w:sz w:val="28"/>
          <w:szCs w:val="32"/>
        </w:rPr>
        <w:t>國民健康署</w:t>
      </w:r>
      <w:proofErr w:type="gramEnd"/>
      <w:r w:rsidR="00106A8D" w:rsidRPr="00630BA0">
        <w:rPr>
          <w:rFonts w:ascii="標楷體" w:eastAsia="標楷體" w:hAnsi="標楷體" w:cs="Times New Roman" w:hint="eastAsia"/>
          <w:spacing w:val="-3"/>
          <w:kern w:val="0"/>
          <w:sz w:val="28"/>
          <w:szCs w:val="32"/>
        </w:rPr>
        <w:t>已自111年起開辦肺癌早期篩檢，提供具肺癌家族</w:t>
      </w:r>
      <w:proofErr w:type="gramStart"/>
      <w:r w:rsidR="00106A8D" w:rsidRPr="00630BA0">
        <w:rPr>
          <w:rFonts w:ascii="標楷體" w:eastAsia="標楷體" w:hAnsi="標楷體" w:cs="Times New Roman" w:hint="eastAsia"/>
          <w:spacing w:val="-3"/>
          <w:kern w:val="0"/>
          <w:sz w:val="28"/>
          <w:szCs w:val="32"/>
        </w:rPr>
        <w:t>史之民眾篩檢</w:t>
      </w:r>
      <w:proofErr w:type="gramEnd"/>
      <w:r w:rsidR="00106A8D" w:rsidRPr="00630BA0">
        <w:rPr>
          <w:rFonts w:ascii="標楷體" w:eastAsia="標楷體" w:hAnsi="標楷體" w:cs="Times New Roman" w:hint="eastAsia"/>
          <w:spacing w:val="-3"/>
          <w:kern w:val="0"/>
          <w:sz w:val="28"/>
          <w:szCs w:val="32"/>
        </w:rPr>
        <w:t>服務，尚待</w:t>
      </w:r>
      <w:proofErr w:type="gramStart"/>
      <w:r w:rsidR="00106A8D" w:rsidRPr="00630BA0">
        <w:rPr>
          <w:rFonts w:ascii="標楷體" w:eastAsia="標楷體" w:hAnsi="標楷體" w:cs="Times New Roman" w:hint="eastAsia"/>
          <w:spacing w:val="-3"/>
          <w:kern w:val="0"/>
          <w:sz w:val="28"/>
          <w:szCs w:val="32"/>
        </w:rPr>
        <w:t>研</w:t>
      </w:r>
      <w:proofErr w:type="gramEnd"/>
      <w:r w:rsidR="00106A8D" w:rsidRPr="00630BA0">
        <w:rPr>
          <w:rFonts w:ascii="標楷體" w:eastAsia="標楷體" w:hAnsi="標楷體" w:cs="Times New Roman" w:hint="eastAsia"/>
          <w:spacing w:val="-3"/>
          <w:kern w:val="0"/>
          <w:sz w:val="28"/>
          <w:szCs w:val="32"/>
        </w:rPr>
        <w:t>議將肺癌家族史資訊納入肺癌主題式資料庫之可行性，經函</w:t>
      </w:r>
      <w:proofErr w:type="gramStart"/>
      <w:r w:rsidR="00106A8D" w:rsidRPr="00630BA0">
        <w:rPr>
          <w:rFonts w:ascii="標楷體" w:eastAsia="標楷體" w:hAnsi="標楷體" w:cs="Times New Roman" w:hint="eastAsia"/>
          <w:spacing w:val="-3"/>
          <w:kern w:val="0"/>
          <w:sz w:val="28"/>
          <w:szCs w:val="32"/>
        </w:rPr>
        <w:t>請衛福部</w:t>
      </w:r>
      <w:proofErr w:type="gramEnd"/>
      <w:r w:rsidR="00106A8D" w:rsidRPr="00630BA0">
        <w:rPr>
          <w:rFonts w:ascii="標楷體" w:eastAsia="標楷體" w:hAnsi="標楷體" w:cs="Times New Roman" w:hint="eastAsia"/>
          <w:spacing w:val="-3"/>
          <w:kern w:val="0"/>
          <w:sz w:val="28"/>
          <w:szCs w:val="32"/>
        </w:rPr>
        <w:t>檢討改善</w:t>
      </w:r>
      <w:r w:rsidR="00882B75" w:rsidRPr="00630BA0">
        <w:rPr>
          <w:rFonts w:ascii="標楷體" w:eastAsia="標楷體" w:hAnsi="標楷體" w:cs="Times New Roman" w:hint="eastAsia"/>
          <w:spacing w:val="-3"/>
          <w:kern w:val="0"/>
          <w:sz w:val="28"/>
          <w:szCs w:val="32"/>
        </w:rPr>
        <w:t>，以發揮資料庫建置功效</w:t>
      </w:r>
      <w:r w:rsidR="00106A8D" w:rsidRPr="00630BA0">
        <w:rPr>
          <w:rFonts w:ascii="標楷體" w:eastAsia="標楷體" w:hAnsi="標楷體" w:cs="Times New Roman" w:hint="eastAsia"/>
          <w:spacing w:val="-3"/>
          <w:kern w:val="0"/>
          <w:sz w:val="28"/>
          <w:szCs w:val="32"/>
        </w:rPr>
        <w:t>。【詳總決算審核報告第2冊丙、拾玖、衛生福利部主管項下重要審核意見（</w:t>
      </w:r>
      <w:r w:rsidR="00882B75" w:rsidRPr="00630BA0">
        <w:rPr>
          <w:rFonts w:ascii="標楷體" w:eastAsia="標楷體" w:hAnsi="標楷體" w:cs="Times New Roman" w:hint="eastAsia"/>
          <w:spacing w:val="-3"/>
          <w:kern w:val="0"/>
          <w:sz w:val="28"/>
          <w:szCs w:val="32"/>
        </w:rPr>
        <w:t>一</w:t>
      </w:r>
      <w:r w:rsidR="00106A8D" w:rsidRPr="00630BA0">
        <w:rPr>
          <w:rFonts w:ascii="標楷體" w:eastAsia="標楷體" w:hAnsi="標楷體" w:cs="Times New Roman" w:hint="eastAsia"/>
          <w:spacing w:val="-3"/>
          <w:kern w:val="0"/>
          <w:sz w:val="28"/>
          <w:szCs w:val="32"/>
        </w:rPr>
        <w:t>）】</w:t>
      </w:r>
    </w:p>
    <w:p w14:paraId="61C89A96" w14:textId="43AB5C38" w:rsidR="00CC5FCF" w:rsidRPr="0011350A" w:rsidRDefault="001E4A20" w:rsidP="00630BA0">
      <w:pPr>
        <w:overflowPunct w:val="0"/>
        <w:adjustRightInd w:val="0"/>
        <w:snapToGrid w:val="0"/>
        <w:spacing w:line="496" w:lineRule="exact"/>
        <w:ind w:firstLineChars="450" w:firstLine="1225"/>
        <w:jc w:val="both"/>
        <w:rPr>
          <w:rFonts w:ascii="標楷體" w:eastAsia="標楷體" w:hAnsi="標楷體" w:cs="Times New Roman"/>
          <w:spacing w:val="-4"/>
          <w:kern w:val="0"/>
          <w:sz w:val="28"/>
          <w:szCs w:val="32"/>
        </w:rPr>
      </w:pPr>
      <w:r w:rsidRPr="0011350A">
        <w:rPr>
          <w:rFonts w:ascii="標楷體" w:eastAsia="標楷體" w:hAnsi="標楷體" w:cs="Times New Roman"/>
          <w:b/>
          <w:spacing w:val="-4"/>
          <w:kern w:val="0"/>
          <w:sz w:val="28"/>
          <w:szCs w:val="32"/>
        </w:rPr>
        <w:t>9</w:t>
      </w:r>
      <w:r w:rsidR="00CC5FCF" w:rsidRPr="0011350A">
        <w:rPr>
          <w:rFonts w:ascii="標楷體" w:eastAsia="標楷體" w:hAnsi="標楷體" w:cs="Times New Roman" w:hint="eastAsia"/>
          <w:b/>
          <w:spacing w:val="-4"/>
          <w:kern w:val="0"/>
          <w:sz w:val="28"/>
          <w:szCs w:val="32"/>
        </w:rPr>
        <w:t>.　文化部辦理</w:t>
      </w:r>
      <w:proofErr w:type="gramStart"/>
      <w:r w:rsidR="00CC5FCF" w:rsidRPr="0011350A">
        <w:rPr>
          <w:rFonts w:ascii="標楷體" w:eastAsia="標楷體" w:hAnsi="標楷體" w:cs="Times New Roman" w:hint="eastAsia"/>
          <w:b/>
          <w:spacing w:val="-4"/>
          <w:kern w:val="0"/>
          <w:sz w:val="28"/>
          <w:szCs w:val="32"/>
        </w:rPr>
        <w:t>臺</w:t>
      </w:r>
      <w:proofErr w:type="gramEnd"/>
      <w:r w:rsidR="00CC5FCF" w:rsidRPr="0011350A">
        <w:rPr>
          <w:rFonts w:ascii="標楷體" w:eastAsia="標楷體" w:hAnsi="標楷體" w:cs="Times New Roman" w:hint="eastAsia"/>
          <w:b/>
          <w:spacing w:val="-4"/>
          <w:kern w:val="0"/>
          <w:sz w:val="28"/>
          <w:szCs w:val="32"/>
        </w:rPr>
        <w:t>北時裝</w:t>
      </w:r>
      <w:proofErr w:type="gramStart"/>
      <w:r w:rsidR="00CC5FCF" w:rsidRPr="0011350A">
        <w:rPr>
          <w:rFonts w:ascii="標楷體" w:eastAsia="標楷體" w:hAnsi="標楷體" w:cs="Times New Roman" w:hint="eastAsia"/>
          <w:b/>
          <w:spacing w:val="-4"/>
          <w:kern w:val="0"/>
          <w:sz w:val="28"/>
          <w:szCs w:val="32"/>
        </w:rPr>
        <w:t>週</w:t>
      </w:r>
      <w:proofErr w:type="gramEnd"/>
      <w:r w:rsidR="00CC5FCF" w:rsidRPr="0011350A">
        <w:rPr>
          <w:rFonts w:ascii="標楷體" w:eastAsia="標楷體" w:hAnsi="標楷體" w:cs="Times New Roman" w:hint="eastAsia"/>
          <w:b/>
          <w:spacing w:val="-4"/>
          <w:kern w:val="0"/>
          <w:sz w:val="28"/>
          <w:szCs w:val="32"/>
        </w:rPr>
        <w:t>推動時尚文化輸出，惟受</w:t>
      </w:r>
      <w:proofErr w:type="gramStart"/>
      <w:r w:rsidR="00CC5FCF" w:rsidRPr="0011350A">
        <w:rPr>
          <w:rFonts w:ascii="標楷體" w:eastAsia="標楷體" w:hAnsi="標楷體" w:cs="Times New Roman" w:hint="eastAsia"/>
          <w:b/>
          <w:spacing w:val="-4"/>
          <w:kern w:val="0"/>
          <w:sz w:val="28"/>
          <w:szCs w:val="32"/>
        </w:rPr>
        <w:t>疫</w:t>
      </w:r>
      <w:proofErr w:type="gramEnd"/>
      <w:r w:rsidR="00CC5FCF" w:rsidRPr="0011350A">
        <w:rPr>
          <w:rFonts w:ascii="標楷體" w:eastAsia="標楷體" w:hAnsi="標楷體" w:cs="Times New Roman" w:hint="eastAsia"/>
          <w:b/>
          <w:spacing w:val="-4"/>
          <w:kern w:val="0"/>
          <w:sz w:val="28"/>
          <w:szCs w:val="32"/>
        </w:rPr>
        <w:t>情影響總效益下降，或委託藝文勞務採購逾履約期限始變更契約增減施作項目，或補助赴國外時裝</w:t>
      </w:r>
      <w:proofErr w:type="gramStart"/>
      <w:r w:rsidR="00CC5FCF" w:rsidRPr="0011350A">
        <w:rPr>
          <w:rFonts w:ascii="標楷體" w:eastAsia="標楷體" w:hAnsi="標楷體" w:cs="Times New Roman" w:hint="eastAsia"/>
          <w:b/>
          <w:spacing w:val="-4"/>
          <w:kern w:val="0"/>
          <w:sz w:val="28"/>
          <w:szCs w:val="32"/>
        </w:rPr>
        <w:t>週</w:t>
      </w:r>
      <w:proofErr w:type="gramEnd"/>
      <w:r w:rsidR="00CC5FCF" w:rsidRPr="0011350A">
        <w:rPr>
          <w:rFonts w:ascii="標楷體" w:eastAsia="標楷體" w:hAnsi="標楷體" w:cs="Times New Roman" w:hint="eastAsia"/>
          <w:b/>
          <w:spacing w:val="-4"/>
          <w:kern w:val="0"/>
          <w:sz w:val="28"/>
          <w:szCs w:val="32"/>
        </w:rPr>
        <w:t>參展案件集中特定特色等情，允宜</w:t>
      </w:r>
      <w:proofErr w:type="gramStart"/>
      <w:r w:rsidR="00CC5FCF" w:rsidRPr="0011350A">
        <w:rPr>
          <w:rFonts w:ascii="標楷體" w:eastAsia="標楷體" w:hAnsi="標楷體" w:cs="Times New Roman" w:hint="eastAsia"/>
          <w:b/>
          <w:spacing w:val="-4"/>
          <w:kern w:val="0"/>
          <w:sz w:val="28"/>
          <w:szCs w:val="32"/>
        </w:rPr>
        <w:t>研</w:t>
      </w:r>
      <w:proofErr w:type="gramEnd"/>
      <w:r w:rsidR="00CC5FCF" w:rsidRPr="0011350A">
        <w:rPr>
          <w:rFonts w:ascii="標楷體" w:eastAsia="標楷體" w:hAnsi="標楷體" w:cs="Times New Roman" w:hint="eastAsia"/>
          <w:b/>
          <w:spacing w:val="-4"/>
          <w:kern w:val="0"/>
          <w:sz w:val="28"/>
          <w:szCs w:val="32"/>
        </w:rPr>
        <w:t>謀改善，以提升時尚產業經濟效益：</w:t>
      </w:r>
      <w:proofErr w:type="gramStart"/>
      <w:r w:rsidR="00CC5FCF" w:rsidRPr="0011350A">
        <w:rPr>
          <w:rFonts w:ascii="標楷體" w:eastAsia="標楷體" w:hAnsi="標楷體" w:cs="Times New Roman" w:hint="eastAsia"/>
          <w:spacing w:val="-4"/>
          <w:kern w:val="0"/>
          <w:sz w:val="28"/>
          <w:szCs w:val="32"/>
        </w:rPr>
        <w:t>文化部與經濟部</w:t>
      </w:r>
      <w:proofErr w:type="gramEnd"/>
      <w:r w:rsidR="00CC5FCF" w:rsidRPr="0011350A">
        <w:rPr>
          <w:rFonts w:ascii="標楷體" w:eastAsia="標楷體" w:hAnsi="標楷體" w:cs="Times New Roman" w:hint="eastAsia"/>
          <w:spacing w:val="-4"/>
          <w:kern w:val="0"/>
          <w:sz w:val="28"/>
          <w:szCs w:val="32"/>
        </w:rPr>
        <w:t>為扶植時尚時裝產業，共同辦理「時尚跨界整合旗艦計畫」，其中文化部透過推動平</w:t>
      </w:r>
      <w:proofErr w:type="gramStart"/>
      <w:r w:rsidR="00CC5FCF" w:rsidRPr="0011350A">
        <w:rPr>
          <w:rFonts w:ascii="標楷體" w:eastAsia="標楷體" w:hAnsi="標楷體" w:cs="Times New Roman" w:hint="eastAsia"/>
          <w:spacing w:val="-4"/>
          <w:kern w:val="0"/>
          <w:sz w:val="28"/>
          <w:szCs w:val="32"/>
        </w:rPr>
        <w:t>臺</w:t>
      </w:r>
      <w:proofErr w:type="gramEnd"/>
      <w:r w:rsidR="00CC5FCF" w:rsidRPr="0011350A">
        <w:rPr>
          <w:rFonts w:ascii="標楷體" w:eastAsia="標楷體" w:hAnsi="標楷體" w:cs="Times New Roman" w:hint="eastAsia"/>
          <w:spacing w:val="-4"/>
          <w:kern w:val="0"/>
          <w:sz w:val="28"/>
          <w:szCs w:val="32"/>
        </w:rPr>
        <w:t>、</w:t>
      </w:r>
      <w:proofErr w:type="gramStart"/>
      <w:r w:rsidR="00CC5FCF" w:rsidRPr="0011350A">
        <w:rPr>
          <w:rFonts w:ascii="標楷體" w:eastAsia="標楷體" w:hAnsi="標楷體" w:cs="Times New Roman" w:hint="eastAsia"/>
          <w:spacing w:val="-4"/>
          <w:kern w:val="0"/>
          <w:sz w:val="28"/>
          <w:szCs w:val="32"/>
        </w:rPr>
        <w:t>臺</w:t>
      </w:r>
      <w:proofErr w:type="gramEnd"/>
      <w:r w:rsidR="00CC5FCF" w:rsidRPr="0011350A">
        <w:rPr>
          <w:rFonts w:ascii="標楷體" w:eastAsia="標楷體" w:hAnsi="標楷體" w:cs="Times New Roman" w:hint="eastAsia"/>
          <w:spacing w:val="-4"/>
          <w:kern w:val="0"/>
          <w:sz w:val="28"/>
          <w:szCs w:val="32"/>
        </w:rPr>
        <w:t>北時裝</w:t>
      </w:r>
      <w:proofErr w:type="gramStart"/>
      <w:r w:rsidR="008F3932" w:rsidRPr="0011350A">
        <w:rPr>
          <w:rFonts w:ascii="標楷體" w:eastAsia="標楷體" w:hAnsi="標楷體" w:cs="Times New Roman" w:hint="eastAsia"/>
          <w:spacing w:val="-4"/>
          <w:kern w:val="0"/>
          <w:sz w:val="28"/>
          <w:szCs w:val="32"/>
        </w:rPr>
        <w:t>週</w:t>
      </w:r>
      <w:proofErr w:type="gramEnd"/>
      <w:r w:rsidR="00CC5FCF" w:rsidRPr="0011350A">
        <w:rPr>
          <w:rFonts w:ascii="標楷體" w:eastAsia="標楷體" w:hAnsi="標楷體" w:cs="Times New Roman" w:hint="eastAsia"/>
          <w:spacing w:val="-4"/>
          <w:kern w:val="0"/>
          <w:sz w:val="28"/>
          <w:szCs w:val="32"/>
        </w:rPr>
        <w:t>、跨界時尚及人才培育等4大面向工作項目，推動時尚life style文化輸出，108至111年度累計編列預算數4億3,430萬餘元。經查執行情形，核有：（1）</w:t>
      </w:r>
      <w:r w:rsidR="001068DC">
        <w:rPr>
          <w:rFonts w:ascii="標楷體" w:eastAsia="標楷體" w:hAnsi="標楷體" w:cs="Times New Roman" w:hint="eastAsia"/>
          <w:spacing w:val="-4"/>
          <w:kern w:val="0"/>
          <w:sz w:val="28"/>
          <w:szCs w:val="32"/>
        </w:rPr>
        <w:t>依</w:t>
      </w:r>
      <w:r w:rsidR="00CC5FCF" w:rsidRPr="0011350A">
        <w:rPr>
          <w:rFonts w:ascii="標楷體" w:eastAsia="標楷體" w:hAnsi="標楷體" w:cs="Times New Roman" w:hint="eastAsia"/>
          <w:spacing w:val="-4"/>
          <w:kern w:val="0"/>
          <w:sz w:val="28"/>
          <w:szCs w:val="32"/>
        </w:rPr>
        <w:t>據財團法人台灣經濟研究院評估辦理</w:t>
      </w:r>
      <w:proofErr w:type="gramStart"/>
      <w:r w:rsidR="00CC5FCF" w:rsidRPr="0011350A">
        <w:rPr>
          <w:rFonts w:ascii="標楷體" w:eastAsia="標楷體" w:hAnsi="標楷體" w:cs="Times New Roman" w:hint="eastAsia"/>
          <w:spacing w:val="-4"/>
          <w:kern w:val="0"/>
          <w:sz w:val="28"/>
          <w:szCs w:val="32"/>
        </w:rPr>
        <w:t>臺</w:t>
      </w:r>
      <w:proofErr w:type="gramEnd"/>
      <w:r w:rsidR="00CC5FCF" w:rsidRPr="0011350A">
        <w:rPr>
          <w:rFonts w:ascii="標楷體" w:eastAsia="標楷體" w:hAnsi="標楷體" w:cs="Times New Roman" w:hint="eastAsia"/>
          <w:spacing w:val="-4"/>
          <w:kern w:val="0"/>
          <w:sz w:val="28"/>
          <w:szCs w:val="32"/>
        </w:rPr>
        <w:t>北時裝</w:t>
      </w:r>
      <w:bookmarkStart w:id="19" w:name="_Hlk138954610"/>
      <w:proofErr w:type="gramStart"/>
      <w:r w:rsidR="00CC5FCF" w:rsidRPr="0011350A">
        <w:rPr>
          <w:rFonts w:ascii="標楷體" w:eastAsia="標楷體" w:hAnsi="標楷體" w:cs="Times New Roman" w:hint="eastAsia"/>
          <w:spacing w:val="-4"/>
          <w:kern w:val="0"/>
          <w:sz w:val="28"/>
          <w:szCs w:val="32"/>
        </w:rPr>
        <w:t>週</w:t>
      </w:r>
      <w:bookmarkEnd w:id="19"/>
      <w:proofErr w:type="gramEnd"/>
      <w:r w:rsidR="00CC5FCF" w:rsidRPr="0011350A">
        <w:rPr>
          <w:rFonts w:ascii="標楷體" w:eastAsia="標楷體" w:hAnsi="標楷體" w:cs="Times New Roman" w:hint="eastAsia"/>
          <w:spacing w:val="-4"/>
          <w:kern w:val="0"/>
          <w:sz w:val="28"/>
          <w:szCs w:val="32"/>
        </w:rPr>
        <w:t>之歷年經濟效益</w:t>
      </w:r>
      <w:r w:rsidR="008F3932" w:rsidRPr="0011350A">
        <w:rPr>
          <w:rFonts w:ascii="標楷體" w:eastAsia="標楷體" w:hAnsi="標楷體" w:cs="Times New Roman" w:hint="eastAsia"/>
          <w:spacing w:val="-4"/>
          <w:kern w:val="0"/>
          <w:sz w:val="28"/>
          <w:szCs w:val="32"/>
        </w:rPr>
        <w:t>，</w:t>
      </w:r>
      <w:r w:rsidR="00CC5FCF" w:rsidRPr="0011350A">
        <w:rPr>
          <w:rFonts w:ascii="標楷體" w:eastAsia="標楷體" w:hAnsi="標楷體" w:cs="Times New Roman" w:hint="eastAsia"/>
          <w:spacing w:val="-4"/>
          <w:kern w:val="0"/>
          <w:sz w:val="28"/>
          <w:szCs w:val="32"/>
        </w:rPr>
        <w:t>分析文化部歷次投入</w:t>
      </w:r>
      <w:proofErr w:type="gramStart"/>
      <w:r w:rsidR="00CC5FCF" w:rsidRPr="0011350A">
        <w:rPr>
          <w:rFonts w:ascii="標楷體" w:eastAsia="標楷體" w:hAnsi="標楷體" w:cs="Times New Roman" w:hint="eastAsia"/>
          <w:spacing w:val="-4"/>
          <w:kern w:val="0"/>
          <w:sz w:val="28"/>
          <w:szCs w:val="32"/>
        </w:rPr>
        <w:t>臺</w:t>
      </w:r>
      <w:proofErr w:type="gramEnd"/>
      <w:r w:rsidR="00CC5FCF" w:rsidRPr="0011350A">
        <w:rPr>
          <w:rFonts w:ascii="標楷體" w:eastAsia="標楷體" w:hAnsi="標楷體" w:cs="Times New Roman" w:hint="eastAsia"/>
          <w:spacing w:val="-4"/>
          <w:kern w:val="0"/>
          <w:sz w:val="28"/>
          <w:szCs w:val="32"/>
        </w:rPr>
        <w:t>北時裝</w:t>
      </w:r>
      <w:proofErr w:type="gramStart"/>
      <w:r w:rsidR="00CC5FCF" w:rsidRPr="0011350A">
        <w:rPr>
          <w:rFonts w:ascii="標楷體" w:eastAsia="標楷體" w:hAnsi="標楷體" w:cs="Times New Roman" w:hint="eastAsia"/>
          <w:spacing w:val="-4"/>
          <w:kern w:val="0"/>
          <w:sz w:val="28"/>
          <w:szCs w:val="32"/>
        </w:rPr>
        <w:t>週</w:t>
      </w:r>
      <w:proofErr w:type="gramEnd"/>
      <w:r w:rsidR="00CC5FCF" w:rsidRPr="0011350A">
        <w:rPr>
          <w:rFonts w:ascii="標楷體" w:eastAsia="標楷體" w:hAnsi="標楷體" w:cs="Times New Roman" w:hint="eastAsia"/>
          <w:spacing w:val="-4"/>
          <w:kern w:val="0"/>
          <w:sz w:val="28"/>
          <w:szCs w:val="32"/>
        </w:rPr>
        <w:t>委託藝文勞務採購金額所產生之倍數效果，109年春夏季展之15.57倍為6次</w:t>
      </w:r>
      <w:proofErr w:type="gramStart"/>
      <w:r w:rsidR="00CC5FCF" w:rsidRPr="0011350A">
        <w:rPr>
          <w:rFonts w:ascii="標楷體" w:eastAsia="標楷體" w:hAnsi="標楷體" w:cs="Times New Roman" w:hint="eastAsia"/>
          <w:spacing w:val="-4"/>
          <w:kern w:val="0"/>
          <w:sz w:val="28"/>
          <w:szCs w:val="32"/>
        </w:rPr>
        <w:t>臺</w:t>
      </w:r>
      <w:proofErr w:type="gramEnd"/>
      <w:r w:rsidR="00CC5FCF" w:rsidRPr="0011350A">
        <w:rPr>
          <w:rFonts w:ascii="標楷體" w:eastAsia="標楷體" w:hAnsi="標楷體" w:cs="Times New Roman" w:hint="eastAsia"/>
          <w:spacing w:val="-4"/>
          <w:kern w:val="0"/>
          <w:sz w:val="28"/>
          <w:szCs w:val="32"/>
        </w:rPr>
        <w:t>北時裝</w:t>
      </w:r>
      <w:proofErr w:type="gramStart"/>
      <w:r w:rsidR="00CC5FCF" w:rsidRPr="0011350A">
        <w:rPr>
          <w:rFonts w:ascii="標楷體" w:eastAsia="標楷體" w:hAnsi="標楷體" w:cs="Times New Roman" w:hint="eastAsia"/>
          <w:spacing w:val="-4"/>
          <w:kern w:val="0"/>
          <w:sz w:val="28"/>
          <w:szCs w:val="32"/>
        </w:rPr>
        <w:t>週</w:t>
      </w:r>
      <w:proofErr w:type="gramEnd"/>
      <w:r w:rsidR="00CC5FCF" w:rsidRPr="0011350A">
        <w:rPr>
          <w:rFonts w:ascii="標楷體" w:eastAsia="標楷體" w:hAnsi="標楷體" w:cs="Times New Roman" w:hint="eastAsia"/>
          <w:spacing w:val="-4"/>
          <w:kern w:val="0"/>
          <w:sz w:val="28"/>
          <w:szCs w:val="32"/>
        </w:rPr>
        <w:t>活動中最高，111年春夏季展降至</w:t>
      </w:r>
      <w:r w:rsidR="00C85B12">
        <w:rPr>
          <w:rFonts w:ascii="標楷體" w:eastAsia="標楷體" w:hAnsi="標楷體" w:cs="Times New Roman" w:hint="eastAsia"/>
          <w:spacing w:val="-4"/>
          <w:kern w:val="0"/>
          <w:sz w:val="28"/>
          <w:szCs w:val="32"/>
        </w:rPr>
        <w:t>6.69</w:t>
      </w:r>
      <w:r w:rsidR="00CC5FCF" w:rsidRPr="0011350A">
        <w:rPr>
          <w:rFonts w:ascii="標楷體" w:eastAsia="標楷體" w:hAnsi="標楷體" w:cs="Times New Roman" w:hint="eastAsia"/>
          <w:spacing w:val="-4"/>
          <w:kern w:val="0"/>
          <w:sz w:val="28"/>
          <w:szCs w:val="32"/>
        </w:rPr>
        <w:t>倍，主要係受</w:t>
      </w:r>
      <w:proofErr w:type="gramStart"/>
      <w:r w:rsidR="00CC5FCF" w:rsidRPr="0011350A">
        <w:rPr>
          <w:rFonts w:ascii="標楷體" w:eastAsia="標楷體" w:hAnsi="標楷體" w:cs="Times New Roman" w:hint="eastAsia"/>
          <w:spacing w:val="-4"/>
          <w:kern w:val="0"/>
          <w:sz w:val="28"/>
          <w:szCs w:val="32"/>
        </w:rPr>
        <w:t>新型冠</w:t>
      </w:r>
      <w:proofErr w:type="gramEnd"/>
      <w:r w:rsidR="00CC5FCF" w:rsidRPr="0011350A">
        <w:rPr>
          <w:rFonts w:ascii="標楷體" w:eastAsia="標楷體" w:hAnsi="標楷體" w:cs="Times New Roman" w:hint="eastAsia"/>
          <w:spacing w:val="-4"/>
          <w:kern w:val="0"/>
          <w:sz w:val="28"/>
          <w:szCs w:val="32"/>
        </w:rPr>
        <w:t>狀病毒肺炎（COVID</w:t>
      </w:r>
      <w:r w:rsidR="00CF188F" w:rsidRPr="0011350A">
        <w:rPr>
          <w:rFonts w:ascii="標楷體" w:eastAsia="標楷體" w:hAnsi="標楷體" w:cs="Times New Roman" w:hint="eastAsia"/>
          <w:spacing w:val="-4"/>
          <w:kern w:val="0"/>
          <w:sz w:val="28"/>
          <w:szCs w:val="32"/>
        </w:rPr>
        <w:t>－</w:t>
      </w:r>
      <w:r w:rsidR="00CC5FCF" w:rsidRPr="0011350A">
        <w:rPr>
          <w:rFonts w:ascii="標楷體" w:eastAsia="標楷體" w:hAnsi="標楷體" w:cs="Times New Roman" w:hint="eastAsia"/>
          <w:spacing w:val="-4"/>
          <w:kern w:val="0"/>
          <w:sz w:val="28"/>
          <w:szCs w:val="32"/>
        </w:rPr>
        <w:t>19）</w:t>
      </w:r>
      <w:proofErr w:type="gramStart"/>
      <w:r w:rsidR="00CC5FCF" w:rsidRPr="0011350A">
        <w:rPr>
          <w:rFonts w:ascii="標楷體" w:eastAsia="標楷體" w:hAnsi="標楷體" w:cs="Times New Roman" w:hint="eastAsia"/>
          <w:spacing w:val="-4"/>
          <w:kern w:val="0"/>
          <w:sz w:val="28"/>
          <w:szCs w:val="32"/>
        </w:rPr>
        <w:t>疫</w:t>
      </w:r>
      <w:proofErr w:type="gramEnd"/>
      <w:r w:rsidR="00CC5FCF" w:rsidRPr="0011350A">
        <w:rPr>
          <w:rFonts w:ascii="標楷體" w:eastAsia="標楷體" w:hAnsi="標楷體" w:cs="Times New Roman" w:hint="eastAsia"/>
          <w:spacing w:val="-4"/>
          <w:kern w:val="0"/>
          <w:sz w:val="28"/>
          <w:szCs w:val="32"/>
        </w:rPr>
        <w:t>情影響所致；（2）</w:t>
      </w:r>
      <w:proofErr w:type="gramStart"/>
      <w:r w:rsidR="00CC5FCF" w:rsidRPr="0011350A">
        <w:rPr>
          <w:rFonts w:ascii="標楷體" w:eastAsia="標楷體" w:hAnsi="標楷體" w:cs="Times New Roman" w:hint="eastAsia"/>
          <w:spacing w:val="-4"/>
          <w:kern w:val="0"/>
          <w:sz w:val="28"/>
          <w:szCs w:val="32"/>
        </w:rPr>
        <w:t>臺</w:t>
      </w:r>
      <w:proofErr w:type="gramEnd"/>
      <w:r w:rsidR="00CC5FCF" w:rsidRPr="0011350A">
        <w:rPr>
          <w:rFonts w:ascii="標楷體" w:eastAsia="標楷體" w:hAnsi="標楷體" w:cs="Times New Roman" w:hint="eastAsia"/>
          <w:spacing w:val="-4"/>
          <w:kern w:val="0"/>
          <w:sz w:val="28"/>
          <w:szCs w:val="32"/>
        </w:rPr>
        <w:t>北時裝</w:t>
      </w:r>
      <w:proofErr w:type="gramStart"/>
      <w:r w:rsidR="00CC5FCF" w:rsidRPr="0011350A">
        <w:rPr>
          <w:rFonts w:ascii="標楷體" w:eastAsia="標楷體" w:hAnsi="標楷體" w:cs="Times New Roman" w:hint="eastAsia"/>
          <w:spacing w:val="-4"/>
          <w:kern w:val="0"/>
          <w:sz w:val="28"/>
          <w:szCs w:val="32"/>
        </w:rPr>
        <w:t>週</w:t>
      </w:r>
      <w:proofErr w:type="gramEnd"/>
      <w:r w:rsidR="00CC5FCF" w:rsidRPr="0011350A">
        <w:rPr>
          <w:rFonts w:ascii="標楷體" w:eastAsia="標楷體" w:hAnsi="標楷體" w:cs="Times New Roman" w:hint="eastAsia"/>
          <w:spacing w:val="-4"/>
          <w:kern w:val="0"/>
          <w:sz w:val="28"/>
          <w:szCs w:val="32"/>
        </w:rPr>
        <w:t>藝文勞務採購第2次契約變更</w:t>
      </w:r>
      <w:r w:rsidR="008F3932" w:rsidRPr="0011350A">
        <w:rPr>
          <w:rFonts w:ascii="標楷體" w:eastAsia="標楷體" w:hAnsi="標楷體" w:cs="Times New Roman" w:hint="eastAsia"/>
          <w:spacing w:val="-4"/>
          <w:kern w:val="0"/>
          <w:sz w:val="28"/>
          <w:szCs w:val="32"/>
        </w:rPr>
        <w:t>之</w:t>
      </w:r>
      <w:r w:rsidR="00CC5FCF" w:rsidRPr="0011350A">
        <w:rPr>
          <w:rFonts w:ascii="標楷體" w:eastAsia="標楷體" w:hAnsi="標楷體" w:cs="Times New Roman" w:hint="eastAsia"/>
          <w:spacing w:val="-4"/>
          <w:kern w:val="0"/>
          <w:sz w:val="28"/>
          <w:szCs w:val="32"/>
        </w:rPr>
        <w:t>簽</w:t>
      </w:r>
      <w:r w:rsidR="005A29A6" w:rsidRPr="0011350A">
        <w:rPr>
          <w:rFonts w:ascii="標楷體" w:eastAsia="標楷體" w:hAnsi="標楷體" w:cs="Times New Roman" w:hint="eastAsia"/>
          <w:spacing w:val="-4"/>
          <w:kern w:val="0"/>
          <w:sz w:val="28"/>
          <w:szCs w:val="32"/>
        </w:rPr>
        <w:t>約</w:t>
      </w:r>
      <w:r w:rsidR="00CC5FCF" w:rsidRPr="0011350A">
        <w:rPr>
          <w:rFonts w:ascii="標楷體" w:eastAsia="標楷體" w:hAnsi="標楷體" w:cs="Times New Roman" w:hint="eastAsia"/>
          <w:spacing w:val="-4"/>
          <w:kern w:val="0"/>
          <w:sz w:val="28"/>
          <w:szCs w:val="32"/>
        </w:rPr>
        <w:t>日期為111年11月28日，已超過原契約</w:t>
      </w:r>
      <w:r w:rsidR="005A29A6" w:rsidRPr="0011350A">
        <w:rPr>
          <w:rFonts w:ascii="標楷體" w:eastAsia="標楷體" w:hAnsi="標楷體" w:cs="Times New Roman" w:hint="eastAsia"/>
          <w:spacing w:val="-4"/>
          <w:kern w:val="0"/>
          <w:sz w:val="28"/>
          <w:szCs w:val="32"/>
        </w:rPr>
        <w:t>規</w:t>
      </w:r>
      <w:r w:rsidR="00CC5FCF" w:rsidRPr="0011350A">
        <w:rPr>
          <w:rFonts w:ascii="標楷體" w:eastAsia="標楷體" w:hAnsi="標楷體" w:cs="Times New Roman" w:hint="eastAsia"/>
          <w:spacing w:val="-4"/>
          <w:kern w:val="0"/>
          <w:sz w:val="28"/>
          <w:szCs w:val="32"/>
        </w:rPr>
        <w:t>定之履約期限111年11月25日</w:t>
      </w:r>
      <w:r w:rsidR="000F30FD" w:rsidRPr="0011350A">
        <w:rPr>
          <w:rFonts w:ascii="標楷體" w:eastAsia="標楷體" w:hAnsi="標楷體" w:cs="Times New Roman" w:hint="eastAsia"/>
          <w:spacing w:val="-4"/>
          <w:kern w:val="0"/>
          <w:sz w:val="28"/>
          <w:szCs w:val="32"/>
        </w:rPr>
        <w:t>，且於展演日期結束後始核准增減施作項目</w:t>
      </w:r>
      <w:r w:rsidR="00CC5FCF" w:rsidRPr="0011350A">
        <w:rPr>
          <w:rFonts w:ascii="標楷體" w:eastAsia="標楷體" w:hAnsi="標楷體" w:cs="Times New Roman" w:hint="eastAsia"/>
          <w:spacing w:val="-4"/>
          <w:kern w:val="0"/>
          <w:sz w:val="28"/>
          <w:szCs w:val="32"/>
        </w:rPr>
        <w:t>；（3）108至111年度獲文化部補助赴國外參展廠商，參加國際4大時裝</w:t>
      </w:r>
      <w:proofErr w:type="gramStart"/>
      <w:r w:rsidR="00CC5FCF" w:rsidRPr="0011350A">
        <w:rPr>
          <w:rFonts w:ascii="標楷體" w:eastAsia="標楷體" w:hAnsi="標楷體" w:cs="Times New Roman" w:hint="eastAsia"/>
          <w:spacing w:val="-4"/>
          <w:kern w:val="0"/>
          <w:sz w:val="28"/>
          <w:szCs w:val="32"/>
        </w:rPr>
        <w:t>週</w:t>
      </w:r>
      <w:proofErr w:type="gramEnd"/>
      <w:r w:rsidR="00CC5FCF" w:rsidRPr="0011350A">
        <w:rPr>
          <w:rFonts w:ascii="標楷體" w:eastAsia="標楷體" w:hAnsi="標楷體" w:cs="Times New Roman" w:hint="eastAsia"/>
          <w:spacing w:val="-4"/>
          <w:kern w:val="0"/>
          <w:sz w:val="28"/>
          <w:szCs w:val="32"/>
        </w:rPr>
        <w:t>計30場次，其中倫敦計26場次，占86.67％</w:t>
      </w:r>
      <w:r w:rsidR="000F30FD" w:rsidRPr="0011350A">
        <w:rPr>
          <w:rFonts w:ascii="標楷體" w:eastAsia="標楷體" w:hAnsi="標楷體" w:cs="Times New Roman" w:hint="eastAsia"/>
          <w:spacing w:val="-4"/>
          <w:kern w:val="0"/>
          <w:sz w:val="28"/>
          <w:szCs w:val="32"/>
        </w:rPr>
        <w:t>，</w:t>
      </w:r>
      <w:r w:rsidR="00CC5FCF" w:rsidRPr="0011350A">
        <w:rPr>
          <w:rFonts w:ascii="標楷體" w:eastAsia="標楷體" w:hAnsi="標楷體" w:cs="Times New Roman" w:hint="eastAsia"/>
          <w:spacing w:val="-4"/>
          <w:kern w:val="0"/>
          <w:sz w:val="28"/>
          <w:szCs w:val="32"/>
        </w:rPr>
        <w:t>顯示國內時尚產業</w:t>
      </w:r>
      <w:r w:rsidR="008F3932" w:rsidRPr="0011350A">
        <w:rPr>
          <w:rFonts w:ascii="標楷體" w:eastAsia="標楷體" w:hAnsi="標楷體" w:cs="Times New Roman" w:hint="eastAsia"/>
          <w:spacing w:val="-4"/>
          <w:kern w:val="0"/>
          <w:sz w:val="28"/>
          <w:szCs w:val="32"/>
        </w:rPr>
        <w:t>多</w:t>
      </w:r>
      <w:r w:rsidR="00CC5FCF" w:rsidRPr="0011350A">
        <w:rPr>
          <w:rFonts w:ascii="標楷體" w:eastAsia="標楷體" w:hAnsi="標楷體" w:cs="Times New Roman" w:hint="eastAsia"/>
          <w:spacing w:val="-4"/>
          <w:kern w:val="0"/>
          <w:sz w:val="28"/>
          <w:szCs w:val="32"/>
        </w:rPr>
        <w:t>投注</w:t>
      </w:r>
      <w:r w:rsidR="008F3932" w:rsidRPr="0011350A">
        <w:rPr>
          <w:rFonts w:ascii="標楷體" w:eastAsia="標楷體" w:hAnsi="標楷體" w:cs="Times New Roman" w:hint="eastAsia"/>
          <w:spacing w:val="-4"/>
          <w:kern w:val="0"/>
          <w:sz w:val="28"/>
          <w:szCs w:val="32"/>
        </w:rPr>
        <w:t>於</w:t>
      </w:r>
      <w:r w:rsidR="00CC5FCF" w:rsidRPr="0011350A">
        <w:rPr>
          <w:rFonts w:ascii="標楷體" w:eastAsia="標楷體" w:hAnsi="標楷體" w:cs="Times New Roman" w:hint="eastAsia"/>
          <w:spacing w:val="-4"/>
          <w:kern w:val="0"/>
          <w:sz w:val="28"/>
          <w:szCs w:val="32"/>
        </w:rPr>
        <w:t>「前衛」特色；（4）108至111年度補助37家廠商參加國外時裝</w:t>
      </w:r>
      <w:proofErr w:type="gramStart"/>
      <w:r w:rsidR="00CC5FCF" w:rsidRPr="0011350A">
        <w:rPr>
          <w:rFonts w:ascii="標楷體" w:eastAsia="標楷體" w:hAnsi="標楷體" w:cs="Times New Roman" w:hint="eastAsia"/>
          <w:spacing w:val="-4"/>
          <w:kern w:val="0"/>
          <w:sz w:val="28"/>
          <w:szCs w:val="32"/>
        </w:rPr>
        <w:t>週</w:t>
      </w:r>
      <w:proofErr w:type="gramEnd"/>
      <w:r w:rsidR="00CC5FCF" w:rsidRPr="0011350A">
        <w:rPr>
          <w:rFonts w:ascii="標楷體" w:eastAsia="標楷體" w:hAnsi="標楷體" w:cs="Times New Roman" w:hint="eastAsia"/>
          <w:spacing w:val="-4"/>
          <w:kern w:val="0"/>
          <w:sz w:val="28"/>
          <w:szCs w:val="32"/>
        </w:rPr>
        <w:t>展演及商業展覽廠商，</w:t>
      </w:r>
      <w:r w:rsidR="008F3932" w:rsidRPr="0011350A">
        <w:rPr>
          <w:rFonts w:ascii="標楷體" w:eastAsia="標楷體" w:hAnsi="標楷體" w:cs="Times New Roman" w:hint="eastAsia"/>
          <w:spacing w:val="-4"/>
          <w:kern w:val="0"/>
          <w:sz w:val="28"/>
          <w:szCs w:val="32"/>
        </w:rPr>
        <w:t>其中</w:t>
      </w:r>
      <w:r w:rsidR="00CC5FCF" w:rsidRPr="0011350A">
        <w:rPr>
          <w:rFonts w:ascii="標楷體" w:eastAsia="標楷體" w:hAnsi="標楷體" w:cs="Times New Roman" w:hint="eastAsia"/>
          <w:spacing w:val="-4"/>
          <w:kern w:val="0"/>
          <w:sz w:val="28"/>
          <w:szCs w:val="32"/>
        </w:rPr>
        <w:t>有參加「</w:t>
      </w:r>
      <w:proofErr w:type="gramStart"/>
      <w:r w:rsidR="00CC5FCF" w:rsidRPr="0011350A">
        <w:rPr>
          <w:rFonts w:ascii="標楷體" w:eastAsia="標楷體" w:hAnsi="標楷體" w:cs="Times New Roman" w:hint="eastAsia"/>
          <w:spacing w:val="-4"/>
          <w:kern w:val="0"/>
          <w:sz w:val="28"/>
          <w:szCs w:val="32"/>
        </w:rPr>
        <w:t>臺</w:t>
      </w:r>
      <w:proofErr w:type="gramEnd"/>
      <w:r w:rsidR="00CC5FCF" w:rsidRPr="0011350A">
        <w:rPr>
          <w:rFonts w:ascii="標楷體" w:eastAsia="標楷體" w:hAnsi="標楷體" w:cs="Times New Roman" w:hint="eastAsia"/>
          <w:spacing w:val="-4"/>
          <w:kern w:val="0"/>
          <w:sz w:val="28"/>
          <w:szCs w:val="32"/>
        </w:rPr>
        <w:t>北時裝</w:t>
      </w:r>
      <w:proofErr w:type="gramStart"/>
      <w:r w:rsidR="00CC5FCF" w:rsidRPr="0011350A">
        <w:rPr>
          <w:rFonts w:ascii="標楷體" w:eastAsia="標楷體" w:hAnsi="標楷體" w:cs="Times New Roman" w:hint="eastAsia"/>
          <w:spacing w:val="-4"/>
          <w:kern w:val="0"/>
          <w:sz w:val="28"/>
          <w:szCs w:val="32"/>
        </w:rPr>
        <w:t>週</w:t>
      </w:r>
      <w:proofErr w:type="gramEnd"/>
      <w:r w:rsidR="00CC5FCF" w:rsidRPr="0011350A">
        <w:rPr>
          <w:rFonts w:ascii="標楷體" w:eastAsia="標楷體" w:hAnsi="標楷體" w:cs="Times New Roman" w:hint="eastAsia"/>
          <w:spacing w:val="-4"/>
          <w:kern w:val="0"/>
          <w:sz w:val="28"/>
          <w:szCs w:val="32"/>
        </w:rPr>
        <w:t>」之廠商計22家，僅占59.46％等情事，經函請文化部</w:t>
      </w:r>
      <w:proofErr w:type="gramStart"/>
      <w:r w:rsidR="00CC5FCF" w:rsidRPr="0011350A">
        <w:rPr>
          <w:rFonts w:ascii="標楷體" w:eastAsia="標楷體" w:hAnsi="標楷體" w:cs="Times New Roman" w:hint="eastAsia"/>
          <w:spacing w:val="-4"/>
          <w:kern w:val="0"/>
          <w:sz w:val="28"/>
          <w:szCs w:val="32"/>
        </w:rPr>
        <w:t>研</w:t>
      </w:r>
      <w:proofErr w:type="gramEnd"/>
      <w:r w:rsidR="00CC5FCF" w:rsidRPr="0011350A">
        <w:rPr>
          <w:rFonts w:ascii="標楷體" w:eastAsia="標楷體" w:hAnsi="標楷體" w:cs="Times New Roman" w:hint="eastAsia"/>
          <w:spacing w:val="-4"/>
          <w:kern w:val="0"/>
          <w:sz w:val="28"/>
          <w:szCs w:val="32"/>
        </w:rPr>
        <w:t>謀改善</w:t>
      </w:r>
      <w:r w:rsidR="008F3932" w:rsidRPr="0011350A">
        <w:rPr>
          <w:rFonts w:ascii="標楷體" w:eastAsia="標楷體" w:hAnsi="標楷體" w:cs="Times New Roman" w:hint="eastAsia"/>
          <w:spacing w:val="-4"/>
          <w:kern w:val="0"/>
          <w:sz w:val="28"/>
          <w:szCs w:val="32"/>
        </w:rPr>
        <w:t>，以提升時尚產業經濟效益</w:t>
      </w:r>
      <w:r w:rsidR="00CC5FCF" w:rsidRPr="0011350A">
        <w:rPr>
          <w:rFonts w:ascii="標楷體" w:eastAsia="標楷體" w:hAnsi="標楷體" w:cs="Times New Roman" w:hint="eastAsia"/>
          <w:spacing w:val="-4"/>
          <w:kern w:val="0"/>
          <w:sz w:val="28"/>
          <w:szCs w:val="32"/>
        </w:rPr>
        <w:t>。【詳總決算審核報告第2冊丙、貳拾壹、文化部主管項下重要審核意見（</w:t>
      </w:r>
      <w:r w:rsidR="008F3932" w:rsidRPr="0011350A">
        <w:rPr>
          <w:rFonts w:ascii="標楷體" w:eastAsia="標楷體" w:hAnsi="標楷體" w:cs="Times New Roman" w:hint="eastAsia"/>
          <w:spacing w:val="-4"/>
          <w:kern w:val="0"/>
          <w:sz w:val="28"/>
          <w:szCs w:val="32"/>
        </w:rPr>
        <w:t>二</w:t>
      </w:r>
      <w:r w:rsidR="00CC5FCF" w:rsidRPr="0011350A">
        <w:rPr>
          <w:rFonts w:ascii="標楷體" w:eastAsia="標楷體" w:hAnsi="標楷體" w:cs="Times New Roman" w:hint="eastAsia"/>
          <w:spacing w:val="-4"/>
          <w:kern w:val="0"/>
          <w:sz w:val="28"/>
          <w:szCs w:val="32"/>
        </w:rPr>
        <w:t>）】</w:t>
      </w:r>
    </w:p>
    <w:p w14:paraId="42CDD4A6" w14:textId="20B57979" w:rsidR="00CC5FCF" w:rsidRPr="008D0215" w:rsidRDefault="00F720A2" w:rsidP="00EF1C6A">
      <w:pPr>
        <w:overflowPunct w:val="0"/>
        <w:adjustRightInd w:val="0"/>
        <w:snapToGrid w:val="0"/>
        <w:spacing w:line="480" w:lineRule="exact"/>
        <w:ind w:firstLineChars="450" w:firstLine="1080"/>
        <w:jc w:val="both"/>
        <w:rPr>
          <w:rFonts w:ascii="標楷體" w:eastAsia="標楷體" w:hAnsi="標楷體" w:cs="Times New Roman"/>
          <w:spacing w:val="-2"/>
          <w:kern w:val="0"/>
          <w:sz w:val="28"/>
          <w:szCs w:val="32"/>
        </w:rPr>
      </w:pPr>
      <w:r>
        <w:rPr>
          <w:rFonts w:ascii="新細明體" w:eastAsia="新細明體" w:hAnsi="新細明體" w:cs="新細明體"/>
          <w:noProof/>
          <w:kern w:val="0"/>
          <w:szCs w:val="24"/>
        </w:rPr>
        <w:lastRenderedPageBreak/>
        <mc:AlternateContent>
          <mc:Choice Requires="wpg">
            <w:drawing>
              <wp:anchor distT="0" distB="0" distL="114300" distR="114300" simplePos="0" relativeHeight="251880448" behindDoc="0" locked="0" layoutInCell="1" allowOverlap="1" wp14:anchorId="65F857FE" wp14:editId="20830EC9">
                <wp:simplePos x="0" y="0"/>
                <wp:positionH relativeFrom="margin">
                  <wp:posOffset>23495</wp:posOffset>
                </wp:positionH>
                <wp:positionV relativeFrom="paragraph">
                  <wp:posOffset>3274727</wp:posOffset>
                </wp:positionV>
                <wp:extent cx="4229100" cy="3055620"/>
                <wp:effectExtent l="0" t="0" r="0" b="11430"/>
                <wp:wrapSquare wrapText="bothSides"/>
                <wp:docPr id="14" name="群組 14"/>
                <wp:cNvGraphicFramePr/>
                <a:graphic xmlns:a="http://schemas.openxmlformats.org/drawingml/2006/main">
                  <a:graphicData uri="http://schemas.microsoft.com/office/word/2010/wordprocessingGroup">
                    <wpg:wgp>
                      <wpg:cNvGrpSpPr/>
                      <wpg:grpSpPr>
                        <a:xfrm>
                          <a:off x="0" y="0"/>
                          <a:ext cx="4229100" cy="3055620"/>
                          <a:chOff x="0" y="0"/>
                          <a:chExt cx="4229738" cy="2858746"/>
                        </a:xfrm>
                      </wpg:grpSpPr>
                      <wps:wsp>
                        <wps:cNvPr id="16" name="文字方塊 31"/>
                        <wps:cNvSpPr txBox="1"/>
                        <wps:spPr>
                          <a:xfrm>
                            <a:off x="0" y="2657474"/>
                            <a:ext cx="4229738" cy="201272"/>
                          </a:xfrm>
                          <a:prstGeom prst="rect">
                            <a:avLst/>
                          </a:prstGeom>
                          <a:noFill/>
                          <a:ln w="6350">
                            <a:noFill/>
                          </a:ln>
                          <a:effectLst/>
                        </wps:spPr>
                        <wps:txbx>
                          <w:txbxContent>
                            <w:p w14:paraId="40539AD7" w14:textId="3ACCC83F" w:rsidR="000E601C" w:rsidRPr="00F720A2" w:rsidRDefault="000E601C" w:rsidP="00325BE5">
                              <w:pPr>
                                <w:spacing w:line="240" w:lineRule="exact"/>
                                <w:ind w:leftChars="-29" w:left="-1" w:rightChars="-98" w:right="-235" w:hangingChars="41" w:hanging="69"/>
                                <w:rPr>
                                  <w:rFonts w:ascii="標楷體" w:eastAsia="標楷體" w:hAnsi="標楷體"/>
                                  <w:spacing w:val="-6"/>
                                  <w:sz w:val="18"/>
                                </w:rPr>
                              </w:pPr>
                              <w:r w:rsidRPr="00F720A2">
                                <w:rPr>
                                  <w:rFonts w:ascii="標楷體" w:eastAsia="標楷體" w:hAnsi="標楷體" w:hint="eastAsia"/>
                                  <w:spacing w:val="-6"/>
                                  <w:sz w:val="18"/>
                                </w:rPr>
                                <w:t>資料來源：依據行政院109年6月11日核定修正之第三期太空長程計畫自行繪製。</w:t>
                              </w:r>
                            </w:p>
                          </w:txbxContent>
                        </wps:txbx>
                        <wps:bodyPr rot="0" spcFirstLastPara="0" vert="horz" wrap="square" lIns="91440" tIns="0" rIns="91440" bIns="0" numCol="1" spcCol="0" rtlCol="0" fromWordArt="0" anchor="t" anchorCtr="0" forceAA="0" compatLnSpc="1">
                          <a:prstTxWarp prst="textNoShape">
                            <a:avLst/>
                          </a:prstTxWarp>
                          <a:noAutofit/>
                        </wps:bodyPr>
                      </wps:wsp>
                      <wps:wsp>
                        <wps:cNvPr id="18" name="文字方塊 23"/>
                        <wps:cNvSpPr txBox="1"/>
                        <wps:spPr>
                          <a:xfrm>
                            <a:off x="21433" y="0"/>
                            <a:ext cx="3867584" cy="341630"/>
                          </a:xfrm>
                          <a:prstGeom prst="rect">
                            <a:avLst/>
                          </a:prstGeom>
                          <a:noFill/>
                          <a:ln w="6350">
                            <a:noFill/>
                          </a:ln>
                          <a:effectLst/>
                        </wps:spPr>
                        <wps:txbx>
                          <w:txbxContent>
                            <w:p w14:paraId="4941658C" w14:textId="2D5FB350" w:rsidR="000E601C" w:rsidRDefault="000E601C" w:rsidP="00325BE5">
                              <w:pPr>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Pr>
                                  <w:rFonts w:ascii="標楷體" w:eastAsia="標楷體" w:hAnsi="標楷體" w:hint="eastAsia"/>
                                  <w:b/>
                                </w:rPr>
                                <w:t xml:space="preserve">　各衛星發射期程延後情形</w:t>
                              </w:r>
                            </w:p>
                          </w:txbxContent>
                        </wps:txbx>
                        <wps:bodyPr rot="0" spcFirstLastPara="0" vert="horz" wrap="square" lIns="91440" tIns="0" rIns="91440" bIns="45720" numCol="1" spcCol="0" rtlCol="0" fromWordArt="0" anchor="t" anchorCtr="0" forceAA="0" compatLnSpc="1">
                          <a:prstTxWarp prst="textNoShape">
                            <a:avLst/>
                          </a:prstTxWarp>
                          <a:noAutofit/>
                        </wps:bodyPr>
                      </wps:wsp>
                      <wpg:grpSp>
                        <wpg:cNvPr id="19" name="群組 19"/>
                        <wpg:cNvGrpSpPr>
                          <a:grpSpLocks noChangeAspect="1"/>
                        </wpg:cNvGrpSpPr>
                        <wpg:grpSpPr>
                          <a:xfrm>
                            <a:off x="21431" y="242888"/>
                            <a:ext cx="3871191" cy="2383157"/>
                            <a:chOff x="21432" y="242888"/>
                            <a:chExt cx="4837550" cy="2978945"/>
                          </a:xfrm>
                        </wpg:grpSpPr>
                        <wpg:grpSp>
                          <wpg:cNvPr id="22" name="群組 22"/>
                          <wpg:cNvGrpSpPr/>
                          <wpg:grpSpPr>
                            <a:xfrm>
                              <a:off x="21432" y="242888"/>
                              <a:ext cx="4834533" cy="2799398"/>
                              <a:chOff x="21432" y="242888"/>
                              <a:chExt cx="4834758" cy="2799420"/>
                            </a:xfrm>
                          </wpg:grpSpPr>
                          <wps:wsp>
                            <wps:cNvPr id="23" name="矩形 23">
                              <a:extLst/>
                            </wps:cNvPr>
                            <wps:cNvSpPr/>
                            <wps:spPr>
                              <a:xfrm>
                                <a:off x="581341" y="506197"/>
                                <a:ext cx="4274849" cy="241918"/>
                              </a:xfrm>
                              <a:prstGeom prst="rect">
                                <a:avLst/>
                              </a:prstGeom>
                              <a:solidFill>
                                <a:sysClr val="window" lastClr="FFFFFF">
                                  <a:lumMod val="95000"/>
                                </a:sysClr>
                              </a:solidFill>
                              <a:ln w="12700" cap="flat" cmpd="sng" algn="ctr">
                                <a:noFill/>
                                <a:prstDash val="solid"/>
                                <a:miter lim="800000"/>
                              </a:ln>
                              <a:effectLst/>
                            </wps:spPr>
                            <wps:bodyPr rtlCol="0" anchor="ctr"/>
                          </wps:wsp>
                          <wps:wsp>
                            <wps:cNvPr id="24" name="矩形 24">
                              <a:extLst/>
                            </wps:cNvPr>
                            <wps:cNvSpPr/>
                            <wps:spPr>
                              <a:xfrm>
                                <a:off x="600491" y="879617"/>
                                <a:ext cx="4254496" cy="241918"/>
                              </a:xfrm>
                              <a:prstGeom prst="rect">
                                <a:avLst/>
                              </a:prstGeom>
                              <a:solidFill>
                                <a:sysClr val="window" lastClr="FFFFFF">
                                  <a:lumMod val="95000"/>
                                </a:sysClr>
                              </a:solidFill>
                              <a:ln w="12700" cap="flat" cmpd="sng" algn="ctr">
                                <a:noFill/>
                                <a:prstDash val="solid"/>
                                <a:miter lim="800000"/>
                              </a:ln>
                              <a:effectLst/>
                            </wps:spPr>
                            <wps:bodyPr rtlCol="0" anchor="ctr"/>
                          </wps:wsp>
                          <pic:pic xmlns:pic="http://schemas.openxmlformats.org/drawingml/2006/picture">
                            <pic:nvPicPr>
                              <pic:cNvPr id="25" name="圖片 25">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708773" y="505122"/>
                                <a:ext cx="388376" cy="259003"/>
                              </a:xfrm>
                              <a:prstGeom prst="rect">
                                <a:avLst/>
                              </a:prstGeom>
                            </pic:spPr>
                          </pic:pic>
                          <wps:wsp>
                            <wps:cNvPr id="26" name="文字方塊 45">
                              <a:extLst/>
                            </wps:cNvPr>
                            <wps:cNvSpPr txBox="1"/>
                            <wps:spPr>
                              <a:xfrm>
                                <a:off x="28668" y="449169"/>
                                <a:ext cx="574226" cy="298421"/>
                              </a:xfrm>
                              <a:prstGeom prst="rect">
                                <a:avLst/>
                              </a:prstGeom>
                              <a:noFill/>
                            </wps:spPr>
                            <wps:txbx>
                              <w:txbxContent>
                                <w:p w14:paraId="2137E832"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wps:txbx>
                            <wps:bodyPr wrap="square" lIns="36000" tIns="36000" rIns="36000" bIns="36000" rtlCol="0">
                              <a:noAutofit/>
                            </wps:bodyPr>
                          </wps:wsp>
                          <wps:wsp>
                            <wps:cNvPr id="27" name="矩形: 圓角 27">
                              <a:extLst/>
                            </wps:cNvPr>
                            <wps:cNvSpPr/>
                            <wps:spPr>
                              <a:xfrm>
                                <a:off x="399408" y="242888"/>
                                <a:ext cx="1002615" cy="263309"/>
                              </a:xfrm>
                              <a:prstGeom prst="roundRect">
                                <a:avLst/>
                              </a:prstGeom>
                              <a:noFill/>
                              <a:ln w="19050" cap="flat" cmpd="sng" algn="ctr">
                                <a:noFill/>
                                <a:prstDash val="solid"/>
                                <a:miter lim="800000"/>
                              </a:ln>
                              <a:effectLst/>
                            </wps:spPr>
                            <wps:txbx>
                              <w:txbxContent>
                                <w:p w14:paraId="65F3C2F8" w14:textId="77777777" w:rsidR="000E601C" w:rsidRDefault="000E601C" w:rsidP="00325BE5">
                                  <w:pPr>
                                    <w:pStyle w:val="Web"/>
                                    <w:adjustRightInd w:val="0"/>
                                    <w:snapToGrid w:val="0"/>
                                    <w:spacing w:before="0" w:beforeAutospacing="0" w:after="0" w:afterAutospacing="0" w:line="240" w:lineRule="exact"/>
                                    <w:jc w:val="center"/>
                                    <w:rPr>
                                      <w:b/>
                                      <w:sz w:val="16"/>
                                    </w:rPr>
                                  </w:pPr>
                                  <w:proofErr w:type="gramStart"/>
                                  <w:r>
                                    <w:rPr>
                                      <w:rFonts w:ascii="標楷體" w:eastAsia="標楷體" w:hAnsi="標楷體" w:cstheme="minorBidi" w:hint="eastAsia"/>
                                      <w:b/>
                                      <w:color w:val="1D1B11" w:themeColor="background2" w:themeShade="1A"/>
                                      <w:kern w:val="24"/>
                                      <w:sz w:val="20"/>
                                      <w:szCs w:val="32"/>
                                    </w:rPr>
                                    <w:t>福衛八號</w:t>
                                  </w:r>
                                  <w:proofErr w:type="gramEnd"/>
                                </w:p>
                              </w:txbxContent>
                            </wps:txbx>
                            <wps:bodyPr rot="0" spcFirstLastPara="0" vert="horz" wrap="square" lIns="0" tIns="0" rIns="0" bIns="0" numCol="1" spcCol="0" rtlCol="0" fromWordArt="0" anchor="ctr" anchorCtr="0" forceAA="0" compatLnSpc="1">
                              <a:prstTxWarp prst="textNoShape">
                                <a:avLst/>
                              </a:prstTxWarp>
                              <a:noAutofit/>
                            </wps:bodyPr>
                          </wps:wsp>
                          <wps:wsp>
                            <wps:cNvPr id="28" name="文字方塊 45">
                              <a:extLst/>
                            </wps:cNvPr>
                            <wps:cNvSpPr txBox="1"/>
                            <wps:spPr>
                              <a:xfrm>
                                <a:off x="28666" y="834090"/>
                                <a:ext cx="579061" cy="298421"/>
                              </a:xfrm>
                              <a:prstGeom prst="rect">
                                <a:avLst/>
                              </a:prstGeom>
                              <a:noFill/>
                            </wps:spPr>
                            <wps:txbx>
                              <w:txbxContent>
                                <w:p w14:paraId="2D30E00B"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wps:txbx>
                            <wps:bodyPr wrap="square" lIns="36000" tIns="36000" rIns="36000" bIns="36000" rtlCol="0">
                              <a:noAutofit/>
                            </wps:bodyPr>
                          </wps:wsp>
                          <wps:wsp>
                            <wps:cNvPr id="29" name="文字方塊 45">
                              <a:extLst/>
                            </wps:cNvPr>
                            <wps:cNvSpPr txBox="1"/>
                            <wps:spPr>
                              <a:xfrm>
                                <a:off x="28666" y="1821188"/>
                                <a:ext cx="579061" cy="298421"/>
                              </a:xfrm>
                              <a:prstGeom prst="rect">
                                <a:avLst/>
                              </a:prstGeom>
                              <a:noFill/>
                            </wps:spPr>
                            <wps:txbx>
                              <w:txbxContent>
                                <w:p w14:paraId="466FAD66"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wps:txbx>
                            <wps:bodyPr wrap="square" lIns="36000" tIns="36000" rIns="36000" bIns="36000" rtlCol="0">
                              <a:noAutofit/>
                            </wps:bodyPr>
                          </wps:wsp>
                          <wps:wsp>
                            <wps:cNvPr id="30" name="文字方塊 45">
                              <a:extLst/>
                            </wps:cNvPr>
                            <wps:cNvSpPr txBox="1"/>
                            <wps:spPr>
                              <a:xfrm>
                                <a:off x="21432" y="2743887"/>
                                <a:ext cx="579061" cy="298421"/>
                              </a:xfrm>
                              <a:prstGeom prst="rect">
                                <a:avLst/>
                              </a:prstGeom>
                              <a:noFill/>
                            </wps:spPr>
                            <wps:txbx>
                              <w:txbxContent>
                                <w:p w14:paraId="73A4DFD4"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wps:txbx>
                            <wps:bodyPr wrap="square" lIns="36000" tIns="36000" rIns="36000" bIns="36000" rtlCol="0">
                              <a:noAutofit/>
                            </wps:bodyPr>
                          </wps:wsp>
                          <wps:wsp>
                            <wps:cNvPr id="34" name="文字方塊 45">
                              <a:extLst/>
                            </wps:cNvPr>
                            <wps:cNvSpPr txBox="1"/>
                            <wps:spPr>
                              <a:xfrm>
                                <a:off x="28668" y="1407975"/>
                                <a:ext cx="574226" cy="298421"/>
                              </a:xfrm>
                              <a:prstGeom prst="rect">
                                <a:avLst/>
                              </a:prstGeom>
                              <a:noFill/>
                            </wps:spPr>
                            <wps:txbx>
                              <w:txbxContent>
                                <w:p w14:paraId="03513941"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wps:txbx>
                            <wps:bodyPr wrap="square" lIns="36000" tIns="36000" rIns="36000" bIns="36000" rtlCol="0">
                              <a:noAutofit/>
                            </wps:bodyPr>
                          </wps:wsp>
                          <wps:wsp>
                            <wps:cNvPr id="36" name="文字方塊 45">
                              <a:extLst/>
                            </wps:cNvPr>
                            <wps:cNvSpPr txBox="1"/>
                            <wps:spPr>
                              <a:xfrm>
                                <a:off x="28668" y="2345533"/>
                                <a:ext cx="574226" cy="298421"/>
                              </a:xfrm>
                              <a:prstGeom prst="rect">
                                <a:avLst/>
                              </a:prstGeom>
                              <a:noFill/>
                            </wps:spPr>
                            <wps:txbx>
                              <w:txbxContent>
                                <w:p w14:paraId="5E488401"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wps:txbx>
                            <wps:bodyPr wrap="square" lIns="36000" tIns="36000" rIns="36000" bIns="36000" rtlCol="0">
                              <a:noAutofit/>
                            </wps:bodyPr>
                          </wps:wsp>
                          <pic:pic xmlns:pic="http://schemas.openxmlformats.org/drawingml/2006/picture">
                            <pic:nvPicPr>
                              <pic:cNvPr id="37" name="圖片 37">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242120" y="505122"/>
                                <a:ext cx="388376" cy="259003"/>
                              </a:xfrm>
                              <a:prstGeom prst="rect">
                                <a:avLst/>
                              </a:prstGeom>
                            </pic:spPr>
                          </pic:pic>
                          <pic:pic xmlns:pic="http://schemas.openxmlformats.org/drawingml/2006/picture">
                            <pic:nvPicPr>
                              <pic:cNvPr id="38" name="圖片 38">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1755662" y="500632"/>
                                <a:ext cx="389890" cy="258269"/>
                              </a:xfrm>
                              <a:prstGeom prst="rect">
                                <a:avLst/>
                              </a:prstGeom>
                            </pic:spPr>
                          </pic:pic>
                          <pic:pic xmlns:pic="http://schemas.openxmlformats.org/drawingml/2006/picture">
                            <pic:nvPicPr>
                              <pic:cNvPr id="39" name="圖片 39">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2293772" y="495961"/>
                                <a:ext cx="389890" cy="258269"/>
                              </a:xfrm>
                              <a:prstGeom prst="rect">
                                <a:avLst/>
                              </a:prstGeom>
                            </pic:spPr>
                          </pic:pic>
                          <pic:pic xmlns:pic="http://schemas.openxmlformats.org/drawingml/2006/picture">
                            <pic:nvPicPr>
                              <pic:cNvPr id="40" name="圖片 40">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2793784" y="489478"/>
                                <a:ext cx="389890" cy="258269"/>
                              </a:xfrm>
                              <a:prstGeom prst="rect">
                                <a:avLst/>
                              </a:prstGeom>
                            </pic:spPr>
                          </pic:pic>
                          <pic:pic xmlns:pic="http://schemas.openxmlformats.org/drawingml/2006/picture">
                            <pic:nvPicPr>
                              <pic:cNvPr id="41" name="圖片 41">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369989" y="484807"/>
                                <a:ext cx="389890" cy="258269"/>
                              </a:xfrm>
                              <a:prstGeom prst="rect">
                                <a:avLst/>
                              </a:prstGeom>
                            </pic:spPr>
                          </pic:pic>
                          <pic:pic xmlns:pic="http://schemas.openxmlformats.org/drawingml/2006/picture">
                            <pic:nvPicPr>
                              <pic:cNvPr id="42" name="圖片 42">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727821" y="873507"/>
                                <a:ext cx="388376" cy="259003"/>
                              </a:xfrm>
                              <a:prstGeom prst="rect">
                                <a:avLst/>
                              </a:prstGeom>
                            </pic:spPr>
                          </pic:pic>
                          <pic:pic xmlns:pic="http://schemas.openxmlformats.org/drawingml/2006/picture">
                            <pic:nvPicPr>
                              <pic:cNvPr id="43" name="圖片 43">
                                <a:extLst/>
                              </pic:cNvPr>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251644" y="873507"/>
                                <a:ext cx="388376" cy="259003"/>
                              </a:xfrm>
                              <a:prstGeom prst="rect">
                                <a:avLst/>
                              </a:prstGeom>
                            </pic:spPr>
                          </pic:pic>
                          <pic:pic xmlns:pic="http://schemas.openxmlformats.org/drawingml/2006/picture">
                            <pic:nvPicPr>
                              <pic:cNvPr id="44" name="圖片 44">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2295470" y="878724"/>
                                <a:ext cx="389890" cy="258269"/>
                              </a:xfrm>
                              <a:prstGeom prst="rect">
                                <a:avLst/>
                              </a:prstGeom>
                            </pic:spPr>
                          </pic:pic>
                          <pic:pic xmlns:pic="http://schemas.openxmlformats.org/drawingml/2006/picture">
                            <pic:nvPicPr>
                              <pic:cNvPr id="45" name="圖片 45">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2805008" y="874053"/>
                                <a:ext cx="389890" cy="258269"/>
                              </a:xfrm>
                              <a:prstGeom prst="rect">
                                <a:avLst/>
                              </a:prstGeom>
                            </pic:spPr>
                          </pic:pic>
                          <pic:pic xmlns:pic="http://schemas.openxmlformats.org/drawingml/2006/picture">
                            <pic:nvPicPr>
                              <pic:cNvPr id="46" name="圖片 46">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352640" y="867570"/>
                                <a:ext cx="389890" cy="258269"/>
                              </a:xfrm>
                              <a:prstGeom prst="rect">
                                <a:avLst/>
                              </a:prstGeom>
                            </pic:spPr>
                          </pic:pic>
                          <pic:pic xmlns:pic="http://schemas.openxmlformats.org/drawingml/2006/picture">
                            <pic:nvPicPr>
                              <pic:cNvPr id="47" name="圖片 47">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871701" y="862899"/>
                                <a:ext cx="389890" cy="258269"/>
                              </a:xfrm>
                              <a:prstGeom prst="rect">
                                <a:avLst/>
                              </a:prstGeom>
                            </pic:spPr>
                          </pic:pic>
                        </wpg:grpSp>
                        <wpg:grpSp>
                          <wpg:cNvPr id="48" name="群組 48"/>
                          <wpg:cNvGrpSpPr/>
                          <wpg:grpSpPr>
                            <a:xfrm>
                              <a:off x="401827" y="1185864"/>
                              <a:ext cx="4457155" cy="946555"/>
                              <a:chOff x="401827" y="1185864"/>
                              <a:chExt cx="4457315" cy="946568"/>
                            </a:xfrm>
                          </wpg:grpSpPr>
                          <wps:wsp>
                            <wps:cNvPr id="49" name="矩形: 圓角 49">
                              <a:extLst/>
                            </wps:cNvPr>
                            <wps:cNvSpPr/>
                            <wps:spPr>
                              <a:xfrm>
                                <a:off x="401827" y="1185864"/>
                                <a:ext cx="1000708" cy="278610"/>
                              </a:xfrm>
                              <a:prstGeom prst="roundRect">
                                <a:avLst/>
                              </a:prstGeom>
                              <a:noFill/>
                              <a:ln w="19050" cap="flat" cmpd="sng" algn="ctr">
                                <a:noFill/>
                                <a:prstDash val="solid"/>
                                <a:miter lim="800000"/>
                              </a:ln>
                              <a:effectLst/>
                            </wps:spPr>
                            <wps:txbx>
                              <w:txbxContent>
                                <w:p w14:paraId="6C2DDE29" w14:textId="77777777" w:rsidR="000E601C" w:rsidRDefault="000E601C" w:rsidP="00325BE5">
                                  <w:pPr>
                                    <w:pStyle w:val="Web"/>
                                    <w:adjustRightInd w:val="0"/>
                                    <w:snapToGrid w:val="0"/>
                                    <w:spacing w:before="0" w:beforeAutospacing="0" w:after="0" w:afterAutospacing="0"/>
                                    <w:jc w:val="center"/>
                                    <w:rPr>
                                      <w:rFonts w:ascii="標楷體" w:eastAsia="標楷體" w:hAnsi="標楷體" w:cstheme="minorBidi"/>
                                      <w:b/>
                                      <w:color w:val="1D1B11" w:themeColor="background2" w:themeShade="1A"/>
                                      <w:kern w:val="24"/>
                                      <w:sz w:val="20"/>
                                      <w:szCs w:val="32"/>
                                    </w:rPr>
                                  </w:pPr>
                                  <w:proofErr w:type="gramStart"/>
                                  <w:r>
                                    <w:rPr>
                                      <w:rFonts w:ascii="標楷體" w:eastAsia="標楷體" w:hAnsi="標楷體" w:cstheme="minorBidi" w:hint="eastAsia"/>
                                      <w:b/>
                                      <w:color w:val="1D1B11" w:themeColor="background2" w:themeShade="1A"/>
                                      <w:kern w:val="24"/>
                                      <w:sz w:val="20"/>
                                      <w:szCs w:val="32"/>
                                    </w:rPr>
                                    <w:t>福衛九號</w:t>
                                  </w:r>
                                  <w:proofErr w:type="gramEnd"/>
                                </w:p>
                              </w:txbxContent>
                            </wps:txbx>
                            <wps:bodyPr rot="0" spcFirstLastPara="0" vert="horz" wrap="square" lIns="0" tIns="0" rIns="0" bIns="0" numCol="1" spcCol="0" rtlCol="0" fromWordArt="0" anchor="ctr" anchorCtr="0" forceAA="0" compatLnSpc="1">
                              <a:prstTxWarp prst="textNoShape">
                                <a:avLst/>
                              </a:prstTxWarp>
                              <a:noAutofit/>
                            </wps:bodyPr>
                          </wps:wsp>
                          <wps:wsp>
                            <wps:cNvPr id="50" name="矩形 50">
                              <a:extLst/>
                            </wps:cNvPr>
                            <wps:cNvSpPr/>
                            <wps:spPr>
                              <a:xfrm>
                                <a:off x="602908" y="1464474"/>
                                <a:ext cx="4256234" cy="241918"/>
                              </a:xfrm>
                              <a:prstGeom prst="rect">
                                <a:avLst/>
                              </a:prstGeom>
                              <a:solidFill>
                                <a:sysClr val="window" lastClr="FFFFFF">
                                  <a:lumMod val="95000"/>
                                </a:sysClr>
                              </a:solidFill>
                              <a:ln w="12700" cap="flat" cmpd="sng" algn="ctr">
                                <a:noFill/>
                                <a:prstDash val="solid"/>
                                <a:miter lim="800000"/>
                              </a:ln>
                              <a:effectLst/>
                            </wps:spPr>
                            <wps:bodyPr rtlCol="0" anchor="ctr"/>
                          </wps:wsp>
                          <wps:wsp>
                            <wps:cNvPr id="51" name="矩形 51">
                              <a:extLst/>
                            </wps:cNvPr>
                            <wps:cNvSpPr/>
                            <wps:spPr>
                              <a:xfrm>
                                <a:off x="607695" y="1833107"/>
                                <a:ext cx="4248797" cy="241918"/>
                              </a:xfrm>
                              <a:prstGeom prst="rect">
                                <a:avLst/>
                              </a:prstGeom>
                              <a:solidFill>
                                <a:sysClr val="window" lastClr="FFFFFF">
                                  <a:lumMod val="95000"/>
                                </a:sysClr>
                              </a:solidFill>
                              <a:ln w="12700" cap="flat" cmpd="sng" algn="ctr">
                                <a:noFill/>
                                <a:prstDash val="solid"/>
                                <a:miter lim="800000"/>
                              </a:ln>
                              <a:effectLst/>
                            </wps:spPr>
                            <wps:bodyPr rtlCol="0" anchor="ctr"/>
                          </wps:wsp>
                          <pic:pic xmlns:pic="http://schemas.openxmlformats.org/drawingml/2006/picture">
                            <pic:nvPicPr>
                              <pic:cNvPr id="52" name="Picture 5">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bwMode="auto">
                              <a:xfrm rot="20512203">
                                <a:off x="2127054" y="1408418"/>
                                <a:ext cx="538520" cy="390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3" name="Picture 5">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bwMode="auto">
                              <a:xfrm rot="20512203">
                                <a:off x="3188312" y="1408415"/>
                                <a:ext cx="538520" cy="390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6" name="Picture 5">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bwMode="auto">
                              <a:xfrm rot="20512203">
                                <a:off x="2644070" y="1741870"/>
                                <a:ext cx="538520" cy="390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7" name="Picture 5">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bwMode="auto">
                              <a:xfrm rot="20512203">
                                <a:off x="3705328" y="1741867"/>
                                <a:ext cx="538520" cy="3905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g:cNvPr id="58" name="群組 58"/>
                          <wpg:cNvGrpSpPr/>
                          <wpg:grpSpPr>
                            <a:xfrm>
                              <a:off x="526780" y="2128840"/>
                              <a:ext cx="4329156" cy="1092993"/>
                              <a:chOff x="526780" y="2128840"/>
                              <a:chExt cx="4329644" cy="1093428"/>
                            </a:xfrm>
                          </wpg:grpSpPr>
                          <wps:wsp>
                            <wps:cNvPr id="59" name="矩形: 圓角 59">
                              <a:extLst/>
                            </wps:cNvPr>
                            <wps:cNvSpPr/>
                            <wps:spPr>
                              <a:xfrm>
                                <a:off x="526780" y="2128840"/>
                                <a:ext cx="816940" cy="278718"/>
                              </a:xfrm>
                              <a:prstGeom prst="roundRect">
                                <a:avLst/>
                              </a:prstGeom>
                              <a:noFill/>
                              <a:ln w="19050" cap="flat" cmpd="sng" algn="ctr">
                                <a:noFill/>
                                <a:prstDash val="solid"/>
                                <a:miter lim="800000"/>
                              </a:ln>
                              <a:effectLst/>
                            </wps:spPr>
                            <wps:txbx>
                              <w:txbxContent>
                                <w:p w14:paraId="340DF6A1" w14:textId="77777777" w:rsidR="000E601C" w:rsidRDefault="000E601C" w:rsidP="00325BE5">
                                  <w:pPr>
                                    <w:pStyle w:val="Web"/>
                                    <w:adjustRightInd w:val="0"/>
                                    <w:snapToGrid w:val="0"/>
                                    <w:spacing w:before="0" w:beforeAutospacing="0" w:after="0" w:afterAutospacing="0"/>
                                    <w:jc w:val="center"/>
                                    <w:rPr>
                                      <w:rFonts w:ascii="標楷體" w:eastAsia="標楷體" w:hAnsi="標楷體" w:cstheme="minorBidi"/>
                                      <w:b/>
                                      <w:color w:val="1D1B11" w:themeColor="background2" w:themeShade="1A"/>
                                      <w:kern w:val="24"/>
                                      <w:sz w:val="20"/>
                                      <w:szCs w:val="32"/>
                                    </w:rPr>
                                  </w:pPr>
                                  <w:r>
                                    <w:rPr>
                                      <w:rFonts w:ascii="標楷體" w:eastAsia="標楷體" w:hAnsi="標楷體" w:cstheme="minorBidi" w:hint="eastAsia"/>
                                      <w:b/>
                                      <w:color w:val="1D1B11" w:themeColor="background2" w:themeShade="1A"/>
                                      <w:kern w:val="24"/>
                                      <w:sz w:val="20"/>
                                      <w:szCs w:val="32"/>
                                    </w:rPr>
                                    <w:t>SAR衛星</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60" name="文字方塊 2">
                              <a:extLst/>
                            </wps:cNvPr>
                            <wps:cNvSpPr txBox="1"/>
                            <wps:spPr>
                              <a:xfrm>
                                <a:off x="650750" y="2996210"/>
                                <a:ext cx="476171" cy="226058"/>
                              </a:xfrm>
                              <a:prstGeom prst="rect">
                                <a:avLst/>
                              </a:prstGeom>
                              <a:noFill/>
                            </wps:spPr>
                            <wps:txbx>
                              <w:txbxContent>
                                <w:p w14:paraId="28C02827" w14:textId="77777777" w:rsidR="000E601C" w:rsidRDefault="000E601C" w:rsidP="00325BE5">
                                  <w:pPr>
                                    <w:pStyle w:val="Web"/>
                                    <w:spacing w:before="0" w:beforeAutospacing="0" w:after="0" w:afterAutospacing="0"/>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111</w:t>
                                  </w:r>
                                </w:p>
                              </w:txbxContent>
                            </wps:txbx>
                            <wps:bodyPr wrap="square" lIns="72000" tIns="0" rIns="72000" bIns="0" rtlCol="0">
                              <a:noAutofit/>
                            </wps:bodyPr>
                          </wps:wsp>
                          <wps:wsp>
                            <wps:cNvPr id="61" name="文字方塊 3">
                              <a:extLst/>
                            </wps:cNvPr>
                            <wps:cNvSpPr txBox="1"/>
                            <wps:spPr>
                              <a:xfrm>
                                <a:off x="1182155" y="2987119"/>
                                <a:ext cx="415508" cy="235148"/>
                              </a:xfrm>
                              <a:prstGeom prst="rect">
                                <a:avLst/>
                              </a:prstGeom>
                              <a:noFill/>
                            </wps:spPr>
                            <wps:txbx>
                              <w:txbxContent>
                                <w:p w14:paraId="66F6C695"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112</w:t>
                                  </w:r>
                                </w:p>
                              </w:txbxContent>
                            </wps:txbx>
                            <wps:bodyPr wrap="square" lIns="72000" tIns="0" rIns="36000" bIns="0" rtlCol="0">
                              <a:noAutofit/>
                            </wps:bodyPr>
                          </wps:wsp>
                          <wps:wsp>
                            <wps:cNvPr id="62" name="文字方塊 4">
                              <a:extLst/>
                            </wps:cNvPr>
                            <wps:cNvSpPr txBox="1"/>
                            <wps:spPr>
                              <a:xfrm>
                                <a:off x="1742285" y="2991906"/>
                                <a:ext cx="415508" cy="230361"/>
                              </a:xfrm>
                              <a:prstGeom prst="rect">
                                <a:avLst/>
                              </a:prstGeom>
                              <a:noFill/>
                            </wps:spPr>
                            <wps:txbx>
                              <w:txbxContent>
                                <w:p w14:paraId="7756888C"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113</w:t>
                                  </w:r>
                                </w:p>
                              </w:txbxContent>
                            </wps:txbx>
                            <wps:bodyPr wrap="square" lIns="36000" tIns="0" rIns="36000" bIns="0" rtlCol="0">
                              <a:noAutofit/>
                            </wps:bodyPr>
                          </wps:wsp>
                          <wps:wsp>
                            <wps:cNvPr id="63" name="文字方塊 5">
                              <a:extLst/>
                            </wps:cNvPr>
                            <wps:cNvSpPr txBox="1"/>
                            <wps:spPr>
                              <a:xfrm>
                                <a:off x="2273690" y="2996694"/>
                                <a:ext cx="415947" cy="225573"/>
                              </a:xfrm>
                              <a:prstGeom prst="rect">
                                <a:avLst/>
                              </a:prstGeom>
                              <a:noFill/>
                            </wps:spPr>
                            <wps:txbx>
                              <w:txbxContent>
                                <w:p w14:paraId="0EF0EF57" w14:textId="77777777" w:rsidR="000E601C" w:rsidRDefault="000E601C" w:rsidP="00325BE5">
                                  <w:pPr>
                                    <w:pStyle w:val="Web"/>
                                    <w:spacing w:before="0" w:beforeAutospacing="0" w:after="0" w:afterAutospacing="0"/>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114</w:t>
                                  </w:r>
                                </w:p>
                              </w:txbxContent>
                            </wps:txbx>
                            <wps:bodyPr wrap="square" lIns="36000" tIns="0" rIns="36000" bIns="0" rtlCol="0">
                              <a:noAutofit/>
                            </wps:bodyPr>
                          </wps:wsp>
                          <wps:wsp>
                            <wps:cNvPr id="1792" name="文字方塊 6">
                              <a:extLst/>
                            </wps:cNvPr>
                            <wps:cNvSpPr txBox="1"/>
                            <wps:spPr>
                              <a:xfrm>
                                <a:off x="2790733" y="2996694"/>
                                <a:ext cx="415507" cy="225573"/>
                              </a:xfrm>
                              <a:prstGeom prst="rect">
                                <a:avLst/>
                              </a:prstGeom>
                              <a:noFill/>
                            </wps:spPr>
                            <wps:txbx>
                              <w:txbxContent>
                                <w:p w14:paraId="31053397"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115</w:t>
                                  </w:r>
                                </w:p>
                              </w:txbxContent>
                            </wps:txbx>
                            <wps:bodyPr wrap="square" lIns="36000" tIns="0" rIns="36000" bIns="0" rtlCol="0">
                              <a:noAutofit/>
                            </wps:bodyPr>
                          </wps:wsp>
                          <wps:wsp>
                            <wps:cNvPr id="1793" name="文字方塊 7">
                              <a:extLst/>
                            </wps:cNvPr>
                            <wps:cNvSpPr txBox="1"/>
                            <wps:spPr>
                              <a:xfrm>
                                <a:off x="3326926" y="2996694"/>
                                <a:ext cx="415507" cy="225573"/>
                              </a:xfrm>
                              <a:prstGeom prst="rect">
                                <a:avLst/>
                              </a:prstGeom>
                              <a:noFill/>
                            </wps:spPr>
                            <wps:txbx>
                              <w:txbxContent>
                                <w:p w14:paraId="173FB0C0"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116</w:t>
                                  </w:r>
                                </w:p>
                              </w:txbxContent>
                            </wps:txbx>
                            <wps:bodyPr wrap="square" lIns="36000" tIns="0" rIns="36000" bIns="0" rtlCol="0">
                              <a:noAutofit/>
                            </wps:bodyPr>
                          </wps:wsp>
                          <wps:wsp>
                            <wps:cNvPr id="1794" name="文字方塊 8">
                              <a:extLst/>
                            </wps:cNvPr>
                            <wps:cNvSpPr txBox="1"/>
                            <wps:spPr>
                              <a:xfrm>
                                <a:off x="3849057" y="2996693"/>
                                <a:ext cx="415947" cy="225573"/>
                              </a:xfrm>
                              <a:prstGeom prst="rect">
                                <a:avLst/>
                              </a:prstGeom>
                              <a:noFill/>
                            </wps:spPr>
                            <wps:txbx>
                              <w:txbxContent>
                                <w:p w14:paraId="3915F056"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117</w:t>
                                  </w:r>
                                </w:p>
                              </w:txbxContent>
                            </wps:txbx>
                            <wps:bodyPr wrap="square" lIns="36000" tIns="0" rIns="36000" bIns="0" rtlCol="0">
                              <a:noAutofit/>
                            </wps:bodyPr>
                          </wps:wsp>
                          <wps:wsp>
                            <wps:cNvPr id="1795" name="文字方塊 9">
                              <a:extLst/>
                            </wps:cNvPr>
                            <wps:cNvSpPr txBox="1"/>
                            <wps:spPr>
                              <a:xfrm>
                                <a:off x="4334530" y="2986596"/>
                                <a:ext cx="415947" cy="235103"/>
                              </a:xfrm>
                              <a:prstGeom prst="rect">
                                <a:avLst/>
                              </a:prstGeom>
                              <a:noFill/>
                            </wps:spPr>
                            <wps:txbx>
                              <w:txbxContent>
                                <w:p w14:paraId="574359E6"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118</w:t>
                                  </w:r>
                                </w:p>
                              </w:txbxContent>
                            </wps:txbx>
                            <wps:bodyPr wrap="square" lIns="36000" tIns="0" rIns="36000" bIns="0" rtlCol="0">
                              <a:noAutofit/>
                            </wps:bodyPr>
                          </wps:wsp>
                          <wps:wsp>
                            <wps:cNvPr id="1796" name="矩形 1796">
                              <a:extLst/>
                            </wps:cNvPr>
                            <wps:cNvSpPr/>
                            <wps:spPr>
                              <a:xfrm>
                                <a:off x="607663" y="2388690"/>
                                <a:ext cx="4248761" cy="241918"/>
                              </a:xfrm>
                              <a:prstGeom prst="rect">
                                <a:avLst/>
                              </a:prstGeom>
                              <a:solidFill>
                                <a:sysClr val="window" lastClr="FFFFFF">
                                  <a:lumMod val="95000"/>
                                </a:sysClr>
                              </a:solidFill>
                              <a:ln w="12700" cap="flat" cmpd="sng" algn="ctr">
                                <a:noFill/>
                                <a:prstDash val="solid"/>
                                <a:miter lim="800000"/>
                              </a:ln>
                              <a:effectLst/>
                            </wps:spPr>
                            <wps:bodyPr rtlCol="0" anchor="ctr"/>
                          </wps:wsp>
                          <wps:wsp>
                            <wps:cNvPr id="1797" name="矩形 1797">
                              <a:extLst/>
                            </wps:cNvPr>
                            <wps:cNvSpPr/>
                            <wps:spPr>
                              <a:xfrm>
                                <a:off x="607663" y="2776472"/>
                                <a:ext cx="4248398" cy="241918"/>
                              </a:xfrm>
                              <a:prstGeom prst="rect">
                                <a:avLst/>
                              </a:prstGeom>
                              <a:solidFill>
                                <a:sysClr val="window" lastClr="FFFFFF">
                                  <a:lumMod val="95000"/>
                                </a:sysClr>
                              </a:solidFill>
                              <a:ln w="12700" cap="flat" cmpd="sng" algn="ctr">
                                <a:noFill/>
                                <a:prstDash val="solid"/>
                                <a:miter lim="800000"/>
                              </a:ln>
                              <a:effectLst/>
                            </wps:spPr>
                            <wps:bodyPr rtlCol="0" anchor="ctr"/>
                          </wps:wsp>
                          <pic:pic xmlns:pic="http://schemas.openxmlformats.org/drawingml/2006/picture">
                            <pic:nvPicPr>
                              <pic:cNvPr id="1798" name="Picture 5">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bwMode="auto">
                              <a:xfrm>
                                <a:off x="2727406" y="2306372"/>
                                <a:ext cx="373365" cy="375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99" name="Picture 5">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bwMode="auto">
                              <a:xfrm>
                                <a:off x="3788729" y="2306372"/>
                                <a:ext cx="373365" cy="375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0" name="Picture 5">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bwMode="auto">
                              <a:xfrm>
                                <a:off x="3244511" y="2633146"/>
                                <a:ext cx="373365" cy="375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01" name="Picture 5">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bwMode="auto">
                              <a:xfrm>
                                <a:off x="4267734" y="2633146"/>
                                <a:ext cx="373365" cy="375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grpSp>
                      <wps:wsp>
                        <wps:cNvPr id="1802" name="文字方塊 32">
                          <a:extLst/>
                        </wps:cNvPr>
                        <wps:cNvSpPr txBox="1"/>
                        <wps:spPr>
                          <a:xfrm>
                            <a:off x="3857410" y="2436642"/>
                            <a:ext cx="333587" cy="175739"/>
                          </a:xfrm>
                          <a:prstGeom prst="rect">
                            <a:avLst/>
                          </a:prstGeom>
                          <a:noFill/>
                        </wps:spPr>
                        <wps:txbx>
                          <w:txbxContent>
                            <w:p w14:paraId="23CE8F0A"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年度</w:t>
                              </w:r>
                            </w:p>
                          </w:txbxContent>
                        </wps:txbx>
                        <wps:bodyPr wrap="square" lIns="36000" tIns="0" rIns="0" bIns="0" rtlCol="0">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65F857FE" id="群組 14" o:spid="_x0000_s1130" style="position:absolute;left:0;text-align:left;margin-left:1.85pt;margin-top:257.85pt;width:333pt;height:240.6pt;z-index:251880448;mso-position-horizontal-relative:margin" coordsize="42297,28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">
                <v:shape id="文字方塊 31" o:spid="_x0000_s1131" type="#_x0000_t202" style="position:absolute;top:26574;width:42297;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" filled="f" stroked="f" strokeweight=".5pt">
                  <v:textbox inset=",0,,0">
                    <w:txbxContent>
                      <w:p w14:paraId="40539AD7" w14:textId="3ACCC83F" w:rsidR="000E601C" w:rsidRPr="00F720A2" w:rsidRDefault="000E601C" w:rsidP="00325BE5">
                        <w:pPr>
                          <w:spacing w:line="240" w:lineRule="exact"/>
                          <w:ind w:leftChars="-29" w:left="-1" w:rightChars="-98" w:right="-235" w:hangingChars="41" w:hanging="69"/>
                          <w:rPr>
                            <w:rFonts w:ascii="標楷體" w:eastAsia="標楷體" w:hAnsi="標楷體"/>
                            <w:spacing w:val="-6"/>
                            <w:sz w:val="18"/>
                          </w:rPr>
                        </w:pPr>
                        <w:r w:rsidRPr="00F720A2">
                          <w:rPr>
                            <w:rFonts w:ascii="標楷體" w:eastAsia="標楷體" w:hAnsi="標楷體" w:hint="eastAsia"/>
                            <w:spacing w:val="-6"/>
                            <w:sz w:val="18"/>
                          </w:rPr>
                          <w:t>資料來源：依據行政院109年6月11日核定修正之第三期太空長程計畫自行繪製。</w:t>
                        </w:r>
                      </w:p>
                    </w:txbxContent>
                  </v:textbox>
                </v:shape>
                <v:shape id="文字方塊 23" o:spid="_x0000_s1132" type="#_x0000_t202" style="position:absolute;left:214;width:38676;height:3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" filled="f" stroked="f" strokeweight=".5pt">
                  <v:textbox inset=",0">
                    <w:txbxContent>
                      <w:p w14:paraId="4941658C" w14:textId="2D5FB350" w:rsidR="000E601C" w:rsidRDefault="000E601C" w:rsidP="00325BE5">
                        <w:pPr>
                          <w:jc w:val="center"/>
                          <w:rPr>
                            <w:rFonts w:ascii="標楷體" w:eastAsia="標楷體" w:hAnsi="標楷體"/>
                            <w:b/>
                          </w:rPr>
                        </w:pPr>
                        <w:r>
                          <w:rPr>
                            <w:rFonts w:ascii="標楷體" w:eastAsia="標楷體" w:hAnsi="標楷體" w:hint="eastAsia"/>
                            <w:b/>
                          </w:rPr>
                          <w:t>圖</w:t>
                        </w:r>
                        <w:r>
                          <w:rPr>
                            <w:rFonts w:ascii="標楷體" w:eastAsia="標楷體" w:hAnsi="標楷體"/>
                            <w:b/>
                          </w:rPr>
                          <w:t>7</w:t>
                        </w:r>
                        <w:r>
                          <w:rPr>
                            <w:rFonts w:ascii="標楷體" w:eastAsia="標楷體" w:hAnsi="標楷體" w:hint="eastAsia"/>
                            <w:b/>
                          </w:rPr>
                          <w:t xml:space="preserve">　各衛星發射期程延後情形</w:t>
                        </w:r>
                      </w:p>
                    </w:txbxContent>
                  </v:textbox>
                </v:shape>
                <v:group id="群組 19" o:spid="_x0000_s1133" style="position:absolute;left:214;top:2428;width:38712;height:23832" coordorigin="214,2428" coordsize="48375,297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o:lock v:ext="edit" aspectratio="t"/>
                  <v:group id="群組 22" o:spid="_x0000_s1134" style="position:absolute;left:214;top:2428;width:48345;height:27994" coordorigin="214,2428" coordsize="48347,279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矩形 23" o:spid="_x0000_s1135" style="position:absolute;left:5813;top:5061;width:42748;height:2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" fillcolor="#f2f2f2" stroked="f" strokeweight="1pt"/>
                    <v:rect id="矩形 24" o:spid="_x0000_s1136" style="position:absolute;left:6004;top:8796;width:42545;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" fillcolor="#f2f2f2" stroked="f" strokeweight="1pt"/>
                    <v:shape id="圖片 25" o:spid="_x0000_s1137" type="#_x0000_t75" style="position:absolute;left:7087;top:5051;width:3884;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">
                      <v:imagedata r:id="rId33" o:title=""/>
                    </v:shape>
                    <v:shape id="文字方塊 45" o:spid="_x0000_s1138" type="#_x0000_t202" style="position:absolute;left:286;top:4491;width:574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" filled="f" stroked="f">
                      <v:textbox inset="1mm,1mm,1mm,1mm">
                        <w:txbxContent>
                          <w:p w14:paraId="2137E832"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v:textbox>
                    </v:shape>
                    <v:roundrect id="矩形: 圓角 27" o:spid="_x0000_s1139" style="position:absolute;left:3994;top:2428;width:10026;height:26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" filled="f" stroked="f" strokeweight="1.5pt">
                      <v:stroke joinstyle="miter"/>
                      <v:textbox inset="0,0,0,0">
                        <w:txbxContent>
                          <w:p w14:paraId="65F3C2F8" w14:textId="77777777" w:rsidR="000E601C" w:rsidRDefault="000E601C" w:rsidP="00325BE5">
                            <w:pPr>
                              <w:pStyle w:val="Web"/>
                              <w:adjustRightInd w:val="0"/>
                              <w:snapToGrid w:val="0"/>
                              <w:spacing w:before="0" w:beforeAutospacing="0" w:after="0" w:afterAutospacing="0" w:line="240" w:lineRule="exact"/>
                              <w:jc w:val="center"/>
                              <w:rPr>
                                <w:b/>
                                <w:sz w:val="16"/>
                              </w:rPr>
                            </w:pPr>
                            <w:proofErr w:type="gramStart"/>
                            <w:r>
                              <w:rPr>
                                <w:rFonts w:ascii="標楷體" w:eastAsia="標楷體" w:hAnsi="標楷體" w:cstheme="minorBidi" w:hint="eastAsia"/>
                                <w:b/>
                                <w:color w:val="1D1B11" w:themeColor="background2" w:themeShade="1A"/>
                                <w:kern w:val="24"/>
                                <w:sz w:val="20"/>
                                <w:szCs w:val="32"/>
                              </w:rPr>
                              <w:t>福衛八號</w:t>
                            </w:r>
                            <w:proofErr w:type="gramEnd"/>
                          </w:p>
                        </w:txbxContent>
                      </v:textbox>
                    </v:roundrect>
                    <v:shape id="文字方塊 45" o:spid="_x0000_s1140" type="#_x0000_t202" style="position:absolute;left:286;top:8340;width:5791;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" filled="f" stroked="f">
                      <v:textbox inset="1mm,1mm,1mm,1mm">
                        <w:txbxContent>
                          <w:p w14:paraId="2D30E00B"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v:textbox>
                    </v:shape>
                    <v:shape id="文字方塊 45" o:spid="_x0000_s1141" type="#_x0000_t202" style="position:absolute;left:286;top:18211;width:5791;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" filled="f" stroked="f">
                      <v:textbox inset="1mm,1mm,1mm,1mm">
                        <w:txbxContent>
                          <w:p w14:paraId="466FAD66"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v:textbox>
                    </v:shape>
                    <v:shape id="文字方塊 45" o:spid="_x0000_s1142" type="#_x0000_t202" style="position:absolute;left:214;top:27438;width:579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" filled="f" stroked="f">
                      <v:textbox inset="1mm,1mm,1mm,1mm">
                        <w:txbxContent>
                          <w:p w14:paraId="73A4DFD4"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調整後</w:t>
                            </w:r>
                          </w:p>
                        </w:txbxContent>
                      </v:textbox>
                    </v:shape>
                    <v:shape id="文字方塊 45" o:spid="_x0000_s1143" type="#_x0000_t202" style="position:absolute;left:286;top:14079;width:574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" filled="f" stroked="f">
                      <v:textbox inset="1mm,1mm,1mm,1mm">
                        <w:txbxContent>
                          <w:p w14:paraId="03513941"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v:textbox>
                    </v:shape>
                    <v:shape id="文字方塊 45" o:spid="_x0000_s1144" type="#_x0000_t202" style="position:absolute;left:286;top:23455;width:5742;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" filled="f" stroked="f">
                      <v:textbox inset="1mm,1mm,1mm,1mm">
                        <w:txbxContent>
                          <w:p w14:paraId="5E488401" w14:textId="77777777" w:rsidR="000E601C" w:rsidRDefault="000E601C" w:rsidP="00325BE5">
                            <w:pPr>
                              <w:pStyle w:val="Web"/>
                              <w:adjustRightInd w:val="0"/>
                              <w:snapToGrid w:val="0"/>
                              <w:spacing w:before="0" w:beforeAutospacing="0" w:after="0" w:afterAutospacing="0"/>
                              <w:rPr>
                                <w:sz w:val="20"/>
                              </w:rPr>
                            </w:pPr>
                            <w:r>
                              <w:rPr>
                                <w:rFonts w:ascii="標楷體" w:eastAsia="標楷體" w:hAnsi="標楷體" w:cstheme="minorBidi" w:hint="eastAsia"/>
                                <w:color w:val="000000" w:themeColor="text1"/>
                                <w:kern w:val="24"/>
                                <w:sz w:val="20"/>
                              </w:rPr>
                              <w:t>原規劃</w:t>
                            </w:r>
                          </w:p>
                        </w:txbxContent>
                      </v:textbox>
                    </v:shape>
                    <v:shape id="圖片 37" o:spid="_x0000_s1145" type="#_x0000_t75" style="position:absolute;left:12421;top:5051;width:3883;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">
                      <v:imagedata r:id="rId33" o:title=""/>
                    </v:shape>
                    <v:shape id="圖片 38" o:spid="_x0000_s1146" type="#_x0000_t75" style="position:absolute;left:17556;top:5006;width:3899;height: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">
                      <v:imagedata r:id="rId34" o:title=""/>
                    </v:shape>
                    <v:shape id="圖片 39" o:spid="_x0000_s1147" type="#_x0000_t75" style="position:absolute;left:22937;top:4959;width:3899;height: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">
                      <v:imagedata r:id="rId34" o:title=""/>
                    </v:shape>
                    <v:shape id="圖片 40" o:spid="_x0000_s1148" type="#_x0000_t75" style="position:absolute;left:27937;top:4894;width:3899;height: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">
                      <v:imagedata r:id="rId34" o:title=""/>
                    </v:shape>
                    <v:shape id="圖片 41" o:spid="_x0000_s1149" type="#_x0000_t75" style="position:absolute;left:33699;top:4848;width:3899;height:2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">
                      <v:imagedata r:id="rId34" o:title=""/>
                    </v:shape>
                    <v:shape id="圖片 42" o:spid="_x0000_s1150" type="#_x0000_t75" style="position:absolute;left:7278;top:8735;width:3883;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">
                      <v:imagedata r:id="rId33" o:title=""/>
                    </v:shape>
                    <v:shape id="圖片 43" o:spid="_x0000_s1151" type="#_x0000_t75" style="position:absolute;left:12516;top:8735;width:3884;height:25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">
                      <v:imagedata r:id="rId33" o:title=""/>
                    </v:shape>
                    <v:shape id="圖片 44" o:spid="_x0000_s1152" type="#_x0000_t75" style="position:absolute;left:22954;top:8787;width:3899;height:2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">
                      <v:imagedata r:id="rId34" o:title=""/>
                    </v:shape>
                    <v:shape id="圖片 45" o:spid="_x0000_s1153" type="#_x0000_t75" style="position:absolute;left:28050;top:8740;width:3898;height: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">
                      <v:imagedata r:id="rId34" o:title=""/>
                    </v:shape>
                    <v:shape id="圖片 46" o:spid="_x0000_s1154" type="#_x0000_t75" style="position:absolute;left:33526;top:8675;width:3899;height: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">
                      <v:imagedata r:id="rId34" o:title=""/>
                    </v:shape>
                    <v:shape id="圖片 47" o:spid="_x0000_s1155" type="#_x0000_t75" style="position:absolute;left:38717;top:8628;width:3898;height:25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">
                      <v:imagedata r:id="rId34" o:title=""/>
                    </v:shape>
                  </v:group>
                  <v:group id="群組 48" o:spid="_x0000_s1156" style="position:absolute;left:4018;top:11858;width:44571;height:9466" coordorigin="4018,11858" coordsize="44573,94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roundrect id="矩形: 圓角 49" o:spid="_x0000_s1157" style="position:absolute;left:4018;top:11858;width:10007;height:278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" filled="f" stroked="f" strokeweight="1.5pt">
                      <v:stroke joinstyle="miter"/>
                      <v:textbox inset="0,0,0,0">
                        <w:txbxContent>
                          <w:p w14:paraId="6C2DDE29" w14:textId="77777777" w:rsidR="000E601C" w:rsidRDefault="000E601C" w:rsidP="00325BE5">
                            <w:pPr>
                              <w:pStyle w:val="Web"/>
                              <w:adjustRightInd w:val="0"/>
                              <w:snapToGrid w:val="0"/>
                              <w:spacing w:before="0" w:beforeAutospacing="0" w:after="0" w:afterAutospacing="0"/>
                              <w:jc w:val="center"/>
                              <w:rPr>
                                <w:rFonts w:ascii="標楷體" w:eastAsia="標楷體" w:hAnsi="標楷體" w:cstheme="minorBidi"/>
                                <w:b/>
                                <w:color w:val="1D1B11" w:themeColor="background2" w:themeShade="1A"/>
                                <w:kern w:val="24"/>
                                <w:sz w:val="20"/>
                                <w:szCs w:val="32"/>
                              </w:rPr>
                            </w:pPr>
                            <w:proofErr w:type="gramStart"/>
                            <w:r>
                              <w:rPr>
                                <w:rFonts w:ascii="標楷體" w:eastAsia="標楷體" w:hAnsi="標楷體" w:cstheme="minorBidi" w:hint="eastAsia"/>
                                <w:b/>
                                <w:color w:val="1D1B11" w:themeColor="background2" w:themeShade="1A"/>
                                <w:kern w:val="24"/>
                                <w:sz w:val="20"/>
                                <w:szCs w:val="32"/>
                              </w:rPr>
                              <w:t>福衛九號</w:t>
                            </w:r>
                            <w:proofErr w:type="gramEnd"/>
                          </w:p>
                        </w:txbxContent>
                      </v:textbox>
                    </v:roundrect>
                    <v:rect id="矩形 50" o:spid="_x0000_s1158" style="position:absolute;left:6029;top:14644;width:42562;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" fillcolor="#f2f2f2" stroked="f" strokeweight="1pt"/>
                    <v:rect id="矩形 51" o:spid="_x0000_s1159" style="position:absolute;left:6076;top:18331;width:42488;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" fillcolor="#f2f2f2" stroked="f" strokeweight="1pt"/>
                    <v:shape id="Picture 5" o:spid="_x0000_s1160" type="#_x0000_t75" style="position:absolute;left:21270;top:14084;width:5385;height:3905;rotation:-118816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">
                      <v:imagedata r:id="rId35" o:title=""/>
                      <v:path arrowok="t"/>
                    </v:shape>
                    <v:shape id="Picture 5" o:spid="_x0000_s1161" type="#_x0000_t75" style="position:absolute;left:31883;top:14084;width:5385;height:3905;rotation:-118816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">
                      <v:imagedata r:id="rId35" o:title=""/>
                      <v:path arrowok="t"/>
                    </v:shape>
                    <v:shape id="Picture 5" o:spid="_x0000_s1162" type="#_x0000_t75" style="position:absolute;left:26440;top:17418;width:5385;height:3906;rotation:-118816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">
                      <v:imagedata r:id="rId35" o:title=""/>
                      <v:path arrowok="t"/>
                    </v:shape>
                    <v:shape id="Picture 5" o:spid="_x0000_s1163" type="#_x0000_t75" style="position:absolute;left:37053;top:17418;width:5385;height:3906;rotation:-1188164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">
                      <v:imagedata r:id="rId35" o:title=""/>
                      <v:path arrowok="t"/>
                    </v:shape>
                  </v:group>
                  <v:group id="群組 58" o:spid="_x0000_s1164" style="position:absolute;left:5267;top:21288;width:43292;height:10930" coordorigin="5267,21288" coordsize="43296,10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oundrect id="矩形: 圓角 59" o:spid="_x0000_s1165" style="position:absolute;left:5267;top:21288;width:8170;height:27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" filled="f" stroked="f" strokeweight="1.5pt">
                      <v:stroke joinstyle="miter"/>
                      <v:textbox inset="0,0,0,0">
                        <w:txbxContent>
                          <w:p w14:paraId="340DF6A1" w14:textId="77777777" w:rsidR="000E601C" w:rsidRDefault="000E601C" w:rsidP="00325BE5">
                            <w:pPr>
                              <w:pStyle w:val="Web"/>
                              <w:adjustRightInd w:val="0"/>
                              <w:snapToGrid w:val="0"/>
                              <w:spacing w:before="0" w:beforeAutospacing="0" w:after="0" w:afterAutospacing="0"/>
                              <w:jc w:val="center"/>
                              <w:rPr>
                                <w:rFonts w:ascii="標楷體" w:eastAsia="標楷體" w:hAnsi="標楷體" w:cstheme="minorBidi"/>
                                <w:b/>
                                <w:color w:val="1D1B11" w:themeColor="background2" w:themeShade="1A"/>
                                <w:kern w:val="24"/>
                                <w:sz w:val="20"/>
                                <w:szCs w:val="32"/>
                              </w:rPr>
                            </w:pPr>
                            <w:r>
                              <w:rPr>
                                <w:rFonts w:ascii="標楷體" w:eastAsia="標楷體" w:hAnsi="標楷體" w:cstheme="minorBidi" w:hint="eastAsia"/>
                                <w:b/>
                                <w:color w:val="1D1B11" w:themeColor="background2" w:themeShade="1A"/>
                                <w:kern w:val="24"/>
                                <w:sz w:val="20"/>
                                <w:szCs w:val="32"/>
                              </w:rPr>
                              <w:t>SAR衛星</w:t>
                            </w:r>
                          </w:p>
                        </w:txbxContent>
                      </v:textbox>
                    </v:roundrect>
                    <v:shape id="_x0000_s1166" type="#_x0000_t202" style="position:absolute;left:6507;top:29962;width:4762;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" filled="f" stroked="f">
                      <v:textbox inset="2mm,0,2mm,0">
                        <w:txbxContent>
                          <w:p w14:paraId="28C02827" w14:textId="77777777" w:rsidR="000E601C" w:rsidRDefault="000E601C" w:rsidP="00325BE5">
                            <w:pPr>
                              <w:pStyle w:val="Web"/>
                              <w:spacing w:before="0" w:beforeAutospacing="0" w:after="0" w:afterAutospacing="0"/>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111</w:t>
                            </w:r>
                          </w:p>
                        </w:txbxContent>
                      </v:textbox>
                    </v:shape>
                    <v:shape id="文字方塊 3" o:spid="_x0000_s1167" type="#_x0000_t202" style="position:absolute;left:11821;top:29871;width:4155;height:2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" filled="f" stroked="f">
                      <v:textbox inset="2mm,0,1mm,0">
                        <w:txbxContent>
                          <w:p w14:paraId="66F6C695"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112</w:t>
                            </w:r>
                          </w:p>
                        </w:txbxContent>
                      </v:textbox>
                    </v:shape>
                    <v:shape id="文字方塊 4" o:spid="_x0000_s1168" type="#_x0000_t202" style="position:absolute;left:17422;top:29919;width:4155;height:2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" filled="f" stroked="f">
                      <v:textbox inset="1mm,0,1mm,0">
                        <w:txbxContent>
                          <w:p w14:paraId="7756888C"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113</w:t>
                            </w:r>
                          </w:p>
                        </w:txbxContent>
                      </v:textbox>
                    </v:shape>
                    <v:shape id="文字方塊 5" o:spid="_x0000_s1169" type="#_x0000_t202" style="position:absolute;left:22736;top:29966;width:4160;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" filled="f" stroked="f">
                      <v:textbox inset="1mm,0,1mm,0">
                        <w:txbxContent>
                          <w:p w14:paraId="0EF0EF57" w14:textId="77777777" w:rsidR="000E601C" w:rsidRDefault="000E601C" w:rsidP="00325BE5">
                            <w:pPr>
                              <w:pStyle w:val="Web"/>
                              <w:spacing w:before="0" w:beforeAutospacing="0" w:after="0" w:afterAutospacing="0"/>
                              <w:rPr>
                                <w:rFonts w:ascii="標楷體" w:eastAsia="標楷體" w:hAnsi="標楷體" w:cstheme="minorBidi"/>
                                <w:color w:val="000000" w:themeColor="text1"/>
                                <w:kern w:val="24"/>
                                <w:sz w:val="20"/>
                              </w:rPr>
                            </w:pPr>
                            <w:r>
                              <w:rPr>
                                <w:rFonts w:ascii="標楷體" w:eastAsia="標楷體" w:hAnsi="標楷體" w:cstheme="minorBidi" w:hint="eastAsia"/>
                                <w:color w:val="000000" w:themeColor="text1"/>
                                <w:kern w:val="24"/>
                                <w:sz w:val="20"/>
                              </w:rPr>
                              <w:t>114</w:t>
                            </w:r>
                          </w:p>
                        </w:txbxContent>
                      </v:textbox>
                    </v:shape>
                    <v:shape id="文字方塊 6" o:spid="_x0000_s1170" type="#_x0000_t202" style="position:absolute;left:27907;top:29966;width:4155;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" filled="f" stroked="f">
                      <v:textbox inset="1mm,0,1mm,0">
                        <w:txbxContent>
                          <w:p w14:paraId="31053397"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115</w:t>
                            </w:r>
                          </w:p>
                        </w:txbxContent>
                      </v:textbox>
                    </v:shape>
                    <v:shape id="文字方塊 7" o:spid="_x0000_s1171" type="#_x0000_t202" style="position:absolute;left:33269;top:29966;width:4155;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" filled="f" stroked="f">
                      <v:textbox inset="1mm,0,1mm,0">
                        <w:txbxContent>
                          <w:p w14:paraId="173FB0C0"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116</w:t>
                            </w:r>
                          </w:p>
                        </w:txbxContent>
                      </v:textbox>
                    </v:shape>
                    <v:shape id="文字方塊 8" o:spid="_x0000_s1172" type="#_x0000_t202" style="position:absolute;left:38490;top:29966;width:4160;height:2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" filled="f" stroked="f">
                      <v:textbox inset="1mm,0,1mm,0">
                        <w:txbxContent>
                          <w:p w14:paraId="3915F056"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117</w:t>
                            </w:r>
                          </w:p>
                        </w:txbxContent>
                      </v:textbox>
                    </v:shape>
                    <v:shape id="文字方塊 9" o:spid="_x0000_s1173" type="#_x0000_t202" style="position:absolute;left:43345;top:29865;width:4159;height:23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" filled="f" stroked="f">
                      <v:textbox inset="1mm,0,1mm,0">
                        <w:txbxContent>
                          <w:p w14:paraId="574359E6"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118</w:t>
                            </w:r>
                          </w:p>
                        </w:txbxContent>
                      </v:textbox>
                    </v:shape>
                    <v:rect id="矩形 1796" o:spid="_x0000_s1174" style="position:absolute;left:6076;top:23886;width:42488;height:2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" fillcolor="#f2f2f2" stroked="f" strokeweight="1pt"/>
                    <v:rect id="矩形 1797" o:spid="_x0000_s1175" style="position:absolute;left:6076;top:27764;width:42484;height:24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" fillcolor="#f2f2f2" stroked="f" strokeweight="1pt"/>
                    <v:shape id="Picture 5" o:spid="_x0000_s1176" type="#_x0000_t75" style="position:absolute;left:27274;top:23063;width:3733;height:3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">
                      <v:imagedata r:id="rId36" o:title=""/>
                      <v:path arrowok="t"/>
                    </v:shape>
                    <v:shape id="Picture 5" o:spid="_x0000_s1177" type="#_x0000_t75" style="position:absolute;left:37887;top:23063;width:3733;height:3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">
                      <v:imagedata r:id="rId36" o:title=""/>
                      <v:path arrowok="t"/>
                    </v:shape>
                    <v:shape id="Picture 5" o:spid="_x0000_s1178" type="#_x0000_t75" style="position:absolute;left:32445;top:26331;width:3733;height:3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">
                      <v:imagedata r:id="rId36" o:title=""/>
                      <v:path arrowok="t"/>
                    </v:shape>
                    <v:shape id="Picture 5" o:spid="_x0000_s1179" type="#_x0000_t75" style="position:absolute;left:42677;top:26331;width:3733;height:37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">
                      <v:imagedata r:id="rId36" o:title=""/>
                      <v:path arrowok="t"/>
                    </v:shape>
                  </v:group>
                </v:group>
                <v:shape id="文字方塊 32" o:spid="_x0000_s1180" type="#_x0000_t202" style="position:absolute;left:38574;top:24366;width:3335;height:17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" filled="f" stroked="f">
                  <v:textbox inset="1mm,0,0,0">
                    <w:txbxContent>
                      <w:p w14:paraId="23CE8F0A" w14:textId="77777777" w:rsidR="000E601C" w:rsidRDefault="000E601C" w:rsidP="00325BE5">
                        <w:pPr>
                          <w:pStyle w:val="Web"/>
                          <w:spacing w:before="0" w:beforeAutospacing="0" w:after="0" w:afterAutospacing="0"/>
                        </w:pPr>
                        <w:r>
                          <w:rPr>
                            <w:rFonts w:ascii="標楷體" w:eastAsia="標楷體" w:hAnsi="標楷體" w:cstheme="minorBidi" w:hint="eastAsia"/>
                            <w:color w:val="000000" w:themeColor="text1"/>
                            <w:kern w:val="24"/>
                            <w:sz w:val="20"/>
                          </w:rPr>
                          <w:t>年度</w:t>
                        </w:r>
                      </w:p>
                    </w:txbxContent>
                  </v:textbox>
                </v:shape>
                <w10:wrap type="square" anchorx="margin"/>
              </v:group>
            </w:pict>
          </mc:Fallback>
        </mc:AlternateContent>
      </w:r>
      <w:r w:rsidR="001E4A20">
        <w:rPr>
          <w:rFonts w:ascii="標楷體" w:eastAsia="標楷體" w:hAnsi="標楷體" w:cs="Times New Roman"/>
          <w:b/>
          <w:kern w:val="0"/>
          <w:sz w:val="28"/>
          <w:szCs w:val="32"/>
        </w:rPr>
        <w:t>10</w:t>
      </w:r>
      <w:r w:rsidR="00CC5FCF" w:rsidRPr="00CC5FCF">
        <w:rPr>
          <w:rFonts w:ascii="標楷體" w:eastAsia="標楷體" w:hAnsi="標楷體" w:cs="Times New Roman" w:hint="eastAsia"/>
          <w:b/>
          <w:kern w:val="0"/>
          <w:sz w:val="28"/>
          <w:szCs w:val="32"/>
        </w:rPr>
        <w:t>.　政府推動第三期太空科技</w:t>
      </w:r>
      <w:r w:rsidR="00CC5FCF" w:rsidRPr="00507DBC">
        <w:rPr>
          <w:rFonts w:ascii="標楷體" w:eastAsia="標楷體" w:hAnsi="標楷體" w:cs="Times New Roman" w:hint="eastAsia"/>
          <w:b/>
          <w:kern w:val="0"/>
          <w:sz w:val="28"/>
          <w:szCs w:val="32"/>
        </w:rPr>
        <w:t>發展長程計畫，</w:t>
      </w:r>
      <w:r w:rsidR="00D10E8D" w:rsidRPr="00507DBC">
        <w:rPr>
          <w:rFonts w:ascii="標楷體" w:eastAsia="標楷體" w:hAnsi="標楷體" w:cs="Times New Roman" w:hint="eastAsia"/>
          <w:b/>
          <w:kern w:val="0"/>
          <w:sz w:val="28"/>
          <w:szCs w:val="32"/>
        </w:rPr>
        <w:t>期</w:t>
      </w:r>
      <w:r w:rsidR="00CC5FCF" w:rsidRPr="00507DBC">
        <w:rPr>
          <w:rFonts w:ascii="標楷體" w:eastAsia="標楷體" w:hAnsi="標楷體" w:cs="Times New Roman" w:hint="eastAsia"/>
          <w:b/>
          <w:kern w:val="0"/>
          <w:sz w:val="28"/>
          <w:szCs w:val="32"/>
        </w:rPr>
        <w:t>建立自主太空科技能量，惟計畫執行進度落後、</w:t>
      </w:r>
      <w:proofErr w:type="gramStart"/>
      <w:r w:rsidR="00CC5FCF" w:rsidRPr="00507DBC">
        <w:rPr>
          <w:rFonts w:ascii="標楷體" w:eastAsia="標楷體" w:hAnsi="標楷體" w:cs="Times New Roman" w:hint="eastAsia"/>
          <w:b/>
          <w:kern w:val="0"/>
          <w:sz w:val="28"/>
          <w:szCs w:val="32"/>
        </w:rPr>
        <w:t>總期程展</w:t>
      </w:r>
      <w:proofErr w:type="gramEnd"/>
      <w:r w:rsidR="00CC5FCF" w:rsidRPr="00507DBC">
        <w:rPr>
          <w:rFonts w:ascii="標楷體" w:eastAsia="標楷體" w:hAnsi="標楷體" w:cs="Times New Roman" w:hint="eastAsia"/>
          <w:b/>
          <w:kern w:val="0"/>
          <w:sz w:val="28"/>
          <w:szCs w:val="32"/>
        </w:rPr>
        <w:t>延，關鍵技術成熟度未如預期、自製率</w:t>
      </w:r>
      <w:r w:rsidR="00D10E8D" w:rsidRPr="00507DBC">
        <w:rPr>
          <w:rFonts w:ascii="標楷體" w:eastAsia="標楷體" w:hAnsi="標楷體" w:cs="Times New Roman" w:hint="eastAsia"/>
          <w:b/>
          <w:kern w:val="0"/>
          <w:sz w:val="28"/>
          <w:szCs w:val="32"/>
        </w:rPr>
        <w:t>尚</w:t>
      </w:r>
      <w:r w:rsidR="00CC5FCF" w:rsidRPr="00507DBC">
        <w:rPr>
          <w:rFonts w:ascii="標楷體" w:eastAsia="標楷體" w:hAnsi="標楷體" w:cs="Times New Roman" w:hint="eastAsia"/>
          <w:b/>
          <w:kern w:val="0"/>
          <w:sz w:val="28"/>
          <w:szCs w:val="32"/>
        </w:rPr>
        <w:t>待提升，產業發展與衛星影像加值應用仍待強化，</w:t>
      </w:r>
      <w:r w:rsidR="00D10E8D" w:rsidRPr="00507DBC">
        <w:rPr>
          <w:rFonts w:ascii="標楷體" w:eastAsia="標楷體" w:hAnsi="標楷體" w:cs="Times New Roman" w:hint="eastAsia"/>
          <w:b/>
          <w:kern w:val="0"/>
          <w:sz w:val="28"/>
          <w:szCs w:val="32"/>
        </w:rPr>
        <w:t>且</w:t>
      </w:r>
      <w:r w:rsidR="00CC5FCF" w:rsidRPr="00507DBC">
        <w:rPr>
          <w:rFonts w:ascii="標楷體" w:eastAsia="標楷體" w:hAnsi="標楷體" w:cs="Times New Roman" w:hint="eastAsia"/>
          <w:b/>
          <w:kern w:val="0"/>
          <w:sz w:val="28"/>
          <w:szCs w:val="32"/>
        </w:rPr>
        <w:t>未訂定相關審查及收費標準，</w:t>
      </w:r>
      <w:r w:rsidR="00D10E8D" w:rsidRPr="00507DBC">
        <w:rPr>
          <w:rFonts w:ascii="標楷體" w:eastAsia="標楷體" w:hAnsi="標楷體" w:cs="Times New Roman" w:hint="eastAsia"/>
          <w:b/>
          <w:kern w:val="0"/>
          <w:sz w:val="28"/>
          <w:szCs w:val="32"/>
        </w:rPr>
        <w:t>又</w:t>
      </w:r>
      <w:r w:rsidR="00CC5FCF" w:rsidRPr="00507DBC">
        <w:rPr>
          <w:rFonts w:ascii="標楷體" w:eastAsia="標楷體" w:hAnsi="標楷體" w:cs="Times New Roman" w:hint="eastAsia"/>
          <w:b/>
          <w:kern w:val="0"/>
          <w:sz w:val="28"/>
          <w:szCs w:val="32"/>
        </w:rPr>
        <w:t>人才</w:t>
      </w:r>
      <w:r w:rsidR="00CC5FCF" w:rsidRPr="00CC5FCF">
        <w:rPr>
          <w:rFonts w:ascii="標楷體" w:eastAsia="標楷體" w:hAnsi="標楷體" w:cs="Times New Roman" w:hint="eastAsia"/>
          <w:b/>
          <w:kern w:val="0"/>
          <w:sz w:val="28"/>
          <w:szCs w:val="32"/>
        </w:rPr>
        <w:t>招募仍有缺口，整合測試大樓增建工程</w:t>
      </w:r>
      <w:proofErr w:type="gramStart"/>
      <w:r w:rsidR="00CC5FCF" w:rsidRPr="00CC5FCF">
        <w:rPr>
          <w:rFonts w:ascii="標楷體" w:eastAsia="標楷體" w:hAnsi="標楷體" w:cs="Times New Roman" w:hint="eastAsia"/>
          <w:b/>
          <w:kern w:val="0"/>
          <w:sz w:val="28"/>
          <w:szCs w:val="32"/>
        </w:rPr>
        <w:t>期程展延</w:t>
      </w:r>
      <w:proofErr w:type="gramEnd"/>
      <w:r w:rsidR="00CC5FCF" w:rsidRPr="00CC5FCF">
        <w:rPr>
          <w:rFonts w:ascii="標楷體" w:eastAsia="標楷體" w:hAnsi="標楷體" w:cs="Times New Roman" w:hint="eastAsia"/>
          <w:b/>
          <w:kern w:val="0"/>
          <w:sz w:val="28"/>
          <w:szCs w:val="32"/>
        </w:rPr>
        <w:t>，亟待</w:t>
      </w:r>
      <w:proofErr w:type="gramStart"/>
      <w:r w:rsidR="00CC5FCF" w:rsidRPr="00CC5FCF">
        <w:rPr>
          <w:rFonts w:ascii="標楷體" w:eastAsia="標楷體" w:hAnsi="標楷體" w:cs="Times New Roman" w:hint="eastAsia"/>
          <w:b/>
          <w:kern w:val="0"/>
          <w:sz w:val="28"/>
          <w:szCs w:val="32"/>
        </w:rPr>
        <w:t>研謀妥處</w:t>
      </w:r>
      <w:proofErr w:type="gramEnd"/>
      <w:r w:rsidR="00CC5FCF" w:rsidRPr="00CC5FCF">
        <w:rPr>
          <w:rFonts w:ascii="標楷體" w:eastAsia="標楷體" w:hAnsi="標楷體" w:cs="Times New Roman" w:hint="eastAsia"/>
          <w:b/>
          <w:kern w:val="0"/>
          <w:sz w:val="28"/>
          <w:szCs w:val="32"/>
        </w:rPr>
        <w:t>，以促進太空科技發展並擴散產業效益：</w:t>
      </w:r>
      <w:r w:rsidR="00CC5FCF" w:rsidRPr="008D0215">
        <w:rPr>
          <w:rFonts w:ascii="標楷體" w:eastAsia="標楷體" w:hAnsi="標楷體" w:cs="Times New Roman" w:hint="eastAsia"/>
          <w:spacing w:val="-2"/>
          <w:kern w:val="0"/>
          <w:sz w:val="28"/>
          <w:szCs w:val="32"/>
        </w:rPr>
        <w:t>行政院於108年1月16日核定第三期太空科技發展長程計畫（下稱第三期太空長程計畫），</w:t>
      </w:r>
      <w:r w:rsidR="00DC1B6F" w:rsidRPr="008D0215">
        <w:rPr>
          <w:rFonts w:ascii="標楷體" w:eastAsia="標楷體" w:hAnsi="標楷體" w:cs="Times New Roman" w:hint="eastAsia"/>
          <w:spacing w:val="-2"/>
          <w:kern w:val="0"/>
          <w:sz w:val="28"/>
          <w:szCs w:val="32"/>
        </w:rPr>
        <w:t>期建立自主太空科技能量，</w:t>
      </w:r>
      <w:r w:rsidR="007765BA" w:rsidRPr="008D0215">
        <w:rPr>
          <w:rFonts w:ascii="標楷體" w:eastAsia="標楷體" w:hAnsi="標楷體" w:cs="Times New Roman" w:hint="eastAsia"/>
          <w:spacing w:val="-2"/>
          <w:kern w:val="0"/>
          <w:sz w:val="28"/>
          <w:szCs w:val="32"/>
        </w:rPr>
        <w:t>由國科會責成</w:t>
      </w:r>
      <w:r w:rsidR="00CC5FCF" w:rsidRPr="008D0215">
        <w:rPr>
          <w:rFonts w:ascii="標楷體" w:eastAsia="標楷體" w:hAnsi="標楷體" w:cs="Times New Roman" w:hint="eastAsia"/>
          <w:spacing w:val="-2"/>
          <w:kern w:val="0"/>
          <w:sz w:val="28"/>
          <w:szCs w:val="32"/>
        </w:rPr>
        <w:t>國研院國家太空中心（下稱太空中心）規劃發展先導型高解析度光學遙測衛星星系（下稱福衛八號）、超高解析度智能遙測衛星星系（下稱福衛九號）、合成孔徑雷達衛星星系（下稱SAR衛星）等共10顆衛星</w:t>
      </w:r>
      <w:r w:rsidR="007765BA" w:rsidRPr="008D0215">
        <w:rPr>
          <w:rFonts w:ascii="標楷體" w:eastAsia="標楷體" w:hAnsi="標楷體" w:cs="Times New Roman" w:hint="eastAsia"/>
          <w:spacing w:val="-2"/>
          <w:kern w:val="0"/>
          <w:sz w:val="28"/>
          <w:szCs w:val="32"/>
        </w:rPr>
        <w:t>，總經費2</w:t>
      </w:r>
      <w:r w:rsidR="007765BA" w:rsidRPr="008D0215">
        <w:rPr>
          <w:rFonts w:ascii="標楷體" w:eastAsia="標楷體" w:hAnsi="標楷體" w:cs="Times New Roman"/>
          <w:spacing w:val="-2"/>
          <w:kern w:val="0"/>
          <w:sz w:val="28"/>
          <w:szCs w:val="32"/>
        </w:rPr>
        <w:t>51</w:t>
      </w:r>
      <w:r w:rsidR="007765BA" w:rsidRPr="008D0215">
        <w:rPr>
          <w:rFonts w:ascii="標楷體" w:eastAsia="標楷體" w:hAnsi="標楷體" w:cs="Times New Roman" w:hint="eastAsia"/>
          <w:spacing w:val="-2"/>
          <w:kern w:val="0"/>
          <w:sz w:val="28"/>
          <w:szCs w:val="32"/>
        </w:rPr>
        <w:t>億元</w:t>
      </w:r>
      <w:r w:rsidR="00CC5FCF" w:rsidRPr="008D0215">
        <w:rPr>
          <w:rFonts w:ascii="標楷體" w:eastAsia="標楷體" w:hAnsi="標楷體" w:cs="Times New Roman" w:hint="eastAsia"/>
          <w:spacing w:val="-2"/>
          <w:kern w:val="0"/>
          <w:sz w:val="28"/>
          <w:szCs w:val="32"/>
        </w:rPr>
        <w:t>。經查執行情形，核有：（1）</w:t>
      </w:r>
      <w:r w:rsidR="00B82FDF" w:rsidRPr="008D0215">
        <w:rPr>
          <w:rFonts w:ascii="標楷體" w:eastAsia="標楷體" w:hAnsi="標楷體" w:cs="Times New Roman" w:hint="eastAsia"/>
          <w:spacing w:val="-2"/>
          <w:kern w:val="0"/>
          <w:sz w:val="28"/>
          <w:szCs w:val="32"/>
        </w:rPr>
        <w:t>國科會執行</w:t>
      </w:r>
      <w:r w:rsidR="00CC5FCF" w:rsidRPr="008D0215">
        <w:rPr>
          <w:rFonts w:ascii="標楷體" w:eastAsia="標楷體" w:hAnsi="標楷體" w:cs="Times New Roman" w:hint="eastAsia"/>
          <w:spacing w:val="-2"/>
          <w:kern w:val="0"/>
          <w:sz w:val="28"/>
          <w:szCs w:val="32"/>
        </w:rPr>
        <w:t>第三期太空長程計畫</w:t>
      </w:r>
      <w:r w:rsidR="00B82FDF" w:rsidRPr="008D0215">
        <w:rPr>
          <w:rFonts w:ascii="標楷體" w:eastAsia="標楷體" w:hAnsi="標楷體" w:cs="Times New Roman" w:hint="eastAsia"/>
          <w:spacing w:val="-2"/>
          <w:kern w:val="0"/>
          <w:sz w:val="28"/>
          <w:szCs w:val="32"/>
        </w:rPr>
        <w:t>，108及109年</w:t>
      </w:r>
      <w:proofErr w:type="gramStart"/>
      <w:r w:rsidR="00B82FDF" w:rsidRPr="008D0215">
        <w:rPr>
          <w:rFonts w:ascii="標楷體" w:eastAsia="標楷體" w:hAnsi="標楷體" w:cs="Times New Roman" w:hint="eastAsia"/>
          <w:spacing w:val="-2"/>
          <w:kern w:val="0"/>
          <w:sz w:val="28"/>
          <w:szCs w:val="32"/>
        </w:rPr>
        <w:t>經費調減影響</w:t>
      </w:r>
      <w:proofErr w:type="gramEnd"/>
      <w:r w:rsidR="00B82FDF" w:rsidRPr="008D0215">
        <w:rPr>
          <w:rFonts w:ascii="標楷體" w:eastAsia="標楷體" w:hAnsi="標楷體" w:cs="Times New Roman" w:hint="eastAsia"/>
          <w:spacing w:val="-2"/>
          <w:kern w:val="0"/>
          <w:sz w:val="28"/>
          <w:szCs w:val="32"/>
        </w:rPr>
        <w:t>研發時程，經調整</w:t>
      </w:r>
      <w:r w:rsidRPr="008D0215">
        <w:rPr>
          <w:rFonts w:ascii="標楷體" w:eastAsia="標楷體" w:hAnsi="標楷體" w:cs="Times New Roman" w:hint="eastAsia"/>
          <w:spacing w:val="-2"/>
          <w:kern w:val="0"/>
          <w:sz w:val="28"/>
          <w:szCs w:val="32"/>
        </w:rPr>
        <w:t>各衛星發射</w:t>
      </w:r>
      <w:r w:rsidR="00B82FDF" w:rsidRPr="008D0215">
        <w:rPr>
          <w:rFonts w:ascii="標楷體" w:eastAsia="標楷體" w:hAnsi="標楷體" w:cs="Times New Roman" w:hint="eastAsia"/>
          <w:spacing w:val="-2"/>
          <w:kern w:val="0"/>
          <w:sz w:val="28"/>
          <w:szCs w:val="32"/>
        </w:rPr>
        <w:t>期程（圖7），復因受</w:t>
      </w:r>
      <w:proofErr w:type="gramStart"/>
      <w:r w:rsidR="00B82FDF" w:rsidRPr="008D0215">
        <w:rPr>
          <w:rFonts w:ascii="標楷體" w:eastAsia="標楷體" w:hAnsi="標楷體" w:cs="Times New Roman" w:hint="eastAsia"/>
          <w:spacing w:val="-2"/>
          <w:kern w:val="0"/>
          <w:sz w:val="28"/>
          <w:szCs w:val="32"/>
        </w:rPr>
        <w:t>新型冠</w:t>
      </w:r>
      <w:proofErr w:type="gramEnd"/>
      <w:r w:rsidR="00B82FDF" w:rsidRPr="008D0215">
        <w:rPr>
          <w:rFonts w:ascii="標楷體" w:eastAsia="標楷體" w:hAnsi="標楷體" w:cs="Times New Roman" w:hint="eastAsia"/>
          <w:spacing w:val="-2"/>
          <w:kern w:val="0"/>
          <w:sz w:val="28"/>
          <w:szCs w:val="32"/>
        </w:rPr>
        <w:t>狀病毒肺炎（COVID－19）</w:t>
      </w:r>
      <w:proofErr w:type="gramStart"/>
      <w:r w:rsidR="00B82FDF" w:rsidRPr="008D0215">
        <w:rPr>
          <w:rFonts w:ascii="標楷體" w:eastAsia="標楷體" w:hAnsi="標楷體" w:cs="Times New Roman" w:hint="eastAsia"/>
          <w:spacing w:val="-2"/>
          <w:kern w:val="0"/>
          <w:sz w:val="28"/>
          <w:szCs w:val="32"/>
        </w:rPr>
        <w:t>疫</w:t>
      </w:r>
      <w:proofErr w:type="gramEnd"/>
      <w:r w:rsidR="00B82FDF" w:rsidRPr="008D0215">
        <w:rPr>
          <w:rFonts w:ascii="標楷體" w:eastAsia="標楷體" w:hAnsi="標楷體" w:cs="Times New Roman" w:hint="eastAsia"/>
          <w:spacing w:val="-2"/>
          <w:kern w:val="0"/>
          <w:sz w:val="28"/>
          <w:szCs w:val="32"/>
        </w:rPr>
        <w:t>情影響，測試設備與關鍵元件延後遞交，及遙測酬載組裝異常，須耗時改善調整等，</w:t>
      </w:r>
      <w:r w:rsidR="00F36256" w:rsidRPr="008D0215">
        <w:rPr>
          <w:rFonts w:ascii="標楷體" w:eastAsia="標楷體" w:hAnsi="標楷體" w:cs="Times New Roman" w:hint="eastAsia"/>
          <w:spacing w:val="-2"/>
          <w:kern w:val="0"/>
          <w:sz w:val="28"/>
          <w:szCs w:val="32"/>
        </w:rPr>
        <w:t>計畫執行進度落後，</w:t>
      </w:r>
      <w:proofErr w:type="gramStart"/>
      <w:r w:rsidR="00CC5FCF" w:rsidRPr="008D0215">
        <w:rPr>
          <w:rFonts w:ascii="標楷體" w:eastAsia="標楷體" w:hAnsi="標楷體" w:cs="Times New Roman" w:hint="eastAsia"/>
          <w:spacing w:val="-2"/>
          <w:kern w:val="0"/>
          <w:sz w:val="28"/>
          <w:szCs w:val="32"/>
        </w:rPr>
        <w:t>總期程展</w:t>
      </w:r>
      <w:proofErr w:type="gramEnd"/>
      <w:r w:rsidR="00CC5FCF" w:rsidRPr="008D0215">
        <w:rPr>
          <w:rFonts w:ascii="標楷體" w:eastAsia="標楷體" w:hAnsi="標楷體" w:cs="Times New Roman" w:hint="eastAsia"/>
          <w:spacing w:val="-2"/>
          <w:kern w:val="0"/>
          <w:sz w:val="28"/>
          <w:szCs w:val="32"/>
        </w:rPr>
        <w:t>延，惟截至111年底止，國科會尚未提報修正計畫送行政院核定；（2）太空中心</w:t>
      </w:r>
      <w:proofErr w:type="gramStart"/>
      <w:r w:rsidR="00CC5FCF" w:rsidRPr="008D0215">
        <w:rPr>
          <w:rFonts w:ascii="標楷體" w:eastAsia="標楷體" w:hAnsi="標楷體" w:cs="Times New Roman" w:hint="eastAsia"/>
          <w:spacing w:val="-2"/>
          <w:kern w:val="0"/>
          <w:sz w:val="28"/>
          <w:szCs w:val="32"/>
        </w:rPr>
        <w:t>推動福衛八號</w:t>
      </w:r>
      <w:proofErr w:type="gramEnd"/>
      <w:r w:rsidR="00CC5FCF" w:rsidRPr="008D0215">
        <w:rPr>
          <w:rFonts w:ascii="標楷體" w:eastAsia="標楷體" w:hAnsi="標楷體" w:cs="Times New Roman" w:hint="eastAsia"/>
          <w:spacing w:val="-2"/>
          <w:kern w:val="0"/>
          <w:sz w:val="28"/>
          <w:szCs w:val="32"/>
        </w:rPr>
        <w:t>、</w:t>
      </w:r>
      <w:proofErr w:type="gramStart"/>
      <w:r w:rsidR="00CC5FCF" w:rsidRPr="008D0215">
        <w:rPr>
          <w:rFonts w:ascii="標楷體" w:eastAsia="標楷體" w:hAnsi="標楷體" w:cs="Times New Roman" w:hint="eastAsia"/>
          <w:spacing w:val="-2"/>
          <w:kern w:val="0"/>
          <w:sz w:val="28"/>
          <w:szCs w:val="32"/>
        </w:rPr>
        <w:t>福衛九號</w:t>
      </w:r>
      <w:proofErr w:type="gramEnd"/>
      <w:r w:rsidR="00CC5FCF" w:rsidRPr="008D0215">
        <w:rPr>
          <w:rFonts w:ascii="標楷體" w:eastAsia="標楷體" w:hAnsi="標楷體" w:cs="Times New Roman" w:hint="eastAsia"/>
          <w:spacing w:val="-2"/>
          <w:kern w:val="0"/>
          <w:sz w:val="28"/>
          <w:szCs w:val="32"/>
        </w:rPr>
        <w:t>及SAR衛星計畫，分別預計發展30項、10項及15項關鍵技術，</w:t>
      </w:r>
      <w:r w:rsidR="00C47037" w:rsidRPr="008D0215">
        <w:rPr>
          <w:rFonts w:ascii="標楷體" w:eastAsia="標楷體" w:hAnsi="標楷體" w:cs="Times New Roman" w:hint="eastAsia"/>
          <w:spacing w:val="-2"/>
          <w:kern w:val="0"/>
          <w:sz w:val="28"/>
          <w:szCs w:val="32"/>
        </w:rPr>
        <w:t>惟部分關鍵</w:t>
      </w:r>
      <w:r w:rsidR="00CC5FCF" w:rsidRPr="008D0215">
        <w:rPr>
          <w:rFonts w:ascii="標楷體" w:eastAsia="標楷體" w:hAnsi="標楷體" w:cs="Times New Roman" w:hint="eastAsia"/>
          <w:spacing w:val="-2"/>
          <w:kern w:val="0"/>
          <w:sz w:val="28"/>
          <w:szCs w:val="32"/>
        </w:rPr>
        <w:t>技術成熟度落後</w:t>
      </w:r>
      <w:r w:rsidR="00C47037" w:rsidRPr="008D0215">
        <w:rPr>
          <w:rFonts w:ascii="標楷體" w:eastAsia="標楷體" w:hAnsi="標楷體" w:cs="Times New Roman" w:hint="eastAsia"/>
          <w:spacing w:val="-2"/>
          <w:kern w:val="0"/>
          <w:sz w:val="28"/>
          <w:szCs w:val="32"/>
        </w:rPr>
        <w:t>，</w:t>
      </w:r>
      <w:r w:rsidR="00CC5FCF" w:rsidRPr="008D0215">
        <w:rPr>
          <w:rFonts w:ascii="標楷體" w:eastAsia="標楷體" w:hAnsi="標楷體" w:cs="Times New Roman" w:hint="eastAsia"/>
          <w:spacing w:val="-2"/>
          <w:kern w:val="0"/>
          <w:sz w:val="28"/>
          <w:szCs w:val="32"/>
        </w:rPr>
        <w:t>又各發展中之第1顆衛星預計搭載之關鍵元件自製率各84％、75％及64％，與計畫終期目標衛星本體（含酬載）自製率95％仍有相當差距；（3）</w:t>
      </w:r>
      <w:r w:rsidR="00C47037" w:rsidRPr="008D0215">
        <w:rPr>
          <w:rFonts w:ascii="標楷體" w:eastAsia="標楷體" w:hAnsi="標楷體" w:cs="Times New Roman" w:hint="eastAsia"/>
          <w:spacing w:val="-2"/>
          <w:kern w:val="0"/>
          <w:sz w:val="28"/>
          <w:szCs w:val="32"/>
        </w:rPr>
        <w:t>太空中心推動衛星製造產業發展，並主導衛星關鍵技術及元件之研發與驗證，惟</w:t>
      </w:r>
      <w:r w:rsidR="00CC5FCF" w:rsidRPr="008D0215">
        <w:rPr>
          <w:rFonts w:ascii="標楷體" w:eastAsia="標楷體" w:hAnsi="標楷體" w:cs="Times New Roman" w:hint="eastAsia"/>
          <w:spacing w:val="-2"/>
          <w:kern w:val="0"/>
          <w:sz w:val="28"/>
          <w:szCs w:val="32"/>
        </w:rPr>
        <w:t>截至111年底止未有技術移轉，且維護中之專利均未曾授權；（4）110及</w:t>
      </w:r>
      <w:proofErr w:type="gramStart"/>
      <w:r w:rsidR="00CC5FCF" w:rsidRPr="008D0215">
        <w:rPr>
          <w:rFonts w:ascii="標楷體" w:eastAsia="標楷體" w:hAnsi="標楷體" w:cs="Times New Roman" w:hint="eastAsia"/>
          <w:spacing w:val="-2"/>
          <w:kern w:val="0"/>
          <w:sz w:val="28"/>
          <w:szCs w:val="32"/>
        </w:rPr>
        <w:t>111</w:t>
      </w:r>
      <w:proofErr w:type="gramEnd"/>
      <w:r w:rsidR="00CC5FCF" w:rsidRPr="008D0215">
        <w:rPr>
          <w:rFonts w:ascii="標楷體" w:eastAsia="標楷體" w:hAnsi="標楷體" w:cs="Times New Roman" w:hint="eastAsia"/>
          <w:spacing w:val="-2"/>
          <w:kern w:val="0"/>
          <w:sz w:val="28"/>
          <w:szCs w:val="32"/>
        </w:rPr>
        <w:t>年度福爾摩沙衛星二號及五號影像產品現金收入主要</w:t>
      </w:r>
      <w:r w:rsidR="00C47037" w:rsidRPr="008D0215">
        <w:rPr>
          <w:rFonts w:ascii="標楷體" w:eastAsia="標楷體" w:hAnsi="標楷體" w:cs="Times New Roman" w:hint="eastAsia"/>
          <w:spacing w:val="-2"/>
          <w:kern w:val="0"/>
          <w:sz w:val="28"/>
          <w:szCs w:val="32"/>
        </w:rPr>
        <w:t>來自</w:t>
      </w:r>
      <w:r w:rsidR="00CC5FCF" w:rsidRPr="008D0215">
        <w:rPr>
          <w:rFonts w:ascii="標楷體" w:eastAsia="標楷體" w:hAnsi="標楷體" w:cs="Times New Roman" w:hint="eastAsia"/>
          <w:spacing w:val="-2"/>
          <w:kern w:val="0"/>
          <w:sz w:val="28"/>
          <w:szCs w:val="32"/>
        </w:rPr>
        <w:t>農業委員會林務局農林航空測量所委託辦理</w:t>
      </w:r>
      <w:proofErr w:type="gramStart"/>
      <w:r w:rsidR="00CC5FCF" w:rsidRPr="008D0215">
        <w:rPr>
          <w:rFonts w:ascii="標楷體" w:eastAsia="標楷體" w:hAnsi="標楷體" w:cs="Times New Roman" w:hint="eastAsia"/>
          <w:spacing w:val="-2"/>
          <w:kern w:val="0"/>
          <w:sz w:val="28"/>
          <w:szCs w:val="32"/>
        </w:rPr>
        <w:t>福衛圖資</w:t>
      </w:r>
      <w:proofErr w:type="gramEnd"/>
      <w:r w:rsidR="00CC5FCF" w:rsidRPr="008D0215">
        <w:rPr>
          <w:rFonts w:ascii="標楷體" w:eastAsia="標楷體" w:hAnsi="標楷體" w:cs="Times New Roman" w:hint="eastAsia"/>
          <w:spacing w:val="-2"/>
          <w:kern w:val="0"/>
          <w:sz w:val="28"/>
          <w:szCs w:val="32"/>
        </w:rPr>
        <w:t>供應計畫，占66.02％</w:t>
      </w:r>
      <w:r w:rsidR="00C47037" w:rsidRPr="008D0215">
        <w:rPr>
          <w:rFonts w:ascii="標楷體" w:eastAsia="標楷體" w:hAnsi="標楷體" w:cs="Times New Roman" w:hint="eastAsia"/>
          <w:spacing w:val="-2"/>
          <w:kern w:val="0"/>
          <w:sz w:val="28"/>
          <w:szCs w:val="32"/>
        </w:rPr>
        <w:t>及</w:t>
      </w:r>
      <w:r w:rsidR="00CC5FCF" w:rsidRPr="008D0215">
        <w:rPr>
          <w:rFonts w:ascii="標楷體" w:eastAsia="標楷體" w:hAnsi="標楷體" w:cs="Times New Roman" w:hint="eastAsia"/>
          <w:spacing w:val="-2"/>
          <w:kern w:val="0"/>
          <w:sz w:val="28"/>
          <w:szCs w:val="32"/>
        </w:rPr>
        <w:t>100％，提供衛星影像加值產品服務</w:t>
      </w:r>
      <w:proofErr w:type="gramStart"/>
      <w:r w:rsidR="00CC5FCF" w:rsidRPr="008D0215">
        <w:rPr>
          <w:rFonts w:ascii="標楷體" w:eastAsia="標楷體" w:hAnsi="標楷體" w:cs="Times New Roman" w:hint="eastAsia"/>
          <w:spacing w:val="-2"/>
          <w:kern w:val="0"/>
          <w:sz w:val="28"/>
          <w:szCs w:val="32"/>
        </w:rPr>
        <w:t>者仍少</w:t>
      </w:r>
      <w:proofErr w:type="gramEnd"/>
      <w:r w:rsidR="00CC5FCF" w:rsidRPr="008D0215">
        <w:rPr>
          <w:rFonts w:ascii="標楷體" w:eastAsia="標楷體" w:hAnsi="標楷體" w:cs="Times New Roman" w:hint="eastAsia"/>
          <w:spacing w:val="-2"/>
          <w:kern w:val="0"/>
          <w:sz w:val="28"/>
          <w:szCs w:val="32"/>
        </w:rPr>
        <w:t>；（5）國科會依據太空發展法子法規定，應訂定</w:t>
      </w:r>
      <w:r w:rsidR="00DC1B6F" w:rsidRPr="008D0215">
        <w:rPr>
          <w:rFonts w:ascii="標楷體" w:eastAsia="標楷體" w:hAnsi="標楷體" w:cs="Times New Roman" w:hint="eastAsia"/>
          <w:spacing w:val="-2"/>
          <w:kern w:val="0"/>
          <w:sz w:val="28"/>
          <w:szCs w:val="32"/>
        </w:rPr>
        <w:t>發射</w:t>
      </w:r>
      <w:r w:rsidR="00CC5FCF" w:rsidRPr="008D0215">
        <w:rPr>
          <w:rFonts w:ascii="標楷體" w:eastAsia="標楷體" w:hAnsi="標楷體" w:cs="Times New Roman" w:hint="eastAsia"/>
          <w:spacing w:val="-2"/>
          <w:kern w:val="0"/>
          <w:sz w:val="28"/>
          <w:szCs w:val="32"/>
        </w:rPr>
        <w:t>載具與</w:t>
      </w:r>
      <w:r w:rsidR="00DC1B6F" w:rsidRPr="008D0215">
        <w:rPr>
          <w:rFonts w:ascii="標楷體" w:eastAsia="標楷體" w:hAnsi="標楷體" w:cs="Times New Roman" w:hint="eastAsia"/>
          <w:spacing w:val="-2"/>
          <w:kern w:val="0"/>
          <w:sz w:val="28"/>
          <w:szCs w:val="32"/>
        </w:rPr>
        <w:t>太空</w:t>
      </w:r>
      <w:r w:rsidR="00CC5FCF" w:rsidRPr="008D0215">
        <w:rPr>
          <w:rFonts w:ascii="標楷體" w:eastAsia="標楷體" w:hAnsi="標楷體" w:cs="Times New Roman" w:hint="eastAsia"/>
          <w:spacing w:val="-2"/>
          <w:kern w:val="0"/>
          <w:sz w:val="28"/>
          <w:szCs w:val="32"/>
        </w:rPr>
        <w:t>載具之登錄</w:t>
      </w:r>
      <w:r w:rsidR="00CC5FCF" w:rsidRPr="008D0215">
        <w:rPr>
          <w:rFonts w:ascii="標楷體" w:eastAsia="標楷體" w:hAnsi="標楷體" w:cs="Times New Roman" w:hint="eastAsia"/>
          <w:spacing w:val="-2"/>
          <w:kern w:val="0"/>
          <w:sz w:val="28"/>
          <w:szCs w:val="32"/>
        </w:rPr>
        <w:lastRenderedPageBreak/>
        <w:t>審查基準及收費標準等7項法規，惟截至111年底</w:t>
      </w:r>
      <w:proofErr w:type="gramStart"/>
      <w:r w:rsidR="00CC5FCF" w:rsidRPr="008D0215">
        <w:rPr>
          <w:rFonts w:ascii="標楷體" w:eastAsia="標楷體" w:hAnsi="標楷體" w:cs="Times New Roman" w:hint="eastAsia"/>
          <w:spacing w:val="-2"/>
          <w:kern w:val="0"/>
          <w:sz w:val="28"/>
          <w:szCs w:val="32"/>
        </w:rPr>
        <w:t>止</w:t>
      </w:r>
      <w:proofErr w:type="gramEnd"/>
      <w:r w:rsidR="00CC5FCF" w:rsidRPr="008D0215">
        <w:rPr>
          <w:rFonts w:ascii="標楷體" w:eastAsia="標楷體" w:hAnsi="標楷體" w:cs="Times New Roman" w:hint="eastAsia"/>
          <w:spacing w:val="-2"/>
          <w:kern w:val="0"/>
          <w:sz w:val="28"/>
          <w:szCs w:val="32"/>
        </w:rPr>
        <w:t>尚未完成訂定，</w:t>
      </w:r>
      <w:proofErr w:type="gramStart"/>
      <w:r w:rsidR="00CC5FCF" w:rsidRPr="008D0215">
        <w:rPr>
          <w:rFonts w:ascii="標楷體" w:eastAsia="標楷體" w:hAnsi="標楷體" w:cs="Times New Roman" w:hint="eastAsia"/>
          <w:spacing w:val="-2"/>
          <w:kern w:val="0"/>
          <w:sz w:val="28"/>
          <w:szCs w:val="32"/>
        </w:rPr>
        <w:t>另責由</w:t>
      </w:r>
      <w:proofErr w:type="gramEnd"/>
      <w:r w:rsidR="00CC5FCF" w:rsidRPr="008D0215">
        <w:rPr>
          <w:rFonts w:ascii="標楷體" w:eastAsia="標楷體" w:hAnsi="標楷體" w:cs="Times New Roman" w:hint="eastAsia"/>
          <w:spacing w:val="-2"/>
          <w:kern w:val="0"/>
          <w:sz w:val="28"/>
          <w:szCs w:val="32"/>
        </w:rPr>
        <w:t>太空中心開設衛星通訊</w:t>
      </w:r>
      <w:r w:rsidR="00B82FDF" w:rsidRPr="008D0215">
        <w:rPr>
          <w:rFonts w:ascii="標楷體" w:eastAsia="標楷體" w:hAnsi="標楷體" w:cs="Times New Roman" w:hint="eastAsia"/>
          <w:spacing w:val="-2"/>
          <w:kern w:val="0"/>
          <w:sz w:val="28"/>
          <w:szCs w:val="32"/>
        </w:rPr>
        <w:t>相關</w:t>
      </w:r>
      <w:r w:rsidR="00CC5FCF" w:rsidRPr="008D0215">
        <w:rPr>
          <w:rFonts w:ascii="標楷體" w:eastAsia="標楷體" w:hAnsi="標楷體" w:cs="Times New Roman" w:hint="eastAsia"/>
          <w:spacing w:val="-2"/>
          <w:kern w:val="0"/>
          <w:sz w:val="28"/>
          <w:szCs w:val="32"/>
        </w:rPr>
        <w:t>訓練課程，惟未規劃相關意見回饋機制，無法瞭解課程開設品質及修課滿意度</w:t>
      </w:r>
      <w:r w:rsidR="00960C75" w:rsidRPr="008D0215">
        <w:rPr>
          <w:rFonts w:ascii="標楷體" w:eastAsia="標楷體" w:hAnsi="標楷體" w:cs="Times New Roman" w:hint="eastAsia"/>
          <w:spacing w:val="-2"/>
          <w:kern w:val="0"/>
          <w:sz w:val="28"/>
          <w:szCs w:val="32"/>
        </w:rPr>
        <w:t>，</w:t>
      </w:r>
      <w:r w:rsidR="00CC5FCF" w:rsidRPr="008D0215">
        <w:rPr>
          <w:rFonts w:ascii="標楷體" w:eastAsia="標楷體" w:hAnsi="標楷體" w:cs="Times New Roman" w:hint="eastAsia"/>
          <w:spacing w:val="-2"/>
          <w:kern w:val="0"/>
          <w:sz w:val="28"/>
          <w:szCs w:val="32"/>
        </w:rPr>
        <w:t>又太空中心研究及技術人力缺口約40餘人，截至111年底止仍未完成招募；（6）整合測試大樓增建工程執行進度落後，未能依限</w:t>
      </w:r>
      <w:proofErr w:type="gramStart"/>
      <w:r w:rsidR="00CC5FCF" w:rsidRPr="008D0215">
        <w:rPr>
          <w:rFonts w:ascii="標楷體" w:eastAsia="標楷體" w:hAnsi="標楷體" w:cs="Times New Roman" w:hint="eastAsia"/>
          <w:spacing w:val="-2"/>
          <w:kern w:val="0"/>
          <w:sz w:val="28"/>
          <w:szCs w:val="32"/>
        </w:rPr>
        <w:t>提供福衛八號</w:t>
      </w:r>
      <w:proofErr w:type="gramEnd"/>
      <w:r w:rsidR="00CC5FCF" w:rsidRPr="008D0215">
        <w:rPr>
          <w:rFonts w:ascii="標楷體" w:eastAsia="標楷體" w:hAnsi="標楷體" w:cs="Times New Roman" w:hint="eastAsia"/>
          <w:spacing w:val="-2"/>
          <w:kern w:val="0"/>
          <w:sz w:val="28"/>
          <w:szCs w:val="32"/>
        </w:rPr>
        <w:t>整合測試，</w:t>
      </w:r>
      <w:r w:rsidR="00D10E8D" w:rsidRPr="008D0215">
        <w:rPr>
          <w:rFonts w:ascii="標楷體" w:eastAsia="標楷體" w:hAnsi="標楷體" w:cs="Times New Roman" w:hint="eastAsia"/>
          <w:spacing w:val="-2"/>
          <w:kern w:val="0"/>
          <w:sz w:val="28"/>
          <w:szCs w:val="32"/>
        </w:rPr>
        <w:t>並</w:t>
      </w:r>
      <w:r w:rsidR="00CC5FCF" w:rsidRPr="008D0215">
        <w:rPr>
          <w:rFonts w:ascii="標楷體" w:eastAsia="標楷體" w:hAnsi="標楷體" w:cs="Times New Roman" w:hint="eastAsia"/>
          <w:spacing w:val="-2"/>
          <w:kern w:val="0"/>
          <w:sz w:val="28"/>
          <w:szCs w:val="32"/>
        </w:rPr>
        <w:t>影響光學測試熱真空艙採購進度等情事，經函請行政院督促辦理及函請國科會</w:t>
      </w:r>
      <w:proofErr w:type="gramStart"/>
      <w:r w:rsidR="00CC5FCF" w:rsidRPr="008D0215">
        <w:rPr>
          <w:rFonts w:ascii="標楷體" w:eastAsia="標楷體" w:hAnsi="標楷體" w:cs="Times New Roman" w:hint="eastAsia"/>
          <w:spacing w:val="-2"/>
          <w:kern w:val="0"/>
          <w:sz w:val="28"/>
          <w:szCs w:val="32"/>
        </w:rPr>
        <w:t>檢討妥處</w:t>
      </w:r>
      <w:proofErr w:type="gramEnd"/>
      <w:r w:rsidR="00CC5FCF" w:rsidRPr="008D0215">
        <w:rPr>
          <w:rFonts w:ascii="標楷體" w:eastAsia="標楷體" w:hAnsi="標楷體" w:cs="Times New Roman" w:hint="eastAsia"/>
          <w:spacing w:val="-2"/>
          <w:kern w:val="0"/>
          <w:sz w:val="28"/>
          <w:szCs w:val="32"/>
        </w:rPr>
        <w:t>，以促進太空科技發展並擴散產業效益。【詳總決算審核報告第2冊丙、貳拾貳、科技部（國家科學及技術委員會）主管項下重要審核意見（二）】</w:t>
      </w:r>
    </w:p>
    <w:p w14:paraId="16D65F03" w14:textId="10601145" w:rsidR="00CC5FCF" w:rsidRDefault="00CC5FCF" w:rsidP="00EF1C6A">
      <w:pPr>
        <w:overflowPunct w:val="0"/>
        <w:adjustRightInd w:val="0"/>
        <w:snapToGrid w:val="0"/>
        <w:spacing w:line="480" w:lineRule="exact"/>
        <w:ind w:firstLineChars="450" w:firstLine="1261"/>
        <w:jc w:val="both"/>
        <w:rPr>
          <w:rFonts w:ascii="標楷體" w:eastAsia="標楷體" w:hAnsi="標楷體" w:cs="Times New Roman"/>
          <w:kern w:val="0"/>
          <w:sz w:val="28"/>
          <w:szCs w:val="32"/>
        </w:rPr>
      </w:pPr>
      <w:r>
        <w:rPr>
          <w:rFonts w:ascii="標楷體" w:eastAsia="標楷體" w:hAnsi="標楷體" w:cs="Times New Roman"/>
          <w:b/>
          <w:kern w:val="0"/>
          <w:sz w:val="28"/>
          <w:szCs w:val="32"/>
        </w:rPr>
        <w:t>1</w:t>
      </w:r>
      <w:r w:rsidR="001E4A20">
        <w:rPr>
          <w:rFonts w:ascii="標楷體" w:eastAsia="標楷體" w:hAnsi="標楷體" w:cs="Times New Roman"/>
          <w:b/>
          <w:kern w:val="0"/>
          <w:sz w:val="28"/>
          <w:szCs w:val="32"/>
        </w:rPr>
        <w:t>1</w:t>
      </w:r>
      <w:r w:rsidRPr="00CC5FCF">
        <w:rPr>
          <w:rFonts w:ascii="標楷體" w:eastAsia="標楷體" w:hAnsi="標楷體" w:cs="Times New Roman" w:hint="eastAsia"/>
          <w:b/>
          <w:kern w:val="0"/>
          <w:sz w:val="28"/>
          <w:szCs w:val="32"/>
        </w:rPr>
        <w:t>.　國科會配合生</w:t>
      </w:r>
      <w:proofErr w:type="gramStart"/>
      <w:r w:rsidRPr="00CC5FCF">
        <w:rPr>
          <w:rFonts w:ascii="標楷體" w:eastAsia="標楷體" w:hAnsi="標楷體" w:cs="Times New Roman" w:hint="eastAsia"/>
          <w:b/>
          <w:kern w:val="0"/>
          <w:sz w:val="28"/>
          <w:szCs w:val="32"/>
        </w:rPr>
        <w:t>醫</w:t>
      </w:r>
      <w:proofErr w:type="gramEnd"/>
      <w:r w:rsidRPr="00CC5FCF">
        <w:rPr>
          <w:rFonts w:ascii="標楷體" w:eastAsia="標楷體" w:hAnsi="標楷體" w:cs="Times New Roman" w:hint="eastAsia"/>
          <w:b/>
          <w:kern w:val="0"/>
          <w:sz w:val="28"/>
          <w:szCs w:val="32"/>
        </w:rPr>
        <w:t>產業創新推動方案實施策略辦理相關計畫，惟部分計畫補助案</w:t>
      </w:r>
      <w:r w:rsidR="00DC1B6F">
        <w:rPr>
          <w:rFonts w:ascii="標楷體" w:eastAsia="標楷體" w:hAnsi="標楷體" w:cs="Times New Roman" w:hint="eastAsia"/>
          <w:b/>
          <w:kern w:val="0"/>
          <w:sz w:val="28"/>
          <w:szCs w:val="32"/>
        </w:rPr>
        <w:t>件</w:t>
      </w:r>
      <w:r w:rsidRPr="00CC5FCF">
        <w:rPr>
          <w:rFonts w:ascii="標楷體" w:eastAsia="標楷體" w:hAnsi="標楷體" w:cs="Times New Roman" w:hint="eastAsia"/>
          <w:b/>
          <w:kern w:val="0"/>
          <w:sz w:val="28"/>
          <w:szCs w:val="32"/>
        </w:rPr>
        <w:t>未使用國際通用標準，或未擬訂具體國外落地策略，影響國際輸出效益，已建置之臺灣生</w:t>
      </w:r>
      <w:proofErr w:type="gramStart"/>
      <w:r w:rsidRPr="00CC5FCF">
        <w:rPr>
          <w:rFonts w:ascii="標楷體" w:eastAsia="標楷體" w:hAnsi="標楷體" w:cs="Times New Roman" w:hint="eastAsia"/>
          <w:b/>
          <w:kern w:val="0"/>
          <w:sz w:val="28"/>
          <w:szCs w:val="32"/>
        </w:rPr>
        <w:t>醫</w:t>
      </w:r>
      <w:proofErr w:type="gramEnd"/>
      <w:r w:rsidRPr="00CC5FCF">
        <w:rPr>
          <w:rFonts w:ascii="標楷體" w:eastAsia="標楷體" w:hAnsi="標楷體" w:cs="Times New Roman" w:hint="eastAsia"/>
          <w:b/>
          <w:kern w:val="0"/>
          <w:sz w:val="28"/>
          <w:szCs w:val="32"/>
        </w:rPr>
        <w:t>創新生態</w:t>
      </w:r>
      <w:r w:rsidRPr="00507DBC">
        <w:rPr>
          <w:rFonts w:ascii="標楷體" w:eastAsia="標楷體" w:hAnsi="標楷體" w:cs="Times New Roman" w:hint="eastAsia"/>
          <w:b/>
          <w:kern w:val="0"/>
          <w:sz w:val="28"/>
          <w:szCs w:val="32"/>
        </w:rPr>
        <w:t>資料庫</w:t>
      </w:r>
      <w:r w:rsidR="00D10E8D" w:rsidRPr="00507DBC">
        <w:rPr>
          <w:rFonts w:ascii="標楷體" w:eastAsia="標楷體" w:hAnsi="標楷體" w:cs="Times New Roman" w:hint="eastAsia"/>
          <w:b/>
          <w:kern w:val="0"/>
          <w:sz w:val="28"/>
          <w:szCs w:val="32"/>
        </w:rPr>
        <w:t>亦</w:t>
      </w:r>
      <w:r w:rsidRPr="00507DBC">
        <w:rPr>
          <w:rFonts w:ascii="標楷體" w:eastAsia="標楷體" w:hAnsi="標楷體" w:cs="Times New Roman" w:hint="eastAsia"/>
          <w:b/>
          <w:kern w:val="0"/>
          <w:sz w:val="28"/>
          <w:szCs w:val="32"/>
        </w:rPr>
        <w:t>未更新及整合運用；</w:t>
      </w:r>
      <w:r w:rsidR="00D10E8D" w:rsidRPr="00507DBC">
        <w:rPr>
          <w:rFonts w:ascii="標楷體" w:eastAsia="標楷體" w:hAnsi="標楷體" w:cs="Times New Roman" w:hint="eastAsia"/>
          <w:b/>
          <w:kern w:val="0"/>
          <w:sz w:val="28"/>
          <w:szCs w:val="32"/>
        </w:rPr>
        <w:t>另</w:t>
      </w:r>
      <w:r w:rsidRPr="00507DBC">
        <w:rPr>
          <w:rFonts w:ascii="標楷體" w:eastAsia="標楷體" w:hAnsi="標楷體" w:cs="Times New Roman" w:hint="eastAsia"/>
          <w:b/>
          <w:kern w:val="0"/>
          <w:sz w:val="28"/>
          <w:szCs w:val="32"/>
        </w:rPr>
        <w:t>人才培</w:t>
      </w:r>
      <w:r w:rsidRPr="00CC5FCF">
        <w:rPr>
          <w:rFonts w:ascii="標楷體" w:eastAsia="標楷體" w:hAnsi="標楷體" w:cs="Times New Roman" w:hint="eastAsia"/>
          <w:b/>
          <w:kern w:val="0"/>
          <w:sz w:val="28"/>
          <w:szCs w:val="32"/>
        </w:rPr>
        <w:t>訓未規劃課程意見回饋機制，且受補助團隊未完成計畫目標，或未提交產品開發報告書，亟待檢討改善，以促進生</w:t>
      </w:r>
      <w:proofErr w:type="gramStart"/>
      <w:r w:rsidRPr="00CC5FCF">
        <w:rPr>
          <w:rFonts w:ascii="標楷體" w:eastAsia="標楷體" w:hAnsi="標楷體" w:cs="Times New Roman" w:hint="eastAsia"/>
          <w:b/>
          <w:kern w:val="0"/>
          <w:sz w:val="28"/>
          <w:szCs w:val="32"/>
        </w:rPr>
        <w:t>醫</w:t>
      </w:r>
      <w:proofErr w:type="gramEnd"/>
      <w:r w:rsidRPr="00CC5FCF">
        <w:rPr>
          <w:rFonts w:ascii="標楷體" w:eastAsia="標楷體" w:hAnsi="標楷體" w:cs="Times New Roman" w:hint="eastAsia"/>
          <w:b/>
          <w:kern w:val="0"/>
          <w:sz w:val="28"/>
          <w:szCs w:val="32"/>
        </w:rPr>
        <w:t>產業發展：</w:t>
      </w:r>
      <w:r w:rsidRPr="00CC5FCF">
        <w:rPr>
          <w:rFonts w:ascii="標楷體" w:eastAsia="標楷體" w:hAnsi="標楷體" w:cs="Times New Roman" w:hint="eastAsia"/>
          <w:kern w:val="0"/>
          <w:sz w:val="28"/>
          <w:szCs w:val="32"/>
        </w:rPr>
        <w:t>國科會為落實生</w:t>
      </w:r>
      <w:proofErr w:type="gramStart"/>
      <w:r w:rsidRPr="00CC5FCF">
        <w:rPr>
          <w:rFonts w:ascii="標楷體" w:eastAsia="標楷體" w:hAnsi="標楷體" w:cs="Times New Roman" w:hint="eastAsia"/>
          <w:kern w:val="0"/>
          <w:sz w:val="28"/>
          <w:szCs w:val="32"/>
        </w:rPr>
        <w:t>醫</w:t>
      </w:r>
      <w:proofErr w:type="gramEnd"/>
      <w:r w:rsidRPr="00CC5FCF">
        <w:rPr>
          <w:rFonts w:ascii="標楷體" w:eastAsia="標楷體" w:hAnsi="標楷體" w:cs="Times New Roman" w:hint="eastAsia"/>
          <w:kern w:val="0"/>
          <w:sz w:val="28"/>
          <w:szCs w:val="32"/>
        </w:rPr>
        <w:t>產業創新推動方案相關實施策略，辦理精</w:t>
      </w:r>
      <w:proofErr w:type="gramStart"/>
      <w:r w:rsidRPr="00CC5FCF">
        <w:rPr>
          <w:rFonts w:ascii="標楷體" w:eastAsia="標楷體" w:hAnsi="標楷體" w:cs="Times New Roman" w:hint="eastAsia"/>
          <w:kern w:val="0"/>
          <w:sz w:val="28"/>
          <w:szCs w:val="32"/>
        </w:rPr>
        <w:t>準</w:t>
      </w:r>
      <w:proofErr w:type="gramEnd"/>
      <w:r w:rsidRPr="00CC5FCF">
        <w:rPr>
          <w:rFonts w:ascii="標楷體" w:eastAsia="標楷體" w:hAnsi="標楷體" w:cs="Times New Roman" w:hint="eastAsia"/>
          <w:kern w:val="0"/>
          <w:sz w:val="28"/>
          <w:szCs w:val="32"/>
        </w:rPr>
        <w:t>健康研發與聚落發展、生</w:t>
      </w:r>
      <w:proofErr w:type="gramStart"/>
      <w:r w:rsidRPr="00CC5FCF">
        <w:rPr>
          <w:rFonts w:ascii="標楷體" w:eastAsia="標楷體" w:hAnsi="標楷體" w:cs="Times New Roman" w:hint="eastAsia"/>
          <w:kern w:val="0"/>
          <w:sz w:val="28"/>
          <w:szCs w:val="32"/>
        </w:rPr>
        <w:t>醫</w:t>
      </w:r>
      <w:proofErr w:type="gramEnd"/>
      <w:r w:rsidRPr="00CC5FCF">
        <w:rPr>
          <w:rFonts w:ascii="標楷體" w:eastAsia="標楷體" w:hAnsi="標楷體" w:cs="Times New Roman" w:hint="eastAsia"/>
          <w:kern w:val="0"/>
          <w:sz w:val="28"/>
          <w:szCs w:val="32"/>
        </w:rPr>
        <w:t>產業商品化人才培育等計畫，截至111年底止，累計編列預算數分別為3億5,666萬餘元、2億4,266萬餘元</w:t>
      </w:r>
      <w:r w:rsidR="00CF188F">
        <w:rPr>
          <w:rFonts w:ascii="標楷體" w:eastAsia="標楷體" w:hAnsi="標楷體" w:cs="Times New Roman" w:hint="eastAsia"/>
          <w:kern w:val="0"/>
          <w:sz w:val="28"/>
          <w:szCs w:val="32"/>
        </w:rPr>
        <w:t>。</w:t>
      </w:r>
      <w:r w:rsidRPr="00CC5FCF">
        <w:rPr>
          <w:rFonts w:ascii="標楷體" w:eastAsia="標楷體" w:hAnsi="標楷體" w:cs="Times New Roman" w:hint="eastAsia"/>
          <w:kern w:val="0"/>
          <w:sz w:val="28"/>
          <w:szCs w:val="32"/>
        </w:rPr>
        <w:t>經查執行情形，核有：（1）</w:t>
      </w:r>
      <w:proofErr w:type="gramStart"/>
      <w:r w:rsidRPr="00CC5FCF">
        <w:rPr>
          <w:rFonts w:ascii="標楷體" w:eastAsia="標楷體" w:hAnsi="標楷體" w:cs="Times New Roman" w:hint="eastAsia"/>
          <w:kern w:val="0"/>
          <w:sz w:val="28"/>
          <w:szCs w:val="32"/>
        </w:rPr>
        <w:t>111</w:t>
      </w:r>
      <w:proofErr w:type="gramEnd"/>
      <w:r w:rsidRPr="00CC5FCF">
        <w:rPr>
          <w:rFonts w:ascii="標楷體" w:eastAsia="標楷體" w:hAnsi="標楷體" w:cs="Times New Roman" w:hint="eastAsia"/>
          <w:kern w:val="0"/>
          <w:sz w:val="28"/>
          <w:szCs w:val="32"/>
        </w:rPr>
        <w:t>年度核定補助辦理7件智慧醫療產學聯盟計畫，惟其中</w:t>
      </w:r>
      <w:proofErr w:type="gramStart"/>
      <w:r w:rsidRPr="00CC5FCF">
        <w:rPr>
          <w:rFonts w:ascii="標楷體" w:eastAsia="標楷體" w:hAnsi="標楷體" w:cs="Times New Roman" w:hint="eastAsia"/>
          <w:kern w:val="0"/>
          <w:sz w:val="28"/>
          <w:szCs w:val="32"/>
        </w:rPr>
        <w:t>彰濱秀傳</w:t>
      </w:r>
      <w:proofErr w:type="gramEnd"/>
      <w:r w:rsidRPr="00CC5FCF">
        <w:rPr>
          <w:rFonts w:ascii="標楷體" w:eastAsia="標楷體" w:hAnsi="標楷體" w:cs="Times New Roman" w:hint="eastAsia"/>
          <w:kern w:val="0"/>
          <w:sz w:val="28"/>
          <w:szCs w:val="32"/>
        </w:rPr>
        <w:t>紀念醫院及長庚紀念醫院執行之計畫，未提及將運用國際醫療資料交換標準進行資料蒐集與整理，國立臺灣大學醫學院附設醫院、</w:t>
      </w:r>
      <w:proofErr w:type="gramStart"/>
      <w:r w:rsidRPr="00CC5FCF">
        <w:rPr>
          <w:rFonts w:ascii="標楷體" w:eastAsia="標楷體" w:hAnsi="標楷體" w:cs="Times New Roman" w:hint="eastAsia"/>
          <w:kern w:val="0"/>
          <w:sz w:val="28"/>
          <w:szCs w:val="32"/>
        </w:rPr>
        <w:t>臺</w:t>
      </w:r>
      <w:proofErr w:type="gramEnd"/>
      <w:r w:rsidRPr="00CC5FCF">
        <w:rPr>
          <w:rFonts w:ascii="標楷體" w:eastAsia="標楷體" w:hAnsi="標楷體" w:cs="Times New Roman" w:hint="eastAsia"/>
          <w:kern w:val="0"/>
          <w:sz w:val="28"/>
          <w:szCs w:val="32"/>
        </w:rPr>
        <w:t>北榮民總醫院及</w:t>
      </w:r>
      <w:proofErr w:type="gramStart"/>
      <w:r w:rsidRPr="00CC5FCF">
        <w:rPr>
          <w:rFonts w:ascii="標楷體" w:eastAsia="標楷體" w:hAnsi="標楷體" w:cs="Times New Roman" w:hint="eastAsia"/>
          <w:kern w:val="0"/>
          <w:sz w:val="28"/>
          <w:szCs w:val="32"/>
        </w:rPr>
        <w:t>臺</w:t>
      </w:r>
      <w:proofErr w:type="gramEnd"/>
      <w:r w:rsidRPr="00CC5FCF">
        <w:rPr>
          <w:rFonts w:ascii="標楷體" w:eastAsia="標楷體" w:hAnsi="標楷體" w:cs="Times New Roman" w:hint="eastAsia"/>
          <w:kern w:val="0"/>
          <w:sz w:val="28"/>
          <w:szCs w:val="32"/>
        </w:rPr>
        <w:t>北醫學大學附設醫院等3件，未針對國外落地策略進行分年具體規劃，又臺灣生</w:t>
      </w:r>
      <w:proofErr w:type="gramStart"/>
      <w:r w:rsidRPr="00CC5FCF">
        <w:rPr>
          <w:rFonts w:ascii="標楷體" w:eastAsia="標楷體" w:hAnsi="標楷體" w:cs="Times New Roman" w:hint="eastAsia"/>
          <w:kern w:val="0"/>
          <w:sz w:val="28"/>
          <w:szCs w:val="32"/>
        </w:rPr>
        <w:t>醫</w:t>
      </w:r>
      <w:proofErr w:type="gramEnd"/>
      <w:r w:rsidRPr="00CC5FCF">
        <w:rPr>
          <w:rFonts w:ascii="標楷體" w:eastAsia="標楷體" w:hAnsi="標楷體" w:cs="Times New Roman" w:hint="eastAsia"/>
          <w:kern w:val="0"/>
          <w:sz w:val="28"/>
          <w:szCs w:val="32"/>
        </w:rPr>
        <w:t>創新生態資料庫自</w:t>
      </w:r>
      <w:proofErr w:type="gramStart"/>
      <w:r w:rsidRPr="00CC5FCF">
        <w:rPr>
          <w:rFonts w:ascii="標楷體" w:eastAsia="標楷體" w:hAnsi="標楷體" w:cs="Times New Roman" w:hint="eastAsia"/>
          <w:kern w:val="0"/>
          <w:sz w:val="28"/>
          <w:szCs w:val="32"/>
        </w:rPr>
        <w:t>110</w:t>
      </w:r>
      <w:proofErr w:type="gramEnd"/>
      <w:r w:rsidRPr="00CC5FCF">
        <w:rPr>
          <w:rFonts w:ascii="標楷體" w:eastAsia="標楷體" w:hAnsi="標楷體" w:cs="Times New Roman" w:hint="eastAsia"/>
          <w:kern w:val="0"/>
          <w:sz w:val="28"/>
          <w:szCs w:val="32"/>
        </w:rPr>
        <w:t>年度後即未再更新，相關基礎資訊尚未整合運用；（2）生</w:t>
      </w:r>
      <w:proofErr w:type="gramStart"/>
      <w:r w:rsidRPr="00CC5FCF">
        <w:rPr>
          <w:rFonts w:ascii="標楷體" w:eastAsia="標楷體" w:hAnsi="標楷體" w:cs="Times New Roman" w:hint="eastAsia"/>
          <w:kern w:val="0"/>
          <w:sz w:val="28"/>
          <w:szCs w:val="32"/>
        </w:rPr>
        <w:t>醫</w:t>
      </w:r>
      <w:proofErr w:type="gramEnd"/>
      <w:r w:rsidRPr="00CC5FCF">
        <w:rPr>
          <w:rFonts w:ascii="標楷體" w:eastAsia="標楷體" w:hAnsi="標楷體" w:cs="Times New Roman" w:hint="eastAsia"/>
          <w:kern w:val="0"/>
          <w:sz w:val="28"/>
          <w:szCs w:val="32"/>
        </w:rPr>
        <w:t>產業商品化人才培育計畫計開設7門訓練課程，惟課程意見調查結果未能回饋至計畫之規劃及執行；另補助國立臺灣大學等7所大學培育團隊提出生</w:t>
      </w:r>
      <w:proofErr w:type="gramStart"/>
      <w:r w:rsidRPr="00CC5FCF">
        <w:rPr>
          <w:rFonts w:ascii="標楷體" w:eastAsia="標楷體" w:hAnsi="標楷體" w:cs="Times New Roman" w:hint="eastAsia"/>
          <w:kern w:val="0"/>
          <w:sz w:val="28"/>
          <w:szCs w:val="32"/>
        </w:rPr>
        <w:t>醫轉譯加值</w:t>
      </w:r>
      <w:proofErr w:type="gramEnd"/>
      <w:r w:rsidRPr="00CC5FCF">
        <w:rPr>
          <w:rFonts w:ascii="標楷體" w:eastAsia="標楷體" w:hAnsi="標楷體" w:cs="Times New Roman" w:hint="eastAsia"/>
          <w:kern w:val="0"/>
          <w:sz w:val="28"/>
          <w:szCs w:val="32"/>
        </w:rPr>
        <w:t>計畫，惟部分團隊</w:t>
      </w:r>
      <w:r w:rsidR="00CF188F">
        <w:rPr>
          <w:rFonts w:ascii="標楷體" w:eastAsia="標楷體" w:hAnsi="標楷體" w:cs="Times New Roman" w:hint="eastAsia"/>
          <w:kern w:val="0"/>
          <w:sz w:val="28"/>
          <w:szCs w:val="32"/>
        </w:rPr>
        <w:t>未完成</w:t>
      </w:r>
      <w:r w:rsidRPr="00CC5FCF">
        <w:rPr>
          <w:rFonts w:ascii="標楷體" w:eastAsia="標楷體" w:hAnsi="標楷體" w:cs="Times New Roman" w:hint="eastAsia"/>
          <w:kern w:val="0"/>
          <w:sz w:val="28"/>
          <w:szCs w:val="32"/>
        </w:rPr>
        <w:t>年度規劃及里程碑目標，或未提送目標產品概況表及產品開發報告書，不利審查培訓團隊成果等情事，經函請國科會檢討改善，以促進生</w:t>
      </w:r>
      <w:proofErr w:type="gramStart"/>
      <w:r w:rsidRPr="00CC5FCF">
        <w:rPr>
          <w:rFonts w:ascii="標楷體" w:eastAsia="標楷體" w:hAnsi="標楷體" w:cs="Times New Roman" w:hint="eastAsia"/>
          <w:kern w:val="0"/>
          <w:sz w:val="28"/>
          <w:szCs w:val="32"/>
        </w:rPr>
        <w:t>醫</w:t>
      </w:r>
      <w:proofErr w:type="gramEnd"/>
      <w:r w:rsidRPr="00CC5FCF">
        <w:rPr>
          <w:rFonts w:ascii="標楷體" w:eastAsia="標楷體" w:hAnsi="標楷體" w:cs="Times New Roman" w:hint="eastAsia"/>
          <w:kern w:val="0"/>
          <w:sz w:val="28"/>
          <w:szCs w:val="32"/>
        </w:rPr>
        <w:t>產業發展。【詳總決算審核報告第2冊丙、貳拾貳、科技部（國家科學及技術委員會）主管項下重要審核意見（三）】</w:t>
      </w:r>
    </w:p>
    <w:p w14:paraId="7CFD0CDD" w14:textId="128BEC13" w:rsidR="00CC5FCF" w:rsidRPr="00F8644E" w:rsidRDefault="00CC5FCF" w:rsidP="00EF1C6A">
      <w:pPr>
        <w:overflowPunct w:val="0"/>
        <w:adjustRightInd w:val="0"/>
        <w:snapToGrid w:val="0"/>
        <w:spacing w:line="480" w:lineRule="exact"/>
        <w:ind w:firstLineChars="450" w:firstLine="1261"/>
        <w:jc w:val="both"/>
        <w:rPr>
          <w:rFonts w:ascii="標楷體" w:eastAsia="標楷體" w:hAnsi="標楷體" w:cs="Times New Roman"/>
          <w:kern w:val="0"/>
          <w:sz w:val="28"/>
          <w:szCs w:val="32"/>
        </w:rPr>
      </w:pPr>
      <w:r w:rsidRPr="00F8644E">
        <w:rPr>
          <w:rFonts w:ascii="標楷體" w:eastAsia="標楷體" w:hAnsi="標楷體" w:cs="Times New Roman" w:hint="eastAsia"/>
          <w:b/>
          <w:kern w:val="0"/>
          <w:sz w:val="28"/>
          <w:szCs w:val="32"/>
        </w:rPr>
        <w:t>1</w:t>
      </w:r>
      <w:r w:rsidR="001E4A20" w:rsidRPr="00F8644E">
        <w:rPr>
          <w:rFonts w:ascii="標楷體" w:eastAsia="標楷體" w:hAnsi="標楷體" w:cs="Times New Roman"/>
          <w:b/>
          <w:kern w:val="0"/>
          <w:sz w:val="28"/>
          <w:szCs w:val="32"/>
        </w:rPr>
        <w:t>2</w:t>
      </w:r>
      <w:r w:rsidRPr="00F8644E">
        <w:rPr>
          <w:rFonts w:ascii="標楷體" w:eastAsia="標楷體" w:hAnsi="標楷體" w:cs="Times New Roman" w:hint="eastAsia"/>
          <w:b/>
          <w:kern w:val="0"/>
          <w:sz w:val="28"/>
          <w:szCs w:val="32"/>
        </w:rPr>
        <w:t>.　國科</w:t>
      </w:r>
      <w:r w:rsidRPr="00507DBC">
        <w:rPr>
          <w:rFonts w:ascii="標楷體" w:eastAsia="標楷體" w:hAnsi="標楷體" w:cs="Times New Roman" w:hint="eastAsia"/>
          <w:b/>
          <w:kern w:val="0"/>
          <w:sz w:val="28"/>
          <w:szCs w:val="32"/>
        </w:rPr>
        <w:t>會補助AI創新研究中心及大學特色領域研究中心，厚植研發能量，惟受補助大學</w:t>
      </w:r>
      <w:r w:rsidR="00102F2C" w:rsidRPr="00507DBC">
        <w:rPr>
          <w:rFonts w:ascii="標楷體" w:eastAsia="標楷體" w:hAnsi="標楷體" w:cs="Times New Roman" w:hint="eastAsia"/>
          <w:b/>
          <w:kern w:val="0"/>
          <w:sz w:val="28"/>
          <w:szCs w:val="32"/>
        </w:rPr>
        <w:t>之</w:t>
      </w:r>
      <w:r w:rsidR="00D10E8D" w:rsidRPr="00507DBC">
        <w:rPr>
          <w:rFonts w:ascii="標楷體" w:eastAsia="標楷體" w:hAnsi="標楷體" w:cs="Times New Roman" w:hint="eastAsia"/>
          <w:b/>
          <w:kern w:val="0"/>
          <w:sz w:val="28"/>
          <w:szCs w:val="32"/>
        </w:rPr>
        <w:t>A</w:t>
      </w:r>
      <w:r w:rsidR="00D10E8D" w:rsidRPr="00507DBC">
        <w:rPr>
          <w:rFonts w:ascii="標楷體" w:eastAsia="標楷體" w:hAnsi="標楷體" w:cs="Times New Roman"/>
          <w:b/>
          <w:kern w:val="0"/>
          <w:sz w:val="28"/>
          <w:szCs w:val="32"/>
        </w:rPr>
        <w:t>I</w:t>
      </w:r>
      <w:r w:rsidR="00D10E8D" w:rsidRPr="00507DBC">
        <w:rPr>
          <w:rFonts w:ascii="標楷體" w:eastAsia="標楷體" w:hAnsi="標楷體" w:cs="Times New Roman" w:hint="eastAsia"/>
          <w:b/>
          <w:kern w:val="0"/>
          <w:sz w:val="28"/>
          <w:szCs w:val="32"/>
        </w:rPr>
        <w:t>相關</w:t>
      </w:r>
      <w:r w:rsidRPr="00507DBC">
        <w:rPr>
          <w:rFonts w:ascii="標楷體" w:eastAsia="標楷體" w:hAnsi="標楷體" w:cs="Times New Roman" w:hint="eastAsia"/>
          <w:b/>
          <w:kern w:val="0"/>
          <w:sz w:val="28"/>
          <w:szCs w:val="32"/>
        </w:rPr>
        <w:t>學術影響力排名下滑，資料共享情形尚待強化，國際合作交流</w:t>
      </w:r>
      <w:r w:rsidR="00D10E8D" w:rsidRPr="00507DBC">
        <w:rPr>
          <w:rFonts w:ascii="標楷體" w:eastAsia="標楷體" w:hAnsi="標楷體" w:cs="Times New Roman" w:hint="eastAsia"/>
          <w:b/>
          <w:kern w:val="0"/>
          <w:sz w:val="28"/>
          <w:szCs w:val="32"/>
        </w:rPr>
        <w:t>亦</w:t>
      </w:r>
      <w:r w:rsidRPr="00507DBC">
        <w:rPr>
          <w:rFonts w:ascii="標楷體" w:eastAsia="標楷體" w:hAnsi="標楷體" w:cs="Times New Roman" w:hint="eastAsia"/>
          <w:b/>
          <w:kern w:val="0"/>
          <w:sz w:val="28"/>
          <w:szCs w:val="32"/>
        </w:rPr>
        <w:t>尚有提升空間，亟待</w:t>
      </w:r>
      <w:proofErr w:type="gramStart"/>
      <w:r w:rsidRPr="00507DBC">
        <w:rPr>
          <w:rFonts w:ascii="標楷體" w:eastAsia="標楷體" w:hAnsi="標楷體" w:cs="Times New Roman" w:hint="eastAsia"/>
          <w:b/>
          <w:kern w:val="0"/>
          <w:sz w:val="28"/>
          <w:szCs w:val="32"/>
        </w:rPr>
        <w:t>研</w:t>
      </w:r>
      <w:proofErr w:type="gramEnd"/>
      <w:r w:rsidR="00D10E8D" w:rsidRPr="00507DBC">
        <w:rPr>
          <w:rFonts w:ascii="標楷體" w:eastAsia="標楷體" w:hAnsi="標楷體" w:cs="Times New Roman" w:hint="eastAsia"/>
          <w:b/>
          <w:kern w:val="0"/>
          <w:sz w:val="28"/>
          <w:szCs w:val="32"/>
        </w:rPr>
        <w:t>謀</w:t>
      </w:r>
      <w:r w:rsidRPr="00507DBC">
        <w:rPr>
          <w:rFonts w:ascii="標楷體" w:eastAsia="標楷體" w:hAnsi="標楷體" w:cs="Times New Roman" w:hint="eastAsia"/>
          <w:b/>
          <w:kern w:val="0"/>
          <w:sz w:val="28"/>
          <w:szCs w:val="32"/>
        </w:rPr>
        <w:t>改善，</w:t>
      </w:r>
      <w:r w:rsidRPr="00F8644E">
        <w:rPr>
          <w:rFonts w:ascii="標楷體" w:eastAsia="標楷體" w:hAnsi="標楷體" w:cs="Times New Roman" w:hint="eastAsia"/>
          <w:b/>
          <w:kern w:val="0"/>
          <w:sz w:val="28"/>
          <w:szCs w:val="32"/>
        </w:rPr>
        <w:t>以提升科</w:t>
      </w:r>
      <w:proofErr w:type="gramStart"/>
      <w:r w:rsidRPr="00F8644E">
        <w:rPr>
          <w:rFonts w:ascii="標楷體" w:eastAsia="標楷體" w:hAnsi="標楷體" w:cs="Times New Roman" w:hint="eastAsia"/>
          <w:b/>
          <w:kern w:val="0"/>
          <w:sz w:val="28"/>
          <w:szCs w:val="32"/>
        </w:rPr>
        <w:t>研</w:t>
      </w:r>
      <w:proofErr w:type="gramEnd"/>
      <w:r w:rsidRPr="00F8644E">
        <w:rPr>
          <w:rFonts w:ascii="標楷體" w:eastAsia="標楷體" w:hAnsi="標楷體" w:cs="Times New Roman" w:hint="eastAsia"/>
          <w:b/>
          <w:kern w:val="0"/>
          <w:sz w:val="28"/>
          <w:szCs w:val="32"/>
        </w:rPr>
        <w:t>實力及計畫執行成效：</w:t>
      </w:r>
      <w:r w:rsidRPr="00F8644E">
        <w:rPr>
          <w:rFonts w:ascii="標楷體" w:eastAsia="標楷體" w:hAnsi="標楷體" w:cs="Times New Roman" w:hint="eastAsia"/>
          <w:kern w:val="0"/>
          <w:sz w:val="28"/>
          <w:szCs w:val="32"/>
        </w:rPr>
        <w:t>國科會為積極研發人工智慧（</w:t>
      </w:r>
      <w:proofErr w:type="spellStart"/>
      <w:r w:rsidRPr="00F8644E">
        <w:rPr>
          <w:rFonts w:ascii="標楷體" w:eastAsia="標楷體" w:hAnsi="標楷體" w:cs="Times New Roman" w:hint="eastAsia"/>
          <w:kern w:val="0"/>
          <w:sz w:val="28"/>
          <w:szCs w:val="32"/>
        </w:rPr>
        <w:t>AI</w:t>
      </w:r>
      <w:proofErr w:type="spellEnd"/>
      <w:r w:rsidRPr="00F8644E">
        <w:rPr>
          <w:rFonts w:ascii="標楷體" w:eastAsia="標楷體" w:hAnsi="標楷體" w:cs="Times New Roman" w:hint="eastAsia"/>
          <w:kern w:val="0"/>
          <w:sz w:val="28"/>
          <w:szCs w:val="32"/>
        </w:rPr>
        <w:t>）核心技術，</w:t>
      </w:r>
      <w:r w:rsidR="00DC1B6F">
        <w:rPr>
          <w:rFonts w:ascii="標楷體" w:eastAsia="標楷體" w:hAnsi="標楷體" w:cs="Times New Roman" w:hint="eastAsia"/>
          <w:kern w:val="0"/>
          <w:sz w:val="28"/>
          <w:szCs w:val="32"/>
        </w:rPr>
        <w:t>厚植</w:t>
      </w:r>
      <w:r w:rsidRPr="00F8644E">
        <w:rPr>
          <w:rFonts w:ascii="標楷體" w:eastAsia="標楷體" w:hAnsi="標楷體" w:cs="Times New Roman" w:hint="eastAsia"/>
          <w:kern w:val="0"/>
          <w:sz w:val="28"/>
          <w:szCs w:val="32"/>
        </w:rPr>
        <w:t>大學研</w:t>
      </w:r>
      <w:r w:rsidR="00DC1B6F">
        <w:rPr>
          <w:rFonts w:ascii="標楷體" w:eastAsia="標楷體" w:hAnsi="標楷體" w:cs="Times New Roman" w:hint="eastAsia"/>
          <w:kern w:val="0"/>
          <w:sz w:val="28"/>
          <w:szCs w:val="32"/>
        </w:rPr>
        <w:t>發</w:t>
      </w:r>
      <w:r w:rsidRPr="00F8644E">
        <w:rPr>
          <w:rFonts w:ascii="標楷體" w:eastAsia="標楷體" w:hAnsi="標楷體" w:cs="Times New Roman" w:hint="eastAsia"/>
          <w:kern w:val="0"/>
          <w:sz w:val="28"/>
          <w:szCs w:val="32"/>
        </w:rPr>
        <w:t>能</w:t>
      </w:r>
      <w:r w:rsidR="00DC1B6F">
        <w:rPr>
          <w:rFonts w:ascii="標楷體" w:eastAsia="標楷體" w:hAnsi="標楷體" w:cs="Times New Roman" w:hint="eastAsia"/>
          <w:kern w:val="0"/>
          <w:sz w:val="28"/>
          <w:szCs w:val="32"/>
        </w:rPr>
        <w:t>量</w:t>
      </w:r>
      <w:r w:rsidRPr="00F8644E">
        <w:rPr>
          <w:rFonts w:ascii="標楷體" w:eastAsia="標楷體" w:hAnsi="標楷體" w:cs="Times New Roman" w:hint="eastAsia"/>
          <w:kern w:val="0"/>
          <w:sz w:val="28"/>
          <w:szCs w:val="32"/>
        </w:rPr>
        <w:t>，辦理智慧創新研究</w:t>
      </w:r>
      <w:r w:rsidRPr="00F8644E">
        <w:rPr>
          <w:rFonts w:ascii="標楷體" w:eastAsia="標楷體" w:hAnsi="標楷體" w:cs="Times New Roman" w:hint="eastAsia"/>
          <w:kern w:val="0"/>
          <w:sz w:val="28"/>
          <w:szCs w:val="32"/>
        </w:rPr>
        <w:lastRenderedPageBreak/>
        <w:t>中心推升計畫</w:t>
      </w:r>
      <w:r w:rsidR="007765BA" w:rsidRPr="00F8644E">
        <w:rPr>
          <w:rFonts w:ascii="標楷體" w:eastAsia="標楷體" w:hAnsi="標楷體" w:cs="Times New Roman" w:hint="eastAsia"/>
          <w:kern w:val="0"/>
          <w:sz w:val="28"/>
          <w:szCs w:val="32"/>
        </w:rPr>
        <w:t>，執行期間為1</w:t>
      </w:r>
      <w:r w:rsidR="007765BA" w:rsidRPr="00F8644E">
        <w:rPr>
          <w:rFonts w:ascii="標楷體" w:eastAsia="標楷體" w:hAnsi="標楷體" w:cs="Times New Roman"/>
          <w:kern w:val="0"/>
          <w:sz w:val="28"/>
          <w:szCs w:val="32"/>
        </w:rPr>
        <w:t>07</w:t>
      </w:r>
      <w:r w:rsidR="007765BA" w:rsidRPr="00F8644E">
        <w:rPr>
          <w:rFonts w:ascii="標楷體" w:eastAsia="標楷體" w:hAnsi="標楷體" w:cs="Times New Roman" w:hint="eastAsia"/>
          <w:kern w:val="0"/>
          <w:sz w:val="28"/>
          <w:szCs w:val="32"/>
        </w:rPr>
        <w:t>至111年度，累計執行數5</w:t>
      </w:r>
      <w:r w:rsidR="007765BA" w:rsidRPr="00F8644E">
        <w:rPr>
          <w:rFonts w:ascii="標楷體" w:eastAsia="標楷體" w:hAnsi="標楷體" w:cs="Times New Roman"/>
          <w:kern w:val="0"/>
          <w:sz w:val="28"/>
          <w:szCs w:val="32"/>
        </w:rPr>
        <w:t>9</w:t>
      </w:r>
      <w:r w:rsidR="007765BA" w:rsidRPr="00F8644E">
        <w:rPr>
          <w:rFonts w:ascii="標楷體" w:eastAsia="標楷體" w:hAnsi="標楷體" w:cs="Times New Roman" w:hint="eastAsia"/>
          <w:kern w:val="0"/>
          <w:sz w:val="28"/>
          <w:szCs w:val="32"/>
        </w:rPr>
        <w:t>億7</w:t>
      </w:r>
      <w:r w:rsidR="007765BA" w:rsidRPr="00F8644E">
        <w:rPr>
          <w:rFonts w:ascii="標楷體" w:eastAsia="標楷體" w:hAnsi="標楷體" w:cs="Times New Roman"/>
          <w:kern w:val="0"/>
          <w:sz w:val="28"/>
          <w:szCs w:val="32"/>
        </w:rPr>
        <w:t>,473</w:t>
      </w:r>
      <w:r w:rsidR="007765BA" w:rsidRPr="00F8644E">
        <w:rPr>
          <w:rFonts w:ascii="標楷體" w:eastAsia="標楷體" w:hAnsi="標楷體" w:cs="Times New Roman" w:hint="eastAsia"/>
          <w:kern w:val="0"/>
          <w:sz w:val="28"/>
          <w:szCs w:val="32"/>
        </w:rPr>
        <w:t>萬餘元</w:t>
      </w:r>
      <w:r w:rsidR="00CF188F" w:rsidRPr="00F8644E">
        <w:rPr>
          <w:rFonts w:ascii="標楷體" w:eastAsia="標楷體" w:hAnsi="標楷體" w:cs="Times New Roman" w:hint="eastAsia"/>
          <w:kern w:val="0"/>
          <w:sz w:val="28"/>
          <w:szCs w:val="32"/>
        </w:rPr>
        <w:t>。</w:t>
      </w:r>
      <w:r w:rsidRPr="00F8644E">
        <w:rPr>
          <w:rFonts w:ascii="標楷體" w:eastAsia="標楷體" w:hAnsi="標楷體" w:cs="Times New Roman" w:hint="eastAsia"/>
          <w:kern w:val="0"/>
          <w:sz w:val="28"/>
          <w:szCs w:val="32"/>
        </w:rPr>
        <w:t>經查執行情形，核有：（1）補助成立4個國際級AI創新研究中心，惟受補助大學於</w:t>
      </w:r>
      <w:proofErr w:type="gramStart"/>
      <w:r w:rsidRPr="00F8644E">
        <w:rPr>
          <w:rFonts w:ascii="標楷體" w:eastAsia="標楷體" w:hAnsi="標楷體" w:cs="Times New Roman" w:hint="eastAsia"/>
          <w:kern w:val="0"/>
          <w:sz w:val="28"/>
          <w:szCs w:val="32"/>
        </w:rPr>
        <w:t>泰晤士</w:t>
      </w:r>
      <w:proofErr w:type="gramEnd"/>
      <w:r w:rsidRPr="00F8644E">
        <w:rPr>
          <w:rFonts w:ascii="標楷體" w:eastAsia="標楷體" w:hAnsi="標楷體" w:cs="Times New Roman" w:hint="eastAsia"/>
          <w:kern w:val="0"/>
          <w:sz w:val="28"/>
          <w:szCs w:val="32"/>
        </w:rPr>
        <w:t>高等教育世界大學計算機科學領域排名，及美國計算機科學AI領域排名下滑，另各AI創新研究中心於國際最大之共享平</w:t>
      </w:r>
      <w:proofErr w:type="gramStart"/>
      <w:r w:rsidRPr="00F8644E">
        <w:rPr>
          <w:rFonts w:ascii="標楷體" w:eastAsia="標楷體" w:hAnsi="標楷體" w:cs="Times New Roman" w:hint="eastAsia"/>
          <w:kern w:val="0"/>
          <w:sz w:val="28"/>
          <w:szCs w:val="32"/>
        </w:rPr>
        <w:t>臺</w:t>
      </w:r>
      <w:proofErr w:type="gramEnd"/>
      <w:r w:rsidRPr="00F8644E">
        <w:rPr>
          <w:rFonts w:ascii="標楷體" w:eastAsia="標楷體" w:hAnsi="標楷體" w:cs="Times New Roman" w:hint="eastAsia"/>
          <w:kern w:val="0"/>
          <w:sz w:val="28"/>
          <w:szCs w:val="32"/>
        </w:rPr>
        <w:t>發布5件AI模型，惟僅1件超過3,000次引用，其餘引用次數皆未超過50次；（2）補助大學特色領域研究中心延攬及培育研發人才，惟各研究中心引入外部資源培育優秀博士人才及國際合作交流尚有提升空間等情事，經函請國科會檢討改善，以提升科</w:t>
      </w:r>
      <w:proofErr w:type="gramStart"/>
      <w:r w:rsidRPr="00F8644E">
        <w:rPr>
          <w:rFonts w:ascii="標楷體" w:eastAsia="標楷體" w:hAnsi="標楷體" w:cs="Times New Roman" w:hint="eastAsia"/>
          <w:kern w:val="0"/>
          <w:sz w:val="28"/>
          <w:szCs w:val="32"/>
        </w:rPr>
        <w:t>研</w:t>
      </w:r>
      <w:proofErr w:type="gramEnd"/>
      <w:r w:rsidRPr="00F8644E">
        <w:rPr>
          <w:rFonts w:ascii="標楷體" w:eastAsia="標楷體" w:hAnsi="標楷體" w:cs="Times New Roman" w:hint="eastAsia"/>
          <w:kern w:val="0"/>
          <w:sz w:val="28"/>
          <w:szCs w:val="32"/>
        </w:rPr>
        <w:t>實力及計畫執行成效。【詳總決算審核報告第2冊丙、貳拾貳、科技部（國家科學及技術委員會）主管項下重要審核意見（四）】</w:t>
      </w:r>
    </w:p>
    <w:p w14:paraId="6FE20A3C" w14:textId="68F18900" w:rsidR="00CC5FCF" w:rsidRPr="00F8644E" w:rsidRDefault="00CC5FCF" w:rsidP="00EF1C6A">
      <w:pPr>
        <w:overflowPunct w:val="0"/>
        <w:adjustRightInd w:val="0"/>
        <w:snapToGrid w:val="0"/>
        <w:spacing w:line="480" w:lineRule="exact"/>
        <w:ind w:firstLineChars="450" w:firstLine="1261"/>
        <w:jc w:val="both"/>
        <w:rPr>
          <w:rFonts w:ascii="標楷體" w:eastAsia="標楷體" w:hAnsi="標楷體" w:cs="Times New Roman"/>
          <w:kern w:val="0"/>
          <w:sz w:val="28"/>
          <w:szCs w:val="32"/>
        </w:rPr>
      </w:pPr>
      <w:r w:rsidRPr="00F8644E">
        <w:rPr>
          <w:rFonts w:ascii="標楷體" w:eastAsia="標楷體" w:hAnsi="標楷體" w:cs="Times New Roman" w:hint="eastAsia"/>
          <w:b/>
          <w:kern w:val="0"/>
          <w:sz w:val="28"/>
          <w:szCs w:val="32"/>
        </w:rPr>
        <w:t>1</w:t>
      </w:r>
      <w:r w:rsidR="001E4A20" w:rsidRPr="00F8644E">
        <w:rPr>
          <w:rFonts w:ascii="標楷體" w:eastAsia="標楷體" w:hAnsi="標楷體" w:cs="Times New Roman"/>
          <w:b/>
          <w:kern w:val="0"/>
          <w:sz w:val="28"/>
          <w:szCs w:val="32"/>
        </w:rPr>
        <w:t>3</w:t>
      </w:r>
      <w:r w:rsidRPr="00F8644E">
        <w:rPr>
          <w:rFonts w:ascii="標楷體" w:eastAsia="標楷體" w:hAnsi="標楷體" w:cs="Times New Roman"/>
          <w:b/>
          <w:kern w:val="0"/>
          <w:sz w:val="28"/>
          <w:szCs w:val="32"/>
        </w:rPr>
        <w:t>.</w:t>
      </w:r>
      <w:r w:rsidRPr="00F8644E">
        <w:rPr>
          <w:rFonts w:ascii="標楷體" w:eastAsia="標楷體" w:hAnsi="標楷體" w:cs="Times New Roman" w:hint="eastAsia"/>
          <w:b/>
          <w:kern w:val="0"/>
          <w:sz w:val="28"/>
          <w:szCs w:val="32"/>
        </w:rPr>
        <w:t xml:space="preserve">　</w:t>
      </w:r>
      <w:r w:rsidR="00960C75" w:rsidRPr="00F8644E">
        <w:rPr>
          <w:rFonts w:ascii="標楷體" w:eastAsia="標楷體" w:hAnsi="標楷體" w:cs="Times New Roman" w:hint="eastAsia"/>
          <w:b/>
          <w:kern w:val="0"/>
          <w:sz w:val="28"/>
          <w:szCs w:val="32"/>
        </w:rPr>
        <w:t>海洋委員會國家海洋研究院為延續臺灣海洋能源相關應用技術開發與精進，辦理「洋流能關鍵技術開發與推動」科技發展計畫，惟未同步規劃生態相關基礎調查研究，暨建立調查監測標準作業程序及長時間研究資料庫，無法掌控生態風險</w:t>
      </w:r>
      <w:r w:rsidR="00507DBC">
        <w:rPr>
          <w:rFonts w:ascii="標楷體" w:eastAsia="標楷體" w:hAnsi="標楷體" w:cs="Times New Roman" w:hint="eastAsia"/>
          <w:b/>
          <w:kern w:val="0"/>
          <w:sz w:val="28"/>
          <w:szCs w:val="32"/>
        </w:rPr>
        <w:t>，允宜檢討改善</w:t>
      </w:r>
      <w:r w:rsidRPr="00F8644E">
        <w:rPr>
          <w:rFonts w:ascii="標楷體" w:eastAsia="標楷體" w:hAnsi="標楷體" w:cs="Times New Roman" w:hint="eastAsia"/>
          <w:b/>
          <w:kern w:val="0"/>
          <w:sz w:val="28"/>
          <w:szCs w:val="32"/>
        </w:rPr>
        <w:t>：</w:t>
      </w:r>
      <w:r w:rsidRPr="00F8644E">
        <w:rPr>
          <w:rFonts w:ascii="標楷體" w:eastAsia="標楷體" w:hAnsi="標楷體" w:cs="Times New Roman" w:hint="eastAsia"/>
          <w:kern w:val="0"/>
          <w:sz w:val="28"/>
          <w:szCs w:val="32"/>
        </w:rPr>
        <w:t>海洋委員會國家海洋研究院</w:t>
      </w:r>
      <w:r w:rsidR="007765BA" w:rsidRPr="00F8644E">
        <w:rPr>
          <w:rFonts w:ascii="標楷體" w:eastAsia="標楷體" w:hAnsi="標楷體" w:cs="Times New Roman" w:hint="eastAsia"/>
          <w:kern w:val="0"/>
          <w:sz w:val="28"/>
          <w:szCs w:val="32"/>
        </w:rPr>
        <w:t>（下稱國家海洋研究院）</w:t>
      </w:r>
      <w:r w:rsidRPr="00F8644E">
        <w:rPr>
          <w:rFonts w:ascii="標楷體" w:eastAsia="標楷體" w:hAnsi="標楷體" w:cs="Times New Roman" w:hint="eastAsia"/>
          <w:kern w:val="0"/>
          <w:sz w:val="28"/>
          <w:szCs w:val="32"/>
        </w:rPr>
        <w:t>為延續臺灣海洋能源相關應用技術持續開發與精進，辦理「洋流能關鍵技術開發與推動」科技發展計畫，期程為109至112年度，截至111年底止，累計</w:t>
      </w:r>
      <w:r w:rsidR="00507DBC">
        <w:rPr>
          <w:rFonts w:ascii="標楷體" w:eastAsia="標楷體" w:hAnsi="標楷體" w:cs="Times New Roman" w:hint="eastAsia"/>
          <w:kern w:val="0"/>
          <w:sz w:val="28"/>
          <w:szCs w:val="32"/>
        </w:rPr>
        <w:t>編列</w:t>
      </w:r>
      <w:r w:rsidR="00474D8E">
        <w:rPr>
          <w:rFonts w:ascii="標楷體" w:eastAsia="標楷體" w:hAnsi="標楷體" w:cs="Times New Roman" w:hint="eastAsia"/>
          <w:kern w:val="0"/>
          <w:sz w:val="28"/>
          <w:szCs w:val="32"/>
        </w:rPr>
        <w:t>預算</w:t>
      </w:r>
      <w:r w:rsidRPr="00F8644E">
        <w:rPr>
          <w:rFonts w:ascii="標楷體" w:eastAsia="標楷體" w:hAnsi="標楷體" w:cs="Times New Roman" w:hint="eastAsia"/>
          <w:kern w:val="0"/>
          <w:sz w:val="28"/>
          <w:szCs w:val="32"/>
        </w:rPr>
        <w:t>數1億1,127萬元</w:t>
      </w:r>
      <w:r w:rsidR="00474D8E">
        <w:rPr>
          <w:rFonts w:ascii="標楷體" w:eastAsia="標楷體" w:hAnsi="標楷體" w:cs="Times New Roman" w:hint="eastAsia"/>
          <w:kern w:val="0"/>
          <w:sz w:val="28"/>
          <w:szCs w:val="32"/>
        </w:rPr>
        <w:t>，已全數執行完竣</w:t>
      </w:r>
      <w:r w:rsidRPr="00F8644E">
        <w:rPr>
          <w:rFonts w:ascii="標楷體" w:eastAsia="標楷體" w:hAnsi="標楷體" w:cs="Times New Roman" w:hint="eastAsia"/>
          <w:kern w:val="0"/>
          <w:sz w:val="28"/>
          <w:szCs w:val="32"/>
        </w:rPr>
        <w:t>。經查</w:t>
      </w:r>
      <w:r w:rsidR="003F2B26" w:rsidRPr="00F8644E">
        <w:rPr>
          <w:rFonts w:ascii="標楷體" w:eastAsia="標楷體" w:hAnsi="標楷體" w:cs="Times New Roman" w:hint="eastAsia"/>
          <w:kern w:val="0"/>
          <w:sz w:val="28"/>
          <w:szCs w:val="32"/>
        </w:rPr>
        <w:t>國家海洋研究院</w:t>
      </w:r>
      <w:r w:rsidRPr="00F8644E">
        <w:rPr>
          <w:rFonts w:ascii="標楷體" w:eastAsia="標楷體" w:hAnsi="標楷體" w:cs="Times New Roman" w:hint="eastAsia"/>
          <w:kern w:val="0"/>
          <w:sz w:val="28"/>
          <w:szCs w:val="32"/>
        </w:rPr>
        <w:t>109至111年度辦理之實際海域驗證測試，及</w:t>
      </w:r>
      <w:proofErr w:type="gramStart"/>
      <w:r w:rsidRPr="00F8644E">
        <w:rPr>
          <w:rFonts w:ascii="標楷體" w:eastAsia="標楷體" w:hAnsi="標楷體" w:cs="Times New Roman" w:hint="eastAsia"/>
          <w:kern w:val="0"/>
          <w:sz w:val="28"/>
          <w:szCs w:val="32"/>
        </w:rPr>
        <w:t>112</w:t>
      </w:r>
      <w:proofErr w:type="gramEnd"/>
      <w:r w:rsidRPr="00F8644E">
        <w:rPr>
          <w:rFonts w:ascii="標楷體" w:eastAsia="標楷體" w:hAnsi="標楷體" w:cs="Times New Roman" w:hint="eastAsia"/>
          <w:kern w:val="0"/>
          <w:sz w:val="28"/>
          <w:szCs w:val="32"/>
        </w:rPr>
        <w:t>年度規劃執行之長期發電試驗等，</w:t>
      </w:r>
      <w:proofErr w:type="gramStart"/>
      <w:r w:rsidRPr="00F8644E">
        <w:rPr>
          <w:rFonts w:ascii="標楷體" w:eastAsia="標楷體" w:hAnsi="標楷體" w:cs="Times New Roman" w:hint="eastAsia"/>
          <w:kern w:val="0"/>
          <w:sz w:val="28"/>
          <w:szCs w:val="32"/>
        </w:rPr>
        <w:t>均未規劃</w:t>
      </w:r>
      <w:proofErr w:type="gramEnd"/>
      <w:r w:rsidRPr="00F8644E">
        <w:rPr>
          <w:rFonts w:ascii="標楷體" w:eastAsia="標楷體" w:hAnsi="標楷體" w:cs="Times New Roman" w:hint="eastAsia"/>
          <w:kern w:val="0"/>
          <w:sz w:val="28"/>
          <w:szCs w:val="32"/>
        </w:rPr>
        <w:t>發電組水下噪音量測、噪音影響評估、實證海域之生態監測、瞭解發電機組水下旋轉扇葉對洋流魚群之衝擊與影響、建置臺灣東部海域資料庫等，尚乏生態相關基礎調查研究，</w:t>
      </w:r>
      <w:r w:rsidR="00102F2C" w:rsidRPr="00F8644E">
        <w:rPr>
          <w:rFonts w:ascii="標楷體" w:eastAsia="標楷體" w:hAnsi="標楷體" w:cs="Times New Roman" w:hint="eastAsia"/>
          <w:kern w:val="0"/>
          <w:sz w:val="28"/>
          <w:szCs w:val="32"/>
        </w:rPr>
        <w:t>暨</w:t>
      </w:r>
      <w:r w:rsidRPr="00F8644E">
        <w:rPr>
          <w:rFonts w:ascii="標楷體" w:eastAsia="標楷體" w:hAnsi="標楷體" w:cs="Times New Roman" w:hint="eastAsia"/>
          <w:kern w:val="0"/>
          <w:sz w:val="28"/>
          <w:szCs w:val="32"/>
        </w:rPr>
        <w:t>建立調查監測標準作業程序及長時間研究資料庫，導致生態風險仍未知，經函請海洋委員會督促檢討改善。【詳總決算審核報告第2冊丙、貳拾肆、海洋委員會主管項下重要審核意見（</w:t>
      </w:r>
      <w:r w:rsidR="00960C75" w:rsidRPr="00F8644E">
        <w:rPr>
          <w:rFonts w:ascii="標楷體" w:eastAsia="標楷體" w:hAnsi="標楷體" w:cs="Times New Roman" w:hint="eastAsia"/>
          <w:kern w:val="0"/>
          <w:sz w:val="28"/>
          <w:szCs w:val="32"/>
        </w:rPr>
        <w:t>三</w:t>
      </w:r>
      <w:r w:rsidRPr="00F8644E">
        <w:rPr>
          <w:rFonts w:ascii="標楷體" w:eastAsia="標楷體" w:hAnsi="標楷體" w:cs="Times New Roman" w:hint="eastAsia"/>
          <w:kern w:val="0"/>
          <w:sz w:val="28"/>
          <w:szCs w:val="32"/>
        </w:rPr>
        <w:t>）】</w:t>
      </w:r>
    </w:p>
    <w:p w14:paraId="6D2C6C49" w14:textId="3D8EC151" w:rsidR="002937C6" w:rsidRPr="00F8644E" w:rsidRDefault="002937C6" w:rsidP="00BD14EC">
      <w:pPr>
        <w:pStyle w:val="ae"/>
        <w:overflowPunct w:val="0"/>
        <w:adjustRightInd w:val="0"/>
        <w:snapToGrid w:val="0"/>
        <w:spacing w:beforeLines="20" w:before="72" w:afterLines="20" w:after="72" w:line="480" w:lineRule="exact"/>
        <w:ind w:firstLineChars="195" w:firstLine="625"/>
        <w:rPr>
          <w:rFonts w:hAnsi="標楷體"/>
          <w:b/>
          <w:sz w:val="32"/>
          <w:szCs w:val="32"/>
        </w:rPr>
      </w:pPr>
      <w:r w:rsidRPr="00F8644E">
        <w:rPr>
          <w:rFonts w:hAnsi="標楷體" w:hint="eastAsia"/>
          <w:b/>
          <w:sz w:val="32"/>
          <w:szCs w:val="32"/>
        </w:rPr>
        <w:t>（</w:t>
      </w:r>
      <w:r w:rsidR="00293D74" w:rsidRPr="00F8644E">
        <w:rPr>
          <w:rFonts w:hAnsi="標楷體" w:hint="eastAsia"/>
          <w:b/>
          <w:sz w:val="32"/>
          <w:szCs w:val="32"/>
        </w:rPr>
        <w:t>四</w:t>
      </w:r>
      <w:r w:rsidRPr="00F8644E">
        <w:rPr>
          <w:rFonts w:hAnsi="標楷體" w:hint="eastAsia"/>
          <w:b/>
          <w:sz w:val="32"/>
          <w:szCs w:val="32"/>
        </w:rPr>
        <w:t>）　科技</w:t>
      </w:r>
      <w:proofErr w:type="gramStart"/>
      <w:r w:rsidRPr="00F8644E">
        <w:rPr>
          <w:rFonts w:hAnsi="標楷體" w:hint="eastAsia"/>
          <w:b/>
          <w:sz w:val="32"/>
          <w:szCs w:val="32"/>
        </w:rPr>
        <w:t>發展類前瞻</w:t>
      </w:r>
      <w:proofErr w:type="gramEnd"/>
      <w:r w:rsidRPr="00F8644E">
        <w:rPr>
          <w:rFonts w:hAnsi="標楷體" w:hint="eastAsia"/>
          <w:b/>
          <w:sz w:val="32"/>
          <w:szCs w:val="32"/>
        </w:rPr>
        <w:t>基礎建設計畫</w:t>
      </w:r>
    </w:p>
    <w:p w14:paraId="51311D9A" w14:textId="6374165C" w:rsidR="00293D74" w:rsidRPr="00F8644E" w:rsidRDefault="00293D74" w:rsidP="00EF1C6A">
      <w:pPr>
        <w:overflowPunct w:val="0"/>
        <w:adjustRightInd w:val="0"/>
        <w:snapToGrid w:val="0"/>
        <w:spacing w:line="460" w:lineRule="exact"/>
        <w:ind w:firstLineChars="450" w:firstLine="1261"/>
        <w:jc w:val="both"/>
        <w:rPr>
          <w:rFonts w:ascii="標楷體" w:eastAsia="標楷體" w:hAnsi="標楷體" w:cs="BiauKai"/>
          <w:kern w:val="0"/>
          <w:sz w:val="28"/>
          <w:szCs w:val="32"/>
        </w:rPr>
      </w:pPr>
      <w:r w:rsidRPr="00F8644E">
        <w:rPr>
          <w:rFonts w:ascii="標楷體" w:eastAsia="標楷體" w:hAnsi="標楷體" w:cs="BiauKai" w:hint="eastAsia"/>
          <w:b/>
          <w:kern w:val="0"/>
          <w:sz w:val="28"/>
          <w:szCs w:val="32"/>
        </w:rPr>
        <w:t xml:space="preserve">1.　</w:t>
      </w:r>
      <w:r w:rsidR="00D424E4" w:rsidRPr="00F8644E">
        <w:rPr>
          <w:rFonts w:ascii="標楷體" w:eastAsia="標楷體" w:hAnsi="標楷體" w:cs="BiauKai" w:hint="eastAsia"/>
          <w:b/>
          <w:kern w:val="0"/>
          <w:sz w:val="28"/>
          <w:szCs w:val="32"/>
        </w:rPr>
        <w:t>中央研究院辦理建置分散式區域規模之</w:t>
      </w:r>
      <w:proofErr w:type="gramStart"/>
      <w:r w:rsidR="00D424E4" w:rsidRPr="00F8644E">
        <w:rPr>
          <w:rFonts w:ascii="標楷體" w:eastAsia="標楷體" w:hAnsi="標楷體" w:cs="BiauKai" w:hint="eastAsia"/>
          <w:b/>
          <w:kern w:val="0"/>
          <w:sz w:val="28"/>
          <w:szCs w:val="32"/>
        </w:rPr>
        <w:t>大型儲能系統</w:t>
      </w:r>
      <w:proofErr w:type="gramEnd"/>
      <w:r w:rsidR="00D424E4" w:rsidRPr="00F8644E">
        <w:rPr>
          <w:rFonts w:ascii="標楷體" w:eastAsia="標楷體" w:hAnsi="標楷體" w:cs="BiauKai" w:hint="eastAsia"/>
          <w:b/>
          <w:kern w:val="0"/>
          <w:sz w:val="28"/>
          <w:szCs w:val="32"/>
        </w:rPr>
        <w:t>，</w:t>
      </w:r>
      <w:proofErr w:type="gramStart"/>
      <w:r w:rsidR="00D424E4" w:rsidRPr="00F8644E">
        <w:rPr>
          <w:rFonts w:ascii="標楷體" w:eastAsia="標楷體" w:hAnsi="標楷體" w:cs="BiauKai" w:hint="eastAsia"/>
          <w:b/>
          <w:kern w:val="0"/>
          <w:sz w:val="28"/>
          <w:szCs w:val="32"/>
        </w:rPr>
        <w:t>推動綠能發展</w:t>
      </w:r>
      <w:proofErr w:type="gramEnd"/>
      <w:r w:rsidR="00D424E4" w:rsidRPr="00F8644E">
        <w:rPr>
          <w:rFonts w:ascii="標楷體" w:eastAsia="標楷體" w:hAnsi="標楷體" w:cs="BiauKai" w:hint="eastAsia"/>
          <w:b/>
          <w:kern w:val="0"/>
          <w:sz w:val="28"/>
          <w:szCs w:val="32"/>
        </w:rPr>
        <w:t>產業計畫，有助</w:t>
      </w:r>
      <w:proofErr w:type="gramStart"/>
      <w:r w:rsidR="00D424E4" w:rsidRPr="00F8644E">
        <w:rPr>
          <w:rFonts w:ascii="標楷體" w:eastAsia="標楷體" w:hAnsi="標楷體" w:cs="BiauKai" w:hint="eastAsia"/>
          <w:b/>
          <w:kern w:val="0"/>
          <w:sz w:val="28"/>
          <w:szCs w:val="32"/>
        </w:rPr>
        <w:t>提升綠能產業</w:t>
      </w:r>
      <w:proofErr w:type="gramEnd"/>
      <w:r w:rsidR="00D424E4" w:rsidRPr="00F8644E">
        <w:rPr>
          <w:rFonts w:ascii="標楷體" w:eastAsia="標楷體" w:hAnsi="標楷體" w:cs="BiauKai" w:hint="eastAsia"/>
          <w:b/>
          <w:kern w:val="0"/>
          <w:sz w:val="28"/>
          <w:szCs w:val="32"/>
        </w:rPr>
        <w:t>競爭力，惟計畫內容缺乏呈現產業效益之關鍵成果項目，又僅與國內1家業者完成簽署電池正極材料專利非專屬授權合約，允宜</w:t>
      </w:r>
      <w:proofErr w:type="gramStart"/>
      <w:r w:rsidR="00D424E4" w:rsidRPr="00F8644E">
        <w:rPr>
          <w:rFonts w:ascii="標楷體" w:eastAsia="標楷體" w:hAnsi="標楷體" w:cs="BiauKai" w:hint="eastAsia"/>
          <w:b/>
          <w:kern w:val="0"/>
          <w:sz w:val="28"/>
          <w:szCs w:val="32"/>
        </w:rPr>
        <w:t>研</w:t>
      </w:r>
      <w:proofErr w:type="gramEnd"/>
      <w:r w:rsidR="00D424E4" w:rsidRPr="00F8644E">
        <w:rPr>
          <w:rFonts w:ascii="標楷體" w:eastAsia="標楷體" w:hAnsi="標楷體" w:cs="BiauKai" w:hint="eastAsia"/>
          <w:b/>
          <w:kern w:val="0"/>
          <w:sz w:val="28"/>
          <w:szCs w:val="32"/>
        </w:rPr>
        <w:t>謀改善，以有效達成計畫目標</w:t>
      </w:r>
      <w:r w:rsidRPr="00F8644E">
        <w:rPr>
          <w:rFonts w:ascii="標楷體" w:eastAsia="標楷體" w:hAnsi="標楷體" w:cs="BiauKai" w:hint="eastAsia"/>
          <w:b/>
          <w:kern w:val="0"/>
          <w:sz w:val="28"/>
          <w:szCs w:val="32"/>
        </w:rPr>
        <w:t>：</w:t>
      </w:r>
      <w:r w:rsidRPr="00F8644E">
        <w:rPr>
          <w:rFonts w:ascii="標楷體" w:eastAsia="標楷體" w:hAnsi="標楷體" w:cs="BiauKai" w:hint="eastAsia"/>
          <w:kern w:val="0"/>
          <w:sz w:val="28"/>
          <w:szCs w:val="32"/>
        </w:rPr>
        <w:t>中央研究院</w:t>
      </w:r>
      <w:proofErr w:type="gramStart"/>
      <w:r w:rsidRPr="00F8644E">
        <w:rPr>
          <w:rFonts w:ascii="標楷體" w:eastAsia="標楷體" w:hAnsi="標楷體" w:cs="BiauKai" w:hint="eastAsia"/>
          <w:kern w:val="0"/>
          <w:sz w:val="28"/>
          <w:szCs w:val="32"/>
        </w:rPr>
        <w:t>配合綠能科技</w:t>
      </w:r>
      <w:proofErr w:type="gramEnd"/>
      <w:r w:rsidRPr="00F8644E">
        <w:rPr>
          <w:rFonts w:ascii="標楷體" w:eastAsia="標楷體" w:hAnsi="標楷體" w:cs="BiauKai" w:hint="eastAsia"/>
          <w:kern w:val="0"/>
          <w:sz w:val="28"/>
          <w:szCs w:val="32"/>
        </w:rPr>
        <w:t>產業政策</w:t>
      </w:r>
      <w:proofErr w:type="gramStart"/>
      <w:r w:rsidRPr="00F8644E">
        <w:rPr>
          <w:rFonts w:ascii="標楷體" w:eastAsia="標楷體" w:hAnsi="標楷體" w:cs="BiauKai" w:hint="eastAsia"/>
          <w:kern w:val="0"/>
          <w:sz w:val="28"/>
          <w:szCs w:val="32"/>
        </w:rPr>
        <w:t>之儲能及</w:t>
      </w:r>
      <w:proofErr w:type="gramEnd"/>
      <w:r w:rsidRPr="00F8644E">
        <w:rPr>
          <w:rFonts w:ascii="標楷體" w:eastAsia="標楷體" w:hAnsi="標楷體" w:cs="BiauKai" w:hint="eastAsia"/>
          <w:kern w:val="0"/>
          <w:sz w:val="28"/>
          <w:szCs w:val="32"/>
        </w:rPr>
        <w:t>系統整合等二項主軸，</w:t>
      </w:r>
      <w:proofErr w:type="gramStart"/>
      <w:r w:rsidRPr="00F8644E">
        <w:rPr>
          <w:rFonts w:ascii="標楷體" w:eastAsia="標楷體" w:hAnsi="標楷體" w:cs="BiauKai" w:hint="eastAsia"/>
          <w:kern w:val="0"/>
          <w:sz w:val="28"/>
          <w:szCs w:val="32"/>
        </w:rPr>
        <w:t>研</w:t>
      </w:r>
      <w:proofErr w:type="gramEnd"/>
      <w:r w:rsidRPr="00F8644E">
        <w:rPr>
          <w:rFonts w:ascii="標楷體" w:eastAsia="標楷體" w:hAnsi="標楷體" w:cs="BiauKai" w:hint="eastAsia"/>
          <w:kern w:val="0"/>
          <w:sz w:val="28"/>
          <w:szCs w:val="32"/>
        </w:rPr>
        <w:t>提建置分散式區域規模之</w:t>
      </w:r>
      <w:proofErr w:type="gramStart"/>
      <w:r w:rsidRPr="00F8644E">
        <w:rPr>
          <w:rFonts w:ascii="標楷體" w:eastAsia="標楷體" w:hAnsi="標楷體" w:cs="BiauKai" w:hint="eastAsia"/>
          <w:kern w:val="0"/>
          <w:sz w:val="28"/>
          <w:szCs w:val="32"/>
        </w:rPr>
        <w:t>大型儲能系統</w:t>
      </w:r>
      <w:proofErr w:type="gramEnd"/>
      <w:r w:rsidRPr="00F8644E">
        <w:rPr>
          <w:rFonts w:ascii="標楷體" w:eastAsia="標楷體" w:hAnsi="標楷體" w:cs="BiauKai" w:hint="eastAsia"/>
          <w:kern w:val="0"/>
          <w:sz w:val="28"/>
          <w:szCs w:val="32"/>
        </w:rPr>
        <w:t>，</w:t>
      </w:r>
      <w:proofErr w:type="gramStart"/>
      <w:r w:rsidRPr="00F8644E">
        <w:rPr>
          <w:rFonts w:ascii="標楷體" w:eastAsia="標楷體" w:hAnsi="標楷體" w:cs="BiauKai" w:hint="eastAsia"/>
          <w:kern w:val="0"/>
          <w:sz w:val="28"/>
          <w:szCs w:val="32"/>
        </w:rPr>
        <w:t>推動綠能發展</w:t>
      </w:r>
      <w:proofErr w:type="gramEnd"/>
      <w:r w:rsidRPr="00F8644E">
        <w:rPr>
          <w:rFonts w:ascii="標楷體" w:eastAsia="標楷體" w:hAnsi="標楷體" w:cs="BiauKai" w:hint="eastAsia"/>
          <w:kern w:val="0"/>
          <w:sz w:val="28"/>
          <w:szCs w:val="32"/>
        </w:rPr>
        <w:t>產業計畫，總經費2億5,900萬元，期程為110年1月至114年8月，截至111年底止，</w:t>
      </w:r>
      <w:r w:rsidRPr="00F8644E">
        <w:rPr>
          <w:rFonts w:ascii="標楷體" w:eastAsia="標楷體" w:hAnsi="標楷體" w:cs="BiauKai" w:hint="eastAsia"/>
          <w:kern w:val="0"/>
          <w:sz w:val="28"/>
          <w:szCs w:val="32"/>
        </w:rPr>
        <w:lastRenderedPageBreak/>
        <w:t>累計實現數1億1,310萬餘元。經查執行情形，核有：（1）110及</w:t>
      </w:r>
      <w:proofErr w:type="gramStart"/>
      <w:r w:rsidRPr="00F8644E">
        <w:rPr>
          <w:rFonts w:ascii="標楷體" w:eastAsia="標楷體" w:hAnsi="標楷體" w:cs="BiauKai" w:hint="eastAsia"/>
          <w:kern w:val="0"/>
          <w:sz w:val="28"/>
          <w:szCs w:val="32"/>
        </w:rPr>
        <w:t>111</w:t>
      </w:r>
      <w:proofErr w:type="gramEnd"/>
      <w:r w:rsidRPr="00F8644E">
        <w:rPr>
          <w:rFonts w:ascii="標楷體" w:eastAsia="標楷體" w:hAnsi="標楷體" w:cs="BiauKai" w:hint="eastAsia"/>
          <w:kern w:val="0"/>
          <w:sz w:val="28"/>
          <w:szCs w:val="32"/>
        </w:rPr>
        <w:t>年度關鍵成果項目，列有建置專業測試之實驗室等8項，惟執行</w:t>
      </w:r>
      <w:proofErr w:type="gramStart"/>
      <w:r w:rsidRPr="00F8644E">
        <w:rPr>
          <w:rFonts w:ascii="標楷體" w:eastAsia="標楷體" w:hAnsi="標楷體" w:cs="BiauKai" w:hint="eastAsia"/>
          <w:kern w:val="0"/>
          <w:sz w:val="28"/>
          <w:szCs w:val="32"/>
        </w:rPr>
        <w:t>2</w:t>
      </w:r>
      <w:proofErr w:type="gramEnd"/>
      <w:r w:rsidRPr="00F8644E">
        <w:rPr>
          <w:rFonts w:ascii="標楷體" w:eastAsia="標楷體" w:hAnsi="標楷體" w:cs="BiauKai" w:hint="eastAsia"/>
          <w:kern w:val="0"/>
          <w:sz w:val="28"/>
          <w:szCs w:val="32"/>
        </w:rPr>
        <w:t>年度之關鍵成果，缺乏具體產業效益之呈現；（2）</w:t>
      </w:r>
      <w:r w:rsidR="00102F2C" w:rsidRPr="00F8644E">
        <w:rPr>
          <w:rFonts w:ascii="標楷體" w:eastAsia="標楷體" w:hAnsi="標楷體" w:cs="BiauKai" w:hint="eastAsia"/>
          <w:kern w:val="0"/>
          <w:sz w:val="28"/>
          <w:szCs w:val="32"/>
        </w:rPr>
        <w:t>依據</w:t>
      </w:r>
      <w:r w:rsidRPr="00F8644E">
        <w:rPr>
          <w:rFonts w:ascii="標楷體" w:eastAsia="標楷體" w:hAnsi="標楷體" w:cs="BiauKai" w:hint="eastAsia"/>
          <w:kern w:val="0"/>
          <w:sz w:val="28"/>
          <w:szCs w:val="32"/>
        </w:rPr>
        <w:t>計畫書載述，透過計畫可整合國內</w:t>
      </w:r>
      <w:proofErr w:type="gramStart"/>
      <w:r w:rsidRPr="00F8644E">
        <w:rPr>
          <w:rFonts w:ascii="標楷體" w:eastAsia="標楷體" w:hAnsi="標楷體" w:cs="BiauKai" w:hint="eastAsia"/>
          <w:kern w:val="0"/>
          <w:sz w:val="28"/>
          <w:szCs w:val="32"/>
        </w:rPr>
        <w:t>鋰</w:t>
      </w:r>
      <w:proofErr w:type="gramEnd"/>
      <w:r w:rsidRPr="00F8644E">
        <w:rPr>
          <w:rFonts w:ascii="標楷體" w:eastAsia="標楷體" w:hAnsi="標楷體" w:cs="BiauKai" w:hint="eastAsia"/>
          <w:kern w:val="0"/>
          <w:sz w:val="28"/>
          <w:szCs w:val="32"/>
        </w:rPr>
        <w:t>電池材料相關自製與電池芯之製造產業落實本土製造，</w:t>
      </w:r>
      <w:proofErr w:type="gramStart"/>
      <w:r w:rsidRPr="00F8644E">
        <w:rPr>
          <w:rFonts w:ascii="標楷體" w:eastAsia="標楷體" w:hAnsi="標楷體" w:cs="BiauKai" w:hint="eastAsia"/>
          <w:kern w:val="0"/>
          <w:sz w:val="28"/>
          <w:szCs w:val="32"/>
        </w:rPr>
        <w:t>將儲能電池</w:t>
      </w:r>
      <w:proofErr w:type="gramEnd"/>
      <w:r w:rsidRPr="00F8644E">
        <w:rPr>
          <w:rFonts w:ascii="標楷體" w:eastAsia="標楷體" w:hAnsi="標楷體" w:cs="BiauKai" w:hint="eastAsia"/>
          <w:kern w:val="0"/>
          <w:sz w:val="28"/>
          <w:szCs w:val="32"/>
        </w:rPr>
        <w:t>、電力技術之零組件與系統業者共同合作開發，提升國內材料及設備自製率，惟執行</w:t>
      </w:r>
      <w:proofErr w:type="gramStart"/>
      <w:r w:rsidRPr="00F8644E">
        <w:rPr>
          <w:rFonts w:ascii="標楷體" w:eastAsia="標楷體" w:hAnsi="標楷體" w:cs="BiauKai" w:hint="eastAsia"/>
          <w:kern w:val="0"/>
          <w:sz w:val="28"/>
          <w:szCs w:val="32"/>
        </w:rPr>
        <w:t>2</w:t>
      </w:r>
      <w:proofErr w:type="gramEnd"/>
      <w:r w:rsidRPr="00F8644E">
        <w:rPr>
          <w:rFonts w:ascii="標楷體" w:eastAsia="標楷體" w:hAnsi="標楷體" w:cs="BiauKai" w:hint="eastAsia"/>
          <w:kern w:val="0"/>
          <w:sz w:val="28"/>
          <w:szCs w:val="32"/>
        </w:rPr>
        <w:t>年度僅與3家業者簽署合作意願書</w:t>
      </w:r>
      <w:r w:rsidR="00765EF8" w:rsidRPr="00F8644E">
        <w:rPr>
          <w:rFonts w:ascii="標楷體" w:eastAsia="標楷體" w:hAnsi="標楷體" w:cs="BiauKai" w:hint="eastAsia"/>
          <w:kern w:val="0"/>
          <w:sz w:val="28"/>
          <w:szCs w:val="32"/>
        </w:rPr>
        <w:t>，</w:t>
      </w:r>
      <w:r w:rsidRPr="00F8644E">
        <w:rPr>
          <w:rFonts w:ascii="標楷體" w:eastAsia="標楷體" w:hAnsi="標楷體" w:cs="BiauKai" w:hint="eastAsia"/>
          <w:kern w:val="0"/>
          <w:sz w:val="28"/>
          <w:szCs w:val="32"/>
        </w:rPr>
        <w:t>及於111年6月與1家業者簽署為期2年之電池正極材料專利非專屬授權合約。為達成計畫於</w:t>
      </w:r>
      <w:proofErr w:type="gramStart"/>
      <w:r w:rsidRPr="00F8644E">
        <w:rPr>
          <w:rFonts w:ascii="標楷體" w:eastAsia="標楷體" w:hAnsi="標楷體" w:cs="BiauKai" w:hint="eastAsia"/>
          <w:kern w:val="0"/>
          <w:sz w:val="28"/>
          <w:szCs w:val="32"/>
        </w:rPr>
        <w:t>國際儲能市場</w:t>
      </w:r>
      <w:proofErr w:type="gramEnd"/>
      <w:r w:rsidRPr="00F8644E">
        <w:rPr>
          <w:rFonts w:ascii="標楷體" w:eastAsia="標楷體" w:hAnsi="標楷體" w:cs="BiauKai" w:hint="eastAsia"/>
          <w:kern w:val="0"/>
          <w:sz w:val="28"/>
          <w:szCs w:val="32"/>
        </w:rPr>
        <w:t>建立技術領先地位，同時帶動</w:t>
      </w:r>
      <w:proofErr w:type="gramStart"/>
      <w:r w:rsidRPr="00F8644E">
        <w:rPr>
          <w:rFonts w:ascii="標楷體" w:eastAsia="標楷體" w:hAnsi="標楷體" w:cs="BiauKai" w:hint="eastAsia"/>
          <w:kern w:val="0"/>
          <w:sz w:val="28"/>
          <w:szCs w:val="32"/>
        </w:rPr>
        <w:t>國內儲能</w:t>
      </w:r>
      <w:proofErr w:type="gramEnd"/>
      <w:r w:rsidRPr="00F8644E">
        <w:rPr>
          <w:rFonts w:ascii="標楷體" w:eastAsia="標楷體" w:hAnsi="標楷體" w:cs="BiauKai" w:hint="eastAsia"/>
          <w:kern w:val="0"/>
          <w:sz w:val="28"/>
          <w:szCs w:val="32"/>
        </w:rPr>
        <w:t>、電力系統整合等目標，經函請中央研究院</w:t>
      </w:r>
      <w:proofErr w:type="gramStart"/>
      <w:r w:rsidRPr="00F8644E">
        <w:rPr>
          <w:rFonts w:ascii="標楷體" w:eastAsia="標楷體" w:hAnsi="標楷體" w:cs="BiauKai" w:hint="eastAsia"/>
          <w:kern w:val="0"/>
          <w:sz w:val="28"/>
          <w:szCs w:val="32"/>
        </w:rPr>
        <w:t>研</w:t>
      </w:r>
      <w:proofErr w:type="gramEnd"/>
      <w:r w:rsidRPr="00F8644E">
        <w:rPr>
          <w:rFonts w:ascii="標楷體" w:eastAsia="標楷體" w:hAnsi="標楷體" w:cs="BiauKai" w:hint="eastAsia"/>
          <w:kern w:val="0"/>
          <w:sz w:val="28"/>
          <w:szCs w:val="32"/>
        </w:rPr>
        <w:t>謀改善。【</w:t>
      </w:r>
      <w:bookmarkStart w:id="20" w:name="_Hlk139010753"/>
      <w:r w:rsidRPr="00F8644E">
        <w:rPr>
          <w:rFonts w:ascii="標楷體" w:eastAsia="標楷體" w:hAnsi="標楷體" w:cs="BiauKai" w:hint="eastAsia"/>
          <w:kern w:val="0"/>
          <w:sz w:val="28"/>
          <w:szCs w:val="32"/>
        </w:rPr>
        <w:t>詳中央政府前瞻基礎建設計畫第3期特別決算審核報告甲、參、四、綠能建設項下重要審核意見（</w:t>
      </w:r>
      <w:r w:rsidR="00412682" w:rsidRPr="00F8644E">
        <w:rPr>
          <w:rFonts w:ascii="標楷體" w:eastAsia="標楷體" w:hAnsi="標楷體" w:cs="BiauKai" w:hint="eastAsia"/>
          <w:kern w:val="0"/>
          <w:sz w:val="28"/>
          <w:szCs w:val="32"/>
        </w:rPr>
        <w:t>六</w:t>
      </w:r>
      <w:r w:rsidRPr="00F8644E">
        <w:rPr>
          <w:rFonts w:ascii="標楷體" w:eastAsia="標楷體" w:hAnsi="標楷體" w:cs="BiauKai" w:hint="eastAsia"/>
          <w:kern w:val="0"/>
          <w:sz w:val="28"/>
          <w:szCs w:val="32"/>
        </w:rPr>
        <w:t>）</w:t>
      </w:r>
      <w:bookmarkEnd w:id="20"/>
      <w:r w:rsidRPr="00F8644E">
        <w:rPr>
          <w:rFonts w:ascii="標楷體" w:eastAsia="標楷體" w:hAnsi="標楷體" w:cs="BiauKai" w:hint="eastAsia"/>
          <w:kern w:val="0"/>
          <w:sz w:val="28"/>
          <w:szCs w:val="32"/>
        </w:rPr>
        <w:t>】</w:t>
      </w:r>
    </w:p>
    <w:p w14:paraId="1FAB942A" w14:textId="523C143C" w:rsidR="00A47D08" w:rsidRPr="00F8644E" w:rsidRDefault="00A47D08" w:rsidP="00E869BE">
      <w:pPr>
        <w:overflowPunct w:val="0"/>
        <w:adjustRightInd w:val="0"/>
        <w:snapToGrid w:val="0"/>
        <w:spacing w:line="490" w:lineRule="exact"/>
        <w:ind w:firstLineChars="450" w:firstLine="1261"/>
        <w:jc w:val="both"/>
        <w:rPr>
          <w:rFonts w:ascii="標楷體" w:eastAsia="標楷體" w:hAnsi="標楷體" w:cs="Times New Roman"/>
          <w:kern w:val="0"/>
          <w:sz w:val="28"/>
          <w:szCs w:val="32"/>
        </w:rPr>
      </w:pPr>
      <w:r w:rsidRPr="00F8644E">
        <w:rPr>
          <w:rFonts w:ascii="標楷體" w:eastAsia="標楷體" w:hAnsi="標楷體" w:cs="Times New Roman"/>
          <w:b/>
          <w:kern w:val="0"/>
          <w:sz w:val="28"/>
          <w:szCs w:val="32"/>
        </w:rPr>
        <w:t>2</w:t>
      </w:r>
      <w:r w:rsidRPr="00F8644E">
        <w:rPr>
          <w:rFonts w:ascii="標楷體" w:eastAsia="標楷體" w:hAnsi="標楷體" w:cs="Times New Roman" w:hint="eastAsia"/>
          <w:b/>
          <w:kern w:val="0"/>
          <w:sz w:val="28"/>
          <w:szCs w:val="32"/>
        </w:rPr>
        <w:t>.</w:t>
      </w:r>
      <w:r w:rsidRPr="00F8644E">
        <w:rPr>
          <w:rFonts w:ascii="標楷體" w:eastAsia="標楷體" w:hAnsi="標楷體" w:cs="Times New Roman" w:hint="eastAsia"/>
          <w:kern w:val="0"/>
          <w:sz w:val="28"/>
          <w:szCs w:val="32"/>
        </w:rPr>
        <w:t xml:space="preserve">　</w:t>
      </w:r>
      <w:r w:rsidR="00E7582C" w:rsidRPr="00F8644E">
        <w:rPr>
          <w:rFonts w:ascii="標楷體" w:eastAsia="標楷體" w:hAnsi="標楷體" w:cs="Times New Roman" w:hint="eastAsia"/>
          <w:b/>
          <w:kern w:val="0"/>
          <w:sz w:val="28"/>
          <w:szCs w:val="32"/>
        </w:rPr>
        <w:t>內政部消防署建置防救災訊息服務平臺，提供多元管道協助各機關、學校發布防救災應變訊息，經開發完成自動轉發災防中心民生示警公開資料平臺即時訊息，惟逾5成之發布單位尚未同意自動轉發；建置災害訊息廣播平臺，介接防救災訊息服務平臺，僅約6成之國家級警報訊息以自動轉發方式發布；災防中心設置示警閘道器以驗證災防告警細胞廣播訊息發送情形，驗證比率未及4成等情事，允宜研謀改善</w:t>
      </w:r>
      <w:r w:rsidRPr="00F8644E">
        <w:rPr>
          <w:rFonts w:ascii="標楷體" w:eastAsia="標楷體" w:hAnsi="標楷體" w:cs="Times New Roman" w:hint="eastAsia"/>
          <w:b/>
          <w:kern w:val="0"/>
          <w:sz w:val="28"/>
          <w:szCs w:val="32"/>
        </w:rPr>
        <w:t>：</w:t>
      </w:r>
      <w:r w:rsidRPr="00F8644E">
        <w:rPr>
          <w:rFonts w:ascii="標楷體" w:eastAsia="標楷體" w:hAnsi="標楷體" w:cs="Times New Roman" w:hint="eastAsia"/>
          <w:kern w:val="0"/>
          <w:sz w:val="28"/>
          <w:szCs w:val="32"/>
        </w:rPr>
        <w:t>內政部消防署</w:t>
      </w:r>
      <w:r w:rsidR="00CF188F" w:rsidRPr="00F8644E">
        <w:rPr>
          <w:rFonts w:ascii="標楷體" w:eastAsia="標楷體" w:hAnsi="標楷體" w:cs="Times New Roman" w:hint="eastAsia"/>
          <w:kern w:val="0"/>
          <w:sz w:val="28"/>
          <w:szCs w:val="32"/>
        </w:rPr>
        <w:t>（下稱消防署）</w:t>
      </w:r>
      <w:r w:rsidRPr="00F8644E">
        <w:rPr>
          <w:rFonts w:ascii="標楷體" w:eastAsia="標楷體" w:hAnsi="標楷體" w:cs="Times New Roman" w:hint="eastAsia"/>
          <w:kern w:val="0"/>
          <w:sz w:val="28"/>
          <w:szCs w:val="32"/>
        </w:rPr>
        <w:t>為提供政府機關透過廣播等各種管道，發布各類防救災應變訊息，經建置防救災訊息服務平臺（建置經費2,895萬元，於104年上線），</w:t>
      </w:r>
      <w:r w:rsidR="00B50F78">
        <w:rPr>
          <w:rFonts w:ascii="標楷體" w:eastAsia="標楷體" w:hAnsi="標楷體" w:cs="Times New Roman" w:hint="eastAsia"/>
          <w:kern w:val="0"/>
          <w:sz w:val="28"/>
          <w:szCs w:val="32"/>
        </w:rPr>
        <w:t>並</w:t>
      </w:r>
      <w:r w:rsidRPr="00F8644E">
        <w:rPr>
          <w:rFonts w:ascii="標楷體" w:eastAsia="標楷體" w:hAnsi="標楷體" w:cs="Times New Roman" w:hint="eastAsia"/>
          <w:kern w:val="0"/>
          <w:sz w:val="28"/>
          <w:szCs w:val="32"/>
        </w:rPr>
        <w:t>辦理「擴大災害警報訊息傳遞民眾服務計畫」（計畫期程為110至113年</w:t>
      </w:r>
      <w:r w:rsidR="009C02B4">
        <w:rPr>
          <w:rFonts w:ascii="標楷體" w:eastAsia="標楷體" w:hAnsi="標楷體" w:cs="Times New Roman" w:hint="eastAsia"/>
          <w:kern w:val="0"/>
          <w:sz w:val="28"/>
          <w:szCs w:val="32"/>
        </w:rPr>
        <w:t>度</w:t>
      </w:r>
      <w:r w:rsidRPr="00F8644E">
        <w:rPr>
          <w:rFonts w:ascii="標楷體" w:eastAsia="標楷體" w:hAnsi="標楷體" w:cs="Times New Roman" w:hint="eastAsia"/>
          <w:kern w:val="0"/>
          <w:sz w:val="28"/>
          <w:szCs w:val="32"/>
        </w:rPr>
        <w:t>，各年度預算分別為9,100萬元、1億元、8,000萬元及7,900萬元）。經查執行情形，核有：</w:t>
      </w:r>
      <w:r w:rsidRPr="00F8644E">
        <w:rPr>
          <w:rFonts w:ascii="標楷體" w:eastAsia="標楷體" w:hAnsi="標楷體" w:cs="BiauKai"/>
          <w:kern w:val="0"/>
          <w:sz w:val="28"/>
          <w:szCs w:val="32"/>
        </w:rPr>
        <w:t>（1）</w:t>
      </w:r>
      <w:r w:rsidRPr="00F8644E">
        <w:rPr>
          <w:rFonts w:ascii="標楷體" w:eastAsia="標楷體" w:hAnsi="標楷體" w:cs="Times New Roman" w:hint="eastAsia"/>
          <w:kern w:val="0"/>
          <w:sz w:val="28"/>
          <w:szCs w:val="32"/>
        </w:rPr>
        <w:t>消</w:t>
      </w:r>
      <w:proofErr w:type="gramStart"/>
      <w:r w:rsidRPr="00F8644E">
        <w:rPr>
          <w:rFonts w:ascii="標楷體" w:eastAsia="標楷體" w:hAnsi="標楷體" w:cs="Times New Roman" w:hint="eastAsia"/>
          <w:kern w:val="0"/>
          <w:sz w:val="28"/>
          <w:szCs w:val="32"/>
        </w:rPr>
        <w:t>防署</w:t>
      </w:r>
      <w:proofErr w:type="gramEnd"/>
      <w:r w:rsidRPr="00F8644E">
        <w:rPr>
          <w:rFonts w:ascii="標楷體" w:eastAsia="標楷體" w:hAnsi="標楷體" w:cs="Times New Roman" w:hint="eastAsia"/>
          <w:kern w:val="0"/>
          <w:sz w:val="28"/>
          <w:szCs w:val="32"/>
        </w:rPr>
        <w:t>防救災訊息服務平</w:t>
      </w:r>
      <w:proofErr w:type="gramStart"/>
      <w:r w:rsidRPr="00F8644E">
        <w:rPr>
          <w:rFonts w:ascii="標楷體" w:eastAsia="標楷體" w:hAnsi="標楷體" w:cs="Times New Roman" w:hint="eastAsia"/>
          <w:kern w:val="0"/>
          <w:sz w:val="28"/>
          <w:szCs w:val="32"/>
        </w:rPr>
        <w:t>臺</w:t>
      </w:r>
      <w:proofErr w:type="gramEnd"/>
      <w:r w:rsidRPr="00F8644E">
        <w:rPr>
          <w:rFonts w:ascii="標楷體" w:eastAsia="標楷體" w:hAnsi="標楷體" w:cs="Times New Roman" w:hint="eastAsia"/>
          <w:kern w:val="0"/>
          <w:sz w:val="28"/>
          <w:szCs w:val="32"/>
        </w:rPr>
        <w:t>業開發完成自動</w:t>
      </w:r>
      <w:proofErr w:type="gramStart"/>
      <w:r w:rsidRPr="00F8644E">
        <w:rPr>
          <w:rFonts w:ascii="標楷體" w:eastAsia="標楷體" w:hAnsi="標楷體" w:cs="Times New Roman" w:hint="eastAsia"/>
          <w:kern w:val="0"/>
          <w:sz w:val="28"/>
          <w:szCs w:val="32"/>
        </w:rPr>
        <w:t>轉發災防中心</w:t>
      </w:r>
      <w:proofErr w:type="gramEnd"/>
      <w:r w:rsidRPr="00F8644E">
        <w:rPr>
          <w:rFonts w:ascii="標楷體" w:eastAsia="標楷體" w:hAnsi="標楷體" w:cs="Times New Roman" w:hint="eastAsia"/>
          <w:kern w:val="0"/>
          <w:sz w:val="28"/>
          <w:szCs w:val="32"/>
        </w:rPr>
        <w:t>民生示警公開資料平</w:t>
      </w:r>
      <w:proofErr w:type="gramStart"/>
      <w:r w:rsidRPr="00F8644E">
        <w:rPr>
          <w:rFonts w:ascii="標楷體" w:eastAsia="標楷體" w:hAnsi="標楷體" w:cs="Times New Roman" w:hint="eastAsia"/>
          <w:kern w:val="0"/>
          <w:sz w:val="28"/>
          <w:szCs w:val="32"/>
        </w:rPr>
        <w:t>臺</w:t>
      </w:r>
      <w:proofErr w:type="gramEnd"/>
      <w:r w:rsidRPr="00F8644E">
        <w:rPr>
          <w:rFonts w:ascii="標楷體" w:eastAsia="標楷體" w:hAnsi="標楷體" w:cs="Times New Roman" w:hint="eastAsia"/>
          <w:kern w:val="0"/>
          <w:sz w:val="28"/>
          <w:szCs w:val="32"/>
        </w:rPr>
        <w:t>即時訊息之功能，以提升防救災訊息之即時性，惟逾</w:t>
      </w:r>
      <w:proofErr w:type="gramStart"/>
      <w:r w:rsidRPr="00F8644E">
        <w:rPr>
          <w:rFonts w:ascii="標楷體" w:eastAsia="標楷體" w:hAnsi="標楷體" w:cs="Times New Roman" w:hint="eastAsia"/>
          <w:kern w:val="0"/>
          <w:sz w:val="28"/>
          <w:szCs w:val="32"/>
        </w:rPr>
        <w:t>5成</w:t>
      </w:r>
      <w:proofErr w:type="gramEnd"/>
      <w:r w:rsidRPr="00F8644E">
        <w:rPr>
          <w:rFonts w:ascii="標楷體" w:eastAsia="標楷體" w:hAnsi="標楷體" w:cs="Times New Roman" w:hint="eastAsia"/>
          <w:kern w:val="0"/>
          <w:sz w:val="28"/>
          <w:szCs w:val="32"/>
        </w:rPr>
        <w:t>之發布單位尚未同意自動轉發；</w:t>
      </w:r>
      <w:r w:rsidRPr="00F8644E">
        <w:rPr>
          <w:rFonts w:ascii="標楷體" w:eastAsia="標楷體" w:hAnsi="標楷體" w:cs="BiauKai"/>
          <w:kern w:val="0"/>
          <w:sz w:val="28"/>
          <w:szCs w:val="32"/>
        </w:rPr>
        <w:t>（</w:t>
      </w:r>
      <w:r w:rsidRPr="00F8644E">
        <w:rPr>
          <w:rFonts w:ascii="標楷體" w:eastAsia="標楷體" w:hAnsi="標楷體" w:cs="BiauKai" w:hint="eastAsia"/>
          <w:kern w:val="0"/>
          <w:sz w:val="28"/>
          <w:szCs w:val="32"/>
        </w:rPr>
        <w:t>2</w:t>
      </w:r>
      <w:r w:rsidRPr="00F8644E">
        <w:rPr>
          <w:rFonts w:ascii="標楷體" w:eastAsia="標楷體" w:hAnsi="標楷體" w:cs="BiauKai"/>
          <w:kern w:val="0"/>
          <w:sz w:val="28"/>
          <w:szCs w:val="32"/>
        </w:rPr>
        <w:t>）</w:t>
      </w:r>
      <w:r w:rsidRPr="00F8644E">
        <w:rPr>
          <w:rFonts w:ascii="標楷體" w:eastAsia="標楷體" w:hAnsi="標楷體" w:cs="Times New Roman" w:hint="eastAsia"/>
          <w:kern w:val="0"/>
          <w:sz w:val="28"/>
          <w:szCs w:val="32"/>
        </w:rPr>
        <w:t>政府為運用細胞廣播技術</w:t>
      </w:r>
      <w:proofErr w:type="gramStart"/>
      <w:r w:rsidRPr="00F8644E">
        <w:rPr>
          <w:rFonts w:ascii="標楷體" w:eastAsia="標楷體" w:hAnsi="標楷體" w:cs="Times New Roman" w:hint="eastAsia"/>
          <w:kern w:val="0"/>
          <w:sz w:val="28"/>
          <w:szCs w:val="32"/>
        </w:rPr>
        <w:t>傳遞災防告警</w:t>
      </w:r>
      <w:proofErr w:type="gramEnd"/>
      <w:r w:rsidRPr="00F8644E">
        <w:rPr>
          <w:rFonts w:ascii="標楷體" w:eastAsia="標楷體" w:hAnsi="標楷體" w:cs="Times New Roman" w:hint="eastAsia"/>
          <w:kern w:val="0"/>
          <w:sz w:val="28"/>
          <w:szCs w:val="32"/>
        </w:rPr>
        <w:t>訊息，建置災害訊息廣播平</w:t>
      </w:r>
      <w:proofErr w:type="gramStart"/>
      <w:r w:rsidRPr="00F8644E">
        <w:rPr>
          <w:rFonts w:ascii="標楷體" w:eastAsia="標楷體" w:hAnsi="標楷體" w:cs="Times New Roman" w:hint="eastAsia"/>
          <w:kern w:val="0"/>
          <w:sz w:val="28"/>
          <w:szCs w:val="32"/>
        </w:rPr>
        <w:t>臺</w:t>
      </w:r>
      <w:proofErr w:type="gramEnd"/>
      <w:r w:rsidRPr="00F8644E">
        <w:rPr>
          <w:rFonts w:ascii="標楷體" w:eastAsia="標楷體" w:hAnsi="標楷體" w:cs="Times New Roman" w:hint="eastAsia"/>
          <w:kern w:val="0"/>
          <w:sz w:val="28"/>
          <w:szCs w:val="32"/>
        </w:rPr>
        <w:t>，復為提升即時性，已</w:t>
      </w:r>
      <w:proofErr w:type="gramStart"/>
      <w:r w:rsidRPr="00F8644E">
        <w:rPr>
          <w:rFonts w:ascii="標楷體" w:eastAsia="標楷體" w:hAnsi="標楷體" w:cs="Times New Roman" w:hint="eastAsia"/>
          <w:kern w:val="0"/>
          <w:sz w:val="28"/>
          <w:szCs w:val="32"/>
        </w:rPr>
        <w:t>介</w:t>
      </w:r>
      <w:proofErr w:type="gramEnd"/>
      <w:r w:rsidRPr="00F8644E">
        <w:rPr>
          <w:rFonts w:ascii="標楷體" w:eastAsia="標楷體" w:hAnsi="標楷體" w:cs="Times New Roman" w:hint="eastAsia"/>
          <w:kern w:val="0"/>
          <w:sz w:val="28"/>
          <w:szCs w:val="32"/>
        </w:rPr>
        <w:t>接防救災訊息服務平</w:t>
      </w:r>
      <w:proofErr w:type="gramStart"/>
      <w:r w:rsidRPr="00F8644E">
        <w:rPr>
          <w:rFonts w:ascii="標楷體" w:eastAsia="標楷體" w:hAnsi="標楷體" w:cs="Times New Roman" w:hint="eastAsia"/>
          <w:kern w:val="0"/>
          <w:sz w:val="28"/>
          <w:szCs w:val="32"/>
        </w:rPr>
        <w:t>臺</w:t>
      </w:r>
      <w:proofErr w:type="gramEnd"/>
      <w:r w:rsidRPr="00F8644E">
        <w:rPr>
          <w:rFonts w:ascii="標楷體" w:eastAsia="標楷體" w:hAnsi="標楷體" w:cs="Times New Roman" w:hint="eastAsia"/>
          <w:kern w:val="0"/>
          <w:sz w:val="28"/>
          <w:szCs w:val="32"/>
        </w:rPr>
        <w:t>，惟僅約</w:t>
      </w:r>
      <w:proofErr w:type="gramStart"/>
      <w:r w:rsidRPr="00F8644E">
        <w:rPr>
          <w:rFonts w:ascii="標楷體" w:eastAsia="標楷體" w:hAnsi="標楷體" w:cs="Times New Roman" w:hint="eastAsia"/>
          <w:kern w:val="0"/>
          <w:sz w:val="28"/>
          <w:szCs w:val="32"/>
        </w:rPr>
        <w:t>6成</w:t>
      </w:r>
      <w:proofErr w:type="gramEnd"/>
      <w:r w:rsidRPr="00F8644E">
        <w:rPr>
          <w:rFonts w:ascii="標楷體" w:eastAsia="標楷體" w:hAnsi="標楷體" w:cs="Times New Roman" w:hint="eastAsia"/>
          <w:kern w:val="0"/>
          <w:sz w:val="28"/>
          <w:szCs w:val="32"/>
        </w:rPr>
        <w:t>之國家級警報訊息以自動轉發方式發布；</w:t>
      </w:r>
      <w:r w:rsidRPr="00F8644E">
        <w:rPr>
          <w:rFonts w:ascii="標楷體" w:eastAsia="標楷體" w:hAnsi="標楷體" w:cs="BiauKai"/>
          <w:kern w:val="0"/>
          <w:sz w:val="28"/>
          <w:szCs w:val="32"/>
        </w:rPr>
        <w:t>（</w:t>
      </w:r>
      <w:r w:rsidRPr="00F8644E">
        <w:rPr>
          <w:rFonts w:ascii="標楷體" w:eastAsia="標楷體" w:hAnsi="標楷體" w:cs="BiauKai" w:hint="eastAsia"/>
          <w:kern w:val="0"/>
          <w:sz w:val="28"/>
          <w:szCs w:val="32"/>
        </w:rPr>
        <w:t>3</w:t>
      </w:r>
      <w:r w:rsidRPr="00F8644E">
        <w:rPr>
          <w:rFonts w:ascii="標楷體" w:eastAsia="標楷體" w:hAnsi="標楷體" w:cs="BiauKai"/>
          <w:kern w:val="0"/>
          <w:sz w:val="28"/>
          <w:szCs w:val="32"/>
        </w:rPr>
        <w:t>）</w:t>
      </w:r>
      <w:proofErr w:type="gramStart"/>
      <w:r w:rsidRPr="00F8644E">
        <w:rPr>
          <w:rFonts w:ascii="標楷體" w:eastAsia="標楷體" w:hAnsi="標楷體" w:cs="Times New Roman" w:hint="eastAsia"/>
          <w:kern w:val="0"/>
          <w:sz w:val="28"/>
          <w:szCs w:val="32"/>
        </w:rPr>
        <w:t>災防中心</w:t>
      </w:r>
      <w:proofErr w:type="gramEnd"/>
      <w:r w:rsidRPr="00F8644E">
        <w:rPr>
          <w:rFonts w:ascii="標楷體" w:eastAsia="標楷體" w:hAnsi="標楷體" w:cs="Times New Roman" w:hint="eastAsia"/>
          <w:kern w:val="0"/>
          <w:sz w:val="28"/>
          <w:szCs w:val="32"/>
        </w:rPr>
        <w:t>設置示警閘道器，以</w:t>
      </w:r>
      <w:proofErr w:type="gramStart"/>
      <w:r w:rsidRPr="00F8644E">
        <w:rPr>
          <w:rFonts w:ascii="標楷體" w:eastAsia="標楷體" w:hAnsi="標楷體" w:cs="Times New Roman" w:hint="eastAsia"/>
          <w:kern w:val="0"/>
          <w:sz w:val="28"/>
          <w:szCs w:val="32"/>
        </w:rPr>
        <w:t>驗證災防告警</w:t>
      </w:r>
      <w:proofErr w:type="gramEnd"/>
      <w:r w:rsidRPr="00F8644E">
        <w:rPr>
          <w:rFonts w:ascii="標楷體" w:eastAsia="標楷體" w:hAnsi="標楷體" w:cs="Times New Roman" w:hint="eastAsia"/>
          <w:kern w:val="0"/>
          <w:sz w:val="28"/>
          <w:szCs w:val="32"/>
        </w:rPr>
        <w:t>細胞廣播訊息發送情形，惟驗證比率未及</w:t>
      </w:r>
      <w:proofErr w:type="gramStart"/>
      <w:r w:rsidRPr="00F8644E">
        <w:rPr>
          <w:rFonts w:ascii="標楷體" w:eastAsia="標楷體" w:hAnsi="標楷體" w:cs="Times New Roman" w:hint="eastAsia"/>
          <w:kern w:val="0"/>
          <w:sz w:val="28"/>
          <w:szCs w:val="32"/>
        </w:rPr>
        <w:t>4成</w:t>
      </w:r>
      <w:proofErr w:type="gramEnd"/>
      <w:r w:rsidRPr="00F8644E">
        <w:rPr>
          <w:rFonts w:ascii="標楷體" w:eastAsia="標楷體" w:hAnsi="標楷體" w:cs="Times New Roman" w:hint="eastAsia"/>
          <w:kern w:val="0"/>
          <w:sz w:val="28"/>
          <w:szCs w:val="32"/>
        </w:rPr>
        <w:t>等情事，經函請消防署協同</w:t>
      </w:r>
      <w:proofErr w:type="gramStart"/>
      <w:r w:rsidRPr="00F8644E">
        <w:rPr>
          <w:rFonts w:ascii="標楷體" w:eastAsia="標楷體" w:hAnsi="標楷體" w:cs="Times New Roman" w:hint="eastAsia"/>
          <w:kern w:val="0"/>
          <w:sz w:val="28"/>
          <w:szCs w:val="32"/>
        </w:rPr>
        <w:t>災防中心研</w:t>
      </w:r>
      <w:proofErr w:type="gramEnd"/>
      <w:r w:rsidRPr="00F8644E">
        <w:rPr>
          <w:rFonts w:ascii="標楷體" w:eastAsia="標楷體" w:hAnsi="標楷體" w:cs="Times New Roman" w:hint="eastAsia"/>
          <w:kern w:val="0"/>
          <w:sz w:val="28"/>
          <w:szCs w:val="32"/>
        </w:rPr>
        <w:t>謀改善。【</w:t>
      </w:r>
      <w:bookmarkStart w:id="21" w:name="_Hlk138943266"/>
      <w:r w:rsidRPr="00F8644E">
        <w:rPr>
          <w:rFonts w:ascii="標楷體" w:eastAsia="標楷體" w:hAnsi="標楷體" w:cs="Times New Roman" w:hint="eastAsia"/>
          <w:kern w:val="0"/>
          <w:sz w:val="28"/>
          <w:szCs w:val="32"/>
        </w:rPr>
        <w:t>詳中央政府前瞻基礎建設計畫第3期特別決算審核報告甲、參、五、數位建設項下重要審核意見（</w:t>
      </w:r>
      <w:r w:rsidR="00225DC6" w:rsidRPr="00F8644E">
        <w:rPr>
          <w:rFonts w:ascii="標楷體" w:eastAsia="標楷體" w:hAnsi="標楷體" w:cs="Times New Roman" w:hint="eastAsia"/>
          <w:kern w:val="0"/>
          <w:sz w:val="28"/>
          <w:szCs w:val="32"/>
        </w:rPr>
        <w:t>一</w:t>
      </w:r>
      <w:r w:rsidRPr="00F8644E">
        <w:rPr>
          <w:rFonts w:ascii="標楷體" w:eastAsia="標楷體" w:hAnsi="標楷體" w:cs="Times New Roman" w:hint="eastAsia"/>
          <w:kern w:val="0"/>
          <w:sz w:val="28"/>
          <w:szCs w:val="32"/>
        </w:rPr>
        <w:t>）</w:t>
      </w:r>
      <w:bookmarkEnd w:id="21"/>
      <w:r w:rsidRPr="00F8644E">
        <w:rPr>
          <w:rFonts w:ascii="標楷體" w:eastAsia="標楷體" w:hAnsi="標楷體" w:cs="Times New Roman" w:hint="eastAsia"/>
          <w:kern w:val="0"/>
          <w:sz w:val="28"/>
          <w:szCs w:val="32"/>
        </w:rPr>
        <w:t>】</w:t>
      </w:r>
    </w:p>
    <w:p w14:paraId="36EF4939" w14:textId="77C38589" w:rsidR="001E5D96" w:rsidRPr="00F8644E" w:rsidRDefault="00D424E4" w:rsidP="00F8644E">
      <w:pPr>
        <w:overflowPunct w:val="0"/>
        <w:adjustRightInd w:val="0"/>
        <w:snapToGrid w:val="0"/>
        <w:spacing w:line="480" w:lineRule="exact"/>
        <w:ind w:firstLineChars="450" w:firstLine="1261"/>
        <w:jc w:val="both"/>
        <w:rPr>
          <w:rFonts w:ascii="標楷體" w:eastAsia="標楷體" w:hAnsi="標楷體" w:cs="BiauKai"/>
          <w:kern w:val="0"/>
          <w:sz w:val="32"/>
          <w:szCs w:val="32"/>
        </w:rPr>
      </w:pPr>
      <w:r w:rsidRPr="00F8644E">
        <w:rPr>
          <w:rFonts w:ascii="標楷體" w:eastAsia="標楷體" w:hAnsi="標楷體"/>
          <w:b/>
          <w:sz w:val="28"/>
          <w:szCs w:val="32"/>
        </w:rPr>
        <w:t>3</w:t>
      </w:r>
      <w:r w:rsidR="001E5D96" w:rsidRPr="00F8644E">
        <w:rPr>
          <w:rFonts w:ascii="標楷體" w:eastAsia="標楷體" w:hAnsi="標楷體" w:hint="eastAsia"/>
          <w:b/>
          <w:sz w:val="28"/>
          <w:szCs w:val="32"/>
        </w:rPr>
        <w:t xml:space="preserve">.　</w:t>
      </w:r>
      <w:r w:rsidR="001E5D96" w:rsidRPr="00F8644E">
        <w:rPr>
          <w:rFonts w:ascii="標楷體" w:eastAsia="標楷體" w:hAnsi="標楷體" w:hint="eastAsia"/>
          <w:b/>
          <w:sz w:val="28"/>
        </w:rPr>
        <w:t>環境保護署建置IoT平</w:t>
      </w:r>
      <w:proofErr w:type="gramStart"/>
      <w:r w:rsidR="001E5D96" w:rsidRPr="00F8644E">
        <w:rPr>
          <w:rFonts w:ascii="標楷體" w:eastAsia="標楷體" w:hAnsi="標楷體" w:hint="eastAsia"/>
          <w:b/>
          <w:sz w:val="28"/>
        </w:rPr>
        <w:t>臺</w:t>
      </w:r>
      <w:proofErr w:type="gramEnd"/>
      <w:r w:rsidR="001E5D96" w:rsidRPr="00F8644E">
        <w:rPr>
          <w:rFonts w:ascii="標楷體" w:eastAsia="標楷體" w:hAnsi="標楷體" w:hint="eastAsia"/>
          <w:b/>
          <w:sz w:val="28"/>
        </w:rPr>
        <w:t>供地方政府上傳空氣品質感測器及移動式水質感測器之監測數據，惟部分地方政府監測數據仍有缺漏，影響監測數據之完整性及正確性，允宜</w:t>
      </w:r>
      <w:proofErr w:type="gramStart"/>
      <w:r w:rsidR="001E5D96" w:rsidRPr="00F8644E">
        <w:rPr>
          <w:rFonts w:ascii="標楷體" w:eastAsia="標楷體" w:hAnsi="標楷體" w:hint="eastAsia"/>
          <w:b/>
          <w:sz w:val="28"/>
        </w:rPr>
        <w:t>研</w:t>
      </w:r>
      <w:proofErr w:type="gramEnd"/>
      <w:r w:rsidR="001E5D96" w:rsidRPr="00F8644E">
        <w:rPr>
          <w:rFonts w:ascii="標楷體" w:eastAsia="標楷體" w:hAnsi="標楷體" w:hint="eastAsia"/>
          <w:b/>
          <w:sz w:val="28"/>
        </w:rPr>
        <w:t>謀改善</w:t>
      </w:r>
      <w:r w:rsidR="001E5D96" w:rsidRPr="00F8644E">
        <w:rPr>
          <w:rFonts w:ascii="標楷體" w:eastAsia="標楷體" w:hAnsi="標楷體" w:hint="eastAsia"/>
          <w:b/>
          <w:sz w:val="28"/>
          <w:szCs w:val="32"/>
        </w:rPr>
        <w:t>：</w:t>
      </w:r>
      <w:r w:rsidR="001E5D96" w:rsidRPr="00F8644E">
        <w:rPr>
          <w:rFonts w:ascii="標楷體" w:eastAsia="標楷體" w:hAnsi="標楷體" w:hint="eastAsia"/>
          <w:sz w:val="28"/>
          <w:szCs w:val="32"/>
        </w:rPr>
        <w:t>環境保護署自</w:t>
      </w:r>
      <w:proofErr w:type="gramStart"/>
      <w:r w:rsidR="001E5D96" w:rsidRPr="00F8644E">
        <w:rPr>
          <w:rFonts w:ascii="標楷體" w:eastAsia="標楷體" w:hAnsi="標楷體" w:hint="eastAsia"/>
          <w:sz w:val="28"/>
          <w:szCs w:val="32"/>
        </w:rPr>
        <w:t>106</w:t>
      </w:r>
      <w:proofErr w:type="gramEnd"/>
      <w:r w:rsidR="001E5D96" w:rsidRPr="00F8644E">
        <w:rPr>
          <w:rFonts w:ascii="標楷體" w:eastAsia="標楷體" w:hAnsi="標楷體" w:hint="eastAsia"/>
          <w:sz w:val="28"/>
          <w:szCs w:val="32"/>
        </w:rPr>
        <w:t>年度起辦理「環境品質感</w:t>
      </w:r>
      <w:proofErr w:type="gramStart"/>
      <w:r w:rsidR="001E5D96" w:rsidRPr="00F8644E">
        <w:rPr>
          <w:rFonts w:ascii="標楷體" w:eastAsia="標楷體" w:hAnsi="標楷體" w:hint="eastAsia"/>
          <w:sz w:val="28"/>
          <w:szCs w:val="32"/>
        </w:rPr>
        <w:t>測物聯</w:t>
      </w:r>
      <w:proofErr w:type="gramEnd"/>
      <w:r w:rsidR="001E5D96" w:rsidRPr="00F8644E">
        <w:rPr>
          <w:rFonts w:ascii="標楷體" w:eastAsia="標楷體" w:hAnsi="標楷體" w:hint="eastAsia"/>
          <w:sz w:val="28"/>
          <w:szCs w:val="32"/>
        </w:rPr>
        <w:t>網</w:t>
      </w:r>
      <w:r w:rsidR="001E5D96" w:rsidRPr="00F8644E">
        <w:rPr>
          <w:rFonts w:ascii="標楷體" w:eastAsia="標楷體" w:hAnsi="標楷體" w:hint="eastAsia"/>
          <w:sz w:val="28"/>
          <w:szCs w:val="32"/>
        </w:rPr>
        <w:lastRenderedPageBreak/>
        <w:t>發展布建及執法應用計畫」及「</w:t>
      </w:r>
      <w:proofErr w:type="gramStart"/>
      <w:r w:rsidR="001E5D96" w:rsidRPr="00F8644E">
        <w:rPr>
          <w:rFonts w:ascii="標楷體" w:eastAsia="標楷體" w:hAnsi="標楷體" w:hint="eastAsia"/>
          <w:sz w:val="28"/>
          <w:szCs w:val="32"/>
        </w:rPr>
        <w:t>智聯網</w:t>
      </w:r>
      <w:r w:rsidR="00CF188F" w:rsidRPr="00F8644E">
        <w:rPr>
          <w:rFonts w:ascii="標楷體" w:eastAsia="標楷體" w:hAnsi="標楷體" w:hint="eastAsia"/>
          <w:sz w:val="28"/>
          <w:szCs w:val="32"/>
        </w:rPr>
        <w:t>－</w:t>
      </w:r>
      <w:r w:rsidR="001E5D96" w:rsidRPr="00F8644E">
        <w:rPr>
          <w:rFonts w:ascii="標楷體" w:eastAsia="標楷體" w:hAnsi="標楷體" w:hint="eastAsia"/>
          <w:sz w:val="28"/>
          <w:szCs w:val="32"/>
        </w:rPr>
        <w:t>跨</w:t>
      </w:r>
      <w:proofErr w:type="gramEnd"/>
      <w:r w:rsidR="001E5D96" w:rsidRPr="00F8644E">
        <w:rPr>
          <w:rFonts w:ascii="標楷體" w:eastAsia="標楷體" w:hAnsi="標楷體" w:hint="eastAsia"/>
          <w:sz w:val="28"/>
          <w:szCs w:val="32"/>
        </w:rPr>
        <w:t>世代環境治理計畫」，</w:t>
      </w:r>
      <w:r w:rsidR="00403EBB">
        <w:rPr>
          <w:rFonts w:ascii="標楷體" w:eastAsia="標楷體" w:hAnsi="標楷體" w:hint="eastAsia"/>
          <w:sz w:val="28"/>
          <w:szCs w:val="32"/>
        </w:rPr>
        <w:t>累計</w:t>
      </w:r>
      <w:r w:rsidR="001E5D96" w:rsidRPr="00F8644E">
        <w:rPr>
          <w:rFonts w:ascii="標楷體" w:eastAsia="標楷體" w:hAnsi="標楷體" w:hint="eastAsia"/>
          <w:sz w:val="28"/>
          <w:szCs w:val="32"/>
        </w:rPr>
        <w:t>編列預算</w:t>
      </w:r>
      <w:r w:rsidR="00765EF8" w:rsidRPr="00F8644E">
        <w:rPr>
          <w:rFonts w:ascii="標楷體" w:eastAsia="標楷體" w:hAnsi="標楷體" w:hint="eastAsia"/>
          <w:sz w:val="28"/>
          <w:szCs w:val="32"/>
        </w:rPr>
        <w:t>數</w:t>
      </w:r>
      <w:r w:rsidR="001E5D96" w:rsidRPr="00F8644E">
        <w:rPr>
          <w:rFonts w:ascii="標楷體" w:eastAsia="標楷體" w:hAnsi="標楷體" w:hint="eastAsia"/>
          <w:sz w:val="28"/>
          <w:szCs w:val="32"/>
        </w:rPr>
        <w:t>12億5,968萬餘元，截至111年底止，累計實現數12億1,102萬餘元，布建空氣品質感測器及購置移動式水質感測器，並規劃建置IoT環境感測資料中心(下稱IoT平</w:t>
      </w:r>
      <w:proofErr w:type="gramStart"/>
      <w:r w:rsidR="001E5D96" w:rsidRPr="00F8644E">
        <w:rPr>
          <w:rFonts w:ascii="標楷體" w:eastAsia="標楷體" w:hAnsi="標楷體" w:hint="eastAsia"/>
          <w:sz w:val="28"/>
          <w:szCs w:val="32"/>
        </w:rPr>
        <w:t>臺</w:t>
      </w:r>
      <w:r w:rsidR="00F01F22" w:rsidRPr="00F8644E">
        <w:rPr>
          <w:rFonts w:ascii="標楷體" w:eastAsia="標楷體" w:hAnsi="標楷體" w:hint="eastAsia"/>
          <w:sz w:val="28"/>
          <w:szCs w:val="32"/>
        </w:rPr>
        <w:t>）</w:t>
      </w:r>
      <w:proofErr w:type="gramEnd"/>
      <w:r w:rsidR="001E5D96" w:rsidRPr="00F8644E">
        <w:rPr>
          <w:rFonts w:ascii="標楷體" w:eastAsia="標楷體" w:hAnsi="標楷體" w:hint="eastAsia"/>
          <w:sz w:val="28"/>
          <w:szCs w:val="32"/>
        </w:rPr>
        <w:t>，供地方政府定期上傳空氣品質感測器及移動式水質感測器監測數據。</w:t>
      </w:r>
      <w:proofErr w:type="gramStart"/>
      <w:r w:rsidR="001E5D96" w:rsidRPr="00F8644E">
        <w:rPr>
          <w:rFonts w:ascii="標楷體" w:eastAsia="標楷體" w:hAnsi="標楷體" w:hint="eastAsia"/>
          <w:sz w:val="28"/>
          <w:szCs w:val="32"/>
        </w:rPr>
        <w:t>經抽核</w:t>
      </w:r>
      <w:proofErr w:type="gramEnd"/>
      <w:r w:rsidR="001E5D96" w:rsidRPr="00F8644E">
        <w:rPr>
          <w:rFonts w:ascii="標楷體" w:eastAsia="標楷體" w:hAnsi="標楷體" w:hint="eastAsia"/>
          <w:sz w:val="28"/>
          <w:szCs w:val="32"/>
        </w:rPr>
        <w:t>地方政府</w:t>
      </w:r>
      <w:proofErr w:type="gramStart"/>
      <w:r w:rsidR="001E5D96" w:rsidRPr="00F8644E">
        <w:rPr>
          <w:rFonts w:ascii="標楷體" w:eastAsia="標楷體" w:hAnsi="標楷體" w:hint="eastAsia"/>
          <w:sz w:val="28"/>
          <w:szCs w:val="32"/>
        </w:rPr>
        <w:t>110</w:t>
      </w:r>
      <w:proofErr w:type="gramEnd"/>
      <w:r w:rsidR="001E5D96" w:rsidRPr="00F8644E">
        <w:rPr>
          <w:rFonts w:ascii="標楷體" w:eastAsia="標楷體" w:hAnsi="標楷體" w:hint="eastAsia"/>
          <w:sz w:val="28"/>
          <w:szCs w:val="32"/>
        </w:rPr>
        <w:t>年度監測數據上傳情形，並經扣除停電、天然災害、意外災害等不可抗力因素後，計算「整體數據</w:t>
      </w:r>
      <w:proofErr w:type="gramStart"/>
      <w:r w:rsidR="001E5D96" w:rsidRPr="00F8644E">
        <w:rPr>
          <w:rFonts w:ascii="標楷體" w:eastAsia="標楷體" w:hAnsi="標楷體" w:hint="eastAsia"/>
          <w:sz w:val="28"/>
          <w:szCs w:val="32"/>
        </w:rPr>
        <w:t>上傳率</w:t>
      </w:r>
      <w:proofErr w:type="gramEnd"/>
      <w:r w:rsidR="001E5D96" w:rsidRPr="00F8644E">
        <w:rPr>
          <w:rFonts w:ascii="標楷體" w:eastAsia="標楷體" w:hAnsi="標楷體" w:hint="eastAsia"/>
          <w:sz w:val="28"/>
          <w:szCs w:val="32"/>
        </w:rPr>
        <w:t>」之分析結果，核有空氣品質感測器整體數據</w:t>
      </w:r>
      <w:proofErr w:type="gramStart"/>
      <w:r w:rsidR="001E5D96" w:rsidRPr="00F8644E">
        <w:rPr>
          <w:rFonts w:ascii="標楷體" w:eastAsia="標楷體" w:hAnsi="標楷體" w:hint="eastAsia"/>
          <w:sz w:val="28"/>
          <w:szCs w:val="32"/>
        </w:rPr>
        <w:t>上傳率未</w:t>
      </w:r>
      <w:proofErr w:type="gramEnd"/>
      <w:r w:rsidR="001E5D96" w:rsidRPr="00F8644E">
        <w:rPr>
          <w:rFonts w:ascii="標楷體" w:eastAsia="標楷體" w:hAnsi="標楷體" w:hint="eastAsia"/>
          <w:sz w:val="28"/>
          <w:szCs w:val="32"/>
        </w:rPr>
        <w:t>達90％者計有新北市等6個地方政府，及移動式水質感測器整體數據</w:t>
      </w:r>
      <w:proofErr w:type="gramStart"/>
      <w:r w:rsidR="001E5D96" w:rsidRPr="00F8644E">
        <w:rPr>
          <w:rFonts w:ascii="標楷體" w:eastAsia="標楷體" w:hAnsi="標楷體" w:hint="eastAsia"/>
          <w:sz w:val="28"/>
          <w:szCs w:val="32"/>
        </w:rPr>
        <w:t>上傳率未</w:t>
      </w:r>
      <w:proofErr w:type="gramEnd"/>
      <w:r w:rsidR="001E5D96" w:rsidRPr="00F8644E">
        <w:rPr>
          <w:rFonts w:ascii="標楷體" w:eastAsia="標楷體" w:hAnsi="標楷體" w:hint="eastAsia"/>
          <w:sz w:val="28"/>
          <w:szCs w:val="32"/>
        </w:rPr>
        <w:t>達70％者計有臺北市等12個地方政府，其中計有宜蘭縣、新竹縣等2個地方政府之空氣品質感測器</w:t>
      </w:r>
      <w:r w:rsidR="00403EBB">
        <w:rPr>
          <w:rFonts w:ascii="標楷體" w:eastAsia="標楷體" w:hAnsi="標楷體" w:hint="eastAsia"/>
          <w:sz w:val="28"/>
          <w:szCs w:val="32"/>
        </w:rPr>
        <w:t>，</w:t>
      </w:r>
      <w:r w:rsidR="001E5D96" w:rsidRPr="00F8644E">
        <w:rPr>
          <w:rFonts w:ascii="標楷體" w:eastAsia="標楷體" w:hAnsi="標楷體" w:hint="eastAsia"/>
          <w:sz w:val="28"/>
          <w:szCs w:val="32"/>
        </w:rPr>
        <w:t>及臺北市等7個地方政府之移動式水質感測器，整體數據上</w:t>
      </w:r>
      <w:proofErr w:type="gramStart"/>
      <w:r w:rsidR="001E5D96" w:rsidRPr="00F8644E">
        <w:rPr>
          <w:rFonts w:ascii="標楷體" w:eastAsia="標楷體" w:hAnsi="標楷體" w:hint="eastAsia"/>
          <w:sz w:val="28"/>
          <w:szCs w:val="32"/>
        </w:rPr>
        <w:t>傳率甚未</w:t>
      </w:r>
      <w:proofErr w:type="gramEnd"/>
      <w:r w:rsidR="001E5D96" w:rsidRPr="00F8644E">
        <w:rPr>
          <w:rFonts w:ascii="標楷體" w:eastAsia="標楷體" w:hAnsi="標楷體" w:hint="eastAsia"/>
          <w:sz w:val="28"/>
          <w:szCs w:val="32"/>
        </w:rPr>
        <w:t>及</w:t>
      </w:r>
      <w:proofErr w:type="gramStart"/>
      <w:r w:rsidR="001E5D96" w:rsidRPr="00F8644E">
        <w:rPr>
          <w:rFonts w:ascii="標楷體" w:eastAsia="標楷體" w:hAnsi="標楷體" w:hint="eastAsia"/>
          <w:sz w:val="28"/>
          <w:szCs w:val="32"/>
        </w:rPr>
        <w:t>5成</w:t>
      </w:r>
      <w:proofErr w:type="gramEnd"/>
      <w:r w:rsidR="001E5D96" w:rsidRPr="00F8644E">
        <w:rPr>
          <w:rFonts w:ascii="標楷體" w:eastAsia="標楷體" w:hAnsi="標楷體" w:hint="eastAsia"/>
          <w:sz w:val="28"/>
          <w:szCs w:val="32"/>
        </w:rPr>
        <w:t>，監測數據缺漏情形仍相當嚴重，影響平</w:t>
      </w:r>
      <w:proofErr w:type="gramStart"/>
      <w:r w:rsidR="001E5D96" w:rsidRPr="00F8644E">
        <w:rPr>
          <w:rFonts w:ascii="標楷體" w:eastAsia="標楷體" w:hAnsi="標楷體" w:hint="eastAsia"/>
          <w:sz w:val="28"/>
          <w:szCs w:val="32"/>
        </w:rPr>
        <w:t>臺</w:t>
      </w:r>
      <w:proofErr w:type="gramEnd"/>
      <w:r w:rsidR="001E5D96" w:rsidRPr="00F8644E">
        <w:rPr>
          <w:rFonts w:ascii="標楷體" w:eastAsia="標楷體" w:hAnsi="標楷體" w:hint="eastAsia"/>
          <w:sz w:val="28"/>
          <w:szCs w:val="32"/>
        </w:rPr>
        <w:t>數據分析成效，經函請行政院督促檢討改善。</w:t>
      </w:r>
      <w:r w:rsidR="001E5D96" w:rsidRPr="00F8644E">
        <w:rPr>
          <w:rFonts w:ascii="標楷體" w:eastAsia="標楷體" w:hAnsi="標楷體" w:cs="BiauKai" w:hint="eastAsia"/>
          <w:kern w:val="0"/>
          <w:sz w:val="32"/>
          <w:szCs w:val="32"/>
        </w:rPr>
        <w:t>【</w:t>
      </w:r>
      <w:r w:rsidR="00B82FDF" w:rsidRPr="00F8644E">
        <w:rPr>
          <w:rFonts w:ascii="標楷體" w:eastAsia="標楷體" w:hAnsi="標楷體" w:hint="eastAsia"/>
          <w:color w:val="000000" w:themeColor="text1"/>
          <w:sz w:val="28"/>
          <w:szCs w:val="32"/>
        </w:rPr>
        <w:t>詳中央政府前瞻基礎建設計畫第3期特別決算審核報告甲、參、五、數位建設項下重要審核意見（二）</w:t>
      </w:r>
      <w:r w:rsidR="001E5D96" w:rsidRPr="00F8644E">
        <w:rPr>
          <w:rFonts w:ascii="標楷體" w:eastAsia="標楷體" w:hAnsi="標楷體" w:cs="BiauKai" w:hint="eastAsia"/>
          <w:kern w:val="0"/>
          <w:sz w:val="32"/>
          <w:szCs w:val="32"/>
        </w:rPr>
        <w:t>】</w:t>
      </w:r>
    </w:p>
    <w:p w14:paraId="38A06EF8" w14:textId="53D3A64D" w:rsidR="009B1C3D" w:rsidRPr="00F8644E" w:rsidRDefault="001E4A20" w:rsidP="00EF1C6A">
      <w:pPr>
        <w:overflowPunct w:val="0"/>
        <w:adjustRightInd w:val="0"/>
        <w:snapToGrid w:val="0"/>
        <w:spacing w:line="480" w:lineRule="exact"/>
        <w:ind w:firstLineChars="450" w:firstLine="1261"/>
        <w:jc w:val="both"/>
        <w:rPr>
          <w:rFonts w:ascii="標楷體" w:eastAsia="標楷體" w:hAnsi="標楷體"/>
          <w:b/>
          <w:sz w:val="28"/>
          <w:szCs w:val="32"/>
        </w:rPr>
      </w:pPr>
      <w:r w:rsidRPr="00F8644E">
        <w:rPr>
          <w:rFonts w:ascii="標楷體" w:eastAsia="標楷體" w:hAnsi="標楷體" w:cs="Times New Roman"/>
          <w:b/>
          <w:kern w:val="0"/>
          <w:sz w:val="28"/>
          <w:szCs w:val="32"/>
        </w:rPr>
        <w:t>4</w:t>
      </w:r>
      <w:r w:rsidR="009B1C3D" w:rsidRPr="00F8644E">
        <w:rPr>
          <w:rFonts w:ascii="標楷體" w:eastAsia="標楷體" w:hAnsi="標楷體" w:cs="Times New Roman" w:hint="eastAsia"/>
          <w:b/>
          <w:kern w:val="0"/>
          <w:sz w:val="28"/>
          <w:szCs w:val="32"/>
        </w:rPr>
        <w:t xml:space="preserve">.　</w:t>
      </w:r>
      <w:r w:rsidR="00F11B38" w:rsidRPr="00F8644E">
        <w:rPr>
          <w:rFonts w:ascii="標楷體" w:eastAsia="標楷體" w:hAnsi="標楷體" w:cs="Times New Roman" w:hint="eastAsia"/>
          <w:b/>
          <w:kern w:val="0"/>
          <w:sz w:val="28"/>
          <w:szCs w:val="32"/>
        </w:rPr>
        <w:t>經濟部工業局為推動智慧顯示產業鏈發展，</w:t>
      </w:r>
      <w:proofErr w:type="gramStart"/>
      <w:r w:rsidR="00F11B38" w:rsidRPr="00F8644E">
        <w:rPr>
          <w:rFonts w:ascii="標楷體" w:eastAsia="標楷體" w:hAnsi="標楷體" w:cs="Times New Roman" w:hint="eastAsia"/>
          <w:b/>
          <w:kern w:val="0"/>
          <w:sz w:val="28"/>
          <w:szCs w:val="32"/>
        </w:rPr>
        <w:t>成立跨域合作</w:t>
      </w:r>
      <w:proofErr w:type="gramEnd"/>
      <w:r w:rsidR="00F11B38" w:rsidRPr="00F8644E">
        <w:rPr>
          <w:rFonts w:ascii="標楷體" w:eastAsia="標楷體" w:hAnsi="標楷體" w:cs="Times New Roman" w:hint="eastAsia"/>
          <w:b/>
          <w:kern w:val="0"/>
          <w:sz w:val="28"/>
          <w:szCs w:val="32"/>
        </w:rPr>
        <w:t>聯盟，</w:t>
      </w:r>
      <w:proofErr w:type="gramStart"/>
      <w:r w:rsidR="00F11B38" w:rsidRPr="00F8644E">
        <w:rPr>
          <w:rFonts w:ascii="標楷體" w:eastAsia="標楷體" w:hAnsi="標楷體" w:cs="Times New Roman" w:hint="eastAsia"/>
          <w:b/>
          <w:kern w:val="0"/>
          <w:sz w:val="28"/>
          <w:szCs w:val="32"/>
        </w:rPr>
        <w:t>惟入盟會員逐減</w:t>
      </w:r>
      <w:proofErr w:type="gramEnd"/>
      <w:r w:rsidR="00F11B38" w:rsidRPr="00F8644E">
        <w:rPr>
          <w:rFonts w:ascii="標楷體" w:eastAsia="標楷體" w:hAnsi="標楷體" w:cs="Times New Roman" w:hint="eastAsia"/>
          <w:b/>
          <w:kern w:val="0"/>
          <w:sz w:val="28"/>
          <w:szCs w:val="32"/>
        </w:rPr>
        <w:t>，且舉辦</w:t>
      </w:r>
      <w:proofErr w:type="gramStart"/>
      <w:r w:rsidR="00F11B38" w:rsidRPr="00F8644E">
        <w:rPr>
          <w:rFonts w:ascii="標楷體" w:eastAsia="標楷體" w:hAnsi="標楷體" w:cs="Times New Roman" w:hint="eastAsia"/>
          <w:b/>
          <w:kern w:val="0"/>
          <w:sz w:val="28"/>
          <w:szCs w:val="32"/>
        </w:rPr>
        <w:t>跨域媒</w:t>
      </w:r>
      <w:proofErr w:type="gramEnd"/>
      <w:r w:rsidR="00F11B38" w:rsidRPr="00F8644E">
        <w:rPr>
          <w:rFonts w:ascii="標楷體" w:eastAsia="標楷體" w:hAnsi="標楷體" w:cs="Times New Roman" w:hint="eastAsia"/>
          <w:b/>
          <w:kern w:val="0"/>
          <w:sz w:val="28"/>
          <w:szCs w:val="32"/>
        </w:rPr>
        <w:t>合活動成案件數偏低、國際拓銷市場單一等情，允宜</w:t>
      </w:r>
      <w:proofErr w:type="gramStart"/>
      <w:r w:rsidR="00F11B38" w:rsidRPr="00F8644E">
        <w:rPr>
          <w:rFonts w:ascii="標楷體" w:eastAsia="標楷體" w:hAnsi="標楷體" w:cs="Times New Roman" w:hint="eastAsia"/>
          <w:b/>
          <w:kern w:val="0"/>
          <w:sz w:val="28"/>
          <w:szCs w:val="32"/>
        </w:rPr>
        <w:t>研</w:t>
      </w:r>
      <w:proofErr w:type="gramEnd"/>
      <w:r w:rsidR="00F11B38" w:rsidRPr="00F8644E">
        <w:rPr>
          <w:rFonts w:ascii="標楷體" w:eastAsia="標楷體" w:hAnsi="標楷體" w:cs="Times New Roman" w:hint="eastAsia"/>
          <w:b/>
          <w:kern w:val="0"/>
          <w:sz w:val="28"/>
          <w:szCs w:val="32"/>
        </w:rPr>
        <w:t>謀改善，</w:t>
      </w:r>
      <w:proofErr w:type="gramStart"/>
      <w:r w:rsidR="00F11B38" w:rsidRPr="00F8644E">
        <w:rPr>
          <w:rFonts w:ascii="標楷體" w:eastAsia="標楷體" w:hAnsi="標楷體" w:cs="Times New Roman" w:hint="eastAsia"/>
          <w:b/>
          <w:kern w:val="0"/>
          <w:sz w:val="28"/>
          <w:szCs w:val="32"/>
        </w:rPr>
        <w:t>俾</w:t>
      </w:r>
      <w:proofErr w:type="gramEnd"/>
      <w:r w:rsidR="00F11B38" w:rsidRPr="00F8644E">
        <w:rPr>
          <w:rFonts w:ascii="標楷體" w:eastAsia="標楷體" w:hAnsi="標楷體" w:cs="Times New Roman" w:hint="eastAsia"/>
          <w:b/>
          <w:kern w:val="0"/>
          <w:sz w:val="28"/>
          <w:szCs w:val="32"/>
        </w:rPr>
        <w:t>驅動智慧顯示產業轉型及創新升級</w:t>
      </w:r>
      <w:r w:rsidR="009B1C3D" w:rsidRPr="00F8644E">
        <w:rPr>
          <w:rFonts w:ascii="標楷體" w:eastAsia="標楷體" w:hAnsi="標楷體" w:hint="eastAsia"/>
          <w:b/>
          <w:sz w:val="28"/>
          <w:szCs w:val="28"/>
        </w:rPr>
        <w:t>：</w:t>
      </w:r>
      <w:r w:rsidR="00F11B38" w:rsidRPr="00F8644E">
        <w:rPr>
          <w:rFonts w:ascii="標楷體" w:eastAsia="標楷體" w:hAnsi="標楷體" w:hint="eastAsia"/>
          <w:sz w:val="28"/>
          <w:szCs w:val="28"/>
        </w:rPr>
        <w:t>經濟部</w:t>
      </w:r>
      <w:r w:rsidR="009B1C3D" w:rsidRPr="00F8644E">
        <w:rPr>
          <w:rFonts w:ascii="標楷體" w:eastAsia="標楷體" w:hAnsi="標楷體" w:hint="eastAsia"/>
          <w:sz w:val="28"/>
          <w:szCs w:val="28"/>
        </w:rPr>
        <w:t>工業局辦理</w:t>
      </w:r>
      <w:r w:rsidR="00AD1240" w:rsidRPr="00F8644E">
        <w:rPr>
          <w:rFonts w:ascii="標楷體" w:eastAsia="標楷體" w:hAnsi="標楷體" w:hint="eastAsia"/>
          <w:sz w:val="28"/>
          <w:szCs w:val="28"/>
        </w:rPr>
        <w:t>智慧顯示</w:t>
      </w:r>
      <w:proofErr w:type="gramStart"/>
      <w:r w:rsidR="00AD1240" w:rsidRPr="00F8644E">
        <w:rPr>
          <w:rFonts w:ascii="標楷體" w:eastAsia="標楷體" w:hAnsi="標楷體" w:hint="eastAsia"/>
          <w:sz w:val="28"/>
          <w:szCs w:val="28"/>
        </w:rPr>
        <w:t>跨域應用暨場</w:t>
      </w:r>
      <w:proofErr w:type="gramEnd"/>
      <w:r w:rsidR="00AD1240" w:rsidRPr="00F8644E">
        <w:rPr>
          <w:rFonts w:ascii="標楷體" w:eastAsia="標楷體" w:hAnsi="標楷體" w:hint="eastAsia"/>
          <w:sz w:val="28"/>
          <w:szCs w:val="28"/>
        </w:rPr>
        <w:t>域推動</w:t>
      </w:r>
      <w:r w:rsidR="009B1C3D" w:rsidRPr="00F8644E">
        <w:rPr>
          <w:rFonts w:ascii="標楷體" w:eastAsia="標楷體" w:hAnsi="標楷體" w:hint="eastAsia"/>
          <w:sz w:val="28"/>
          <w:szCs w:val="28"/>
        </w:rPr>
        <w:t>計畫，110至111年度編列經費7億2</w:t>
      </w:r>
      <w:r w:rsidR="007765BA" w:rsidRPr="00F8644E">
        <w:rPr>
          <w:rFonts w:ascii="標楷體" w:eastAsia="標楷體" w:hAnsi="標楷體" w:hint="eastAsia"/>
          <w:sz w:val="28"/>
          <w:szCs w:val="28"/>
        </w:rPr>
        <w:t>,</w:t>
      </w:r>
      <w:r w:rsidR="007765BA" w:rsidRPr="00F8644E">
        <w:rPr>
          <w:rFonts w:ascii="標楷體" w:eastAsia="標楷體" w:hAnsi="標楷體"/>
          <w:sz w:val="28"/>
          <w:szCs w:val="28"/>
        </w:rPr>
        <w:t>000</w:t>
      </w:r>
      <w:r w:rsidR="009B1C3D" w:rsidRPr="00F8644E">
        <w:rPr>
          <w:rFonts w:ascii="標楷體" w:eastAsia="標楷體" w:hAnsi="標楷體" w:hint="eastAsia"/>
          <w:sz w:val="28"/>
          <w:szCs w:val="28"/>
        </w:rPr>
        <w:t>萬元</w:t>
      </w:r>
      <w:r w:rsidR="00CF188F" w:rsidRPr="00F8644E">
        <w:rPr>
          <w:rFonts w:ascii="標楷體" w:eastAsia="標楷體" w:hAnsi="標楷體" w:hint="eastAsia"/>
          <w:sz w:val="28"/>
          <w:szCs w:val="28"/>
        </w:rPr>
        <w:t>。</w:t>
      </w:r>
      <w:r w:rsidR="009B1C3D" w:rsidRPr="00F8644E">
        <w:rPr>
          <w:rFonts w:ascii="標楷體" w:eastAsia="標楷體" w:hAnsi="標楷體" w:hint="eastAsia"/>
          <w:sz w:val="28"/>
          <w:szCs w:val="28"/>
        </w:rPr>
        <w:t>經查執行情形，</w:t>
      </w:r>
      <w:r w:rsidR="009B1C3D" w:rsidRPr="00F8644E">
        <w:rPr>
          <w:rFonts w:ascii="標楷體" w:eastAsia="標楷體" w:hAnsi="標楷體" w:hint="eastAsia"/>
          <w:spacing w:val="-2"/>
          <w:sz w:val="28"/>
          <w:szCs w:val="28"/>
        </w:rPr>
        <w:t>核有：（1）</w:t>
      </w:r>
      <w:r w:rsidR="00F11B38" w:rsidRPr="00F8644E">
        <w:rPr>
          <w:rFonts w:ascii="標楷體" w:eastAsia="標楷體" w:hAnsi="標楷體" w:hint="eastAsia"/>
          <w:spacing w:val="-2"/>
          <w:sz w:val="28"/>
          <w:szCs w:val="28"/>
        </w:rPr>
        <w:t>已於110年4月21日成立智慧顯示</w:t>
      </w:r>
      <w:proofErr w:type="gramStart"/>
      <w:r w:rsidR="00F11B38" w:rsidRPr="00F8644E">
        <w:rPr>
          <w:rFonts w:ascii="標楷體" w:eastAsia="標楷體" w:hAnsi="標楷體" w:hint="eastAsia"/>
          <w:spacing w:val="-2"/>
          <w:sz w:val="28"/>
          <w:szCs w:val="28"/>
        </w:rPr>
        <w:t>產業跨域合作</w:t>
      </w:r>
      <w:proofErr w:type="gramEnd"/>
      <w:r w:rsidR="00F11B38" w:rsidRPr="00F8644E">
        <w:rPr>
          <w:rFonts w:ascii="標楷體" w:eastAsia="標楷體" w:hAnsi="標楷體" w:hint="eastAsia"/>
          <w:spacing w:val="-2"/>
          <w:sz w:val="28"/>
          <w:szCs w:val="28"/>
        </w:rPr>
        <w:t>聯盟，對外招募會員參與四大應用領域，</w:t>
      </w:r>
      <w:proofErr w:type="gramStart"/>
      <w:r w:rsidR="009B1C3D" w:rsidRPr="00F8644E">
        <w:rPr>
          <w:rFonts w:ascii="標楷體" w:eastAsia="標楷體" w:hAnsi="標楷體" w:hint="eastAsia"/>
          <w:spacing w:val="-2"/>
          <w:sz w:val="28"/>
          <w:szCs w:val="28"/>
        </w:rPr>
        <w:t>111</w:t>
      </w:r>
      <w:proofErr w:type="gramEnd"/>
      <w:r w:rsidR="009B1C3D" w:rsidRPr="00F8644E">
        <w:rPr>
          <w:rFonts w:ascii="標楷體" w:eastAsia="標楷體" w:hAnsi="標楷體" w:hint="eastAsia"/>
          <w:spacing w:val="-2"/>
          <w:sz w:val="28"/>
          <w:szCs w:val="28"/>
        </w:rPr>
        <w:t>年度截至8月底止，招募</w:t>
      </w:r>
      <w:r w:rsidR="009B1C3D" w:rsidRPr="00F8644E">
        <w:rPr>
          <w:rFonts w:ascii="標楷體" w:eastAsia="標楷體" w:hAnsi="標楷體"/>
          <w:spacing w:val="-2"/>
          <w:sz w:val="28"/>
          <w:szCs w:val="28"/>
        </w:rPr>
        <w:t>70</w:t>
      </w:r>
      <w:r w:rsidR="009B1C3D" w:rsidRPr="00F8644E">
        <w:rPr>
          <w:rFonts w:ascii="標楷體" w:eastAsia="標楷體" w:hAnsi="標楷體" w:hint="eastAsia"/>
          <w:spacing w:val="-2"/>
          <w:sz w:val="28"/>
          <w:szCs w:val="28"/>
        </w:rPr>
        <w:t>家廠商或法人入盟，較</w:t>
      </w:r>
      <w:proofErr w:type="gramStart"/>
      <w:r w:rsidR="009B1C3D" w:rsidRPr="00F8644E">
        <w:rPr>
          <w:rFonts w:ascii="標楷體" w:eastAsia="標楷體" w:hAnsi="標楷體" w:hint="eastAsia"/>
          <w:spacing w:val="-2"/>
          <w:sz w:val="28"/>
          <w:szCs w:val="28"/>
        </w:rPr>
        <w:t>110</w:t>
      </w:r>
      <w:proofErr w:type="gramEnd"/>
      <w:r w:rsidR="009B1C3D" w:rsidRPr="00F8644E">
        <w:rPr>
          <w:rFonts w:ascii="標楷體" w:eastAsia="標楷體" w:hAnsi="標楷體" w:hint="eastAsia"/>
          <w:spacing w:val="-2"/>
          <w:sz w:val="28"/>
          <w:szCs w:val="28"/>
        </w:rPr>
        <w:t>年度減少75家</w:t>
      </w:r>
      <w:bookmarkStart w:id="22" w:name="_Hlk139638325"/>
      <w:r w:rsidR="00403EBB" w:rsidRPr="00403EBB">
        <w:rPr>
          <w:rFonts w:ascii="標楷體" w:eastAsia="標楷體" w:hAnsi="標楷體" w:hint="eastAsia"/>
          <w:spacing w:val="-2"/>
          <w:sz w:val="28"/>
          <w:szCs w:val="28"/>
        </w:rPr>
        <w:t>（</w:t>
      </w:r>
      <w:bookmarkEnd w:id="22"/>
      <w:r w:rsidR="009B1C3D" w:rsidRPr="00F8644E">
        <w:rPr>
          <w:rFonts w:ascii="標楷體" w:eastAsia="標楷體" w:hAnsi="標楷體" w:hint="eastAsia"/>
          <w:spacing w:val="-2"/>
          <w:sz w:val="28"/>
          <w:szCs w:val="28"/>
        </w:rPr>
        <w:t>約51.72％</w:t>
      </w:r>
      <w:r w:rsidR="00403EBB" w:rsidRPr="00403EBB">
        <w:rPr>
          <w:rFonts w:ascii="標楷體" w:eastAsia="標楷體" w:hAnsi="標楷體" w:hint="eastAsia"/>
          <w:spacing w:val="-2"/>
          <w:sz w:val="28"/>
          <w:szCs w:val="28"/>
        </w:rPr>
        <w:t>）</w:t>
      </w:r>
      <w:r w:rsidR="009B1C3D" w:rsidRPr="00F8644E">
        <w:rPr>
          <w:rFonts w:ascii="標楷體" w:eastAsia="標楷體" w:hAnsi="標楷體" w:hint="eastAsia"/>
          <w:spacing w:val="-2"/>
          <w:sz w:val="28"/>
          <w:szCs w:val="28"/>
        </w:rPr>
        <w:t>，並影響參與四大應用領域</w:t>
      </w:r>
      <w:r w:rsidR="00F11B38" w:rsidRPr="00F8644E">
        <w:rPr>
          <w:rFonts w:ascii="標楷體" w:eastAsia="標楷體" w:hAnsi="標楷體" w:hint="eastAsia"/>
          <w:spacing w:val="-2"/>
          <w:sz w:val="28"/>
          <w:szCs w:val="28"/>
        </w:rPr>
        <w:t>會員由</w:t>
      </w:r>
      <w:proofErr w:type="gramStart"/>
      <w:r w:rsidR="00F11B38" w:rsidRPr="00F8644E">
        <w:rPr>
          <w:rFonts w:ascii="標楷體" w:eastAsia="標楷體" w:hAnsi="標楷體" w:hint="eastAsia"/>
          <w:spacing w:val="-2"/>
          <w:sz w:val="28"/>
          <w:szCs w:val="28"/>
        </w:rPr>
        <w:t>1</w:t>
      </w:r>
      <w:r w:rsidR="00F11B38" w:rsidRPr="00F8644E">
        <w:rPr>
          <w:rFonts w:ascii="標楷體" w:eastAsia="標楷體" w:hAnsi="標楷體"/>
          <w:spacing w:val="-2"/>
          <w:sz w:val="28"/>
          <w:szCs w:val="28"/>
        </w:rPr>
        <w:t>10</w:t>
      </w:r>
      <w:proofErr w:type="gramEnd"/>
      <w:r w:rsidR="00F11B38" w:rsidRPr="00F8644E">
        <w:rPr>
          <w:rFonts w:ascii="標楷體" w:eastAsia="標楷體" w:hAnsi="標楷體" w:hint="eastAsia"/>
          <w:spacing w:val="-2"/>
          <w:sz w:val="28"/>
          <w:szCs w:val="28"/>
        </w:rPr>
        <w:t>年度之3</w:t>
      </w:r>
      <w:r w:rsidR="00F11B38" w:rsidRPr="00F8644E">
        <w:rPr>
          <w:rFonts w:ascii="標楷體" w:eastAsia="標楷體" w:hAnsi="標楷體"/>
          <w:spacing w:val="-2"/>
          <w:sz w:val="28"/>
          <w:szCs w:val="28"/>
        </w:rPr>
        <w:t>99</w:t>
      </w:r>
      <w:r w:rsidR="00F11B38" w:rsidRPr="00F8644E">
        <w:rPr>
          <w:rFonts w:ascii="標楷體" w:eastAsia="標楷體" w:hAnsi="標楷體" w:hint="eastAsia"/>
          <w:spacing w:val="-2"/>
          <w:sz w:val="28"/>
          <w:szCs w:val="28"/>
        </w:rPr>
        <w:t>家次，</w:t>
      </w:r>
      <w:r w:rsidR="009B1C3D" w:rsidRPr="00F8644E">
        <w:rPr>
          <w:rFonts w:ascii="標楷體" w:eastAsia="標楷體" w:hAnsi="標楷體" w:hint="eastAsia"/>
          <w:spacing w:val="-2"/>
          <w:sz w:val="28"/>
          <w:szCs w:val="28"/>
        </w:rPr>
        <w:t>降至117家次</w:t>
      </w:r>
      <w:r w:rsidR="00403EBB" w:rsidRPr="00403EBB">
        <w:rPr>
          <w:rFonts w:ascii="標楷體" w:eastAsia="標楷體" w:hAnsi="標楷體" w:hint="eastAsia"/>
          <w:spacing w:val="-2"/>
          <w:sz w:val="28"/>
          <w:szCs w:val="28"/>
        </w:rPr>
        <w:t>（</w:t>
      </w:r>
      <w:r w:rsidR="009B1C3D" w:rsidRPr="00F8644E">
        <w:rPr>
          <w:rFonts w:ascii="標楷體" w:eastAsia="標楷體" w:hAnsi="標楷體" w:hint="eastAsia"/>
          <w:spacing w:val="-2"/>
          <w:sz w:val="28"/>
          <w:szCs w:val="28"/>
        </w:rPr>
        <w:t>約70.68％</w:t>
      </w:r>
      <w:r w:rsidR="00403EBB" w:rsidRPr="00403EBB">
        <w:rPr>
          <w:rFonts w:ascii="標楷體" w:eastAsia="標楷體" w:hAnsi="標楷體" w:hint="eastAsia"/>
          <w:spacing w:val="-2"/>
          <w:sz w:val="28"/>
          <w:szCs w:val="28"/>
        </w:rPr>
        <w:t>）</w:t>
      </w:r>
      <w:r w:rsidR="009B1C3D" w:rsidRPr="00F8644E">
        <w:rPr>
          <w:rFonts w:ascii="標楷體" w:eastAsia="標楷體" w:hAnsi="標楷體" w:hint="eastAsia"/>
          <w:spacing w:val="-2"/>
          <w:sz w:val="28"/>
          <w:szCs w:val="28"/>
        </w:rPr>
        <w:t>；（2）舉辦技術商品化媒合活動計40案，惟有32案未再提進一步合作事宜，整體媒合率僅20％，且逾半數</w:t>
      </w:r>
      <w:r w:rsidR="00CF188F" w:rsidRPr="00F8644E">
        <w:rPr>
          <w:rFonts w:ascii="標楷體" w:eastAsia="標楷體" w:hAnsi="標楷體" w:hint="eastAsia"/>
          <w:spacing w:val="-2"/>
          <w:sz w:val="28"/>
          <w:szCs w:val="28"/>
        </w:rPr>
        <w:t>尚</w:t>
      </w:r>
      <w:r w:rsidR="009B1C3D" w:rsidRPr="00F8644E">
        <w:rPr>
          <w:rFonts w:ascii="標楷體" w:eastAsia="標楷體" w:hAnsi="標楷體" w:hint="eastAsia"/>
          <w:spacing w:val="-2"/>
          <w:sz w:val="28"/>
          <w:szCs w:val="28"/>
        </w:rPr>
        <w:t>非屬聯盟會員</w:t>
      </w:r>
      <w:r w:rsidR="00F11B38" w:rsidRPr="00F8644E">
        <w:rPr>
          <w:rFonts w:ascii="標楷體" w:eastAsia="標楷體" w:hAnsi="標楷體" w:hint="eastAsia"/>
          <w:spacing w:val="-2"/>
          <w:sz w:val="28"/>
          <w:szCs w:val="28"/>
        </w:rPr>
        <w:t>，又廠商參展或行銷係以日本為外銷市場行銷對象，國際拓銷範圍侷限等情事，</w:t>
      </w:r>
      <w:r w:rsidR="009B1C3D" w:rsidRPr="00F8644E">
        <w:rPr>
          <w:rFonts w:ascii="標楷體" w:eastAsia="標楷體" w:hAnsi="標楷體" w:hint="eastAsia"/>
          <w:spacing w:val="-2"/>
          <w:sz w:val="28"/>
          <w:szCs w:val="28"/>
        </w:rPr>
        <w:t>經函請</w:t>
      </w:r>
      <w:r w:rsidR="00B82FDF" w:rsidRPr="00F8644E">
        <w:rPr>
          <w:rFonts w:ascii="標楷體" w:eastAsia="標楷體" w:hAnsi="標楷體" w:hint="eastAsia"/>
          <w:spacing w:val="-2"/>
          <w:sz w:val="28"/>
          <w:szCs w:val="28"/>
        </w:rPr>
        <w:t>經濟部</w:t>
      </w:r>
      <w:r w:rsidR="009B1C3D" w:rsidRPr="00F8644E">
        <w:rPr>
          <w:rFonts w:ascii="標楷體" w:eastAsia="標楷體" w:hAnsi="標楷體" w:hint="eastAsia"/>
          <w:spacing w:val="-2"/>
          <w:sz w:val="28"/>
          <w:szCs w:val="28"/>
        </w:rPr>
        <w:t>工業局</w:t>
      </w:r>
      <w:proofErr w:type="gramStart"/>
      <w:r w:rsidR="009B1C3D" w:rsidRPr="00F8644E">
        <w:rPr>
          <w:rFonts w:ascii="標楷體" w:eastAsia="標楷體" w:hAnsi="標楷體" w:hint="eastAsia"/>
          <w:spacing w:val="-2"/>
          <w:sz w:val="28"/>
          <w:szCs w:val="28"/>
        </w:rPr>
        <w:t>研</w:t>
      </w:r>
      <w:proofErr w:type="gramEnd"/>
      <w:r w:rsidR="009B1C3D" w:rsidRPr="00F8644E">
        <w:rPr>
          <w:rFonts w:ascii="標楷體" w:eastAsia="標楷體" w:hAnsi="標楷體" w:hint="eastAsia"/>
          <w:spacing w:val="-2"/>
          <w:sz w:val="28"/>
          <w:szCs w:val="28"/>
        </w:rPr>
        <w:t>謀改善，</w:t>
      </w:r>
      <w:proofErr w:type="gramStart"/>
      <w:r w:rsidR="009B1C3D" w:rsidRPr="00F8644E">
        <w:rPr>
          <w:rFonts w:ascii="標楷體" w:eastAsia="標楷體" w:hAnsi="標楷體" w:hint="eastAsia"/>
          <w:spacing w:val="-2"/>
          <w:sz w:val="28"/>
          <w:szCs w:val="28"/>
        </w:rPr>
        <w:t>俾</w:t>
      </w:r>
      <w:proofErr w:type="gramEnd"/>
      <w:r w:rsidR="009B1C3D" w:rsidRPr="00F8644E">
        <w:rPr>
          <w:rFonts w:ascii="標楷體" w:eastAsia="標楷體" w:hAnsi="標楷體" w:hint="eastAsia"/>
          <w:spacing w:val="-2"/>
          <w:sz w:val="28"/>
          <w:szCs w:val="28"/>
        </w:rPr>
        <w:t>驅動</w:t>
      </w:r>
      <w:r w:rsidR="00F11B38" w:rsidRPr="00F8644E">
        <w:rPr>
          <w:rFonts w:ascii="標楷體" w:eastAsia="標楷體" w:hAnsi="標楷體" w:hint="eastAsia"/>
          <w:spacing w:val="-2"/>
          <w:sz w:val="28"/>
          <w:szCs w:val="28"/>
        </w:rPr>
        <w:t>智慧顯示</w:t>
      </w:r>
      <w:r w:rsidR="009B1C3D" w:rsidRPr="00F8644E">
        <w:rPr>
          <w:rFonts w:ascii="標楷體" w:eastAsia="標楷體" w:hAnsi="標楷體" w:hint="eastAsia"/>
          <w:spacing w:val="-2"/>
          <w:sz w:val="28"/>
          <w:szCs w:val="28"/>
        </w:rPr>
        <w:t>產業</w:t>
      </w:r>
      <w:r w:rsidR="00F11B38" w:rsidRPr="00F8644E">
        <w:rPr>
          <w:rFonts w:ascii="標楷體" w:eastAsia="標楷體" w:hAnsi="標楷體" w:hint="eastAsia"/>
          <w:spacing w:val="-2"/>
          <w:sz w:val="28"/>
          <w:szCs w:val="28"/>
        </w:rPr>
        <w:t>轉型及</w:t>
      </w:r>
      <w:r w:rsidR="009B1C3D" w:rsidRPr="00F8644E">
        <w:rPr>
          <w:rFonts w:ascii="標楷體" w:eastAsia="標楷體" w:hAnsi="標楷體" w:hint="eastAsia"/>
          <w:spacing w:val="-2"/>
          <w:sz w:val="28"/>
          <w:szCs w:val="28"/>
        </w:rPr>
        <w:t>創新升級。</w:t>
      </w:r>
      <w:r w:rsidR="009B1C3D" w:rsidRPr="00F8644E">
        <w:rPr>
          <w:rFonts w:ascii="標楷體" w:eastAsia="標楷體" w:hAnsi="標楷體" w:cs="Times New Roman" w:hint="eastAsia"/>
          <w:spacing w:val="-2"/>
          <w:kern w:val="0"/>
          <w:sz w:val="28"/>
          <w:szCs w:val="32"/>
        </w:rPr>
        <w:t>【</w:t>
      </w:r>
      <w:bookmarkStart w:id="23" w:name="_Hlk139010824"/>
      <w:r w:rsidR="009B1C3D" w:rsidRPr="00F8644E">
        <w:rPr>
          <w:rFonts w:ascii="標楷體" w:eastAsia="標楷體" w:hAnsi="標楷體" w:hint="eastAsia"/>
          <w:spacing w:val="-2"/>
          <w:sz w:val="28"/>
          <w:szCs w:val="32"/>
        </w:rPr>
        <w:t>詳中央政府前瞻基礎建設計畫第3期特別決算審核報告甲、參、五、數位建設</w:t>
      </w:r>
      <w:r w:rsidR="00F11B38" w:rsidRPr="00F8644E">
        <w:rPr>
          <w:rFonts w:ascii="標楷體" w:eastAsia="標楷體" w:hAnsi="標楷體" w:hint="eastAsia"/>
          <w:spacing w:val="-2"/>
          <w:sz w:val="28"/>
          <w:szCs w:val="32"/>
        </w:rPr>
        <w:t>項下</w:t>
      </w:r>
      <w:r w:rsidR="009B1C3D" w:rsidRPr="00F8644E">
        <w:rPr>
          <w:rFonts w:ascii="標楷體" w:eastAsia="標楷體" w:hAnsi="標楷體" w:hint="eastAsia"/>
          <w:spacing w:val="-2"/>
          <w:sz w:val="28"/>
          <w:szCs w:val="32"/>
        </w:rPr>
        <w:t>重要審核意見（</w:t>
      </w:r>
      <w:r w:rsidR="00F11B38" w:rsidRPr="00F8644E">
        <w:rPr>
          <w:rFonts w:ascii="標楷體" w:eastAsia="標楷體" w:hAnsi="標楷體" w:hint="eastAsia"/>
          <w:spacing w:val="-2"/>
          <w:sz w:val="28"/>
          <w:szCs w:val="32"/>
        </w:rPr>
        <w:t>三</w:t>
      </w:r>
      <w:r w:rsidR="009B1C3D" w:rsidRPr="00F8644E">
        <w:rPr>
          <w:rFonts w:ascii="標楷體" w:eastAsia="標楷體" w:hAnsi="標楷體" w:hint="eastAsia"/>
          <w:spacing w:val="-2"/>
          <w:sz w:val="28"/>
          <w:szCs w:val="32"/>
        </w:rPr>
        <w:t>）</w:t>
      </w:r>
      <w:bookmarkEnd w:id="23"/>
      <w:r w:rsidR="009B1C3D" w:rsidRPr="00F8644E">
        <w:rPr>
          <w:rFonts w:ascii="標楷體" w:eastAsia="標楷體" w:hAnsi="標楷體" w:cs="Times New Roman" w:hint="eastAsia"/>
          <w:spacing w:val="-2"/>
          <w:kern w:val="0"/>
          <w:sz w:val="28"/>
          <w:szCs w:val="32"/>
        </w:rPr>
        <w:t>】</w:t>
      </w:r>
    </w:p>
    <w:p w14:paraId="7DD28B5E" w14:textId="20DA60A1" w:rsidR="00D424E4" w:rsidRPr="00403EBB" w:rsidRDefault="001E4A20" w:rsidP="00EF1C6A">
      <w:pPr>
        <w:overflowPunct w:val="0"/>
        <w:adjustRightInd w:val="0"/>
        <w:snapToGrid w:val="0"/>
        <w:spacing w:line="490" w:lineRule="exact"/>
        <w:ind w:firstLineChars="450" w:firstLine="1261"/>
        <w:jc w:val="both"/>
        <w:rPr>
          <w:rFonts w:ascii="標楷體" w:eastAsia="標楷體" w:hAnsi="標楷體" w:cs="Times New Roman"/>
          <w:spacing w:val="-2"/>
          <w:kern w:val="0"/>
          <w:sz w:val="28"/>
          <w:szCs w:val="32"/>
        </w:rPr>
      </w:pPr>
      <w:r w:rsidRPr="00F8644E">
        <w:rPr>
          <w:rFonts w:ascii="標楷體" w:eastAsia="標楷體" w:hAnsi="標楷體" w:cs="Times New Roman"/>
          <w:b/>
          <w:kern w:val="0"/>
          <w:sz w:val="28"/>
          <w:szCs w:val="32"/>
        </w:rPr>
        <w:t>5</w:t>
      </w:r>
      <w:r w:rsidR="00D424E4" w:rsidRPr="00F8644E">
        <w:rPr>
          <w:rFonts w:ascii="標楷體" w:eastAsia="標楷體" w:hAnsi="標楷體" w:cs="Times New Roman"/>
          <w:b/>
          <w:kern w:val="0"/>
          <w:sz w:val="28"/>
          <w:szCs w:val="32"/>
        </w:rPr>
        <w:t>.</w:t>
      </w:r>
      <w:r w:rsidR="00D424E4" w:rsidRPr="00F8644E">
        <w:rPr>
          <w:rFonts w:ascii="標楷體" w:eastAsia="標楷體" w:hAnsi="標楷體" w:cs="Times New Roman" w:hint="eastAsia"/>
          <w:b/>
          <w:kern w:val="0"/>
          <w:sz w:val="28"/>
          <w:szCs w:val="32"/>
        </w:rPr>
        <w:t xml:space="preserve">　政府辦理民生</w:t>
      </w:r>
      <w:proofErr w:type="gramStart"/>
      <w:r w:rsidR="00D424E4" w:rsidRPr="00F8644E">
        <w:rPr>
          <w:rFonts w:ascii="標楷體" w:eastAsia="標楷體" w:hAnsi="標楷體" w:cs="Times New Roman" w:hint="eastAsia"/>
          <w:b/>
          <w:kern w:val="0"/>
          <w:sz w:val="28"/>
          <w:szCs w:val="32"/>
        </w:rPr>
        <w:t>公共物聯網</w:t>
      </w:r>
      <w:proofErr w:type="gramEnd"/>
      <w:r w:rsidR="00D424E4" w:rsidRPr="00F8644E">
        <w:rPr>
          <w:rFonts w:ascii="標楷體" w:eastAsia="標楷體" w:hAnsi="標楷體" w:cs="Times New Roman" w:hint="eastAsia"/>
          <w:b/>
          <w:kern w:val="0"/>
          <w:sz w:val="28"/>
          <w:szCs w:val="32"/>
        </w:rPr>
        <w:t>計畫，以提供民眾智慧城鄉服務及</w:t>
      </w:r>
      <w:proofErr w:type="gramStart"/>
      <w:r w:rsidR="00D424E4" w:rsidRPr="00F8644E">
        <w:rPr>
          <w:rFonts w:ascii="標楷體" w:eastAsia="標楷體" w:hAnsi="標楷體" w:cs="Times New Roman" w:hint="eastAsia"/>
          <w:b/>
          <w:kern w:val="0"/>
          <w:sz w:val="28"/>
          <w:szCs w:val="32"/>
        </w:rPr>
        <w:t>促進物聯網</w:t>
      </w:r>
      <w:proofErr w:type="gramEnd"/>
      <w:r w:rsidR="00D424E4" w:rsidRPr="00F8644E">
        <w:rPr>
          <w:rFonts w:ascii="標楷體" w:eastAsia="標楷體" w:hAnsi="標楷體" w:cs="Times New Roman" w:hint="eastAsia"/>
          <w:b/>
          <w:kern w:val="0"/>
          <w:sz w:val="28"/>
          <w:szCs w:val="32"/>
        </w:rPr>
        <w:t>相關產業發展，惟民生</w:t>
      </w:r>
      <w:proofErr w:type="gramStart"/>
      <w:r w:rsidR="00D424E4" w:rsidRPr="00F8644E">
        <w:rPr>
          <w:rFonts w:ascii="標楷體" w:eastAsia="標楷體" w:hAnsi="標楷體" w:cs="Times New Roman" w:hint="eastAsia"/>
          <w:b/>
          <w:kern w:val="0"/>
          <w:sz w:val="28"/>
          <w:szCs w:val="32"/>
        </w:rPr>
        <w:t>公共物聯網</w:t>
      </w:r>
      <w:proofErr w:type="gramEnd"/>
      <w:r w:rsidR="00D424E4" w:rsidRPr="00F8644E">
        <w:rPr>
          <w:rFonts w:ascii="標楷體" w:eastAsia="標楷體" w:hAnsi="標楷體" w:cs="Times New Roman" w:hint="eastAsia"/>
          <w:b/>
          <w:kern w:val="0"/>
          <w:sz w:val="28"/>
          <w:szCs w:val="32"/>
        </w:rPr>
        <w:t>資料服務平</w:t>
      </w:r>
      <w:proofErr w:type="gramStart"/>
      <w:r w:rsidR="00D424E4" w:rsidRPr="00F8644E">
        <w:rPr>
          <w:rFonts w:ascii="標楷體" w:eastAsia="標楷體" w:hAnsi="標楷體" w:cs="Times New Roman" w:hint="eastAsia"/>
          <w:b/>
          <w:kern w:val="0"/>
          <w:sz w:val="28"/>
          <w:szCs w:val="32"/>
        </w:rPr>
        <w:t>臺</w:t>
      </w:r>
      <w:proofErr w:type="gramEnd"/>
      <w:r w:rsidR="005A29A6">
        <w:rPr>
          <w:rFonts w:ascii="標楷體" w:eastAsia="標楷體" w:hAnsi="標楷體" w:cs="Times New Roman" w:hint="eastAsia"/>
          <w:b/>
          <w:kern w:val="0"/>
          <w:sz w:val="28"/>
          <w:szCs w:val="32"/>
        </w:rPr>
        <w:t>現有資料標準文件尚未核定、</w:t>
      </w:r>
      <w:r w:rsidR="00D424E4" w:rsidRPr="00F8644E">
        <w:rPr>
          <w:rFonts w:ascii="標楷體" w:eastAsia="標楷體" w:hAnsi="標楷體" w:cs="Times New Roman" w:hint="eastAsia"/>
          <w:b/>
          <w:kern w:val="0"/>
          <w:sz w:val="28"/>
          <w:szCs w:val="32"/>
        </w:rPr>
        <w:t>16項資料項目未建立資料標準文件；另災害防救資訊系統亦待整合，又補助廠商開發資料應用服務占國際訂單比率僅</w:t>
      </w:r>
      <w:proofErr w:type="gramStart"/>
      <w:r w:rsidR="00D424E4" w:rsidRPr="00F8644E">
        <w:rPr>
          <w:rFonts w:ascii="標楷體" w:eastAsia="標楷體" w:hAnsi="標楷體" w:cs="Times New Roman" w:hint="eastAsia"/>
          <w:b/>
          <w:kern w:val="0"/>
          <w:sz w:val="28"/>
          <w:szCs w:val="32"/>
        </w:rPr>
        <w:t>3成</w:t>
      </w:r>
      <w:proofErr w:type="gramEnd"/>
      <w:r w:rsidR="00D424E4" w:rsidRPr="00F8644E">
        <w:rPr>
          <w:rFonts w:ascii="標楷體" w:eastAsia="標楷體" w:hAnsi="標楷體" w:cs="Times New Roman" w:hint="eastAsia"/>
          <w:b/>
          <w:kern w:val="0"/>
          <w:sz w:val="28"/>
          <w:szCs w:val="32"/>
        </w:rPr>
        <w:t>等，</w:t>
      </w:r>
      <w:proofErr w:type="gramStart"/>
      <w:r w:rsidR="00D424E4" w:rsidRPr="00F8644E">
        <w:rPr>
          <w:rFonts w:ascii="標楷體" w:eastAsia="標楷體" w:hAnsi="標楷體" w:cs="Times New Roman" w:hint="eastAsia"/>
          <w:b/>
          <w:kern w:val="0"/>
          <w:sz w:val="28"/>
          <w:szCs w:val="32"/>
        </w:rPr>
        <w:t>影響物聯網</w:t>
      </w:r>
      <w:proofErr w:type="gramEnd"/>
      <w:r w:rsidR="00D424E4" w:rsidRPr="00F8644E">
        <w:rPr>
          <w:rFonts w:ascii="標楷體" w:eastAsia="標楷體" w:hAnsi="標楷體" w:cs="Times New Roman" w:hint="eastAsia"/>
          <w:b/>
          <w:kern w:val="0"/>
          <w:sz w:val="28"/>
          <w:szCs w:val="32"/>
        </w:rPr>
        <w:t>建置及應用成效，允宜</w:t>
      </w:r>
      <w:proofErr w:type="gramStart"/>
      <w:r w:rsidR="00D424E4" w:rsidRPr="00F8644E">
        <w:rPr>
          <w:rFonts w:ascii="標楷體" w:eastAsia="標楷體" w:hAnsi="標楷體" w:cs="Times New Roman" w:hint="eastAsia"/>
          <w:b/>
          <w:kern w:val="0"/>
          <w:sz w:val="28"/>
          <w:szCs w:val="32"/>
        </w:rPr>
        <w:t>研謀妥處</w:t>
      </w:r>
      <w:proofErr w:type="gramEnd"/>
      <w:r w:rsidR="00D424E4" w:rsidRPr="00F8644E">
        <w:rPr>
          <w:rFonts w:ascii="標楷體" w:eastAsia="標楷體" w:hAnsi="標楷體" w:cs="Times New Roman" w:hint="eastAsia"/>
          <w:b/>
          <w:kern w:val="0"/>
          <w:sz w:val="28"/>
          <w:szCs w:val="32"/>
        </w:rPr>
        <w:t>：</w:t>
      </w:r>
      <w:r w:rsidR="00D424E4" w:rsidRPr="00F8644E">
        <w:rPr>
          <w:rFonts w:ascii="標楷體" w:eastAsia="標楷體" w:hAnsi="標楷體" w:cs="Times New Roman" w:hint="eastAsia"/>
          <w:kern w:val="0"/>
          <w:sz w:val="28"/>
          <w:szCs w:val="32"/>
        </w:rPr>
        <w:t>行政院核定推動「建構民生</w:t>
      </w:r>
      <w:proofErr w:type="gramStart"/>
      <w:r w:rsidR="00D424E4" w:rsidRPr="00F8644E">
        <w:rPr>
          <w:rFonts w:ascii="標楷體" w:eastAsia="標楷體" w:hAnsi="標楷體" w:cs="Times New Roman" w:hint="eastAsia"/>
          <w:kern w:val="0"/>
          <w:sz w:val="28"/>
          <w:szCs w:val="32"/>
        </w:rPr>
        <w:t>公共物聯網</w:t>
      </w:r>
      <w:proofErr w:type="gramEnd"/>
      <w:r w:rsidR="00D424E4" w:rsidRPr="00F8644E">
        <w:rPr>
          <w:rFonts w:ascii="標楷體" w:eastAsia="標楷體" w:hAnsi="標楷體" w:cs="Times New Roman" w:hint="eastAsia"/>
          <w:kern w:val="0"/>
          <w:sz w:val="28"/>
          <w:szCs w:val="32"/>
        </w:rPr>
        <w:t>計畫(106至109年</w:t>
      </w:r>
      <w:proofErr w:type="gramStart"/>
      <w:r w:rsidR="00F01F22" w:rsidRPr="00F8644E">
        <w:rPr>
          <w:rFonts w:ascii="標楷體" w:eastAsia="標楷體" w:hAnsi="標楷體" w:cs="Times New Roman" w:hint="eastAsia"/>
          <w:kern w:val="0"/>
          <w:sz w:val="28"/>
          <w:szCs w:val="32"/>
        </w:rPr>
        <w:t>）</w:t>
      </w:r>
      <w:proofErr w:type="gramEnd"/>
      <w:r w:rsidR="00D424E4" w:rsidRPr="00F8644E">
        <w:rPr>
          <w:rFonts w:ascii="標楷體" w:eastAsia="標楷體" w:hAnsi="標楷體" w:cs="Times New Roman" w:hint="eastAsia"/>
          <w:kern w:val="0"/>
          <w:sz w:val="28"/>
          <w:szCs w:val="32"/>
        </w:rPr>
        <w:t>」與「民</w:t>
      </w:r>
      <w:r w:rsidR="00D424E4" w:rsidRPr="00403EBB">
        <w:rPr>
          <w:rFonts w:ascii="標楷體" w:eastAsia="標楷體" w:hAnsi="標楷體" w:cs="Times New Roman" w:hint="eastAsia"/>
          <w:spacing w:val="-2"/>
          <w:kern w:val="0"/>
          <w:sz w:val="28"/>
          <w:szCs w:val="32"/>
        </w:rPr>
        <w:lastRenderedPageBreak/>
        <w:t>生</w:t>
      </w:r>
      <w:proofErr w:type="gramStart"/>
      <w:r w:rsidR="00D424E4" w:rsidRPr="00403EBB">
        <w:rPr>
          <w:rFonts w:ascii="標楷體" w:eastAsia="標楷體" w:hAnsi="標楷體" w:cs="Times New Roman" w:hint="eastAsia"/>
          <w:spacing w:val="-2"/>
          <w:kern w:val="0"/>
          <w:sz w:val="28"/>
          <w:szCs w:val="32"/>
        </w:rPr>
        <w:t>公共物聯網</w:t>
      </w:r>
      <w:proofErr w:type="gramEnd"/>
      <w:r w:rsidR="00D424E4" w:rsidRPr="00403EBB">
        <w:rPr>
          <w:rFonts w:ascii="標楷體" w:eastAsia="標楷體" w:hAnsi="標楷體" w:cs="Times New Roman" w:hint="eastAsia"/>
          <w:spacing w:val="-2"/>
          <w:kern w:val="0"/>
          <w:sz w:val="28"/>
          <w:szCs w:val="32"/>
        </w:rPr>
        <w:t>數據應用及產業開展計畫(110至114年</w:t>
      </w:r>
      <w:proofErr w:type="gramStart"/>
      <w:r w:rsidR="00F01F22" w:rsidRPr="00403EBB">
        <w:rPr>
          <w:rFonts w:ascii="標楷體" w:eastAsia="標楷體" w:hAnsi="標楷體" w:cs="Times New Roman" w:hint="eastAsia"/>
          <w:spacing w:val="-2"/>
          <w:kern w:val="0"/>
          <w:sz w:val="28"/>
          <w:szCs w:val="32"/>
        </w:rPr>
        <w:t>）</w:t>
      </w:r>
      <w:proofErr w:type="gramEnd"/>
      <w:r w:rsidR="00D424E4" w:rsidRPr="00403EBB">
        <w:rPr>
          <w:rFonts w:ascii="標楷體" w:eastAsia="標楷體" w:hAnsi="標楷體" w:cs="Times New Roman" w:hint="eastAsia"/>
          <w:spacing w:val="-2"/>
          <w:kern w:val="0"/>
          <w:sz w:val="28"/>
          <w:szCs w:val="32"/>
        </w:rPr>
        <w:t>」，並由國科會等中央部會主責辦理</w:t>
      </w:r>
      <w:r w:rsidR="00765EF8" w:rsidRPr="00403EBB">
        <w:rPr>
          <w:rFonts w:ascii="標楷體" w:eastAsia="標楷體" w:hAnsi="標楷體" w:cs="Times New Roman" w:hint="eastAsia"/>
          <w:spacing w:val="-2"/>
          <w:kern w:val="0"/>
          <w:sz w:val="28"/>
          <w:szCs w:val="32"/>
        </w:rPr>
        <w:t>，期提升智慧防災及環境品質，</w:t>
      </w:r>
      <w:proofErr w:type="gramStart"/>
      <w:r w:rsidR="00765EF8" w:rsidRPr="00403EBB">
        <w:rPr>
          <w:rFonts w:ascii="標楷體" w:eastAsia="標楷體" w:hAnsi="標楷體" w:cs="Times New Roman" w:hint="eastAsia"/>
          <w:spacing w:val="-2"/>
          <w:kern w:val="0"/>
          <w:sz w:val="28"/>
          <w:szCs w:val="32"/>
        </w:rPr>
        <w:t>促進物聯網</w:t>
      </w:r>
      <w:proofErr w:type="gramEnd"/>
      <w:r w:rsidR="00765EF8" w:rsidRPr="00403EBB">
        <w:rPr>
          <w:rFonts w:ascii="標楷體" w:eastAsia="標楷體" w:hAnsi="標楷體" w:cs="Times New Roman" w:hint="eastAsia"/>
          <w:spacing w:val="-2"/>
          <w:kern w:val="0"/>
          <w:sz w:val="28"/>
          <w:szCs w:val="32"/>
        </w:rPr>
        <w:t>相關資料產業發展</w:t>
      </w:r>
      <w:r w:rsidR="00B82FDF" w:rsidRPr="00403EBB">
        <w:rPr>
          <w:rFonts w:ascii="標楷體" w:eastAsia="標楷體" w:hAnsi="標楷體" w:cs="Times New Roman" w:hint="eastAsia"/>
          <w:spacing w:val="-2"/>
          <w:kern w:val="0"/>
          <w:sz w:val="28"/>
          <w:szCs w:val="32"/>
        </w:rPr>
        <w:t>，</w:t>
      </w:r>
      <w:r w:rsidR="00D424E4" w:rsidRPr="00403EBB">
        <w:rPr>
          <w:rFonts w:ascii="標楷體" w:eastAsia="標楷體" w:hAnsi="標楷體" w:cs="Times New Roman" w:hint="eastAsia"/>
          <w:spacing w:val="-2"/>
          <w:kern w:val="0"/>
          <w:sz w:val="28"/>
          <w:szCs w:val="32"/>
        </w:rPr>
        <w:t>截至111年底止，</w:t>
      </w:r>
      <w:r w:rsidR="00765EF8" w:rsidRPr="00403EBB">
        <w:rPr>
          <w:rFonts w:ascii="標楷體" w:eastAsia="標楷體" w:hAnsi="標楷體" w:cs="Times New Roman" w:hint="eastAsia"/>
          <w:spacing w:val="-2"/>
          <w:kern w:val="0"/>
          <w:sz w:val="28"/>
          <w:szCs w:val="32"/>
        </w:rPr>
        <w:t>累計</w:t>
      </w:r>
      <w:r w:rsidR="00D424E4" w:rsidRPr="00403EBB">
        <w:rPr>
          <w:rFonts w:ascii="標楷體" w:eastAsia="標楷體" w:hAnsi="標楷體" w:cs="Times New Roman" w:hint="eastAsia"/>
          <w:spacing w:val="-2"/>
          <w:kern w:val="0"/>
          <w:sz w:val="28"/>
          <w:szCs w:val="32"/>
        </w:rPr>
        <w:t>編列預算數69億629萬餘元，</w:t>
      </w:r>
      <w:r w:rsidR="00765EF8" w:rsidRPr="00403EBB">
        <w:rPr>
          <w:rFonts w:ascii="標楷體" w:eastAsia="標楷體" w:hAnsi="標楷體" w:cs="Times New Roman" w:hint="eastAsia"/>
          <w:spacing w:val="-2"/>
          <w:kern w:val="0"/>
          <w:sz w:val="28"/>
          <w:szCs w:val="32"/>
        </w:rPr>
        <w:t>累計</w:t>
      </w:r>
      <w:r w:rsidR="00D424E4" w:rsidRPr="00403EBB">
        <w:rPr>
          <w:rFonts w:ascii="標楷體" w:eastAsia="標楷體" w:hAnsi="標楷體" w:cs="Times New Roman" w:hint="eastAsia"/>
          <w:spacing w:val="-2"/>
          <w:kern w:val="0"/>
          <w:sz w:val="28"/>
          <w:szCs w:val="32"/>
        </w:rPr>
        <w:t>執行數68億9,316萬餘元</w:t>
      </w:r>
      <w:r w:rsidR="00CF188F" w:rsidRPr="00403EBB">
        <w:rPr>
          <w:rFonts w:ascii="標楷體" w:eastAsia="標楷體" w:hAnsi="標楷體" w:cs="Times New Roman" w:hint="eastAsia"/>
          <w:spacing w:val="-2"/>
          <w:kern w:val="0"/>
          <w:sz w:val="28"/>
          <w:szCs w:val="32"/>
        </w:rPr>
        <w:t>。</w:t>
      </w:r>
      <w:r w:rsidR="00D424E4" w:rsidRPr="00403EBB">
        <w:rPr>
          <w:rFonts w:ascii="標楷體" w:eastAsia="標楷體" w:hAnsi="標楷體" w:cs="Times New Roman" w:hint="eastAsia"/>
          <w:spacing w:val="-2"/>
          <w:kern w:val="0"/>
          <w:sz w:val="28"/>
          <w:szCs w:val="32"/>
        </w:rPr>
        <w:t>經查執行情形，核有：（1）民生</w:t>
      </w:r>
      <w:proofErr w:type="gramStart"/>
      <w:r w:rsidR="00D424E4" w:rsidRPr="00403EBB">
        <w:rPr>
          <w:rFonts w:ascii="標楷體" w:eastAsia="標楷體" w:hAnsi="標楷體" w:cs="Times New Roman" w:hint="eastAsia"/>
          <w:spacing w:val="-2"/>
          <w:kern w:val="0"/>
          <w:sz w:val="28"/>
          <w:szCs w:val="32"/>
        </w:rPr>
        <w:t>公共物聯網</w:t>
      </w:r>
      <w:proofErr w:type="gramEnd"/>
      <w:r w:rsidR="00D424E4" w:rsidRPr="00403EBB">
        <w:rPr>
          <w:rFonts w:ascii="標楷體" w:eastAsia="標楷體" w:hAnsi="標楷體" w:cs="Times New Roman" w:hint="eastAsia"/>
          <w:spacing w:val="-2"/>
          <w:kern w:val="0"/>
          <w:sz w:val="28"/>
          <w:szCs w:val="32"/>
        </w:rPr>
        <w:t>資料服務平</w:t>
      </w:r>
      <w:proofErr w:type="gramStart"/>
      <w:r w:rsidR="00D424E4" w:rsidRPr="00403EBB">
        <w:rPr>
          <w:rFonts w:ascii="標楷體" w:eastAsia="標楷體" w:hAnsi="標楷體" w:cs="Times New Roman" w:hint="eastAsia"/>
          <w:spacing w:val="-2"/>
          <w:kern w:val="0"/>
          <w:sz w:val="28"/>
          <w:szCs w:val="32"/>
        </w:rPr>
        <w:t>臺</w:t>
      </w:r>
      <w:proofErr w:type="gramEnd"/>
      <w:r w:rsidR="00D424E4" w:rsidRPr="00403EBB">
        <w:rPr>
          <w:rFonts w:ascii="標楷體" w:eastAsia="標楷體" w:hAnsi="標楷體" w:cs="Times New Roman" w:hint="eastAsia"/>
          <w:spacing w:val="-2"/>
          <w:kern w:val="0"/>
          <w:sz w:val="28"/>
          <w:szCs w:val="32"/>
        </w:rPr>
        <w:t>尚有16項資料項目未建立資料標準文件，且現有資料標準</w:t>
      </w:r>
      <w:proofErr w:type="gramStart"/>
      <w:r w:rsidR="00D424E4" w:rsidRPr="00403EBB">
        <w:rPr>
          <w:rFonts w:ascii="標楷體" w:eastAsia="標楷體" w:hAnsi="標楷體" w:cs="Times New Roman" w:hint="eastAsia"/>
          <w:spacing w:val="-2"/>
          <w:kern w:val="0"/>
          <w:sz w:val="28"/>
          <w:szCs w:val="32"/>
        </w:rPr>
        <w:t>文件均未正式</w:t>
      </w:r>
      <w:proofErr w:type="gramEnd"/>
      <w:r w:rsidR="00D424E4" w:rsidRPr="00403EBB">
        <w:rPr>
          <w:rFonts w:ascii="標楷體" w:eastAsia="標楷體" w:hAnsi="標楷體" w:cs="Times New Roman" w:hint="eastAsia"/>
          <w:spacing w:val="-2"/>
          <w:kern w:val="0"/>
          <w:sz w:val="28"/>
          <w:szCs w:val="32"/>
        </w:rPr>
        <w:t>核定，不利平</w:t>
      </w:r>
      <w:proofErr w:type="gramStart"/>
      <w:r w:rsidR="00D424E4" w:rsidRPr="00403EBB">
        <w:rPr>
          <w:rFonts w:ascii="標楷體" w:eastAsia="標楷體" w:hAnsi="標楷體" w:cs="Times New Roman" w:hint="eastAsia"/>
          <w:spacing w:val="-2"/>
          <w:kern w:val="0"/>
          <w:sz w:val="28"/>
          <w:szCs w:val="32"/>
        </w:rPr>
        <w:t>臺</w:t>
      </w:r>
      <w:proofErr w:type="gramEnd"/>
      <w:r w:rsidR="00D424E4" w:rsidRPr="00403EBB">
        <w:rPr>
          <w:rFonts w:ascii="標楷體" w:eastAsia="標楷體" w:hAnsi="標楷體" w:cs="Times New Roman" w:hint="eastAsia"/>
          <w:spacing w:val="-2"/>
          <w:kern w:val="0"/>
          <w:sz w:val="28"/>
          <w:szCs w:val="32"/>
        </w:rPr>
        <w:t>資料使用者遵循運用；（2）消防署「防災e點通系統」</w:t>
      </w:r>
      <w:proofErr w:type="gramStart"/>
      <w:r w:rsidR="00D424E4" w:rsidRPr="00403EBB">
        <w:rPr>
          <w:rFonts w:ascii="標楷體" w:eastAsia="標楷體" w:hAnsi="標楷體" w:cs="Times New Roman" w:hint="eastAsia"/>
          <w:spacing w:val="-2"/>
          <w:kern w:val="0"/>
          <w:sz w:val="28"/>
          <w:szCs w:val="32"/>
        </w:rPr>
        <w:t>及災防中心</w:t>
      </w:r>
      <w:proofErr w:type="gramEnd"/>
      <w:r w:rsidR="00D424E4" w:rsidRPr="00403EBB">
        <w:rPr>
          <w:rFonts w:ascii="標楷體" w:eastAsia="標楷體" w:hAnsi="標楷體" w:cs="Times New Roman" w:hint="eastAsia"/>
          <w:spacing w:val="-2"/>
          <w:kern w:val="0"/>
          <w:sz w:val="28"/>
          <w:szCs w:val="32"/>
        </w:rPr>
        <w:t>「災害</w:t>
      </w:r>
      <w:proofErr w:type="gramStart"/>
      <w:r w:rsidR="00D424E4" w:rsidRPr="00403EBB">
        <w:rPr>
          <w:rFonts w:ascii="標楷體" w:eastAsia="標楷體" w:hAnsi="標楷體" w:cs="Times New Roman" w:hint="eastAsia"/>
          <w:spacing w:val="-2"/>
          <w:kern w:val="0"/>
          <w:sz w:val="28"/>
          <w:szCs w:val="32"/>
        </w:rPr>
        <w:t>情資網</w:t>
      </w:r>
      <w:proofErr w:type="gramEnd"/>
      <w:r w:rsidR="00D424E4" w:rsidRPr="00403EBB">
        <w:rPr>
          <w:rFonts w:ascii="標楷體" w:eastAsia="標楷體" w:hAnsi="標楷體" w:cs="Times New Roman" w:hint="eastAsia"/>
          <w:spacing w:val="-2"/>
          <w:kern w:val="0"/>
          <w:sz w:val="28"/>
          <w:szCs w:val="32"/>
        </w:rPr>
        <w:t>」尚未依行政院會議決議有效整合；（</w:t>
      </w:r>
      <w:r w:rsidR="00D424E4" w:rsidRPr="00403EBB">
        <w:rPr>
          <w:rFonts w:ascii="標楷體" w:eastAsia="標楷體" w:hAnsi="標楷體" w:cs="Times New Roman"/>
          <w:spacing w:val="-2"/>
          <w:kern w:val="0"/>
          <w:sz w:val="28"/>
          <w:szCs w:val="32"/>
        </w:rPr>
        <w:t>3</w:t>
      </w:r>
      <w:r w:rsidR="00D424E4" w:rsidRPr="00403EBB">
        <w:rPr>
          <w:rFonts w:ascii="標楷體" w:eastAsia="標楷體" w:hAnsi="標楷體" w:cs="Times New Roman" w:hint="eastAsia"/>
          <w:spacing w:val="-2"/>
          <w:kern w:val="0"/>
          <w:sz w:val="28"/>
          <w:szCs w:val="32"/>
        </w:rPr>
        <w:t>）</w:t>
      </w:r>
      <w:proofErr w:type="gramStart"/>
      <w:r w:rsidR="00D424E4" w:rsidRPr="00403EBB">
        <w:rPr>
          <w:rFonts w:ascii="標楷體" w:eastAsia="標楷體" w:hAnsi="標楷體" w:cs="Times New Roman" w:hint="eastAsia"/>
          <w:spacing w:val="-2"/>
          <w:kern w:val="0"/>
          <w:sz w:val="28"/>
          <w:szCs w:val="32"/>
        </w:rPr>
        <w:t>111</w:t>
      </w:r>
      <w:proofErr w:type="gramEnd"/>
      <w:r w:rsidR="00D424E4" w:rsidRPr="00403EBB">
        <w:rPr>
          <w:rFonts w:ascii="標楷體" w:eastAsia="標楷體" w:hAnsi="標楷體" w:cs="Times New Roman" w:hint="eastAsia"/>
          <w:spacing w:val="-2"/>
          <w:kern w:val="0"/>
          <w:sz w:val="28"/>
          <w:szCs w:val="32"/>
        </w:rPr>
        <w:t>年度補助廠商</w:t>
      </w:r>
      <w:proofErr w:type="gramStart"/>
      <w:r w:rsidR="00D424E4" w:rsidRPr="00403EBB">
        <w:rPr>
          <w:rFonts w:ascii="標楷體" w:eastAsia="標楷體" w:hAnsi="標楷體" w:cs="Times New Roman" w:hint="eastAsia"/>
          <w:spacing w:val="-2"/>
          <w:kern w:val="0"/>
          <w:sz w:val="28"/>
          <w:szCs w:val="32"/>
        </w:rPr>
        <w:t>運用物聯網</w:t>
      </w:r>
      <w:proofErr w:type="gramEnd"/>
      <w:r w:rsidR="00D424E4" w:rsidRPr="00403EBB">
        <w:rPr>
          <w:rFonts w:ascii="標楷體" w:eastAsia="標楷體" w:hAnsi="標楷體" w:cs="Times New Roman" w:hint="eastAsia"/>
          <w:spacing w:val="-2"/>
          <w:kern w:val="0"/>
          <w:sz w:val="28"/>
          <w:szCs w:val="32"/>
        </w:rPr>
        <w:t>資料開發創新服務，惟國際訂單金額僅</w:t>
      </w:r>
      <w:proofErr w:type="gramStart"/>
      <w:r w:rsidR="00D424E4" w:rsidRPr="00403EBB">
        <w:rPr>
          <w:rFonts w:ascii="標楷體" w:eastAsia="標楷體" w:hAnsi="標楷體" w:cs="Times New Roman" w:hint="eastAsia"/>
          <w:spacing w:val="-2"/>
          <w:kern w:val="0"/>
          <w:sz w:val="28"/>
          <w:szCs w:val="32"/>
        </w:rPr>
        <w:t>3成</w:t>
      </w:r>
      <w:proofErr w:type="gramEnd"/>
      <w:r w:rsidR="00D424E4" w:rsidRPr="00403EBB">
        <w:rPr>
          <w:rFonts w:ascii="標楷體" w:eastAsia="標楷體" w:hAnsi="標楷體" w:cs="Times New Roman" w:hint="eastAsia"/>
          <w:spacing w:val="-2"/>
          <w:kern w:val="0"/>
          <w:sz w:val="28"/>
          <w:szCs w:val="32"/>
        </w:rPr>
        <w:t>屬資料應用服務</w:t>
      </w:r>
      <w:r w:rsidR="00765EF8" w:rsidRPr="00403EBB">
        <w:rPr>
          <w:rFonts w:ascii="標楷體" w:eastAsia="標楷體" w:hAnsi="標楷體" w:cs="Times New Roman" w:hint="eastAsia"/>
          <w:spacing w:val="-2"/>
          <w:kern w:val="0"/>
          <w:sz w:val="28"/>
          <w:szCs w:val="32"/>
        </w:rPr>
        <w:t>，</w:t>
      </w:r>
      <w:proofErr w:type="gramStart"/>
      <w:r w:rsidR="00765EF8" w:rsidRPr="00403EBB">
        <w:rPr>
          <w:rFonts w:ascii="標楷體" w:eastAsia="標楷體" w:hAnsi="標楷體" w:cs="Times New Roman" w:hint="eastAsia"/>
          <w:spacing w:val="-2"/>
          <w:kern w:val="0"/>
          <w:sz w:val="28"/>
          <w:szCs w:val="32"/>
        </w:rPr>
        <w:t>影響物聯網</w:t>
      </w:r>
      <w:proofErr w:type="gramEnd"/>
      <w:r w:rsidR="00765EF8" w:rsidRPr="00403EBB">
        <w:rPr>
          <w:rFonts w:ascii="標楷體" w:eastAsia="標楷體" w:hAnsi="標楷體" w:cs="Times New Roman" w:hint="eastAsia"/>
          <w:spacing w:val="-2"/>
          <w:kern w:val="0"/>
          <w:sz w:val="28"/>
          <w:szCs w:val="32"/>
        </w:rPr>
        <w:t>資料經濟發展之效益</w:t>
      </w:r>
      <w:r w:rsidR="00D424E4" w:rsidRPr="00403EBB">
        <w:rPr>
          <w:rFonts w:ascii="標楷體" w:eastAsia="標楷體" w:hAnsi="標楷體" w:cs="Times New Roman" w:hint="eastAsia"/>
          <w:spacing w:val="-2"/>
          <w:kern w:val="0"/>
          <w:sz w:val="28"/>
          <w:szCs w:val="32"/>
        </w:rPr>
        <w:t>等情事，經函請國科會、內政部及數位發展部數位產業署</w:t>
      </w:r>
      <w:proofErr w:type="gramStart"/>
      <w:r w:rsidR="00D424E4" w:rsidRPr="00403EBB">
        <w:rPr>
          <w:rFonts w:ascii="標楷體" w:eastAsia="標楷體" w:hAnsi="標楷體" w:cs="Times New Roman" w:hint="eastAsia"/>
          <w:spacing w:val="-2"/>
          <w:kern w:val="0"/>
          <w:sz w:val="28"/>
          <w:szCs w:val="32"/>
        </w:rPr>
        <w:t>檢討妥處</w:t>
      </w:r>
      <w:proofErr w:type="gramEnd"/>
      <w:r w:rsidR="00D424E4" w:rsidRPr="00403EBB">
        <w:rPr>
          <w:rFonts w:ascii="標楷體" w:eastAsia="標楷體" w:hAnsi="標楷體" w:cs="Times New Roman" w:hint="eastAsia"/>
          <w:spacing w:val="-2"/>
          <w:kern w:val="0"/>
          <w:sz w:val="28"/>
          <w:szCs w:val="32"/>
        </w:rPr>
        <w:t>。</w:t>
      </w:r>
      <w:proofErr w:type="gramStart"/>
      <w:r w:rsidR="00D424E4" w:rsidRPr="00403EBB">
        <w:rPr>
          <w:rFonts w:ascii="標楷體" w:eastAsia="標楷體" w:hAnsi="標楷體" w:cs="Times New Roman" w:hint="eastAsia"/>
          <w:spacing w:val="-2"/>
          <w:kern w:val="0"/>
          <w:sz w:val="28"/>
          <w:szCs w:val="32"/>
        </w:rPr>
        <w:t>【</w:t>
      </w:r>
      <w:proofErr w:type="gramEnd"/>
      <w:r w:rsidR="00B82FDF" w:rsidRPr="00403EBB">
        <w:rPr>
          <w:rFonts w:ascii="標楷體" w:eastAsia="標楷體" w:hAnsi="標楷體" w:cs="Times New Roman" w:hint="eastAsia"/>
          <w:spacing w:val="-2"/>
          <w:kern w:val="0"/>
          <w:sz w:val="28"/>
          <w:szCs w:val="32"/>
        </w:rPr>
        <w:t>詳中央政府前瞻基礎建設計畫第3期特別決算審核報告甲、參、五、數位建設項下重要審核意見（七）</w:t>
      </w:r>
      <w:r w:rsidR="00403EBB" w:rsidRPr="00403EBB">
        <w:rPr>
          <w:rFonts w:ascii="標楷體" w:eastAsia="標楷體" w:hAnsi="標楷體" w:cs="Times New Roman" w:hint="eastAsia"/>
          <w:spacing w:val="-2"/>
          <w:kern w:val="0"/>
          <w:sz w:val="28"/>
          <w:szCs w:val="32"/>
        </w:rPr>
        <w:t>2</w:t>
      </w:r>
      <w:r w:rsidR="0066692C">
        <w:rPr>
          <w:rFonts w:ascii="標楷體" w:eastAsia="標楷體" w:hAnsi="標楷體" w:cs="Times New Roman"/>
          <w:spacing w:val="-2"/>
          <w:kern w:val="0"/>
          <w:sz w:val="28"/>
          <w:szCs w:val="32"/>
        </w:rPr>
        <w:t>.</w:t>
      </w:r>
      <w:r w:rsidR="00403EBB" w:rsidRPr="00403EBB">
        <w:rPr>
          <w:rFonts w:ascii="標楷體" w:eastAsia="標楷體" w:hAnsi="標楷體" w:cs="Times New Roman" w:hint="eastAsia"/>
          <w:spacing w:val="-2"/>
          <w:kern w:val="0"/>
          <w:sz w:val="28"/>
          <w:szCs w:val="32"/>
        </w:rPr>
        <w:t>至</w:t>
      </w:r>
      <w:r w:rsidR="00403EBB" w:rsidRPr="00403EBB">
        <w:rPr>
          <w:rFonts w:ascii="標楷體" w:eastAsia="標楷體" w:hAnsi="標楷體" w:cs="Times New Roman"/>
          <w:spacing w:val="-2"/>
          <w:kern w:val="0"/>
          <w:sz w:val="28"/>
          <w:szCs w:val="32"/>
        </w:rPr>
        <w:t>4</w:t>
      </w:r>
      <w:r w:rsidR="0066692C">
        <w:rPr>
          <w:rFonts w:ascii="標楷體" w:eastAsia="標楷體" w:hAnsi="標楷體" w:cs="Times New Roman"/>
          <w:spacing w:val="-2"/>
          <w:kern w:val="0"/>
          <w:sz w:val="28"/>
          <w:szCs w:val="32"/>
        </w:rPr>
        <w:t>.</w:t>
      </w:r>
      <w:r w:rsidR="00D424E4" w:rsidRPr="00403EBB">
        <w:rPr>
          <w:rFonts w:ascii="標楷體" w:eastAsia="標楷體" w:hAnsi="標楷體" w:cs="Times New Roman" w:hint="eastAsia"/>
          <w:spacing w:val="-2"/>
          <w:kern w:val="0"/>
          <w:sz w:val="28"/>
          <w:szCs w:val="32"/>
        </w:rPr>
        <w:t>】</w:t>
      </w:r>
    </w:p>
    <w:p w14:paraId="02D61D8C" w14:textId="69F77FD8" w:rsidR="00A7782F" w:rsidRPr="00A138C6" w:rsidRDefault="001E4A20" w:rsidP="00630BA0">
      <w:pPr>
        <w:overflowPunct w:val="0"/>
        <w:adjustRightInd w:val="0"/>
        <w:snapToGrid w:val="0"/>
        <w:spacing w:line="500" w:lineRule="exact"/>
        <w:ind w:firstLineChars="450" w:firstLine="1243"/>
        <w:jc w:val="both"/>
        <w:rPr>
          <w:rFonts w:ascii="標楷體" w:eastAsia="標楷體" w:hAnsi="標楷體" w:cs="BiauKai"/>
          <w:spacing w:val="-2"/>
          <w:kern w:val="0"/>
          <w:sz w:val="28"/>
          <w:szCs w:val="32"/>
        </w:rPr>
      </w:pPr>
      <w:r w:rsidRPr="00A138C6">
        <w:rPr>
          <w:rFonts w:ascii="標楷體" w:eastAsia="標楷體" w:hAnsi="標楷體" w:cs="BiauKai"/>
          <w:b/>
          <w:spacing w:val="-2"/>
          <w:kern w:val="0"/>
          <w:sz w:val="28"/>
          <w:szCs w:val="32"/>
        </w:rPr>
        <w:t>6</w:t>
      </w:r>
      <w:r w:rsidR="00A7782F" w:rsidRPr="00A138C6">
        <w:rPr>
          <w:rFonts w:ascii="標楷體" w:eastAsia="標楷體" w:hAnsi="標楷體" w:cs="BiauKai" w:hint="eastAsia"/>
          <w:b/>
          <w:spacing w:val="-2"/>
          <w:kern w:val="0"/>
          <w:sz w:val="28"/>
          <w:szCs w:val="32"/>
        </w:rPr>
        <w:t>.　國科會為保持半導體產業持續領先之地位及發展關鍵技術，推動半導體研發相關計畫，惟量子位元技術與國際量子運算進展仍有相當差距，又補助計畫較原訂期程落後近1年，允宜</w:t>
      </w:r>
      <w:proofErr w:type="gramStart"/>
      <w:r w:rsidR="00A7782F" w:rsidRPr="00A138C6">
        <w:rPr>
          <w:rFonts w:ascii="標楷體" w:eastAsia="標楷體" w:hAnsi="標楷體" w:cs="BiauKai" w:hint="eastAsia"/>
          <w:b/>
          <w:spacing w:val="-2"/>
          <w:kern w:val="0"/>
          <w:sz w:val="28"/>
          <w:szCs w:val="32"/>
        </w:rPr>
        <w:t>研</w:t>
      </w:r>
      <w:proofErr w:type="gramEnd"/>
      <w:r w:rsidR="00A7782F" w:rsidRPr="00A138C6">
        <w:rPr>
          <w:rFonts w:ascii="標楷體" w:eastAsia="標楷體" w:hAnsi="標楷體" w:cs="BiauKai" w:hint="eastAsia"/>
          <w:b/>
          <w:spacing w:val="-2"/>
          <w:kern w:val="0"/>
          <w:sz w:val="28"/>
          <w:szCs w:val="32"/>
        </w:rPr>
        <w:t>議強化研發能量並加速執行進程，以促進產業發展：</w:t>
      </w:r>
      <w:r w:rsidR="00A7782F" w:rsidRPr="00A138C6">
        <w:rPr>
          <w:rFonts w:ascii="標楷體" w:eastAsia="標楷體" w:hAnsi="標楷體" w:cs="BiauKai" w:hint="eastAsia"/>
          <w:spacing w:val="-2"/>
          <w:kern w:val="0"/>
          <w:sz w:val="28"/>
          <w:szCs w:val="32"/>
        </w:rPr>
        <w:t>國科會為</w:t>
      </w:r>
      <w:r w:rsidR="002D3435" w:rsidRPr="00A138C6">
        <w:rPr>
          <w:rFonts w:ascii="標楷體" w:eastAsia="標楷體" w:hAnsi="標楷體" w:cs="BiauKai" w:hint="eastAsia"/>
          <w:spacing w:val="-2"/>
          <w:kern w:val="0"/>
          <w:sz w:val="28"/>
          <w:szCs w:val="32"/>
        </w:rPr>
        <w:t>保持臺灣半導體產業領先之地位及發展半導體關鍵技術，</w:t>
      </w:r>
      <w:r w:rsidR="00A7782F" w:rsidRPr="00A138C6">
        <w:rPr>
          <w:rFonts w:ascii="標楷體" w:eastAsia="標楷體" w:hAnsi="標楷體" w:cs="BiauKai" w:hint="eastAsia"/>
          <w:spacing w:val="-2"/>
          <w:kern w:val="0"/>
          <w:sz w:val="28"/>
          <w:szCs w:val="32"/>
        </w:rPr>
        <w:t>辦理「Å世代</w:t>
      </w:r>
      <w:proofErr w:type="gramStart"/>
      <w:r w:rsidR="00A7782F" w:rsidRPr="00A138C6">
        <w:rPr>
          <w:rFonts w:ascii="標楷體" w:eastAsia="標楷體" w:hAnsi="標楷體" w:cs="BiauKai" w:hint="eastAsia"/>
          <w:spacing w:val="-2"/>
          <w:kern w:val="0"/>
          <w:sz w:val="28"/>
          <w:szCs w:val="32"/>
        </w:rPr>
        <w:t>半導體</w:t>
      </w:r>
      <w:r w:rsidR="00CF188F" w:rsidRPr="00A138C6">
        <w:rPr>
          <w:rFonts w:ascii="標楷體" w:eastAsia="標楷體" w:hAnsi="標楷體" w:cs="BiauKai" w:hint="eastAsia"/>
          <w:spacing w:val="-2"/>
          <w:kern w:val="0"/>
          <w:sz w:val="28"/>
          <w:szCs w:val="32"/>
        </w:rPr>
        <w:t>－</w:t>
      </w:r>
      <w:r w:rsidR="00A7782F" w:rsidRPr="00A138C6">
        <w:rPr>
          <w:rFonts w:ascii="標楷體" w:eastAsia="標楷體" w:hAnsi="標楷體" w:cs="BiauKai" w:hint="eastAsia"/>
          <w:spacing w:val="-2"/>
          <w:kern w:val="0"/>
          <w:sz w:val="28"/>
          <w:szCs w:val="32"/>
        </w:rPr>
        <w:t>前瞻</w:t>
      </w:r>
      <w:proofErr w:type="gramEnd"/>
      <w:r w:rsidR="00A7782F" w:rsidRPr="00A138C6">
        <w:rPr>
          <w:rFonts w:ascii="標楷體" w:eastAsia="標楷體" w:hAnsi="標楷體" w:cs="BiauKai" w:hint="eastAsia"/>
          <w:spacing w:val="-2"/>
          <w:kern w:val="0"/>
          <w:sz w:val="28"/>
          <w:szCs w:val="32"/>
        </w:rPr>
        <w:t>半導體及量子技術研發計畫」及「突破半導體物理</w:t>
      </w:r>
      <w:proofErr w:type="gramStart"/>
      <w:r w:rsidR="00A7782F" w:rsidRPr="00A138C6">
        <w:rPr>
          <w:rFonts w:ascii="標楷體" w:eastAsia="標楷體" w:hAnsi="標楷體" w:cs="BiauKai" w:hint="eastAsia"/>
          <w:spacing w:val="-2"/>
          <w:kern w:val="0"/>
          <w:sz w:val="28"/>
          <w:szCs w:val="32"/>
        </w:rPr>
        <w:t>極限與鏈結</w:t>
      </w:r>
      <w:proofErr w:type="gramEnd"/>
      <w:r w:rsidR="00A7782F" w:rsidRPr="00A138C6">
        <w:rPr>
          <w:rFonts w:ascii="標楷體" w:eastAsia="標楷體" w:hAnsi="標楷體" w:cs="BiauKai" w:hint="eastAsia"/>
          <w:spacing w:val="-2"/>
          <w:kern w:val="0"/>
          <w:sz w:val="28"/>
          <w:szCs w:val="32"/>
        </w:rPr>
        <w:t>AI世代計畫」</w:t>
      </w:r>
      <w:r w:rsidR="00750BB7" w:rsidRPr="00A138C6">
        <w:rPr>
          <w:rFonts w:ascii="標楷體" w:eastAsia="標楷體" w:hAnsi="標楷體" w:cs="BiauKai" w:hint="eastAsia"/>
          <w:spacing w:val="-2"/>
          <w:kern w:val="0"/>
          <w:sz w:val="28"/>
          <w:szCs w:val="32"/>
        </w:rPr>
        <w:t>，</w:t>
      </w:r>
      <w:r w:rsidR="007765BA" w:rsidRPr="00A138C6">
        <w:rPr>
          <w:rFonts w:ascii="標楷體" w:eastAsia="標楷體" w:hAnsi="標楷體" w:cs="BiauKai" w:hint="eastAsia"/>
          <w:spacing w:val="-2"/>
          <w:kern w:val="0"/>
          <w:sz w:val="28"/>
          <w:szCs w:val="32"/>
        </w:rPr>
        <w:t>1</w:t>
      </w:r>
      <w:r w:rsidR="007765BA" w:rsidRPr="00A138C6">
        <w:rPr>
          <w:rFonts w:ascii="標楷體" w:eastAsia="標楷體" w:hAnsi="標楷體" w:cs="BiauKai"/>
          <w:spacing w:val="-2"/>
          <w:kern w:val="0"/>
          <w:sz w:val="28"/>
          <w:szCs w:val="32"/>
        </w:rPr>
        <w:t>10</w:t>
      </w:r>
      <w:r w:rsidR="007765BA" w:rsidRPr="00A138C6">
        <w:rPr>
          <w:rFonts w:ascii="標楷體" w:eastAsia="標楷體" w:hAnsi="標楷體" w:cs="BiauKai" w:hint="eastAsia"/>
          <w:spacing w:val="-2"/>
          <w:kern w:val="0"/>
          <w:sz w:val="28"/>
          <w:szCs w:val="32"/>
        </w:rPr>
        <w:t>及</w:t>
      </w:r>
      <w:proofErr w:type="gramStart"/>
      <w:r w:rsidR="007765BA" w:rsidRPr="00A138C6">
        <w:rPr>
          <w:rFonts w:ascii="標楷體" w:eastAsia="標楷體" w:hAnsi="標楷體" w:cs="BiauKai" w:hint="eastAsia"/>
          <w:spacing w:val="-2"/>
          <w:kern w:val="0"/>
          <w:sz w:val="28"/>
          <w:szCs w:val="32"/>
        </w:rPr>
        <w:t>111</w:t>
      </w:r>
      <w:proofErr w:type="gramEnd"/>
      <w:r w:rsidR="007765BA" w:rsidRPr="00A138C6">
        <w:rPr>
          <w:rFonts w:ascii="標楷體" w:eastAsia="標楷體" w:hAnsi="標楷體" w:cs="BiauKai" w:hint="eastAsia"/>
          <w:spacing w:val="-2"/>
          <w:kern w:val="0"/>
          <w:sz w:val="28"/>
          <w:szCs w:val="32"/>
        </w:rPr>
        <w:t>年度累計編列預算數各9億2</w:t>
      </w:r>
      <w:r w:rsidR="007765BA" w:rsidRPr="00A138C6">
        <w:rPr>
          <w:rFonts w:ascii="標楷體" w:eastAsia="標楷體" w:hAnsi="標楷體" w:cs="BiauKai"/>
          <w:spacing w:val="-2"/>
          <w:kern w:val="0"/>
          <w:sz w:val="28"/>
          <w:szCs w:val="32"/>
        </w:rPr>
        <w:t>,300</w:t>
      </w:r>
      <w:r w:rsidR="007765BA" w:rsidRPr="00A138C6">
        <w:rPr>
          <w:rFonts w:ascii="標楷體" w:eastAsia="標楷體" w:hAnsi="標楷體" w:cs="BiauKai" w:hint="eastAsia"/>
          <w:spacing w:val="-2"/>
          <w:kern w:val="0"/>
          <w:sz w:val="28"/>
          <w:szCs w:val="32"/>
        </w:rPr>
        <w:t>萬元及3億3</w:t>
      </w:r>
      <w:r w:rsidR="007765BA" w:rsidRPr="00A138C6">
        <w:rPr>
          <w:rFonts w:ascii="標楷體" w:eastAsia="標楷體" w:hAnsi="標楷體" w:cs="BiauKai"/>
          <w:spacing w:val="-2"/>
          <w:kern w:val="0"/>
          <w:sz w:val="28"/>
          <w:szCs w:val="32"/>
        </w:rPr>
        <w:t>,500</w:t>
      </w:r>
      <w:r w:rsidR="007765BA" w:rsidRPr="00A138C6">
        <w:rPr>
          <w:rFonts w:ascii="標楷體" w:eastAsia="標楷體" w:hAnsi="標楷體" w:cs="BiauKai" w:hint="eastAsia"/>
          <w:spacing w:val="-2"/>
          <w:kern w:val="0"/>
          <w:sz w:val="28"/>
          <w:szCs w:val="32"/>
        </w:rPr>
        <w:t>萬元</w:t>
      </w:r>
      <w:r w:rsidR="00CF188F" w:rsidRPr="00A138C6">
        <w:rPr>
          <w:rFonts w:ascii="標楷體" w:eastAsia="標楷體" w:hAnsi="標楷體" w:cs="BiauKai" w:hint="eastAsia"/>
          <w:spacing w:val="-2"/>
          <w:kern w:val="0"/>
          <w:sz w:val="28"/>
          <w:szCs w:val="32"/>
        </w:rPr>
        <w:t>。</w:t>
      </w:r>
      <w:r w:rsidR="00A7782F" w:rsidRPr="00A138C6">
        <w:rPr>
          <w:rFonts w:ascii="標楷體" w:eastAsia="標楷體" w:hAnsi="標楷體" w:cs="BiauKai" w:hint="eastAsia"/>
          <w:spacing w:val="-2"/>
          <w:kern w:val="0"/>
          <w:sz w:val="28"/>
          <w:szCs w:val="32"/>
        </w:rPr>
        <w:t>經查執行情形，核有：（1）</w:t>
      </w:r>
      <w:proofErr w:type="gramStart"/>
      <w:r w:rsidR="00A7782F" w:rsidRPr="00A138C6">
        <w:rPr>
          <w:rFonts w:ascii="標楷體" w:eastAsia="標楷體" w:hAnsi="標楷體" w:cs="BiauKai" w:hint="eastAsia"/>
          <w:spacing w:val="-2"/>
          <w:kern w:val="0"/>
          <w:sz w:val="28"/>
          <w:szCs w:val="32"/>
        </w:rPr>
        <w:t>國際間如</w:t>
      </w:r>
      <w:proofErr w:type="gramEnd"/>
      <w:r w:rsidR="00A7782F" w:rsidRPr="00A138C6">
        <w:rPr>
          <w:rFonts w:ascii="標楷體" w:eastAsia="標楷體" w:hAnsi="標楷體" w:cs="BiauKai" w:hint="eastAsia"/>
          <w:spacing w:val="-2"/>
          <w:kern w:val="0"/>
          <w:sz w:val="28"/>
          <w:szCs w:val="32"/>
        </w:rPr>
        <w:t>Google、IBM等業以超導體開發上百</w:t>
      </w:r>
      <w:proofErr w:type="gramStart"/>
      <w:r w:rsidR="00A7782F" w:rsidRPr="00A138C6">
        <w:rPr>
          <w:rFonts w:ascii="標楷體" w:eastAsia="標楷體" w:hAnsi="標楷體" w:cs="BiauKai" w:hint="eastAsia"/>
          <w:spacing w:val="-2"/>
          <w:kern w:val="0"/>
          <w:sz w:val="28"/>
          <w:szCs w:val="32"/>
        </w:rPr>
        <w:t>個</w:t>
      </w:r>
      <w:proofErr w:type="gramEnd"/>
      <w:r w:rsidR="00A7782F" w:rsidRPr="00A138C6">
        <w:rPr>
          <w:rFonts w:ascii="標楷體" w:eastAsia="標楷體" w:hAnsi="標楷體" w:cs="BiauKai" w:hint="eastAsia"/>
          <w:spacing w:val="-2"/>
          <w:kern w:val="0"/>
          <w:sz w:val="28"/>
          <w:szCs w:val="32"/>
        </w:rPr>
        <w:t>量子位元，我國與國際</w:t>
      </w:r>
      <w:r w:rsidR="00A7782F" w:rsidRPr="00A138C6">
        <w:rPr>
          <w:rFonts w:ascii="標楷體" w:eastAsia="標楷體" w:hAnsi="標楷體" w:cs="Times New Roman" w:hint="eastAsia"/>
          <w:spacing w:val="-2"/>
          <w:kern w:val="0"/>
          <w:sz w:val="28"/>
          <w:szCs w:val="32"/>
        </w:rPr>
        <w:t>量子</w:t>
      </w:r>
      <w:r w:rsidR="00A7782F" w:rsidRPr="00A138C6">
        <w:rPr>
          <w:rFonts w:ascii="標楷體" w:eastAsia="標楷體" w:hAnsi="標楷體" w:cs="BiauKai" w:hint="eastAsia"/>
          <w:spacing w:val="-2"/>
          <w:kern w:val="0"/>
          <w:sz w:val="28"/>
          <w:szCs w:val="32"/>
        </w:rPr>
        <w:t>運算進展仍有相當差距；（2）辦理建立前瞻材料</w:t>
      </w:r>
      <w:proofErr w:type="gramStart"/>
      <w:r w:rsidR="00A7782F" w:rsidRPr="00A138C6">
        <w:rPr>
          <w:rFonts w:ascii="標楷體" w:eastAsia="標楷體" w:hAnsi="標楷體" w:cs="BiauKai" w:hint="eastAsia"/>
          <w:spacing w:val="-2"/>
          <w:kern w:val="0"/>
          <w:sz w:val="28"/>
          <w:szCs w:val="32"/>
        </w:rPr>
        <w:t>物性化性功能</w:t>
      </w:r>
      <w:proofErr w:type="gramEnd"/>
      <w:r w:rsidR="00A7782F" w:rsidRPr="00A138C6">
        <w:rPr>
          <w:rFonts w:ascii="標楷體" w:eastAsia="標楷體" w:hAnsi="標楷體" w:cs="BiauKai" w:hint="eastAsia"/>
          <w:spacing w:val="-2"/>
          <w:kern w:val="0"/>
          <w:sz w:val="28"/>
          <w:szCs w:val="32"/>
        </w:rPr>
        <w:t>高解析技術</w:t>
      </w:r>
      <w:r w:rsidR="002D3435" w:rsidRPr="00A138C6">
        <w:rPr>
          <w:rFonts w:ascii="標楷體" w:eastAsia="標楷體" w:hAnsi="標楷體" w:cs="BiauKai" w:hint="eastAsia"/>
          <w:spacing w:val="-2"/>
          <w:kern w:val="0"/>
          <w:sz w:val="28"/>
          <w:szCs w:val="32"/>
        </w:rPr>
        <w:t>分項</w:t>
      </w:r>
      <w:r w:rsidR="00A7782F" w:rsidRPr="00A138C6">
        <w:rPr>
          <w:rFonts w:ascii="標楷體" w:eastAsia="標楷體" w:hAnsi="標楷體" w:cs="BiauKai" w:hint="eastAsia"/>
          <w:spacing w:val="-2"/>
          <w:kern w:val="0"/>
          <w:sz w:val="28"/>
          <w:szCs w:val="32"/>
        </w:rPr>
        <w:t>計畫，</w:t>
      </w:r>
      <w:proofErr w:type="gramStart"/>
      <w:r w:rsidR="00A7782F" w:rsidRPr="00A138C6">
        <w:rPr>
          <w:rFonts w:ascii="標楷體" w:eastAsia="標楷體" w:hAnsi="標楷體" w:cs="BiauKai" w:hint="eastAsia"/>
          <w:spacing w:val="-2"/>
          <w:kern w:val="0"/>
          <w:sz w:val="28"/>
          <w:szCs w:val="32"/>
        </w:rPr>
        <w:t>110年度因徵案</w:t>
      </w:r>
      <w:proofErr w:type="gramEnd"/>
      <w:r w:rsidR="00A7782F" w:rsidRPr="00A138C6">
        <w:rPr>
          <w:rFonts w:ascii="標楷體" w:eastAsia="標楷體" w:hAnsi="標楷體" w:cs="BiauKai" w:hint="eastAsia"/>
          <w:spacing w:val="-2"/>
          <w:kern w:val="0"/>
          <w:sz w:val="28"/>
          <w:szCs w:val="32"/>
        </w:rPr>
        <w:t>所收計畫無法達到原規劃4年後之技術指標，全數未通過補助，經</w:t>
      </w:r>
      <w:proofErr w:type="gramStart"/>
      <w:r w:rsidR="00A7782F" w:rsidRPr="00A138C6">
        <w:rPr>
          <w:rFonts w:ascii="標楷體" w:eastAsia="標楷體" w:hAnsi="標楷體" w:cs="BiauKai" w:hint="eastAsia"/>
          <w:spacing w:val="-2"/>
          <w:kern w:val="0"/>
          <w:sz w:val="28"/>
          <w:szCs w:val="32"/>
        </w:rPr>
        <w:t>第2次徵</w:t>
      </w:r>
      <w:proofErr w:type="gramEnd"/>
      <w:r w:rsidR="00A7782F" w:rsidRPr="00A138C6">
        <w:rPr>
          <w:rFonts w:ascii="標楷體" w:eastAsia="標楷體" w:hAnsi="標楷體" w:cs="BiauKai" w:hint="eastAsia"/>
          <w:spacing w:val="-2"/>
          <w:kern w:val="0"/>
          <w:sz w:val="28"/>
          <w:szCs w:val="32"/>
        </w:rPr>
        <w:t>案作業核定2件專題研究案，執行期程已較原訂期程延後近1年等情事，經函請國科會檢討改善，以促進產業發展。【</w:t>
      </w:r>
      <w:r w:rsidR="00B82FDF" w:rsidRPr="00A138C6">
        <w:rPr>
          <w:rFonts w:ascii="標楷體" w:eastAsia="標楷體" w:hAnsi="標楷體" w:cs="BiauKai" w:hint="eastAsia"/>
          <w:spacing w:val="-2"/>
          <w:kern w:val="0"/>
          <w:sz w:val="28"/>
          <w:szCs w:val="32"/>
        </w:rPr>
        <w:t>詳中央政府前瞻基礎建設計畫第3期特別決算審核報告甲、參、五、數位建設項下重要審核意見（八）</w:t>
      </w:r>
      <w:r w:rsidR="00A7782F" w:rsidRPr="00A138C6">
        <w:rPr>
          <w:rFonts w:ascii="標楷體" w:eastAsia="標楷體" w:hAnsi="標楷體" w:cs="BiauKai" w:hint="eastAsia"/>
          <w:spacing w:val="-2"/>
          <w:kern w:val="0"/>
          <w:sz w:val="28"/>
          <w:szCs w:val="32"/>
        </w:rPr>
        <w:t>】</w:t>
      </w:r>
    </w:p>
    <w:p w14:paraId="3A3583E9" w14:textId="5B51E2CF" w:rsidR="00A47D08" w:rsidRPr="00F8644E" w:rsidRDefault="001E4A20" w:rsidP="00A138C6">
      <w:pPr>
        <w:overflowPunct w:val="0"/>
        <w:adjustRightInd w:val="0"/>
        <w:snapToGrid w:val="0"/>
        <w:spacing w:line="490" w:lineRule="exact"/>
        <w:ind w:firstLineChars="450" w:firstLine="1261"/>
        <w:jc w:val="both"/>
        <w:rPr>
          <w:rFonts w:ascii="標楷體" w:eastAsia="標楷體" w:hAnsi="標楷體"/>
          <w:sz w:val="28"/>
          <w:szCs w:val="32"/>
        </w:rPr>
      </w:pPr>
      <w:r w:rsidRPr="00F8644E">
        <w:rPr>
          <w:rFonts w:ascii="標楷體" w:eastAsia="標楷體" w:hAnsi="標楷體"/>
          <w:b/>
          <w:sz w:val="28"/>
          <w:szCs w:val="32"/>
        </w:rPr>
        <w:t>7</w:t>
      </w:r>
      <w:r w:rsidR="00A47D08" w:rsidRPr="00F8644E">
        <w:rPr>
          <w:rFonts w:ascii="標楷體" w:eastAsia="標楷體" w:hAnsi="標楷體" w:hint="eastAsia"/>
          <w:b/>
          <w:sz w:val="28"/>
          <w:szCs w:val="32"/>
        </w:rPr>
        <w:t>.　教育部推動國中小校園數位建設，建構智慧教學及優質學習環境，惟部分市縣學校無線網路傳輸效能仍有不足，偏鄉地區國中小參與5G智慧學習計畫比率較一般地區學校低等情，允宜檢討改善：</w:t>
      </w:r>
      <w:r w:rsidR="00A47D08" w:rsidRPr="00F8644E">
        <w:rPr>
          <w:rFonts w:ascii="標楷體" w:eastAsia="標楷體" w:hAnsi="標楷體" w:hint="eastAsia"/>
          <w:sz w:val="28"/>
          <w:szCs w:val="32"/>
        </w:rPr>
        <w:t>教育部為因應</w:t>
      </w:r>
      <w:proofErr w:type="gramStart"/>
      <w:r w:rsidR="00A47D08" w:rsidRPr="00F8644E">
        <w:rPr>
          <w:rFonts w:ascii="標楷體" w:eastAsia="標楷體" w:hAnsi="標楷體" w:hint="eastAsia"/>
          <w:sz w:val="28"/>
          <w:szCs w:val="32"/>
        </w:rPr>
        <w:t>新型冠</w:t>
      </w:r>
      <w:proofErr w:type="gramEnd"/>
      <w:r w:rsidR="00A47D08" w:rsidRPr="00F8644E">
        <w:rPr>
          <w:rFonts w:ascii="標楷體" w:eastAsia="標楷體" w:hAnsi="標楷體" w:hint="eastAsia"/>
          <w:sz w:val="28"/>
          <w:szCs w:val="32"/>
        </w:rPr>
        <w:t>狀病毒肺炎（COVID－19）</w:t>
      </w:r>
      <w:proofErr w:type="gramStart"/>
      <w:r w:rsidR="00A47D08" w:rsidRPr="00F8644E">
        <w:rPr>
          <w:rFonts w:ascii="標楷體" w:eastAsia="標楷體" w:hAnsi="標楷體" w:hint="eastAsia"/>
          <w:sz w:val="28"/>
          <w:szCs w:val="32"/>
        </w:rPr>
        <w:t>疫情對</w:t>
      </w:r>
      <w:proofErr w:type="gramEnd"/>
      <w:r w:rsidR="00A47D08" w:rsidRPr="00F8644E">
        <w:rPr>
          <w:rFonts w:ascii="標楷體" w:eastAsia="標楷體" w:hAnsi="標楷體" w:hint="eastAsia"/>
          <w:sz w:val="28"/>
          <w:szCs w:val="32"/>
        </w:rPr>
        <w:t>遠距教學頻寬需求，及提升師生數位學習能力並縮短偏鄉數位落差，分別規劃辦理「強化公部門網路服務與運算雲端基礎設施</w:t>
      </w:r>
      <w:r w:rsidR="00225DC6" w:rsidRPr="00F8644E">
        <w:rPr>
          <w:rFonts w:ascii="標楷體" w:eastAsia="標楷體" w:hAnsi="標楷體" w:hint="eastAsia"/>
          <w:sz w:val="28"/>
          <w:szCs w:val="32"/>
        </w:rPr>
        <w:t>計畫</w:t>
      </w:r>
      <w:r w:rsidR="00A47D08" w:rsidRPr="00F8644E">
        <w:rPr>
          <w:rFonts w:ascii="標楷體" w:eastAsia="標楷體" w:hAnsi="標楷體" w:hint="eastAsia"/>
          <w:sz w:val="28"/>
          <w:szCs w:val="32"/>
        </w:rPr>
        <w:t>」、「強化智慧學習暨教學計畫」及「校園5G示範教室與學習載具計畫」，110至111年度累計</w:t>
      </w:r>
      <w:r w:rsidR="00A47D08" w:rsidRPr="00F8644E">
        <w:rPr>
          <w:rFonts w:ascii="標楷體" w:eastAsia="標楷體" w:hAnsi="標楷體" w:hint="eastAsia"/>
          <w:sz w:val="28"/>
          <w:szCs w:val="32"/>
        </w:rPr>
        <w:lastRenderedPageBreak/>
        <w:t>編列預算數14億9,600萬元。經查執行情形，核有：（1）持續提升各市縣教育網路中心網路頻寬，有助推動國中小數位學習，惟部分市縣學校無線網路傳輸效能仍有不足；（2）推動偏鄉地區國中小參與5G智慧學習計畫，惟參與率低於一般地區學校；（3）部分績效指標執行2年，實際值已大幅超過總計畫期程4年8個月目標值，允宜滾動檢討等情事，經函請教育部檢討改善。【</w:t>
      </w:r>
      <w:bookmarkStart w:id="24" w:name="_Hlk138943963"/>
      <w:r w:rsidR="00B82FDF" w:rsidRPr="00F8644E">
        <w:rPr>
          <w:rFonts w:ascii="標楷體" w:eastAsia="標楷體" w:hAnsi="標楷體" w:hint="eastAsia"/>
          <w:sz w:val="28"/>
          <w:szCs w:val="32"/>
        </w:rPr>
        <w:t>詳中央政府前瞻基礎建設計畫第3期特別決算審核報告甲、參、五、數位建設項下重要審核意見（九）</w:t>
      </w:r>
      <w:bookmarkEnd w:id="24"/>
      <w:r w:rsidR="00A47D08" w:rsidRPr="00F8644E">
        <w:rPr>
          <w:rFonts w:ascii="標楷體" w:eastAsia="標楷體" w:hAnsi="標楷體" w:hint="eastAsia"/>
          <w:sz w:val="28"/>
          <w:szCs w:val="32"/>
        </w:rPr>
        <w:t>】</w:t>
      </w:r>
    </w:p>
    <w:p w14:paraId="198B974D" w14:textId="77777777" w:rsidR="00EF1C6A" w:rsidRPr="00F8644E" w:rsidRDefault="001E4A20" w:rsidP="00A138C6">
      <w:pPr>
        <w:overflowPunct w:val="0"/>
        <w:adjustRightInd w:val="0"/>
        <w:snapToGrid w:val="0"/>
        <w:spacing w:line="490" w:lineRule="exact"/>
        <w:ind w:firstLineChars="450" w:firstLine="1261"/>
        <w:jc w:val="both"/>
        <w:rPr>
          <w:rFonts w:ascii="標楷體" w:eastAsia="標楷體" w:hAnsi="標楷體"/>
          <w:sz w:val="28"/>
          <w:szCs w:val="32"/>
        </w:rPr>
      </w:pPr>
      <w:r w:rsidRPr="00F8644E">
        <w:rPr>
          <w:rFonts w:ascii="標楷體" w:eastAsia="標楷體" w:hAnsi="標楷體"/>
          <w:b/>
          <w:sz w:val="28"/>
          <w:szCs w:val="32"/>
        </w:rPr>
        <w:t>8</w:t>
      </w:r>
      <w:r w:rsidR="00A47D08" w:rsidRPr="00F8644E">
        <w:rPr>
          <w:rFonts w:ascii="標楷體" w:eastAsia="標楷體" w:hAnsi="標楷體" w:hint="eastAsia"/>
          <w:b/>
          <w:sz w:val="28"/>
          <w:szCs w:val="32"/>
        </w:rPr>
        <w:t xml:space="preserve">.　</w:t>
      </w:r>
      <w:proofErr w:type="gramStart"/>
      <w:r w:rsidR="00A47D08" w:rsidRPr="00F8644E">
        <w:rPr>
          <w:rFonts w:ascii="標楷體" w:eastAsia="標楷體" w:hAnsi="標楷體" w:hint="eastAsia"/>
          <w:b/>
          <w:sz w:val="28"/>
          <w:szCs w:val="32"/>
        </w:rPr>
        <w:t>文化部為加速</w:t>
      </w:r>
      <w:proofErr w:type="gramEnd"/>
      <w:r w:rsidR="00A47D08" w:rsidRPr="00F8644E">
        <w:rPr>
          <w:rFonts w:ascii="標楷體" w:eastAsia="標楷體" w:hAnsi="標楷體" w:hint="eastAsia"/>
          <w:b/>
          <w:sz w:val="28"/>
          <w:szCs w:val="32"/>
        </w:rPr>
        <w:t>數位科技與文化內容融合，辦理未來內容原型開發支持等輔導補助計畫及產製推進學程，惟提供輔導期程與補助期程未能配合，評選期程壓縮獲補助團隊執行期間；另進入商模淬</w:t>
      </w:r>
      <w:proofErr w:type="gramStart"/>
      <w:r w:rsidR="00A47D08" w:rsidRPr="00F8644E">
        <w:rPr>
          <w:rFonts w:ascii="標楷體" w:eastAsia="標楷體" w:hAnsi="標楷體" w:hint="eastAsia"/>
          <w:b/>
          <w:sz w:val="28"/>
          <w:szCs w:val="32"/>
        </w:rPr>
        <w:t>鍊</w:t>
      </w:r>
      <w:proofErr w:type="gramEnd"/>
      <w:r w:rsidR="00A47D08" w:rsidRPr="00F8644E">
        <w:rPr>
          <w:rFonts w:ascii="標楷體" w:eastAsia="標楷體" w:hAnsi="標楷體" w:hint="eastAsia"/>
          <w:b/>
          <w:sz w:val="28"/>
          <w:szCs w:val="32"/>
        </w:rPr>
        <w:t>擴散效益未</w:t>
      </w:r>
      <w:proofErr w:type="gramStart"/>
      <w:r w:rsidR="00A47D08" w:rsidRPr="00F8644E">
        <w:rPr>
          <w:rFonts w:ascii="標楷體" w:eastAsia="標楷體" w:hAnsi="標楷體" w:hint="eastAsia"/>
          <w:b/>
          <w:sz w:val="28"/>
          <w:szCs w:val="32"/>
        </w:rPr>
        <w:t>臻</w:t>
      </w:r>
      <w:proofErr w:type="gramEnd"/>
      <w:r w:rsidR="00A47D08" w:rsidRPr="00F8644E">
        <w:rPr>
          <w:rFonts w:ascii="標楷體" w:eastAsia="標楷體" w:hAnsi="標楷體" w:hint="eastAsia"/>
          <w:b/>
          <w:sz w:val="28"/>
          <w:szCs w:val="32"/>
        </w:rPr>
        <w:t>理想，允宜</w:t>
      </w:r>
      <w:proofErr w:type="gramStart"/>
      <w:r w:rsidR="00A47D08" w:rsidRPr="00F8644E">
        <w:rPr>
          <w:rFonts w:ascii="標楷體" w:eastAsia="標楷體" w:hAnsi="標楷體" w:hint="eastAsia"/>
          <w:b/>
          <w:sz w:val="28"/>
          <w:szCs w:val="32"/>
        </w:rPr>
        <w:t>研</w:t>
      </w:r>
      <w:proofErr w:type="gramEnd"/>
      <w:r w:rsidR="00A47D08" w:rsidRPr="00F8644E">
        <w:rPr>
          <w:rFonts w:ascii="標楷體" w:eastAsia="標楷體" w:hAnsi="標楷體" w:hint="eastAsia"/>
          <w:b/>
          <w:sz w:val="28"/>
          <w:szCs w:val="32"/>
        </w:rPr>
        <w:t>謀改善：</w:t>
      </w:r>
      <w:proofErr w:type="gramStart"/>
      <w:r w:rsidR="00A47D08" w:rsidRPr="00F8644E">
        <w:rPr>
          <w:rFonts w:ascii="標楷體" w:eastAsia="標楷體" w:hAnsi="標楷體" w:hint="eastAsia"/>
          <w:sz w:val="28"/>
          <w:szCs w:val="32"/>
        </w:rPr>
        <w:t>文化部為加速</w:t>
      </w:r>
      <w:proofErr w:type="gramEnd"/>
      <w:r w:rsidR="00A47D08" w:rsidRPr="00F8644E">
        <w:rPr>
          <w:rFonts w:ascii="標楷體" w:eastAsia="標楷體" w:hAnsi="標楷體" w:hint="eastAsia"/>
          <w:sz w:val="28"/>
          <w:szCs w:val="32"/>
        </w:rPr>
        <w:t>數位科技與文化內容之融合，報經行政院於109年8月31日核定「5G內容力技術</w:t>
      </w:r>
      <w:proofErr w:type="gramStart"/>
      <w:r w:rsidR="00A47D08" w:rsidRPr="00F8644E">
        <w:rPr>
          <w:rFonts w:ascii="標楷體" w:eastAsia="標楷體" w:hAnsi="標楷體" w:hint="eastAsia"/>
          <w:sz w:val="28"/>
          <w:szCs w:val="32"/>
        </w:rPr>
        <w:t>力跨域</w:t>
      </w:r>
      <w:proofErr w:type="gramEnd"/>
      <w:r w:rsidR="00A47D08" w:rsidRPr="00F8644E">
        <w:rPr>
          <w:rFonts w:ascii="標楷體" w:eastAsia="標楷體" w:hAnsi="標楷體" w:hint="eastAsia"/>
          <w:sz w:val="28"/>
          <w:szCs w:val="32"/>
        </w:rPr>
        <w:t>創新生態系計畫」，計畫期程</w:t>
      </w:r>
      <w:r w:rsidR="00173A33" w:rsidRPr="00F8644E">
        <w:rPr>
          <w:rFonts w:ascii="標楷體" w:eastAsia="標楷體" w:hAnsi="標楷體" w:hint="eastAsia"/>
          <w:sz w:val="28"/>
          <w:szCs w:val="32"/>
        </w:rPr>
        <w:t>為</w:t>
      </w:r>
      <w:r w:rsidR="00A47D08" w:rsidRPr="00F8644E">
        <w:rPr>
          <w:rFonts w:ascii="標楷體" w:eastAsia="標楷體" w:hAnsi="標楷體" w:hint="eastAsia"/>
          <w:sz w:val="28"/>
          <w:szCs w:val="32"/>
        </w:rPr>
        <w:t>110年1月至114年8月，截至111年底止，累計編列預算數1億6,000萬元，由</w:t>
      </w:r>
      <w:r w:rsidR="00CF188F" w:rsidRPr="00F8644E">
        <w:rPr>
          <w:rFonts w:ascii="標楷體" w:eastAsia="標楷體" w:hAnsi="標楷體" w:hint="eastAsia"/>
          <w:sz w:val="28"/>
          <w:szCs w:val="32"/>
        </w:rPr>
        <w:t>行政法人</w:t>
      </w:r>
      <w:r w:rsidR="00A47D08" w:rsidRPr="00F8644E">
        <w:rPr>
          <w:rFonts w:ascii="標楷體" w:eastAsia="標楷體" w:hAnsi="標楷體" w:hint="eastAsia"/>
          <w:sz w:val="28"/>
          <w:szCs w:val="32"/>
        </w:rPr>
        <w:t>文化內容策進院（下稱</w:t>
      </w:r>
      <w:bookmarkStart w:id="25" w:name="_Hlk138943855"/>
      <w:r w:rsidR="00A47D08" w:rsidRPr="00F8644E">
        <w:rPr>
          <w:rFonts w:ascii="標楷體" w:eastAsia="標楷體" w:hAnsi="標楷體" w:hint="eastAsia"/>
          <w:sz w:val="28"/>
          <w:szCs w:val="32"/>
        </w:rPr>
        <w:t>文策院</w:t>
      </w:r>
      <w:bookmarkEnd w:id="25"/>
      <w:r w:rsidR="00A47D08" w:rsidRPr="00F8644E">
        <w:rPr>
          <w:rFonts w:ascii="標楷體" w:eastAsia="標楷體" w:hAnsi="標楷體" w:hint="eastAsia"/>
          <w:sz w:val="28"/>
          <w:szCs w:val="32"/>
        </w:rPr>
        <w:t>）執行。經查執行情形，核有：（1）</w:t>
      </w:r>
      <w:r w:rsidR="00173A33" w:rsidRPr="00F8644E">
        <w:rPr>
          <w:rFonts w:ascii="標楷體" w:eastAsia="標楷體" w:hAnsi="標楷體" w:hint="eastAsia"/>
          <w:sz w:val="28"/>
          <w:szCs w:val="32"/>
        </w:rPr>
        <w:t>文策院</w:t>
      </w:r>
      <w:r w:rsidR="00A47D08" w:rsidRPr="00F8644E">
        <w:rPr>
          <w:rFonts w:ascii="標楷體" w:eastAsia="標楷體" w:hAnsi="標楷體" w:hint="eastAsia"/>
          <w:sz w:val="28"/>
          <w:szCs w:val="32"/>
        </w:rPr>
        <w:t>於111年4月1日與財團法人資訊工業策進會簽訂「未來內容產業培育與轉型輔導專業服務」契約，惟因輔導期程111年4月1日至9月30日，與補助案執行期程111年8月19日至112年1月16日未能配合，致無法提供自111年10月1日至112年1月16日執行期間之諮詢輔導服務</w:t>
      </w:r>
      <w:r w:rsidR="002D3435" w:rsidRPr="00F8644E">
        <w:rPr>
          <w:rFonts w:ascii="標楷體" w:eastAsia="標楷體" w:hAnsi="標楷體" w:hint="eastAsia"/>
          <w:sz w:val="28"/>
          <w:szCs w:val="32"/>
        </w:rPr>
        <w:t>，且因未及時公告補助作業要點，評選期程長達3個月餘，壓縮獲補助團隊執行期間</w:t>
      </w:r>
      <w:r w:rsidR="00A47D08" w:rsidRPr="00F8644E">
        <w:rPr>
          <w:rFonts w:ascii="標楷體" w:eastAsia="標楷體" w:hAnsi="標楷體" w:hint="eastAsia"/>
          <w:sz w:val="28"/>
          <w:szCs w:val="32"/>
        </w:rPr>
        <w:t>；（2）輔導獲補助之企業（單位）透過產製推進學程或未來內容原型開發支持方案程序進展至新創加速器階段（商模淬</w:t>
      </w:r>
      <w:proofErr w:type="gramStart"/>
      <w:r w:rsidR="00A47D08" w:rsidRPr="00F8644E">
        <w:rPr>
          <w:rFonts w:ascii="標楷體" w:eastAsia="標楷體" w:hAnsi="標楷體" w:hint="eastAsia"/>
          <w:sz w:val="28"/>
          <w:szCs w:val="32"/>
        </w:rPr>
        <w:t>鍊</w:t>
      </w:r>
      <w:proofErr w:type="gramEnd"/>
      <w:r w:rsidR="00A47D08" w:rsidRPr="00F8644E">
        <w:rPr>
          <w:rFonts w:ascii="標楷體" w:eastAsia="標楷體" w:hAnsi="標楷體" w:hint="eastAsia"/>
          <w:sz w:val="28"/>
          <w:szCs w:val="32"/>
        </w:rPr>
        <w:t>擴散）者僅7組，補助金額634萬餘元，</w:t>
      </w:r>
      <w:proofErr w:type="gramStart"/>
      <w:r w:rsidR="00A47D08" w:rsidRPr="00F8644E">
        <w:rPr>
          <w:rFonts w:ascii="標楷體" w:eastAsia="標楷體" w:hAnsi="標楷體" w:hint="eastAsia"/>
          <w:sz w:val="28"/>
          <w:szCs w:val="32"/>
        </w:rPr>
        <w:t>占</w:t>
      </w:r>
      <w:r w:rsidR="002D3435" w:rsidRPr="00F8644E">
        <w:rPr>
          <w:rFonts w:ascii="標楷體" w:eastAsia="標楷體" w:hAnsi="標楷體" w:hint="eastAsia"/>
          <w:sz w:val="28"/>
          <w:szCs w:val="32"/>
        </w:rPr>
        <w:t>獲</w:t>
      </w:r>
      <w:r w:rsidR="00A47D08" w:rsidRPr="00F8644E">
        <w:rPr>
          <w:rFonts w:ascii="標楷體" w:eastAsia="標楷體" w:hAnsi="標楷體" w:hint="eastAsia"/>
          <w:sz w:val="28"/>
          <w:szCs w:val="32"/>
        </w:rPr>
        <w:t>補助</w:t>
      </w:r>
      <w:proofErr w:type="gramEnd"/>
      <w:r w:rsidR="00A47D08" w:rsidRPr="00F8644E">
        <w:rPr>
          <w:rFonts w:ascii="標楷體" w:eastAsia="標楷體" w:hAnsi="標楷體" w:hint="eastAsia"/>
          <w:sz w:val="28"/>
          <w:szCs w:val="32"/>
        </w:rPr>
        <w:t>70組企業（單位）之10％，補助金額3,858萬餘元之16.45％，成效未</w:t>
      </w:r>
      <w:proofErr w:type="gramStart"/>
      <w:r w:rsidR="00A47D08" w:rsidRPr="00F8644E">
        <w:rPr>
          <w:rFonts w:ascii="標楷體" w:eastAsia="標楷體" w:hAnsi="標楷體" w:hint="eastAsia"/>
          <w:sz w:val="28"/>
          <w:szCs w:val="32"/>
        </w:rPr>
        <w:t>臻</w:t>
      </w:r>
      <w:proofErr w:type="gramEnd"/>
      <w:r w:rsidR="00A47D08" w:rsidRPr="00F8644E">
        <w:rPr>
          <w:rFonts w:ascii="標楷體" w:eastAsia="標楷體" w:hAnsi="標楷體" w:hint="eastAsia"/>
          <w:sz w:val="28"/>
          <w:szCs w:val="32"/>
        </w:rPr>
        <w:t>理想等情，經函請文化部檢討改善。【</w:t>
      </w:r>
      <w:r w:rsidR="00B82FDF" w:rsidRPr="00F8644E">
        <w:rPr>
          <w:rFonts w:ascii="標楷體" w:eastAsia="標楷體" w:hAnsi="標楷體" w:hint="eastAsia"/>
          <w:sz w:val="28"/>
          <w:szCs w:val="32"/>
        </w:rPr>
        <w:t>詳中央政府前瞻基礎建設計畫第3期特別決算審核報告甲、參、五、數位建設項下重要審核意見（十）</w:t>
      </w:r>
      <w:r w:rsidR="00A47D08" w:rsidRPr="00F8644E">
        <w:rPr>
          <w:rFonts w:ascii="標楷體" w:eastAsia="標楷體" w:hAnsi="標楷體" w:hint="eastAsia"/>
          <w:sz w:val="28"/>
          <w:szCs w:val="32"/>
        </w:rPr>
        <w:t>】</w:t>
      </w:r>
    </w:p>
    <w:p w14:paraId="06584366" w14:textId="2093B7FE" w:rsidR="00293D74" w:rsidRPr="00B50F78" w:rsidRDefault="001E4A20" w:rsidP="00A138C6">
      <w:pPr>
        <w:overflowPunct w:val="0"/>
        <w:adjustRightInd w:val="0"/>
        <w:snapToGrid w:val="0"/>
        <w:spacing w:line="490" w:lineRule="exact"/>
        <w:ind w:firstLineChars="450" w:firstLine="1261"/>
        <w:jc w:val="both"/>
        <w:rPr>
          <w:rFonts w:ascii="標楷體" w:eastAsia="標楷體" w:hAnsi="標楷體" w:cs="BiauKai"/>
          <w:spacing w:val="-4"/>
          <w:kern w:val="0"/>
          <w:sz w:val="28"/>
          <w:szCs w:val="32"/>
        </w:rPr>
      </w:pPr>
      <w:r w:rsidRPr="00F8644E">
        <w:rPr>
          <w:rFonts w:ascii="標楷體" w:eastAsia="標楷體" w:hAnsi="標楷體" w:cs="BiauKai"/>
          <w:b/>
          <w:kern w:val="0"/>
          <w:sz w:val="28"/>
          <w:szCs w:val="32"/>
        </w:rPr>
        <w:t>9</w:t>
      </w:r>
      <w:r w:rsidR="00293D74" w:rsidRPr="00F8644E">
        <w:rPr>
          <w:rFonts w:ascii="標楷體" w:eastAsia="標楷體" w:hAnsi="標楷體" w:cs="BiauKai" w:hint="eastAsia"/>
          <w:b/>
          <w:kern w:val="0"/>
          <w:sz w:val="28"/>
          <w:szCs w:val="32"/>
        </w:rPr>
        <w:t>.　國科會辦理年輕學者養成及重點產業高階人才培訓計畫，促使年輕學者</w:t>
      </w:r>
      <w:proofErr w:type="gramStart"/>
      <w:r w:rsidR="00293D74" w:rsidRPr="00F8644E">
        <w:rPr>
          <w:rFonts w:ascii="標楷體" w:eastAsia="標楷體" w:hAnsi="標楷體" w:cs="BiauKai" w:hint="eastAsia"/>
          <w:b/>
          <w:kern w:val="0"/>
          <w:sz w:val="28"/>
          <w:szCs w:val="32"/>
        </w:rPr>
        <w:t>獲聘於大專</w:t>
      </w:r>
      <w:proofErr w:type="gramEnd"/>
      <w:r w:rsidR="00293D74" w:rsidRPr="00F8644E">
        <w:rPr>
          <w:rFonts w:ascii="標楷體" w:eastAsia="標楷體" w:hAnsi="標楷體" w:cs="BiauKai" w:hint="eastAsia"/>
          <w:b/>
          <w:kern w:val="0"/>
          <w:sz w:val="28"/>
          <w:szCs w:val="32"/>
        </w:rPr>
        <w:t>校院，及整合國內學</w:t>
      </w:r>
      <w:proofErr w:type="gramStart"/>
      <w:r w:rsidR="00293D74" w:rsidRPr="00F8644E">
        <w:rPr>
          <w:rFonts w:ascii="標楷體" w:eastAsia="標楷體" w:hAnsi="標楷體" w:cs="BiauKai" w:hint="eastAsia"/>
          <w:b/>
          <w:kern w:val="0"/>
          <w:sz w:val="28"/>
          <w:szCs w:val="32"/>
        </w:rPr>
        <w:t>研</w:t>
      </w:r>
      <w:proofErr w:type="gramEnd"/>
      <w:r w:rsidR="00293D74" w:rsidRPr="00F8644E">
        <w:rPr>
          <w:rFonts w:ascii="標楷體" w:eastAsia="標楷體" w:hAnsi="標楷體" w:cs="BiauKai" w:hint="eastAsia"/>
          <w:b/>
          <w:kern w:val="0"/>
          <w:sz w:val="28"/>
          <w:szCs w:val="32"/>
        </w:rPr>
        <w:t>頂尖人才與研究成果，惟部分計畫學術成果仍未展現，又尚未訂定國際影響力相關評估</w:t>
      </w:r>
      <w:r w:rsidR="00293D74" w:rsidRPr="00F8644E">
        <w:rPr>
          <w:rFonts w:ascii="標楷體" w:eastAsia="標楷體" w:hAnsi="標楷體" w:hint="eastAsia"/>
          <w:b/>
          <w:sz w:val="28"/>
          <w:szCs w:val="32"/>
        </w:rPr>
        <w:t>指標</w:t>
      </w:r>
      <w:r w:rsidR="00293D74" w:rsidRPr="00F8644E">
        <w:rPr>
          <w:rFonts w:ascii="標楷體" w:eastAsia="標楷體" w:hAnsi="標楷體" w:cs="BiauKai" w:hint="eastAsia"/>
          <w:b/>
          <w:kern w:val="0"/>
          <w:sz w:val="28"/>
          <w:szCs w:val="32"/>
        </w:rPr>
        <w:t>，另未有跨校專利組合運用實績，且人文領域博士留任產業比率待提升，亟待檢討改善，以增進計畫執行成效：</w:t>
      </w:r>
      <w:r w:rsidR="00293D74" w:rsidRPr="00F8644E">
        <w:rPr>
          <w:rFonts w:ascii="標楷體" w:eastAsia="標楷體" w:hAnsi="標楷體" w:cs="BiauKai" w:hint="eastAsia"/>
          <w:kern w:val="0"/>
          <w:sz w:val="28"/>
          <w:szCs w:val="32"/>
        </w:rPr>
        <w:t>國科會為改善我國大專校院科</w:t>
      </w:r>
      <w:proofErr w:type="gramStart"/>
      <w:r w:rsidR="00293D74" w:rsidRPr="00F8644E">
        <w:rPr>
          <w:rFonts w:ascii="標楷體" w:eastAsia="標楷體" w:hAnsi="標楷體" w:cs="BiauKai" w:hint="eastAsia"/>
          <w:kern w:val="0"/>
          <w:sz w:val="28"/>
          <w:szCs w:val="32"/>
        </w:rPr>
        <w:t>研</w:t>
      </w:r>
      <w:proofErr w:type="gramEnd"/>
      <w:r w:rsidR="00293D74" w:rsidRPr="00F8644E">
        <w:rPr>
          <w:rFonts w:ascii="標楷體" w:eastAsia="標楷體" w:hAnsi="標楷體" w:cs="BiauKai" w:hint="eastAsia"/>
          <w:kern w:val="0"/>
          <w:sz w:val="28"/>
          <w:szCs w:val="32"/>
        </w:rPr>
        <w:t>世代斷層情形，及強化科</w:t>
      </w:r>
      <w:proofErr w:type="gramStart"/>
      <w:r w:rsidR="00293D74" w:rsidRPr="00F8644E">
        <w:rPr>
          <w:rFonts w:ascii="標楷體" w:eastAsia="標楷體" w:hAnsi="標楷體" w:cs="BiauKai" w:hint="eastAsia"/>
          <w:kern w:val="0"/>
          <w:sz w:val="28"/>
          <w:szCs w:val="32"/>
        </w:rPr>
        <w:t>研</w:t>
      </w:r>
      <w:proofErr w:type="gramEnd"/>
      <w:r w:rsidR="00293D74" w:rsidRPr="00F8644E">
        <w:rPr>
          <w:rFonts w:ascii="標楷體" w:eastAsia="標楷體" w:hAnsi="標楷體" w:cs="BiauKai" w:hint="eastAsia"/>
          <w:kern w:val="0"/>
          <w:sz w:val="28"/>
          <w:szCs w:val="32"/>
        </w:rPr>
        <w:t>成果與產業鏈結，辦理年輕學者養成計畫及重點產業高階人才培訓計畫</w:t>
      </w:r>
      <w:r w:rsidR="007765BA" w:rsidRPr="00F8644E">
        <w:rPr>
          <w:rFonts w:ascii="標楷體" w:eastAsia="標楷體" w:hAnsi="標楷體" w:cs="BiauKai" w:hint="eastAsia"/>
          <w:kern w:val="0"/>
          <w:sz w:val="28"/>
          <w:szCs w:val="32"/>
        </w:rPr>
        <w:t>，1</w:t>
      </w:r>
      <w:r w:rsidR="007765BA" w:rsidRPr="00F8644E">
        <w:rPr>
          <w:rFonts w:ascii="標楷體" w:eastAsia="標楷體" w:hAnsi="標楷體" w:cs="BiauKai"/>
          <w:kern w:val="0"/>
          <w:sz w:val="28"/>
          <w:szCs w:val="32"/>
        </w:rPr>
        <w:t>10</w:t>
      </w:r>
      <w:r w:rsidR="007765BA" w:rsidRPr="00F8644E">
        <w:rPr>
          <w:rFonts w:ascii="標楷體" w:eastAsia="標楷體" w:hAnsi="標楷體" w:cs="BiauKai" w:hint="eastAsia"/>
          <w:kern w:val="0"/>
          <w:sz w:val="28"/>
          <w:szCs w:val="32"/>
        </w:rPr>
        <w:t>及</w:t>
      </w:r>
      <w:proofErr w:type="gramStart"/>
      <w:r w:rsidR="007765BA" w:rsidRPr="00F8644E">
        <w:rPr>
          <w:rFonts w:ascii="標楷體" w:eastAsia="標楷體" w:hAnsi="標楷體" w:cs="BiauKai" w:hint="eastAsia"/>
          <w:kern w:val="0"/>
          <w:sz w:val="28"/>
          <w:szCs w:val="32"/>
        </w:rPr>
        <w:t>111</w:t>
      </w:r>
      <w:proofErr w:type="gramEnd"/>
      <w:r w:rsidR="007765BA" w:rsidRPr="00F8644E">
        <w:rPr>
          <w:rFonts w:ascii="標楷體" w:eastAsia="標楷體" w:hAnsi="標楷體" w:cs="BiauKai" w:hint="eastAsia"/>
          <w:kern w:val="0"/>
          <w:sz w:val="28"/>
          <w:szCs w:val="32"/>
        </w:rPr>
        <w:t>年度累計編列預算數各</w:t>
      </w:r>
      <w:r w:rsidR="007765BA" w:rsidRPr="00F8644E">
        <w:rPr>
          <w:rFonts w:ascii="標楷體" w:eastAsia="標楷體" w:hAnsi="標楷體" w:cs="BiauKai" w:hint="eastAsia"/>
          <w:kern w:val="0"/>
          <w:sz w:val="28"/>
          <w:szCs w:val="32"/>
        </w:rPr>
        <w:lastRenderedPageBreak/>
        <w:t>14億4</w:t>
      </w:r>
      <w:r w:rsidR="007765BA" w:rsidRPr="00F8644E">
        <w:rPr>
          <w:rFonts w:ascii="標楷體" w:eastAsia="標楷體" w:hAnsi="標楷體" w:cs="BiauKai"/>
          <w:kern w:val="0"/>
          <w:sz w:val="28"/>
          <w:szCs w:val="32"/>
        </w:rPr>
        <w:t>,</w:t>
      </w:r>
      <w:r w:rsidR="007765BA" w:rsidRPr="00F8644E">
        <w:rPr>
          <w:rFonts w:ascii="標楷體" w:eastAsia="標楷體" w:hAnsi="標楷體" w:cs="BiauKai" w:hint="eastAsia"/>
          <w:kern w:val="0"/>
          <w:sz w:val="28"/>
          <w:szCs w:val="32"/>
        </w:rPr>
        <w:t>4</w:t>
      </w:r>
      <w:r w:rsidR="007765BA" w:rsidRPr="00F8644E">
        <w:rPr>
          <w:rFonts w:ascii="標楷體" w:eastAsia="標楷體" w:hAnsi="標楷體" w:cs="BiauKai"/>
          <w:kern w:val="0"/>
          <w:sz w:val="28"/>
          <w:szCs w:val="32"/>
        </w:rPr>
        <w:t>00</w:t>
      </w:r>
      <w:r w:rsidR="007765BA" w:rsidRPr="00F8644E">
        <w:rPr>
          <w:rFonts w:ascii="標楷體" w:eastAsia="標楷體" w:hAnsi="標楷體" w:cs="BiauKai" w:hint="eastAsia"/>
          <w:kern w:val="0"/>
          <w:sz w:val="28"/>
          <w:szCs w:val="32"/>
        </w:rPr>
        <w:t>萬餘元及8億元</w:t>
      </w:r>
      <w:r w:rsidR="00CF188F" w:rsidRPr="00F8644E">
        <w:rPr>
          <w:rFonts w:ascii="標楷體" w:eastAsia="標楷體" w:hAnsi="標楷體" w:cs="BiauKai" w:hint="eastAsia"/>
          <w:kern w:val="0"/>
          <w:sz w:val="28"/>
          <w:szCs w:val="32"/>
        </w:rPr>
        <w:t>。</w:t>
      </w:r>
      <w:r w:rsidR="00293D74" w:rsidRPr="00F8644E">
        <w:rPr>
          <w:rFonts w:ascii="標楷體" w:eastAsia="標楷體" w:hAnsi="標楷體" w:cs="BiauKai" w:hint="eastAsia"/>
          <w:kern w:val="0"/>
          <w:sz w:val="28"/>
          <w:szCs w:val="32"/>
        </w:rPr>
        <w:t>經查執行情形，核有：（1）年輕學</w:t>
      </w:r>
      <w:r w:rsidR="00EF1C6A" w:rsidRPr="00F8644E">
        <w:rPr>
          <w:noProof/>
        </w:rPr>
        <mc:AlternateContent>
          <mc:Choice Requires="wpg">
            <w:drawing>
              <wp:anchor distT="0" distB="0" distL="114300" distR="114300" simplePos="0" relativeHeight="251882496" behindDoc="0" locked="0" layoutInCell="1" allowOverlap="1" wp14:anchorId="21E6A09D" wp14:editId="5EDAEDAA">
                <wp:simplePos x="0" y="0"/>
                <wp:positionH relativeFrom="column">
                  <wp:posOffset>3051175</wp:posOffset>
                </wp:positionH>
                <wp:positionV relativeFrom="paragraph">
                  <wp:posOffset>842645</wp:posOffset>
                </wp:positionV>
                <wp:extent cx="3512185" cy="2614295"/>
                <wp:effectExtent l="0" t="0" r="0" b="14605"/>
                <wp:wrapSquare wrapText="bothSides"/>
                <wp:docPr id="68" name="群組 68"/>
                <wp:cNvGraphicFramePr/>
                <a:graphic xmlns:a="http://schemas.openxmlformats.org/drawingml/2006/main">
                  <a:graphicData uri="http://schemas.microsoft.com/office/word/2010/wordprocessingGroup">
                    <wpg:wgp>
                      <wpg:cNvGrpSpPr/>
                      <wpg:grpSpPr>
                        <a:xfrm>
                          <a:off x="0" y="0"/>
                          <a:ext cx="3512185" cy="2614295"/>
                          <a:chOff x="2" y="0"/>
                          <a:chExt cx="3275320" cy="2453641"/>
                        </a:xfrm>
                      </wpg:grpSpPr>
                      <wpg:graphicFrame>
                        <wpg:cNvPr id="1" name="圖表 1">
                          <a:extLst>
                            <a:ext uri="{FF2B5EF4-FFF2-40B4-BE49-F238E27FC236}">
                              <a16:creationId xmlns:a16="http://schemas.microsoft.com/office/drawing/2014/main" id="{DA12E785-997B-4609-AD36-5316680BB0D3}"/>
                            </a:ext>
                          </a:extLst>
                        </wpg:cNvPr>
                        <wpg:cNvFrPr/>
                        <wpg:xfrm>
                          <a:off x="60960" y="426720"/>
                          <a:ext cx="3147060" cy="2019300"/>
                        </wpg:xfrm>
                        <a:graphic>
                          <a:graphicData uri="http://schemas.openxmlformats.org/drawingml/2006/chart">
                            <c:chart xmlns:c="http://schemas.openxmlformats.org/drawingml/2006/chart" xmlns:r="http://schemas.openxmlformats.org/officeDocument/2006/relationships" r:id="rId37"/>
                          </a:graphicData>
                        </a:graphic>
                      </wpg:graphicFrame>
                      <wps:wsp>
                        <wps:cNvPr id="54" name="文字方塊 54"/>
                        <wps:cNvSpPr txBox="1"/>
                        <wps:spPr>
                          <a:xfrm>
                            <a:off x="15240" y="2171699"/>
                            <a:ext cx="3260082" cy="281942"/>
                          </a:xfrm>
                          <a:prstGeom prst="rect">
                            <a:avLst/>
                          </a:prstGeom>
                          <a:noFill/>
                          <a:ln w="6350">
                            <a:noFill/>
                          </a:ln>
                        </wps:spPr>
                        <wps:txbx>
                          <w:txbxContent>
                            <w:p w14:paraId="133C4E39" w14:textId="77777777" w:rsidR="00EF1C6A" w:rsidRPr="00C956EE" w:rsidRDefault="00EF1C6A" w:rsidP="00EF1C6A">
                              <w:pPr>
                                <w:ind w:left="513" w:hangingChars="285" w:hanging="513"/>
                                <w:rPr>
                                  <w:rFonts w:ascii="標楷體" w:eastAsia="標楷體" w:hAnsi="標楷體"/>
                                  <w:sz w:val="18"/>
                                  <w:szCs w:val="18"/>
                                </w:rPr>
                              </w:pPr>
                              <w:r w:rsidRPr="00C956EE">
                                <w:rPr>
                                  <w:rFonts w:ascii="標楷體" w:eastAsia="標楷體" w:hAnsi="標楷體" w:hint="eastAsia"/>
                                  <w:sz w:val="18"/>
                                  <w:szCs w:val="18"/>
                                </w:rPr>
                                <w:t>資料來源：整理自國科會提供資料。</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s:wsp>
                        <wps:cNvPr id="55" name="文字方塊 55"/>
                        <wps:cNvSpPr txBox="1"/>
                        <wps:spPr>
                          <a:xfrm>
                            <a:off x="2" y="0"/>
                            <a:ext cx="3018097" cy="426720"/>
                          </a:xfrm>
                          <a:prstGeom prst="rect">
                            <a:avLst/>
                          </a:prstGeom>
                          <a:noFill/>
                          <a:ln w="6350">
                            <a:noFill/>
                          </a:ln>
                        </wps:spPr>
                        <wps:txbx>
                          <w:txbxContent>
                            <w:p w14:paraId="6A7E85CA" w14:textId="5A9BDDF8" w:rsidR="00EF1C6A" w:rsidRPr="005A29A6" w:rsidRDefault="00EF1C6A" w:rsidP="005A29A6">
                              <w:pPr>
                                <w:ind w:left="721" w:hangingChars="300" w:hanging="721"/>
                                <w:jc w:val="both"/>
                                <w:rPr>
                                  <w:rFonts w:ascii="標楷體" w:eastAsia="標楷體" w:hAnsi="標楷體"/>
                                  <w:b/>
                                </w:rPr>
                              </w:pPr>
                              <w:r w:rsidRPr="00A803DB">
                                <w:rPr>
                                  <w:rFonts w:ascii="標楷體" w:eastAsia="標楷體" w:hAnsi="標楷體" w:hint="eastAsia"/>
                                  <w:b/>
                                </w:rPr>
                                <w:t>圖</w:t>
                              </w:r>
                              <w:r>
                                <w:rPr>
                                  <w:rFonts w:ascii="標楷體" w:eastAsia="標楷體" w:hAnsi="標楷體"/>
                                  <w:b/>
                                </w:rPr>
                                <w:t>8</w:t>
                              </w:r>
                              <w:r w:rsidRPr="00A803DB">
                                <w:rPr>
                                  <w:rFonts w:ascii="標楷體" w:eastAsia="標楷體" w:hAnsi="標楷體" w:hint="eastAsia"/>
                                  <w:b/>
                                </w:rPr>
                                <w:t xml:space="preserve">　</w:t>
                              </w:r>
                              <w:r w:rsidRPr="00131040">
                                <w:rPr>
                                  <w:rFonts w:ascii="標楷體" w:eastAsia="標楷體" w:hAnsi="標楷體" w:hint="eastAsia"/>
                                  <w:b/>
                                  <w:spacing w:val="-6"/>
                                </w:rPr>
                                <w:t>111年底年輕學者養成計畫核定補助計畫產出高品質論文篇數之分布情形</w:t>
                              </w:r>
                            </w:p>
                          </w:txbxContent>
                        </wps:txbx>
                        <wps:bodyPr rot="0" spcFirstLastPara="0" vertOverflow="overflow" horzOverflow="overflow" vert="horz" wrap="square" lIns="91440" tIns="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1E6A09D" id="群組 68" o:spid="_x0000_s1181" style="position:absolute;left:0;text-align:left;margin-left:240.25pt;margin-top:66.35pt;width:276.55pt;height:205.85pt;z-index:251882496;mso-width-relative:margin;mso-height-relative:margin" coordorigin="" coordsize="32753,24536" o:gfxdata="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">
                <v:shape id="圖表 1" o:spid="_x0000_s1182" type="#_x0000_t75" style="position:absolute;left:625;top:4291;width:31437;height:201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">
                  <v:imagedata r:id="rId38" o:title=""/>
                  <o:lock v:ext="edit" aspectratio="f"/>
                </v:shape>
                <v:shape id="文字方塊 54" o:spid="_x0000_s1183" type="#_x0000_t202" style="position:absolute;left:152;top:21716;width:32601;height:28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" filled="f" stroked="f" strokeweight=".5pt">
                  <v:textbox inset=",0,,0">
                    <w:txbxContent>
                      <w:p w14:paraId="133C4E39" w14:textId="77777777" w:rsidR="00EF1C6A" w:rsidRPr="00C956EE" w:rsidRDefault="00EF1C6A" w:rsidP="00EF1C6A">
                        <w:pPr>
                          <w:ind w:left="513" w:hangingChars="285" w:hanging="513"/>
                          <w:rPr>
                            <w:rFonts w:ascii="標楷體" w:eastAsia="標楷體" w:hAnsi="標楷體"/>
                            <w:sz w:val="18"/>
                            <w:szCs w:val="18"/>
                          </w:rPr>
                        </w:pPr>
                        <w:r w:rsidRPr="00C956EE">
                          <w:rPr>
                            <w:rFonts w:ascii="標楷體" w:eastAsia="標楷體" w:hAnsi="標楷體" w:hint="eastAsia"/>
                            <w:sz w:val="18"/>
                            <w:szCs w:val="18"/>
                          </w:rPr>
                          <w:t>資料來源：整理自國科會提供資料。</w:t>
                        </w:r>
                      </w:p>
                    </w:txbxContent>
                  </v:textbox>
                </v:shape>
                <v:shape id="文字方塊 55" o:spid="_x0000_s1184" type="#_x0000_t202" style="position:absolute;width:30180;height:42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" filled="f" stroked="f" strokeweight=".5pt">
                  <v:textbox inset=",0,,0">
                    <w:txbxContent>
                      <w:p w14:paraId="6A7E85CA" w14:textId="5A9BDDF8" w:rsidR="00EF1C6A" w:rsidRPr="005A29A6" w:rsidRDefault="00EF1C6A" w:rsidP="005A29A6">
                        <w:pPr>
                          <w:ind w:left="721" w:hangingChars="300" w:hanging="721"/>
                          <w:jc w:val="both"/>
                          <w:rPr>
                            <w:rFonts w:ascii="標楷體" w:eastAsia="標楷體" w:hAnsi="標楷體"/>
                            <w:b/>
                          </w:rPr>
                        </w:pPr>
                        <w:r w:rsidRPr="00A803DB">
                          <w:rPr>
                            <w:rFonts w:ascii="標楷體" w:eastAsia="標楷體" w:hAnsi="標楷體" w:hint="eastAsia"/>
                            <w:b/>
                          </w:rPr>
                          <w:t>圖</w:t>
                        </w:r>
                        <w:r>
                          <w:rPr>
                            <w:rFonts w:ascii="標楷體" w:eastAsia="標楷體" w:hAnsi="標楷體"/>
                            <w:b/>
                          </w:rPr>
                          <w:t>8</w:t>
                        </w:r>
                        <w:r w:rsidRPr="00A803DB">
                          <w:rPr>
                            <w:rFonts w:ascii="標楷體" w:eastAsia="標楷體" w:hAnsi="標楷體" w:hint="eastAsia"/>
                            <w:b/>
                          </w:rPr>
                          <w:t xml:space="preserve">　</w:t>
                        </w:r>
                        <w:r w:rsidRPr="00131040">
                          <w:rPr>
                            <w:rFonts w:ascii="標楷體" w:eastAsia="標楷體" w:hAnsi="標楷體" w:hint="eastAsia"/>
                            <w:b/>
                            <w:spacing w:val="-6"/>
                          </w:rPr>
                          <w:t>111年底年輕學者養成計畫核定補助計畫產出高品質論文篇數之分布情形</w:t>
                        </w:r>
                      </w:p>
                    </w:txbxContent>
                  </v:textbox>
                </v:shape>
                <w10:wrap type="square"/>
              </v:group>
              <o:OLEObject Type="Embed" ProgID="Excel.Chart.8" ShapeID="圖表 1" DrawAspect="Content" ObjectID="_1750260203" r:id="rId39">
                <o:FieldCodes>\s</o:FieldCodes>
              </o:OLEObject>
            </w:pict>
          </mc:Fallback>
        </mc:AlternateContent>
      </w:r>
      <w:r w:rsidR="00293D74" w:rsidRPr="00F8644E">
        <w:rPr>
          <w:rFonts w:ascii="標楷體" w:eastAsia="標楷體" w:hAnsi="標楷體" w:cs="BiauKai" w:hint="eastAsia"/>
          <w:kern w:val="0"/>
          <w:sz w:val="28"/>
          <w:szCs w:val="32"/>
        </w:rPr>
        <w:t>者養成計畫107</w:t>
      </w:r>
      <w:r w:rsidR="00293D74" w:rsidRPr="00B50F78">
        <w:rPr>
          <w:rFonts w:ascii="標楷體" w:eastAsia="標楷體" w:hAnsi="標楷體" w:cs="BiauKai" w:hint="eastAsia"/>
          <w:spacing w:val="-2"/>
          <w:kern w:val="0"/>
          <w:sz w:val="28"/>
          <w:szCs w:val="32"/>
        </w:rPr>
        <w:t>至111年度累計核定240件補助計畫，</w:t>
      </w:r>
      <w:r w:rsidR="008C221C" w:rsidRPr="008C221C">
        <w:rPr>
          <w:rFonts w:ascii="標楷體" w:eastAsia="標楷體" w:hAnsi="標楷體" w:cs="BiauKai" w:hint="eastAsia"/>
          <w:spacing w:val="-2"/>
          <w:kern w:val="0"/>
          <w:sz w:val="28"/>
          <w:szCs w:val="32"/>
        </w:rPr>
        <w:t>扣除經審查未達計畫目標而縮短計畫執行期程或終止計畫，及具成效轉入</w:t>
      </w:r>
      <w:r w:rsidR="008C221C" w:rsidRPr="00A138C6">
        <w:rPr>
          <w:rFonts w:ascii="標楷體" w:eastAsia="標楷體" w:hAnsi="標楷體" w:cs="BiauKai" w:hint="eastAsia"/>
          <w:kern w:val="0"/>
          <w:sz w:val="28"/>
          <w:szCs w:val="32"/>
        </w:rPr>
        <w:t>2030跨世代年輕學者方案者，其餘199件補助計畫，</w:t>
      </w:r>
      <w:r w:rsidR="00293D74" w:rsidRPr="00A138C6">
        <w:rPr>
          <w:rFonts w:ascii="標楷體" w:eastAsia="標楷體" w:hAnsi="標楷體" w:cs="BiauKai" w:hint="eastAsia"/>
          <w:kern w:val="0"/>
          <w:sz w:val="28"/>
          <w:szCs w:val="32"/>
        </w:rPr>
        <w:t>尚有58件未產出高品質論文或僅產出1</w:t>
      </w:r>
      <w:r w:rsidR="00395EA0" w:rsidRPr="00A138C6">
        <w:rPr>
          <w:rFonts w:ascii="標楷體" w:eastAsia="標楷體" w:hAnsi="標楷體" w:cs="BiauKai" w:hint="eastAsia"/>
          <w:kern w:val="0"/>
          <w:sz w:val="28"/>
          <w:szCs w:val="32"/>
        </w:rPr>
        <w:t>篇</w:t>
      </w:r>
      <w:r w:rsidR="00C45835" w:rsidRPr="00A138C6">
        <w:rPr>
          <w:rFonts w:ascii="標楷體" w:eastAsia="標楷體" w:hAnsi="標楷體" w:cs="BiauKai" w:hint="eastAsia"/>
          <w:kern w:val="0"/>
          <w:sz w:val="28"/>
          <w:szCs w:val="32"/>
        </w:rPr>
        <w:t>（圖</w:t>
      </w:r>
      <w:r w:rsidR="00C45835" w:rsidRPr="00A138C6">
        <w:rPr>
          <w:rFonts w:ascii="標楷體" w:eastAsia="標楷體" w:hAnsi="標楷體" w:cs="BiauKai"/>
          <w:kern w:val="0"/>
          <w:sz w:val="28"/>
          <w:szCs w:val="32"/>
        </w:rPr>
        <w:t>8</w:t>
      </w:r>
      <w:r w:rsidR="00C45835" w:rsidRPr="00A138C6">
        <w:rPr>
          <w:rFonts w:ascii="標楷體" w:eastAsia="標楷體" w:hAnsi="標楷體" w:cs="BiauKai" w:hint="eastAsia"/>
          <w:kern w:val="0"/>
          <w:sz w:val="28"/>
          <w:szCs w:val="32"/>
        </w:rPr>
        <w:t>）</w:t>
      </w:r>
      <w:r w:rsidR="00293D74" w:rsidRPr="00A138C6">
        <w:rPr>
          <w:rFonts w:ascii="標楷體" w:eastAsia="標楷體" w:hAnsi="標楷體" w:cs="BiauKai" w:hint="eastAsia"/>
          <w:kern w:val="0"/>
          <w:sz w:val="28"/>
          <w:szCs w:val="32"/>
        </w:rPr>
        <w:t>，又截至111年底止，國際影響力相關評估指標仍在</w:t>
      </w:r>
      <w:proofErr w:type="gramStart"/>
      <w:r w:rsidR="00293D74" w:rsidRPr="00A138C6">
        <w:rPr>
          <w:rFonts w:ascii="標楷體" w:eastAsia="標楷體" w:hAnsi="標楷體" w:cs="BiauKai" w:hint="eastAsia"/>
          <w:kern w:val="0"/>
          <w:sz w:val="28"/>
          <w:szCs w:val="32"/>
        </w:rPr>
        <w:t>研</w:t>
      </w:r>
      <w:proofErr w:type="gramEnd"/>
      <w:r w:rsidR="00293D74" w:rsidRPr="00A138C6">
        <w:rPr>
          <w:rFonts w:ascii="標楷體" w:eastAsia="標楷體" w:hAnsi="標楷體" w:cs="BiauKai" w:hint="eastAsia"/>
          <w:kern w:val="0"/>
          <w:sz w:val="28"/>
          <w:szCs w:val="32"/>
        </w:rPr>
        <w:t>議中；（2）部分科</w:t>
      </w:r>
      <w:proofErr w:type="gramStart"/>
      <w:r w:rsidR="00293D74" w:rsidRPr="00A138C6">
        <w:rPr>
          <w:rFonts w:ascii="標楷體" w:eastAsia="標楷體" w:hAnsi="標楷體" w:cs="BiauKai" w:hint="eastAsia"/>
          <w:kern w:val="0"/>
          <w:sz w:val="28"/>
          <w:szCs w:val="32"/>
        </w:rPr>
        <w:t>研</w:t>
      </w:r>
      <w:proofErr w:type="gramEnd"/>
      <w:r w:rsidR="00293D74" w:rsidRPr="00A138C6">
        <w:rPr>
          <w:rFonts w:ascii="標楷體" w:eastAsia="標楷體" w:hAnsi="標楷體" w:cs="BiauKai" w:hint="eastAsia"/>
          <w:kern w:val="0"/>
          <w:sz w:val="28"/>
          <w:szCs w:val="32"/>
        </w:rPr>
        <w:t>產業化平</w:t>
      </w:r>
      <w:proofErr w:type="gramStart"/>
      <w:r w:rsidR="00293D74" w:rsidRPr="00A138C6">
        <w:rPr>
          <w:rFonts w:ascii="標楷體" w:eastAsia="標楷體" w:hAnsi="標楷體" w:cs="BiauKai" w:hint="eastAsia"/>
          <w:kern w:val="0"/>
          <w:sz w:val="28"/>
          <w:szCs w:val="32"/>
        </w:rPr>
        <w:t>臺</w:t>
      </w:r>
      <w:proofErr w:type="gramEnd"/>
      <w:r w:rsidR="00293D74" w:rsidRPr="00A138C6">
        <w:rPr>
          <w:rFonts w:ascii="標楷體" w:eastAsia="標楷體" w:hAnsi="標楷體" w:cs="BiauKai" w:hint="eastAsia"/>
          <w:kern w:val="0"/>
          <w:sz w:val="28"/>
          <w:szCs w:val="32"/>
        </w:rPr>
        <w:t>尚無跨校專利組合，或已產出跨校專利組合，</w:t>
      </w:r>
      <w:proofErr w:type="gramStart"/>
      <w:r w:rsidR="00293D74" w:rsidRPr="00A138C6">
        <w:rPr>
          <w:rFonts w:ascii="標楷體" w:eastAsia="標楷體" w:hAnsi="標楷體" w:cs="BiauKai" w:hint="eastAsia"/>
          <w:kern w:val="0"/>
          <w:sz w:val="28"/>
          <w:szCs w:val="32"/>
        </w:rPr>
        <w:t>惟均無授權</w:t>
      </w:r>
      <w:proofErr w:type="gramEnd"/>
      <w:r w:rsidR="00293D74" w:rsidRPr="00A138C6">
        <w:rPr>
          <w:rFonts w:ascii="標楷體" w:eastAsia="標楷體" w:hAnsi="標楷體" w:cs="BiauKai" w:hint="eastAsia"/>
          <w:kern w:val="0"/>
          <w:sz w:val="28"/>
          <w:szCs w:val="32"/>
        </w:rPr>
        <w:t>實績，另透過法人及大學校院之培訓，導引博士級人才投入產業界，惟人文領域博士留任產業比率待提升等情事，經函請國科會檢討改善，以增進計畫執行成效。【</w:t>
      </w:r>
      <w:bookmarkStart w:id="26" w:name="_Hlk139010889"/>
      <w:r w:rsidR="00395EA0" w:rsidRPr="00A138C6">
        <w:rPr>
          <w:rFonts w:ascii="標楷體" w:eastAsia="標楷體" w:hAnsi="標楷體" w:cs="BiauKai" w:hint="eastAsia"/>
          <w:kern w:val="0"/>
          <w:sz w:val="28"/>
          <w:szCs w:val="32"/>
        </w:rPr>
        <w:t>詳中央政府前瞻基礎建設計畫第3期特別決算審核報告甲、參、九、人才培育促進就業建設項下重要審核意見（四）</w:t>
      </w:r>
      <w:bookmarkEnd w:id="26"/>
      <w:r w:rsidR="00293D74" w:rsidRPr="00A138C6">
        <w:rPr>
          <w:rFonts w:ascii="標楷體" w:eastAsia="標楷體" w:hAnsi="標楷體" w:cs="BiauKai" w:hint="eastAsia"/>
          <w:kern w:val="0"/>
          <w:sz w:val="28"/>
          <w:szCs w:val="32"/>
        </w:rPr>
        <w:t>】</w:t>
      </w:r>
    </w:p>
    <w:p w14:paraId="38F0531A" w14:textId="17619681" w:rsidR="009B1C3D" w:rsidRPr="00B50F78" w:rsidRDefault="001E4A20" w:rsidP="00A138C6">
      <w:pPr>
        <w:overflowPunct w:val="0"/>
        <w:adjustRightInd w:val="0"/>
        <w:snapToGrid w:val="0"/>
        <w:spacing w:line="490" w:lineRule="exact"/>
        <w:ind w:firstLineChars="450" w:firstLine="1261"/>
        <w:jc w:val="both"/>
        <w:rPr>
          <w:rFonts w:ascii="標楷體" w:eastAsia="標楷體" w:hAnsi="標楷體"/>
          <w:b/>
          <w:sz w:val="28"/>
          <w:szCs w:val="32"/>
        </w:rPr>
      </w:pPr>
      <w:r w:rsidRPr="00B50F78">
        <w:rPr>
          <w:rFonts w:ascii="標楷體" w:eastAsia="標楷體" w:hAnsi="標楷體" w:cs="Times New Roman"/>
          <w:b/>
          <w:kern w:val="0"/>
          <w:sz w:val="28"/>
          <w:szCs w:val="32"/>
        </w:rPr>
        <w:t>10</w:t>
      </w:r>
      <w:r w:rsidR="009B1C3D" w:rsidRPr="00B50F78">
        <w:rPr>
          <w:rFonts w:ascii="標楷體" w:eastAsia="標楷體" w:hAnsi="標楷體" w:cs="Times New Roman" w:hint="eastAsia"/>
          <w:b/>
          <w:kern w:val="0"/>
          <w:sz w:val="28"/>
          <w:szCs w:val="32"/>
        </w:rPr>
        <w:t xml:space="preserve">.　</w:t>
      </w:r>
      <w:r w:rsidR="00F11B38" w:rsidRPr="00B50F78">
        <w:rPr>
          <w:rFonts w:ascii="標楷體" w:eastAsia="標楷體" w:hAnsi="標楷體" w:cs="Times New Roman" w:hint="eastAsia"/>
          <w:b/>
          <w:kern w:val="0"/>
          <w:sz w:val="28"/>
          <w:szCs w:val="32"/>
        </w:rPr>
        <w:t>經濟部工業局推動重點產業缺乏之數位人才</w:t>
      </w:r>
      <w:proofErr w:type="spellStart"/>
      <w:r w:rsidR="00F11B38" w:rsidRPr="00B50F78">
        <w:rPr>
          <w:rFonts w:ascii="標楷體" w:eastAsia="標楷體" w:hAnsi="標楷體" w:cs="Times New Roman" w:hint="eastAsia"/>
          <w:b/>
          <w:kern w:val="0"/>
          <w:sz w:val="28"/>
          <w:szCs w:val="32"/>
        </w:rPr>
        <w:t>iPAS</w:t>
      </w:r>
      <w:proofErr w:type="spellEnd"/>
      <w:r w:rsidR="00F11B38" w:rsidRPr="00B50F78">
        <w:rPr>
          <w:rFonts w:ascii="標楷體" w:eastAsia="標楷體" w:hAnsi="標楷體" w:cs="Times New Roman" w:hint="eastAsia"/>
          <w:b/>
          <w:kern w:val="0"/>
          <w:sz w:val="28"/>
          <w:szCs w:val="32"/>
        </w:rPr>
        <w:t>能力鑑定認證培育機制，有助加速產業人才供應，惟開辦過半數項目僅為初級認證鑑定，且部分項目報考人數偏低，又</w:t>
      </w:r>
      <w:proofErr w:type="gramStart"/>
      <w:r w:rsidR="00F11B38" w:rsidRPr="00B50F78">
        <w:rPr>
          <w:rFonts w:ascii="標楷體" w:eastAsia="標楷體" w:hAnsi="標楷體" w:cs="Times New Roman" w:hint="eastAsia"/>
          <w:b/>
          <w:kern w:val="0"/>
          <w:sz w:val="28"/>
          <w:szCs w:val="32"/>
        </w:rPr>
        <w:t>採</w:t>
      </w:r>
      <w:proofErr w:type="gramEnd"/>
      <w:r w:rsidR="00F11B38" w:rsidRPr="00B50F78">
        <w:rPr>
          <w:rFonts w:ascii="標楷體" w:eastAsia="標楷體" w:hAnsi="標楷體" w:cs="Times New Roman" w:hint="eastAsia"/>
          <w:b/>
          <w:kern w:val="0"/>
          <w:sz w:val="28"/>
          <w:szCs w:val="32"/>
        </w:rPr>
        <w:t>認民間鑑定項目尚乏數位技術相關類別認證或未獲企業採納，影響就業者報考意願，允宜</w:t>
      </w:r>
      <w:proofErr w:type="gramStart"/>
      <w:r w:rsidR="00F11B38" w:rsidRPr="00B50F78">
        <w:rPr>
          <w:rFonts w:ascii="標楷體" w:eastAsia="標楷體" w:hAnsi="標楷體" w:cs="Times New Roman" w:hint="eastAsia"/>
          <w:b/>
          <w:kern w:val="0"/>
          <w:sz w:val="28"/>
          <w:szCs w:val="32"/>
        </w:rPr>
        <w:t>研</w:t>
      </w:r>
      <w:proofErr w:type="gramEnd"/>
      <w:r w:rsidR="00F11B38" w:rsidRPr="00B50F78">
        <w:rPr>
          <w:rFonts w:ascii="標楷體" w:eastAsia="標楷體" w:hAnsi="標楷體" w:cs="Times New Roman" w:hint="eastAsia"/>
          <w:b/>
          <w:kern w:val="0"/>
          <w:sz w:val="28"/>
          <w:szCs w:val="32"/>
        </w:rPr>
        <w:t>謀改善，以強化產業發展所需專業人才</w:t>
      </w:r>
      <w:r w:rsidR="009B1C3D" w:rsidRPr="00B50F78">
        <w:rPr>
          <w:rFonts w:ascii="標楷體" w:eastAsia="標楷體" w:hAnsi="標楷體" w:cs="Times New Roman" w:hint="eastAsia"/>
          <w:b/>
          <w:kern w:val="0"/>
          <w:sz w:val="28"/>
          <w:szCs w:val="32"/>
        </w:rPr>
        <w:t>：</w:t>
      </w:r>
      <w:r w:rsidRPr="00B50F78">
        <w:rPr>
          <w:rFonts w:ascii="標楷體" w:eastAsia="標楷體" w:hAnsi="標楷體" w:cs="Times New Roman" w:hint="eastAsia"/>
          <w:kern w:val="0"/>
          <w:sz w:val="28"/>
          <w:szCs w:val="32"/>
        </w:rPr>
        <w:t>經濟部</w:t>
      </w:r>
      <w:r w:rsidR="009B1C3D" w:rsidRPr="00B50F78">
        <w:rPr>
          <w:rFonts w:ascii="標楷體" w:eastAsia="標楷體" w:hAnsi="標楷體" w:hint="eastAsia"/>
          <w:sz w:val="28"/>
          <w:szCs w:val="28"/>
        </w:rPr>
        <w:t>工業局辦理產業創新人才</w:t>
      </w:r>
      <w:proofErr w:type="gramStart"/>
      <w:r w:rsidR="009B1C3D" w:rsidRPr="00B50F78">
        <w:rPr>
          <w:rFonts w:ascii="標楷體" w:eastAsia="標楷體" w:hAnsi="標楷體" w:hint="eastAsia"/>
          <w:sz w:val="28"/>
          <w:szCs w:val="28"/>
        </w:rPr>
        <w:t>產學接軌</w:t>
      </w:r>
      <w:proofErr w:type="gramEnd"/>
      <w:r w:rsidR="009B1C3D" w:rsidRPr="00B50F78">
        <w:rPr>
          <w:rFonts w:ascii="標楷體" w:eastAsia="標楷體" w:hAnsi="標楷體" w:hint="eastAsia"/>
          <w:sz w:val="28"/>
          <w:szCs w:val="28"/>
        </w:rPr>
        <w:t>推動計畫（下稱</w:t>
      </w:r>
      <w:proofErr w:type="spellStart"/>
      <w:r w:rsidR="009B1C3D" w:rsidRPr="00B50F78">
        <w:rPr>
          <w:rFonts w:ascii="標楷體" w:eastAsia="標楷體" w:hAnsi="標楷體" w:hint="eastAsia"/>
          <w:sz w:val="28"/>
          <w:szCs w:val="28"/>
        </w:rPr>
        <w:t>iPAS</w:t>
      </w:r>
      <w:proofErr w:type="spellEnd"/>
      <w:r w:rsidR="009B1C3D" w:rsidRPr="00B50F78">
        <w:rPr>
          <w:rFonts w:ascii="標楷體" w:eastAsia="標楷體" w:hAnsi="標楷體" w:hint="eastAsia"/>
          <w:sz w:val="28"/>
          <w:szCs w:val="28"/>
        </w:rPr>
        <w:t>），</w:t>
      </w:r>
      <w:proofErr w:type="gramStart"/>
      <w:r w:rsidR="009B1C3D" w:rsidRPr="00B50F78">
        <w:rPr>
          <w:rFonts w:ascii="標楷體" w:eastAsia="標楷體" w:hAnsi="標楷體" w:hint="eastAsia"/>
          <w:sz w:val="28"/>
          <w:szCs w:val="28"/>
        </w:rPr>
        <w:t>111</w:t>
      </w:r>
      <w:proofErr w:type="gramEnd"/>
      <w:r w:rsidR="009B1C3D" w:rsidRPr="00B50F78">
        <w:rPr>
          <w:rFonts w:ascii="標楷體" w:eastAsia="標楷體" w:hAnsi="標楷體" w:hint="eastAsia"/>
          <w:sz w:val="28"/>
          <w:szCs w:val="28"/>
        </w:rPr>
        <w:t>年度經費8,168萬餘元，執行數7,991萬餘元</w:t>
      </w:r>
      <w:r w:rsidR="00CF188F" w:rsidRPr="00B50F78">
        <w:rPr>
          <w:rFonts w:ascii="標楷體" w:eastAsia="標楷體" w:hAnsi="標楷體" w:hint="eastAsia"/>
          <w:sz w:val="28"/>
          <w:szCs w:val="28"/>
        </w:rPr>
        <w:t>。</w:t>
      </w:r>
      <w:r w:rsidR="009B1C3D" w:rsidRPr="00B50F78">
        <w:rPr>
          <w:rFonts w:ascii="標楷體" w:eastAsia="標楷體" w:hAnsi="標楷體" w:hint="eastAsia"/>
          <w:sz w:val="28"/>
          <w:szCs w:val="28"/>
        </w:rPr>
        <w:t>經查執行情形，核有：（1）截至111年底止</w:t>
      </w:r>
      <w:r w:rsidRPr="00B50F78">
        <w:rPr>
          <w:rFonts w:ascii="標楷體" w:eastAsia="標楷體" w:hAnsi="標楷體" w:hint="eastAsia"/>
          <w:sz w:val="28"/>
          <w:szCs w:val="28"/>
        </w:rPr>
        <w:t>，</w:t>
      </w:r>
      <w:proofErr w:type="spellStart"/>
      <w:r w:rsidR="009B1C3D" w:rsidRPr="00B50F78">
        <w:rPr>
          <w:rFonts w:ascii="標楷體" w:eastAsia="標楷體" w:hAnsi="標楷體" w:hint="eastAsia"/>
          <w:sz w:val="28"/>
          <w:szCs w:val="28"/>
        </w:rPr>
        <w:t>iPAS</w:t>
      </w:r>
      <w:proofErr w:type="spellEnd"/>
      <w:r w:rsidR="009B1C3D" w:rsidRPr="00B50F78">
        <w:rPr>
          <w:rFonts w:ascii="標楷體" w:eastAsia="標楷體" w:hAnsi="標楷體" w:hint="eastAsia"/>
          <w:sz w:val="28"/>
          <w:szCs w:val="28"/>
        </w:rPr>
        <w:t>能力鑑定項目計有初級21項、中級13項、高級1項，</w:t>
      </w:r>
      <w:proofErr w:type="gramStart"/>
      <w:r w:rsidR="009B1C3D" w:rsidRPr="00B50F78">
        <w:rPr>
          <w:rFonts w:ascii="標楷體" w:eastAsia="標楷體" w:hAnsi="標楷體" w:hint="eastAsia"/>
          <w:sz w:val="28"/>
          <w:szCs w:val="28"/>
        </w:rPr>
        <w:t>111</w:t>
      </w:r>
      <w:proofErr w:type="gramEnd"/>
      <w:r w:rsidR="009B1C3D" w:rsidRPr="00B50F78">
        <w:rPr>
          <w:rFonts w:ascii="標楷體" w:eastAsia="標楷體" w:hAnsi="標楷體" w:hint="eastAsia"/>
          <w:sz w:val="28"/>
          <w:szCs w:val="28"/>
        </w:rPr>
        <w:t>年度報考人數為12,109人，惟初級及中級鑑定項目分別有3項、12項報考</w:t>
      </w:r>
      <w:proofErr w:type="gramStart"/>
      <w:r w:rsidR="009B1C3D" w:rsidRPr="00B50F78">
        <w:rPr>
          <w:rFonts w:ascii="標楷體" w:eastAsia="標楷體" w:hAnsi="標楷體" w:hint="eastAsia"/>
          <w:sz w:val="28"/>
          <w:szCs w:val="28"/>
        </w:rPr>
        <w:t>人數均未及</w:t>
      </w:r>
      <w:proofErr w:type="gramEnd"/>
      <w:r w:rsidR="009B1C3D" w:rsidRPr="00B50F78">
        <w:rPr>
          <w:rFonts w:ascii="標楷體" w:eastAsia="標楷體" w:hAnsi="標楷體" w:hint="eastAsia"/>
          <w:sz w:val="28"/>
          <w:szCs w:val="28"/>
        </w:rPr>
        <w:t>百人，報考人數偏低，且近半數仍未開辦中高級鑑定；（2）自</w:t>
      </w:r>
      <w:proofErr w:type="gramStart"/>
      <w:r w:rsidR="009B1C3D" w:rsidRPr="00B50F78">
        <w:rPr>
          <w:rFonts w:ascii="標楷體" w:eastAsia="標楷體" w:hAnsi="標楷體" w:hint="eastAsia"/>
          <w:sz w:val="28"/>
          <w:szCs w:val="28"/>
        </w:rPr>
        <w:t>105</w:t>
      </w:r>
      <w:proofErr w:type="gramEnd"/>
      <w:r w:rsidR="009B1C3D" w:rsidRPr="00B50F78">
        <w:rPr>
          <w:rFonts w:ascii="標楷體" w:eastAsia="標楷體" w:hAnsi="標楷體" w:hint="eastAsia"/>
          <w:sz w:val="28"/>
          <w:szCs w:val="28"/>
        </w:rPr>
        <w:t>年度辦理</w:t>
      </w:r>
      <w:proofErr w:type="gramStart"/>
      <w:r w:rsidR="009B1C3D" w:rsidRPr="00B50F78">
        <w:rPr>
          <w:rFonts w:ascii="標楷體" w:eastAsia="標楷體" w:hAnsi="標楷體" w:hint="eastAsia"/>
          <w:sz w:val="28"/>
          <w:szCs w:val="28"/>
        </w:rPr>
        <w:t>採</w:t>
      </w:r>
      <w:proofErr w:type="gramEnd"/>
      <w:r w:rsidR="009B1C3D" w:rsidRPr="00B50F78">
        <w:rPr>
          <w:rFonts w:ascii="標楷體" w:eastAsia="標楷體" w:hAnsi="標楷體" w:hint="eastAsia"/>
          <w:sz w:val="28"/>
          <w:szCs w:val="28"/>
        </w:rPr>
        <w:t>認民間申請產業人才能力鑑定，截至111年底止，累計審查通過</w:t>
      </w:r>
      <w:proofErr w:type="gramStart"/>
      <w:r w:rsidR="009B1C3D" w:rsidRPr="00B50F78">
        <w:rPr>
          <w:rFonts w:ascii="標楷體" w:eastAsia="標楷體" w:hAnsi="標楷體" w:hint="eastAsia"/>
          <w:sz w:val="28"/>
          <w:szCs w:val="28"/>
        </w:rPr>
        <w:t>採</w:t>
      </w:r>
      <w:proofErr w:type="gramEnd"/>
      <w:r w:rsidR="009B1C3D" w:rsidRPr="00B50F78">
        <w:rPr>
          <w:rFonts w:ascii="標楷體" w:eastAsia="標楷體" w:hAnsi="標楷體" w:hint="eastAsia"/>
          <w:sz w:val="28"/>
          <w:szCs w:val="28"/>
        </w:rPr>
        <w:t>認民間能力鑑定計24項，惟</w:t>
      </w:r>
      <w:proofErr w:type="gramStart"/>
      <w:r w:rsidR="009B1C3D" w:rsidRPr="00B50F78">
        <w:rPr>
          <w:rFonts w:ascii="標楷體" w:eastAsia="標楷體" w:hAnsi="標楷體" w:hint="eastAsia"/>
          <w:sz w:val="28"/>
          <w:szCs w:val="28"/>
        </w:rPr>
        <w:t>111</w:t>
      </w:r>
      <w:proofErr w:type="gramEnd"/>
      <w:r w:rsidR="009B1C3D" w:rsidRPr="00B50F78">
        <w:rPr>
          <w:rFonts w:ascii="標楷體" w:eastAsia="標楷體" w:hAnsi="標楷體" w:hint="eastAsia"/>
          <w:sz w:val="28"/>
          <w:szCs w:val="28"/>
        </w:rPr>
        <w:t>年度計有10項未有新增企業加入認同，且尚乏數位技術相關類別，恐影響就業者報考意願等情事，經函請</w:t>
      </w:r>
      <w:r w:rsidR="00B82FDF" w:rsidRPr="00B50F78">
        <w:rPr>
          <w:rFonts w:ascii="標楷體" w:eastAsia="標楷體" w:hAnsi="標楷體" w:hint="eastAsia"/>
          <w:sz w:val="28"/>
          <w:szCs w:val="28"/>
        </w:rPr>
        <w:t>經濟部</w:t>
      </w:r>
      <w:r w:rsidR="009B1C3D" w:rsidRPr="00B50F78">
        <w:rPr>
          <w:rFonts w:ascii="標楷體" w:eastAsia="標楷體" w:hAnsi="標楷體" w:hint="eastAsia"/>
          <w:sz w:val="28"/>
          <w:szCs w:val="28"/>
        </w:rPr>
        <w:t>工業局</w:t>
      </w:r>
      <w:proofErr w:type="gramStart"/>
      <w:r w:rsidR="009B1C3D" w:rsidRPr="00B50F78">
        <w:rPr>
          <w:rFonts w:ascii="標楷體" w:eastAsia="標楷體" w:hAnsi="標楷體" w:hint="eastAsia"/>
          <w:sz w:val="28"/>
          <w:szCs w:val="28"/>
        </w:rPr>
        <w:t>研</w:t>
      </w:r>
      <w:proofErr w:type="gramEnd"/>
      <w:r w:rsidR="009B1C3D" w:rsidRPr="00B50F78">
        <w:rPr>
          <w:rFonts w:ascii="標楷體" w:eastAsia="標楷體" w:hAnsi="標楷體" w:hint="eastAsia"/>
          <w:sz w:val="28"/>
          <w:szCs w:val="28"/>
        </w:rPr>
        <w:t>謀改善。</w:t>
      </w:r>
      <w:r w:rsidR="009B1C3D" w:rsidRPr="00B50F78">
        <w:rPr>
          <w:rFonts w:ascii="標楷體" w:eastAsia="標楷體" w:hAnsi="標楷體" w:cs="Times New Roman" w:hint="eastAsia"/>
          <w:kern w:val="0"/>
          <w:sz w:val="28"/>
          <w:szCs w:val="32"/>
        </w:rPr>
        <w:t>【</w:t>
      </w:r>
      <w:r w:rsidR="00B82FDF" w:rsidRPr="00B50F78">
        <w:rPr>
          <w:rFonts w:ascii="標楷體" w:eastAsia="標楷體" w:hAnsi="標楷體" w:cs="Times New Roman" w:hint="eastAsia"/>
          <w:kern w:val="0"/>
          <w:sz w:val="28"/>
          <w:szCs w:val="32"/>
        </w:rPr>
        <w:t>詳中央政府前瞻基礎建設計畫第3期特別決算審核報告甲、參、九、人才培育促進就業建設項下重要審核意見（五）</w:t>
      </w:r>
      <w:r w:rsidR="009B1C3D" w:rsidRPr="00B50F78">
        <w:rPr>
          <w:rFonts w:ascii="標楷體" w:eastAsia="標楷體" w:hAnsi="標楷體" w:cs="Times New Roman" w:hint="eastAsia"/>
          <w:kern w:val="0"/>
          <w:sz w:val="28"/>
          <w:szCs w:val="32"/>
        </w:rPr>
        <w:t>】</w:t>
      </w:r>
    </w:p>
    <w:sectPr w:rsidR="009B1C3D" w:rsidRPr="00B50F78" w:rsidSect="00886558">
      <w:headerReference w:type="even" r:id="rId40"/>
      <w:headerReference w:type="default" r:id="rId41"/>
      <w:footerReference w:type="even" r:id="rId42"/>
      <w:footerReference w:type="default" r:id="rId43"/>
      <w:headerReference w:type="first" r:id="rId44"/>
      <w:footerReference w:type="first" r:id="rId45"/>
      <w:pgSz w:w="11906" w:h="16838" w:code="9"/>
      <w:pgMar w:top="1418" w:right="851" w:bottom="1418" w:left="851" w:header="1021" w:footer="737" w:gutter="284"/>
      <w:pgNumType w:start="55"/>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CAA56EF" w14:textId="77777777" w:rsidR="00C35750" w:rsidRDefault="00C35750" w:rsidP="00FF6458">
      <w:r>
        <w:separator/>
      </w:r>
    </w:p>
  </w:endnote>
  <w:endnote w:type="continuationSeparator" w:id="0">
    <w:p w14:paraId="1EBC5C6E" w14:textId="77777777" w:rsidR="00C35750" w:rsidRDefault="00C35750" w:rsidP="00FF6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BiauKai">
    <w:altName w:val="Arial Unicode MS"/>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78943049"/>
      <w:docPartObj>
        <w:docPartGallery w:val="Page Numbers (Bottom of Page)"/>
        <w:docPartUnique/>
      </w:docPartObj>
    </w:sdtPr>
    <w:sdtEndPr>
      <w:rPr>
        <w:rFonts w:ascii="標楷體" w:eastAsia="標楷體" w:hAnsi="標楷體"/>
      </w:rPr>
    </w:sdtEndPr>
    <w:sdtContent>
      <w:p w14:paraId="3C0FE7BF" w14:textId="7B348EF2" w:rsidR="000E601C" w:rsidRPr="002F50FB" w:rsidRDefault="000E601C"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886558" w:rsidRPr="00886558">
          <w:rPr>
            <w:rFonts w:ascii="標楷體" w:eastAsia="標楷體" w:hAnsi="標楷體" w:cs="Times New Roman"/>
            <w:noProof/>
            <w:lang w:val="zh-TW"/>
          </w:rPr>
          <w:t>74</w:t>
        </w:r>
        <w:r w:rsidRPr="00160AE7">
          <w:rPr>
            <w:rFonts w:ascii="標楷體" w:eastAsia="標楷體" w:hAnsi="標楷體" w:cs="Times New Roman" w:hint="eastAsia"/>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5204297"/>
      <w:docPartObj>
        <w:docPartGallery w:val="Page Numbers (Bottom of Page)"/>
        <w:docPartUnique/>
      </w:docPartObj>
    </w:sdtPr>
    <w:sdtEndPr>
      <w:rPr>
        <w:rFonts w:ascii="標楷體" w:eastAsia="標楷體" w:hAnsi="標楷體"/>
      </w:rPr>
    </w:sdtEndPr>
    <w:sdtContent>
      <w:bookmarkStart w:id="27" w:name="_GoBack" w:displacedByCustomXml="prev"/>
      <w:bookmarkEnd w:id="27" w:displacedByCustomXml="prev"/>
      <w:p w14:paraId="5D1BB9A9" w14:textId="1F213477" w:rsidR="000E601C" w:rsidRPr="002F50FB" w:rsidRDefault="000E601C" w:rsidP="002F50FB">
        <w:pPr>
          <w:pStyle w:val="aa"/>
          <w:jc w:val="center"/>
          <w:rPr>
            <w:rFonts w:ascii="標楷體" w:eastAsia="標楷體" w:hAnsi="標楷體" w:cs="Times New Roman"/>
          </w:rPr>
        </w:pPr>
        <w:r w:rsidRPr="0006147C">
          <w:rPr>
            <w:rFonts w:ascii="標楷體" w:eastAsia="標楷體" w:hAnsi="標楷體" w:cs="Times New Roman" w:hint="eastAsia"/>
          </w:rPr>
          <w:t>乙</w:t>
        </w:r>
        <w:r w:rsidRPr="00160AE7">
          <w:rPr>
            <w:rFonts w:ascii="標楷體" w:eastAsia="標楷體" w:hAnsi="標楷體" w:cs="Times New Roman" w:hint="eastAsia"/>
          </w:rPr>
          <w:t>－</w:t>
        </w:r>
        <w:r w:rsidRPr="00160AE7">
          <w:rPr>
            <w:rFonts w:ascii="標楷體" w:eastAsia="標楷體" w:hAnsi="標楷體" w:cs="Times New Roman" w:hint="eastAsia"/>
          </w:rPr>
          <w:fldChar w:fldCharType="begin"/>
        </w:r>
        <w:r w:rsidRPr="00160AE7">
          <w:rPr>
            <w:rFonts w:ascii="標楷體" w:eastAsia="標楷體" w:hAnsi="標楷體" w:cs="Times New Roman" w:hint="eastAsia"/>
          </w:rPr>
          <w:instrText>PAGE   \* MERGEFORMAT</w:instrText>
        </w:r>
        <w:r w:rsidRPr="00160AE7">
          <w:rPr>
            <w:rFonts w:ascii="標楷體" w:eastAsia="標楷體" w:hAnsi="標楷體" w:cs="Times New Roman" w:hint="eastAsia"/>
          </w:rPr>
          <w:fldChar w:fldCharType="separate"/>
        </w:r>
        <w:r w:rsidR="00886558" w:rsidRPr="00886558">
          <w:rPr>
            <w:rFonts w:ascii="標楷體" w:eastAsia="標楷體" w:hAnsi="標楷體" w:cs="Times New Roman"/>
            <w:noProof/>
            <w:lang w:val="zh-TW"/>
          </w:rPr>
          <w:t>55</w:t>
        </w:r>
        <w:r w:rsidRPr="00160AE7">
          <w:rPr>
            <w:rFonts w:ascii="標楷體" w:eastAsia="標楷體" w:hAnsi="標楷體" w:cs="Times New Roman" w:hint="eastAsia"/>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993042" w14:textId="77777777" w:rsidR="00886558" w:rsidRDefault="00886558">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783B48D" w14:textId="77777777" w:rsidR="00C35750" w:rsidRDefault="00C35750" w:rsidP="00FF6458">
      <w:r>
        <w:separator/>
      </w:r>
    </w:p>
  </w:footnote>
  <w:footnote w:type="continuationSeparator" w:id="0">
    <w:p w14:paraId="50D8D044" w14:textId="77777777" w:rsidR="00C35750" w:rsidRDefault="00C35750" w:rsidP="00FF645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7EF711" w14:textId="77777777" w:rsidR="00886558" w:rsidRDefault="00886558">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92769C" w14:textId="77777777" w:rsidR="00886558" w:rsidRDefault="00886558">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A1EE9F7" w14:textId="77777777" w:rsidR="00886558" w:rsidRDefault="00886558">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C74DAD"/>
    <w:multiLevelType w:val="hybridMultilevel"/>
    <w:tmpl w:val="27069398"/>
    <w:lvl w:ilvl="0" w:tplc="1CDA2538">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1AB30121"/>
    <w:multiLevelType w:val="hybridMultilevel"/>
    <w:tmpl w:val="E154E170"/>
    <w:lvl w:ilvl="0" w:tplc="817847B8">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2" w15:restartNumberingAfterBreak="0">
    <w:nsid w:val="28185B71"/>
    <w:multiLevelType w:val="hybridMultilevel"/>
    <w:tmpl w:val="E72875CC"/>
    <w:lvl w:ilvl="0" w:tplc="828CA9F0">
      <w:start w:val="1"/>
      <w:numFmt w:val="decimal"/>
      <w:suff w:val="nothing"/>
      <w:lvlText w:val="%1."/>
      <w:lvlJc w:val="left"/>
      <w:pPr>
        <w:ind w:left="396" w:hanging="396"/>
      </w:pPr>
      <w:rPr>
        <w:rFonts w:hint="eastAsia"/>
        <w:color w:val="auto"/>
      </w:rPr>
    </w:lvl>
    <w:lvl w:ilvl="1" w:tplc="04090019" w:tentative="1">
      <w:start w:val="1"/>
      <w:numFmt w:val="ideographTraditional"/>
      <w:lvlText w:val="%2、"/>
      <w:lvlJc w:val="left"/>
      <w:pPr>
        <w:ind w:left="876" w:hanging="480"/>
      </w:pPr>
    </w:lvl>
    <w:lvl w:ilvl="2" w:tplc="0409001B" w:tentative="1">
      <w:start w:val="1"/>
      <w:numFmt w:val="lowerRoman"/>
      <w:lvlText w:val="%3."/>
      <w:lvlJc w:val="right"/>
      <w:pPr>
        <w:ind w:left="1356" w:hanging="480"/>
      </w:pPr>
    </w:lvl>
    <w:lvl w:ilvl="3" w:tplc="0409000F" w:tentative="1">
      <w:start w:val="1"/>
      <w:numFmt w:val="decimal"/>
      <w:lvlText w:val="%4."/>
      <w:lvlJc w:val="left"/>
      <w:pPr>
        <w:ind w:left="1836" w:hanging="480"/>
      </w:pPr>
    </w:lvl>
    <w:lvl w:ilvl="4" w:tplc="04090019" w:tentative="1">
      <w:start w:val="1"/>
      <w:numFmt w:val="ideographTraditional"/>
      <w:lvlText w:val="%5、"/>
      <w:lvlJc w:val="left"/>
      <w:pPr>
        <w:ind w:left="2316" w:hanging="480"/>
      </w:pPr>
    </w:lvl>
    <w:lvl w:ilvl="5" w:tplc="0409001B" w:tentative="1">
      <w:start w:val="1"/>
      <w:numFmt w:val="lowerRoman"/>
      <w:lvlText w:val="%6."/>
      <w:lvlJc w:val="right"/>
      <w:pPr>
        <w:ind w:left="2796" w:hanging="480"/>
      </w:pPr>
    </w:lvl>
    <w:lvl w:ilvl="6" w:tplc="0409000F" w:tentative="1">
      <w:start w:val="1"/>
      <w:numFmt w:val="decimal"/>
      <w:lvlText w:val="%7."/>
      <w:lvlJc w:val="left"/>
      <w:pPr>
        <w:ind w:left="3276" w:hanging="480"/>
      </w:pPr>
    </w:lvl>
    <w:lvl w:ilvl="7" w:tplc="04090019" w:tentative="1">
      <w:start w:val="1"/>
      <w:numFmt w:val="ideographTraditional"/>
      <w:lvlText w:val="%8、"/>
      <w:lvlJc w:val="left"/>
      <w:pPr>
        <w:ind w:left="3756" w:hanging="480"/>
      </w:pPr>
    </w:lvl>
    <w:lvl w:ilvl="8" w:tplc="0409001B" w:tentative="1">
      <w:start w:val="1"/>
      <w:numFmt w:val="lowerRoman"/>
      <w:lvlText w:val="%9."/>
      <w:lvlJc w:val="right"/>
      <w:pPr>
        <w:ind w:left="4236" w:hanging="480"/>
      </w:pPr>
    </w:lvl>
  </w:abstractNum>
  <w:abstractNum w:abstractNumId="3" w15:restartNumberingAfterBreak="0">
    <w:nsid w:val="2C1027F2"/>
    <w:multiLevelType w:val="hybridMultilevel"/>
    <w:tmpl w:val="F15CF730"/>
    <w:lvl w:ilvl="0" w:tplc="E834B6BC">
      <w:start w:val="1"/>
      <w:numFmt w:val="taiwaneseCountingThousand"/>
      <w:lvlText w:val="（%1）"/>
      <w:lvlJc w:val="left"/>
      <w:pPr>
        <w:ind w:left="1120" w:hanging="720"/>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4" w15:restartNumberingAfterBreak="0">
    <w:nsid w:val="31F07E6E"/>
    <w:multiLevelType w:val="hybridMultilevel"/>
    <w:tmpl w:val="A83EE81E"/>
    <w:lvl w:ilvl="0" w:tplc="F6FA71B4">
      <w:start w:val="1"/>
      <w:numFmt w:val="taiwaneseCountingThousand"/>
      <w:lvlText w:val="（%1）"/>
      <w:lvlJc w:val="left"/>
      <w:pPr>
        <w:ind w:left="1721" w:hanging="1080"/>
      </w:pPr>
      <w:rPr>
        <w:rFonts w:hint="default"/>
      </w:rPr>
    </w:lvl>
    <w:lvl w:ilvl="1" w:tplc="04090019" w:tentative="1">
      <w:start w:val="1"/>
      <w:numFmt w:val="ideographTraditional"/>
      <w:lvlText w:val="%2、"/>
      <w:lvlJc w:val="left"/>
      <w:pPr>
        <w:ind w:left="1601" w:hanging="480"/>
      </w:pPr>
    </w:lvl>
    <w:lvl w:ilvl="2" w:tplc="0409001B" w:tentative="1">
      <w:start w:val="1"/>
      <w:numFmt w:val="lowerRoman"/>
      <w:lvlText w:val="%3."/>
      <w:lvlJc w:val="right"/>
      <w:pPr>
        <w:ind w:left="2081" w:hanging="480"/>
      </w:pPr>
    </w:lvl>
    <w:lvl w:ilvl="3" w:tplc="0409000F" w:tentative="1">
      <w:start w:val="1"/>
      <w:numFmt w:val="decimal"/>
      <w:lvlText w:val="%4."/>
      <w:lvlJc w:val="left"/>
      <w:pPr>
        <w:ind w:left="2561" w:hanging="480"/>
      </w:pPr>
    </w:lvl>
    <w:lvl w:ilvl="4" w:tplc="04090019" w:tentative="1">
      <w:start w:val="1"/>
      <w:numFmt w:val="ideographTraditional"/>
      <w:lvlText w:val="%5、"/>
      <w:lvlJc w:val="left"/>
      <w:pPr>
        <w:ind w:left="3041" w:hanging="480"/>
      </w:pPr>
    </w:lvl>
    <w:lvl w:ilvl="5" w:tplc="0409001B" w:tentative="1">
      <w:start w:val="1"/>
      <w:numFmt w:val="lowerRoman"/>
      <w:lvlText w:val="%6."/>
      <w:lvlJc w:val="right"/>
      <w:pPr>
        <w:ind w:left="3521" w:hanging="480"/>
      </w:pPr>
    </w:lvl>
    <w:lvl w:ilvl="6" w:tplc="0409000F" w:tentative="1">
      <w:start w:val="1"/>
      <w:numFmt w:val="decimal"/>
      <w:lvlText w:val="%7."/>
      <w:lvlJc w:val="left"/>
      <w:pPr>
        <w:ind w:left="4001" w:hanging="480"/>
      </w:pPr>
    </w:lvl>
    <w:lvl w:ilvl="7" w:tplc="04090019" w:tentative="1">
      <w:start w:val="1"/>
      <w:numFmt w:val="ideographTraditional"/>
      <w:lvlText w:val="%8、"/>
      <w:lvlJc w:val="left"/>
      <w:pPr>
        <w:ind w:left="4481" w:hanging="480"/>
      </w:pPr>
    </w:lvl>
    <w:lvl w:ilvl="8" w:tplc="0409001B" w:tentative="1">
      <w:start w:val="1"/>
      <w:numFmt w:val="lowerRoman"/>
      <w:lvlText w:val="%9."/>
      <w:lvlJc w:val="right"/>
      <w:pPr>
        <w:ind w:left="4961" w:hanging="480"/>
      </w:pPr>
    </w:lvl>
  </w:abstractNum>
  <w:abstractNum w:abstractNumId="5" w15:restartNumberingAfterBreak="0">
    <w:nsid w:val="3388170C"/>
    <w:multiLevelType w:val="hybridMultilevel"/>
    <w:tmpl w:val="1D966640"/>
    <w:lvl w:ilvl="0" w:tplc="8FF2B602">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 w15:restartNumberingAfterBreak="0">
    <w:nsid w:val="49B5697F"/>
    <w:multiLevelType w:val="singleLevel"/>
    <w:tmpl w:val="4420E5E0"/>
    <w:lvl w:ilvl="0">
      <w:start w:val="1"/>
      <w:numFmt w:val="ideographTraditional"/>
      <w:pStyle w:val="1"/>
      <w:lvlText w:val="%1、"/>
      <w:lvlJc w:val="left"/>
      <w:pPr>
        <w:tabs>
          <w:tab w:val="num" w:pos="810"/>
        </w:tabs>
        <w:ind w:left="810" w:hanging="810"/>
      </w:pPr>
      <w:rPr>
        <w:rFonts w:hint="eastAsia"/>
      </w:rPr>
    </w:lvl>
  </w:abstractNum>
  <w:abstractNum w:abstractNumId="7" w15:restartNumberingAfterBreak="0">
    <w:nsid w:val="4C453203"/>
    <w:multiLevelType w:val="hybridMultilevel"/>
    <w:tmpl w:val="63089AEE"/>
    <w:lvl w:ilvl="0" w:tplc="2946BA36">
      <w:start w:val="1"/>
      <w:numFmt w:val="decimal"/>
      <w:lvlText w:val="%1."/>
      <w:lvlJc w:val="left"/>
      <w:pPr>
        <w:ind w:left="840" w:hanging="36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8" w15:restartNumberingAfterBreak="0">
    <w:nsid w:val="5CF5664B"/>
    <w:multiLevelType w:val="hybridMultilevel"/>
    <w:tmpl w:val="47804EAE"/>
    <w:lvl w:ilvl="0" w:tplc="83886460">
      <w:start w:val="1"/>
      <w:numFmt w:val="taiwaneseCountingThousand"/>
      <w:pStyle w:val="-"/>
      <w:lvlText w:val="%1、"/>
      <w:lvlJc w:val="right"/>
      <w:pPr>
        <w:ind w:left="580" w:hanging="480"/>
      </w:pPr>
      <w:rPr>
        <w:rFonts w:hint="eastAsia"/>
      </w:rPr>
    </w:lvl>
    <w:lvl w:ilvl="1" w:tplc="36583BAA" w:tentative="1">
      <w:start w:val="1"/>
      <w:numFmt w:val="ideographTraditional"/>
      <w:lvlText w:val="%2、"/>
      <w:lvlJc w:val="left"/>
      <w:pPr>
        <w:ind w:left="960" w:hanging="480"/>
      </w:pPr>
    </w:lvl>
    <w:lvl w:ilvl="2" w:tplc="51E4F6C0" w:tentative="1">
      <w:start w:val="1"/>
      <w:numFmt w:val="lowerRoman"/>
      <w:lvlText w:val="%3."/>
      <w:lvlJc w:val="right"/>
      <w:pPr>
        <w:ind w:left="1440" w:hanging="480"/>
      </w:pPr>
    </w:lvl>
    <w:lvl w:ilvl="3" w:tplc="C2CED5FE" w:tentative="1">
      <w:start w:val="1"/>
      <w:numFmt w:val="decimal"/>
      <w:lvlText w:val="%4."/>
      <w:lvlJc w:val="left"/>
      <w:pPr>
        <w:ind w:left="1920" w:hanging="480"/>
      </w:pPr>
    </w:lvl>
    <w:lvl w:ilvl="4" w:tplc="2392EC2C" w:tentative="1">
      <w:start w:val="1"/>
      <w:numFmt w:val="ideographTraditional"/>
      <w:lvlText w:val="%5、"/>
      <w:lvlJc w:val="left"/>
      <w:pPr>
        <w:ind w:left="2400" w:hanging="480"/>
      </w:pPr>
    </w:lvl>
    <w:lvl w:ilvl="5" w:tplc="1D04852A" w:tentative="1">
      <w:start w:val="1"/>
      <w:numFmt w:val="lowerRoman"/>
      <w:lvlText w:val="%6."/>
      <w:lvlJc w:val="right"/>
      <w:pPr>
        <w:ind w:left="2880" w:hanging="480"/>
      </w:pPr>
    </w:lvl>
    <w:lvl w:ilvl="6" w:tplc="40E6492C" w:tentative="1">
      <w:start w:val="1"/>
      <w:numFmt w:val="decimal"/>
      <w:lvlText w:val="%7."/>
      <w:lvlJc w:val="left"/>
      <w:pPr>
        <w:ind w:left="3360" w:hanging="480"/>
      </w:pPr>
    </w:lvl>
    <w:lvl w:ilvl="7" w:tplc="7EEC8560" w:tentative="1">
      <w:start w:val="1"/>
      <w:numFmt w:val="ideographTraditional"/>
      <w:lvlText w:val="%8、"/>
      <w:lvlJc w:val="left"/>
      <w:pPr>
        <w:ind w:left="3840" w:hanging="480"/>
      </w:pPr>
    </w:lvl>
    <w:lvl w:ilvl="8" w:tplc="32C072DC" w:tentative="1">
      <w:start w:val="1"/>
      <w:numFmt w:val="lowerRoman"/>
      <w:lvlText w:val="%9."/>
      <w:lvlJc w:val="right"/>
      <w:pPr>
        <w:ind w:left="4320" w:hanging="480"/>
      </w:pPr>
    </w:lvl>
  </w:abstractNum>
  <w:abstractNum w:abstractNumId="9" w15:restartNumberingAfterBreak="0">
    <w:nsid w:val="6BC12577"/>
    <w:multiLevelType w:val="hybridMultilevel"/>
    <w:tmpl w:val="9FA4076A"/>
    <w:lvl w:ilvl="0" w:tplc="3ACC1AF6">
      <w:start w:val="1"/>
      <w:numFmt w:val="taiwaneseCountingThousand"/>
      <w:lvlText w:val="（%1）"/>
      <w:lvlJc w:val="left"/>
      <w:pPr>
        <w:ind w:left="1165" w:hanging="765"/>
      </w:pPr>
      <w:rPr>
        <w:rFonts w:hint="default"/>
      </w:rPr>
    </w:lvl>
    <w:lvl w:ilvl="1" w:tplc="04090019" w:tentative="1">
      <w:start w:val="1"/>
      <w:numFmt w:val="ideographTraditional"/>
      <w:lvlText w:val="%2、"/>
      <w:lvlJc w:val="left"/>
      <w:pPr>
        <w:ind w:left="1360" w:hanging="480"/>
      </w:pPr>
    </w:lvl>
    <w:lvl w:ilvl="2" w:tplc="0409001B" w:tentative="1">
      <w:start w:val="1"/>
      <w:numFmt w:val="lowerRoman"/>
      <w:lvlText w:val="%3."/>
      <w:lvlJc w:val="right"/>
      <w:pPr>
        <w:ind w:left="1840" w:hanging="480"/>
      </w:pPr>
    </w:lvl>
    <w:lvl w:ilvl="3" w:tplc="0409000F" w:tentative="1">
      <w:start w:val="1"/>
      <w:numFmt w:val="decimal"/>
      <w:lvlText w:val="%4."/>
      <w:lvlJc w:val="left"/>
      <w:pPr>
        <w:ind w:left="2320" w:hanging="480"/>
      </w:pPr>
    </w:lvl>
    <w:lvl w:ilvl="4" w:tplc="04090019" w:tentative="1">
      <w:start w:val="1"/>
      <w:numFmt w:val="ideographTraditional"/>
      <w:lvlText w:val="%5、"/>
      <w:lvlJc w:val="left"/>
      <w:pPr>
        <w:ind w:left="2800" w:hanging="480"/>
      </w:pPr>
    </w:lvl>
    <w:lvl w:ilvl="5" w:tplc="0409001B" w:tentative="1">
      <w:start w:val="1"/>
      <w:numFmt w:val="lowerRoman"/>
      <w:lvlText w:val="%6."/>
      <w:lvlJc w:val="right"/>
      <w:pPr>
        <w:ind w:left="3280" w:hanging="480"/>
      </w:pPr>
    </w:lvl>
    <w:lvl w:ilvl="6" w:tplc="0409000F" w:tentative="1">
      <w:start w:val="1"/>
      <w:numFmt w:val="decimal"/>
      <w:lvlText w:val="%7."/>
      <w:lvlJc w:val="left"/>
      <w:pPr>
        <w:ind w:left="3760" w:hanging="480"/>
      </w:pPr>
    </w:lvl>
    <w:lvl w:ilvl="7" w:tplc="04090019" w:tentative="1">
      <w:start w:val="1"/>
      <w:numFmt w:val="ideographTraditional"/>
      <w:lvlText w:val="%8、"/>
      <w:lvlJc w:val="left"/>
      <w:pPr>
        <w:ind w:left="4240" w:hanging="480"/>
      </w:pPr>
    </w:lvl>
    <w:lvl w:ilvl="8" w:tplc="0409001B" w:tentative="1">
      <w:start w:val="1"/>
      <w:numFmt w:val="lowerRoman"/>
      <w:lvlText w:val="%9."/>
      <w:lvlJc w:val="right"/>
      <w:pPr>
        <w:ind w:left="4720" w:hanging="480"/>
      </w:pPr>
    </w:lvl>
  </w:abstractNum>
  <w:abstractNum w:abstractNumId="10" w15:restartNumberingAfterBreak="0">
    <w:nsid w:val="6E737457"/>
    <w:multiLevelType w:val="hybridMultilevel"/>
    <w:tmpl w:val="1A86E992"/>
    <w:lvl w:ilvl="0" w:tplc="D0E8DF0E">
      <w:start w:val="1"/>
      <w:numFmt w:val="taiwaneseCountingThousand"/>
      <w:lvlText w:val="(%1)"/>
      <w:lvlJc w:val="left"/>
      <w:pPr>
        <w:ind w:left="720" w:hanging="720"/>
      </w:pPr>
      <w:rPr>
        <w:rFonts w:hint="default"/>
        <w:b/>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77A96B1F"/>
    <w:multiLevelType w:val="hybridMultilevel"/>
    <w:tmpl w:val="34D2DF6E"/>
    <w:lvl w:ilvl="0" w:tplc="3364FB1C">
      <w:start w:val="1"/>
      <w:numFmt w:val="taiwaneseCountingThousand"/>
      <w:lvlText w:val="%1、"/>
      <w:lvlJc w:val="left"/>
      <w:pPr>
        <w:ind w:left="1716" w:hanging="720"/>
      </w:pPr>
      <w:rPr>
        <w:rFonts w:hint="default"/>
        <w:color w:val="auto"/>
        <w:lang w:val="en-US"/>
      </w:rPr>
    </w:lvl>
    <w:lvl w:ilvl="1" w:tplc="04090019" w:tentative="1">
      <w:start w:val="1"/>
      <w:numFmt w:val="ideographTraditional"/>
      <w:lvlText w:val="%2、"/>
      <w:lvlJc w:val="left"/>
      <w:pPr>
        <w:ind w:left="1956" w:hanging="480"/>
      </w:pPr>
    </w:lvl>
    <w:lvl w:ilvl="2" w:tplc="0409001B" w:tentative="1">
      <w:start w:val="1"/>
      <w:numFmt w:val="lowerRoman"/>
      <w:lvlText w:val="%3."/>
      <w:lvlJc w:val="right"/>
      <w:pPr>
        <w:ind w:left="2436" w:hanging="480"/>
      </w:pPr>
    </w:lvl>
    <w:lvl w:ilvl="3" w:tplc="0409000F" w:tentative="1">
      <w:start w:val="1"/>
      <w:numFmt w:val="decimal"/>
      <w:lvlText w:val="%4."/>
      <w:lvlJc w:val="left"/>
      <w:pPr>
        <w:ind w:left="2916" w:hanging="480"/>
      </w:pPr>
    </w:lvl>
    <w:lvl w:ilvl="4" w:tplc="04090019" w:tentative="1">
      <w:start w:val="1"/>
      <w:numFmt w:val="ideographTraditional"/>
      <w:lvlText w:val="%5、"/>
      <w:lvlJc w:val="left"/>
      <w:pPr>
        <w:ind w:left="3396" w:hanging="480"/>
      </w:pPr>
    </w:lvl>
    <w:lvl w:ilvl="5" w:tplc="0409001B" w:tentative="1">
      <w:start w:val="1"/>
      <w:numFmt w:val="lowerRoman"/>
      <w:lvlText w:val="%6."/>
      <w:lvlJc w:val="right"/>
      <w:pPr>
        <w:ind w:left="3876" w:hanging="480"/>
      </w:pPr>
    </w:lvl>
    <w:lvl w:ilvl="6" w:tplc="0409000F" w:tentative="1">
      <w:start w:val="1"/>
      <w:numFmt w:val="decimal"/>
      <w:lvlText w:val="%7."/>
      <w:lvlJc w:val="left"/>
      <w:pPr>
        <w:ind w:left="4356" w:hanging="480"/>
      </w:pPr>
    </w:lvl>
    <w:lvl w:ilvl="7" w:tplc="04090019" w:tentative="1">
      <w:start w:val="1"/>
      <w:numFmt w:val="ideographTraditional"/>
      <w:lvlText w:val="%8、"/>
      <w:lvlJc w:val="left"/>
      <w:pPr>
        <w:ind w:left="4836" w:hanging="480"/>
      </w:pPr>
    </w:lvl>
    <w:lvl w:ilvl="8" w:tplc="0409001B" w:tentative="1">
      <w:start w:val="1"/>
      <w:numFmt w:val="lowerRoman"/>
      <w:lvlText w:val="%9."/>
      <w:lvlJc w:val="right"/>
      <w:pPr>
        <w:ind w:left="5316" w:hanging="480"/>
      </w:pPr>
    </w:lvl>
  </w:abstractNum>
  <w:num w:numId="1">
    <w:abstractNumId w:val="3"/>
  </w:num>
  <w:num w:numId="2">
    <w:abstractNumId w:val="1"/>
  </w:num>
  <w:num w:numId="3">
    <w:abstractNumId w:val="9"/>
  </w:num>
  <w:num w:numId="4">
    <w:abstractNumId w:val="6"/>
  </w:num>
  <w:num w:numId="5">
    <w:abstractNumId w:val="5"/>
  </w:num>
  <w:num w:numId="6">
    <w:abstractNumId w:val="7"/>
  </w:num>
  <w:num w:numId="7">
    <w:abstractNumId w:val="4"/>
  </w:num>
  <w:num w:numId="8">
    <w:abstractNumId w:val="8"/>
  </w:num>
  <w:num w:numId="9">
    <w:abstractNumId w:val="10"/>
  </w:num>
  <w:num w:numId="10">
    <w:abstractNumId w:val="2"/>
  </w:num>
  <w:num w:numId="11">
    <w:abstractNumId w:val="11"/>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isplayBackgroundShape/>
  <w:mirrorMargins/>
  <w:bordersDoNotSurroundHeader/>
  <w:bordersDoNotSurroundFooter/>
  <w:proofState w:spelling="clean" w:grammar="clean"/>
  <w:defaultTabStop w:val="480"/>
  <w:evenAndOddHeaders/>
  <w:drawingGridHorizontalSpacing w:val="120"/>
  <w:displayHorizontalDrawingGridEvery w:val="0"/>
  <w:displayVerticalDrawingGridEvery w:val="2"/>
  <w:characterSpacingControl w:val="compressPunctuation"/>
  <w:hdrShapeDefaults>
    <o:shapedefaults v:ext="edit" spidmax="2049" style="mso-height-percent:200;mso-width-relative:margin;mso-height-relative:margin" fill="f" fillcolor="white" stroke="f">
      <v:fill color="white" on="f"/>
      <v:stroke on="f"/>
      <v:textbox style="mso-fit-shape-to-text: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D3F64"/>
    <w:rsid w:val="00001530"/>
    <w:rsid w:val="0000218F"/>
    <w:rsid w:val="00002CC5"/>
    <w:rsid w:val="00003256"/>
    <w:rsid w:val="00003B3C"/>
    <w:rsid w:val="000060E7"/>
    <w:rsid w:val="00007583"/>
    <w:rsid w:val="000102B9"/>
    <w:rsid w:val="00010CE0"/>
    <w:rsid w:val="000111CB"/>
    <w:rsid w:val="00013011"/>
    <w:rsid w:val="00013094"/>
    <w:rsid w:val="00013254"/>
    <w:rsid w:val="000138B6"/>
    <w:rsid w:val="00014786"/>
    <w:rsid w:val="000147B3"/>
    <w:rsid w:val="00014C23"/>
    <w:rsid w:val="00016CB7"/>
    <w:rsid w:val="000212CE"/>
    <w:rsid w:val="00021DBE"/>
    <w:rsid w:val="000223BF"/>
    <w:rsid w:val="00022D52"/>
    <w:rsid w:val="00023010"/>
    <w:rsid w:val="000242FB"/>
    <w:rsid w:val="000254AF"/>
    <w:rsid w:val="00026EF5"/>
    <w:rsid w:val="0003018E"/>
    <w:rsid w:val="00030613"/>
    <w:rsid w:val="000326BE"/>
    <w:rsid w:val="00032892"/>
    <w:rsid w:val="0003388E"/>
    <w:rsid w:val="0003393B"/>
    <w:rsid w:val="00033F79"/>
    <w:rsid w:val="000343A4"/>
    <w:rsid w:val="000343AC"/>
    <w:rsid w:val="000347E6"/>
    <w:rsid w:val="00035DAB"/>
    <w:rsid w:val="00037000"/>
    <w:rsid w:val="000378F7"/>
    <w:rsid w:val="0004009B"/>
    <w:rsid w:val="00041ADA"/>
    <w:rsid w:val="000425D0"/>
    <w:rsid w:val="0004342C"/>
    <w:rsid w:val="00043F0C"/>
    <w:rsid w:val="00045FC3"/>
    <w:rsid w:val="00047297"/>
    <w:rsid w:val="000474A4"/>
    <w:rsid w:val="0005080A"/>
    <w:rsid w:val="00050EE1"/>
    <w:rsid w:val="00051DD6"/>
    <w:rsid w:val="000532C7"/>
    <w:rsid w:val="00054EAA"/>
    <w:rsid w:val="0006246E"/>
    <w:rsid w:val="00065509"/>
    <w:rsid w:val="00065B46"/>
    <w:rsid w:val="00067723"/>
    <w:rsid w:val="000677F5"/>
    <w:rsid w:val="0007137A"/>
    <w:rsid w:val="0007196C"/>
    <w:rsid w:val="000726AF"/>
    <w:rsid w:val="00072A16"/>
    <w:rsid w:val="00073CBD"/>
    <w:rsid w:val="00073FB8"/>
    <w:rsid w:val="00074864"/>
    <w:rsid w:val="0007522E"/>
    <w:rsid w:val="0008067B"/>
    <w:rsid w:val="00081F10"/>
    <w:rsid w:val="000837FE"/>
    <w:rsid w:val="00083F56"/>
    <w:rsid w:val="00083FDC"/>
    <w:rsid w:val="000843EC"/>
    <w:rsid w:val="00087B94"/>
    <w:rsid w:val="00090986"/>
    <w:rsid w:val="00091EBA"/>
    <w:rsid w:val="000930A3"/>
    <w:rsid w:val="00093F87"/>
    <w:rsid w:val="000947B3"/>
    <w:rsid w:val="00096804"/>
    <w:rsid w:val="000A054B"/>
    <w:rsid w:val="000A298C"/>
    <w:rsid w:val="000A29EF"/>
    <w:rsid w:val="000A3E1C"/>
    <w:rsid w:val="000A6424"/>
    <w:rsid w:val="000A6966"/>
    <w:rsid w:val="000A7419"/>
    <w:rsid w:val="000B01E7"/>
    <w:rsid w:val="000B5086"/>
    <w:rsid w:val="000B5161"/>
    <w:rsid w:val="000B7A82"/>
    <w:rsid w:val="000C1ADF"/>
    <w:rsid w:val="000C1C33"/>
    <w:rsid w:val="000C568C"/>
    <w:rsid w:val="000C6166"/>
    <w:rsid w:val="000C6CEC"/>
    <w:rsid w:val="000C7E59"/>
    <w:rsid w:val="000D01D6"/>
    <w:rsid w:val="000D266E"/>
    <w:rsid w:val="000D365D"/>
    <w:rsid w:val="000D42CD"/>
    <w:rsid w:val="000D4743"/>
    <w:rsid w:val="000D49FB"/>
    <w:rsid w:val="000D4EAD"/>
    <w:rsid w:val="000E2456"/>
    <w:rsid w:val="000E4198"/>
    <w:rsid w:val="000E454B"/>
    <w:rsid w:val="000E4685"/>
    <w:rsid w:val="000E591E"/>
    <w:rsid w:val="000E59DF"/>
    <w:rsid w:val="000E5E48"/>
    <w:rsid w:val="000E601C"/>
    <w:rsid w:val="000E7CE6"/>
    <w:rsid w:val="000F30FD"/>
    <w:rsid w:val="000F3462"/>
    <w:rsid w:val="000F435D"/>
    <w:rsid w:val="000F5A45"/>
    <w:rsid w:val="00100C5F"/>
    <w:rsid w:val="00102F2C"/>
    <w:rsid w:val="0010335D"/>
    <w:rsid w:val="00103953"/>
    <w:rsid w:val="001042A5"/>
    <w:rsid w:val="00104F2C"/>
    <w:rsid w:val="00105850"/>
    <w:rsid w:val="00105AD3"/>
    <w:rsid w:val="00106503"/>
    <w:rsid w:val="0010677A"/>
    <w:rsid w:val="001068DC"/>
    <w:rsid w:val="00106A8D"/>
    <w:rsid w:val="001071E4"/>
    <w:rsid w:val="00110C91"/>
    <w:rsid w:val="00112E4C"/>
    <w:rsid w:val="0011350A"/>
    <w:rsid w:val="00115685"/>
    <w:rsid w:val="00115C1A"/>
    <w:rsid w:val="00120576"/>
    <w:rsid w:val="0012442B"/>
    <w:rsid w:val="00124894"/>
    <w:rsid w:val="001249CC"/>
    <w:rsid w:val="00125EA9"/>
    <w:rsid w:val="00126A90"/>
    <w:rsid w:val="00126B50"/>
    <w:rsid w:val="00127B90"/>
    <w:rsid w:val="0013251C"/>
    <w:rsid w:val="001328EC"/>
    <w:rsid w:val="001330D0"/>
    <w:rsid w:val="0013339E"/>
    <w:rsid w:val="0013467B"/>
    <w:rsid w:val="00135020"/>
    <w:rsid w:val="0013709B"/>
    <w:rsid w:val="00140A28"/>
    <w:rsid w:val="00142453"/>
    <w:rsid w:val="00142E32"/>
    <w:rsid w:val="00143182"/>
    <w:rsid w:val="00143B0C"/>
    <w:rsid w:val="00144C40"/>
    <w:rsid w:val="00144F51"/>
    <w:rsid w:val="00144FE9"/>
    <w:rsid w:val="001465CC"/>
    <w:rsid w:val="0015090F"/>
    <w:rsid w:val="00152447"/>
    <w:rsid w:val="00155FF0"/>
    <w:rsid w:val="00156D5B"/>
    <w:rsid w:val="00157EEE"/>
    <w:rsid w:val="00162DB6"/>
    <w:rsid w:val="00162DD8"/>
    <w:rsid w:val="001654FD"/>
    <w:rsid w:val="00165B48"/>
    <w:rsid w:val="001666DD"/>
    <w:rsid w:val="00170EA1"/>
    <w:rsid w:val="0017229F"/>
    <w:rsid w:val="001729B3"/>
    <w:rsid w:val="00173A33"/>
    <w:rsid w:val="00173D45"/>
    <w:rsid w:val="00177057"/>
    <w:rsid w:val="001771CC"/>
    <w:rsid w:val="00180DEA"/>
    <w:rsid w:val="00181A1D"/>
    <w:rsid w:val="00182184"/>
    <w:rsid w:val="001828F2"/>
    <w:rsid w:val="00183B2F"/>
    <w:rsid w:val="00186152"/>
    <w:rsid w:val="00186254"/>
    <w:rsid w:val="00187CB1"/>
    <w:rsid w:val="00190ACB"/>
    <w:rsid w:val="00192073"/>
    <w:rsid w:val="0019499C"/>
    <w:rsid w:val="00197868"/>
    <w:rsid w:val="001A1B01"/>
    <w:rsid w:val="001A24A2"/>
    <w:rsid w:val="001A3235"/>
    <w:rsid w:val="001A32E9"/>
    <w:rsid w:val="001A395D"/>
    <w:rsid w:val="001A39CA"/>
    <w:rsid w:val="001A583E"/>
    <w:rsid w:val="001A5856"/>
    <w:rsid w:val="001A76AC"/>
    <w:rsid w:val="001A776F"/>
    <w:rsid w:val="001B144A"/>
    <w:rsid w:val="001B25A3"/>
    <w:rsid w:val="001B3D2C"/>
    <w:rsid w:val="001B403C"/>
    <w:rsid w:val="001B6B11"/>
    <w:rsid w:val="001B7B17"/>
    <w:rsid w:val="001B7F20"/>
    <w:rsid w:val="001C3A22"/>
    <w:rsid w:val="001C4B7C"/>
    <w:rsid w:val="001C6FCC"/>
    <w:rsid w:val="001C722A"/>
    <w:rsid w:val="001C7716"/>
    <w:rsid w:val="001C7F68"/>
    <w:rsid w:val="001D2919"/>
    <w:rsid w:val="001D3246"/>
    <w:rsid w:val="001D33CE"/>
    <w:rsid w:val="001D5226"/>
    <w:rsid w:val="001D5492"/>
    <w:rsid w:val="001D584E"/>
    <w:rsid w:val="001E043B"/>
    <w:rsid w:val="001E0B7D"/>
    <w:rsid w:val="001E1355"/>
    <w:rsid w:val="001E1D7B"/>
    <w:rsid w:val="001E1DD9"/>
    <w:rsid w:val="001E3610"/>
    <w:rsid w:val="001E3972"/>
    <w:rsid w:val="001E4A20"/>
    <w:rsid w:val="001E5D96"/>
    <w:rsid w:val="001E5F30"/>
    <w:rsid w:val="001F055A"/>
    <w:rsid w:val="001F0B4A"/>
    <w:rsid w:val="001F0E04"/>
    <w:rsid w:val="001F437E"/>
    <w:rsid w:val="001F4F7F"/>
    <w:rsid w:val="001F682D"/>
    <w:rsid w:val="001F6A4F"/>
    <w:rsid w:val="001F72FA"/>
    <w:rsid w:val="001F764E"/>
    <w:rsid w:val="001F798C"/>
    <w:rsid w:val="00200235"/>
    <w:rsid w:val="002129A9"/>
    <w:rsid w:val="00216887"/>
    <w:rsid w:val="00217A0A"/>
    <w:rsid w:val="0022090A"/>
    <w:rsid w:val="00221086"/>
    <w:rsid w:val="00223528"/>
    <w:rsid w:val="00225DC6"/>
    <w:rsid w:val="00230282"/>
    <w:rsid w:val="00231FF0"/>
    <w:rsid w:val="00233A5A"/>
    <w:rsid w:val="00233C4A"/>
    <w:rsid w:val="00233DD2"/>
    <w:rsid w:val="002352D2"/>
    <w:rsid w:val="00236422"/>
    <w:rsid w:val="00236E57"/>
    <w:rsid w:val="00237186"/>
    <w:rsid w:val="00240667"/>
    <w:rsid w:val="00240E24"/>
    <w:rsid w:val="00241D4D"/>
    <w:rsid w:val="002430D9"/>
    <w:rsid w:val="0024699C"/>
    <w:rsid w:val="00246D9C"/>
    <w:rsid w:val="00246E9E"/>
    <w:rsid w:val="00250BA3"/>
    <w:rsid w:val="00250F67"/>
    <w:rsid w:val="00252288"/>
    <w:rsid w:val="00252906"/>
    <w:rsid w:val="002531B6"/>
    <w:rsid w:val="00253943"/>
    <w:rsid w:val="00253FB4"/>
    <w:rsid w:val="002542BB"/>
    <w:rsid w:val="00255620"/>
    <w:rsid w:val="002565FD"/>
    <w:rsid w:val="002570A0"/>
    <w:rsid w:val="002616EC"/>
    <w:rsid w:val="00262DEE"/>
    <w:rsid w:val="00267A49"/>
    <w:rsid w:val="00267DAD"/>
    <w:rsid w:val="00270019"/>
    <w:rsid w:val="00271239"/>
    <w:rsid w:val="0027431A"/>
    <w:rsid w:val="002758D5"/>
    <w:rsid w:val="00277BBD"/>
    <w:rsid w:val="00277EA5"/>
    <w:rsid w:val="0028331B"/>
    <w:rsid w:val="00283FF2"/>
    <w:rsid w:val="00284868"/>
    <w:rsid w:val="0029196D"/>
    <w:rsid w:val="002937C6"/>
    <w:rsid w:val="00293D74"/>
    <w:rsid w:val="00295A56"/>
    <w:rsid w:val="0029636F"/>
    <w:rsid w:val="00297E47"/>
    <w:rsid w:val="002A0B3D"/>
    <w:rsid w:val="002A1444"/>
    <w:rsid w:val="002A1C22"/>
    <w:rsid w:val="002A1D3F"/>
    <w:rsid w:val="002A2436"/>
    <w:rsid w:val="002A3BEF"/>
    <w:rsid w:val="002A49F0"/>
    <w:rsid w:val="002A50BD"/>
    <w:rsid w:val="002A596E"/>
    <w:rsid w:val="002A70B8"/>
    <w:rsid w:val="002B088F"/>
    <w:rsid w:val="002B1E18"/>
    <w:rsid w:val="002B4E4D"/>
    <w:rsid w:val="002B5D22"/>
    <w:rsid w:val="002B742E"/>
    <w:rsid w:val="002C1021"/>
    <w:rsid w:val="002C136D"/>
    <w:rsid w:val="002C23A9"/>
    <w:rsid w:val="002C30E1"/>
    <w:rsid w:val="002C4C36"/>
    <w:rsid w:val="002C57CA"/>
    <w:rsid w:val="002C79DC"/>
    <w:rsid w:val="002C7CED"/>
    <w:rsid w:val="002D27EF"/>
    <w:rsid w:val="002D3435"/>
    <w:rsid w:val="002D3C23"/>
    <w:rsid w:val="002D4FDC"/>
    <w:rsid w:val="002D7B70"/>
    <w:rsid w:val="002D7CB3"/>
    <w:rsid w:val="002E0857"/>
    <w:rsid w:val="002E1006"/>
    <w:rsid w:val="002E115D"/>
    <w:rsid w:val="002E3AEC"/>
    <w:rsid w:val="002E5547"/>
    <w:rsid w:val="002E5ED2"/>
    <w:rsid w:val="002F040D"/>
    <w:rsid w:val="002F11CF"/>
    <w:rsid w:val="002F49AC"/>
    <w:rsid w:val="002F4A23"/>
    <w:rsid w:val="002F50FB"/>
    <w:rsid w:val="00302F50"/>
    <w:rsid w:val="0030314F"/>
    <w:rsid w:val="003056FA"/>
    <w:rsid w:val="0031285F"/>
    <w:rsid w:val="00320B39"/>
    <w:rsid w:val="003239E6"/>
    <w:rsid w:val="00325BE5"/>
    <w:rsid w:val="003260CF"/>
    <w:rsid w:val="00326203"/>
    <w:rsid w:val="00326CEC"/>
    <w:rsid w:val="00327C50"/>
    <w:rsid w:val="003307F5"/>
    <w:rsid w:val="003324C2"/>
    <w:rsid w:val="00333759"/>
    <w:rsid w:val="003340DD"/>
    <w:rsid w:val="00334241"/>
    <w:rsid w:val="00335195"/>
    <w:rsid w:val="003401EF"/>
    <w:rsid w:val="0034094E"/>
    <w:rsid w:val="00340F95"/>
    <w:rsid w:val="003417DA"/>
    <w:rsid w:val="003437D9"/>
    <w:rsid w:val="00345AE6"/>
    <w:rsid w:val="00347BCD"/>
    <w:rsid w:val="00347CA5"/>
    <w:rsid w:val="00351E61"/>
    <w:rsid w:val="00353264"/>
    <w:rsid w:val="0035348A"/>
    <w:rsid w:val="00354A37"/>
    <w:rsid w:val="00354AED"/>
    <w:rsid w:val="00355652"/>
    <w:rsid w:val="00361226"/>
    <w:rsid w:val="00361C91"/>
    <w:rsid w:val="00362174"/>
    <w:rsid w:val="00362577"/>
    <w:rsid w:val="003626B2"/>
    <w:rsid w:val="003636FA"/>
    <w:rsid w:val="003642D8"/>
    <w:rsid w:val="003660E8"/>
    <w:rsid w:val="003661AD"/>
    <w:rsid w:val="00366601"/>
    <w:rsid w:val="00366FBD"/>
    <w:rsid w:val="00373B97"/>
    <w:rsid w:val="0037439E"/>
    <w:rsid w:val="00374B8D"/>
    <w:rsid w:val="00375437"/>
    <w:rsid w:val="00375B83"/>
    <w:rsid w:val="0037680B"/>
    <w:rsid w:val="003769EB"/>
    <w:rsid w:val="00376DF8"/>
    <w:rsid w:val="00377336"/>
    <w:rsid w:val="00377EC7"/>
    <w:rsid w:val="00380AF7"/>
    <w:rsid w:val="00380E09"/>
    <w:rsid w:val="00381E75"/>
    <w:rsid w:val="003822A0"/>
    <w:rsid w:val="00382EEA"/>
    <w:rsid w:val="003844FE"/>
    <w:rsid w:val="003846BF"/>
    <w:rsid w:val="0038533E"/>
    <w:rsid w:val="00385AEE"/>
    <w:rsid w:val="00386FFF"/>
    <w:rsid w:val="00390146"/>
    <w:rsid w:val="0039221F"/>
    <w:rsid w:val="00392C4E"/>
    <w:rsid w:val="00392E49"/>
    <w:rsid w:val="00395EA0"/>
    <w:rsid w:val="00397E7B"/>
    <w:rsid w:val="003A16D2"/>
    <w:rsid w:val="003A2C24"/>
    <w:rsid w:val="003A48C7"/>
    <w:rsid w:val="003A54DB"/>
    <w:rsid w:val="003A630E"/>
    <w:rsid w:val="003A63F2"/>
    <w:rsid w:val="003A65D5"/>
    <w:rsid w:val="003A7A89"/>
    <w:rsid w:val="003B29B3"/>
    <w:rsid w:val="003B4D24"/>
    <w:rsid w:val="003B5343"/>
    <w:rsid w:val="003B5C51"/>
    <w:rsid w:val="003B6CD8"/>
    <w:rsid w:val="003C062C"/>
    <w:rsid w:val="003C0D8D"/>
    <w:rsid w:val="003C6A3F"/>
    <w:rsid w:val="003D0519"/>
    <w:rsid w:val="003D11CD"/>
    <w:rsid w:val="003D29E4"/>
    <w:rsid w:val="003D480D"/>
    <w:rsid w:val="003D5A6F"/>
    <w:rsid w:val="003D6336"/>
    <w:rsid w:val="003D69BA"/>
    <w:rsid w:val="003E2512"/>
    <w:rsid w:val="003E27A8"/>
    <w:rsid w:val="003E2BA1"/>
    <w:rsid w:val="003E3E6B"/>
    <w:rsid w:val="003E44FC"/>
    <w:rsid w:val="003E4BC8"/>
    <w:rsid w:val="003E6295"/>
    <w:rsid w:val="003F0EFA"/>
    <w:rsid w:val="003F1E2D"/>
    <w:rsid w:val="003F20C1"/>
    <w:rsid w:val="003F2B26"/>
    <w:rsid w:val="003F2CFD"/>
    <w:rsid w:val="003F2D2E"/>
    <w:rsid w:val="003F3704"/>
    <w:rsid w:val="003F3AD4"/>
    <w:rsid w:val="003F543B"/>
    <w:rsid w:val="003F64D4"/>
    <w:rsid w:val="003F6859"/>
    <w:rsid w:val="003F7E56"/>
    <w:rsid w:val="00401318"/>
    <w:rsid w:val="00403EBB"/>
    <w:rsid w:val="00404619"/>
    <w:rsid w:val="004047EA"/>
    <w:rsid w:val="00405517"/>
    <w:rsid w:val="00405A6C"/>
    <w:rsid w:val="004072C0"/>
    <w:rsid w:val="004073A7"/>
    <w:rsid w:val="004123B6"/>
    <w:rsid w:val="00412682"/>
    <w:rsid w:val="00415D36"/>
    <w:rsid w:val="004161C0"/>
    <w:rsid w:val="004163B1"/>
    <w:rsid w:val="004176A7"/>
    <w:rsid w:val="00417A2E"/>
    <w:rsid w:val="00422E31"/>
    <w:rsid w:val="00423634"/>
    <w:rsid w:val="004277C0"/>
    <w:rsid w:val="0043033A"/>
    <w:rsid w:val="00430702"/>
    <w:rsid w:val="00432D09"/>
    <w:rsid w:val="004348B4"/>
    <w:rsid w:val="00435B28"/>
    <w:rsid w:val="004374B4"/>
    <w:rsid w:val="004378A1"/>
    <w:rsid w:val="0044000F"/>
    <w:rsid w:val="00440518"/>
    <w:rsid w:val="00441EF0"/>
    <w:rsid w:val="00442862"/>
    <w:rsid w:val="00443482"/>
    <w:rsid w:val="00445F42"/>
    <w:rsid w:val="0044714D"/>
    <w:rsid w:val="004507A4"/>
    <w:rsid w:val="004516F6"/>
    <w:rsid w:val="00452E9E"/>
    <w:rsid w:val="00454771"/>
    <w:rsid w:val="0045501E"/>
    <w:rsid w:val="00455046"/>
    <w:rsid w:val="00455705"/>
    <w:rsid w:val="00457CAE"/>
    <w:rsid w:val="00457D4A"/>
    <w:rsid w:val="00461F6C"/>
    <w:rsid w:val="00464586"/>
    <w:rsid w:val="004657D1"/>
    <w:rsid w:val="00465B4B"/>
    <w:rsid w:val="004676D7"/>
    <w:rsid w:val="00467898"/>
    <w:rsid w:val="004707C7"/>
    <w:rsid w:val="00471D83"/>
    <w:rsid w:val="00472929"/>
    <w:rsid w:val="00473081"/>
    <w:rsid w:val="00474654"/>
    <w:rsid w:val="00474CC7"/>
    <w:rsid w:val="00474D8E"/>
    <w:rsid w:val="004809F6"/>
    <w:rsid w:val="00482359"/>
    <w:rsid w:val="00482612"/>
    <w:rsid w:val="00483AE6"/>
    <w:rsid w:val="004875EE"/>
    <w:rsid w:val="0049497A"/>
    <w:rsid w:val="00496CB7"/>
    <w:rsid w:val="0049713C"/>
    <w:rsid w:val="004977ED"/>
    <w:rsid w:val="00497802"/>
    <w:rsid w:val="00497D9E"/>
    <w:rsid w:val="004A2B84"/>
    <w:rsid w:val="004A37A3"/>
    <w:rsid w:val="004A4D2C"/>
    <w:rsid w:val="004B2C33"/>
    <w:rsid w:val="004B31A2"/>
    <w:rsid w:val="004B6528"/>
    <w:rsid w:val="004C0566"/>
    <w:rsid w:val="004C1698"/>
    <w:rsid w:val="004C24A6"/>
    <w:rsid w:val="004C27BE"/>
    <w:rsid w:val="004C6D4F"/>
    <w:rsid w:val="004C739D"/>
    <w:rsid w:val="004C767A"/>
    <w:rsid w:val="004C7ED3"/>
    <w:rsid w:val="004D0988"/>
    <w:rsid w:val="004D0E15"/>
    <w:rsid w:val="004D262C"/>
    <w:rsid w:val="004D2BF0"/>
    <w:rsid w:val="004D34B7"/>
    <w:rsid w:val="004D41AD"/>
    <w:rsid w:val="004E0B82"/>
    <w:rsid w:val="004E1397"/>
    <w:rsid w:val="004E3D64"/>
    <w:rsid w:val="004E40E9"/>
    <w:rsid w:val="004E5CA0"/>
    <w:rsid w:val="004E651B"/>
    <w:rsid w:val="004E6DA9"/>
    <w:rsid w:val="004E6FE7"/>
    <w:rsid w:val="004F1C45"/>
    <w:rsid w:val="004F1EB6"/>
    <w:rsid w:val="004F1EE0"/>
    <w:rsid w:val="004F366B"/>
    <w:rsid w:val="004F5C57"/>
    <w:rsid w:val="004F6E74"/>
    <w:rsid w:val="00500802"/>
    <w:rsid w:val="0050159D"/>
    <w:rsid w:val="00501C8B"/>
    <w:rsid w:val="00501D91"/>
    <w:rsid w:val="005038DC"/>
    <w:rsid w:val="00503E36"/>
    <w:rsid w:val="005047D5"/>
    <w:rsid w:val="00504FAE"/>
    <w:rsid w:val="00505DFA"/>
    <w:rsid w:val="005074EB"/>
    <w:rsid w:val="00507DBC"/>
    <w:rsid w:val="00511473"/>
    <w:rsid w:val="00513469"/>
    <w:rsid w:val="00517E72"/>
    <w:rsid w:val="0052259F"/>
    <w:rsid w:val="00522998"/>
    <w:rsid w:val="00525856"/>
    <w:rsid w:val="00525EA5"/>
    <w:rsid w:val="0052659D"/>
    <w:rsid w:val="005274AD"/>
    <w:rsid w:val="00527E01"/>
    <w:rsid w:val="00530396"/>
    <w:rsid w:val="00531F86"/>
    <w:rsid w:val="005332A9"/>
    <w:rsid w:val="00533F6A"/>
    <w:rsid w:val="0053493C"/>
    <w:rsid w:val="00535305"/>
    <w:rsid w:val="00540785"/>
    <w:rsid w:val="00540791"/>
    <w:rsid w:val="00540B3D"/>
    <w:rsid w:val="005416E9"/>
    <w:rsid w:val="00541F5C"/>
    <w:rsid w:val="00543F44"/>
    <w:rsid w:val="00544054"/>
    <w:rsid w:val="005443DF"/>
    <w:rsid w:val="00547BA2"/>
    <w:rsid w:val="0055216F"/>
    <w:rsid w:val="00554019"/>
    <w:rsid w:val="005548FD"/>
    <w:rsid w:val="00556E60"/>
    <w:rsid w:val="005607B1"/>
    <w:rsid w:val="005607C5"/>
    <w:rsid w:val="00560942"/>
    <w:rsid w:val="005623AD"/>
    <w:rsid w:val="00563F67"/>
    <w:rsid w:val="0056521F"/>
    <w:rsid w:val="0056695A"/>
    <w:rsid w:val="0057079E"/>
    <w:rsid w:val="005709E0"/>
    <w:rsid w:val="005732FB"/>
    <w:rsid w:val="00573BF5"/>
    <w:rsid w:val="0058027F"/>
    <w:rsid w:val="00581224"/>
    <w:rsid w:val="005861F0"/>
    <w:rsid w:val="0058650A"/>
    <w:rsid w:val="005868DD"/>
    <w:rsid w:val="005870FD"/>
    <w:rsid w:val="00587445"/>
    <w:rsid w:val="00590AF3"/>
    <w:rsid w:val="00591B3D"/>
    <w:rsid w:val="00592E2C"/>
    <w:rsid w:val="0059307D"/>
    <w:rsid w:val="00593D55"/>
    <w:rsid w:val="0059633B"/>
    <w:rsid w:val="00596772"/>
    <w:rsid w:val="005979A7"/>
    <w:rsid w:val="00597ECC"/>
    <w:rsid w:val="005A004F"/>
    <w:rsid w:val="005A022D"/>
    <w:rsid w:val="005A0F1F"/>
    <w:rsid w:val="005A0FE6"/>
    <w:rsid w:val="005A29A6"/>
    <w:rsid w:val="005A2D65"/>
    <w:rsid w:val="005B0610"/>
    <w:rsid w:val="005B132E"/>
    <w:rsid w:val="005B1733"/>
    <w:rsid w:val="005B485F"/>
    <w:rsid w:val="005B77C3"/>
    <w:rsid w:val="005C3E5A"/>
    <w:rsid w:val="005C4E0D"/>
    <w:rsid w:val="005C747E"/>
    <w:rsid w:val="005D1634"/>
    <w:rsid w:val="005D1E3C"/>
    <w:rsid w:val="005D2247"/>
    <w:rsid w:val="005D2A36"/>
    <w:rsid w:val="005D3A05"/>
    <w:rsid w:val="005D45EB"/>
    <w:rsid w:val="005D7F44"/>
    <w:rsid w:val="005E17FD"/>
    <w:rsid w:val="005E36FA"/>
    <w:rsid w:val="005E3CA8"/>
    <w:rsid w:val="005E5D60"/>
    <w:rsid w:val="005E5DAC"/>
    <w:rsid w:val="005E606E"/>
    <w:rsid w:val="005E691A"/>
    <w:rsid w:val="005F0EDE"/>
    <w:rsid w:val="005F19B4"/>
    <w:rsid w:val="005F2174"/>
    <w:rsid w:val="005F32AE"/>
    <w:rsid w:val="005F330B"/>
    <w:rsid w:val="005F6140"/>
    <w:rsid w:val="005F6739"/>
    <w:rsid w:val="005F786E"/>
    <w:rsid w:val="0060124D"/>
    <w:rsid w:val="00601439"/>
    <w:rsid w:val="00601958"/>
    <w:rsid w:val="006045E3"/>
    <w:rsid w:val="0060666C"/>
    <w:rsid w:val="00610FFB"/>
    <w:rsid w:val="00612701"/>
    <w:rsid w:val="006135E9"/>
    <w:rsid w:val="00613DAB"/>
    <w:rsid w:val="00614FA6"/>
    <w:rsid w:val="00615EA0"/>
    <w:rsid w:val="00620781"/>
    <w:rsid w:val="00621AAB"/>
    <w:rsid w:val="00624096"/>
    <w:rsid w:val="00626614"/>
    <w:rsid w:val="00627A5A"/>
    <w:rsid w:val="00630BA0"/>
    <w:rsid w:val="00632BB0"/>
    <w:rsid w:val="00632D15"/>
    <w:rsid w:val="00635645"/>
    <w:rsid w:val="00635D5E"/>
    <w:rsid w:val="006363B6"/>
    <w:rsid w:val="00636576"/>
    <w:rsid w:val="0063706E"/>
    <w:rsid w:val="00641436"/>
    <w:rsid w:val="0064147D"/>
    <w:rsid w:val="00643452"/>
    <w:rsid w:val="00643B79"/>
    <w:rsid w:val="00643BA8"/>
    <w:rsid w:val="0064495F"/>
    <w:rsid w:val="00644A26"/>
    <w:rsid w:val="00644BEB"/>
    <w:rsid w:val="00650DC6"/>
    <w:rsid w:val="00653624"/>
    <w:rsid w:val="006556B7"/>
    <w:rsid w:val="00655DB3"/>
    <w:rsid w:val="00657FD7"/>
    <w:rsid w:val="0066324A"/>
    <w:rsid w:val="00665599"/>
    <w:rsid w:val="0066692C"/>
    <w:rsid w:val="00666F26"/>
    <w:rsid w:val="00670788"/>
    <w:rsid w:val="00672183"/>
    <w:rsid w:val="00674347"/>
    <w:rsid w:val="00677C25"/>
    <w:rsid w:val="00681C29"/>
    <w:rsid w:val="006820F4"/>
    <w:rsid w:val="00682266"/>
    <w:rsid w:val="00683E22"/>
    <w:rsid w:val="00687E02"/>
    <w:rsid w:val="00690C00"/>
    <w:rsid w:val="00690EBC"/>
    <w:rsid w:val="0069153B"/>
    <w:rsid w:val="006918C0"/>
    <w:rsid w:val="006921B0"/>
    <w:rsid w:val="0069267F"/>
    <w:rsid w:val="006968C4"/>
    <w:rsid w:val="006A112E"/>
    <w:rsid w:val="006A1561"/>
    <w:rsid w:val="006A20E0"/>
    <w:rsid w:val="006A432B"/>
    <w:rsid w:val="006A521A"/>
    <w:rsid w:val="006A7788"/>
    <w:rsid w:val="006B37CF"/>
    <w:rsid w:val="006B398E"/>
    <w:rsid w:val="006B4A37"/>
    <w:rsid w:val="006B5BA4"/>
    <w:rsid w:val="006C47DE"/>
    <w:rsid w:val="006C48AB"/>
    <w:rsid w:val="006C4936"/>
    <w:rsid w:val="006C6828"/>
    <w:rsid w:val="006C7C42"/>
    <w:rsid w:val="006D091B"/>
    <w:rsid w:val="006D0970"/>
    <w:rsid w:val="006D0AE9"/>
    <w:rsid w:val="006D2106"/>
    <w:rsid w:val="006D2111"/>
    <w:rsid w:val="006D3A16"/>
    <w:rsid w:val="006D3F64"/>
    <w:rsid w:val="006D660B"/>
    <w:rsid w:val="006D6F11"/>
    <w:rsid w:val="006D703C"/>
    <w:rsid w:val="006D78E6"/>
    <w:rsid w:val="006D7AB7"/>
    <w:rsid w:val="006E00A7"/>
    <w:rsid w:val="006E1F20"/>
    <w:rsid w:val="006E25F3"/>
    <w:rsid w:val="006E2883"/>
    <w:rsid w:val="006E56BA"/>
    <w:rsid w:val="006E6591"/>
    <w:rsid w:val="006F0782"/>
    <w:rsid w:val="006F31DD"/>
    <w:rsid w:val="006F4838"/>
    <w:rsid w:val="006F609C"/>
    <w:rsid w:val="006F7D23"/>
    <w:rsid w:val="00700994"/>
    <w:rsid w:val="00701B09"/>
    <w:rsid w:val="00701CFC"/>
    <w:rsid w:val="00704205"/>
    <w:rsid w:val="0070564A"/>
    <w:rsid w:val="00705783"/>
    <w:rsid w:val="00705797"/>
    <w:rsid w:val="0070659D"/>
    <w:rsid w:val="007078B8"/>
    <w:rsid w:val="00711471"/>
    <w:rsid w:val="007130D3"/>
    <w:rsid w:val="0071438C"/>
    <w:rsid w:val="00714AE3"/>
    <w:rsid w:val="007151B1"/>
    <w:rsid w:val="00715910"/>
    <w:rsid w:val="00715DCD"/>
    <w:rsid w:val="00721F7D"/>
    <w:rsid w:val="0072630D"/>
    <w:rsid w:val="00730F59"/>
    <w:rsid w:val="0073130F"/>
    <w:rsid w:val="00732EF0"/>
    <w:rsid w:val="00733E04"/>
    <w:rsid w:val="007350B9"/>
    <w:rsid w:val="0073535E"/>
    <w:rsid w:val="00735C3E"/>
    <w:rsid w:val="007360E0"/>
    <w:rsid w:val="00736BC6"/>
    <w:rsid w:val="00736ED4"/>
    <w:rsid w:val="00737DEC"/>
    <w:rsid w:val="00740962"/>
    <w:rsid w:val="00740F57"/>
    <w:rsid w:val="00741F5B"/>
    <w:rsid w:val="00745226"/>
    <w:rsid w:val="007456D4"/>
    <w:rsid w:val="007460C5"/>
    <w:rsid w:val="00746B85"/>
    <w:rsid w:val="00746F04"/>
    <w:rsid w:val="007471FD"/>
    <w:rsid w:val="007472BD"/>
    <w:rsid w:val="007474AE"/>
    <w:rsid w:val="007506A9"/>
    <w:rsid w:val="007507D6"/>
    <w:rsid w:val="0075080D"/>
    <w:rsid w:val="0075093D"/>
    <w:rsid w:val="00750BB7"/>
    <w:rsid w:val="00750FF6"/>
    <w:rsid w:val="0075248A"/>
    <w:rsid w:val="00752F7A"/>
    <w:rsid w:val="00752FAF"/>
    <w:rsid w:val="0075464D"/>
    <w:rsid w:val="007547E8"/>
    <w:rsid w:val="0075671E"/>
    <w:rsid w:val="00760F58"/>
    <w:rsid w:val="00760FE7"/>
    <w:rsid w:val="00761A3F"/>
    <w:rsid w:val="007624F6"/>
    <w:rsid w:val="00763A2F"/>
    <w:rsid w:val="00765597"/>
    <w:rsid w:val="00765EF8"/>
    <w:rsid w:val="00770C93"/>
    <w:rsid w:val="00771698"/>
    <w:rsid w:val="00771812"/>
    <w:rsid w:val="00771F92"/>
    <w:rsid w:val="00773016"/>
    <w:rsid w:val="00773706"/>
    <w:rsid w:val="00774F5E"/>
    <w:rsid w:val="00776167"/>
    <w:rsid w:val="007762E1"/>
    <w:rsid w:val="007765BA"/>
    <w:rsid w:val="0078030B"/>
    <w:rsid w:val="007814FB"/>
    <w:rsid w:val="00782032"/>
    <w:rsid w:val="00782038"/>
    <w:rsid w:val="0078239A"/>
    <w:rsid w:val="0078342C"/>
    <w:rsid w:val="00783F4A"/>
    <w:rsid w:val="00784A73"/>
    <w:rsid w:val="00784DF1"/>
    <w:rsid w:val="00786A60"/>
    <w:rsid w:val="00790554"/>
    <w:rsid w:val="00790B80"/>
    <w:rsid w:val="00790F0D"/>
    <w:rsid w:val="00791550"/>
    <w:rsid w:val="0079193B"/>
    <w:rsid w:val="0079201C"/>
    <w:rsid w:val="0079368C"/>
    <w:rsid w:val="007944B1"/>
    <w:rsid w:val="00794C66"/>
    <w:rsid w:val="00795E6D"/>
    <w:rsid w:val="007972E9"/>
    <w:rsid w:val="007975FC"/>
    <w:rsid w:val="007A1AB0"/>
    <w:rsid w:val="007A20AA"/>
    <w:rsid w:val="007A4D4B"/>
    <w:rsid w:val="007B168E"/>
    <w:rsid w:val="007B6D20"/>
    <w:rsid w:val="007B73CC"/>
    <w:rsid w:val="007C0B4E"/>
    <w:rsid w:val="007C0B94"/>
    <w:rsid w:val="007C695F"/>
    <w:rsid w:val="007C7BCB"/>
    <w:rsid w:val="007D13F5"/>
    <w:rsid w:val="007D2D8F"/>
    <w:rsid w:val="007D409C"/>
    <w:rsid w:val="007D5414"/>
    <w:rsid w:val="007D6259"/>
    <w:rsid w:val="007D62D6"/>
    <w:rsid w:val="007D6983"/>
    <w:rsid w:val="007D7577"/>
    <w:rsid w:val="007D7AB4"/>
    <w:rsid w:val="007D7C6C"/>
    <w:rsid w:val="007E10E4"/>
    <w:rsid w:val="007E2A87"/>
    <w:rsid w:val="007E3D0D"/>
    <w:rsid w:val="007E3F92"/>
    <w:rsid w:val="007E5D36"/>
    <w:rsid w:val="007E779B"/>
    <w:rsid w:val="007F07A6"/>
    <w:rsid w:val="007F2DF1"/>
    <w:rsid w:val="007F511A"/>
    <w:rsid w:val="008005F5"/>
    <w:rsid w:val="00801743"/>
    <w:rsid w:val="008031A1"/>
    <w:rsid w:val="008050CA"/>
    <w:rsid w:val="00806E38"/>
    <w:rsid w:val="0080705D"/>
    <w:rsid w:val="00807FC0"/>
    <w:rsid w:val="008102A3"/>
    <w:rsid w:val="00814DFE"/>
    <w:rsid w:val="00815912"/>
    <w:rsid w:val="00815D0B"/>
    <w:rsid w:val="00816BC7"/>
    <w:rsid w:val="00816F74"/>
    <w:rsid w:val="008208BB"/>
    <w:rsid w:val="00820A3F"/>
    <w:rsid w:val="008232AB"/>
    <w:rsid w:val="0082490E"/>
    <w:rsid w:val="008275FD"/>
    <w:rsid w:val="008312D4"/>
    <w:rsid w:val="008318EA"/>
    <w:rsid w:val="00832653"/>
    <w:rsid w:val="0083265D"/>
    <w:rsid w:val="00833E1E"/>
    <w:rsid w:val="00834973"/>
    <w:rsid w:val="00835A39"/>
    <w:rsid w:val="008375A7"/>
    <w:rsid w:val="00837772"/>
    <w:rsid w:val="00837FED"/>
    <w:rsid w:val="008429BA"/>
    <w:rsid w:val="008448D6"/>
    <w:rsid w:val="00846395"/>
    <w:rsid w:val="008465F4"/>
    <w:rsid w:val="00846764"/>
    <w:rsid w:val="0084730F"/>
    <w:rsid w:val="00851761"/>
    <w:rsid w:val="008523B2"/>
    <w:rsid w:val="00852530"/>
    <w:rsid w:val="00853F00"/>
    <w:rsid w:val="00854A3B"/>
    <w:rsid w:val="00855AEA"/>
    <w:rsid w:val="00855D53"/>
    <w:rsid w:val="00856080"/>
    <w:rsid w:val="0085627D"/>
    <w:rsid w:val="00857A75"/>
    <w:rsid w:val="00857A7C"/>
    <w:rsid w:val="00857B62"/>
    <w:rsid w:val="00857E49"/>
    <w:rsid w:val="008610A7"/>
    <w:rsid w:val="0086207F"/>
    <w:rsid w:val="00863D48"/>
    <w:rsid w:val="008651AD"/>
    <w:rsid w:val="008656B4"/>
    <w:rsid w:val="008711FF"/>
    <w:rsid w:val="00871810"/>
    <w:rsid w:val="0087303A"/>
    <w:rsid w:val="0087362D"/>
    <w:rsid w:val="00877225"/>
    <w:rsid w:val="008800BA"/>
    <w:rsid w:val="0088186C"/>
    <w:rsid w:val="00881EDD"/>
    <w:rsid w:val="00882356"/>
    <w:rsid w:val="00882B75"/>
    <w:rsid w:val="00883D13"/>
    <w:rsid w:val="008840E1"/>
    <w:rsid w:val="008862DB"/>
    <w:rsid w:val="00886385"/>
    <w:rsid w:val="00886558"/>
    <w:rsid w:val="008873D7"/>
    <w:rsid w:val="00891BC3"/>
    <w:rsid w:val="0089232F"/>
    <w:rsid w:val="00892E4A"/>
    <w:rsid w:val="008A191E"/>
    <w:rsid w:val="008A2B35"/>
    <w:rsid w:val="008A3849"/>
    <w:rsid w:val="008A4C43"/>
    <w:rsid w:val="008A5A0F"/>
    <w:rsid w:val="008A6025"/>
    <w:rsid w:val="008A639F"/>
    <w:rsid w:val="008A6933"/>
    <w:rsid w:val="008A6F6A"/>
    <w:rsid w:val="008B0D3E"/>
    <w:rsid w:val="008B1F1B"/>
    <w:rsid w:val="008B504B"/>
    <w:rsid w:val="008B5887"/>
    <w:rsid w:val="008B5FD8"/>
    <w:rsid w:val="008B73A6"/>
    <w:rsid w:val="008C20BF"/>
    <w:rsid w:val="008C221C"/>
    <w:rsid w:val="008C2232"/>
    <w:rsid w:val="008C33A2"/>
    <w:rsid w:val="008C38AB"/>
    <w:rsid w:val="008C3B36"/>
    <w:rsid w:val="008C542F"/>
    <w:rsid w:val="008C565C"/>
    <w:rsid w:val="008C704F"/>
    <w:rsid w:val="008D0215"/>
    <w:rsid w:val="008D048E"/>
    <w:rsid w:val="008D15CE"/>
    <w:rsid w:val="008D242A"/>
    <w:rsid w:val="008D3AB3"/>
    <w:rsid w:val="008D5D7E"/>
    <w:rsid w:val="008D6EB2"/>
    <w:rsid w:val="008D6F5A"/>
    <w:rsid w:val="008D7152"/>
    <w:rsid w:val="008E0082"/>
    <w:rsid w:val="008E12D8"/>
    <w:rsid w:val="008E14B0"/>
    <w:rsid w:val="008E1908"/>
    <w:rsid w:val="008E5368"/>
    <w:rsid w:val="008F0544"/>
    <w:rsid w:val="008F097F"/>
    <w:rsid w:val="008F12CC"/>
    <w:rsid w:val="008F2484"/>
    <w:rsid w:val="008F2633"/>
    <w:rsid w:val="008F3932"/>
    <w:rsid w:val="008F3C40"/>
    <w:rsid w:val="008F7406"/>
    <w:rsid w:val="009002F3"/>
    <w:rsid w:val="00901BD7"/>
    <w:rsid w:val="00902E79"/>
    <w:rsid w:val="00904C8F"/>
    <w:rsid w:val="00906B34"/>
    <w:rsid w:val="0091266C"/>
    <w:rsid w:val="009128B0"/>
    <w:rsid w:val="00915137"/>
    <w:rsid w:val="0091543F"/>
    <w:rsid w:val="00917372"/>
    <w:rsid w:val="009175EB"/>
    <w:rsid w:val="009205F3"/>
    <w:rsid w:val="00921C2A"/>
    <w:rsid w:val="0092320A"/>
    <w:rsid w:val="009232B5"/>
    <w:rsid w:val="00924502"/>
    <w:rsid w:val="009245EB"/>
    <w:rsid w:val="00924DE0"/>
    <w:rsid w:val="00926FAB"/>
    <w:rsid w:val="0092715A"/>
    <w:rsid w:val="00930F2D"/>
    <w:rsid w:val="00935AED"/>
    <w:rsid w:val="00937023"/>
    <w:rsid w:val="00937A8D"/>
    <w:rsid w:val="009411C5"/>
    <w:rsid w:val="0094125F"/>
    <w:rsid w:val="00943EE6"/>
    <w:rsid w:val="009443F8"/>
    <w:rsid w:val="00946BD0"/>
    <w:rsid w:val="00947D03"/>
    <w:rsid w:val="0095003C"/>
    <w:rsid w:val="00950573"/>
    <w:rsid w:val="00952BCD"/>
    <w:rsid w:val="00954484"/>
    <w:rsid w:val="00956040"/>
    <w:rsid w:val="00956E73"/>
    <w:rsid w:val="00957C2E"/>
    <w:rsid w:val="00960C75"/>
    <w:rsid w:val="00960D62"/>
    <w:rsid w:val="009628A8"/>
    <w:rsid w:val="009631BC"/>
    <w:rsid w:val="00963C72"/>
    <w:rsid w:val="00964CA8"/>
    <w:rsid w:val="0096513A"/>
    <w:rsid w:val="00966B52"/>
    <w:rsid w:val="00966CA4"/>
    <w:rsid w:val="00974799"/>
    <w:rsid w:val="00975848"/>
    <w:rsid w:val="009764BB"/>
    <w:rsid w:val="00977858"/>
    <w:rsid w:val="0098098D"/>
    <w:rsid w:val="0098259D"/>
    <w:rsid w:val="00983425"/>
    <w:rsid w:val="009837D2"/>
    <w:rsid w:val="00983A91"/>
    <w:rsid w:val="00987128"/>
    <w:rsid w:val="00987F6F"/>
    <w:rsid w:val="00992EC1"/>
    <w:rsid w:val="0099333E"/>
    <w:rsid w:val="00995C71"/>
    <w:rsid w:val="009964CD"/>
    <w:rsid w:val="00996E4A"/>
    <w:rsid w:val="009977A7"/>
    <w:rsid w:val="00997E65"/>
    <w:rsid w:val="009A1CCC"/>
    <w:rsid w:val="009A2A45"/>
    <w:rsid w:val="009A2FAB"/>
    <w:rsid w:val="009A3246"/>
    <w:rsid w:val="009A3C24"/>
    <w:rsid w:val="009A4557"/>
    <w:rsid w:val="009A5B69"/>
    <w:rsid w:val="009A6370"/>
    <w:rsid w:val="009B1C3D"/>
    <w:rsid w:val="009B2A44"/>
    <w:rsid w:val="009B2D4D"/>
    <w:rsid w:val="009B3BE5"/>
    <w:rsid w:val="009B4787"/>
    <w:rsid w:val="009B4C16"/>
    <w:rsid w:val="009B5175"/>
    <w:rsid w:val="009C02B4"/>
    <w:rsid w:val="009C44C3"/>
    <w:rsid w:val="009D2B07"/>
    <w:rsid w:val="009D5075"/>
    <w:rsid w:val="009D683C"/>
    <w:rsid w:val="009E0365"/>
    <w:rsid w:val="009E0404"/>
    <w:rsid w:val="009E2F75"/>
    <w:rsid w:val="009E57C2"/>
    <w:rsid w:val="009E58F8"/>
    <w:rsid w:val="009E6D5C"/>
    <w:rsid w:val="009F123C"/>
    <w:rsid w:val="009F17D0"/>
    <w:rsid w:val="009F2C02"/>
    <w:rsid w:val="009F4B7D"/>
    <w:rsid w:val="009F55BA"/>
    <w:rsid w:val="009F6F22"/>
    <w:rsid w:val="009F7A7D"/>
    <w:rsid w:val="00A01E84"/>
    <w:rsid w:val="00A02F66"/>
    <w:rsid w:val="00A034DD"/>
    <w:rsid w:val="00A05069"/>
    <w:rsid w:val="00A06E37"/>
    <w:rsid w:val="00A07337"/>
    <w:rsid w:val="00A079CA"/>
    <w:rsid w:val="00A07AB2"/>
    <w:rsid w:val="00A101C5"/>
    <w:rsid w:val="00A11463"/>
    <w:rsid w:val="00A12ECC"/>
    <w:rsid w:val="00A138C6"/>
    <w:rsid w:val="00A13F37"/>
    <w:rsid w:val="00A161AF"/>
    <w:rsid w:val="00A1633B"/>
    <w:rsid w:val="00A16D1D"/>
    <w:rsid w:val="00A1704A"/>
    <w:rsid w:val="00A177F6"/>
    <w:rsid w:val="00A178CC"/>
    <w:rsid w:val="00A203C6"/>
    <w:rsid w:val="00A20569"/>
    <w:rsid w:val="00A218FD"/>
    <w:rsid w:val="00A23B0A"/>
    <w:rsid w:val="00A23B3B"/>
    <w:rsid w:val="00A248B3"/>
    <w:rsid w:val="00A24E58"/>
    <w:rsid w:val="00A25394"/>
    <w:rsid w:val="00A255E1"/>
    <w:rsid w:val="00A272C2"/>
    <w:rsid w:val="00A30549"/>
    <w:rsid w:val="00A33307"/>
    <w:rsid w:val="00A334F7"/>
    <w:rsid w:val="00A335C6"/>
    <w:rsid w:val="00A33F23"/>
    <w:rsid w:val="00A33F31"/>
    <w:rsid w:val="00A34FBC"/>
    <w:rsid w:val="00A36904"/>
    <w:rsid w:val="00A36FD6"/>
    <w:rsid w:val="00A37C02"/>
    <w:rsid w:val="00A4034E"/>
    <w:rsid w:val="00A453C5"/>
    <w:rsid w:val="00A47D08"/>
    <w:rsid w:val="00A52621"/>
    <w:rsid w:val="00A554E5"/>
    <w:rsid w:val="00A55DA6"/>
    <w:rsid w:val="00A62A22"/>
    <w:rsid w:val="00A62BF9"/>
    <w:rsid w:val="00A63BCC"/>
    <w:rsid w:val="00A64F8A"/>
    <w:rsid w:val="00A66EA2"/>
    <w:rsid w:val="00A67774"/>
    <w:rsid w:val="00A707F7"/>
    <w:rsid w:val="00A722C4"/>
    <w:rsid w:val="00A753C4"/>
    <w:rsid w:val="00A77142"/>
    <w:rsid w:val="00A77391"/>
    <w:rsid w:val="00A7782F"/>
    <w:rsid w:val="00A77ACE"/>
    <w:rsid w:val="00A8088A"/>
    <w:rsid w:val="00A808FE"/>
    <w:rsid w:val="00A825F1"/>
    <w:rsid w:val="00A82EB1"/>
    <w:rsid w:val="00A8374B"/>
    <w:rsid w:val="00A83B2A"/>
    <w:rsid w:val="00A83E4F"/>
    <w:rsid w:val="00A84B99"/>
    <w:rsid w:val="00A8518D"/>
    <w:rsid w:val="00A87337"/>
    <w:rsid w:val="00A9150C"/>
    <w:rsid w:val="00A942C6"/>
    <w:rsid w:val="00A94567"/>
    <w:rsid w:val="00A96F35"/>
    <w:rsid w:val="00A96FAC"/>
    <w:rsid w:val="00AA120C"/>
    <w:rsid w:val="00AA1710"/>
    <w:rsid w:val="00AA30D4"/>
    <w:rsid w:val="00AA3D6B"/>
    <w:rsid w:val="00AA3FD8"/>
    <w:rsid w:val="00AA4BF6"/>
    <w:rsid w:val="00AA6167"/>
    <w:rsid w:val="00AA6E0A"/>
    <w:rsid w:val="00AA6F15"/>
    <w:rsid w:val="00AA7F1B"/>
    <w:rsid w:val="00AA7F29"/>
    <w:rsid w:val="00AB1518"/>
    <w:rsid w:val="00AB208E"/>
    <w:rsid w:val="00AB3505"/>
    <w:rsid w:val="00AB4190"/>
    <w:rsid w:val="00AB4D65"/>
    <w:rsid w:val="00AB532F"/>
    <w:rsid w:val="00AB542F"/>
    <w:rsid w:val="00AB56D5"/>
    <w:rsid w:val="00AB6084"/>
    <w:rsid w:val="00AC05A1"/>
    <w:rsid w:val="00AC05AD"/>
    <w:rsid w:val="00AC1931"/>
    <w:rsid w:val="00AC1BF8"/>
    <w:rsid w:val="00AC4A40"/>
    <w:rsid w:val="00AC5664"/>
    <w:rsid w:val="00AC67CC"/>
    <w:rsid w:val="00AC758C"/>
    <w:rsid w:val="00AD1240"/>
    <w:rsid w:val="00AD15A5"/>
    <w:rsid w:val="00AD1D33"/>
    <w:rsid w:val="00AD1E35"/>
    <w:rsid w:val="00AD70E8"/>
    <w:rsid w:val="00AE0433"/>
    <w:rsid w:val="00AE1AAE"/>
    <w:rsid w:val="00AE2BF9"/>
    <w:rsid w:val="00AE2F01"/>
    <w:rsid w:val="00AE4612"/>
    <w:rsid w:val="00AE4C38"/>
    <w:rsid w:val="00AE541C"/>
    <w:rsid w:val="00AE7384"/>
    <w:rsid w:val="00AF24A1"/>
    <w:rsid w:val="00AF2F45"/>
    <w:rsid w:val="00AF300F"/>
    <w:rsid w:val="00AF40E8"/>
    <w:rsid w:val="00AF596F"/>
    <w:rsid w:val="00AF60D2"/>
    <w:rsid w:val="00AF6D8B"/>
    <w:rsid w:val="00B0077D"/>
    <w:rsid w:val="00B01658"/>
    <w:rsid w:val="00B03C68"/>
    <w:rsid w:val="00B077CA"/>
    <w:rsid w:val="00B11619"/>
    <w:rsid w:val="00B11F94"/>
    <w:rsid w:val="00B13B4F"/>
    <w:rsid w:val="00B20DEE"/>
    <w:rsid w:val="00B23666"/>
    <w:rsid w:val="00B24B5F"/>
    <w:rsid w:val="00B258DA"/>
    <w:rsid w:val="00B25C3E"/>
    <w:rsid w:val="00B25EED"/>
    <w:rsid w:val="00B26D5E"/>
    <w:rsid w:val="00B31957"/>
    <w:rsid w:val="00B3217B"/>
    <w:rsid w:val="00B33A49"/>
    <w:rsid w:val="00B34EC9"/>
    <w:rsid w:val="00B35214"/>
    <w:rsid w:val="00B35876"/>
    <w:rsid w:val="00B35BFF"/>
    <w:rsid w:val="00B4101D"/>
    <w:rsid w:val="00B42041"/>
    <w:rsid w:val="00B44236"/>
    <w:rsid w:val="00B44EDD"/>
    <w:rsid w:val="00B476EF"/>
    <w:rsid w:val="00B47CC6"/>
    <w:rsid w:val="00B50673"/>
    <w:rsid w:val="00B50F78"/>
    <w:rsid w:val="00B51D16"/>
    <w:rsid w:val="00B52564"/>
    <w:rsid w:val="00B538A9"/>
    <w:rsid w:val="00B56E3C"/>
    <w:rsid w:val="00B57550"/>
    <w:rsid w:val="00B6070A"/>
    <w:rsid w:val="00B62293"/>
    <w:rsid w:val="00B630C9"/>
    <w:rsid w:val="00B67A8E"/>
    <w:rsid w:val="00B67EEF"/>
    <w:rsid w:val="00B709BB"/>
    <w:rsid w:val="00B742AC"/>
    <w:rsid w:val="00B753F0"/>
    <w:rsid w:val="00B77076"/>
    <w:rsid w:val="00B771CF"/>
    <w:rsid w:val="00B82FDF"/>
    <w:rsid w:val="00B849B6"/>
    <w:rsid w:val="00B84D86"/>
    <w:rsid w:val="00B868D5"/>
    <w:rsid w:val="00B872BF"/>
    <w:rsid w:val="00B90256"/>
    <w:rsid w:val="00B90D82"/>
    <w:rsid w:val="00B960A5"/>
    <w:rsid w:val="00BA043C"/>
    <w:rsid w:val="00BA0F5B"/>
    <w:rsid w:val="00BA234E"/>
    <w:rsid w:val="00BA443B"/>
    <w:rsid w:val="00BA610C"/>
    <w:rsid w:val="00BA6E0E"/>
    <w:rsid w:val="00BA7AAF"/>
    <w:rsid w:val="00BA7CC0"/>
    <w:rsid w:val="00BB1FC4"/>
    <w:rsid w:val="00BB2096"/>
    <w:rsid w:val="00BB25CF"/>
    <w:rsid w:val="00BB381C"/>
    <w:rsid w:val="00BB3933"/>
    <w:rsid w:val="00BB3E0A"/>
    <w:rsid w:val="00BB5F68"/>
    <w:rsid w:val="00BB670B"/>
    <w:rsid w:val="00BB6F91"/>
    <w:rsid w:val="00BB7C80"/>
    <w:rsid w:val="00BC078C"/>
    <w:rsid w:val="00BC0C80"/>
    <w:rsid w:val="00BC3456"/>
    <w:rsid w:val="00BC4C50"/>
    <w:rsid w:val="00BC673E"/>
    <w:rsid w:val="00BC7680"/>
    <w:rsid w:val="00BD14EC"/>
    <w:rsid w:val="00BD1B53"/>
    <w:rsid w:val="00BD2247"/>
    <w:rsid w:val="00BD3F86"/>
    <w:rsid w:val="00BD403D"/>
    <w:rsid w:val="00BD4679"/>
    <w:rsid w:val="00BD61C9"/>
    <w:rsid w:val="00BD6F4E"/>
    <w:rsid w:val="00BE119A"/>
    <w:rsid w:val="00BE22B4"/>
    <w:rsid w:val="00BE2F88"/>
    <w:rsid w:val="00BE749B"/>
    <w:rsid w:val="00BF1591"/>
    <w:rsid w:val="00BF1D6E"/>
    <w:rsid w:val="00BF4AD2"/>
    <w:rsid w:val="00BF5DCC"/>
    <w:rsid w:val="00BF671F"/>
    <w:rsid w:val="00C01BFA"/>
    <w:rsid w:val="00C032DB"/>
    <w:rsid w:val="00C03416"/>
    <w:rsid w:val="00C04CD4"/>
    <w:rsid w:val="00C05803"/>
    <w:rsid w:val="00C05C9C"/>
    <w:rsid w:val="00C060C6"/>
    <w:rsid w:val="00C0645E"/>
    <w:rsid w:val="00C11729"/>
    <w:rsid w:val="00C11B82"/>
    <w:rsid w:val="00C13120"/>
    <w:rsid w:val="00C14503"/>
    <w:rsid w:val="00C145AB"/>
    <w:rsid w:val="00C14622"/>
    <w:rsid w:val="00C14E2B"/>
    <w:rsid w:val="00C1765E"/>
    <w:rsid w:val="00C20CE2"/>
    <w:rsid w:val="00C22B87"/>
    <w:rsid w:val="00C278EE"/>
    <w:rsid w:val="00C31022"/>
    <w:rsid w:val="00C3278B"/>
    <w:rsid w:val="00C3565B"/>
    <w:rsid w:val="00C35750"/>
    <w:rsid w:val="00C35F83"/>
    <w:rsid w:val="00C4437F"/>
    <w:rsid w:val="00C45835"/>
    <w:rsid w:val="00C47037"/>
    <w:rsid w:val="00C522BF"/>
    <w:rsid w:val="00C53B8C"/>
    <w:rsid w:val="00C55C34"/>
    <w:rsid w:val="00C56805"/>
    <w:rsid w:val="00C57ABB"/>
    <w:rsid w:val="00C57B8E"/>
    <w:rsid w:val="00C62CE3"/>
    <w:rsid w:val="00C62FFD"/>
    <w:rsid w:val="00C63B5F"/>
    <w:rsid w:val="00C6410B"/>
    <w:rsid w:val="00C679D8"/>
    <w:rsid w:val="00C72B4D"/>
    <w:rsid w:val="00C75A15"/>
    <w:rsid w:val="00C75F6B"/>
    <w:rsid w:val="00C7610D"/>
    <w:rsid w:val="00C81F73"/>
    <w:rsid w:val="00C85B12"/>
    <w:rsid w:val="00C860B6"/>
    <w:rsid w:val="00C92094"/>
    <w:rsid w:val="00C92204"/>
    <w:rsid w:val="00C9366E"/>
    <w:rsid w:val="00C96A6D"/>
    <w:rsid w:val="00CA108F"/>
    <w:rsid w:val="00CA1F20"/>
    <w:rsid w:val="00CA439D"/>
    <w:rsid w:val="00CA5374"/>
    <w:rsid w:val="00CA53F2"/>
    <w:rsid w:val="00CA58C5"/>
    <w:rsid w:val="00CB2AAA"/>
    <w:rsid w:val="00CB2E6B"/>
    <w:rsid w:val="00CB5671"/>
    <w:rsid w:val="00CB5C90"/>
    <w:rsid w:val="00CC1845"/>
    <w:rsid w:val="00CC3699"/>
    <w:rsid w:val="00CC395B"/>
    <w:rsid w:val="00CC4E81"/>
    <w:rsid w:val="00CC5FCF"/>
    <w:rsid w:val="00CC6EB4"/>
    <w:rsid w:val="00CC7F93"/>
    <w:rsid w:val="00CD13CA"/>
    <w:rsid w:val="00CD2147"/>
    <w:rsid w:val="00CD5C6F"/>
    <w:rsid w:val="00CD5E25"/>
    <w:rsid w:val="00CD65E1"/>
    <w:rsid w:val="00CE0C9C"/>
    <w:rsid w:val="00CE1191"/>
    <w:rsid w:val="00CE12BB"/>
    <w:rsid w:val="00CE2330"/>
    <w:rsid w:val="00CE6141"/>
    <w:rsid w:val="00CE654C"/>
    <w:rsid w:val="00CE68A0"/>
    <w:rsid w:val="00CF0814"/>
    <w:rsid w:val="00CF0EAE"/>
    <w:rsid w:val="00CF1290"/>
    <w:rsid w:val="00CF188F"/>
    <w:rsid w:val="00CF2FC6"/>
    <w:rsid w:val="00CF71A4"/>
    <w:rsid w:val="00CF7A5B"/>
    <w:rsid w:val="00D00D5B"/>
    <w:rsid w:val="00D01097"/>
    <w:rsid w:val="00D01461"/>
    <w:rsid w:val="00D030AD"/>
    <w:rsid w:val="00D03B80"/>
    <w:rsid w:val="00D051E1"/>
    <w:rsid w:val="00D054AB"/>
    <w:rsid w:val="00D06351"/>
    <w:rsid w:val="00D0646D"/>
    <w:rsid w:val="00D10E8D"/>
    <w:rsid w:val="00D119B1"/>
    <w:rsid w:val="00D127D0"/>
    <w:rsid w:val="00D138F8"/>
    <w:rsid w:val="00D15175"/>
    <w:rsid w:val="00D165FC"/>
    <w:rsid w:val="00D1670B"/>
    <w:rsid w:val="00D1720D"/>
    <w:rsid w:val="00D17E79"/>
    <w:rsid w:val="00D207B6"/>
    <w:rsid w:val="00D23E0B"/>
    <w:rsid w:val="00D245AD"/>
    <w:rsid w:val="00D31E65"/>
    <w:rsid w:val="00D32350"/>
    <w:rsid w:val="00D32527"/>
    <w:rsid w:val="00D32868"/>
    <w:rsid w:val="00D404DC"/>
    <w:rsid w:val="00D40D97"/>
    <w:rsid w:val="00D424E4"/>
    <w:rsid w:val="00D447D1"/>
    <w:rsid w:val="00D4482F"/>
    <w:rsid w:val="00D4524C"/>
    <w:rsid w:val="00D45FE6"/>
    <w:rsid w:val="00D46449"/>
    <w:rsid w:val="00D50099"/>
    <w:rsid w:val="00D50460"/>
    <w:rsid w:val="00D51B67"/>
    <w:rsid w:val="00D52E0B"/>
    <w:rsid w:val="00D53319"/>
    <w:rsid w:val="00D5333C"/>
    <w:rsid w:val="00D53488"/>
    <w:rsid w:val="00D54437"/>
    <w:rsid w:val="00D57758"/>
    <w:rsid w:val="00D61751"/>
    <w:rsid w:val="00D61B51"/>
    <w:rsid w:val="00D62B28"/>
    <w:rsid w:val="00D665D5"/>
    <w:rsid w:val="00D66870"/>
    <w:rsid w:val="00D70110"/>
    <w:rsid w:val="00D70815"/>
    <w:rsid w:val="00D73976"/>
    <w:rsid w:val="00D74FCE"/>
    <w:rsid w:val="00D75669"/>
    <w:rsid w:val="00D75BFB"/>
    <w:rsid w:val="00D76EFE"/>
    <w:rsid w:val="00D812B6"/>
    <w:rsid w:val="00D82E2E"/>
    <w:rsid w:val="00D83655"/>
    <w:rsid w:val="00D865BE"/>
    <w:rsid w:val="00D86659"/>
    <w:rsid w:val="00D90287"/>
    <w:rsid w:val="00D91025"/>
    <w:rsid w:val="00D95182"/>
    <w:rsid w:val="00D95900"/>
    <w:rsid w:val="00D95FB9"/>
    <w:rsid w:val="00D964C6"/>
    <w:rsid w:val="00D9795B"/>
    <w:rsid w:val="00DA03A2"/>
    <w:rsid w:val="00DA2D00"/>
    <w:rsid w:val="00DA2EFF"/>
    <w:rsid w:val="00DB38D1"/>
    <w:rsid w:val="00DB5271"/>
    <w:rsid w:val="00DC1B6F"/>
    <w:rsid w:val="00DC36EF"/>
    <w:rsid w:val="00DC3BCC"/>
    <w:rsid w:val="00DC7F51"/>
    <w:rsid w:val="00DD0219"/>
    <w:rsid w:val="00DD0F05"/>
    <w:rsid w:val="00DD1041"/>
    <w:rsid w:val="00DD5E77"/>
    <w:rsid w:val="00DD5EE8"/>
    <w:rsid w:val="00DD647F"/>
    <w:rsid w:val="00DE0688"/>
    <w:rsid w:val="00DE4132"/>
    <w:rsid w:val="00DE4925"/>
    <w:rsid w:val="00DE5B7A"/>
    <w:rsid w:val="00DE7525"/>
    <w:rsid w:val="00DF2729"/>
    <w:rsid w:val="00DF2DCA"/>
    <w:rsid w:val="00DF33FE"/>
    <w:rsid w:val="00DF3410"/>
    <w:rsid w:val="00DF3D31"/>
    <w:rsid w:val="00E0424D"/>
    <w:rsid w:val="00E04847"/>
    <w:rsid w:val="00E04CEA"/>
    <w:rsid w:val="00E0583E"/>
    <w:rsid w:val="00E07EB9"/>
    <w:rsid w:val="00E11ABA"/>
    <w:rsid w:val="00E12CB8"/>
    <w:rsid w:val="00E12F7D"/>
    <w:rsid w:val="00E13FAA"/>
    <w:rsid w:val="00E169C2"/>
    <w:rsid w:val="00E17714"/>
    <w:rsid w:val="00E17AB3"/>
    <w:rsid w:val="00E2035D"/>
    <w:rsid w:val="00E2437F"/>
    <w:rsid w:val="00E24AB8"/>
    <w:rsid w:val="00E24E09"/>
    <w:rsid w:val="00E26550"/>
    <w:rsid w:val="00E275FA"/>
    <w:rsid w:val="00E31136"/>
    <w:rsid w:val="00E3178F"/>
    <w:rsid w:val="00E3198D"/>
    <w:rsid w:val="00E31CA1"/>
    <w:rsid w:val="00E3292A"/>
    <w:rsid w:val="00E32E31"/>
    <w:rsid w:val="00E34F1E"/>
    <w:rsid w:val="00E373F0"/>
    <w:rsid w:val="00E37AEF"/>
    <w:rsid w:val="00E447F5"/>
    <w:rsid w:val="00E46DFB"/>
    <w:rsid w:val="00E518DF"/>
    <w:rsid w:val="00E55885"/>
    <w:rsid w:val="00E61ECB"/>
    <w:rsid w:val="00E63AF9"/>
    <w:rsid w:val="00E65239"/>
    <w:rsid w:val="00E658F4"/>
    <w:rsid w:val="00E65DDE"/>
    <w:rsid w:val="00E662FB"/>
    <w:rsid w:val="00E666AA"/>
    <w:rsid w:val="00E6700B"/>
    <w:rsid w:val="00E676E9"/>
    <w:rsid w:val="00E71BB8"/>
    <w:rsid w:val="00E724CF"/>
    <w:rsid w:val="00E7283F"/>
    <w:rsid w:val="00E731A7"/>
    <w:rsid w:val="00E73DF9"/>
    <w:rsid w:val="00E750B2"/>
    <w:rsid w:val="00E752EF"/>
    <w:rsid w:val="00E7581D"/>
    <w:rsid w:val="00E7582C"/>
    <w:rsid w:val="00E7661B"/>
    <w:rsid w:val="00E82A76"/>
    <w:rsid w:val="00E82F3C"/>
    <w:rsid w:val="00E869BE"/>
    <w:rsid w:val="00E87A74"/>
    <w:rsid w:val="00E90A11"/>
    <w:rsid w:val="00E92F74"/>
    <w:rsid w:val="00E93845"/>
    <w:rsid w:val="00E93CB7"/>
    <w:rsid w:val="00E94894"/>
    <w:rsid w:val="00EA0FC6"/>
    <w:rsid w:val="00EA1221"/>
    <w:rsid w:val="00EA368F"/>
    <w:rsid w:val="00EA48AB"/>
    <w:rsid w:val="00EA5C67"/>
    <w:rsid w:val="00EA60BE"/>
    <w:rsid w:val="00EA611D"/>
    <w:rsid w:val="00EA6EF2"/>
    <w:rsid w:val="00EB1961"/>
    <w:rsid w:val="00EB2A5D"/>
    <w:rsid w:val="00EB4E7E"/>
    <w:rsid w:val="00EB5C81"/>
    <w:rsid w:val="00EC1B93"/>
    <w:rsid w:val="00EC2781"/>
    <w:rsid w:val="00EC2E09"/>
    <w:rsid w:val="00EC3490"/>
    <w:rsid w:val="00EC40BB"/>
    <w:rsid w:val="00EC4198"/>
    <w:rsid w:val="00EC4C17"/>
    <w:rsid w:val="00EC5D7A"/>
    <w:rsid w:val="00EC6324"/>
    <w:rsid w:val="00EC63F0"/>
    <w:rsid w:val="00EC68F1"/>
    <w:rsid w:val="00EC7CC4"/>
    <w:rsid w:val="00ED1B71"/>
    <w:rsid w:val="00ED41B4"/>
    <w:rsid w:val="00ED5391"/>
    <w:rsid w:val="00ED67C3"/>
    <w:rsid w:val="00EE0C6F"/>
    <w:rsid w:val="00EE12AD"/>
    <w:rsid w:val="00EE4126"/>
    <w:rsid w:val="00EE5106"/>
    <w:rsid w:val="00EF1167"/>
    <w:rsid w:val="00EF1C6A"/>
    <w:rsid w:val="00EF2003"/>
    <w:rsid w:val="00EF396A"/>
    <w:rsid w:val="00EF3DA2"/>
    <w:rsid w:val="00EF3FCF"/>
    <w:rsid w:val="00EF4363"/>
    <w:rsid w:val="00EF4E6C"/>
    <w:rsid w:val="00EF52ED"/>
    <w:rsid w:val="00EF7807"/>
    <w:rsid w:val="00F000A7"/>
    <w:rsid w:val="00F00B56"/>
    <w:rsid w:val="00F0129A"/>
    <w:rsid w:val="00F01F22"/>
    <w:rsid w:val="00F026EF"/>
    <w:rsid w:val="00F04BDC"/>
    <w:rsid w:val="00F05309"/>
    <w:rsid w:val="00F0591D"/>
    <w:rsid w:val="00F07CAB"/>
    <w:rsid w:val="00F115D4"/>
    <w:rsid w:val="00F11B38"/>
    <w:rsid w:val="00F12C15"/>
    <w:rsid w:val="00F13266"/>
    <w:rsid w:val="00F15970"/>
    <w:rsid w:val="00F16FF3"/>
    <w:rsid w:val="00F22099"/>
    <w:rsid w:val="00F22470"/>
    <w:rsid w:val="00F2370B"/>
    <w:rsid w:val="00F23EFD"/>
    <w:rsid w:val="00F26E03"/>
    <w:rsid w:val="00F27B2B"/>
    <w:rsid w:val="00F30D6B"/>
    <w:rsid w:val="00F31E35"/>
    <w:rsid w:val="00F32A5A"/>
    <w:rsid w:val="00F333D8"/>
    <w:rsid w:val="00F33B1F"/>
    <w:rsid w:val="00F341CD"/>
    <w:rsid w:val="00F35AAF"/>
    <w:rsid w:val="00F36256"/>
    <w:rsid w:val="00F3792F"/>
    <w:rsid w:val="00F45255"/>
    <w:rsid w:val="00F464E6"/>
    <w:rsid w:val="00F47322"/>
    <w:rsid w:val="00F50055"/>
    <w:rsid w:val="00F50F67"/>
    <w:rsid w:val="00F51409"/>
    <w:rsid w:val="00F524A9"/>
    <w:rsid w:val="00F534AB"/>
    <w:rsid w:val="00F56804"/>
    <w:rsid w:val="00F569C4"/>
    <w:rsid w:val="00F6178D"/>
    <w:rsid w:val="00F61DEB"/>
    <w:rsid w:val="00F6377C"/>
    <w:rsid w:val="00F64D71"/>
    <w:rsid w:val="00F679BE"/>
    <w:rsid w:val="00F720A2"/>
    <w:rsid w:val="00F73CA3"/>
    <w:rsid w:val="00F75411"/>
    <w:rsid w:val="00F80175"/>
    <w:rsid w:val="00F80297"/>
    <w:rsid w:val="00F8271A"/>
    <w:rsid w:val="00F84D5D"/>
    <w:rsid w:val="00F8585D"/>
    <w:rsid w:val="00F86122"/>
    <w:rsid w:val="00F8644E"/>
    <w:rsid w:val="00F866CC"/>
    <w:rsid w:val="00F91402"/>
    <w:rsid w:val="00F9192B"/>
    <w:rsid w:val="00F92B38"/>
    <w:rsid w:val="00F93A12"/>
    <w:rsid w:val="00F93A6B"/>
    <w:rsid w:val="00F94871"/>
    <w:rsid w:val="00F94D1E"/>
    <w:rsid w:val="00F96DF1"/>
    <w:rsid w:val="00FA1DBF"/>
    <w:rsid w:val="00FA2094"/>
    <w:rsid w:val="00FA5D5D"/>
    <w:rsid w:val="00FA6844"/>
    <w:rsid w:val="00FA68A3"/>
    <w:rsid w:val="00FA6E28"/>
    <w:rsid w:val="00FB382B"/>
    <w:rsid w:val="00FB423E"/>
    <w:rsid w:val="00FB483B"/>
    <w:rsid w:val="00FB5475"/>
    <w:rsid w:val="00FB5771"/>
    <w:rsid w:val="00FB70C3"/>
    <w:rsid w:val="00FC1FB9"/>
    <w:rsid w:val="00FC2115"/>
    <w:rsid w:val="00FC35E5"/>
    <w:rsid w:val="00FC3763"/>
    <w:rsid w:val="00FC4C50"/>
    <w:rsid w:val="00FC5444"/>
    <w:rsid w:val="00FC556F"/>
    <w:rsid w:val="00FC572F"/>
    <w:rsid w:val="00FC5E12"/>
    <w:rsid w:val="00FD1796"/>
    <w:rsid w:val="00FD222D"/>
    <w:rsid w:val="00FD394C"/>
    <w:rsid w:val="00FD3ACB"/>
    <w:rsid w:val="00FD6709"/>
    <w:rsid w:val="00FD70E6"/>
    <w:rsid w:val="00FD73B7"/>
    <w:rsid w:val="00FE14F9"/>
    <w:rsid w:val="00FE2979"/>
    <w:rsid w:val="00FE2F72"/>
    <w:rsid w:val="00FE2F86"/>
    <w:rsid w:val="00FE3F45"/>
    <w:rsid w:val="00FE5C2D"/>
    <w:rsid w:val="00FF2B01"/>
    <w:rsid w:val="00FF3218"/>
    <w:rsid w:val="00FF367C"/>
    <w:rsid w:val="00FF5390"/>
    <w:rsid w:val="00FF6458"/>
    <w:rsid w:val="00FF7BC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style="mso-height-percent:200;mso-width-relative:margin;mso-height-relative:margin" fill="f" fillcolor="white" stroke="f">
      <v:fill color="white" on="f"/>
      <v:stroke on="f"/>
      <v:textbox style="mso-fit-shape-to-text:t"/>
    </o:shapedefaults>
    <o:shapelayout v:ext="edit">
      <o:idmap v:ext="edit" data="1"/>
    </o:shapelayout>
  </w:shapeDefaults>
  <w:decimalSymbol w:val="."/>
  <w:listSeparator w:val=","/>
  <w14:docId w14:val="0FFE3DA8"/>
  <w15:docId w15:val="{5F581BF7-9F81-4A68-8069-58EB5896AD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5B485F"/>
    <w:pPr>
      <w:widowControl w:val="0"/>
    </w:pPr>
  </w:style>
  <w:style w:type="paragraph" w:styleId="1">
    <w:name w:val="heading 1"/>
    <w:basedOn w:val="a"/>
    <w:next w:val="a"/>
    <w:link w:val="10"/>
    <w:qFormat/>
    <w:rsid w:val="00F80175"/>
    <w:pPr>
      <w:keepNext/>
      <w:numPr>
        <w:numId w:val="4"/>
      </w:numPr>
      <w:spacing w:after="120"/>
      <w:jc w:val="center"/>
      <w:outlineLvl w:val="0"/>
    </w:pPr>
    <w:rPr>
      <w:rFonts w:ascii="Arial" w:eastAsia="標楷體" w:hAnsi="Arial" w:cs="Times New Roman"/>
      <w:b/>
      <w:kern w:val="52"/>
      <w:sz w:val="40"/>
      <w:szCs w:val="20"/>
    </w:rPr>
  </w:style>
  <w:style w:type="paragraph" w:styleId="2">
    <w:name w:val="heading 2"/>
    <w:basedOn w:val="a"/>
    <w:next w:val="a"/>
    <w:link w:val="20"/>
    <w:semiHidden/>
    <w:qFormat/>
    <w:rsid w:val="00F80175"/>
    <w:pPr>
      <w:keepNext/>
      <w:spacing w:after="120"/>
      <w:outlineLvl w:val="1"/>
    </w:pPr>
    <w:rPr>
      <w:rFonts w:ascii="Arial" w:eastAsia="標楷體" w:hAnsi="Arial" w:cs="Times New Roman"/>
      <w:b/>
      <w:sz w:val="36"/>
      <w:szCs w:val="20"/>
    </w:rPr>
  </w:style>
  <w:style w:type="paragraph" w:styleId="3">
    <w:name w:val="heading 3"/>
    <w:basedOn w:val="a"/>
    <w:next w:val="a"/>
    <w:link w:val="30"/>
    <w:semiHidden/>
    <w:qFormat/>
    <w:rsid w:val="00F80175"/>
    <w:pPr>
      <w:keepNext/>
      <w:spacing w:after="120"/>
      <w:outlineLvl w:val="2"/>
    </w:pPr>
    <w:rPr>
      <w:rFonts w:ascii="Arial" w:eastAsia="標楷體" w:hAnsi="Arial" w:cs="Times New Roman"/>
      <w:b/>
      <w:sz w:val="32"/>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qFormat/>
    <w:rsid w:val="006D3F6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12 20,List Paragraph,標1,標11,標12,(1)(1)(1)(1)(1)(1)(1)(1),網推會說明清單,附錄1,1.2.3.,壹_二階,List Paragraph1,卑南壹,標題 (4),1.1.1.1清單段落,列點,(二),貿易局(一),Recommendation,Footnote Sam,List Paragraph (numbered (a)),Text,Noise heading,RUS List,Rec para,Dot pt,No Spacing1"/>
    <w:basedOn w:val="a"/>
    <w:link w:val="a5"/>
    <w:uiPriority w:val="34"/>
    <w:qFormat/>
    <w:rsid w:val="006C4936"/>
    <w:pPr>
      <w:ind w:leftChars="200" w:left="480"/>
    </w:pPr>
  </w:style>
  <w:style w:type="table" w:styleId="-3">
    <w:name w:val="Light List Accent 3"/>
    <w:basedOn w:val="a1"/>
    <w:uiPriority w:val="61"/>
    <w:rsid w:val="00E82A76"/>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a6">
    <w:name w:val="Balloon Text"/>
    <w:basedOn w:val="a"/>
    <w:link w:val="a7"/>
    <w:semiHidden/>
    <w:unhideWhenUsed/>
    <w:rsid w:val="00D83655"/>
    <w:rPr>
      <w:rFonts w:asciiTheme="majorHAnsi" w:eastAsiaTheme="majorEastAsia" w:hAnsiTheme="majorHAnsi" w:cstheme="majorBidi"/>
      <w:sz w:val="18"/>
      <w:szCs w:val="18"/>
    </w:rPr>
  </w:style>
  <w:style w:type="character" w:customStyle="1" w:styleId="a7">
    <w:name w:val="註解方塊文字 字元"/>
    <w:basedOn w:val="a0"/>
    <w:link w:val="a6"/>
    <w:semiHidden/>
    <w:rsid w:val="00D83655"/>
    <w:rPr>
      <w:rFonts w:asciiTheme="majorHAnsi" w:eastAsiaTheme="majorEastAsia" w:hAnsiTheme="majorHAnsi" w:cstheme="majorBidi"/>
      <w:sz w:val="18"/>
      <w:szCs w:val="18"/>
    </w:rPr>
  </w:style>
  <w:style w:type="paragraph" w:styleId="a8">
    <w:name w:val="header"/>
    <w:aliases w:val="頁首 字元 字元,頁首 字元 字元 字元"/>
    <w:basedOn w:val="a"/>
    <w:link w:val="a9"/>
    <w:unhideWhenUsed/>
    <w:rsid w:val="00FF6458"/>
    <w:pPr>
      <w:tabs>
        <w:tab w:val="center" w:pos="4153"/>
        <w:tab w:val="right" w:pos="8306"/>
      </w:tabs>
      <w:snapToGrid w:val="0"/>
    </w:pPr>
    <w:rPr>
      <w:sz w:val="20"/>
      <w:szCs w:val="20"/>
    </w:rPr>
  </w:style>
  <w:style w:type="character" w:customStyle="1" w:styleId="a9">
    <w:name w:val="頁首 字元"/>
    <w:aliases w:val="頁首 字元 字元 字元1,頁首 字元 字元 字元 字元"/>
    <w:basedOn w:val="a0"/>
    <w:link w:val="a8"/>
    <w:uiPriority w:val="99"/>
    <w:rsid w:val="00FF6458"/>
    <w:rPr>
      <w:sz w:val="20"/>
      <w:szCs w:val="20"/>
    </w:rPr>
  </w:style>
  <w:style w:type="paragraph" w:styleId="aa">
    <w:name w:val="footer"/>
    <w:basedOn w:val="a"/>
    <w:link w:val="ab"/>
    <w:uiPriority w:val="99"/>
    <w:unhideWhenUsed/>
    <w:rsid w:val="00FF6458"/>
    <w:pPr>
      <w:tabs>
        <w:tab w:val="center" w:pos="4153"/>
        <w:tab w:val="right" w:pos="8306"/>
      </w:tabs>
      <w:snapToGrid w:val="0"/>
    </w:pPr>
    <w:rPr>
      <w:sz w:val="20"/>
      <w:szCs w:val="20"/>
    </w:rPr>
  </w:style>
  <w:style w:type="character" w:customStyle="1" w:styleId="ab">
    <w:name w:val="頁尾 字元"/>
    <w:basedOn w:val="a0"/>
    <w:link w:val="aa"/>
    <w:uiPriority w:val="99"/>
    <w:rsid w:val="00FF6458"/>
    <w:rPr>
      <w:sz w:val="20"/>
      <w:szCs w:val="20"/>
    </w:rPr>
  </w:style>
  <w:style w:type="table" w:customStyle="1" w:styleId="35">
    <w:name w:val="表格格線35"/>
    <w:basedOn w:val="a1"/>
    <w:next w:val="a3"/>
    <w:uiPriority w:val="5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表格格線621"/>
    <w:basedOn w:val="a1"/>
    <w:next w:val="a3"/>
    <w:uiPriority w:val="39"/>
    <w:rsid w:val="00806E3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c">
    <w:name w:val="文"/>
    <w:rsid w:val="00255620"/>
    <w:pPr>
      <w:widowControl w:val="0"/>
      <w:tabs>
        <w:tab w:val="left" w:pos="13080"/>
      </w:tabs>
      <w:kinsoku w:val="0"/>
      <w:overflowPunct w:val="0"/>
      <w:autoSpaceDE w:val="0"/>
      <w:autoSpaceDN w:val="0"/>
      <w:adjustRightInd w:val="0"/>
      <w:snapToGrid w:val="0"/>
      <w:spacing w:line="400" w:lineRule="exact"/>
      <w:jc w:val="both"/>
    </w:pPr>
    <w:rPr>
      <w:rFonts w:ascii="標楷體" w:eastAsia="標楷體" w:hAnsi="Times New Roman" w:cs="Times New Roman"/>
      <w:snapToGrid w:val="0"/>
      <w:kern w:val="0"/>
      <w:szCs w:val="20"/>
    </w:rPr>
  </w:style>
  <w:style w:type="paragraph" w:customStyle="1" w:styleId="ad">
    <w:name w:val="標題（一）"/>
    <w:basedOn w:val="a"/>
    <w:link w:val="11"/>
    <w:rsid w:val="00FE2979"/>
    <w:pPr>
      <w:spacing w:beforeLines="20" w:afterLines="20" w:line="400" w:lineRule="exact"/>
      <w:ind w:firstLineChars="200" w:firstLine="200"/>
      <w:jc w:val="both"/>
    </w:pPr>
    <w:rPr>
      <w:rFonts w:ascii="Times New Roman" w:eastAsia="標楷體" w:hAnsi="Times New Roman" w:cs="新細明體"/>
      <w:b/>
      <w:bCs/>
      <w:sz w:val="28"/>
      <w:szCs w:val="28"/>
    </w:rPr>
  </w:style>
  <w:style w:type="character" w:customStyle="1" w:styleId="11">
    <w:name w:val="標題（一） 字元1"/>
    <w:link w:val="ad"/>
    <w:rsid w:val="00FE2979"/>
    <w:rPr>
      <w:rFonts w:ascii="Times New Roman" w:eastAsia="標楷體" w:hAnsi="Times New Roman" w:cs="新細明體"/>
      <w:b/>
      <w:bCs/>
      <w:sz w:val="28"/>
      <w:szCs w:val="28"/>
    </w:rPr>
  </w:style>
  <w:style w:type="paragraph" w:customStyle="1" w:styleId="ae">
    <w:name w:val="乙篇主文"/>
    <w:basedOn w:val="a"/>
    <w:link w:val="12"/>
    <w:rsid w:val="0052259F"/>
    <w:pPr>
      <w:spacing w:line="400" w:lineRule="exact"/>
      <w:ind w:firstLineChars="200" w:firstLine="200"/>
      <w:jc w:val="both"/>
    </w:pPr>
    <w:rPr>
      <w:rFonts w:ascii="標楷體" w:eastAsia="標楷體" w:hAnsi="Times New Roman" w:cs="Times New Roman"/>
      <w:szCs w:val="24"/>
    </w:rPr>
  </w:style>
  <w:style w:type="character" w:customStyle="1" w:styleId="12">
    <w:name w:val="乙篇主文 字元1"/>
    <w:link w:val="ae"/>
    <w:rsid w:val="0052259F"/>
    <w:rPr>
      <w:rFonts w:ascii="標楷體" w:eastAsia="標楷體" w:hAnsi="Times New Roman" w:cs="Times New Roman"/>
      <w:szCs w:val="24"/>
    </w:rPr>
  </w:style>
  <w:style w:type="paragraph" w:styleId="Web">
    <w:name w:val="Normal (Web)"/>
    <w:basedOn w:val="a"/>
    <w:uiPriority w:val="99"/>
    <w:unhideWhenUsed/>
    <w:rsid w:val="00C75F6B"/>
    <w:pPr>
      <w:widowControl/>
      <w:spacing w:before="100" w:beforeAutospacing="1" w:after="100" w:afterAutospacing="1"/>
    </w:pPr>
    <w:rPr>
      <w:rFonts w:ascii="新細明體" w:eastAsia="新細明體" w:hAnsi="新細明體" w:cs="新細明體"/>
      <w:kern w:val="0"/>
      <w:szCs w:val="24"/>
    </w:rPr>
  </w:style>
  <w:style w:type="character" w:customStyle="1" w:styleId="10">
    <w:name w:val="標題 1 字元"/>
    <w:basedOn w:val="a0"/>
    <w:link w:val="1"/>
    <w:rsid w:val="00F80175"/>
    <w:rPr>
      <w:rFonts w:ascii="Arial" w:eastAsia="標楷體" w:hAnsi="Arial" w:cs="Times New Roman"/>
      <w:b/>
      <w:kern w:val="52"/>
      <w:sz w:val="40"/>
      <w:szCs w:val="20"/>
    </w:rPr>
  </w:style>
  <w:style w:type="character" w:customStyle="1" w:styleId="20">
    <w:name w:val="標題 2 字元"/>
    <w:basedOn w:val="a0"/>
    <w:link w:val="2"/>
    <w:semiHidden/>
    <w:rsid w:val="00F80175"/>
    <w:rPr>
      <w:rFonts w:ascii="Arial" w:eastAsia="標楷體" w:hAnsi="Arial" w:cs="Times New Roman"/>
      <w:b/>
      <w:sz w:val="36"/>
      <w:szCs w:val="20"/>
    </w:rPr>
  </w:style>
  <w:style w:type="character" w:customStyle="1" w:styleId="30">
    <w:name w:val="標題 3 字元"/>
    <w:basedOn w:val="a0"/>
    <w:link w:val="3"/>
    <w:semiHidden/>
    <w:rsid w:val="00F80175"/>
    <w:rPr>
      <w:rFonts w:ascii="Arial" w:eastAsia="標楷體" w:hAnsi="Arial" w:cs="Times New Roman"/>
      <w:b/>
      <w:sz w:val="32"/>
      <w:szCs w:val="20"/>
    </w:rPr>
  </w:style>
  <w:style w:type="numbering" w:customStyle="1" w:styleId="13">
    <w:name w:val="無清單1"/>
    <w:next w:val="a2"/>
    <w:uiPriority w:val="99"/>
    <w:semiHidden/>
    <w:unhideWhenUsed/>
    <w:rsid w:val="00F80175"/>
  </w:style>
  <w:style w:type="paragraph" w:customStyle="1" w:styleId="af">
    <w:name w:val="註"/>
    <w:basedOn w:val="a"/>
    <w:link w:val="af0"/>
    <w:autoRedefine/>
    <w:semiHidden/>
    <w:rsid w:val="00F80175"/>
    <w:pPr>
      <w:overflowPunct w:val="0"/>
      <w:autoSpaceDE w:val="0"/>
      <w:spacing w:line="240" w:lineRule="exact"/>
      <w:jc w:val="both"/>
    </w:pPr>
    <w:rPr>
      <w:rFonts w:ascii="標楷體" w:eastAsia="標楷體" w:hAnsi="標楷體" w:cs="Times New Roman"/>
      <w:sz w:val="20"/>
      <w:szCs w:val="20"/>
    </w:rPr>
  </w:style>
  <w:style w:type="character" w:customStyle="1" w:styleId="af0">
    <w:name w:val="註 字元"/>
    <w:link w:val="af"/>
    <w:semiHidden/>
    <w:rsid w:val="00F80175"/>
    <w:rPr>
      <w:rFonts w:ascii="標楷體" w:eastAsia="標楷體" w:hAnsi="標楷體" w:cs="Times New Roman"/>
      <w:sz w:val="20"/>
      <w:szCs w:val="20"/>
    </w:rPr>
  </w:style>
  <w:style w:type="paragraph" w:customStyle="1" w:styleId="af1">
    <w:name w:val="(一)"/>
    <w:basedOn w:val="a"/>
    <w:autoRedefine/>
    <w:semiHidden/>
    <w:rsid w:val="00F80175"/>
    <w:pPr>
      <w:spacing w:line="360" w:lineRule="auto"/>
      <w:ind w:firstLineChars="200" w:firstLine="641"/>
      <w:jc w:val="both"/>
    </w:pPr>
    <w:rPr>
      <w:rFonts w:ascii="標楷體" w:eastAsia="標楷體" w:hAnsi="標楷體" w:cs="Times New Roman"/>
      <w:b/>
      <w:sz w:val="32"/>
      <w:szCs w:val="32"/>
    </w:rPr>
  </w:style>
  <w:style w:type="paragraph" w:customStyle="1" w:styleId="14">
    <w:name w:val="1."/>
    <w:basedOn w:val="a"/>
    <w:autoRedefine/>
    <w:semiHidden/>
    <w:rsid w:val="00F80175"/>
    <w:pPr>
      <w:spacing w:line="360" w:lineRule="auto"/>
      <w:ind w:firstLineChars="475" w:firstLine="1520"/>
      <w:jc w:val="both"/>
    </w:pPr>
    <w:rPr>
      <w:rFonts w:ascii="標楷體" w:eastAsia="標楷體" w:hAnsi="標楷體" w:cs="Times New Roman"/>
      <w:sz w:val="32"/>
      <w:szCs w:val="32"/>
    </w:rPr>
  </w:style>
  <w:style w:type="paragraph" w:customStyle="1" w:styleId="af2">
    <w:name w:val="內文之表頭"/>
    <w:basedOn w:val="a"/>
    <w:semiHidden/>
    <w:rsid w:val="00F80175"/>
    <w:pPr>
      <w:ind w:leftChars="20" w:left="48" w:rightChars="20" w:right="48"/>
      <w:jc w:val="distribute"/>
    </w:pPr>
    <w:rPr>
      <w:rFonts w:ascii="標楷體" w:eastAsia="標楷體" w:hAnsi="Times New Roman" w:cs="Times New Roman"/>
      <w:szCs w:val="24"/>
    </w:rPr>
  </w:style>
  <w:style w:type="paragraph" w:styleId="af3">
    <w:name w:val="Plain Text"/>
    <w:basedOn w:val="a"/>
    <w:link w:val="af4"/>
    <w:semiHidden/>
    <w:rsid w:val="00F80175"/>
    <w:rPr>
      <w:rFonts w:ascii="細明體" w:eastAsia="細明體" w:hAnsi="Courier New" w:cs="Times New Roman"/>
      <w:szCs w:val="20"/>
    </w:rPr>
  </w:style>
  <w:style w:type="character" w:customStyle="1" w:styleId="af4">
    <w:name w:val="純文字 字元"/>
    <w:basedOn w:val="a0"/>
    <w:link w:val="af3"/>
    <w:semiHidden/>
    <w:rsid w:val="00F80175"/>
    <w:rPr>
      <w:rFonts w:ascii="細明體" w:eastAsia="細明體" w:hAnsi="Courier New" w:cs="Times New Roman"/>
      <w:szCs w:val="20"/>
    </w:rPr>
  </w:style>
  <w:style w:type="paragraph" w:styleId="af5">
    <w:name w:val="Body Text"/>
    <w:basedOn w:val="a"/>
    <w:link w:val="af6"/>
    <w:semiHidden/>
    <w:rsid w:val="00F80175"/>
    <w:pPr>
      <w:spacing w:line="360" w:lineRule="exact"/>
      <w:jc w:val="both"/>
    </w:pPr>
    <w:rPr>
      <w:rFonts w:ascii="標楷體" w:eastAsia="標楷體" w:hAnsi="Times New Roman" w:cs="Times New Roman"/>
      <w:szCs w:val="24"/>
    </w:rPr>
  </w:style>
  <w:style w:type="character" w:customStyle="1" w:styleId="af6">
    <w:name w:val="本文 字元"/>
    <w:basedOn w:val="a0"/>
    <w:link w:val="af5"/>
    <w:semiHidden/>
    <w:rsid w:val="00F80175"/>
    <w:rPr>
      <w:rFonts w:ascii="標楷體" w:eastAsia="標楷體" w:hAnsi="Times New Roman" w:cs="Times New Roman"/>
      <w:szCs w:val="24"/>
    </w:rPr>
  </w:style>
  <w:style w:type="paragraph" w:customStyle="1" w:styleId="15">
    <w:name w:val="(1)"/>
    <w:basedOn w:val="a"/>
    <w:semiHidden/>
    <w:rsid w:val="00F80175"/>
    <w:pPr>
      <w:spacing w:line="400" w:lineRule="exact"/>
      <w:ind w:firstLineChars="600" w:firstLine="1440"/>
      <w:jc w:val="both"/>
    </w:pPr>
    <w:rPr>
      <w:rFonts w:ascii="標楷體" w:eastAsia="標楷體" w:hAnsi="Times New Roman" w:cs="Times New Roman"/>
      <w:szCs w:val="24"/>
    </w:rPr>
  </w:style>
  <w:style w:type="paragraph" w:customStyle="1" w:styleId="16">
    <w:name w:val="1_大標_乙"/>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af7">
    <w:name w:val="小標"/>
    <w:basedOn w:val="a"/>
    <w:semiHidden/>
    <w:rsid w:val="00F80175"/>
    <w:pPr>
      <w:adjustRightInd w:val="0"/>
      <w:spacing w:line="360" w:lineRule="auto"/>
      <w:jc w:val="both"/>
    </w:pPr>
    <w:rPr>
      <w:rFonts w:ascii="標楷體" w:eastAsia="標楷體" w:hAnsi="Times New Roman" w:cs="Times New Roman"/>
      <w:b/>
      <w:sz w:val="32"/>
      <w:szCs w:val="24"/>
    </w:rPr>
  </w:style>
  <w:style w:type="paragraph" w:customStyle="1" w:styleId="616P">
    <w:name w:val="6_表標題_16P"/>
    <w:qFormat/>
    <w:rsid w:val="00F80175"/>
    <w:pPr>
      <w:spacing w:line="400" w:lineRule="exact"/>
      <w:jc w:val="center"/>
      <w:outlineLvl w:val="0"/>
    </w:pPr>
    <w:rPr>
      <w:rFonts w:ascii="標楷體" w:eastAsia="標楷體" w:hAnsi="標楷體" w:cs="Times New Roman"/>
      <w:spacing w:val="20"/>
      <w:sz w:val="32"/>
      <w:szCs w:val="32"/>
      <w:u w:val="single"/>
    </w:rPr>
  </w:style>
  <w:style w:type="paragraph" w:customStyle="1" w:styleId="af8">
    <w:name w:val="表用_中華民國"/>
    <w:qFormat/>
    <w:rsid w:val="00F80175"/>
    <w:pPr>
      <w:spacing w:line="400" w:lineRule="exact"/>
      <w:jc w:val="center"/>
    </w:pPr>
    <w:rPr>
      <w:rFonts w:ascii="標楷體" w:eastAsia="標楷體" w:hAnsi="Times New Roman" w:cs="Times New Roman"/>
      <w:spacing w:val="100"/>
      <w:szCs w:val="20"/>
    </w:rPr>
  </w:style>
  <w:style w:type="paragraph" w:customStyle="1" w:styleId="11P">
    <w:name w:val="表格表頭_11P"/>
    <w:qFormat/>
    <w:rsid w:val="00F80175"/>
    <w:pPr>
      <w:spacing w:line="240" w:lineRule="exact"/>
      <w:ind w:leftChars="10" w:left="10" w:rightChars="10" w:right="10"/>
      <w:jc w:val="distribute"/>
    </w:pPr>
    <w:rPr>
      <w:rFonts w:ascii="標楷體" w:eastAsia="標楷體" w:hAnsi="Times New Roman" w:cs="Times New Roman"/>
      <w:sz w:val="22"/>
      <w:szCs w:val="20"/>
    </w:rPr>
  </w:style>
  <w:style w:type="paragraph" w:customStyle="1" w:styleId="12P01">
    <w:name w:val="流量表_表側加粗12P 左縮0.1公分"/>
    <w:basedOn w:val="12P"/>
    <w:semiHidden/>
    <w:qFormat/>
    <w:rsid w:val="00F80175"/>
  </w:style>
  <w:style w:type="paragraph" w:customStyle="1" w:styleId="10P04">
    <w:name w:val="損益表_表側10P 左縮0.4公分"/>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9">
    <w:name w:val="表格註："/>
    <w:uiPriority w:val="1"/>
    <w:qFormat/>
    <w:rsid w:val="00F80175"/>
    <w:pPr>
      <w:widowControl w:val="0"/>
      <w:overflowPunct w:val="0"/>
      <w:adjustRightInd w:val="0"/>
      <w:snapToGrid w:val="0"/>
      <w:spacing w:line="240" w:lineRule="exact"/>
      <w:ind w:left="300" w:hangingChars="300" w:hanging="300"/>
      <w:jc w:val="both"/>
    </w:pPr>
    <w:rPr>
      <w:rFonts w:ascii="標楷體" w:eastAsia="標楷體" w:hAnsi="標楷體" w:cs="Times New Roman"/>
      <w:sz w:val="20"/>
      <w:szCs w:val="32"/>
    </w:rPr>
  </w:style>
  <w:style w:type="character" w:styleId="afa">
    <w:name w:val="page number"/>
    <w:basedOn w:val="a0"/>
    <w:semiHidden/>
    <w:rsid w:val="00F80175"/>
  </w:style>
  <w:style w:type="paragraph" w:customStyle="1" w:styleId="afb">
    <w:name w:val="甲、"/>
    <w:basedOn w:val="a"/>
    <w:semiHidden/>
    <w:rsid w:val="00F80175"/>
    <w:pPr>
      <w:spacing w:afterLines="50"/>
      <w:jc w:val="center"/>
    </w:pPr>
    <w:rPr>
      <w:rFonts w:ascii="標楷體" w:eastAsia="標楷體" w:hAnsi="Times New Roman" w:cs="Times New Roman"/>
      <w:b/>
      <w:sz w:val="40"/>
      <w:szCs w:val="24"/>
    </w:rPr>
  </w:style>
  <w:style w:type="paragraph" w:customStyle="1" w:styleId="afc">
    <w:name w:val="表頭"/>
    <w:basedOn w:val="a"/>
    <w:semiHidden/>
    <w:rsid w:val="00F80175"/>
    <w:pPr>
      <w:spacing w:line="400" w:lineRule="exact"/>
      <w:jc w:val="center"/>
    </w:pPr>
    <w:rPr>
      <w:rFonts w:ascii="標楷體" w:eastAsia="標楷體" w:hAnsi="Times New Roman" w:cs="Times New Roman"/>
      <w:spacing w:val="20"/>
      <w:sz w:val="32"/>
      <w:szCs w:val="24"/>
      <w:u w:val="single"/>
    </w:rPr>
  </w:style>
  <w:style w:type="paragraph" w:customStyle="1" w:styleId="afd">
    <w:name w:val="表格分散"/>
    <w:basedOn w:val="a"/>
    <w:semiHidden/>
    <w:rsid w:val="00F80175"/>
    <w:pPr>
      <w:snapToGrid w:val="0"/>
      <w:ind w:left="57" w:right="57"/>
      <w:jc w:val="distribute"/>
    </w:pPr>
    <w:rPr>
      <w:rFonts w:ascii="標楷體" w:eastAsia="標楷體" w:hAnsi="Times New Roman" w:cs="Times New Roman"/>
      <w:kern w:val="0"/>
      <w:sz w:val="22"/>
      <w:szCs w:val="24"/>
    </w:rPr>
  </w:style>
  <w:style w:type="paragraph" w:customStyle="1" w:styleId="afe">
    <w:name w:val="表格靠右"/>
    <w:basedOn w:val="a"/>
    <w:semiHidden/>
    <w:rsid w:val="00F80175"/>
    <w:pPr>
      <w:ind w:right="28"/>
      <w:jc w:val="right"/>
    </w:pPr>
    <w:rPr>
      <w:rFonts w:ascii="新細明體" w:eastAsia="新細明體" w:hAnsi="Times New Roman" w:cs="Times New Roman"/>
      <w:kern w:val="0"/>
      <w:sz w:val="18"/>
      <w:szCs w:val="24"/>
    </w:rPr>
  </w:style>
  <w:style w:type="paragraph" w:customStyle="1" w:styleId="aff">
    <w:name w:val="頁數"/>
    <w:basedOn w:val="a"/>
    <w:semiHidden/>
    <w:rsid w:val="00F80175"/>
    <w:pPr>
      <w:spacing w:line="400" w:lineRule="exact"/>
      <w:ind w:firstLine="480"/>
      <w:jc w:val="both"/>
    </w:pPr>
    <w:rPr>
      <w:rFonts w:ascii="標楷體" w:eastAsia="標楷體" w:hAnsi="Times New Roman" w:cs="Times New Roman"/>
      <w:szCs w:val="24"/>
    </w:rPr>
  </w:style>
  <w:style w:type="paragraph" w:customStyle="1" w:styleId="aff0">
    <w:name w:val="內文單位"/>
    <w:basedOn w:val="a"/>
    <w:semiHidden/>
    <w:rsid w:val="00F80175"/>
    <w:pPr>
      <w:spacing w:afterLines="20" w:line="400" w:lineRule="exact"/>
      <w:ind w:right="28"/>
    </w:pPr>
    <w:rPr>
      <w:rFonts w:ascii="Times New Roman" w:eastAsia="新細明體" w:hAnsi="Times New Roman" w:cs="Times New Roman"/>
      <w:kern w:val="0"/>
      <w:szCs w:val="24"/>
    </w:rPr>
  </w:style>
  <w:style w:type="paragraph" w:customStyle="1" w:styleId="aff1">
    <w:name w:val="內文之表格"/>
    <w:basedOn w:val="a"/>
    <w:semiHidden/>
    <w:rsid w:val="00F80175"/>
    <w:pPr>
      <w:ind w:left="28" w:right="28"/>
      <w:jc w:val="both"/>
    </w:pPr>
    <w:rPr>
      <w:rFonts w:ascii="標楷體" w:eastAsia="標楷體" w:hAnsi="Times New Roman" w:cs="Times New Roman"/>
      <w:szCs w:val="24"/>
    </w:rPr>
  </w:style>
  <w:style w:type="paragraph" w:styleId="31">
    <w:name w:val="Body Text 3"/>
    <w:basedOn w:val="a"/>
    <w:link w:val="32"/>
    <w:semiHidden/>
    <w:rsid w:val="00F80175"/>
    <w:pPr>
      <w:spacing w:line="500" w:lineRule="exact"/>
      <w:jc w:val="both"/>
    </w:pPr>
    <w:rPr>
      <w:rFonts w:ascii="標楷體" w:eastAsia="標楷體" w:hAnsi="Times New Roman" w:cs="Times New Roman"/>
      <w:sz w:val="28"/>
      <w:szCs w:val="24"/>
    </w:rPr>
  </w:style>
  <w:style w:type="character" w:customStyle="1" w:styleId="32">
    <w:name w:val="本文 3 字元"/>
    <w:basedOn w:val="a0"/>
    <w:link w:val="31"/>
    <w:semiHidden/>
    <w:rsid w:val="00F80175"/>
    <w:rPr>
      <w:rFonts w:ascii="標楷體" w:eastAsia="標楷體" w:hAnsi="Times New Roman" w:cs="Times New Roman"/>
      <w:sz w:val="28"/>
      <w:szCs w:val="24"/>
    </w:rPr>
  </w:style>
  <w:style w:type="paragraph" w:customStyle="1" w:styleId="aff2">
    <w:name w:val="表格字"/>
    <w:basedOn w:val="a"/>
    <w:semiHidden/>
    <w:rsid w:val="00F80175"/>
    <w:pPr>
      <w:spacing w:line="240" w:lineRule="exact"/>
      <w:ind w:left="369" w:right="57" w:hanging="369"/>
      <w:jc w:val="both"/>
    </w:pPr>
    <w:rPr>
      <w:rFonts w:ascii="標楷體" w:eastAsia="標楷體" w:hAnsi="Times New Roman" w:cs="Times New Roman"/>
      <w:sz w:val="20"/>
      <w:szCs w:val="24"/>
    </w:rPr>
  </w:style>
  <w:style w:type="paragraph" w:customStyle="1" w:styleId="-A">
    <w:name w:val="註-A"/>
    <w:basedOn w:val="af"/>
    <w:semiHidden/>
    <w:rsid w:val="00F80175"/>
    <w:pPr>
      <w:ind w:left="806" w:hanging="403"/>
    </w:pPr>
    <w:rPr>
      <w:rFonts w:hAnsi="Times New Roman"/>
      <w:kern w:val="0"/>
      <w:szCs w:val="24"/>
    </w:rPr>
  </w:style>
  <w:style w:type="paragraph" w:customStyle="1" w:styleId="-A0">
    <w:name w:val="中華民國-A"/>
    <w:basedOn w:val="a"/>
    <w:semiHidden/>
    <w:rsid w:val="00F80175"/>
    <w:pPr>
      <w:snapToGrid w:val="0"/>
      <w:spacing w:line="400" w:lineRule="exact"/>
      <w:jc w:val="center"/>
    </w:pPr>
    <w:rPr>
      <w:rFonts w:ascii="標楷體" w:eastAsia="標楷體" w:hAnsi="Times New Roman" w:cs="Times New Roman"/>
      <w:spacing w:val="40"/>
      <w:szCs w:val="24"/>
    </w:rPr>
  </w:style>
  <w:style w:type="paragraph" w:customStyle="1" w:styleId="150">
    <w:name w:val="樣式 (1) + 第一行:  5 字元"/>
    <w:basedOn w:val="15"/>
    <w:semiHidden/>
    <w:rsid w:val="00F80175"/>
    <w:pPr>
      <w:ind w:firstLineChars="500" w:firstLine="1200"/>
    </w:pPr>
    <w:rPr>
      <w:rFonts w:cs="新細明體"/>
      <w:szCs w:val="20"/>
    </w:rPr>
  </w:style>
  <w:style w:type="paragraph" w:customStyle="1" w:styleId="45CM">
    <w:name w:val="內文 + 行距:  固定行高 4.5CM"/>
    <w:basedOn w:val="a"/>
    <w:semiHidden/>
    <w:rsid w:val="00F80175"/>
    <w:pPr>
      <w:spacing w:line="640" w:lineRule="exact"/>
      <w:ind w:firstLine="482"/>
      <w:jc w:val="both"/>
    </w:pPr>
    <w:rPr>
      <w:rFonts w:ascii="標楷體" w:eastAsia="標楷體" w:hAnsi="Times New Roman" w:cs="Times New Roman"/>
      <w:szCs w:val="24"/>
    </w:rPr>
  </w:style>
  <w:style w:type="paragraph" w:customStyle="1" w:styleId="17">
    <w:name w:val="樣式1"/>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21">
    <w:name w:val="樣式2"/>
    <w:basedOn w:val="a"/>
    <w:semiHidden/>
    <w:rsid w:val="00F80175"/>
    <w:pPr>
      <w:spacing w:line="440" w:lineRule="exact"/>
      <w:ind w:firstLine="482"/>
      <w:jc w:val="both"/>
    </w:pPr>
    <w:rPr>
      <w:rFonts w:ascii="標楷體" w:eastAsia="標楷體" w:hAnsi="標楷體" w:cs="Times New Roman"/>
      <w:spacing w:val="12"/>
      <w:szCs w:val="24"/>
    </w:rPr>
  </w:style>
  <w:style w:type="paragraph" w:customStyle="1" w:styleId="33">
    <w:name w:val="樣式3"/>
    <w:basedOn w:val="a"/>
    <w:next w:val="17"/>
    <w:semiHidden/>
    <w:rsid w:val="00F80175"/>
    <w:pPr>
      <w:tabs>
        <w:tab w:val="left" w:pos="1554"/>
      </w:tabs>
      <w:spacing w:line="440" w:lineRule="exact"/>
      <w:ind w:right="301" w:firstLineChars="200" w:firstLine="480"/>
      <w:jc w:val="both"/>
    </w:pPr>
    <w:rPr>
      <w:rFonts w:ascii="標楷體" w:eastAsia="標楷體" w:hAnsi="Times New Roman" w:cs="Times New Roman"/>
      <w:szCs w:val="24"/>
    </w:rPr>
  </w:style>
  <w:style w:type="paragraph" w:customStyle="1" w:styleId="45CM0">
    <w:name w:val="樣式 內文 + 行距:  固定行高 4.5CM + (符號) 標楷體"/>
    <w:basedOn w:val="a"/>
    <w:next w:val="17"/>
    <w:link w:val="45CM1"/>
    <w:semiHidden/>
    <w:rsid w:val="00F80175"/>
    <w:pPr>
      <w:spacing w:line="400" w:lineRule="exact"/>
      <w:ind w:firstLine="482"/>
      <w:jc w:val="both"/>
    </w:pPr>
    <w:rPr>
      <w:rFonts w:ascii="標楷體" w:eastAsia="標楷體" w:hAnsi="Times New Roman" w:cs="Times New Roman"/>
      <w:spacing w:val="12"/>
      <w:szCs w:val="24"/>
    </w:rPr>
  </w:style>
  <w:style w:type="character" w:customStyle="1" w:styleId="45CM1">
    <w:name w:val="樣式 內文 + 行距:  固定行高 4.5CM + (符號) 標楷體 字元"/>
    <w:basedOn w:val="a0"/>
    <w:link w:val="45CM0"/>
    <w:semiHidden/>
    <w:rsid w:val="00F80175"/>
    <w:rPr>
      <w:rFonts w:ascii="標楷體" w:eastAsia="標楷體" w:hAnsi="Times New Roman" w:cs="Times New Roman"/>
      <w:spacing w:val="12"/>
      <w:szCs w:val="24"/>
    </w:rPr>
  </w:style>
  <w:style w:type="paragraph" w:styleId="22">
    <w:name w:val="Body Text 2"/>
    <w:basedOn w:val="a"/>
    <w:link w:val="23"/>
    <w:semiHidden/>
    <w:rsid w:val="00F80175"/>
    <w:pPr>
      <w:spacing w:after="120" w:line="480" w:lineRule="auto"/>
      <w:ind w:firstLine="482"/>
      <w:jc w:val="both"/>
    </w:pPr>
    <w:rPr>
      <w:rFonts w:ascii="標楷體" w:eastAsia="標楷體" w:hAnsi="Times New Roman" w:cs="Times New Roman"/>
      <w:szCs w:val="24"/>
    </w:rPr>
  </w:style>
  <w:style w:type="character" w:customStyle="1" w:styleId="23">
    <w:name w:val="本文 2 字元"/>
    <w:basedOn w:val="a0"/>
    <w:link w:val="22"/>
    <w:semiHidden/>
    <w:rsid w:val="00F80175"/>
    <w:rPr>
      <w:rFonts w:ascii="標楷體" w:eastAsia="標楷體" w:hAnsi="Times New Roman" w:cs="Times New Roman"/>
      <w:szCs w:val="24"/>
    </w:rPr>
  </w:style>
  <w:style w:type="character" w:customStyle="1" w:styleId="aff3">
    <w:name w:val="單元 字元 字元 字元"/>
    <w:basedOn w:val="a0"/>
    <w:semiHidden/>
    <w:rsid w:val="00F80175"/>
    <w:rPr>
      <w:rFonts w:ascii="標楷體" w:eastAsia="標楷體" w:hAnsi="Arial Narrow"/>
      <w:w w:val="95"/>
      <w:kern w:val="2"/>
      <w:lang w:val="en-US" w:eastAsia="zh-TW" w:bidi="ar-SA"/>
    </w:rPr>
  </w:style>
  <w:style w:type="paragraph" w:customStyle="1" w:styleId="aff4">
    <w:name w:val="大標"/>
    <w:basedOn w:val="a"/>
    <w:semiHidden/>
    <w:rsid w:val="00F80175"/>
    <w:pPr>
      <w:adjustRightInd w:val="0"/>
      <w:snapToGrid w:val="0"/>
      <w:spacing w:after="60" w:line="360" w:lineRule="auto"/>
      <w:jc w:val="center"/>
    </w:pPr>
    <w:rPr>
      <w:rFonts w:ascii="標楷體" w:eastAsia="標楷體" w:hAnsi="Times New Roman" w:cs="Times New Roman"/>
      <w:b/>
      <w:sz w:val="40"/>
      <w:szCs w:val="24"/>
    </w:rPr>
  </w:style>
  <w:style w:type="paragraph" w:customStyle="1" w:styleId="aff5">
    <w:name w:val="中標"/>
    <w:basedOn w:val="a"/>
    <w:semiHidden/>
    <w:rsid w:val="00F80175"/>
    <w:pPr>
      <w:adjustRightInd w:val="0"/>
      <w:spacing w:line="360" w:lineRule="auto"/>
      <w:ind w:left="454"/>
      <w:jc w:val="both"/>
    </w:pPr>
    <w:rPr>
      <w:rFonts w:ascii="標楷體" w:eastAsia="標楷體" w:hAnsi="Times New Roman" w:cs="Times New Roman"/>
      <w:b/>
      <w:sz w:val="36"/>
      <w:szCs w:val="24"/>
    </w:rPr>
  </w:style>
  <w:style w:type="paragraph" w:customStyle="1" w:styleId="aff6">
    <w:name w:val="（一）"/>
    <w:basedOn w:val="a"/>
    <w:semiHidden/>
    <w:rsid w:val="00F80175"/>
    <w:pPr>
      <w:adjustRightInd w:val="0"/>
      <w:spacing w:line="380" w:lineRule="exact"/>
      <w:ind w:firstLine="765"/>
      <w:jc w:val="both"/>
    </w:pPr>
    <w:rPr>
      <w:rFonts w:ascii="標楷體" w:eastAsia="標楷體" w:hAnsi="Times New Roman" w:cs="Times New Roman"/>
      <w:kern w:val="0"/>
      <w:szCs w:val="24"/>
    </w:rPr>
  </w:style>
  <w:style w:type="paragraph" w:customStyle="1" w:styleId="aff7">
    <w:name w:val="資料來源"/>
    <w:basedOn w:val="a"/>
    <w:link w:val="aff8"/>
    <w:semiHidden/>
    <w:rsid w:val="00F80175"/>
    <w:pPr>
      <w:adjustRightInd w:val="0"/>
      <w:spacing w:line="240" w:lineRule="exact"/>
      <w:ind w:left="822" w:hanging="822"/>
      <w:jc w:val="both"/>
    </w:pPr>
    <w:rPr>
      <w:rFonts w:ascii="標楷體" w:eastAsia="標楷體" w:hAnsi="Times New Roman" w:cs="Times New Roman"/>
      <w:kern w:val="0"/>
      <w:sz w:val="20"/>
      <w:szCs w:val="24"/>
    </w:rPr>
  </w:style>
  <w:style w:type="paragraph" w:customStyle="1" w:styleId="aff9">
    <w:name w:val="表單位"/>
    <w:basedOn w:val="a"/>
    <w:semiHidden/>
    <w:rsid w:val="00F80175"/>
    <w:pPr>
      <w:adjustRightInd w:val="0"/>
      <w:jc w:val="right"/>
    </w:pPr>
    <w:rPr>
      <w:rFonts w:ascii="標楷體" w:eastAsia="標楷體" w:hAnsi="Times New Roman" w:cs="Times New Roman"/>
      <w:kern w:val="0"/>
      <w:szCs w:val="24"/>
    </w:rPr>
  </w:style>
  <w:style w:type="paragraph" w:customStyle="1" w:styleId="affa">
    <w:name w:val="甲乙丙"/>
    <w:basedOn w:val="a"/>
    <w:semiHidden/>
    <w:rsid w:val="00F80175"/>
    <w:pPr>
      <w:spacing w:after="360" w:line="360" w:lineRule="auto"/>
      <w:jc w:val="center"/>
    </w:pPr>
    <w:rPr>
      <w:rFonts w:ascii="標楷體" w:eastAsia="標楷體" w:hAnsi="Times New Roman" w:cs="Times New Roman"/>
      <w:b/>
      <w:spacing w:val="-10"/>
      <w:sz w:val="40"/>
      <w:szCs w:val="20"/>
    </w:rPr>
  </w:style>
  <w:style w:type="character" w:customStyle="1" w:styleId="aff8">
    <w:name w:val="資料來源 字元"/>
    <w:basedOn w:val="a0"/>
    <w:link w:val="aff7"/>
    <w:semiHidden/>
    <w:rsid w:val="00F80175"/>
    <w:rPr>
      <w:rFonts w:ascii="標楷體" w:eastAsia="標楷體" w:hAnsi="Times New Roman" w:cs="Times New Roman"/>
      <w:kern w:val="0"/>
      <w:sz w:val="20"/>
      <w:szCs w:val="24"/>
    </w:rPr>
  </w:style>
  <w:style w:type="paragraph" w:customStyle="1" w:styleId="10P01">
    <w:name w:val="損益表_表側10P 左縮0.1公分"/>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2">
    <w:name w:val="損益表_表側加粗11P 左縮0.2公分"/>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
    <w:name w:val="流量表_表側11P 左縮0.4公分"/>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
    <w:name w:val="流量表_表側加粗11P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styleId="affb">
    <w:name w:val="Date"/>
    <w:basedOn w:val="a"/>
    <w:next w:val="a"/>
    <w:link w:val="affc"/>
    <w:uiPriority w:val="99"/>
    <w:semiHidden/>
    <w:rsid w:val="00F80175"/>
    <w:pPr>
      <w:jc w:val="right"/>
    </w:pPr>
    <w:rPr>
      <w:rFonts w:ascii="Times New Roman" w:eastAsia="新細明體" w:hAnsi="Times New Roman" w:cs="Times New Roman"/>
      <w:szCs w:val="20"/>
    </w:rPr>
  </w:style>
  <w:style w:type="character" w:customStyle="1" w:styleId="affc">
    <w:name w:val="日期 字元"/>
    <w:basedOn w:val="a0"/>
    <w:link w:val="affb"/>
    <w:uiPriority w:val="99"/>
    <w:semiHidden/>
    <w:rsid w:val="00F80175"/>
    <w:rPr>
      <w:rFonts w:ascii="Times New Roman" w:eastAsia="新細明體" w:hAnsi="Times New Roman" w:cs="Times New Roman"/>
      <w:szCs w:val="20"/>
    </w:rPr>
  </w:style>
  <w:style w:type="paragraph" w:customStyle="1" w:styleId="11P01">
    <w:name w:val="流量表_表側11P 左縮0.1公分"/>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affd">
    <w:name w:val="表格單位：新臺幣"/>
    <w:qFormat/>
    <w:rsid w:val="00F80175"/>
    <w:pPr>
      <w:adjustRightInd w:val="0"/>
      <w:spacing w:afterLines="10"/>
      <w:jc w:val="right"/>
    </w:pPr>
    <w:rPr>
      <w:rFonts w:ascii="標楷體" w:eastAsia="標楷體" w:hAnsi="Times New Roman" w:cs="Times New Roman"/>
      <w:szCs w:val="20"/>
    </w:rPr>
  </w:style>
  <w:style w:type="paragraph" w:customStyle="1" w:styleId="affe">
    <w:name w:val="一、"/>
    <w:basedOn w:val="a"/>
    <w:autoRedefine/>
    <w:semiHidden/>
    <w:rsid w:val="00F80175"/>
    <w:pPr>
      <w:spacing w:line="360" w:lineRule="auto"/>
      <w:jc w:val="both"/>
    </w:pPr>
    <w:rPr>
      <w:rFonts w:ascii="標楷體" w:eastAsia="標楷體" w:hAnsi="Times New Roman" w:cs="Times New Roman"/>
      <w:b/>
      <w:sz w:val="32"/>
      <w:szCs w:val="24"/>
    </w:rPr>
  </w:style>
  <w:style w:type="paragraph" w:customStyle="1" w:styleId="14P">
    <w:name w:val="次標_（一）_14P"/>
    <w:semiHidden/>
    <w:qFormat/>
    <w:rsid w:val="00F80175"/>
    <w:pPr>
      <w:widowControl w:val="0"/>
      <w:overflowPunct w:val="0"/>
      <w:spacing w:before="120" w:after="120" w:line="440" w:lineRule="exact"/>
      <w:ind w:leftChars="200" w:left="200"/>
      <w:jc w:val="both"/>
    </w:pPr>
    <w:rPr>
      <w:rFonts w:ascii="標楷體" w:eastAsia="標楷體" w:hAnsi="標楷體" w:cs="Times New Roman"/>
      <w:b/>
      <w:sz w:val="28"/>
      <w:szCs w:val="32"/>
    </w:rPr>
  </w:style>
  <w:style w:type="paragraph" w:customStyle="1" w:styleId="20P">
    <w:name w:val="大標_甲 乙 丙_20P"/>
    <w:semiHidden/>
    <w:qFormat/>
    <w:rsid w:val="00F80175"/>
    <w:pPr>
      <w:widowControl w:val="0"/>
      <w:overflowPunct w:val="0"/>
      <w:adjustRightInd w:val="0"/>
      <w:snapToGrid w:val="0"/>
      <w:spacing w:after="60" w:line="360" w:lineRule="auto"/>
      <w:jc w:val="center"/>
    </w:pPr>
    <w:rPr>
      <w:rFonts w:ascii="標楷體" w:eastAsia="標楷體" w:hAnsi="Times New Roman" w:cs="Times New Roman"/>
      <w:b/>
      <w:color w:val="000000" w:themeColor="text1"/>
      <w:sz w:val="40"/>
      <w:szCs w:val="24"/>
    </w:rPr>
  </w:style>
  <w:style w:type="paragraph" w:customStyle="1" w:styleId="18P">
    <w:name w:val="中標_壹_18P"/>
    <w:semiHidden/>
    <w:qFormat/>
    <w:rsid w:val="00F80175"/>
    <w:pPr>
      <w:widowControl w:val="0"/>
      <w:overflowPunct w:val="0"/>
      <w:spacing w:line="360" w:lineRule="auto"/>
      <w:ind w:leftChars="200" w:left="200"/>
      <w:jc w:val="both"/>
    </w:pPr>
    <w:rPr>
      <w:rFonts w:ascii="標楷體" w:eastAsia="標楷體" w:hAnsi="Times New Roman" w:cs="Times New Roman"/>
      <w:b/>
      <w:sz w:val="36"/>
      <w:szCs w:val="24"/>
    </w:rPr>
  </w:style>
  <w:style w:type="paragraph" w:customStyle="1" w:styleId="16P">
    <w:name w:val="小標_一、_16P"/>
    <w:semiHidden/>
    <w:qFormat/>
    <w:rsid w:val="00F80175"/>
    <w:pPr>
      <w:widowControl w:val="0"/>
      <w:overflowPunct w:val="0"/>
      <w:spacing w:line="360" w:lineRule="auto"/>
      <w:jc w:val="both"/>
    </w:pPr>
    <w:rPr>
      <w:rFonts w:ascii="標楷體" w:eastAsia="標楷體" w:hAnsi="Times New Roman" w:cs="Times New Roman"/>
      <w:b/>
      <w:sz w:val="32"/>
      <w:szCs w:val="24"/>
    </w:rPr>
  </w:style>
  <w:style w:type="paragraph" w:customStyle="1" w:styleId="10P">
    <w:name w:val="內文表數字_10P"/>
    <w:semiHidden/>
    <w:qFormat/>
    <w:rsid w:val="00F80175"/>
    <w:pPr>
      <w:widowControl w:val="0"/>
      <w:tabs>
        <w:tab w:val="left" w:pos="360"/>
        <w:tab w:val="left" w:pos="720"/>
        <w:tab w:val="left" w:pos="1080"/>
        <w:tab w:val="left" w:pos="1440"/>
        <w:tab w:val="left" w:pos="1800"/>
        <w:tab w:val="left" w:pos="2160"/>
        <w:tab w:val="left" w:pos="2520"/>
      </w:tabs>
      <w:overflowPunct w:val="0"/>
      <w:spacing w:line="320" w:lineRule="exact"/>
      <w:ind w:right="28"/>
      <w:jc w:val="right"/>
    </w:pPr>
    <w:rPr>
      <w:rFonts w:ascii="標楷體" w:eastAsia="標楷體" w:hAnsi="標楷體" w:cs="Times New Roman"/>
      <w:sz w:val="20"/>
      <w:szCs w:val="20"/>
    </w:rPr>
  </w:style>
  <w:style w:type="paragraph" w:customStyle="1" w:styleId="12P">
    <w:name w:val="表側加粗12P"/>
    <w:semiHidden/>
    <w:qFormat/>
    <w:rsid w:val="00F80175"/>
    <w:pPr>
      <w:spacing w:line="240" w:lineRule="exact"/>
      <w:ind w:left="57" w:right="57"/>
      <w:jc w:val="distribute"/>
    </w:pPr>
    <w:rPr>
      <w:rFonts w:ascii="標楷體" w:eastAsia="標楷體" w:hAnsi="Times New Roman" w:cs="Times New Roman"/>
      <w:b/>
      <w:noProof/>
      <w:szCs w:val="24"/>
    </w:rPr>
  </w:style>
  <w:style w:type="paragraph" w:customStyle="1" w:styleId="10P040">
    <w:name w:val="表側_10P 左縮0.4"/>
    <w:semiHidden/>
    <w:qFormat/>
    <w:rsid w:val="00F80175"/>
    <w:pPr>
      <w:spacing w:line="240" w:lineRule="exact"/>
      <w:ind w:left="227" w:right="57"/>
      <w:jc w:val="distribute"/>
    </w:pPr>
    <w:rPr>
      <w:rFonts w:ascii="標楷體" w:eastAsia="標楷體" w:hAnsi="Times New Roman" w:cs="Times New Roman"/>
      <w:sz w:val="20"/>
      <w:szCs w:val="20"/>
    </w:rPr>
  </w:style>
  <w:style w:type="paragraph" w:customStyle="1" w:styleId="afff">
    <w:name w:val="表格註"/>
    <w:semiHidden/>
    <w:qFormat/>
    <w:rsid w:val="00F80175"/>
    <w:pPr>
      <w:widowControl w:val="0"/>
      <w:overflowPunct w:val="0"/>
      <w:adjustRightInd w:val="0"/>
      <w:snapToGrid w:val="0"/>
      <w:spacing w:line="240" w:lineRule="exact"/>
      <w:ind w:left="295" w:hangingChars="295" w:hanging="295"/>
      <w:jc w:val="both"/>
    </w:pPr>
    <w:rPr>
      <w:rFonts w:ascii="標楷體" w:eastAsia="標楷體" w:hAnsi="標楷體" w:cs="Times New Roman"/>
      <w:sz w:val="20"/>
      <w:szCs w:val="32"/>
    </w:rPr>
  </w:style>
  <w:style w:type="paragraph" w:customStyle="1" w:styleId="afff0">
    <w:name w:val="壹、"/>
    <w:basedOn w:val="a"/>
    <w:semiHidden/>
    <w:rsid w:val="00F80175"/>
    <w:pPr>
      <w:spacing w:line="360" w:lineRule="auto"/>
      <w:ind w:leftChars="200" w:left="1201" w:hangingChars="200" w:hanging="721"/>
      <w:jc w:val="both"/>
      <w:outlineLvl w:val="0"/>
    </w:pPr>
    <w:rPr>
      <w:rFonts w:ascii="標楷體" w:eastAsia="標楷體" w:hAnsi="Times New Roman" w:cs="Times New Roman"/>
      <w:b/>
      <w:kern w:val="0"/>
      <w:sz w:val="36"/>
      <w:szCs w:val="24"/>
    </w:rPr>
  </w:style>
  <w:style w:type="paragraph" w:customStyle="1" w:styleId="10P010">
    <w:name w:val="表側_10P 左縮0.1"/>
    <w:semiHidden/>
    <w:qFormat/>
    <w:rsid w:val="00F80175"/>
    <w:pPr>
      <w:autoSpaceDE w:val="0"/>
      <w:autoSpaceDN w:val="0"/>
      <w:adjustRightInd w:val="0"/>
      <w:spacing w:line="240" w:lineRule="exact"/>
      <w:ind w:left="57" w:right="57"/>
      <w:jc w:val="distribute"/>
    </w:pPr>
    <w:rPr>
      <w:rFonts w:ascii="標楷體" w:eastAsia="標楷體" w:hAnsi="Times New Roman" w:cs="Times New Roman"/>
      <w:noProof/>
      <w:kern w:val="0"/>
      <w:sz w:val="20"/>
      <w:szCs w:val="20"/>
    </w:rPr>
  </w:style>
  <w:style w:type="paragraph" w:customStyle="1" w:styleId="11P0">
    <w:name w:val="表側加粗11P"/>
    <w:semiHidden/>
    <w:qFormat/>
    <w:rsid w:val="00F80175"/>
    <w:pPr>
      <w:spacing w:line="240" w:lineRule="exact"/>
      <w:ind w:left="113" w:right="57"/>
      <w:jc w:val="distribute"/>
    </w:pPr>
    <w:rPr>
      <w:rFonts w:ascii="標楷體" w:eastAsia="標楷體" w:hAnsi="Times New Roman" w:cs="Times New Roman"/>
      <w:b/>
      <w:sz w:val="22"/>
      <w:szCs w:val="20"/>
    </w:rPr>
  </w:style>
  <w:style w:type="paragraph" w:customStyle="1" w:styleId="11P040">
    <w:name w:val="表側11P 左縮0.4"/>
    <w:semiHidden/>
    <w:qFormat/>
    <w:rsid w:val="00F80175"/>
    <w:pPr>
      <w:spacing w:line="240" w:lineRule="exact"/>
      <w:ind w:left="227" w:right="57"/>
      <w:jc w:val="distribute"/>
    </w:pPr>
    <w:rPr>
      <w:rFonts w:ascii="標楷體" w:eastAsia="標楷體" w:hAnsi="Times New Roman" w:cs="Times New Roman"/>
      <w:noProof/>
      <w:sz w:val="22"/>
      <w:szCs w:val="24"/>
    </w:rPr>
  </w:style>
  <w:style w:type="paragraph" w:customStyle="1" w:styleId="11P070">
    <w:name w:val="表側11P_加粗 左縮0.7公分"/>
    <w:semiHidden/>
    <w:qFormat/>
    <w:rsid w:val="00F80175"/>
    <w:pPr>
      <w:spacing w:line="240" w:lineRule="exact"/>
      <w:ind w:left="397" w:right="57"/>
      <w:jc w:val="distribute"/>
    </w:pPr>
    <w:rPr>
      <w:rFonts w:ascii="標楷體" w:eastAsia="標楷體" w:hAnsi="Times New Roman" w:cs="Times New Roman"/>
      <w:b/>
      <w:noProof/>
      <w:spacing w:val="-10"/>
      <w:sz w:val="22"/>
      <w:szCs w:val="20"/>
    </w:rPr>
  </w:style>
  <w:style w:type="paragraph" w:customStyle="1" w:styleId="11P010">
    <w:name w:val="表側11P 左縮0.1"/>
    <w:semiHidden/>
    <w:qFormat/>
    <w:rsid w:val="00F80175"/>
    <w:pPr>
      <w:spacing w:line="240" w:lineRule="exact"/>
      <w:ind w:left="57" w:right="57"/>
      <w:jc w:val="distribute"/>
    </w:pPr>
    <w:rPr>
      <w:rFonts w:ascii="標楷體" w:eastAsia="標楷體" w:hAnsi="Times New Roman" w:cs="Times New Roman"/>
      <w:noProof/>
      <w:sz w:val="22"/>
      <w:szCs w:val="20"/>
    </w:rPr>
  </w:style>
  <w:style w:type="paragraph" w:customStyle="1" w:styleId="11P011">
    <w:name w:val="損益表_表側加粗11P 左縮0.1公分"/>
    <w:semiHidden/>
    <w:qFormat/>
    <w:rsid w:val="00F80175"/>
    <w:pPr>
      <w:ind w:left="57" w:right="57"/>
      <w:jc w:val="distribute"/>
    </w:pPr>
    <w:rPr>
      <w:rFonts w:ascii="標楷體" w:eastAsia="標楷體" w:hAnsi="Times New Roman" w:cs="Times New Roman"/>
      <w:b/>
      <w:sz w:val="22"/>
      <w:szCs w:val="20"/>
    </w:rPr>
  </w:style>
  <w:style w:type="paragraph" w:customStyle="1" w:styleId="12P02">
    <w:name w:val="負債表_表側加粗12P 左縮0.2公分"/>
    <w:semiHidden/>
    <w:qFormat/>
    <w:rsid w:val="00F80175"/>
    <w:pPr>
      <w:spacing w:line="240" w:lineRule="exact"/>
      <w:ind w:left="113" w:right="57"/>
      <w:jc w:val="distribute"/>
    </w:pPr>
    <w:rPr>
      <w:rFonts w:ascii="標楷體" w:eastAsia="標楷體" w:hAnsi="Times New Roman" w:cs="Times New Roman"/>
      <w:b/>
      <w:noProof/>
      <w:szCs w:val="24"/>
    </w:rPr>
  </w:style>
  <w:style w:type="paragraph" w:customStyle="1" w:styleId="11P012">
    <w:name w:val="負債表_表側11P 左縮0.1公分"/>
    <w:semiHidden/>
    <w:qFormat/>
    <w:rsid w:val="00F80175"/>
    <w:pPr>
      <w:spacing w:line="240" w:lineRule="exact"/>
      <w:ind w:left="57" w:right="57"/>
      <w:jc w:val="distribute"/>
    </w:pPr>
    <w:rPr>
      <w:rFonts w:ascii="標楷體" w:eastAsia="標楷體" w:hAnsi="Times New Roman" w:cs="Times New Roman"/>
      <w:color w:val="000000" w:themeColor="text1"/>
      <w:sz w:val="22"/>
      <w:szCs w:val="24"/>
    </w:rPr>
  </w:style>
  <w:style w:type="paragraph" w:customStyle="1" w:styleId="11P041">
    <w:name w:val="負債表_表側11P 左縮0.4公分"/>
    <w:semiHidden/>
    <w:qFormat/>
    <w:rsid w:val="00F80175"/>
    <w:pPr>
      <w:spacing w:line="240" w:lineRule="exact"/>
      <w:ind w:left="227" w:right="57"/>
      <w:jc w:val="distribute"/>
    </w:pPr>
    <w:rPr>
      <w:rFonts w:ascii="標楷體" w:eastAsia="標楷體" w:hAnsi="Times New Roman" w:cs="Times New Roman"/>
      <w:color w:val="000000" w:themeColor="text1"/>
      <w:szCs w:val="24"/>
    </w:rPr>
  </w:style>
  <w:style w:type="paragraph" w:customStyle="1" w:styleId="10P011">
    <w:name w:val="盈虧表_表側10P 左縮0.1公分"/>
    <w:semiHidden/>
    <w:qFormat/>
    <w:rsid w:val="00F80175"/>
    <w:pPr>
      <w:spacing w:line="240" w:lineRule="exact"/>
      <w:ind w:left="57" w:right="57"/>
      <w:jc w:val="distribute"/>
    </w:pPr>
    <w:rPr>
      <w:rFonts w:ascii="標楷體" w:eastAsia="標楷體" w:hAnsi="Times New Roman" w:cs="Times New Roman"/>
      <w:color w:val="000000" w:themeColor="text1"/>
      <w:sz w:val="20"/>
      <w:szCs w:val="24"/>
    </w:rPr>
  </w:style>
  <w:style w:type="paragraph" w:customStyle="1" w:styleId="10P041">
    <w:name w:val="盈虧表_表側10P 左縮0.4公分"/>
    <w:semiHidden/>
    <w:qFormat/>
    <w:rsid w:val="00F80175"/>
    <w:pPr>
      <w:spacing w:line="240" w:lineRule="exact"/>
      <w:ind w:left="227" w:right="57"/>
      <w:jc w:val="distribute"/>
    </w:pPr>
    <w:rPr>
      <w:rFonts w:ascii="標楷體" w:eastAsia="標楷體" w:hAnsi="Times New Roman" w:cs="Times New Roman"/>
      <w:color w:val="000000" w:themeColor="text1"/>
      <w:sz w:val="20"/>
      <w:szCs w:val="24"/>
    </w:rPr>
  </w:style>
  <w:style w:type="paragraph" w:customStyle="1" w:styleId="11P020">
    <w:name w:val="盈虧表_表側加粗11P 左縮0.2公分"/>
    <w:semiHidden/>
    <w:qFormat/>
    <w:rsid w:val="00F80175"/>
    <w:pPr>
      <w:spacing w:line="240" w:lineRule="exact"/>
      <w:ind w:left="113" w:right="57"/>
      <w:jc w:val="distribute"/>
    </w:pPr>
    <w:rPr>
      <w:rFonts w:ascii="標楷體" w:eastAsia="標楷體" w:hAnsi="Times New Roman" w:cs="Times New Roman"/>
      <w:b/>
      <w:color w:val="000000" w:themeColor="text1"/>
      <w:sz w:val="22"/>
      <w:szCs w:val="24"/>
    </w:rPr>
  </w:style>
  <w:style w:type="paragraph" w:customStyle="1" w:styleId="afff1">
    <w:name w:val="中華民國"/>
    <w:basedOn w:val="a"/>
    <w:semiHidden/>
    <w:rsid w:val="00F80175"/>
    <w:pPr>
      <w:snapToGrid w:val="0"/>
      <w:spacing w:line="400" w:lineRule="exact"/>
      <w:jc w:val="center"/>
    </w:pPr>
    <w:rPr>
      <w:rFonts w:ascii="標楷體" w:eastAsia="標楷體" w:hAnsi="Times New Roman" w:cs="Times New Roman"/>
      <w:spacing w:val="100"/>
      <w:szCs w:val="24"/>
    </w:rPr>
  </w:style>
  <w:style w:type="paragraph" w:customStyle="1" w:styleId="afff2">
    <w:name w:val="表格單位"/>
    <w:basedOn w:val="afe"/>
    <w:semiHidden/>
    <w:rsid w:val="00F80175"/>
    <w:pPr>
      <w:snapToGrid w:val="0"/>
      <w:spacing w:after="20"/>
    </w:pPr>
    <w:rPr>
      <w:rFonts w:ascii="標楷體" w:eastAsia="標楷體"/>
      <w:sz w:val="24"/>
    </w:rPr>
  </w:style>
  <w:style w:type="character" w:customStyle="1" w:styleId="document-title-text">
    <w:name w:val="document-title-text"/>
    <w:basedOn w:val="a0"/>
    <w:rsid w:val="00D4482F"/>
  </w:style>
  <w:style w:type="character" w:styleId="afff3">
    <w:name w:val="annotation reference"/>
    <w:basedOn w:val="a0"/>
    <w:uiPriority w:val="99"/>
    <w:semiHidden/>
    <w:unhideWhenUsed/>
    <w:rsid w:val="00267A49"/>
    <w:rPr>
      <w:sz w:val="18"/>
      <w:szCs w:val="18"/>
    </w:rPr>
  </w:style>
  <w:style w:type="paragraph" w:styleId="afff4">
    <w:name w:val="annotation text"/>
    <w:basedOn w:val="a"/>
    <w:link w:val="afff5"/>
    <w:uiPriority w:val="99"/>
    <w:semiHidden/>
    <w:unhideWhenUsed/>
    <w:rsid w:val="00267A49"/>
  </w:style>
  <w:style w:type="character" w:customStyle="1" w:styleId="afff5">
    <w:name w:val="註解文字 字元"/>
    <w:basedOn w:val="a0"/>
    <w:link w:val="afff4"/>
    <w:uiPriority w:val="99"/>
    <w:semiHidden/>
    <w:rsid w:val="00267A49"/>
  </w:style>
  <w:style w:type="character" w:styleId="afff6">
    <w:name w:val="footnote reference"/>
    <w:basedOn w:val="a0"/>
    <w:uiPriority w:val="99"/>
    <w:unhideWhenUsed/>
    <w:rsid w:val="00960D62"/>
    <w:rPr>
      <w:vertAlign w:val="superscript"/>
    </w:rPr>
  </w:style>
  <w:style w:type="table" w:customStyle="1" w:styleId="130">
    <w:name w:val="常用表格13"/>
    <w:basedOn w:val="a1"/>
    <w:next w:val="a3"/>
    <w:uiPriority w:val="59"/>
    <w:rsid w:val="00960D62"/>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
    <w:name w:val="表格格線8"/>
    <w:basedOn w:val="a1"/>
    <w:next w:val="a3"/>
    <w:uiPriority w:val="59"/>
    <w:rsid w:val="00EC278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
    <w:name w:val="內文-壹 一、二、三、"/>
    <w:basedOn w:val="a"/>
    <w:qFormat/>
    <w:rsid w:val="00504FAE"/>
    <w:pPr>
      <w:numPr>
        <w:numId w:val="8"/>
      </w:numPr>
      <w:overflowPunct w:val="0"/>
      <w:spacing w:line="540" w:lineRule="exact"/>
      <w:ind w:left="578" w:firstLine="0"/>
      <w:jc w:val="both"/>
    </w:pPr>
    <w:rPr>
      <w:rFonts w:eastAsia="標楷體"/>
      <w:sz w:val="32"/>
      <w:szCs w:val="24"/>
    </w:rPr>
  </w:style>
  <w:style w:type="character" w:customStyle="1" w:styleId="a5">
    <w:name w:val="清單段落 字元"/>
    <w:aliases w:val="12 20 字元,List Paragraph 字元,標1 字元,標11 字元,標12 字元,(1)(1)(1)(1)(1)(1)(1)(1) 字元,網推會說明清單 字元,附錄1 字元,1.2.3. 字元,壹_二階 字元,List Paragraph1 字元,卑南壹 字元,標題 (4) 字元,1.1.1.1清單段落 字元,列點 字元,(二) 字元,貿易局(一) 字元,Recommendation 字元,Footnote Sam 字元,Text 字元,Noise heading 字元"/>
    <w:link w:val="a4"/>
    <w:uiPriority w:val="34"/>
    <w:qFormat/>
    <w:locked/>
    <w:rsid w:val="001E5F30"/>
  </w:style>
  <w:style w:type="paragraph" w:customStyle="1" w:styleId="1-12">
    <w:name w:val="1.-12"/>
    <w:basedOn w:val="a"/>
    <w:link w:val="1-120"/>
    <w:qFormat/>
    <w:rsid w:val="001E5F3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1E5F30"/>
    <w:rPr>
      <w:rFonts w:ascii="標楷體" w:eastAsia="標楷體" w:hAnsi="標楷體" w:cs="新細明體"/>
      <w:bCs/>
      <w:noProof/>
      <w:szCs w:val="32"/>
    </w:rPr>
  </w:style>
  <w:style w:type="paragraph" w:styleId="afff7">
    <w:name w:val="annotation subject"/>
    <w:basedOn w:val="afff4"/>
    <w:next w:val="afff4"/>
    <w:link w:val="afff8"/>
    <w:uiPriority w:val="99"/>
    <w:semiHidden/>
    <w:unhideWhenUsed/>
    <w:rsid w:val="00B23666"/>
    <w:rPr>
      <w:b/>
      <w:bCs/>
    </w:rPr>
  </w:style>
  <w:style w:type="character" w:customStyle="1" w:styleId="afff8">
    <w:name w:val="註解主旨 字元"/>
    <w:basedOn w:val="afff5"/>
    <w:link w:val="afff7"/>
    <w:uiPriority w:val="99"/>
    <w:semiHidden/>
    <w:rsid w:val="00B23666"/>
    <w:rPr>
      <w:b/>
      <w:bCs/>
    </w:rPr>
  </w:style>
  <w:style w:type="paragraph" w:customStyle="1" w:styleId="140">
    <w:name w:val="表格內文(14行高)"/>
    <w:basedOn w:val="afff9"/>
    <w:link w:val="141"/>
    <w:qFormat/>
    <w:rsid w:val="0066324A"/>
    <w:pPr>
      <w:spacing w:line="280" w:lineRule="exact"/>
      <w:ind w:leftChars="0" w:left="0" w:firstLineChars="0" w:firstLine="0"/>
    </w:pPr>
    <w:rPr>
      <w:rFonts w:ascii="標楷體" w:eastAsia="標楷體" w:hAnsi="Times New Roman" w:cs="Times New Roman"/>
      <w:snapToGrid w:val="0"/>
      <w:szCs w:val="28"/>
    </w:rPr>
  </w:style>
  <w:style w:type="character" w:customStyle="1" w:styleId="141">
    <w:name w:val="表格內文(14行高) 字元"/>
    <w:link w:val="140"/>
    <w:rsid w:val="0066324A"/>
    <w:rPr>
      <w:rFonts w:ascii="標楷體" w:eastAsia="標楷體" w:hAnsi="Times New Roman" w:cs="Times New Roman"/>
      <w:snapToGrid w:val="0"/>
      <w:szCs w:val="28"/>
    </w:rPr>
  </w:style>
  <w:style w:type="paragraph" w:styleId="afff9">
    <w:name w:val="table of figures"/>
    <w:basedOn w:val="a"/>
    <w:next w:val="a"/>
    <w:uiPriority w:val="99"/>
    <w:semiHidden/>
    <w:unhideWhenUsed/>
    <w:rsid w:val="0066324A"/>
    <w:pPr>
      <w:ind w:leftChars="400" w:left="400" w:hangingChars="200" w:hanging="200"/>
    </w:pPr>
  </w:style>
  <w:style w:type="table" w:customStyle="1" w:styleId="131">
    <w:name w:val="常用表格131"/>
    <w:basedOn w:val="a1"/>
    <w:next w:val="a3"/>
    <w:uiPriority w:val="59"/>
    <w:rsid w:val="00DE7525"/>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a1"/>
    <w:next w:val="a3"/>
    <w:uiPriority w:val="39"/>
    <w:rsid w:val="002F49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
    <w:name w:val="表格格線84"/>
    <w:basedOn w:val="a1"/>
    <w:next w:val="a3"/>
    <w:uiPriority w:val="59"/>
    <w:rsid w:val="00144C40"/>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表格格線301"/>
    <w:basedOn w:val="a1"/>
    <w:next w:val="a3"/>
    <w:uiPriority w:val="59"/>
    <w:rsid w:val="007C0B4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9"/>
    <w:basedOn w:val="a1"/>
    <w:next w:val="a3"/>
    <w:uiPriority w:val="59"/>
    <w:rsid w:val="006921B0"/>
    <w:rPr>
      <w:rFonts w:ascii="Times New Roman" w:eastAsia="標楷體"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表格格線1"/>
    <w:basedOn w:val="a1"/>
    <w:next w:val="a3"/>
    <w:uiPriority w:val="59"/>
    <w:qFormat/>
    <w:rsid w:val="00E169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格格線2"/>
    <w:basedOn w:val="a1"/>
    <w:next w:val="a3"/>
    <w:uiPriority w:val="59"/>
    <w:qFormat/>
    <w:rsid w:val="004073A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next w:val="a3"/>
    <w:uiPriority w:val="59"/>
    <w:rsid w:val="004073A7"/>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表格格線3"/>
    <w:basedOn w:val="a1"/>
    <w:next w:val="a3"/>
    <w:qFormat/>
    <w:rsid w:val="000474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a">
    <w:name w:val="Title"/>
    <w:basedOn w:val="a"/>
    <w:next w:val="a"/>
    <w:link w:val="afffb"/>
    <w:uiPriority w:val="10"/>
    <w:qFormat/>
    <w:rsid w:val="00711471"/>
    <w:pPr>
      <w:spacing w:before="240" w:after="60"/>
      <w:jc w:val="center"/>
      <w:outlineLvl w:val="0"/>
    </w:pPr>
    <w:rPr>
      <w:rFonts w:asciiTheme="majorHAnsi" w:eastAsia="新細明體" w:hAnsiTheme="majorHAnsi" w:cstheme="majorBidi"/>
      <w:b/>
      <w:bCs/>
      <w:sz w:val="32"/>
      <w:szCs w:val="32"/>
    </w:rPr>
  </w:style>
  <w:style w:type="character" w:customStyle="1" w:styleId="afffb">
    <w:name w:val="標題 字元"/>
    <w:basedOn w:val="a0"/>
    <w:link w:val="afffa"/>
    <w:uiPriority w:val="10"/>
    <w:rsid w:val="00711471"/>
    <w:rPr>
      <w:rFonts w:asciiTheme="majorHAnsi" w:eastAsia="新細明體" w:hAnsiTheme="majorHAnsi" w:cstheme="majorBidi"/>
      <w:b/>
      <w:bCs/>
      <w:sz w:val="32"/>
      <w:szCs w:val="32"/>
    </w:rPr>
  </w:style>
  <w:style w:type="paragraph" w:styleId="afffc">
    <w:name w:val="No Spacing"/>
    <w:uiPriority w:val="1"/>
    <w:qFormat/>
    <w:rsid w:val="00711471"/>
    <w:pPr>
      <w:widowControl w:val="0"/>
    </w:pPr>
  </w:style>
  <w:style w:type="table" w:customStyle="1" w:styleId="4">
    <w:name w:val="表格格線4"/>
    <w:basedOn w:val="a1"/>
    <w:next w:val="a3"/>
    <w:qFormat/>
    <w:rsid w:val="007D7A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標題一、"/>
    <w:basedOn w:val="a"/>
    <w:rsid w:val="00BB6F91"/>
    <w:pPr>
      <w:spacing w:beforeLines="20" w:afterLines="20" w:line="400" w:lineRule="exact"/>
      <w:ind w:firstLineChars="100" w:firstLine="100"/>
      <w:jc w:val="both"/>
    </w:pPr>
    <w:rPr>
      <w:rFonts w:ascii="Times New Roman" w:eastAsia="標楷體" w:hAnsi="Times New Roman" w:cs="新細明體"/>
      <w:bCs/>
      <w:sz w:val="32"/>
      <w:szCs w:val="32"/>
    </w:rPr>
  </w:style>
  <w:style w:type="table" w:customStyle="1" w:styleId="211">
    <w:name w:val="表格格線211"/>
    <w:basedOn w:val="a1"/>
    <w:next w:val="a3"/>
    <w:uiPriority w:val="59"/>
    <w:rsid w:val="00050E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e">
    <w:name w:val="Subtitle"/>
    <w:basedOn w:val="a"/>
    <w:next w:val="a"/>
    <w:link w:val="affff"/>
    <w:uiPriority w:val="11"/>
    <w:qFormat/>
    <w:rsid w:val="00BA7AAF"/>
    <w:pPr>
      <w:spacing w:after="60"/>
      <w:jc w:val="center"/>
      <w:outlineLvl w:val="1"/>
    </w:pPr>
    <w:rPr>
      <w:rFonts w:asciiTheme="majorHAnsi" w:eastAsia="新細明體" w:hAnsiTheme="majorHAnsi" w:cstheme="majorBidi"/>
      <w:i/>
      <w:iCs/>
      <w:szCs w:val="24"/>
    </w:rPr>
  </w:style>
  <w:style w:type="character" w:customStyle="1" w:styleId="affff">
    <w:name w:val="副標題 字元"/>
    <w:basedOn w:val="a0"/>
    <w:link w:val="afffe"/>
    <w:uiPriority w:val="11"/>
    <w:rsid w:val="00BA7AAF"/>
    <w:rPr>
      <w:rFonts w:asciiTheme="majorHAnsi" w:eastAsia="新細明體" w:hAnsiTheme="majorHAnsi" w:cstheme="majorBidi"/>
      <w:i/>
      <w:i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2.xml"/><Relationship Id="rId26" Type="http://schemas.openxmlformats.org/officeDocument/2006/relationships/oleObject" Target="embeddings/Microsoft_Excel_Chart1.xls"/><Relationship Id="rId39" Type="http://schemas.openxmlformats.org/officeDocument/2006/relationships/oleObject" Target="embeddings/Microsoft_Excel_Chart2.xls"/><Relationship Id="rId21" Type="http://schemas.openxmlformats.org/officeDocument/2006/relationships/chart" Target="charts/chart4.xml"/><Relationship Id="rId34" Type="http://schemas.openxmlformats.org/officeDocument/2006/relationships/image" Target="media/image17.png"/><Relationship Id="rId42" Type="http://schemas.openxmlformats.org/officeDocument/2006/relationships/footer" Target="foot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1.png"/><Relationship Id="rId32" Type="http://schemas.openxmlformats.org/officeDocument/2006/relationships/image" Target="media/image14.png"/><Relationship Id="rId37" Type="http://schemas.openxmlformats.org/officeDocument/2006/relationships/chart" Target="charts/chart6.xml"/><Relationship Id="rId40" Type="http://schemas.openxmlformats.org/officeDocument/2006/relationships/header" Target="header1.xml"/><Relationship Id="rId45" Type="http://schemas.openxmlformats.org/officeDocument/2006/relationships/footer" Target="footer3.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image" Target="media/image10.png"/><Relationship Id="rId28" Type="http://schemas.openxmlformats.org/officeDocument/2006/relationships/chart" Target="charts/chart50.xml"/><Relationship Id="rId36" Type="http://schemas.openxmlformats.org/officeDocument/2006/relationships/image" Target="media/image19.png"/><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image" Target="media/image13.png"/><Relationship Id="rId44" Type="http://schemas.openxmlformats.org/officeDocument/2006/relationships/header" Target="head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chart" Target="charts/chart5.xml"/><Relationship Id="rId30" Type="http://schemas.openxmlformats.org/officeDocument/2006/relationships/image" Target="media/image12.png"/><Relationship Id="rId35" Type="http://schemas.openxmlformats.org/officeDocument/2006/relationships/image" Target="media/image18.png"/><Relationship Id="rId43" Type="http://schemas.openxmlformats.org/officeDocument/2006/relationships/footer" Target="footer2.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wmf"/><Relationship Id="rId17" Type="http://schemas.openxmlformats.org/officeDocument/2006/relationships/image" Target="media/image7.png"/><Relationship Id="rId25" Type="http://schemas.openxmlformats.org/officeDocument/2006/relationships/oleObject" Target="embeddings/Microsoft_Excel_Chart.xls"/><Relationship Id="rId33" Type="http://schemas.openxmlformats.org/officeDocument/2006/relationships/image" Target="media/image16.png"/><Relationship Id="rId38" Type="http://schemas.openxmlformats.org/officeDocument/2006/relationships/image" Target="media/image20.png"/><Relationship Id="rId46" Type="http://schemas.openxmlformats.org/officeDocument/2006/relationships/fontTable" Target="fontTable.xml"/><Relationship Id="rId20" Type="http://schemas.openxmlformats.org/officeDocument/2006/relationships/image" Target="media/image5.PNG"/><Relationship Id="rId41"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file:///\\Fs2\08__&#31532;&#20845;&#24307;\&#31532;&#22235;&#31185;\&#32317;&#27770;&#31639;&#23529;&#26680;&#22577;&#21578;\111&#24180;&#24230;&#32317;&#27770;&#31639;&#23529;&#26680;&#22577;&#21578;\&#23560;&#31456;\&#23560;&#31456;&#22294;4.xlsx"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file:///\\Fs2\08__&#31532;&#20845;&#24307;\&#31532;&#22235;&#31185;\&#32317;&#27770;&#31639;&#23529;&#26680;&#22577;&#21578;\111&#24180;&#24230;&#32317;&#27770;&#31639;&#23529;&#26680;&#22577;&#21578;\&#23560;&#31456;\&#23560;&#31456;&#22294;4.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___.xlsx"/><Relationship Id="rId1" Type="http://schemas.openxmlformats.org/officeDocument/2006/relationships/themeOverride" Target="../theme/themeOverride2.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___1.xlsx"/><Relationship Id="rId1" Type="http://schemas.openxmlformats.org/officeDocument/2006/relationships/themeOverride" Target="../theme/themeOverride3.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4.xml"/><Relationship Id="rId4" Type="http://schemas.openxmlformats.org/officeDocument/2006/relationships/package" Target="../embeddings/Microsoft_Excel____2.xlsx"/></Relationships>
</file>

<file path=word/charts/_rels/chart5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30.xml"/><Relationship Id="rId1" Type="http://schemas.microsoft.com/office/2011/relationships/chartStyle" Target="style30.xml"/><Relationship Id="rId5" Type="http://schemas.openxmlformats.org/officeDocument/2006/relationships/chartUserShapes" Target="../drawings/drawing40.xml"/><Relationship Id="rId4" Type="http://schemas.openxmlformats.org/officeDocument/2006/relationships/package" Target="../embeddings/Microsoft_Excel_Worksheet2.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___3.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spPr>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plosion val="4"/>
          <c:dPt>
            <c:idx val="0"/>
            <c:bubble3D val="0"/>
            <c:explosion val="0"/>
            <c:spPr>
              <a:solidFill>
                <a:srgbClr val="FCD8BA"/>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1-DFE3-4312-A12E-949060C4FE1F}"/>
              </c:ext>
            </c:extLst>
          </c:dPt>
          <c:dPt>
            <c:idx val="1"/>
            <c:bubble3D val="0"/>
            <c:explosion val="0"/>
            <c:spPr>
              <a:solidFill>
                <a:srgbClr val="F7F093"/>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3-DFE3-4312-A12E-949060C4FE1F}"/>
              </c:ext>
            </c:extLst>
          </c:dPt>
          <c:dPt>
            <c:idx val="2"/>
            <c:bubble3D val="0"/>
            <c:explosion val="0"/>
            <c:spPr>
              <a:solidFill>
                <a:srgbClr val="B9FBC0"/>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5-DFE3-4312-A12E-949060C4FE1F}"/>
              </c:ext>
            </c:extLst>
          </c:dPt>
          <c:dPt>
            <c:idx val="3"/>
            <c:bubble3D val="0"/>
            <c:explosion val="0"/>
            <c:spPr>
              <a:solidFill>
                <a:srgbClr val="98F5E1"/>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7-DFE3-4312-A12E-949060C4FE1F}"/>
              </c:ext>
            </c:extLst>
          </c:dPt>
          <c:dPt>
            <c:idx val="4"/>
            <c:bubble3D val="0"/>
            <c:explosion val="0"/>
            <c:spPr>
              <a:solidFill>
                <a:srgbClr val="90DBF4"/>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9-DFE3-4312-A12E-949060C4FE1F}"/>
              </c:ext>
            </c:extLst>
          </c:dPt>
          <c:dPt>
            <c:idx val="5"/>
            <c:bubble3D val="0"/>
            <c:explosion val="0"/>
            <c:spPr>
              <a:solidFill>
                <a:srgbClr val="A3C4F3"/>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B-DFE3-4312-A12E-949060C4FE1F}"/>
              </c:ext>
            </c:extLst>
          </c:dPt>
          <c:dPt>
            <c:idx val="6"/>
            <c:bubble3D val="0"/>
            <c:explosion val="0"/>
            <c:spPr>
              <a:solidFill>
                <a:srgbClr val="CFBAF0"/>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D-DFE3-4312-A12E-949060C4FE1F}"/>
              </c:ext>
            </c:extLst>
          </c:dPt>
          <c:dPt>
            <c:idx val="7"/>
            <c:bubble3D val="0"/>
            <c:explosion val="0"/>
            <c:spPr>
              <a:solidFill>
                <a:srgbClr val="F1C0EC"/>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0F-DFE3-4312-A12E-949060C4FE1F}"/>
              </c:ext>
            </c:extLst>
          </c:dPt>
          <c:dPt>
            <c:idx val="8"/>
            <c:bubble3D val="0"/>
            <c:explosion val="0"/>
            <c:spPr>
              <a:solidFill>
                <a:srgbClr val="FFB9BE"/>
              </a:solidFill>
              <a:ln w="19050">
                <a:solidFill>
                  <a:schemeClr val="bg1"/>
                </a:solidFill>
              </a:ln>
              <a:effectLst>
                <a:outerShdw blurRad="50800" dist="38100" dir="2700000" algn="tl" rotWithShape="0">
                  <a:prstClr val="black">
                    <a:alpha val="40000"/>
                  </a:prstClr>
                </a:outerShdw>
              </a:effectLst>
              <a:scene3d>
                <a:camera prst="orthographicFront"/>
                <a:lightRig rig="threePt" dir="t"/>
              </a:scene3d>
              <a:sp3d/>
            </c:spPr>
            <c:extLst>
              <c:ext xmlns:c16="http://schemas.microsoft.com/office/drawing/2014/chart" uri="{C3380CC4-5D6E-409C-BE32-E72D297353CC}">
                <c16:uniqueId val="{00000011-DFE3-4312-A12E-949060C4FE1F}"/>
              </c:ext>
            </c:extLst>
          </c:dPt>
          <c:dLbls>
            <c:dLbl>
              <c:idx val="0"/>
              <c:layout>
                <c:manualLayout>
                  <c:x val="-1.0960813750421276E-3"/>
                  <c:y val="5.5623267457659848E-3"/>
                </c:manualLayout>
              </c:layout>
              <c:tx>
                <c:rich>
                  <a:bodyPr rot="0" spcFirstLastPara="1" vertOverflow="ellipsis" vert="horz" wrap="square" lIns="38100" tIns="19050" rIns="38100" bIns="19050" anchor="ctr" anchorCtr="1">
                    <a:noAutofit/>
                  </a:bodyPr>
                  <a:lstStyle/>
                  <a:p>
                    <a:pPr>
                      <a:lnSpc>
                        <a:spcPts val="1400"/>
                      </a:lnSpc>
                      <a:defRPr sz="900" b="0" i="0" u="none" strike="noStrike" kern="1200" baseline="0">
                        <a:solidFill>
                          <a:schemeClr val="tx2"/>
                        </a:solidFill>
                        <a:latin typeface="+mn-lt"/>
                        <a:ea typeface="+mn-ea"/>
                        <a:cs typeface="+mn-cs"/>
                      </a:defRPr>
                    </a:pPr>
                    <a:fld id="{ACAC3585-01F4-4375-A461-F2D811BA2382}"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lnSpc>
                          <a:spcPts val="1400"/>
                        </a:lnSpc>
                        <a:defRPr/>
                      </a:pPr>
                      <a:t>[類別名稱]</a:t>
                    </a:fld>
                    <a:endPar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endParaRPr>
                  </a:p>
                  <a:p>
                    <a:pPr>
                      <a:lnSpc>
                        <a:spcPts val="1400"/>
                      </a:lnSpc>
                      <a:defRPr/>
                    </a:pPr>
                    <a:r>
                      <a:rPr lang="en-US" altLang="zh-TW" sz="1000" b="1">
                        <a:solidFill>
                          <a:schemeClr val="tx1">
                            <a:lumMod val="85000"/>
                            <a:lumOff val="15000"/>
                          </a:schemeClr>
                        </a:solidFill>
                        <a:latin typeface="Microsoft YaHei" panose="020B0503020204020204" pitchFamily="34" charset="-122"/>
                        <a:ea typeface="Microsoft YaHei" panose="020B0503020204020204" pitchFamily="34" charset="-122"/>
                      </a:rPr>
                      <a:t>16.86</a:t>
                    </a:r>
                    <a:r>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t>％</a:t>
                    </a:r>
                  </a:p>
                </c:rich>
              </c:tx>
              <c:spPr>
                <a:noFill/>
                <a:ln>
                  <a:noFill/>
                </a:ln>
                <a:effectLst/>
              </c:spPr>
              <c:txPr>
                <a:bodyPr rot="0" spcFirstLastPara="1" vertOverflow="ellipsis" vert="horz" wrap="square" lIns="38100" tIns="19050" rIns="38100" bIns="19050" anchor="ctr" anchorCtr="1">
                  <a:noAutofit/>
                </a:bodyPr>
                <a:lstStyle/>
                <a:p>
                  <a:pPr>
                    <a:lnSpc>
                      <a:spcPts val="1400"/>
                    </a:lnSpc>
                    <a:defRPr sz="900" b="0" i="0" u="none" strike="noStrike" kern="1200" baseline="0">
                      <a:solidFill>
                        <a:schemeClr val="tx2"/>
                      </a:solidFill>
                      <a:latin typeface="+mn-lt"/>
                      <a:ea typeface="+mn-ea"/>
                      <a:cs typeface="+mn-cs"/>
                    </a:defRPr>
                  </a:pPr>
                  <a:endParaRPr lang="zh-TW"/>
                </a:p>
              </c:txPr>
              <c:showLegendKey val="0"/>
              <c:showVal val="1"/>
              <c:showCatName val="1"/>
              <c:showSerName val="0"/>
              <c:showPercent val="0"/>
              <c:showBubbleSize val="0"/>
              <c:separator>
</c:separator>
              <c:extLst>
                <c:ext xmlns:c15="http://schemas.microsoft.com/office/drawing/2012/chart" uri="{CE6537A1-D6FC-4f65-9D91-7224C49458BB}">
                  <c15:layout>
                    <c:manualLayout>
                      <c:w val="0.14247032350528166"/>
                      <c:h val="0.20743467902875001"/>
                    </c:manualLayout>
                  </c15:layout>
                  <c15:dlblFieldTable/>
                  <c15:showDataLabelsRange val="0"/>
                </c:ext>
                <c:ext xmlns:c16="http://schemas.microsoft.com/office/drawing/2014/chart" uri="{C3380CC4-5D6E-409C-BE32-E72D297353CC}">
                  <c16:uniqueId val="{00000001-DFE3-4312-A12E-949060C4FE1F}"/>
                </c:ext>
              </c:extLst>
            </c:dLbl>
            <c:dLbl>
              <c:idx val="1"/>
              <c:layout>
                <c:manualLayout>
                  <c:x val="-1.0808473843493299E-2"/>
                  <c:y val="0"/>
                </c:manualLayout>
              </c:layout>
              <c:tx>
                <c:rich>
                  <a:bodyPr rot="0" spcFirstLastPara="1" vertOverflow="ellipsis" vert="horz" wrap="square" lIns="38100" tIns="19050" rIns="38100" bIns="19050" anchor="ctr" anchorCtr="1">
                    <a:noAutofit/>
                  </a:bodyPr>
                  <a:lstStyle/>
                  <a:p>
                    <a:pPr>
                      <a:lnSpc>
                        <a:spcPts val="1400"/>
                      </a:lnSpc>
                      <a:defRPr sz="900" b="0" i="0" u="none" strike="noStrike" kern="1200" baseline="0">
                        <a:solidFill>
                          <a:schemeClr val="tx2"/>
                        </a:solidFill>
                        <a:latin typeface="+mn-lt"/>
                        <a:ea typeface="+mn-ea"/>
                        <a:cs typeface="+mn-cs"/>
                      </a:defRPr>
                    </a:pPr>
                    <a:fld id="{F23D893E-8E1F-4389-831B-EAFB959CDFF0}"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lnSpc>
                          <a:spcPts val="1400"/>
                        </a:lnSpc>
                        <a:defRPr/>
                      </a:pPr>
                      <a:t>[類別名稱]</a:t>
                    </a:fld>
                    <a:endPar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endParaRPr>
                  </a:p>
                  <a:p>
                    <a:pPr>
                      <a:lnSpc>
                        <a:spcPts val="1400"/>
                      </a:lnSpc>
                      <a:defRPr/>
                    </a:pPr>
                    <a:r>
                      <a:rPr lang="en-US" altLang="zh-TW" sz="1000" b="1">
                        <a:solidFill>
                          <a:schemeClr val="tx1">
                            <a:lumMod val="85000"/>
                            <a:lumOff val="15000"/>
                          </a:schemeClr>
                        </a:solidFill>
                        <a:latin typeface="Microsoft YaHei" panose="020B0503020204020204" pitchFamily="34" charset="-122"/>
                        <a:ea typeface="Microsoft YaHei" panose="020B0503020204020204" pitchFamily="34" charset="-122"/>
                      </a:rPr>
                      <a:t>39.82</a:t>
                    </a:r>
                    <a:r>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t>％</a:t>
                    </a:r>
                  </a:p>
                </c:rich>
              </c:tx>
              <c:spPr>
                <a:noFill/>
                <a:ln>
                  <a:noFill/>
                </a:ln>
                <a:effectLst/>
              </c:spPr>
              <c:txPr>
                <a:bodyPr rot="0" spcFirstLastPara="1" vertOverflow="ellipsis" vert="horz" wrap="square" lIns="38100" tIns="19050" rIns="38100" bIns="19050" anchor="ctr" anchorCtr="1">
                  <a:noAutofit/>
                </a:bodyPr>
                <a:lstStyle/>
                <a:p>
                  <a:pPr>
                    <a:lnSpc>
                      <a:spcPts val="1400"/>
                    </a:lnSpc>
                    <a:defRPr sz="900" b="0" i="0" u="none" strike="noStrike" kern="1200" baseline="0">
                      <a:solidFill>
                        <a:schemeClr val="tx2"/>
                      </a:solidFill>
                      <a:latin typeface="+mn-lt"/>
                      <a:ea typeface="+mn-ea"/>
                      <a:cs typeface="+mn-cs"/>
                    </a:defRPr>
                  </a:pPr>
                  <a:endParaRPr lang="zh-TW"/>
                </a:p>
              </c:txPr>
              <c:showLegendKey val="0"/>
              <c:showVal val="1"/>
              <c:showCatName val="1"/>
              <c:showSerName val="0"/>
              <c:showPercent val="0"/>
              <c:showBubbleSize val="0"/>
              <c:separator>
</c:separator>
              <c:extLst>
                <c:ext xmlns:c15="http://schemas.microsoft.com/office/drawing/2012/chart" uri="{CE6537A1-D6FC-4f65-9D91-7224C49458BB}">
                  <c15:layout>
                    <c:manualLayout>
                      <c:w val="0.10592304366623433"/>
                      <c:h val="0.14861995753715498"/>
                    </c:manualLayout>
                  </c15:layout>
                  <c15:dlblFieldTable/>
                  <c15:showDataLabelsRange val="0"/>
                </c:ext>
                <c:ext xmlns:c16="http://schemas.microsoft.com/office/drawing/2014/chart" uri="{C3380CC4-5D6E-409C-BE32-E72D297353CC}">
                  <c16:uniqueId val="{00000003-DFE3-4312-A12E-949060C4FE1F}"/>
                </c:ext>
              </c:extLst>
            </c:dLbl>
            <c:dLbl>
              <c:idx val="2"/>
              <c:layout>
                <c:manualLayout>
                  <c:x val="-1.1829236326004036E-2"/>
                  <c:y val="9.9371783394697948E-4"/>
                </c:manualLayout>
              </c:layout>
              <c:tx>
                <c:rich>
                  <a:bodyPr rot="0" spcFirstLastPara="1" vertOverflow="ellipsis" vert="horz" wrap="square" lIns="38100" tIns="19050" rIns="38100" bIns="19050" anchor="ctr" anchorCtr="1">
                    <a:noAutofit/>
                  </a:bodyPr>
                  <a:lstStyle/>
                  <a:p>
                    <a:pPr>
                      <a:lnSpc>
                        <a:spcPts val="1400"/>
                      </a:lnSpc>
                      <a:defRPr sz="900" b="0" i="0" u="none" strike="noStrike" kern="1200" baseline="0">
                        <a:solidFill>
                          <a:schemeClr val="tx2"/>
                        </a:solidFill>
                        <a:latin typeface="+mn-lt"/>
                        <a:ea typeface="+mn-ea"/>
                        <a:cs typeface="+mn-cs"/>
                      </a:defRPr>
                    </a:pPr>
                    <a:fld id="{A38BD906-7F84-4EA4-B12A-23B78906B67F}"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lnSpc>
                          <a:spcPts val="1400"/>
                        </a:lnSpc>
                        <a:defRPr/>
                      </a:pPr>
                      <a:t>[類別名稱]</a:t>
                    </a:fld>
                    <a:endPar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endParaRPr>
                  </a:p>
                  <a:p>
                    <a:pPr>
                      <a:lnSpc>
                        <a:spcPts val="1400"/>
                      </a:lnSpc>
                      <a:defRPr/>
                    </a:pPr>
                    <a:r>
                      <a:rPr lang="en-US" altLang="zh-TW" sz="1000" b="1">
                        <a:solidFill>
                          <a:schemeClr val="tx1">
                            <a:lumMod val="85000"/>
                            <a:lumOff val="15000"/>
                          </a:schemeClr>
                        </a:solidFill>
                        <a:latin typeface="Microsoft YaHei" panose="020B0503020204020204" pitchFamily="34" charset="-122"/>
                        <a:ea typeface="Microsoft YaHei" panose="020B0503020204020204" pitchFamily="34" charset="-122"/>
                      </a:rPr>
                      <a:t>16.33</a:t>
                    </a:r>
                    <a:r>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t>％</a:t>
                    </a:r>
                  </a:p>
                </c:rich>
              </c:tx>
              <c:spPr>
                <a:noFill/>
                <a:ln>
                  <a:noFill/>
                </a:ln>
                <a:effectLst/>
              </c:spPr>
              <c:txPr>
                <a:bodyPr rot="0" spcFirstLastPara="1" vertOverflow="ellipsis" vert="horz" wrap="square" lIns="38100" tIns="19050" rIns="38100" bIns="19050" anchor="ctr" anchorCtr="1">
                  <a:noAutofit/>
                </a:bodyPr>
                <a:lstStyle/>
                <a:p>
                  <a:pPr>
                    <a:lnSpc>
                      <a:spcPts val="1400"/>
                    </a:lnSpc>
                    <a:defRPr sz="900" b="0" i="0" u="none" strike="noStrike" kern="1200" baseline="0">
                      <a:solidFill>
                        <a:schemeClr val="tx2"/>
                      </a:solidFill>
                      <a:latin typeface="+mn-lt"/>
                      <a:ea typeface="+mn-ea"/>
                      <a:cs typeface="+mn-cs"/>
                    </a:defRPr>
                  </a:pPr>
                  <a:endParaRPr lang="zh-TW"/>
                </a:p>
              </c:txPr>
              <c:showLegendKey val="0"/>
              <c:showVal val="1"/>
              <c:showCatName val="1"/>
              <c:showSerName val="0"/>
              <c:showPercent val="0"/>
              <c:showBubbleSize val="0"/>
              <c:separator>
</c:separator>
              <c:extLst>
                <c:ext xmlns:c15="http://schemas.microsoft.com/office/drawing/2012/chart" uri="{CE6537A1-D6FC-4f65-9D91-7224C49458BB}">
                  <c15:layout>
                    <c:manualLayout>
                      <c:w val="0.14669839421823244"/>
                      <c:h val="0.21415276949524115"/>
                    </c:manualLayout>
                  </c15:layout>
                  <c15:dlblFieldTable/>
                  <c15:showDataLabelsRange val="0"/>
                </c:ext>
                <c:ext xmlns:c16="http://schemas.microsoft.com/office/drawing/2014/chart" uri="{C3380CC4-5D6E-409C-BE32-E72D297353CC}">
                  <c16:uniqueId val="{00000005-DFE3-4312-A12E-949060C4FE1F}"/>
                </c:ext>
              </c:extLst>
            </c:dLbl>
            <c:dLbl>
              <c:idx val="3"/>
              <c:layout>
                <c:manualLayout>
                  <c:x val="-2.3624600426892163E-2"/>
                  <c:y val="7.5675630292081628E-4"/>
                </c:manualLayout>
              </c:layout>
              <c:tx>
                <c:rich>
                  <a:bodyPr/>
                  <a:lstStyle/>
                  <a:p>
                    <a:fld id="{9693B1ED-1A8F-4165-990B-A1E17A6AFD69}"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t>[類別名稱]</a:t>
                    </a:fld>
                    <a:endPar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endParaRPr>
                  </a:p>
                  <a:p>
                    <a:r>
                      <a:rPr lang="en-US" altLang="zh-TW" sz="1000" b="1">
                        <a:solidFill>
                          <a:schemeClr val="tx1">
                            <a:lumMod val="85000"/>
                            <a:lumOff val="15000"/>
                          </a:schemeClr>
                        </a:solidFill>
                        <a:latin typeface="Microsoft YaHei" panose="020B0503020204020204" pitchFamily="34" charset="-122"/>
                        <a:ea typeface="Microsoft YaHei" panose="020B0503020204020204" pitchFamily="34" charset="-122"/>
                      </a:rPr>
                      <a:t>6.38</a:t>
                    </a:r>
                    <a:r>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t>％</a:t>
                    </a:r>
                  </a:p>
                </c:rich>
              </c:tx>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7-DFE3-4312-A12E-949060C4FE1F}"/>
                </c:ext>
              </c:extLst>
            </c:dLbl>
            <c:dLbl>
              <c:idx val="4"/>
              <c:layout>
                <c:manualLayout>
                  <c:x val="-0.14966010326238788"/>
                  <c:y val="-5.8563369234018135E-2"/>
                </c:manualLayout>
              </c:layout>
              <c:tx>
                <c:rich>
                  <a:bodyPr/>
                  <a:lstStyle/>
                  <a:p>
                    <a:fld id="{07AD7404-8D5A-4C89-A447-615BD3342C95}"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t>[類別名稱]</a:t>
                    </a:fld>
                    <a:endPar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endParaRPr>
                  </a:p>
                  <a:p>
                    <a:r>
                      <a:rPr lang="en-US" altLang="zh-TW" sz="1000" b="1">
                        <a:solidFill>
                          <a:schemeClr val="tx1">
                            <a:lumMod val="85000"/>
                            <a:lumOff val="15000"/>
                          </a:schemeClr>
                        </a:solidFill>
                        <a:latin typeface="Microsoft YaHei" panose="020B0503020204020204" pitchFamily="34" charset="-122"/>
                        <a:ea typeface="Microsoft YaHei" panose="020B0503020204020204" pitchFamily="34" charset="-122"/>
                      </a:rPr>
                      <a:t>5.22</a:t>
                    </a:r>
                    <a:r>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t>％</a:t>
                    </a:r>
                  </a:p>
                </c:rich>
              </c:tx>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9-DFE3-4312-A12E-949060C4FE1F}"/>
                </c:ext>
              </c:extLst>
            </c:dLbl>
            <c:dLbl>
              <c:idx val="5"/>
              <c:layout>
                <c:manualLayout>
                  <c:x val="-0.15840032972225385"/>
                  <c:y val="-0.11827239267505354"/>
                </c:manualLayout>
              </c:layout>
              <c:tx>
                <c:rich>
                  <a:bodyPr/>
                  <a:lstStyle/>
                  <a:p>
                    <a:fld id="{8D0A9787-05B3-4A62-B0DD-6B7F158BDA2D}"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t>[類別名稱]</a:t>
                    </a:fld>
                    <a:endPar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endParaRPr>
                  </a:p>
                  <a:p>
                    <a:r>
                      <a:rPr lang="en-US" altLang="zh-TW" sz="1000" b="1">
                        <a:solidFill>
                          <a:schemeClr val="tx1">
                            <a:lumMod val="85000"/>
                            <a:lumOff val="15000"/>
                          </a:schemeClr>
                        </a:solidFill>
                        <a:latin typeface="Microsoft YaHei" panose="020B0503020204020204" pitchFamily="34" charset="-122"/>
                        <a:ea typeface="Microsoft YaHei" panose="020B0503020204020204" pitchFamily="34" charset="-122"/>
                      </a:rPr>
                      <a:t>3.36</a:t>
                    </a:r>
                    <a:r>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t>％</a:t>
                    </a:r>
                  </a:p>
                </c:rich>
              </c:tx>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B-DFE3-4312-A12E-949060C4FE1F}"/>
                </c:ext>
              </c:extLst>
            </c:dLbl>
            <c:dLbl>
              <c:idx val="6"/>
              <c:layout>
                <c:manualLayout>
                  <c:x val="-0.10840998685939553"/>
                  <c:y val="-0.18632002896189701"/>
                </c:manualLayout>
              </c:layout>
              <c:tx>
                <c:rich>
                  <a:bodyPr/>
                  <a:lstStyle/>
                  <a:p>
                    <a:fld id="{FD5D31F2-EBE8-4FD4-9764-1DBFA81F18CE}"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t>[類別名稱]</a:t>
                    </a:fld>
                    <a:endPar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endParaRPr>
                  </a:p>
                  <a:p>
                    <a:r>
                      <a:rPr lang="en-US" altLang="zh-TW" sz="1000" b="1">
                        <a:solidFill>
                          <a:schemeClr val="tx1">
                            <a:lumMod val="85000"/>
                            <a:lumOff val="15000"/>
                          </a:schemeClr>
                        </a:solidFill>
                        <a:latin typeface="Microsoft YaHei" panose="020B0503020204020204" pitchFamily="34" charset="-122"/>
                        <a:ea typeface="Microsoft YaHei" panose="020B0503020204020204" pitchFamily="34" charset="-122"/>
                      </a:rPr>
                      <a:t>2.40</a:t>
                    </a:r>
                    <a:r>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t>％</a:t>
                    </a:r>
                  </a:p>
                </c:rich>
              </c:tx>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D-DFE3-4312-A12E-949060C4FE1F}"/>
                </c:ext>
              </c:extLst>
            </c:dLbl>
            <c:dLbl>
              <c:idx val="7"/>
              <c:layout>
                <c:manualLayout>
                  <c:x val="-3.6836977178115585E-2"/>
                  <c:y val="-0.19310043141159081"/>
                </c:manualLayout>
              </c:layout>
              <c:tx>
                <c:rich>
                  <a:bodyPr/>
                  <a:lstStyle/>
                  <a:p>
                    <a:fld id="{1C4F3A2C-A2F6-4CEF-951E-F44A2C32E39F}"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t>[類別名稱]</a:t>
                    </a:fld>
                    <a:endPar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endParaRPr>
                  </a:p>
                  <a:p>
                    <a:r>
                      <a:rPr lang="en-US" altLang="zh-TW" sz="1000" b="1">
                        <a:solidFill>
                          <a:schemeClr val="tx1">
                            <a:lumMod val="85000"/>
                            <a:lumOff val="15000"/>
                          </a:schemeClr>
                        </a:solidFill>
                        <a:latin typeface="Microsoft YaHei" panose="020B0503020204020204" pitchFamily="34" charset="-122"/>
                        <a:ea typeface="Microsoft YaHei" panose="020B0503020204020204" pitchFamily="34" charset="-122"/>
                      </a:rPr>
                      <a:t>2.02</a:t>
                    </a:r>
                    <a:r>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t>％</a:t>
                    </a:r>
                  </a:p>
                </c:rich>
              </c:tx>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0F-DFE3-4312-A12E-949060C4FE1F}"/>
                </c:ext>
              </c:extLst>
            </c:dLbl>
            <c:dLbl>
              <c:idx val="8"/>
              <c:layout>
                <c:manualLayout>
                  <c:x val="2.1673117708535458E-3"/>
                  <c:y val="-1.9156503011408456E-2"/>
                </c:manualLayout>
              </c:layout>
              <c:tx>
                <c:rich>
                  <a:bodyPr/>
                  <a:lstStyle/>
                  <a:p>
                    <a:fld id="{F6EB4048-EB61-4F3D-90D9-AF14694E0E62}" type="CATEGORYNAME">
                      <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rPr>
                      <a:pPr/>
                      <a:t>[類別名稱]</a:t>
                    </a:fld>
                    <a:endParaRPr lang="zh-TW" altLang="en-US" sz="1000" b="1">
                      <a:solidFill>
                        <a:schemeClr val="tx1">
                          <a:lumMod val="85000"/>
                          <a:lumOff val="15000"/>
                        </a:schemeClr>
                      </a:solidFill>
                      <a:latin typeface="Microsoft YaHei" panose="020B0503020204020204" pitchFamily="34" charset="-122"/>
                      <a:ea typeface="Microsoft YaHei" panose="020B0503020204020204" pitchFamily="34" charset="-122"/>
                    </a:endParaRPr>
                  </a:p>
                  <a:p>
                    <a:r>
                      <a:rPr lang="en-US" altLang="zh-TW" sz="1000" b="1" baseline="0">
                        <a:solidFill>
                          <a:schemeClr val="tx1">
                            <a:lumMod val="85000"/>
                            <a:lumOff val="15000"/>
                          </a:schemeClr>
                        </a:solidFill>
                        <a:latin typeface="Microsoft YaHei" panose="020B0503020204020204" pitchFamily="34" charset="-122"/>
                        <a:ea typeface="Microsoft YaHei" panose="020B0503020204020204" pitchFamily="34" charset="-122"/>
                      </a:rPr>
                      <a:t>7.61</a:t>
                    </a:r>
                    <a:r>
                      <a:rPr lang="zh-TW" altLang="en-US" sz="1000" b="1" baseline="0">
                        <a:solidFill>
                          <a:schemeClr val="tx1">
                            <a:lumMod val="85000"/>
                            <a:lumOff val="15000"/>
                          </a:schemeClr>
                        </a:solidFill>
                        <a:latin typeface="Microsoft YaHei" panose="020B0503020204020204" pitchFamily="34" charset="-122"/>
                        <a:ea typeface="Microsoft YaHei" panose="020B0503020204020204" pitchFamily="34" charset="-122"/>
                      </a:rPr>
                      <a:t>％</a:t>
                    </a:r>
                  </a:p>
                </c:rich>
              </c:tx>
              <c:showLegendKey val="0"/>
              <c:showVal val="1"/>
              <c:showCatName val="1"/>
              <c:showSerName val="0"/>
              <c:showPercent val="0"/>
              <c:showBubbleSize val="0"/>
              <c:separator>
</c:separator>
              <c:extLst>
                <c:ext xmlns:c15="http://schemas.microsoft.com/office/drawing/2012/chart" uri="{CE6537A1-D6FC-4f65-9D91-7224C49458BB}">
                  <c15:dlblFieldTable/>
                  <c15:showDataLabelsRange val="0"/>
                </c:ext>
                <c:ext xmlns:c16="http://schemas.microsoft.com/office/drawing/2014/chart" uri="{C3380CC4-5D6E-409C-BE32-E72D297353CC}">
                  <c16:uniqueId val="{00000011-DFE3-4312-A12E-949060C4FE1F}"/>
                </c:ext>
              </c:extLst>
            </c:dLbl>
            <c:spPr>
              <a:noFill/>
              <a:ln>
                <a:noFill/>
              </a:ln>
              <a:effectLst/>
            </c:spPr>
            <c:txPr>
              <a:bodyPr rot="0" spcFirstLastPara="1" vertOverflow="ellipsis" vert="horz" wrap="square" lIns="38100" tIns="19050" rIns="38100" bIns="19050" anchor="ctr" anchorCtr="1">
                <a:spAutoFit/>
              </a:bodyPr>
              <a:lstStyle/>
              <a:p>
                <a:pPr>
                  <a:lnSpc>
                    <a:spcPts val="1400"/>
                  </a:lnSpc>
                  <a:defRPr sz="900" b="0" i="0" u="none" strike="noStrike" kern="1200" baseline="0">
                    <a:solidFill>
                      <a:schemeClr val="tx2"/>
                    </a:solidFill>
                    <a:latin typeface="+mn-lt"/>
                    <a:ea typeface="+mn-ea"/>
                    <a:cs typeface="+mn-cs"/>
                  </a:defRPr>
                </a:pPr>
                <a:endParaRPr lang="zh-TW"/>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工作表2!$A$1:$A$9</c:f>
              <c:strCache>
                <c:ptCount val="9"/>
                <c:pt idx="0">
                  <c:v>國家科學及技術委員會</c:v>
                </c:pt>
                <c:pt idx="1">
                  <c:v>經濟部</c:v>
                </c:pt>
                <c:pt idx="2">
                  <c:v>國家通訊傳播委員會</c:v>
                </c:pt>
                <c:pt idx="3">
                  <c:v>交通部</c:v>
                </c:pt>
                <c:pt idx="4">
                  <c:v>教育部</c:v>
                </c:pt>
                <c:pt idx="5">
                  <c:v>內政部</c:v>
                </c:pt>
                <c:pt idx="6">
                  <c:v>文化部</c:v>
                </c:pt>
                <c:pt idx="7">
                  <c:v>行政院</c:v>
                </c:pt>
                <c:pt idx="8">
                  <c:v>其他</c:v>
                </c:pt>
              </c:strCache>
            </c:strRef>
          </c:cat>
          <c:val>
            <c:numRef>
              <c:f>工作表2!$B$1:$B$9</c:f>
              <c:numCache>
                <c:formatCode>0.00%</c:formatCode>
                <c:ptCount val="9"/>
                <c:pt idx="0">
                  <c:v>0.16859096121357481</c:v>
                </c:pt>
                <c:pt idx="1">
                  <c:v>0.39815202698055613</c:v>
                </c:pt>
                <c:pt idx="2">
                  <c:v>0.16333715566215282</c:v>
                </c:pt>
                <c:pt idx="3">
                  <c:v>6.3824971520107243E-2</c:v>
                </c:pt>
                <c:pt idx="4">
                  <c:v>5.2170411673567285E-2</c:v>
                </c:pt>
                <c:pt idx="5">
                  <c:v>3.3565632553736652E-2</c:v>
                </c:pt>
                <c:pt idx="6">
                  <c:v>2.4011894653783294E-2</c:v>
                </c:pt>
                <c:pt idx="7">
                  <c:v>2.0232916128435249E-2</c:v>
                </c:pt>
                <c:pt idx="8">
                  <c:v>7.6114029614086517E-2</c:v>
                </c:pt>
              </c:numCache>
            </c:numRef>
          </c:val>
          <c:extLst>
            <c:ext xmlns:c16="http://schemas.microsoft.com/office/drawing/2014/chart" uri="{C3380CC4-5D6E-409C-BE32-E72D297353CC}">
              <c16:uniqueId val="{00000012-DFE3-4312-A12E-949060C4FE1F}"/>
            </c:ext>
          </c:extLst>
        </c:ser>
        <c:dLbls>
          <c:showLegendKey val="0"/>
          <c:showVal val="0"/>
          <c:showCatName val="0"/>
          <c:showSerName val="0"/>
          <c:showPercent val="0"/>
          <c:showBubbleSize val="0"/>
          <c:showLeaderLines val="0"/>
        </c:dLbls>
        <c:firstSliceAng val="6"/>
        <c:holeSize val="41"/>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doughnutChart>
        <c:varyColors val="1"/>
        <c:dLbls>
          <c:showLegendKey val="0"/>
          <c:showVal val="0"/>
          <c:showCatName val="0"/>
          <c:showSerName val="0"/>
          <c:showPercent val="0"/>
          <c:showBubbleSize val="0"/>
          <c:showLeaderLines val="0"/>
        </c:dLbls>
        <c:firstSliceAng val="6"/>
        <c:holeSize val="41"/>
      </c:doughnutChart>
      <c:spPr>
        <a:no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工作表1!$B$1</c:f>
              <c:strCache>
                <c:ptCount val="1"/>
                <c:pt idx="0">
                  <c:v>欄2</c:v>
                </c:pt>
              </c:strCache>
            </c:strRef>
          </c:tx>
          <c:spPr>
            <a:solidFill>
              <a:srgbClr val="9CE1F6"/>
            </a:solidFill>
            <a:ln w="22225">
              <a:solidFill>
                <a:sysClr val="windowText" lastClr="000000"/>
              </a:solidFill>
            </a:ln>
            <a:effectLst>
              <a:outerShdw blurRad="40005" dist="20320" dir="5400000" algn="ctr" rotWithShape="0">
                <a:srgbClr val="000000">
                  <a:alpha val="38000"/>
                </a:srgbClr>
              </a:outerShdw>
            </a:effectLst>
          </c:spPr>
          <c:dPt>
            <c:idx val="0"/>
            <c:bubble3D val="0"/>
            <c:spPr>
              <a:solidFill>
                <a:srgbClr val="9CE1F6"/>
              </a:solidFill>
              <a:ln w="19050">
                <a:solidFill>
                  <a:sysClr val="window" lastClr="FFFFFF"/>
                </a:solidFill>
              </a:ln>
              <a:effectLst>
                <a:outerShdw blurRad="40005" dist="20320" dir="5400000" algn="ctr" rotWithShape="0">
                  <a:srgbClr val="000000">
                    <a:alpha val="38000"/>
                  </a:srgbClr>
                </a:outerShdw>
              </a:effectLst>
            </c:spPr>
            <c:extLst>
              <c:ext xmlns:c16="http://schemas.microsoft.com/office/drawing/2014/chart" uri="{C3380CC4-5D6E-409C-BE32-E72D297353CC}">
                <c16:uniqueId val="{00000001-2DBE-4CDD-8CA8-9721C37CAD91}"/>
              </c:ext>
            </c:extLst>
          </c:dPt>
          <c:dPt>
            <c:idx val="1"/>
            <c:bubble3D val="0"/>
            <c:spPr>
              <a:solidFill>
                <a:srgbClr val="FFD13F"/>
              </a:solidFill>
              <a:ln w="19050">
                <a:solidFill>
                  <a:sysClr val="window" lastClr="FFFFFF"/>
                </a:solidFill>
              </a:ln>
              <a:effectLst>
                <a:outerShdw blurRad="40005" dist="20320" dir="5400000" algn="ctr" rotWithShape="0">
                  <a:srgbClr val="000000">
                    <a:alpha val="38000"/>
                  </a:srgbClr>
                </a:outerShdw>
              </a:effectLst>
            </c:spPr>
            <c:extLst>
              <c:ext xmlns:c16="http://schemas.microsoft.com/office/drawing/2014/chart" uri="{C3380CC4-5D6E-409C-BE32-E72D297353CC}">
                <c16:uniqueId val="{00000003-2DBE-4CDD-8CA8-9721C37CAD91}"/>
              </c:ext>
            </c:extLst>
          </c:dPt>
          <c:dPt>
            <c:idx val="2"/>
            <c:bubble3D val="0"/>
            <c:spPr>
              <a:solidFill>
                <a:srgbClr val="F13B89"/>
              </a:solidFill>
              <a:ln w="0">
                <a:solidFill>
                  <a:sysClr val="window" lastClr="FFFFFF"/>
                </a:solidFill>
              </a:ln>
              <a:effectLst>
                <a:outerShdw blurRad="40005" dist="20320" dir="5400000" algn="ctr" rotWithShape="0">
                  <a:srgbClr val="000000">
                    <a:alpha val="38000"/>
                  </a:srgbClr>
                </a:outerShdw>
              </a:effectLst>
            </c:spPr>
            <c:extLst>
              <c:ext xmlns:c16="http://schemas.microsoft.com/office/drawing/2014/chart" uri="{C3380CC4-5D6E-409C-BE32-E72D297353CC}">
                <c16:uniqueId val="{00000005-2DBE-4CDD-8CA8-9721C37CAD91}"/>
              </c:ext>
            </c:extLst>
          </c:dPt>
          <c:cat>
            <c:strRef>
              <c:f>工作表1!$A$2:$A$4</c:f>
              <c:strCache>
                <c:ptCount val="3"/>
                <c:pt idx="0">
                  <c:v>學術界</c:v>
                </c:pt>
                <c:pt idx="1">
                  <c:v>產業界</c:v>
                </c:pt>
                <c:pt idx="2">
                  <c:v>公部門</c:v>
                </c:pt>
              </c:strCache>
            </c:strRef>
          </c:cat>
          <c:val>
            <c:numRef>
              <c:f>工作表1!$B$2:$B$4</c:f>
              <c:numCache>
                <c:formatCode>General</c:formatCode>
                <c:ptCount val="3"/>
                <c:pt idx="0">
                  <c:v>97.79</c:v>
                </c:pt>
                <c:pt idx="1">
                  <c:v>2</c:v>
                </c:pt>
                <c:pt idx="2">
                  <c:v>0.21</c:v>
                </c:pt>
              </c:numCache>
            </c:numRef>
          </c:val>
          <c:extLst>
            <c:ext xmlns:c16="http://schemas.microsoft.com/office/drawing/2014/chart" uri="{C3380CC4-5D6E-409C-BE32-E72D297353CC}">
              <c16:uniqueId val="{00000006-2DBE-4CDD-8CA8-9721C37CAD91}"/>
            </c:ext>
          </c:extLst>
        </c:ser>
        <c:dLbls>
          <c:showLegendKey val="0"/>
          <c:showVal val="0"/>
          <c:showCatName val="0"/>
          <c:showSerName val="0"/>
          <c:showPercent val="0"/>
          <c:showBubbleSize val="0"/>
          <c:showLeaderLines val="0"/>
        </c:dLbls>
        <c:firstSliceAng val="95"/>
        <c:holeSize val="42"/>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doughnutChart>
        <c:varyColors val="1"/>
        <c:ser>
          <c:idx val="0"/>
          <c:order val="0"/>
          <c:tx>
            <c:strRef>
              <c:f>工作表1!$B$1</c:f>
              <c:strCache>
                <c:ptCount val="1"/>
                <c:pt idx="0">
                  <c:v>欄2</c:v>
                </c:pt>
              </c:strCache>
            </c:strRef>
          </c:tx>
          <c:spPr>
            <a:ln>
              <a:solidFill>
                <a:schemeClr val="tx1"/>
              </a:solidFill>
            </a:ln>
          </c:spPr>
          <c:dPt>
            <c:idx val="0"/>
            <c:bubble3D val="0"/>
            <c:spPr>
              <a:solidFill>
                <a:srgbClr val="9CE1F6"/>
              </a:solidFill>
              <a:ln w="19050">
                <a:solidFill>
                  <a:sysClr val="window" lastClr="FFFFFF"/>
                </a:solidFill>
              </a:ln>
              <a:effectLst>
                <a:outerShdw blurRad="40005" dist="20320" dir="5400000" algn="ctr" rotWithShape="0">
                  <a:srgbClr val="000000">
                    <a:alpha val="38000"/>
                  </a:srgbClr>
                </a:outerShdw>
              </a:effectLst>
            </c:spPr>
            <c:extLst>
              <c:ext xmlns:c16="http://schemas.microsoft.com/office/drawing/2014/chart" uri="{C3380CC4-5D6E-409C-BE32-E72D297353CC}">
                <c16:uniqueId val="{00000001-4574-4BE8-864F-449672B5A20C}"/>
              </c:ext>
            </c:extLst>
          </c:dPt>
          <c:dPt>
            <c:idx val="1"/>
            <c:bubble3D val="0"/>
            <c:spPr>
              <a:solidFill>
                <a:srgbClr val="FFD13F"/>
              </a:solidFill>
              <a:ln w="19050">
                <a:solidFill>
                  <a:sysClr val="window" lastClr="FFFFFF"/>
                </a:solidFill>
              </a:ln>
              <a:effectLst>
                <a:outerShdw blurRad="40005" dist="20320" dir="5400000" algn="ctr" rotWithShape="0">
                  <a:srgbClr val="000000">
                    <a:alpha val="38000"/>
                  </a:srgbClr>
                </a:outerShdw>
              </a:effectLst>
            </c:spPr>
            <c:extLst>
              <c:ext xmlns:c16="http://schemas.microsoft.com/office/drawing/2014/chart" uri="{C3380CC4-5D6E-409C-BE32-E72D297353CC}">
                <c16:uniqueId val="{00000003-4574-4BE8-864F-449672B5A20C}"/>
              </c:ext>
            </c:extLst>
          </c:dPt>
          <c:dPt>
            <c:idx val="2"/>
            <c:bubble3D val="0"/>
            <c:spPr>
              <a:solidFill>
                <a:srgbClr val="F13B89"/>
              </a:solidFill>
              <a:ln w="19050">
                <a:solidFill>
                  <a:sysClr val="window" lastClr="FFFFFF"/>
                </a:solidFill>
              </a:ln>
              <a:effectLst>
                <a:outerShdw blurRad="40005" dist="20320" dir="5400000" algn="ctr" rotWithShape="0">
                  <a:srgbClr val="000000">
                    <a:alpha val="38000"/>
                  </a:srgbClr>
                </a:outerShdw>
              </a:effectLst>
            </c:spPr>
            <c:extLst>
              <c:ext xmlns:c16="http://schemas.microsoft.com/office/drawing/2014/chart" uri="{C3380CC4-5D6E-409C-BE32-E72D297353CC}">
                <c16:uniqueId val="{00000005-4574-4BE8-864F-449672B5A20C}"/>
              </c:ext>
            </c:extLst>
          </c:dPt>
          <c:cat>
            <c:strRef>
              <c:f>工作表1!$A$2:$A$4</c:f>
              <c:strCache>
                <c:ptCount val="3"/>
                <c:pt idx="0">
                  <c:v>學術界</c:v>
                </c:pt>
                <c:pt idx="1">
                  <c:v>產業界</c:v>
                </c:pt>
                <c:pt idx="2">
                  <c:v>公部門</c:v>
                </c:pt>
              </c:strCache>
            </c:strRef>
          </c:cat>
          <c:val>
            <c:numRef>
              <c:f>工作表1!$B$2:$B$4</c:f>
              <c:numCache>
                <c:formatCode>General</c:formatCode>
                <c:ptCount val="3"/>
                <c:pt idx="0">
                  <c:v>91.24</c:v>
                </c:pt>
                <c:pt idx="1">
                  <c:v>7.82</c:v>
                </c:pt>
                <c:pt idx="2">
                  <c:v>0.94</c:v>
                </c:pt>
              </c:numCache>
            </c:numRef>
          </c:val>
          <c:extLst>
            <c:ext xmlns:c16="http://schemas.microsoft.com/office/drawing/2014/chart" uri="{C3380CC4-5D6E-409C-BE32-E72D297353CC}">
              <c16:uniqueId val="{00000006-4574-4BE8-864F-449672B5A20C}"/>
            </c:ext>
          </c:extLst>
        </c:ser>
        <c:dLbls>
          <c:showLegendKey val="0"/>
          <c:showVal val="0"/>
          <c:showCatName val="0"/>
          <c:showSerName val="0"/>
          <c:showPercent val="0"/>
          <c:showBubbleSize val="0"/>
          <c:showLeaderLines val="0"/>
        </c:dLbls>
        <c:firstSliceAng val="107"/>
        <c:holeSize val="42"/>
      </c:doughnut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工作表1!$B$1</c:f>
              <c:strCache>
                <c:ptCount val="1"/>
                <c:pt idx="0">
                  <c:v>決算數</c:v>
                </c:pt>
              </c:strCache>
            </c:strRef>
          </c:tx>
          <c:spPr>
            <a:solidFill>
              <a:srgbClr val="ED7D31">
                <a:lumMod val="60000"/>
                <a:lumOff val="40000"/>
              </a:srgbClr>
            </a:solidFill>
            <a:ln w="53975">
              <a:solidFill>
                <a:schemeClr val="bg1"/>
              </a:solidFill>
            </a:ln>
            <a:effectLst/>
          </c:spPr>
          <c:invertIfNegative val="0"/>
          <c:dPt>
            <c:idx val="0"/>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1-13B1-4D32-8257-87D612FAE433}"/>
              </c:ext>
            </c:extLst>
          </c:dPt>
          <c:dPt>
            <c:idx val="1"/>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3-13B1-4D32-8257-87D612FAE433}"/>
              </c:ext>
            </c:extLst>
          </c:dPt>
          <c:dPt>
            <c:idx val="2"/>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5-13B1-4D32-8257-87D612FAE433}"/>
              </c:ext>
            </c:extLst>
          </c:dPt>
          <c:dPt>
            <c:idx val="3"/>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7-13B1-4D32-8257-87D612FAE433}"/>
              </c:ext>
            </c:extLst>
          </c:dPt>
          <c:dPt>
            <c:idx val="4"/>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9-13B1-4D32-8257-87D612FAE433}"/>
              </c:ext>
            </c:extLst>
          </c:dPt>
          <c:cat>
            <c:strRef>
              <c:f>工作表1!$A$2:$A$6</c:f>
              <c:strCache>
                <c:ptCount val="5"/>
                <c:pt idx="0">
                  <c:v>107年度</c:v>
                </c:pt>
                <c:pt idx="1">
                  <c:v>108年度</c:v>
                </c:pt>
                <c:pt idx="2">
                  <c:v>109年度</c:v>
                </c:pt>
                <c:pt idx="3">
                  <c:v>110年度</c:v>
                </c:pt>
                <c:pt idx="4">
                  <c:v>111年度</c:v>
                </c:pt>
              </c:strCache>
            </c:strRef>
          </c:cat>
          <c:val>
            <c:numRef>
              <c:f>工作表1!$B$2:$B$6</c:f>
              <c:numCache>
                <c:formatCode>#,##0</c:formatCode>
                <c:ptCount val="5"/>
                <c:pt idx="0">
                  <c:v>1348</c:v>
                </c:pt>
                <c:pt idx="1">
                  <c:v>1256</c:v>
                </c:pt>
                <c:pt idx="2">
                  <c:v>931</c:v>
                </c:pt>
                <c:pt idx="3">
                  <c:v>1104</c:v>
                </c:pt>
                <c:pt idx="4">
                  <c:v>1044</c:v>
                </c:pt>
              </c:numCache>
            </c:numRef>
          </c:val>
          <c:extLst>
            <c:ext xmlns:c16="http://schemas.microsoft.com/office/drawing/2014/chart" uri="{C3380CC4-5D6E-409C-BE32-E72D297353CC}">
              <c16:uniqueId val="{0000000A-13B1-4D32-8257-87D612FAE433}"/>
            </c:ext>
          </c:extLst>
        </c:ser>
        <c:ser>
          <c:idx val="1"/>
          <c:order val="1"/>
          <c:tx>
            <c:strRef>
              <c:f>工作表1!$C$1</c:f>
              <c:strCache>
                <c:ptCount val="1"/>
                <c:pt idx="0">
                  <c:v>預算數</c:v>
                </c:pt>
              </c:strCache>
            </c:strRef>
          </c:tx>
          <c:spPr>
            <a:noFill/>
            <a:ln w="19050">
              <a:solidFill>
                <a:srgbClr val="279ED3"/>
              </a:solidFill>
            </a:ln>
            <a:effectLst/>
          </c:spPr>
          <c:invertIfNegative val="0"/>
          <c:cat>
            <c:strRef>
              <c:f>工作表1!$A$2:$A$6</c:f>
              <c:strCache>
                <c:ptCount val="5"/>
                <c:pt idx="0">
                  <c:v>107年度</c:v>
                </c:pt>
                <c:pt idx="1">
                  <c:v>108年度</c:v>
                </c:pt>
                <c:pt idx="2">
                  <c:v>109年度</c:v>
                </c:pt>
                <c:pt idx="3">
                  <c:v>110年度</c:v>
                </c:pt>
                <c:pt idx="4">
                  <c:v>111年度</c:v>
                </c:pt>
              </c:strCache>
            </c:strRef>
          </c:cat>
          <c:val>
            <c:numRef>
              <c:f>工作表1!$C$2:$C$6</c:f>
              <c:numCache>
                <c:formatCode>#,##0</c:formatCode>
                <c:ptCount val="5"/>
                <c:pt idx="0">
                  <c:v>1740</c:v>
                </c:pt>
                <c:pt idx="1">
                  <c:v>1831</c:v>
                </c:pt>
                <c:pt idx="2">
                  <c:v>1665</c:v>
                </c:pt>
                <c:pt idx="3">
                  <c:v>1579</c:v>
                </c:pt>
                <c:pt idx="4">
                  <c:v>1531</c:v>
                </c:pt>
              </c:numCache>
            </c:numRef>
          </c:val>
          <c:extLst>
            <c:ext xmlns:c16="http://schemas.microsoft.com/office/drawing/2014/chart" uri="{C3380CC4-5D6E-409C-BE32-E72D297353CC}">
              <c16:uniqueId val="{0000000B-13B1-4D32-8257-87D612FAE433}"/>
            </c:ext>
          </c:extLst>
        </c:ser>
        <c:dLbls>
          <c:showLegendKey val="0"/>
          <c:showVal val="0"/>
          <c:showCatName val="0"/>
          <c:showSerName val="0"/>
          <c:showPercent val="0"/>
          <c:showBubbleSize val="0"/>
        </c:dLbls>
        <c:gapWidth val="47"/>
        <c:overlap val="100"/>
        <c:axId val="396264047"/>
        <c:axId val="2129883567"/>
      </c:barChart>
      <c:lineChart>
        <c:grouping val="standard"/>
        <c:varyColors val="0"/>
        <c:ser>
          <c:idx val="2"/>
          <c:order val="2"/>
          <c:tx>
            <c:strRef>
              <c:f>工作表1!$D$1</c:f>
              <c:strCache>
                <c:ptCount val="1"/>
                <c:pt idx="0">
                  <c:v>執行率</c:v>
                </c:pt>
              </c:strCache>
            </c:strRef>
          </c:tx>
          <c:spPr>
            <a:ln w="15875" cap="rnd">
              <a:solidFill>
                <a:srgbClr val="ED7D31">
                  <a:lumMod val="75000"/>
                </a:srgbClr>
              </a:solidFill>
              <a:round/>
            </a:ln>
            <a:effectLst/>
          </c:spPr>
          <c:marker>
            <c:symbol val="square"/>
            <c:size val="5"/>
            <c:spPr>
              <a:solidFill>
                <a:srgbClr val="ED7D31"/>
              </a:solidFill>
              <a:ln w="0" cap="rnd">
                <a:solidFill>
                  <a:srgbClr val="ED7D31">
                    <a:lumMod val="75000"/>
                  </a:srgbClr>
                </a:solidFill>
              </a:ln>
              <a:effectLst/>
            </c:spPr>
          </c:marker>
          <c:dPt>
            <c:idx val="0"/>
            <c:marker>
              <c:symbol val="square"/>
              <c:size val="5"/>
              <c:spPr>
                <a:solidFill>
                  <a:srgbClr val="ED7D31"/>
                </a:solidFill>
                <a:ln w="0" cap="rnd">
                  <a:solidFill>
                    <a:srgbClr val="ED7D31">
                      <a:lumMod val="75000"/>
                    </a:srgbClr>
                  </a:solidFill>
                </a:ln>
                <a:effectLst/>
              </c:spPr>
            </c:marker>
            <c:bubble3D val="0"/>
            <c:extLst>
              <c:ext xmlns:c16="http://schemas.microsoft.com/office/drawing/2014/chart" uri="{C3380CC4-5D6E-409C-BE32-E72D297353CC}">
                <c16:uniqueId val="{0000000C-13B1-4D32-8257-87D612FAE433}"/>
              </c:ext>
            </c:extLst>
          </c:dPt>
          <c:dPt>
            <c:idx val="1"/>
            <c:marker>
              <c:symbol val="square"/>
              <c:size val="5"/>
              <c:spPr>
                <a:solidFill>
                  <a:srgbClr val="ED7D31"/>
                </a:solidFill>
                <a:ln w="0" cap="rnd">
                  <a:solidFill>
                    <a:srgbClr val="ED7D31">
                      <a:lumMod val="75000"/>
                    </a:srgbClr>
                  </a:solidFill>
                </a:ln>
                <a:effectLst/>
              </c:spPr>
            </c:marker>
            <c:bubble3D val="0"/>
            <c:spPr>
              <a:ln w="15875" cap="rnd">
                <a:solidFill>
                  <a:srgbClr val="ED7D31">
                    <a:lumMod val="75000"/>
                  </a:srgbClr>
                </a:solidFill>
                <a:round/>
              </a:ln>
              <a:effectLst/>
            </c:spPr>
            <c:extLst>
              <c:ext xmlns:c16="http://schemas.microsoft.com/office/drawing/2014/chart" uri="{C3380CC4-5D6E-409C-BE32-E72D297353CC}">
                <c16:uniqueId val="{0000000E-13B1-4D32-8257-87D612FAE433}"/>
              </c:ext>
            </c:extLst>
          </c:dPt>
          <c:dPt>
            <c:idx val="2"/>
            <c:marker>
              <c:symbol val="square"/>
              <c:size val="5"/>
              <c:spPr>
                <a:solidFill>
                  <a:srgbClr val="ED7D31"/>
                </a:solidFill>
                <a:ln w="0" cap="rnd">
                  <a:solidFill>
                    <a:srgbClr val="ED7D31">
                      <a:lumMod val="75000"/>
                    </a:srgbClr>
                  </a:solidFill>
                </a:ln>
                <a:effectLst/>
              </c:spPr>
            </c:marker>
            <c:bubble3D val="0"/>
            <c:spPr>
              <a:ln w="15875" cap="rnd">
                <a:solidFill>
                  <a:srgbClr val="ED7D31">
                    <a:lumMod val="75000"/>
                  </a:srgbClr>
                </a:solidFill>
                <a:round/>
              </a:ln>
              <a:effectLst/>
            </c:spPr>
            <c:extLst>
              <c:ext xmlns:c16="http://schemas.microsoft.com/office/drawing/2014/chart" uri="{C3380CC4-5D6E-409C-BE32-E72D297353CC}">
                <c16:uniqueId val="{00000010-13B1-4D32-8257-87D612FAE433}"/>
              </c:ext>
            </c:extLst>
          </c:dPt>
          <c:dPt>
            <c:idx val="3"/>
            <c:marker>
              <c:symbol val="square"/>
              <c:size val="5"/>
              <c:spPr>
                <a:solidFill>
                  <a:srgbClr val="ED7D31"/>
                </a:solidFill>
                <a:ln w="0" cap="rnd">
                  <a:solidFill>
                    <a:srgbClr val="ED7D31">
                      <a:lumMod val="75000"/>
                    </a:srgbClr>
                  </a:solidFill>
                </a:ln>
                <a:effectLst/>
              </c:spPr>
            </c:marker>
            <c:bubble3D val="0"/>
            <c:spPr>
              <a:ln w="15875" cap="rnd">
                <a:solidFill>
                  <a:srgbClr val="ED7D31">
                    <a:lumMod val="75000"/>
                  </a:srgbClr>
                </a:solidFill>
                <a:round/>
              </a:ln>
              <a:effectLst/>
            </c:spPr>
            <c:extLst>
              <c:ext xmlns:c16="http://schemas.microsoft.com/office/drawing/2014/chart" uri="{C3380CC4-5D6E-409C-BE32-E72D297353CC}">
                <c16:uniqueId val="{00000012-13B1-4D32-8257-87D612FAE433}"/>
              </c:ext>
            </c:extLst>
          </c:dPt>
          <c:dPt>
            <c:idx val="4"/>
            <c:marker>
              <c:symbol val="square"/>
              <c:size val="5"/>
              <c:spPr>
                <a:solidFill>
                  <a:srgbClr val="ED7D31"/>
                </a:solidFill>
                <a:ln w="0" cap="rnd">
                  <a:solidFill>
                    <a:srgbClr val="ED7D31">
                      <a:lumMod val="75000"/>
                    </a:srgbClr>
                  </a:solidFill>
                </a:ln>
                <a:effectLst/>
              </c:spPr>
            </c:marker>
            <c:bubble3D val="0"/>
            <c:spPr>
              <a:ln w="15875" cap="rnd">
                <a:solidFill>
                  <a:srgbClr val="ED7D31">
                    <a:lumMod val="75000"/>
                  </a:srgbClr>
                </a:solidFill>
                <a:round/>
              </a:ln>
              <a:effectLst/>
            </c:spPr>
            <c:extLst>
              <c:ext xmlns:c16="http://schemas.microsoft.com/office/drawing/2014/chart" uri="{C3380CC4-5D6E-409C-BE32-E72D297353CC}">
                <c16:uniqueId val="{00000014-13B1-4D32-8257-87D612FAE433}"/>
              </c:ext>
            </c:extLst>
          </c:dPt>
          <c:dLbls>
            <c:dLbl>
              <c:idx val="0"/>
              <c:layout>
                <c:manualLayout>
                  <c:x val="-6.7489825709988502E-2"/>
                  <c:y val="-9.2794723673559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3B1-4D32-8257-87D612FAE433}"/>
                </c:ext>
              </c:extLst>
            </c:dLbl>
            <c:dLbl>
              <c:idx val="1"/>
              <c:layout>
                <c:manualLayout>
                  <c:x val="-6.933723347783774E-2"/>
                  <c:y val="-6.5378477077047609E-2"/>
                </c:manualLayout>
              </c:layout>
              <c:spPr>
                <a:noFill/>
                <a:ln>
                  <a:noFill/>
                </a:ln>
                <a:effectLst/>
              </c:spPr>
              <c:txPr>
                <a:bodyPr rot="0" spcFirstLastPara="1" vertOverflow="ellipsis" vert="horz" wrap="square" lIns="38100" tIns="19050" rIns="38100" bIns="19050" anchor="ctr" anchorCtr="0">
                  <a:spAutoFit/>
                </a:bodyPr>
                <a:lstStyle/>
                <a:p>
                  <a:pPr algn="just">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0737531970113444"/>
                      <c:h val="8.0239991127869573E-2"/>
                    </c:manualLayout>
                  </c15:layout>
                </c:ext>
                <c:ext xmlns:c16="http://schemas.microsoft.com/office/drawing/2014/chart" uri="{C3380CC4-5D6E-409C-BE32-E72D297353CC}">
                  <c16:uniqueId val="{0000000E-13B1-4D32-8257-87D612FAE433}"/>
                </c:ext>
              </c:extLst>
            </c:dLbl>
            <c:dLbl>
              <c:idx val="2"/>
              <c:layout>
                <c:manualLayout>
                  <c:x val="-6.7086815361749541E-2"/>
                  <c:y val="-6.55020516801597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3B1-4D32-8257-87D612FAE433}"/>
                </c:ext>
              </c:extLst>
            </c:dLbl>
            <c:dLbl>
              <c:idx val="3"/>
              <c:layout>
                <c:manualLayout>
                  <c:x val="-7.4010771476599138E-2"/>
                  <c:y val="6.0043509456177792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1063364146930313"/>
                      <c:h val="6.9323144104803475E-2"/>
                    </c:manualLayout>
                  </c15:layout>
                </c:ext>
                <c:ext xmlns:c16="http://schemas.microsoft.com/office/drawing/2014/chart" uri="{C3380CC4-5D6E-409C-BE32-E72D297353CC}">
                  <c16:uniqueId val="{00000012-13B1-4D32-8257-87D612FAE433}"/>
                </c:ext>
              </c:extLst>
            </c:dLbl>
            <c:dLbl>
              <c:idx val="4"/>
              <c:layout>
                <c:manualLayout>
                  <c:x val="-6.3650924582657947E-2"/>
                  <c:y val="6.00435094561777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3B1-4D32-8257-87D612FAE43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107年度</c:v>
                </c:pt>
                <c:pt idx="1">
                  <c:v>108年度</c:v>
                </c:pt>
                <c:pt idx="2">
                  <c:v>109年度</c:v>
                </c:pt>
                <c:pt idx="3">
                  <c:v>110年度</c:v>
                </c:pt>
                <c:pt idx="4">
                  <c:v>111年度</c:v>
                </c:pt>
              </c:strCache>
            </c:strRef>
          </c:cat>
          <c:val>
            <c:numRef>
              <c:f>工作表1!$D$2:$D$6</c:f>
              <c:numCache>
                <c:formatCode>General</c:formatCode>
                <c:ptCount val="5"/>
                <c:pt idx="0">
                  <c:v>77.510000000000005</c:v>
                </c:pt>
                <c:pt idx="1">
                  <c:v>68.650000000000006</c:v>
                </c:pt>
                <c:pt idx="2">
                  <c:v>55.95</c:v>
                </c:pt>
                <c:pt idx="3">
                  <c:v>69.92</c:v>
                </c:pt>
                <c:pt idx="4">
                  <c:v>68.22</c:v>
                </c:pt>
              </c:numCache>
            </c:numRef>
          </c:val>
          <c:smooth val="0"/>
          <c:extLst>
            <c:ext xmlns:c16="http://schemas.microsoft.com/office/drawing/2014/chart" uri="{C3380CC4-5D6E-409C-BE32-E72D297353CC}">
              <c16:uniqueId val="{00000015-13B1-4D32-8257-87D612FAE433}"/>
            </c:ext>
          </c:extLst>
        </c:ser>
        <c:dLbls>
          <c:showLegendKey val="0"/>
          <c:showVal val="0"/>
          <c:showCatName val="0"/>
          <c:showSerName val="0"/>
          <c:showPercent val="0"/>
          <c:showBubbleSize val="0"/>
        </c:dLbls>
        <c:marker val="1"/>
        <c:smooth val="0"/>
        <c:axId val="396259647"/>
        <c:axId val="2129910607"/>
      </c:lineChart>
      <c:catAx>
        <c:axId val="3962640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129883567"/>
        <c:crosses val="autoZero"/>
        <c:auto val="1"/>
        <c:lblAlgn val="ctr"/>
        <c:lblOffset val="100"/>
        <c:noMultiLvlLbl val="0"/>
      </c:catAx>
      <c:valAx>
        <c:axId val="2129883567"/>
        <c:scaling>
          <c:orientation val="minMax"/>
          <c:max val="2000"/>
          <c:min val="0"/>
        </c:scaling>
        <c:delete val="0"/>
        <c:axPos val="l"/>
        <c:majorGridlines>
          <c:spPr>
            <a:ln w="9525" cap="flat" cmpd="sng" algn="ctr">
              <a:noFill/>
              <a:round/>
            </a:ln>
            <a:effectLst/>
          </c:spPr>
        </c:majorGridlines>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96264047"/>
        <c:crosses val="autoZero"/>
        <c:crossBetween val="between"/>
        <c:majorUnit val="500"/>
      </c:valAx>
      <c:valAx>
        <c:axId val="2129910607"/>
        <c:scaling>
          <c:orientation val="minMax"/>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96259647"/>
        <c:crosses val="max"/>
        <c:crossBetween val="between"/>
        <c:majorUnit val="20"/>
      </c:valAx>
      <c:catAx>
        <c:axId val="396259647"/>
        <c:scaling>
          <c:orientation val="minMax"/>
        </c:scaling>
        <c:delete val="1"/>
        <c:axPos val="b"/>
        <c:numFmt formatCode="General" sourceLinked="1"/>
        <c:majorTickMark val="out"/>
        <c:minorTickMark val="none"/>
        <c:tickLblPos val="nextTo"/>
        <c:crossAx val="2129910607"/>
        <c:crosses val="autoZero"/>
        <c:auto val="1"/>
        <c:lblAlgn val="ctr"/>
        <c:lblOffset val="100"/>
        <c:noMultiLvlLbl val="0"/>
      </c:cat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algn="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lgn="just">
        <a:defRPr/>
      </a:pPr>
      <a:endParaRPr lang="zh-TW"/>
    </a:p>
  </c:txPr>
  <c:externalData r:id="rId4">
    <c:autoUpdate val="0"/>
  </c:externalData>
  <c:userShapes r:id="rId5"/>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工作表1!$B$1</c:f>
              <c:strCache>
                <c:ptCount val="1"/>
                <c:pt idx="0">
                  <c:v>決算數</c:v>
                </c:pt>
              </c:strCache>
            </c:strRef>
          </c:tx>
          <c:spPr>
            <a:solidFill>
              <a:srgbClr val="ED7D31">
                <a:lumMod val="60000"/>
                <a:lumOff val="40000"/>
              </a:srgbClr>
            </a:solidFill>
            <a:ln w="53975">
              <a:solidFill>
                <a:schemeClr val="bg1"/>
              </a:solidFill>
            </a:ln>
            <a:effectLst/>
          </c:spPr>
          <c:invertIfNegative val="0"/>
          <c:dPt>
            <c:idx val="0"/>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1-13B1-4D32-8257-87D612FAE433}"/>
              </c:ext>
            </c:extLst>
          </c:dPt>
          <c:dPt>
            <c:idx val="1"/>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3-13B1-4D32-8257-87D612FAE433}"/>
              </c:ext>
            </c:extLst>
          </c:dPt>
          <c:dPt>
            <c:idx val="2"/>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5-13B1-4D32-8257-87D612FAE433}"/>
              </c:ext>
            </c:extLst>
          </c:dPt>
          <c:dPt>
            <c:idx val="3"/>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7-13B1-4D32-8257-87D612FAE433}"/>
              </c:ext>
            </c:extLst>
          </c:dPt>
          <c:dPt>
            <c:idx val="4"/>
            <c:invertIfNegative val="0"/>
            <c:bubble3D val="0"/>
            <c:spPr>
              <a:solidFill>
                <a:srgbClr val="FFC000">
                  <a:lumMod val="40000"/>
                  <a:lumOff val="60000"/>
                </a:srgbClr>
              </a:solidFill>
              <a:ln w="53975">
                <a:solidFill>
                  <a:schemeClr val="bg1"/>
                </a:solidFill>
              </a:ln>
              <a:effectLst/>
            </c:spPr>
            <c:extLst>
              <c:ext xmlns:c16="http://schemas.microsoft.com/office/drawing/2014/chart" uri="{C3380CC4-5D6E-409C-BE32-E72D297353CC}">
                <c16:uniqueId val="{00000009-13B1-4D32-8257-87D612FAE433}"/>
              </c:ext>
            </c:extLst>
          </c:dPt>
          <c:cat>
            <c:strRef>
              <c:f>工作表1!$A$2:$A$6</c:f>
              <c:strCache>
                <c:ptCount val="5"/>
                <c:pt idx="0">
                  <c:v>107年度</c:v>
                </c:pt>
                <c:pt idx="1">
                  <c:v>108年度</c:v>
                </c:pt>
                <c:pt idx="2">
                  <c:v>109年度</c:v>
                </c:pt>
                <c:pt idx="3">
                  <c:v>110年度</c:v>
                </c:pt>
                <c:pt idx="4">
                  <c:v>111年度</c:v>
                </c:pt>
              </c:strCache>
            </c:strRef>
          </c:cat>
          <c:val>
            <c:numRef>
              <c:f>工作表1!$B$2:$B$6</c:f>
              <c:numCache>
                <c:formatCode>#,##0</c:formatCode>
                <c:ptCount val="5"/>
                <c:pt idx="0">
                  <c:v>1348</c:v>
                </c:pt>
                <c:pt idx="1">
                  <c:v>1256</c:v>
                </c:pt>
                <c:pt idx="2">
                  <c:v>931</c:v>
                </c:pt>
                <c:pt idx="3">
                  <c:v>1104</c:v>
                </c:pt>
                <c:pt idx="4">
                  <c:v>1044</c:v>
                </c:pt>
              </c:numCache>
            </c:numRef>
          </c:val>
          <c:extLst>
            <c:ext xmlns:c16="http://schemas.microsoft.com/office/drawing/2014/chart" uri="{C3380CC4-5D6E-409C-BE32-E72D297353CC}">
              <c16:uniqueId val="{0000000A-13B1-4D32-8257-87D612FAE433}"/>
            </c:ext>
          </c:extLst>
        </c:ser>
        <c:ser>
          <c:idx val="1"/>
          <c:order val="1"/>
          <c:tx>
            <c:strRef>
              <c:f>工作表1!$C$1</c:f>
              <c:strCache>
                <c:ptCount val="1"/>
                <c:pt idx="0">
                  <c:v>預算數</c:v>
                </c:pt>
              </c:strCache>
            </c:strRef>
          </c:tx>
          <c:spPr>
            <a:noFill/>
            <a:ln w="19050">
              <a:solidFill>
                <a:srgbClr val="279ED3"/>
              </a:solidFill>
            </a:ln>
            <a:effectLst/>
          </c:spPr>
          <c:invertIfNegative val="0"/>
          <c:cat>
            <c:strRef>
              <c:f>工作表1!$A$2:$A$6</c:f>
              <c:strCache>
                <c:ptCount val="5"/>
                <c:pt idx="0">
                  <c:v>107年度</c:v>
                </c:pt>
                <c:pt idx="1">
                  <c:v>108年度</c:v>
                </c:pt>
                <c:pt idx="2">
                  <c:v>109年度</c:v>
                </c:pt>
                <c:pt idx="3">
                  <c:v>110年度</c:v>
                </c:pt>
                <c:pt idx="4">
                  <c:v>111年度</c:v>
                </c:pt>
              </c:strCache>
            </c:strRef>
          </c:cat>
          <c:val>
            <c:numRef>
              <c:f>工作表1!$C$2:$C$6</c:f>
              <c:numCache>
                <c:formatCode>#,##0</c:formatCode>
                <c:ptCount val="5"/>
                <c:pt idx="0">
                  <c:v>1740</c:v>
                </c:pt>
                <c:pt idx="1">
                  <c:v>1831</c:v>
                </c:pt>
                <c:pt idx="2">
                  <c:v>1665</c:v>
                </c:pt>
                <c:pt idx="3">
                  <c:v>1579</c:v>
                </c:pt>
                <c:pt idx="4">
                  <c:v>1531</c:v>
                </c:pt>
              </c:numCache>
            </c:numRef>
          </c:val>
          <c:extLst>
            <c:ext xmlns:c16="http://schemas.microsoft.com/office/drawing/2014/chart" uri="{C3380CC4-5D6E-409C-BE32-E72D297353CC}">
              <c16:uniqueId val="{0000000B-13B1-4D32-8257-87D612FAE433}"/>
            </c:ext>
          </c:extLst>
        </c:ser>
        <c:dLbls>
          <c:showLegendKey val="0"/>
          <c:showVal val="0"/>
          <c:showCatName val="0"/>
          <c:showSerName val="0"/>
          <c:showPercent val="0"/>
          <c:showBubbleSize val="0"/>
        </c:dLbls>
        <c:gapWidth val="47"/>
        <c:overlap val="100"/>
        <c:axId val="396264047"/>
        <c:axId val="2129883567"/>
      </c:barChart>
      <c:lineChart>
        <c:grouping val="standard"/>
        <c:varyColors val="0"/>
        <c:ser>
          <c:idx val="2"/>
          <c:order val="2"/>
          <c:tx>
            <c:strRef>
              <c:f>工作表1!$D$1</c:f>
              <c:strCache>
                <c:ptCount val="1"/>
                <c:pt idx="0">
                  <c:v>執行率</c:v>
                </c:pt>
              </c:strCache>
            </c:strRef>
          </c:tx>
          <c:spPr>
            <a:ln w="15875" cap="rnd">
              <a:solidFill>
                <a:srgbClr val="ED7D31">
                  <a:lumMod val="75000"/>
                </a:srgbClr>
              </a:solidFill>
              <a:round/>
            </a:ln>
            <a:effectLst/>
          </c:spPr>
          <c:marker>
            <c:symbol val="square"/>
            <c:size val="5"/>
            <c:spPr>
              <a:solidFill>
                <a:srgbClr val="ED7D31"/>
              </a:solidFill>
              <a:ln w="0" cap="rnd">
                <a:solidFill>
                  <a:srgbClr val="ED7D31">
                    <a:lumMod val="75000"/>
                  </a:srgbClr>
                </a:solidFill>
              </a:ln>
              <a:effectLst/>
            </c:spPr>
          </c:marker>
          <c:dPt>
            <c:idx val="0"/>
            <c:marker>
              <c:symbol val="square"/>
              <c:size val="5"/>
              <c:spPr>
                <a:solidFill>
                  <a:srgbClr val="ED7D31"/>
                </a:solidFill>
                <a:ln w="0" cap="rnd">
                  <a:solidFill>
                    <a:srgbClr val="ED7D31">
                      <a:lumMod val="75000"/>
                    </a:srgbClr>
                  </a:solidFill>
                </a:ln>
                <a:effectLst/>
              </c:spPr>
            </c:marker>
            <c:bubble3D val="0"/>
            <c:extLst>
              <c:ext xmlns:c16="http://schemas.microsoft.com/office/drawing/2014/chart" uri="{C3380CC4-5D6E-409C-BE32-E72D297353CC}">
                <c16:uniqueId val="{0000000C-13B1-4D32-8257-87D612FAE433}"/>
              </c:ext>
            </c:extLst>
          </c:dPt>
          <c:dPt>
            <c:idx val="1"/>
            <c:marker>
              <c:symbol val="square"/>
              <c:size val="5"/>
              <c:spPr>
                <a:solidFill>
                  <a:srgbClr val="ED7D31"/>
                </a:solidFill>
                <a:ln w="0" cap="rnd">
                  <a:solidFill>
                    <a:srgbClr val="ED7D31">
                      <a:lumMod val="75000"/>
                    </a:srgbClr>
                  </a:solidFill>
                </a:ln>
                <a:effectLst/>
              </c:spPr>
            </c:marker>
            <c:bubble3D val="0"/>
            <c:spPr>
              <a:ln w="15875" cap="rnd">
                <a:solidFill>
                  <a:srgbClr val="ED7D31">
                    <a:lumMod val="75000"/>
                  </a:srgbClr>
                </a:solidFill>
                <a:round/>
              </a:ln>
              <a:effectLst/>
            </c:spPr>
            <c:extLst>
              <c:ext xmlns:c16="http://schemas.microsoft.com/office/drawing/2014/chart" uri="{C3380CC4-5D6E-409C-BE32-E72D297353CC}">
                <c16:uniqueId val="{0000000E-13B1-4D32-8257-87D612FAE433}"/>
              </c:ext>
            </c:extLst>
          </c:dPt>
          <c:dPt>
            <c:idx val="2"/>
            <c:marker>
              <c:symbol val="square"/>
              <c:size val="5"/>
              <c:spPr>
                <a:solidFill>
                  <a:srgbClr val="ED7D31"/>
                </a:solidFill>
                <a:ln w="0" cap="rnd">
                  <a:solidFill>
                    <a:srgbClr val="ED7D31">
                      <a:lumMod val="75000"/>
                    </a:srgbClr>
                  </a:solidFill>
                </a:ln>
                <a:effectLst/>
              </c:spPr>
            </c:marker>
            <c:bubble3D val="0"/>
            <c:spPr>
              <a:ln w="15875" cap="rnd">
                <a:solidFill>
                  <a:srgbClr val="ED7D31">
                    <a:lumMod val="75000"/>
                  </a:srgbClr>
                </a:solidFill>
                <a:round/>
              </a:ln>
              <a:effectLst/>
            </c:spPr>
            <c:extLst>
              <c:ext xmlns:c16="http://schemas.microsoft.com/office/drawing/2014/chart" uri="{C3380CC4-5D6E-409C-BE32-E72D297353CC}">
                <c16:uniqueId val="{00000010-13B1-4D32-8257-87D612FAE433}"/>
              </c:ext>
            </c:extLst>
          </c:dPt>
          <c:dPt>
            <c:idx val="3"/>
            <c:marker>
              <c:symbol val="square"/>
              <c:size val="5"/>
              <c:spPr>
                <a:solidFill>
                  <a:srgbClr val="ED7D31"/>
                </a:solidFill>
                <a:ln w="0" cap="rnd">
                  <a:solidFill>
                    <a:srgbClr val="ED7D31">
                      <a:lumMod val="75000"/>
                    </a:srgbClr>
                  </a:solidFill>
                </a:ln>
                <a:effectLst/>
              </c:spPr>
            </c:marker>
            <c:bubble3D val="0"/>
            <c:spPr>
              <a:ln w="15875" cap="rnd">
                <a:solidFill>
                  <a:srgbClr val="ED7D31">
                    <a:lumMod val="75000"/>
                  </a:srgbClr>
                </a:solidFill>
                <a:round/>
              </a:ln>
              <a:effectLst/>
            </c:spPr>
            <c:extLst>
              <c:ext xmlns:c16="http://schemas.microsoft.com/office/drawing/2014/chart" uri="{C3380CC4-5D6E-409C-BE32-E72D297353CC}">
                <c16:uniqueId val="{00000012-13B1-4D32-8257-87D612FAE433}"/>
              </c:ext>
            </c:extLst>
          </c:dPt>
          <c:dPt>
            <c:idx val="4"/>
            <c:marker>
              <c:symbol val="square"/>
              <c:size val="5"/>
              <c:spPr>
                <a:solidFill>
                  <a:srgbClr val="ED7D31"/>
                </a:solidFill>
                <a:ln w="0" cap="rnd">
                  <a:solidFill>
                    <a:srgbClr val="ED7D31">
                      <a:lumMod val="75000"/>
                    </a:srgbClr>
                  </a:solidFill>
                </a:ln>
                <a:effectLst/>
              </c:spPr>
            </c:marker>
            <c:bubble3D val="0"/>
            <c:spPr>
              <a:ln w="15875" cap="rnd">
                <a:solidFill>
                  <a:srgbClr val="ED7D31">
                    <a:lumMod val="75000"/>
                  </a:srgbClr>
                </a:solidFill>
                <a:round/>
              </a:ln>
              <a:effectLst/>
            </c:spPr>
            <c:extLst>
              <c:ext xmlns:c16="http://schemas.microsoft.com/office/drawing/2014/chart" uri="{C3380CC4-5D6E-409C-BE32-E72D297353CC}">
                <c16:uniqueId val="{00000014-13B1-4D32-8257-87D612FAE433}"/>
              </c:ext>
            </c:extLst>
          </c:dPt>
          <c:dLbls>
            <c:dLbl>
              <c:idx val="0"/>
              <c:layout>
                <c:manualLayout>
                  <c:x val="-6.7489825709988502E-2"/>
                  <c:y val="-9.2794723673559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3B1-4D32-8257-87D612FAE433}"/>
                </c:ext>
              </c:extLst>
            </c:dLbl>
            <c:dLbl>
              <c:idx val="1"/>
              <c:layout>
                <c:manualLayout>
                  <c:x val="-6.933723347783774E-2"/>
                  <c:y val="-6.5378477077047609E-2"/>
                </c:manualLayout>
              </c:layout>
              <c:spPr>
                <a:noFill/>
                <a:ln>
                  <a:noFill/>
                </a:ln>
                <a:effectLst/>
              </c:spPr>
              <c:txPr>
                <a:bodyPr rot="0" spcFirstLastPara="1" vertOverflow="ellipsis" vert="horz" wrap="square" lIns="38100" tIns="19050" rIns="38100" bIns="19050" anchor="ctr" anchorCtr="0">
                  <a:spAutoFit/>
                </a:bodyPr>
                <a:lstStyle/>
                <a:p>
                  <a:pPr algn="just">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0737531970113444"/>
                      <c:h val="8.0239991127869573E-2"/>
                    </c:manualLayout>
                  </c15:layout>
                </c:ext>
                <c:ext xmlns:c16="http://schemas.microsoft.com/office/drawing/2014/chart" uri="{C3380CC4-5D6E-409C-BE32-E72D297353CC}">
                  <c16:uniqueId val="{0000000E-13B1-4D32-8257-87D612FAE433}"/>
                </c:ext>
              </c:extLst>
            </c:dLbl>
            <c:dLbl>
              <c:idx val="2"/>
              <c:layout>
                <c:manualLayout>
                  <c:x val="-6.7086815361749541E-2"/>
                  <c:y val="-6.55020516801597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3B1-4D32-8257-87D612FAE433}"/>
                </c:ext>
              </c:extLst>
            </c:dLbl>
            <c:dLbl>
              <c:idx val="3"/>
              <c:layout>
                <c:manualLayout>
                  <c:x val="-7.4010771476599138E-2"/>
                  <c:y val="6.0043509456177792E-2"/>
                </c:manualLayout>
              </c:layout>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0.11063364146930313"/>
                      <c:h val="6.9323144104803475E-2"/>
                    </c:manualLayout>
                  </c15:layout>
                </c:ext>
                <c:ext xmlns:c16="http://schemas.microsoft.com/office/drawing/2014/chart" uri="{C3380CC4-5D6E-409C-BE32-E72D297353CC}">
                  <c16:uniqueId val="{00000012-13B1-4D32-8257-87D612FAE433}"/>
                </c:ext>
              </c:extLst>
            </c:dLbl>
            <c:dLbl>
              <c:idx val="4"/>
              <c:layout>
                <c:manualLayout>
                  <c:x val="-6.3650924582657947E-2"/>
                  <c:y val="6.004350945617773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13B1-4D32-8257-87D612FAE433}"/>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工作表1!$A$2:$A$6</c:f>
              <c:strCache>
                <c:ptCount val="5"/>
                <c:pt idx="0">
                  <c:v>107年度</c:v>
                </c:pt>
                <c:pt idx="1">
                  <c:v>108年度</c:v>
                </c:pt>
                <c:pt idx="2">
                  <c:v>109年度</c:v>
                </c:pt>
                <c:pt idx="3">
                  <c:v>110年度</c:v>
                </c:pt>
                <c:pt idx="4">
                  <c:v>111年度</c:v>
                </c:pt>
              </c:strCache>
            </c:strRef>
          </c:cat>
          <c:val>
            <c:numRef>
              <c:f>工作表1!$D$2:$D$6</c:f>
              <c:numCache>
                <c:formatCode>General</c:formatCode>
                <c:ptCount val="5"/>
                <c:pt idx="0">
                  <c:v>77.510000000000005</c:v>
                </c:pt>
                <c:pt idx="1">
                  <c:v>68.650000000000006</c:v>
                </c:pt>
                <c:pt idx="2">
                  <c:v>55.95</c:v>
                </c:pt>
                <c:pt idx="3">
                  <c:v>69.92</c:v>
                </c:pt>
                <c:pt idx="4">
                  <c:v>68.22</c:v>
                </c:pt>
              </c:numCache>
            </c:numRef>
          </c:val>
          <c:smooth val="0"/>
          <c:extLst>
            <c:ext xmlns:c16="http://schemas.microsoft.com/office/drawing/2014/chart" uri="{C3380CC4-5D6E-409C-BE32-E72D297353CC}">
              <c16:uniqueId val="{00000015-13B1-4D32-8257-87D612FAE433}"/>
            </c:ext>
          </c:extLst>
        </c:ser>
        <c:dLbls>
          <c:showLegendKey val="0"/>
          <c:showVal val="0"/>
          <c:showCatName val="0"/>
          <c:showSerName val="0"/>
          <c:showPercent val="0"/>
          <c:showBubbleSize val="0"/>
        </c:dLbls>
        <c:marker val="1"/>
        <c:smooth val="0"/>
        <c:axId val="396259647"/>
        <c:axId val="2129910607"/>
      </c:lineChart>
      <c:catAx>
        <c:axId val="39626404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129883567"/>
        <c:crosses val="autoZero"/>
        <c:auto val="1"/>
        <c:lblAlgn val="ctr"/>
        <c:lblOffset val="100"/>
        <c:noMultiLvlLbl val="0"/>
      </c:catAx>
      <c:valAx>
        <c:axId val="2129883567"/>
        <c:scaling>
          <c:orientation val="minMax"/>
          <c:max val="2000"/>
          <c:min val="0"/>
        </c:scaling>
        <c:delete val="0"/>
        <c:axPos val="l"/>
        <c:majorGridlines>
          <c:spPr>
            <a:ln w="9525" cap="flat" cmpd="sng" algn="ctr">
              <a:noFill/>
              <a:round/>
            </a:ln>
            <a:effectLst/>
          </c:spPr>
        </c:majorGridlines>
        <c:numFmt formatCode="#,##0"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96264047"/>
        <c:crosses val="autoZero"/>
        <c:crossBetween val="between"/>
        <c:majorUnit val="500"/>
      </c:valAx>
      <c:valAx>
        <c:axId val="2129910607"/>
        <c:scaling>
          <c:orientation val="minMax"/>
        </c:scaling>
        <c:delete val="0"/>
        <c:axPos val="r"/>
        <c:numFmt formatCode="General" sourceLinked="1"/>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396259647"/>
        <c:crosses val="max"/>
        <c:crossBetween val="between"/>
        <c:majorUnit val="20"/>
      </c:valAx>
      <c:catAx>
        <c:axId val="396259647"/>
        <c:scaling>
          <c:orientation val="minMax"/>
        </c:scaling>
        <c:delete val="1"/>
        <c:axPos val="b"/>
        <c:numFmt formatCode="General" sourceLinked="1"/>
        <c:majorTickMark val="out"/>
        <c:minorTickMark val="none"/>
        <c:tickLblPos val="nextTo"/>
        <c:crossAx val="2129910607"/>
        <c:crosses val="autoZero"/>
        <c:auto val="1"/>
        <c:lblAlgn val="ctr"/>
        <c:lblOffset val="100"/>
        <c:noMultiLvlLbl val="0"/>
      </c:cat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algn="r" rtl="0">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lgn="just">
        <a:defRPr/>
      </a:pPr>
      <a:endParaRPr lang="zh-TW"/>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81"/>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工作表1!$B$1</c:f>
              <c:strCache>
                <c:ptCount val="1"/>
                <c:pt idx="0">
                  <c:v>件數</c:v>
                </c:pt>
              </c:strCache>
            </c:strRef>
          </c:tx>
          <c:spPr>
            <a:solidFill>
              <a:srgbClr val="86E3CE"/>
            </a:solidFill>
            <a:ln w="57150"/>
          </c:spPr>
          <c:explosion val="1"/>
          <c:dPt>
            <c:idx val="0"/>
            <c:bubble3D val="0"/>
            <c:spPr>
              <a:solidFill>
                <a:srgbClr val="B2E8C7"/>
              </a:solidFill>
              <a:ln w="57150">
                <a:solidFill>
                  <a:schemeClr val="lt1"/>
                </a:solidFill>
              </a:ln>
              <a:effectLst/>
              <a:sp3d contourW="57150">
                <a:contourClr>
                  <a:schemeClr val="lt1"/>
                </a:contourClr>
              </a:sp3d>
            </c:spPr>
            <c:extLst>
              <c:ext xmlns:c16="http://schemas.microsoft.com/office/drawing/2014/chart" uri="{C3380CC4-5D6E-409C-BE32-E72D297353CC}">
                <c16:uniqueId val="{00000001-05A1-4FA7-9B08-DF8A3407EE06}"/>
              </c:ext>
            </c:extLst>
          </c:dPt>
          <c:dPt>
            <c:idx val="1"/>
            <c:bubble3D val="0"/>
            <c:spPr>
              <a:solidFill>
                <a:srgbClr val="D4B8DE"/>
              </a:solidFill>
              <a:ln w="57150">
                <a:solidFill>
                  <a:schemeClr val="lt1"/>
                </a:solidFill>
              </a:ln>
              <a:effectLst/>
              <a:sp3d contourW="57150">
                <a:contourClr>
                  <a:schemeClr val="lt1"/>
                </a:contourClr>
              </a:sp3d>
            </c:spPr>
            <c:extLst>
              <c:ext xmlns:c16="http://schemas.microsoft.com/office/drawing/2014/chart" uri="{C3380CC4-5D6E-409C-BE32-E72D297353CC}">
                <c16:uniqueId val="{00000003-05A1-4FA7-9B08-DF8A3407EE06}"/>
              </c:ext>
            </c:extLst>
          </c:dPt>
          <c:dPt>
            <c:idx val="2"/>
            <c:bubble3D val="0"/>
            <c:spPr>
              <a:solidFill>
                <a:srgbClr val="FBE897"/>
              </a:solidFill>
              <a:ln w="57150">
                <a:solidFill>
                  <a:schemeClr val="lt1"/>
                </a:solidFill>
              </a:ln>
              <a:effectLst/>
              <a:sp3d contourW="57150">
                <a:contourClr>
                  <a:schemeClr val="lt1"/>
                </a:contourClr>
              </a:sp3d>
            </c:spPr>
            <c:extLst>
              <c:ext xmlns:c16="http://schemas.microsoft.com/office/drawing/2014/chart" uri="{C3380CC4-5D6E-409C-BE32-E72D297353CC}">
                <c16:uniqueId val="{00000005-05A1-4FA7-9B08-DF8A3407EE06}"/>
              </c:ext>
            </c:extLst>
          </c:dPt>
          <c:dPt>
            <c:idx val="3"/>
            <c:bubble3D val="0"/>
            <c:spPr>
              <a:solidFill>
                <a:srgbClr val="99CCFF"/>
              </a:solidFill>
              <a:ln w="57150">
                <a:solidFill>
                  <a:schemeClr val="lt1"/>
                </a:solidFill>
              </a:ln>
              <a:effectLst/>
              <a:sp3d contourW="57150">
                <a:contourClr>
                  <a:schemeClr val="lt1"/>
                </a:contourClr>
              </a:sp3d>
            </c:spPr>
            <c:extLst>
              <c:ext xmlns:c16="http://schemas.microsoft.com/office/drawing/2014/chart" uri="{C3380CC4-5D6E-409C-BE32-E72D297353CC}">
                <c16:uniqueId val="{00000007-05A1-4FA7-9B08-DF8A3407EE06}"/>
              </c:ext>
            </c:extLst>
          </c:dPt>
          <c:dPt>
            <c:idx val="4"/>
            <c:bubble3D val="0"/>
            <c:spPr>
              <a:solidFill>
                <a:srgbClr val="F8AC9F"/>
              </a:solidFill>
              <a:ln w="57150">
                <a:solidFill>
                  <a:schemeClr val="lt1"/>
                </a:solidFill>
              </a:ln>
              <a:effectLst/>
              <a:sp3d contourW="57150">
                <a:contourClr>
                  <a:schemeClr val="lt1"/>
                </a:contourClr>
              </a:sp3d>
            </c:spPr>
            <c:extLst>
              <c:ext xmlns:c16="http://schemas.microsoft.com/office/drawing/2014/chart" uri="{C3380CC4-5D6E-409C-BE32-E72D297353CC}">
                <c16:uniqueId val="{00000009-05A1-4FA7-9B08-DF8A3407EE06}"/>
              </c:ext>
            </c:extLst>
          </c:dPt>
          <c:dLbls>
            <c:dLbl>
              <c:idx val="0"/>
              <c:layout>
                <c:manualLayout>
                  <c:x val="2.2603978300180833E-3"/>
                  <c:y val="-9.4493261713796156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BF5232DD-8D4B-45D6-8E79-5ADE0FD20408}" type="CATEGORYNAME">
                      <a:rPr lang="zh-TW" altLang="en-US" sz="1000"/>
                      <a:pPr>
                        <a:defRPr sz="1000">
                          <a:solidFill>
                            <a:schemeClr val="tx1"/>
                          </a:solidFill>
                          <a:latin typeface="標楷體" panose="03000509000000000000" pitchFamily="65" charset="-120"/>
                          <a:ea typeface="標楷體" panose="03000509000000000000" pitchFamily="65" charset="-120"/>
                        </a:defRPr>
                      </a:pPr>
                      <a:t>[類別名稱]</a:t>
                    </a:fld>
                    <a:endParaRPr lang="zh-TW" altLang="en-US" sz="1000"/>
                  </a:p>
                  <a:p>
                    <a:pPr>
                      <a:defRPr sz="1000">
                        <a:solidFill>
                          <a:schemeClr val="tx1"/>
                        </a:solidFill>
                        <a:latin typeface="標楷體" panose="03000509000000000000" pitchFamily="65" charset="-120"/>
                        <a:ea typeface="標楷體" panose="03000509000000000000" pitchFamily="65" charset="-120"/>
                      </a:defRPr>
                    </a:pPr>
                    <a:r>
                      <a:rPr lang="en-US" altLang="zh-TW" sz="1000"/>
                      <a:t>23</a:t>
                    </a:r>
                    <a:r>
                      <a:rPr lang="zh-TW" altLang="en-US" sz="1000"/>
                      <a:t>件</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layout>
                    <c:manualLayout>
                      <c:w val="0.21429710526690493"/>
                      <c:h val="0.2630479260958522"/>
                    </c:manualLayout>
                  </c15:layout>
                  <c15:dlblFieldTable/>
                  <c15:showDataLabelsRange val="0"/>
                </c:ext>
                <c:ext xmlns:c16="http://schemas.microsoft.com/office/drawing/2014/chart" uri="{C3380CC4-5D6E-409C-BE32-E72D297353CC}">
                  <c16:uniqueId val="{00000001-05A1-4FA7-9B08-DF8A3407EE06}"/>
                </c:ext>
              </c:extLst>
            </c:dLbl>
            <c:dLbl>
              <c:idx val="1"/>
              <c:layout>
                <c:manualLayout>
                  <c:x val="0.19247138599200522"/>
                  <c:y val="0.10062546426979646"/>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fld id="{E1843BEC-076B-418E-BAE3-2C5DAFAC0942}" type="CATEGORYNAME">
                      <a:rPr lang="zh-TW" altLang="en-US" sz="1000"/>
                      <a:pPr>
                        <a:defRPr sz="1000">
                          <a:solidFill>
                            <a:schemeClr val="tx1"/>
                          </a:solidFill>
                          <a:latin typeface="標楷體" panose="03000509000000000000" pitchFamily="65" charset="-120"/>
                          <a:ea typeface="標楷體" panose="03000509000000000000" pitchFamily="65" charset="-120"/>
                        </a:defRPr>
                      </a:pPr>
                      <a:t>[類別名稱]</a:t>
                    </a:fld>
                    <a:endParaRPr lang="zh-TW" altLang="en-US" sz="1000"/>
                  </a:p>
                  <a:p>
                    <a:pPr>
                      <a:defRPr sz="1000">
                        <a:solidFill>
                          <a:schemeClr val="tx1"/>
                        </a:solidFill>
                        <a:latin typeface="標楷體" panose="03000509000000000000" pitchFamily="65" charset="-120"/>
                        <a:ea typeface="標楷體" panose="03000509000000000000" pitchFamily="65" charset="-120"/>
                      </a:defRPr>
                    </a:pPr>
                    <a:r>
                      <a:rPr lang="en-US" altLang="zh-TW" sz="1000"/>
                      <a:t>40</a:t>
                    </a:r>
                    <a:r>
                      <a:rPr lang="zh-TW" altLang="en-US" sz="1000"/>
                      <a:t>件</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bestFit"/>
              <c:showLegendKey val="0"/>
              <c:showVal val="0"/>
              <c:showCatName val="1"/>
              <c:showSerName val="0"/>
              <c:showPercent val="0"/>
              <c:showBubbleSize val="0"/>
              <c:extLst>
                <c:ext xmlns:c15="http://schemas.microsoft.com/office/drawing/2012/chart" uri="{CE6537A1-D6FC-4f65-9D91-7224C49458BB}">
                  <c15:layout>
                    <c:manualLayout>
                      <c:w val="0.24617929114792855"/>
                      <c:h val="0.27672856930619522"/>
                    </c:manualLayout>
                  </c15:layout>
                  <c15:dlblFieldTable/>
                  <c15:showDataLabelsRange val="0"/>
                </c:ext>
                <c:ext xmlns:c16="http://schemas.microsoft.com/office/drawing/2014/chart" uri="{C3380CC4-5D6E-409C-BE32-E72D297353CC}">
                  <c16:uniqueId val="{00000003-05A1-4FA7-9B08-DF8A3407EE06}"/>
                </c:ext>
              </c:extLst>
            </c:dLbl>
            <c:dLbl>
              <c:idx val="2"/>
              <c:layout>
                <c:manualLayout>
                  <c:x val="-0.21475003324264985"/>
                  <c:y val="5.4773082942096991E-2"/>
                </c:manualLayout>
              </c:layout>
              <c:tx>
                <c:rich>
                  <a:bodyPr/>
                  <a:lstStyle/>
                  <a:p>
                    <a:fld id="{135AC8E8-7055-4670-9DE8-14E07E3E1D24}" type="CATEGORYNAME">
                      <a:rPr lang="zh-TW" altLang="en-US" sz="1000">
                        <a:solidFill>
                          <a:schemeClr val="tx1"/>
                        </a:solidFill>
                        <a:latin typeface="標楷體" panose="03000509000000000000" pitchFamily="65" charset="-120"/>
                        <a:ea typeface="標楷體" panose="03000509000000000000" pitchFamily="65" charset="-120"/>
                      </a:rPr>
                      <a:pPr/>
                      <a:t>[類別名稱]</a:t>
                    </a:fld>
                    <a:endParaRPr lang="zh-TW" altLang="en-US" sz="1000">
                      <a:solidFill>
                        <a:schemeClr val="tx1"/>
                      </a:solidFill>
                      <a:latin typeface="標楷體" panose="03000509000000000000" pitchFamily="65" charset="-120"/>
                      <a:ea typeface="標楷體" panose="03000509000000000000" pitchFamily="65" charset="-120"/>
                    </a:endParaRPr>
                  </a:p>
                  <a:p>
                    <a:r>
                      <a:rPr lang="en-US" altLang="zh-TW" sz="1000">
                        <a:solidFill>
                          <a:schemeClr val="tx1"/>
                        </a:solidFill>
                        <a:latin typeface="標楷體" panose="03000509000000000000" pitchFamily="65" charset="-120"/>
                        <a:ea typeface="標楷體" panose="03000509000000000000" pitchFamily="65" charset="-120"/>
                      </a:rPr>
                      <a:t>78</a:t>
                    </a:r>
                    <a:r>
                      <a:rPr lang="zh-TW" altLang="en-US" sz="1000">
                        <a:solidFill>
                          <a:schemeClr val="tx1"/>
                        </a:solidFill>
                        <a:latin typeface="標楷體" panose="03000509000000000000" pitchFamily="65" charset="-120"/>
                        <a:ea typeface="標楷體" panose="03000509000000000000" pitchFamily="65" charset="-120"/>
                      </a:rPr>
                      <a:t>件</a:t>
                    </a:r>
                  </a:p>
                </c:rich>
              </c:tx>
              <c:dLblPos val="bestFit"/>
              <c:showLegendKey val="0"/>
              <c:showVal val="0"/>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05A1-4FA7-9B08-DF8A3407EE06}"/>
                </c:ext>
              </c:extLst>
            </c:dLbl>
            <c:dLbl>
              <c:idx val="3"/>
              <c:layout>
                <c:manualLayout>
                  <c:x val="-8.6718393427658608E-2"/>
                  <c:y val="-0.32863849765258218"/>
                </c:manualLayout>
              </c:layout>
              <c:tx>
                <c:rich>
                  <a:bodyPr/>
                  <a:lstStyle/>
                  <a:p>
                    <a:fld id="{BAB5A68A-2DF7-4AD9-B6B7-9F63B59A8049}" type="CATEGORYNAME">
                      <a:rPr lang="zh-TW" altLang="en-US" sz="1000">
                        <a:solidFill>
                          <a:schemeClr val="tx1"/>
                        </a:solidFill>
                      </a:rPr>
                      <a:pPr/>
                      <a:t>[類別名稱]</a:t>
                    </a:fld>
                    <a:endParaRPr lang="zh-TW" altLang="en-US" sz="1000">
                      <a:solidFill>
                        <a:schemeClr val="tx1"/>
                      </a:solidFill>
                    </a:endParaRPr>
                  </a:p>
                  <a:p>
                    <a:r>
                      <a:rPr lang="en-US" altLang="zh-TW" sz="1000">
                        <a:solidFill>
                          <a:schemeClr val="tx1"/>
                        </a:solidFill>
                      </a:rPr>
                      <a:t>29</a:t>
                    </a:r>
                    <a:r>
                      <a:rPr lang="zh-TW" altLang="en-US" sz="1000">
                        <a:solidFill>
                          <a:schemeClr val="tx1"/>
                        </a:solidFill>
                      </a:rPr>
                      <a:t>件</a:t>
                    </a:r>
                  </a:p>
                </c:rich>
              </c:tx>
              <c:dLblPos val="bestFit"/>
              <c:showLegendKey val="0"/>
              <c:showVal val="0"/>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05A1-4FA7-9B08-DF8A3407EE06}"/>
                </c:ext>
              </c:extLst>
            </c:dLbl>
            <c:dLbl>
              <c:idx val="4"/>
              <c:layout>
                <c:manualLayout>
                  <c:x val="0.19169329073482427"/>
                  <c:y val="-0.19561815336463223"/>
                </c:manualLayout>
              </c:layout>
              <c:tx>
                <c:rich>
                  <a:bodyPr/>
                  <a:lstStyle/>
                  <a:p>
                    <a:fld id="{214DDF34-FED8-4773-A7CD-BB8E1B53DF59}" type="CATEGORYNAME">
                      <a:rPr lang="zh-TW" altLang="en-US" sz="1000">
                        <a:solidFill>
                          <a:schemeClr val="tx1"/>
                        </a:solidFill>
                      </a:rPr>
                      <a:pPr/>
                      <a:t>[類別名稱]</a:t>
                    </a:fld>
                    <a:endParaRPr lang="zh-TW" altLang="en-US" sz="1000">
                      <a:solidFill>
                        <a:schemeClr val="tx1"/>
                      </a:solidFill>
                    </a:endParaRPr>
                  </a:p>
                  <a:p>
                    <a:r>
                      <a:rPr lang="en-US" altLang="zh-TW" sz="1000">
                        <a:solidFill>
                          <a:schemeClr val="tx1"/>
                        </a:solidFill>
                      </a:rPr>
                      <a:t>29</a:t>
                    </a:r>
                    <a:r>
                      <a:rPr lang="zh-TW" altLang="en-US" sz="1000">
                        <a:solidFill>
                          <a:schemeClr val="tx1"/>
                        </a:solidFill>
                      </a:rPr>
                      <a:t>件</a:t>
                    </a:r>
                  </a:p>
                </c:rich>
              </c:tx>
              <c:dLblPos val="bestFit"/>
              <c:showLegendKey val="0"/>
              <c:showVal val="0"/>
              <c:showCatName val="1"/>
              <c:showSerName val="0"/>
              <c:showPercent val="0"/>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05A1-4FA7-9B08-DF8A3407EE0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0"/>
            <c:showCatName val="1"/>
            <c:showSerName val="0"/>
            <c:showPercent val="0"/>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工作表1!$A$2:$A$6</c:f>
              <c:strCache>
                <c:ptCount val="5"/>
                <c:pt idx="0">
                  <c:v>11篇以上</c:v>
                </c:pt>
                <c:pt idx="1">
                  <c:v>6至10篇</c:v>
                </c:pt>
                <c:pt idx="2">
                  <c:v>2至5篇</c:v>
                </c:pt>
                <c:pt idx="3">
                  <c:v>1篇</c:v>
                </c:pt>
                <c:pt idx="4">
                  <c:v>0篇</c:v>
                </c:pt>
              </c:strCache>
            </c:strRef>
          </c:cat>
          <c:val>
            <c:numRef>
              <c:f>工作表1!$B$2:$B$6</c:f>
              <c:numCache>
                <c:formatCode>General</c:formatCode>
                <c:ptCount val="5"/>
                <c:pt idx="0">
                  <c:v>13</c:v>
                </c:pt>
                <c:pt idx="1">
                  <c:v>38</c:v>
                </c:pt>
                <c:pt idx="2">
                  <c:v>71</c:v>
                </c:pt>
                <c:pt idx="3">
                  <c:v>29</c:v>
                </c:pt>
                <c:pt idx="4">
                  <c:v>48</c:v>
                </c:pt>
              </c:numCache>
            </c:numRef>
          </c:val>
          <c:extLst>
            <c:ext xmlns:c16="http://schemas.microsoft.com/office/drawing/2014/chart" uri="{C3380CC4-5D6E-409C-BE32-E72D297353CC}">
              <c16:uniqueId val="{0000000A-05A1-4FA7-9B08-DF8A3407EE06}"/>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lnSpc>
          <a:spcPts val="1080"/>
        </a:lnSpc>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0.24777</cdr:x>
      <cdr:y>0.1063</cdr:y>
    </cdr:from>
    <cdr:to>
      <cdr:x>0.37481</cdr:x>
      <cdr:y>0.29952</cdr:y>
    </cdr:to>
    <cdr:grpSp>
      <cdr:nvGrpSpPr>
        <cdr:cNvPr id="49" name="群組 48"/>
        <cdr:cNvGrpSpPr/>
      </cdr:nvGrpSpPr>
      <cdr:grpSpPr>
        <a:xfrm xmlns:a="http://schemas.openxmlformats.org/drawingml/2006/main" rot="169640">
          <a:off x="1436754" y="422832"/>
          <a:ext cx="736728" cy="768557"/>
          <a:chOff x="1579418" y="390525"/>
          <a:chExt cx="767542" cy="702945"/>
        </a:xfrm>
      </cdr:grpSpPr>
      <cdr:cxnSp macro="">
        <cdr:nvCxnSpPr>
          <cdr:cNvPr id="8" name="直線接點 7"/>
          <cdr:cNvCxnSpPr/>
        </cdr:nvCxnSpPr>
        <cdr:spPr>
          <a:xfrm xmlns:a="http://schemas.openxmlformats.org/drawingml/2006/main">
            <a:off x="2333625" y="390525"/>
            <a:ext cx="13335" cy="161925"/>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3" name="直線接點 2"/>
          <cdr:cNvCxnSpPr/>
        </cdr:nvCxnSpPr>
        <cdr:spPr>
          <a:xfrm xmlns:a="http://schemas.openxmlformats.org/drawingml/2006/main">
            <a:off x="1579418" y="1080655"/>
            <a:ext cx="176992" cy="12815"/>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4" name="直線接點 3"/>
          <cdr:cNvCxnSpPr/>
        </cdr:nvCxnSpPr>
        <cdr:spPr>
          <a:xfrm xmlns:a="http://schemas.openxmlformats.org/drawingml/2006/main">
            <a:off x="1697182" y="713509"/>
            <a:ext cx="303068" cy="82781"/>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cxnSp macro="">
        <cdr:nvCxnSpPr>
          <cdr:cNvPr id="6" name="直線接點 5"/>
          <cdr:cNvCxnSpPr/>
        </cdr:nvCxnSpPr>
        <cdr:spPr>
          <a:xfrm xmlns:a="http://schemas.openxmlformats.org/drawingml/2006/main">
            <a:off x="1946564" y="491836"/>
            <a:ext cx="240376" cy="159674"/>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grpSp>
  </cdr:relSizeAnchor>
</c:userShapes>
</file>

<file path=word/drawings/drawing2.xml><?xml version="1.0" encoding="utf-8"?>
<c:userShapes xmlns:c="http://schemas.openxmlformats.org/drawingml/2006/chart">
  <cdr:relSizeAnchor xmlns:cdr="http://schemas.openxmlformats.org/drawingml/2006/chartDrawing">
    <cdr:from>
      <cdr:x>0.38067</cdr:x>
      <cdr:y>0.1943</cdr:y>
    </cdr:from>
    <cdr:to>
      <cdr:x>0.6314</cdr:x>
      <cdr:y>0.327</cdr:y>
    </cdr:to>
    <cdr:sp macro="" textlink="">
      <cdr:nvSpPr>
        <cdr:cNvPr id="2" name="文字方塊 6"/>
        <cdr:cNvSpPr txBox="1"/>
      </cdr:nvSpPr>
      <cdr:spPr>
        <a:xfrm xmlns:a="http://schemas.openxmlformats.org/drawingml/2006/main">
          <a:off x="652362" y="336896"/>
          <a:ext cx="429681" cy="23008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non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rtl="0">
            <a:defRPr sz="900" b="0" i="0" u="none" strike="noStrike" kern="1200" baseline="0">
              <a:solidFill>
                <a:sysClr val="windowText" lastClr="000000"/>
              </a:solidFill>
              <a:latin typeface="+mn-lt"/>
              <a:ea typeface="+mn-ea"/>
              <a:cs typeface="+mn-cs"/>
            </a:defRPr>
          </a:pPr>
          <a:r>
            <a:rPr lang="zh-TW" altLang="en-US">
              <a:latin typeface="標楷體" panose="03000509000000000000" pitchFamily="65" charset="-120"/>
              <a:ea typeface="標楷體" panose="03000509000000000000" pitchFamily="65" charset="-120"/>
            </a:rPr>
            <a:t>（</a:t>
          </a:r>
          <a:r>
            <a:rPr lang="en-US" altLang="zh-TW">
              <a:latin typeface="標楷體" panose="03000509000000000000" pitchFamily="65" charset="-120"/>
              <a:ea typeface="標楷體" panose="03000509000000000000" pitchFamily="65" charset="-120"/>
            </a:rPr>
            <a:t>97.79</a:t>
          </a:r>
          <a:r>
            <a:rPr lang="zh-TW" altLang="en-US">
              <a:latin typeface="標楷體" panose="03000509000000000000" pitchFamily="65" charset="-120"/>
              <a:ea typeface="標楷體" panose="03000509000000000000" pitchFamily="65" charset="-120"/>
            </a:rPr>
            <a:t>％）</a:t>
          </a:r>
          <a:endParaRPr lang="en-US" altLang="zh-TW">
            <a:latin typeface="標楷體" panose="03000509000000000000" pitchFamily="65" charset="-120"/>
            <a:ea typeface="標楷體" panose="03000509000000000000" pitchFamily="65" charset="-12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0.36722</cdr:x>
      <cdr:y>0.189</cdr:y>
    </cdr:from>
    <cdr:to>
      <cdr:x>0.61795</cdr:x>
      <cdr:y>0.3217</cdr:y>
    </cdr:to>
    <cdr:sp macro="" textlink="">
      <cdr:nvSpPr>
        <cdr:cNvPr id="2" name="文字方塊 6"/>
        <cdr:cNvSpPr txBox="1"/>
      </cdr:nvSpPr>
      <cdr:spPr>
        <a:xfrm xmlns:a="http://schemas.openxmlformats.org/drawingml/2006/main">
          <a:off x="629312" y="327709"/>
          <a:ext cx="429681" cy="23008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non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lgn="ctr" rtl="0">
            <a:defRPr sz="900" b="0" i="0" u="none" strike="noStrike" kern="1200" baseline="0">
              <a:solidFill>
                <a:sysClr val="windowText" lastClr="000000"/>
              </a:solidFill>
              <a:latin typeface="+mn-lt"/>
              <a:ea typeface="+mn-ea"/>
              <a:cs typeface="+mn-cs"/>
            </a:defRPr>
          </a:pPr>
          <a:r>
            <a:rPr lang="zh-TW" altLang="en-US">
              <a:latin typeface="標楷體" panose="03000509000000000000" pitchFamily="65" charset="-120"/>
              <a:ea typeface="標楷體" panose="03000509000000000000" pitchFamily="65" charset="-120"/>
            </a:rPr>
            <a:t>（</a:t>
          </a:r>
          <a:fld id="{236833DC-A1C6-4F0A-9F0E-9AE373D60915}" type="VALUE">
            <a:rPr lang="en-US" altLang="zh-TW">
              <a:latin typeface="標楷體" panose="03000509000000000000" pitchFamily="65" charset="-120"/>
              <a:ea typeface="標楷體" panose="03000509000000000000" pitchFamily="65" charset="-120"/>
            </a:rPr>
            <a:pPr algn="ctr" rtl="0">
              <a:defRPr sz="900" b="0" i="0" u="none" strike="noStrike" kern="1200" baseline="0">
                <a:solidFill>
                  <a:sysClr val="windowText" lastClr="000000"/>
                </a:solidFill>
                <a:latin typeface="+mn-lt"/>
                <a:ea typeface="+mn-ea"/>
                <a:cs typeface="+mn-cs"/>
              </a:defRPr>
            </a:pPr>
            <a:t>91.24</a:t>
          </a:fld>
          <a:r>
            <a:rPr lang="zh-TW" altLang="en-US">
              <a:latin typeface="標楷體" panose="03000509000000000000" pitchFamily="65" charset="-120"/>
              <a:ea typeface="標楷體" panose="03000509000000000000" pitchFamily="65" charset="-120"/>
            </a:rPr>
            <a:t>％）</a:t>
          </a:r>
          <a:endParaRPr lang="en-US" altLang="zh-TW">
            <a:latin typeface="標楷體" panose="03000509000000000000" pitchFamily="65" charset="-120"/>
            <a:ea typeface="標楷體" panose="03000509000000000000" pitchFamily="65" charset="-12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0.07092</cdr:x>
      <cdr:y>0.7327</cdr:y>
    </cdr:from>
    <cdr:to>
      <cdr:x>0.13432</cdr:x>
      <cdr:y>0.76369</cdr:y>
    </cdr:to>
    <cdr:sp macro="" textlink="">
      <cdr:nvSpPr>
        <cdr:cNvPr id="4" name="矩形 3"/>
        <cdr:cNvSpPr/>
      </cdr:nvSpPr>
      <cdr:spPr>
        <a:xfrm xmlns:a="http://schemas.openxmlformats.org/drawingml/2006/main">
          <a:off x="258375" y="1593069"/>
          <a:ext cx="230966" cy="67380"/>
        </a:xfrm>
        <a:prstGeom xmlns:a="http://schemas.openxmlformats.org/drawingml/2006/main" prst="rect">
          <a:avLst/>
        </a:prstGeom>
        <a:solidFill xmlns:a="http://schemas.openxmlformats.org/drawingml/2006/main">
          <a:schemeClr val="bg1"/>
        </a:solidFill>
        <a:ln xmlns:a="http://schemas.openxmlformats.org/drawingml/2006/main">
          <a:solidFill>
            <a:srgbClr val="279ED3"/>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relSizeAnchor>
  <cdr:relSizeAnchor xmlns:cdr="http://schemas.openxmlformats.org/drawingml/2006/chartDrawing">
    <cdr:from>
      <cdr:x>0.06243</cdr:x>
      <cdr:y>0.80666</cdr:y>
    </cdr:from>
    <cdr:to>
      <cdr:x>0.13762</cdr:x>
      <cdr:y>0.86522</cdr:y>
    </cdr:to>
    <cdr:grpSp>
      <cdr:nvGrpSpPr>
        <cdr:cNvPr id="2" name="群組 1"/>
        <cdr:cNvGrpSpPr/>
      </cdr:nvGrpSpPr>
      <cdr:grpSpPr>
        <a:xfrm xmlns:a="http://schemas.openxmlformats.org/drawingml/2006/main">
          <a:off x="227427" y="1753877"/>
          <a:ext cx="273905" cy="127315"/>
          <a:chOff x="243040" y="1824545"/>
          <a:chExt cx="298971" cy="131999"/>
        </a:xfrm>
      </cdr:grpSpPr>
      <cdr:sp macro="" textlink="">
        <cdr:nvSpPr>
          <cdr:cNvPr id="5" name="矩形 4"/>
          <cdr:cNvSpPr/>
        </cdr:nvSpPr>
        <cdr:spPr>
          <a:xfrm xmlns:a="http://schemas.openxmlformats.org/drawingml/2006/main">
            <a:off x="243040" y="1824545"/>
            <a:ext cx="298971" cy="131999"/>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solidFill>
                <a:schemeClr val="accent4">
                  <a:lumMod val="40000"/>
                  <a:lumOff val="60000"/>
                </a:schemeClr>
              </a:solidFill>
            </a:endParaRPr>
          </a:p>
        </cdr:txBody>
      </cdr:sp>
      <cdr:sp macro="" textlink="">
        <cdr:nvSpPr>
          <cdr:cNvPr id="3" name="矩形 2"/>
          <cdr:cNvSpPr/>
        </cdr:nvSpPr>
        <cdr:spPr>
          <a:xfrm xmlns:a="http://schemas.openxmlformats.org/drawingml/2006/main">
            <a:off x="281682" y="1859596"/>
            <a:ext cx="244474" cy="63500"/>
          </a:xfrm>
          <a:prstGeom xmlns:a="http://schemas.openxmlformats.org/drawingml/2006/main" prst="rect">
            <a:avLst/>
          </a:prstGeom>
          <a:solidFill xmlns:a="http://schemas.openxmlformats.org/drawingml/2006/main">
            <a:schemeClr val="accent4">
              <a:lumMod val="40000"/>
              <a:lumOff val="60000"/>
            </a:schemeClr>
          </a:solidFill>
          <a:ln xmlns:a="http://schemas.openxmlformats.org/drawingml/2006/main">
            <a:solidFill>
              <a:schemeClr val="accent4">
                <a:lumMod val="40000"/>
                <a:lumOff val="6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solidFill>
                <a:schemeClr val="accent4">
                  <a:lumMod val="40000"/>
                  <a:lumOff val="60000"/>
                </a:schemeClr>
              </a:solidFill>
            </a:endParaRPr>
          </a:p>
        </cdr:txBody>
      </cdr:sp>
    </cdr:grpSp>
  </cdr:relSizeAnchor>
</c:userShapes>
</file>

<file path=word/drawings/drawing40.xml><?xml version="1.0" encoding="utf-8"?>
<c:userShapes xmlns:c="http://schemas.openxmlformats.org/drawingml/2006/chart">
  <cdr:relSizeAnchor xmlns:cdr="http://schemas.openxmlformats.org/drawingml/2006/chartDrawing">
    <cdr:from>
      <cdr:x>0.07092</cdr:x>
      <cdr:y>0.7327</cdr:y>
    </cdr:from>
    <cdr:to>
      <cdr:x>0.13432</cdr:x>
      <cdr:y>0.76369</cdr:y>
    </cdr:to>
    <cdr:sp macro="" textlink="">
      <cdr:nvSpPr>
        <cdr:cNvPr id="4" name="矩形 3"/>
        <cdr:cNvSpPr/>
      </cdr:nvSpPr>
      <cdr:spPr>
        <a:xfrm xmlns:a="http://schemas.openxmlformats.org/drawingml/2006/main">
          <a:off x="258375" y="1593069"/>
          <a:ext cx="230966" cy="67380"/>
        </a:xfrm>
        <a:prstGeom xmlns:a="http://schemas.openxmlformats.org/drawingml/2006/main" prst="rect">
          <a:avLst/>
        </a:prstGeom>
        <a:solidFill xmlns:a="http://schemas.openxmlformats.org/drawingml/2006/main">
          <a:schemeClr val="bg1"/>
        </a:solidFill>
        <a:ln xmlns:a="http://schemas.openxmlformats.org/drawingml/2006/main">
          <a:solidFill>
            <a:srgbClr val="279ED3"/>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p>
      </cdr:txBody>
    </cdr:sp>
  </cdr:relSizeAnchor>
  <cdr:relSizeAnchor xmlns:cdr="http://schemas.openxmlformats.org/drawingml/2006/chartDrawing">
    <cdr:from>
      <cdr:x>0.06243</cdr:x>
      <cdr:y>0.80666</cdr:y>
    </cdr:from>
    <cdr:to>
      <cdr:x>0.13762</cdr:x>
      <cdr:y>0.86522</cdr:y>
    </cdr:to>
    <cdr:grpSp>
      <cdr:nvGrpSpPr>
        <cdr:cNvPr id="2" name="群組 1"/>
        <cdr:cNvGrpSpPr/>
      </cdr:nvGrpSpPr>
      <cdr:grpSpPr>
        <a:xfrm xmlns:a="http://schemas.openxmlformats.org/drawingml/2006/main">
          <a:off x="227427" y="1753877"/>
          <a:ext cx="273905" cy="127315"/>
          <a:chOff x="243040" y="1824545"/>
          <a:chExt cx="298971" cy="131999"/>
        </a:xfrm>
      </cdr:grpSpPr>
      <cdr:sp macro="" textlink="">
        <cdr:nvSpPr>
          <cdr:cNvPr id="5" name="矩形 4"/>
          <cdr:cNvSpPr/>
        </cdr:nvSpPr>
        <cdr:spPr>
          <a:xfrm xmlns:a="http://schemas.openxmlformats.org/drawingml/2006/main">
            <a:off x="243040" y="1824545"/>
            <a:ext cx="298971" cy="131999"/>
          </a:xfrm>
          <a:prstGeom xmlns:a="http://schemas.openxmlformats.org/drawingml/2006/main" prst="rect">
            <a:avLst/>
          </a:prstGeom>
          <a:solidFill xmlns:a="http://schemas.openxmlformats.org/drawingml/2006/main">
            <a:schemeClr val="bg1"/>
          </a:solidFill>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zh-TW">
              <a:solidFill>
                <a:schemeClr val="accent4">
                  <a:lumMod val="40000"/>
                  <a:lumOff val="60000"/>
                </a:schemeClr>
              </a:solidFill>
            </a:endParaRPr>
          </a:p>
        </cdr:txBody>
      </cdr:sp>
      <cdr:sp macro="" textlink="">
        <cdr:nvSpPr>
          <cdr:cNvPr id="3" name="矩形 2"/>
          <cdr:cNvSpPr/>
        </cdr:nvSpPr>
        <cdr:spPr>
          <a:xfrm xmlns:a="http://schemas.openxmlformats.org/drawingml/2006/main">
            <a:off x="281682" y="1859596"/>
            <a:ext cx="244474" cy="63500"/>
          </a:xfrm>
          <a:prstGeom xmlns:a="http://schemas.openxmlformats.org/drawingml/2006/main" prst="rect">
            <a:avLst/>
          </a:prstGeom>
          <a:solidFill xmlns:a="http://schemas.openxmlformats.org/drawingml/2006/main">
            <a:schemeClr val="accent4">
              <a:lumMod val="40000"/>
              <a:lumOff val="60000"/>
            </a:schemeClr>
          </a:solidFill>
          <a:ln xmlns:a="http://schemas.openxmlformats.org/drawingml/2006/main">
            <a:solidFill>
              <a:schemeClr val="accent4">
                <a:lumMod val="40000"/>
                <a:lumOff val="60000"/>
              </a:schemeClr>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a:lstStyle xmlns:a="http://schemas.openxmlformats.org/drawingml/2006/main">
            <a:lvl1pPr marL="0" indent="0">
              <a:defRPr sz="1100">
                <a:solidFill>
                  <a:schemeClr val="lt1"/>
                </a:solidFill>
                <a:latin typeface="+mn-lt"/>
                <a:ea typeface="+mn-ea"/>
                <a:cs typeface="+mn-cs"/>
              </a:defRPr>
            </a:lvl1pPr>
            <a:lvl2pPr marL="457200" indent="0">
              <a:defRPr sz="1100">
                <a:solidFill>
                  <a:schemeClr val="lt1"/>
                </a:solidFill>
                <a:latin typeface="+mn-lt"/>
                <a:ea typeface="+mn-ea"/>
                <a:cs typeface="+mn-cs"/>
              </a:defRPr>
            </a:lvl2pPr>
            <a:lvl3pPr marL="914400" indent="0">
              <a:defRPr sz="1100">
                <a:solidFill>
                  <a:schemeClr val="lt1"/>
                </a:solidFill>
                <a:latin typeface="+mn-lt"/>
                <a:ea typeface="+mn-ea"/>
                <a:cs typeface="+mn-cs"/>
              </a:defRPr>
            </a:lvl3pPr>
            <a:lvl4pPr marL="1371600" indent="0">
              <a:defRPr sz="1100">
                <a:solidFill>
                  <a:schemeClr val="lt1"/>
                </a:solidFill>
                <a:latin typeface="+mn-lt"/>
                <a:ea typeface="+mn-ea"/>
                <a:cs typeface="+mn-cs"/>
              </a:defRPr>
            </a:lvl4pPr>
            <a:lvl5pPr marL="1828800" indent="0">
              <a:defRPr sz="1100">
                <a:solidFill>
                  <a:schemeClr val="lt1"/>
                </a:solidFill>
                <a:latin typeface="+mn-lt"/>
                <a:ea typeface="+mn-ea"/>
                <a:cs typeface="+mn-cs"/>
              </a:defRPr>
            </a:lvl5pPr>
            <a:lvl6pPr marL="2286000" indent="0">
              <a:defRPr sz="1100">
                <a:solidFill>
                  <a:schemeClr val="lt1"/>
                </a:solidFill>
                <a:latin typeface="+mn-lt"/>
                <a:ea typeface="+mn-ea"/>
                <a:cs typeface="+mn-cs"/>
              </a:defRPr>
            </a:lvl6pPr>
            <a:lvl7pPr marL="2743200" indent="0">
              <a:defRPr sz="1100">
                <a:solidFill>
                  <a:schemeClr val="lt1"/>
                </a:solidFill>
                <a:latin typeface="+mn-lt"/>
                <a:ea typeface="+mn-ea"/>
                <a:cs typeface="+mn-cs"/>
              </a:defRPr>
            </a:lvl7pPr>
            <a:lvl8pPr marL="3200400" indent="0">
              <a:defRPr sz="1100">
                <a:solidFill>
                  <a:schemeClr val="lt1"/>
                </a:solidFill>
                <a:latin typeface="+mn-lt"/>
                <a:ea typeface="+mn-ea"/>
                <a:cs typeface="+mn-cs"/>
              </a:defRPr>
            </a:lvl8pPr>
            <a:lvl9pPr marL="3657600" indent="0">
              <a:defRPr sz="1100">
                <a:solidFill>
                  <a:schemeClr val="lt1"/>
                </a:solidFill>
                <a:latin typeface="+mn-lt"/>
                <a:ea typeface="+mn-ea"/>
                <a:cs typeface="+mn-cs"/>
              </a:defRPr>
            </a:lvl9pPr>
          </a:lstStyle>
          <a:p xmlns:a="http://schemas.openxmlformats.org/drawingml/2006/main">
            <a:endParaRPr lang="zh-TW">
              <a:solidFill>
                <a:schemeClr val="accent4">
                  <a:lumMod val="40000"/>
                  <a:lumOff val="60000"/>
                </a:schemeClr>
              </a:solidFill>
            </a:endParaRPr>
          </a:p>
        </cdr:txBody>
      </cdr:sp>
    </cdr:grp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2053B2-E212-4E0E-8AEF-D53CFC4694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25</Pages>
  <Words>3242</Words>
  <Characters>18485</Characters>
  <Application>Microsoft Office Word</Application>
  <DocSecurity>0</DocSecurity>
  <Lines>154</Lines>
  <Paragraphs>43</Paragraphs>
  <ScaleCrop>false</ScaleCrop>
  <Company>Hewlett-Packard Company</Company>
  <LinksUpToDate>false</LinksUpToDate>
  <CharactersWithSpaces>21684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溫琇雯</dc:creator>
  <cp:lastModifiedBy>蔡容韶</cp:lastModifiedBy>
  <cp:revision>18</cp:revision>
  <cp:lastPrinted>2023-07-07T09:20:00Z</cp:lastPrinted>
  <dcterms:created xsi:type="dcterms:W3CDTF">2023-07-07T09:17:00Z</dcterms:created>
  <dcterms:modified xsi:type="dcterms:W3CDTF">2023-07-11T11:09:00Z</dcterms:modified>
</cp:coreProperties>
</file>