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C707" w14:textId="77777777" w:rsidR="00B94DAF" w:rsidRPr="00553A63" w:rsidRDefault="00B94DAF" w:rsidP="00745B0E">
      <w:pPr>
        <w:pStyle w:val="1e"/>
        <w:spacing w:after="0"/>
        <w:jc w:val="right"/>
      </w:pPr>
      <w:r w:rsidRPr="00553A63">
        <w:rPr>
          <w:rFonts w:hint="eastAsia"/>
        </w:rPr>
        <w:t>丙、</w:t>
      </w:r>
      <w:proofErr w:type="gramStart"/>
      <w:r w:rsidRPr="00553A63">
        <w:rPr>
          <w:rFonts w:hint="eastAsia"/>
        </w:rPr>
        <w:t>最</w:t>
      </w:r>
      <w:proofErr w:type="gramEnd"/>
      <w:r w:rsidRPr="00553A63">
        <w:rPr>
          <w:rFonts w:hint="eastAsia"/>
        </w:rPr>
        <w:t>終審</w:t>
      </w:r>
    </w:p>
    <w:p w14:paraId="2D163BF3" w14:textId="77777777" w:rsidR="00B94DAF" w:rsidRPr="00553A63" w:rsidRDefault="00B94DAF" w:rsidP="00C84213">
      <w:pPr>
        <w:pStyle w:val="616P"/>
        <w:jc w:val="right"/>
        <w:rPr>
          <w:color w:val="000000" w:themeColor="text1"/>
        </w:rPr>
      </w:pPr>
      <w:r w:rsidRPr="00693B7B">
        <w:rPr>
          <w:rFonts w:hint="eastAsia"/>
          <w:color w:val="000000" w:themeColor="text1"/>
          <w:spacing w:val="0"/>
        </w:rPr>
        <w:t xml:space="preserve"> </w:t>
      </w:r>
      <w:r w:rsidRPr="00553A63">
        <w:rPr>
          <w:rFonts w:hint="eastAsia"/>
          <w:color w:val="000000" w:themeColor="text1"/>
        </w:rPr>
        <w:t>營　業　基　金　損　益　計　算</w:t>
      </w:r>
    </w:p>
    <w:p w14:paraId="49069C0A" w14:textId="77777777" w:rsidR="00B94DAF" w:rsidRPr="00553A63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中華民</w:t>
      </w:r>
      <w:r w:rsidRPr="00553A63">
        <w:rPr>
          <w:rFonts w:hint="eastAsia"/>
          <w:color w:val="000000" w:themeColor="text1"/>
          <w:spacing w:val="0"/>
        </w:rPr>
        <w:t>國</w:t>
      </w:r>
    </w:p>
    <w:tbl>
      <w:tblPr>
        <w:tblW w:w="99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9"/>
        <w:gridCol w:w="2213"/>
        <w:gridCol w:w="150"/>
        <w:gridCol w:w="2064"/>
        <w:gridCol w:w="297"/>
        <w:gridCol w:w="1916"/>
      </w:tblGrid>
      <w:tr w:rsidR="00B94DAF" w:rsidRPr="00553A63" w14:paraId="25755099" w14:textId="77777777" w:rsidTr="00F145ED">
        <w:trPr>
          <w:trHeight w:hRule="exact" w:val="340"/>
        </w:trPr>
        <w:tc>
          <w:tcPr>
            <w:tcW w:w="1673" w:type="pct"/>
            <w:tcBorders>
              <w:bottom w:val="single" w:sz="8" w:space="0" w:color="auto"/>
            </w:tcBorders>
            <w:vAlign w:val="center"/>
          </w:tcPr>
          <w:p w14:paraId="1D9CFF68" w14:textId="77777777" w:rsidR="00B94DAF" w:rsidRPr="00553A63" w:rsidRDefault="00B94DAF" w:rsidP="00745B0E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53A63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收入部分</w:t>
            </w:r>
          </w:p>
        </w:tc>
        <w:tc>
          <w:tcPr>
            <w:tcW w:w="1184" w:type="pct"/>
            <w:gridSpan w:val="2"/>
            <w:tcBorders>
              <w:bottom w:val="single" w:sz="8" w:space="0" w:color="auto"/>
            </w:tcBorders>
            <w:vAlign w:val="center"/>
          </w:tcPr>
          <w:p w14:paraId="2AFEEF1B" w14:textId="77777777" w:rsidR="00B94DAF" w:rsidRPr="00553A63" w:rsidRDefault="00B94DAF" w:rsidP="00745B0E">
            <w:pPr>
              <w:jc w:val="both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183" w:type="pct"/>
            <w:gridSpan w:val="2"/>
            <w:tcBorders>
              <w:bottom w:val="single" w:sz="8" w:space="0" w:color="auto"/>
            </w:tcBorders>
            <w:vAlign w:val="center"/>
          </w:tcPr>
          <w:p w14:paraId="1127ACBD" w14:textId="77777777" w:rsidR="00B94DAF" w:rsidRPr="00553A63" w:rsidRDefault="00B94DAF" w:rsidP="00745B0E">
            <w:pPr>
              <w:jc w:val="both"/>
              <w:rPr>
                <w:rFonts w:ascii="標楷體"/>
                <w:color w:val="000000" w:themeColor="text1"/>
                <w:sz w:val="32"/>
              </w:rPr>
            </w:pPr>
          </w:p>
        </w:tc>
        <w:tc>
          <w:tcPr>
            <w:tcW w:w="960" w:type="pct"/>
            <w:tcBorders>
              <w:bottom w:val="single" w:sz="8" w:space="0" w:color="auto"/>
            </w:tcBorders>
            <w:vAlign w:val="center"/>
          </w:tcPr>
          <w:p w14:paraId="3A1A7E8A" w14:textId="77777777" w:rsidR="00B94DAF" w:rsidRPr="00553A63" w:rsidRDefault="00B94DAF" w:rsidP="00745B0E">
            <w:pPr>
              <w:ind w:left="102"/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</w:tr>
      <w:tr w:rsidR="00B94DAF" w:rsidRPr="00553A63" w14:paraId="1A0C4090" w14:textId="77777777" w:rsidTr="00F145ED">
        <w:trPr>
          <w:trHeight w:hRule="exact" w:val="340"/>
        </w:trPr>
        <w:tc>
          <w:tcPr>
            <w:tcW w:w="1673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A1B69B" w14:textId="77777777" w:rsidR="00B94DAF" w:rsidRPr="00553A63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>
              <w:rPr>
                <w:rFonts w:hint="eastAsia"/>
                <w:color w:val="000000" w:themeColor="text1"/>
                <w:sz w:val="22"/>
                <w:u w:val="none"/>
              </w:rPr>
              <w:t>基金</w:t>
            </w:r>
            <w:r w:rsidR="00B94DAF" w:rsidRPr="00553A63">
              <w:rPr>
                <w:rFonts w:hint="eastAsia"/>
                <w:color w:val="000000" w:themeColor="text1"/>
                <w:sz w:val="22"/>
                <w:u w:val="none"/>
              </w:rPr>
              <w:t>名稱</w:t>
            </w:r>
          </w:p>
        </w:tc>
        <w:tc>
          <w:tcPr>
            <w:tcW w:w="33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148C" w14:textId="77777777"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color w:val="000000" w:themeColor="text1"/>
                <w:sz w:val="22"/>
                <w:u w:val="none"/>
              </w:rPr>
              <w:t>營業總收入</w:t>
            </w:r>
          </w:p>
        </w:tc>
      </w:tr>
      <w:tr w:rsidR="00B94DAF" w:rsidRPr="00553A63" w14:paraId="14802851" w14:textId="77777777" w:rsidTr="00204135">
        <w:trPr>
          <w:trHeight w:hRule="exact" w:val="340"/>
        </w:trPr>
        <w:tc>
          <w:tcPr>
            <w:tcW w:w="1673" w:type="pct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1597F9" w14:textId="77777777" w:rsidR="00B94DAF" w:rsidRPr="00553A63" w:rsidRDefault="00B94DAF" w:rsidP="00745B0E">
            <w:pPr>
              <w:pStyle w:val="af6"/>
              <w:ind w:left="72" w:right="72"/>
              <w:rPr>
                <w:color w:val="000000" w:themeColor="text1"/>
                <w:sz w:val="22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74061F" w14:textId="77777777"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預算數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1BA4DC" w14:textId="77777777"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905E58" w14:textId="77777777"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</w:t>
            </w:r>
          </w:p>
        </w:tc>
      </w:tr>
      <w:tr w:rsidR="00D244DF" w:rsidRPr="00553A63" w14:paraId="40E418FF" w14:textId="77777777" w:rsidTr="00456067">
        <w:trPr>
          <w:trHeight w:hRule="exact" w:val="493"/>
        </w:trPr>
        <w:tc>
          <w:tcPr>
            <w:tcW w:w="167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39776CF" w14:textId="77777777" w:rsidR="00D244DF" w:rsidRPr="00727EA2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B58C56" w14:textId="04851D40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2,537,971,295,000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3D58E5E" w14:textId="35E586DB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3,319,699,870,304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2C37ECC" w14:textId="01F45E54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3,321,370,070,930</w:t>
            </w:r>
          </w:p>
        </w:tc>
      </w:tr>
      <w:tr w:rsidR="00D244DF" w:rsidRPr="00553A63" w14:paraId="7E719F1F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99FD405" w14:textId="77777777" w:rsidR="00D244DF" w:rsidRPr="00727EA2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3956E13" w14:textId="4729043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293,940,346,000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6ACB9D4" w14:textId="2C6C5BE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392,196,632,164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61B535" w14:textId="775E8270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392,223,305,659</w:t>
            </w:r>
          </w:p>
        </w:tc>
      </w:tr>
      <w:tr w:rsidR="00D244DF" w:rsidRPr="00553A63" w14:paraId="7522A975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67F2658A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92E53F2" w14:textId="5F4046BE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293,940,346,000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574B92" w14:textId="1350A6A6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392,196,632,164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FB0604" w14:textId="1BF9368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392,223,305,659</w:t>
            </w:r>
          </w:p>
        </w:tc>
      </w:tr>
      <w:tr w:rsidR="00D244DF" w:rsidRPr="00553A63" w14:paraId="3FAF2872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DCBDDD2" w14:textId="77777777" w:rsidR="00D244DF" w:rsidRPr="00494CCD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494CCD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經濟部主管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2109A5EC" w14:textId="0B979ED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1,536,862,694,000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2F000A" w14:textId="3D4AD500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2,024,309,718,764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21470A" w14:textId="1E5E3AD1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2,025,926,934,001</w:t>
            </w:r>
          </w:p>
        </w:tc>
      </w:tr>
      <w:tr w:rsidR="00D244DF" w:rsidRPr="00553A63" w14:paraId="71B36F10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3DAF60C6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台灣糖業股份有限公司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C207116" w14:textId="3617E8E1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33,746,818,000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9F14B6" w14:textId="187638E9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32,503,683,504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EA5B0B" w14:textId="5299C24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32,503,683,504</w:t>
            </w:r>
          </w:p>
        </w:tc>
      </w:tr>
      <w:tr w:rsidR="00D244DF" w:rsidRPr="00553A63" w14:paraId="062A2933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BB8B040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台灣中油股份有限公司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74E4F68" w14:textId="3D295F68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808,762,218,000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491F8D" w14:textId="1B33363C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1,230,200,458,683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4C24BC" w14:textId="1F93F39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1,231,824,971,635</w:t>
            </w:r>
          </w:p>
        </w:tc>
      </w:tr>
      <w:tr w:rsidR="00D244DF" w:rsidRPr="00553A63" w14:paraId="7C9C6399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A7B4865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台灣電力股份有限公司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6950D62" w14:textId="35B68EAE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661,550,163,000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2F0F0B" w14:textId="20D2065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728,638,147,237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60D370" w14:textId="0B0CEF8A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728,630,849,522</w:t>
            </w:r>
          </w:p>
        </w:tc>
      </w:tr>
      <w:tr w:rsidR="00D244DF" w:rsidRPr="00553A63" w14:paraId="35C305BE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6A5E4CA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台灣自來水股份有限公司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7546C4C3" w14:textId="75E60F19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32,803,495,000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6F77390" w14:textId="0813AE1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32,967,429,340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192591" w14:textId="79124613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32,967,429,340</w:t>
            </w:r>
          </w:p>
        </w:tc>
      </w:tr>
      <w:tr w:rsidR="00D244DF" w:rsidRPr="00553A63" w14:paraId="77DFC8ED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5C00A3D" w14:textId="77777777" w:rsidR="00D244DF" w:rsidRPr="00727EA2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03559331" w14:textId="10A82D37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421,868,268,000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4FC67CA" w14:textId="5DFAD9B8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486,415,180,216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267192" w14:textId="5BBA0BBD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486,444,157,997</w:t>
            </w:r>
          </w:p>
        </w:tc>
      </w:tr>
      <w:tr w:rsidR="00D244DF" w:rsidRPr="00553A63" w14:paraId="1FD6E513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5F2C1299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8D26401" w14:textId="292DA66A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3,144,000,000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534DD5" w14:textId="1ADD89B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3,595,355,367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8DDCB8E" w14:textId="7CE497BE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3,595,355,367</w:t>
            </w:r>
          </w:p>
        </w:tc>
      </w:tr>
      <w:tr w:rsidR="00D244DF" w:rsidRPr="00553A63" w14:paraId="63F3FA1D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21EBF41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09BE0AD" w14:textId="19E76B4A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295,163,433,000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707324D" w14:textId="03164173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360,953,590,878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A218B91" w14:textId="3D31AA7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360,992,604,778</w:t>
            </w:r>
          </w:p>
        </w:tc>
      </w:tr>
      <w:tr w:rsidR="00D244DF" w:rsidRPr="00553A63" w14:paraId="0CF45CEE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21CF0C78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1F1E1A95" w14:textId="012D5C4B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54,741,139,000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EE8870" w14:textId="0C6BC93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62,789,303,557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9F52760" w14:textId="099FE2A3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62,779,267,438</w:t>
            </w:r>
          </w:p>
        </w:tc>
      </w:tr>
      <w:tr w:rsidR="00D244DF" w:rsidRPr="00553A63" w14:paraId="13A6BAE6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159DBBC7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財政部印刷廠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5F39864D" w14:textId="321C7A96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794,666,000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E21CFA" w14:textId="1542F130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823,356,169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97E76F7" w14:textId="55D160BC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823,356,169</w:t>
            </w:r>
          </w:p>
        </w:tc>
      </w:tr>
      <w:tr w:rsidR="00D244DF" w:rsidRPr="00553A63" w14:paraId="041A7904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7E5CC2DF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臺灣菸酒股份有限公司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47ACE37E" w14:textId="2518FEC7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68,025,030,000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A023A0" w14:textId="614921AC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58,253,574,245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0839C92" w14:textId="37E1EEB0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58,253,574,245</w:t>
            </w:r>
          </w:p>
        </w:tc>
      </w:tr>
      <w:tr w:rsidR="00D244DF" w:rsidRPr="00553A63" w14:paraId="129765FB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06A13831" w14:textId="77777777" w:rsidR="00D244DF" w:rsidRPr="00727EA2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71F569F1" w14:textId="0A30D483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274,045,606,000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EE40F4" w14:textId="7AFBF63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403,614,868,097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3EBAF7" w14:textId="2AB01BBD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403,612,202,210</w:t>
            </w:r>
          </w:p>
        </w:tc>
      </w:tr>
      <w:tr w:rsidR="00D244DF" w:rsidRPr="00553A63" w14:paraId="7D980324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55301643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0D2FE81" w14:textId="3E398411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212,909,485,000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7A5F80" w14:textId="05F6022C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335,525,155,252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AE73A9" w14:textId="1AE9E5C6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335,522,489,365</w:t>
            </w:r>
          </w:p>
        </w:tc>
      </w:tr>
      <w:tr w:rsidR="00D244DF" w:rsidRPr="00553A63" w14:paraId="41F77323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BBD79BC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交通部臺灣鐵路管理局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3EF3EC4D" w14:textId="6F8A095B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30,582,826,000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BD18FF" w14:textId="16D773E3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29,069,706,945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774AC01" w14:textId="365555D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29,069,706,945</w:t>
            </w:r>
          </w:p>
        </w:tc>
      </w:tr>
      <w:tr w:rsidR="00D244DF" w:rsidRPr="00553A63" w14:paraId="15B28178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4D08D836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臺灣港務股份有限公司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675B68EE" w14:textId="6A1A6D4B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22,097,258,000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8D56015" w14:textId="2AFA3E97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27,883,485,335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D3D580" w14:textId="79B291FE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27,883,485,335</w:t>
            </w:r>
          </w:p>
        </w:tc>
      </w:tr>
      <w:tr w:rsidR="00D244DF" w:rsidRPr="00553A63" w14:paraId="40465DCA" w14:textId="77777777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7C1D96B5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桃園國際機場股份有限公司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162B8DD9" w14:textId="1E5EB05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8,456,037,000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ED8D7C" w14:textId="4EAA01E8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11,136,520,564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5984BE" w14:textId="10B95511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11,136,520,564</w:t>
            </w:r>
          </w:p>
        </w:tc>
      </w:tr>
      <w:tr w:rsidR="00D244DF" w:rsidRPr="00553A63" w14:paraId="5288AC57" w14:textId="77777777" w:rsidTr="00456067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14:paraId="6688F675" w14:textId="77777777" w:rsidR="00D244DF" w:rsidRPr="00727EA2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14:paraId="2F63CBCF" w14:textId="1684935B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11,254,381,000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8E8DDB" w14:textId="199BF0DB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13,163,471,064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E4D33D" w14:textId="0A285299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color w:val="000000" w:themeColor="text1"/>
                <w:sz w:val="18"/>
                <w:szCs w:val="18"/>
              </w:rPr>
              <w:t>13,163,471,064</w:t>
            </w:r>
          </w:p>
        </w:tc>
      </w:tr>
      <w:tr w:rsidR="00D244DF" w:rsidRPr="00553A63" w14:paraId="7C2E52E8" w14:textId="77777777" w:rsidTr="00456067">
        <w:trPr>
          <w:trHeight w:hRule="exact" w:val="493"/>
        </w:trPr>
        <w:tc>
          <w:tcPr>
            <w:tcW w:w="167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04875FF" w14:textId="77777777" w:rsidR="00D244DF" w:rsidRPr="00727EA2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0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E3A328" w14:textId="2CB73485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11,254,381,000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F72878" w14:textId="7AD663FF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13,163,471,064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D875DC" w14:textId="2BCC3326" w:rsidR="00D244DF" w:rsidRPr="00D244DF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color w:val="000000" w:themeColor="text1"/>
                <w:sz w:val="18"/>
                <w:szCs w:val="18"/>
              </w:rPr>
              <w:t>13,163,471,064</w:t>
            </w:r>
          </w:p>
        </w:tc>
      </w:tr>
    </w:tbl>
    <w:p w14:paraId="182F9441" w14:textId="0E2B4D04" w:rsidR="00B94DAF" w:rsidRPr="007A3381" w:rsidRDefault="00D244DF" w:rsidP="00745B0E">
      <w:pPr>
        <w:pStyle w:val="a7"/>
        <w:overflowPunct w:val="0"/>
        <w:ind w:leftChars="-12" w:left="0" w:hangingChars="16" w:hanging="29"/>
        <w:rPr>
          <w:color w:val="000000" w:themeColor="text1"/>
          <w:sz w:val="18"/>
          <w:szCs w:val="18"/>
        </w:rPr>
      </w:pPr>
      <w:proofErr w:type="gramStart"/>
      <w:r>
        <w:rPr>
          <w:rFonts w:hint="eastAsia"/>
          <w:sz w:val="18"/>
        </w:rPr>
        <w:t>註</w:t>
      </w:r>
      <w:proofErr w:type="gramEnd"/>
      <w:r>
        <w:rPr>
          <w:rFonts w:hint="eastAsia"/>
          <w:sz w:val="18"/>
        </w:rPr>
        <w:t>：1.中央銀行、臺灣金融控股公司及臺灣港務公司之決算及其所屬分決算，係依預算編造合併報表。</w:t>
      </w:r>
    </w:p>
    <w:p w14:paraId="745752C2" w14:textId="04B0008B" w:rsidR="00B94DAF" w:rsidRPr="007A3381" w:rsidRDefault="00D244DF" w:rsidP="001802A6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>
        <w:rPr>
          <w:rFonts w:hint="eastAsia"/>
          <w:sz w:val="18"/>
        </w:rPr>
        <w:t>2.營業總收入決算</w:t>
      </w:r>
      <w:proofErr w:type="gramStart"/>
      <w:r>
        <w:rPr>
          <w:rFonts w:hint="eastAsia"/>
          <w:sz w:val="18"/>
        </w:rPr>
        <w:t>審定數含營業</w:t>
      </w:r>
      <w:proofErr w:type="gramEnd"/>
      <w:r>
        <w:rPr>
          <w:rFonts w:hint="eastAsia"/>
          <w:sz w:val="18"/>
        </w:rPr>
        <w:t>收入3,226,335,881,432元及營業外收入95,034,189,499元。</w:t>
      </w:r>
    </w:p>
    <w:p w14:paraId="550ED1D0" w14:textId="2CCD7D1E" w:rsidR="00B94DAF" w:rsidRPr="007A3381" w:rsidRDefault="00D244DF" w:rsidP="001802A6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>
        <w:rPr>
          <w:rFonts w:hint="eastAsia"/>
          <w:sz w:val="18"/>
        </w:rPr>
        <w:t>3.本表各項數字因</w:t>
      </w:r>
      <w:proofErr w:type="gramStart"/>
      <w:r>
        <w:rPr>
          <w:rFonts w:hint="eastAsia"/>
          <w:sz w:val="18"/>
        </w:rPr>
        <w:t>採</w:t>
      </w:r>
      <w:proofErr w:type="gramEnd"/>
      <w:r>
        <w:rPr>
          <w:rFonts w:hint="eastAsia"/>
          <w:sz w:val="18"/>
        </w:rPr>
        <w:t>四捨五入方式計算，細項數字之和與合計數或有差異。</w:t>
      </w:r>
    </w:p>
    <w:p w14:paraId="349403C9" w14:textId="77777777" w:rsidR="00B94DAF" w:rsidRPr="00B435B5" w:rsidRDefault="00745B0E" w:rsidP="00745B0E">
      <w:pPr>
        <w:pStyle w:val="616P"/>
        <w:widowControl w:val="0"/>
        <w:overflowPunct w:val="0"/>
        <w:adjustRightInd w:val="0"/>
        <w:snapToGrid w:val="0"/>
        <w:spacing w:line="360" w:lineRule="auto"/>
        <w:jc w:val="left"/>
        <w:outlineLvl w:val="9"/>
        <w:rPr>
          <w:b/>
          <w:color w:val="000000" w:themeColor="text1"/>
          <w:spacing w:val="0"/>
          <w:w w:val="33"/>
          <w:sz w:val="40"/>
          <w:szCs w:val="40"/>
          <w:u w:val="none"/>
        </w:rPr>
      </w:pPr>
      <w:r w:rsidRPr="00B435B5">
        <w:rPr>
          <w:rFonts w:hint="eastAsia"/>
          <w:b/>
          <w:color w:val="000000" w:themeColor="text1"/>
          <w:sz w:val="40"/>
          <w:szCs w:val="40"/>
          <w:u w:val="none"/>
        </w:rPr>
        <w:lastRenderedPageBreak/>
        <w:t>定數額表</w:t>
      </w:r>
    </w:p>
    <w:p w14:paraId="2D620D16" w14:textId="77777777" w:rsidR="00B94DAF" w:rsidRPr="00553A63" w:rsidRDefault="00B94DAF" w:rsidP="00B94DAF">
      <w:pPr>
        <w:pStyle w:val="616P"/>
        <w:jc w:val="lef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審　定　數　額　綜　計　表</w:t>
      </w:r>
      <w:r w:rsidRPr="00693B7B">
        <w:rPr>
          <w:rFonts w:hint="eastAsia"/>
          <w:color w:val="000000" w:themeColor="text1"/>
          <w:spacing w:val="0"/>
        </w:rPr>
        <w:t xml:space="preserve"> 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745B0E" w:rsidRPr="00553A63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別）</w:t>
      </w:r>
    </w:p>
    <w:p w14:paraId="259CE161" w14:textId="3D4268E1" w:rsidR="00B94DAF" w:rsidRPr="00553A63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553A63">
        <w:rPr>
          <w:rFonts w:hint="eastAsia"/>
          <w:color w:val="000000" w:themeColor="text1"/>
        </w:rPr>
        <w:t>1</w:t>
      </w:r>
      <w:r w:rsidR="00745B0E" w:rsidRPr="00553A63">
        <w:rPr>
          <w:rFonts w:hint="eastAsia"/>
          <w:color w:val="000000" w:themeColor="text1"/>
        </w:rPr>
        <w:t>1</w:t>
      </w:r>
      <w:r w:rsidR="00D244DF">
        <w:rPr>
          <w:rFonts w:hint="eastAsia"/>
          <w:color w:val="000000" w:themeColor="text1"/>
        </w:rPr>
        <w:t>1</w:t>
      </w:r>
      <w:proofErr w:type="gramEnd"/>
      <w:r w:rsidRPr="00553A63">
        <w:rPr>
          <w:rFonts w:hint="eastAsia"/>
          <w:color w:val="000000" w:themeColor="text1"/>
        </w:rPr>
        <w:t>年</w:t>
      </w:r>
      <w:r w:rsidRPr="00553A63">
        <w:rPr>
          <w:rFonts w:hint="eastAsia"/>
          <w:color w:val="000000" w:themeColor="text1"/>
          <w:spacing w:val="0"/>
        </w:rPr>
        <w:t>度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2"/>
        <w:gridCol w:w="816"/>
        <w:gridCol w:w="1247"/>
        <w:gridCol w:w="50"/>
        <w:gridCol w:w="740"/>
        <w:gridCol w:w="54"/>
        <w:gridCol w:w="2114"/>
        <w:gridCol w:w="2106"/>
        <w:gridCol w:w="770"/>
      </w:tblGrid>
      <w:tr w:rsidR="00B94DAF" w:rsidRPr="00553A63" w14:paraId="269C604D" w14:textId="77777777" w:rsidTr="00456067">
        <w:trPr>
          <w:trHeight w:hRule="exact" w:val="340"/>
        </w:trPr>
        <w:tc>
          <w:tcPr>
            <w:tcW w:w="1452" w:type="pct"/>
            <w:gridSpan w:val="2"/>
            <w:tcBorders>
              <w:bottom w:val="single" w:sz="8" w:space="0" w:color="auto"/>
            </w:tcBorders>
          </w:tcPr>
          <w:p w14:paraId="0E7F1EA8" w14:textId="77777777" w:rsidR="00B94DAF" w:rsidRPr="00553A63" w:rsidRDefault="00B94DAF" w:rsidP="00D25B83">
            <w:pPr>
              <w:pStyle w:val="afff8"/>
              <w:spacing w:line="240" w:lineRule="auto"/>
              <w:ind w:left="840" w:hanging="840"/>
              <w:jc w:val="right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single" w:sz="8" w:space="0" w:color="auto"/>
            </w:tcBorders>
            <w:vAlign w:val="center"/>
          </w:tcPr>
          <w:p w14:paraId="3DC7D365" w14:textId="77777777"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8" w:type="pct"/>
            <w:gridSpan w:val="2"/>
            <w:tcBorders>
              <w:bottom w:val="single" w:sz="8" w:space="0" w:color="auto"/>
            </w:tcBorders>
            <w:vAlign w:val="center"/>
          </w:tcPr>
          <w:p w14:paraId="3605A4A8" w14:textId="77777777"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9" w:type="pct"/>
            <w:tcBorders>
              <w:bottom w:val="single" w:sz="8" w:space="0" w:color="auto"/>
            </w:tcBorders>
            <w:vAlign w:val="center"/>
          </w:tcPr>
          <w:p w14:paraId="118A8824" w14:textId="77777777"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41" w:type="pct"/>
            <w:gridSpan w:val="2"/>
            <w:tcBorders>
              <w:bottom w:val="single" w:sz="8" w:space="0" w:color="auto"/>
            </w:tcBorders>
            <w:vAlign w:val="bottom"/>
          </w:tcPr>
          <w:p w14:paraId="0A958F05" w14:textId="77777777" w:rsidR="00B94DAF" w:rsidRPr="00553A63" w:rsidRDefault="00B94DAF" w:rsidP="00D25B83">
            <w:pPr>
              <w:pStyle w:val="affff0"/>
              <w:ind w:rightChars="0" w:right="0"/>
              <w:rPr>
                <w:rFonts w:hAnsi="標楷體"/>
                <w:color w:val="000000" w:themeColor="text1"/>
              </w:rPr>
            </w:pPr>
            <w:r w:rsidRPr="00553A63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B94DAF" w:rsidRPr="00553A63" w14:paraId="131DC2D9" w14:textId="77777777" w:rsidTr="00456067">
        <w:trPr>
          <w:trHeight w:hRule="exact" w:val="340"/>
        </w:trPr>
        <w:tc>
          <w:tcPr>
            <w:tcW w:w="2473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2743" w14:textId="77777777"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決算審定數與預算數比較</w:t>
            </w:r>
          </w:p>
        </w:tc>
        <w:tc>
          <w:tcPr>
            <w:tcW w:w="2527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711A2581" w14:textId="77777777"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決算審定數與決算數比較</w:t>
            </w:r>
          </w:p>
        </w:tc>
      </w:tr>
      <w:tr w:rsidR="00B94DAF" w:rsidRPr="00553A63" w14:paraId="2B300280" w14:textId="77777777" w:rsidTr="00456067">
        <w:trPr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C8B168" w14:textId="77777777"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94AD3EC" w14:textId="77777777"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B0E95C" w14:textId="77777777"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F56C73" w14:textId="77777777"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4E65B3" w14:textId="77777777"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7A0497D" w14:textId="77777777"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</w:tr>
      <w:tr w:rsidR="00D244DF" w:rsidRPr="00553A63" w14:paraId="2A95D3E8" w14:textId="77777777" w:rsidTr="00456067">
        <w:trPr>
          <w:trHeight w:hRule="exact" w:val="493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BDCA3EA" w14:textId="181EFF0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783,398,775,930</w:t>
            </w:r>
          </w:p>
        </w:tc>
        <w:tc>
          <w:tcPr>
            <w:tcW w:w="1034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8949CA" w14:textId="04B109E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E06E93" w14:textId="720709E2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30.87</w:t>
            </w:r>
          </w:p>
        </w:tc>
        <w:tc>
          <w:tcPr>
            <w:tcW w:w="108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FECCF9" w14:textId="5E38D05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1,670,200,626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D0A68EA" w14:textId="0709E18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</w:tcBorders>
            <w:vAlign w:val="center"/>
          </w:tcPr>
          <w:p w14:paraId="3367A79C" w14:textId="7FBEB86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0.05</w:t>
            </w:r>
          </w:p>
        </w:tc>
      </w:tr>
      <w:tr w:rsidR="00D244DF" w:rsidRPr="00553A63" w14:paraId="0E659F61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0EF22A7" w14:textId="2B764EF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98,282,959,659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111436D" w14:textId="76A4D5C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E546F83" w14:textId="03929236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33.44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46AFEF" w14:textId="776E449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26,673,495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AD843C6" w14:textId="414E0DA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5ACB9ED" w14:textId="57A9B93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0.01</w:t>
            </w:r>
          </w:p>
        </w:tc>
      </w:tr>
      <w:tr w:rsidR="00D244DF" w:rsidRPr="00553A63" w14:paraId="6CFAFDF0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B9FFD64" w14:textId="6E00071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98,282,959,659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3C8C529" w14:textId="11546127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409C05" w14:textId="7724D653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33.44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AE5BD5" w14:textId="234C5A83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26,673,495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905E97F" w14:textId="01771ED2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2DB9549" w14:textId="02B478D6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0.01</w:t>
            </w:r>
          </w:p>
        </w:tc>
      </w:tr>
      <w:tr w:rsidR="00D244DF" w:rsidRPr="00553A63" w14:paraId="00FF133F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73ECDA18" w14:textId="0470B88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489,064,240,001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77B8F0" w14:textId="7F40F02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FEB084" w14:textId="0053815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31.82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4C6B649" w14:textId="177FB767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1,617,215,237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64BCB95" w14:textId="669EB9D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4CE14C1" w14:textId="656F632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0.08</w:t>
            </w:r>
          </w:p>
        </w:tc>
      </w:tr>
      <w:tr w:rsidR="00D244DF" w:rsidRPr="00553A63" w14:paraId="02A6C459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4921746" w14:textId="14B3141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93CBE6" w14:textId="5FA6983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1,243,134,496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01F1F9" w14:textId="341FC28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- 3.68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ACB8DE" w14:textId="22AF8C0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463D0D91" w14:textId="1BB2CAA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F3E4340" w14:textId="1D34FCA3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0DB0306C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2C7327E" w14:textId="0AED154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423,062,753,635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EE8F367" w14:textId="25FEC108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9CE88EB" w14:textId="6AF933C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52.31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675252" w14:textId="7AE835C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1,624,512,952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3DCE0169" w14:textId="3DA60C2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318E905" w14:textId="57B3C03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0.13</w:t>
            </w:r>
          </w:p>
        </w:tc>
      </w:tr>
      <w:tr w:rsidR="00D244DF" w:rsidRPr="00553A63" w14:paraId="6318D1DF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3E5D47" w14:textId="6F53440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67,080,686,522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8D2F8D" w14:textId="167CDD03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662E5B" w14:textId="1F7A5FE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10.14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40D35BF" w14:textId="135ED2B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79D3AE4F" w14:textId="483C3C82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7,297,715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8D3094E" w14:textId="364B379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- 0.00</w:t>
            </w:r>
          </w:p>
        </w:tc>
      </w:tr>
      <w:tr w:rsidR="00D244DF" w:rsidRPr="00553A63" w14:paraId="6AE2CA38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383E5D" w14:textId="110BFE01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163,934,340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BD5444" w14:textId="17F27647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56B6C6" w14:textId="43AD561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0.50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AED6B9" w14:textId="136ACCC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3F70365F" w14:textId="0D39ABAA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EE2B912" w14:textId="30A39A5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6AF0AE49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974A8A7" w14:textId="58ABB2B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64,575,889,997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76CE22" w14:textId="50387B0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7CEC26D" w14:textId="7F4F19B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15.31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057B6F" w14:textId="66998CB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28,977,781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475D0EC4" w14:textId="4B949FD3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80C4CF1" w14:textId="44C3D29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0.01</w:t>
            </w:r>
          </w:p>
        </w:tc>
      </w:tr>
      <w:tr w:rsidR="00D244DF" w:rsidRPr="00553A63" w14:paraId="1E8FA2A7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E5B2693" w14:textId="1813ABB8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451,355,367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E39936" w14:textId="756CE558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799538" w14:textId="49BD815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14.36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5E4EB2" w14:textId="6CDC39A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6FDFC33" w14:textId="2042422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8C0FBFA" w14:textId="5DD718A8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70A910DE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075FABD3" w14:textId="04532AF3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65,829,171,778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4F783E" w14:textId="65D4355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FC4E461" w14:textId="00DA1222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22.30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F7A087A" w14:textId="2E97C88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39,013,900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7A3DC61" w14:textId="675EFCA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444A4796" w14:textId="09E19D5A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0.01</w:t>
            </w:r>
          </w:p>
        </w:tc>
      </w:tr>
      <w:tr w:rsidR="00D244DF" w:rsidRPr="00553A63" w14:paraId="2FD64905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0F90A83" w14:textId="4BE9A87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8,038,128,438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1512CB" w14:textId="144AEA0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7EA8FE" w14:textId="731F55D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14.68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22621C5" w14:textId="29A81BF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BEA4208" w14:textId="2BFC14E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10,036,119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4F400FA" w14:textId="30364DF8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- 0.02</w:t>
            </w:r>
          </w:p>
        </w:tc>
      </w:tr>
      <w:tr w:rsidR="00D244DF" w:rsidRPr="00553A63" w14:paraId="66AA0C2F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BC0242" w14:textId="4A32BD9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28,690,169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AF75B8" w14:textId="4CC53AB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43E238" w14:textId="7250B13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3.61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4A5809" w14:textId="52A9B842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6D201501" w14:textId="4E14EA6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02D2A900" w14:textId="125A579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47094A4E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4A26735" w14:textId="0FF660B5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5E179A" w14:textId="6F1C9102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9,771,455,755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BC1D08" w14:textId="6A4C8247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- 14.36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CB26438" w14:textId="614A1C5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02BB878C" w14:textId="7B6F760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6F4BB91C" w14:textId="6D16962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7E0EB17A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A7468BA" w14:textId="1CFBBEF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129,566,596,210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E291F7" w14:textId="48B5FC3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06AE3D" w14:textId="351E726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47.28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571739" w14:textId="38CAB166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6422E755" w14:textId="6BDDFA8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2,665,887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A118B03" w14:textId="6BB20BD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- 0.00</w:t>
            </w:r>
          </w:p>
        </w:tc>
      </w:tr>
      <w:tr w:rsidR="00D244DF" w:rsidRPr="00553A63" w14:paraId="1EDE2AFC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4BB88CA" w14:textId="6D2EB944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122,613,004,365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7B5D69" w14:textId="1FC18C7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CBB6F8C" w14:textId="5E08C25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57.59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B2FEA4" w14:textId="2E1ED39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6DF9692" w14:textId="77E06AF7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2,665,887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6AA03355" w14:textId="4CD2AD1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- 0.00</w:t>
            </w:r>
          </w:p>
        </w:tc>
      </w:tr>
      <w:tr w:rsidR="00D244DF" w:rsidRPr="00553A63" w14:paraId="272AF4E4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C23B6A0" w14:textId="5F44852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121F0FE" w14:textId="6BEFB028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1,513,119,055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270415" w14:textId="46DEB44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- 4.95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D4823B" w14:textId="6FAF8EC1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0894DACB" w14:textId="70085AC1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519A4A8D" w14:textId="78DB011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26BDADAC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601975C" w14:textId="0C8B55F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5,786,227,335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61877AA" w14:textId="288AC1B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B3AD65" w14:textId="42A7F28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26.19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0FC040" w14:textId="6D3FF49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A4F38CE" w14:textId="60BEEAAA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2C4323B5" w14:textId="2A485AE1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459B39E0" w14:textId="77777777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5BC6DEF" w14:textId="2780FA31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2,680,483,564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8D24A7C" w14:textId="2E70179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68036A8" w14:textId="3994A0B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31.70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FBDD367" w14:textId="5E58CDC6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2063E060" w14:textId="63DC0A27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32A38111" w14:textId="0B9CDD8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6083577C" w14:textId="77777777" w:rsidTr="00456067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F0811E6" w14:textId="42E1B96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1,909,090,064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A3A85B" w14:textId="7C35AF30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7E7204" w14:textId="2AAD32CE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16.96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E8DDD2" w14:textId="248400E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14:paraId="51927703" w14:textId="490973CD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14:paraId="7AEC90FE" w14:textId="0EA0BE1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244DF" w:rsidRPr="00553A63" w14:paraId="623B4EAA" w14:textId="77777777" w:rsidTr="00456067">
        <w:trPr>
          <w:trHeight w:hRule="exact" w:val="493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9C00996" w14:textId="6D7190CC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1,909,090,064</w:t>
            </w:r>
          </w:p>
        </w:tc>
        <w:tc>
          <w:tcPr>
            <w:tcW w:w="1034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3C9BA7" w14:textId="2364133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C3F8A" w14:textId="7F6BCE8B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16.96</w:t>
            </w:r>
          </w:p>
        </w:tc>
        <w:tc>
          <w:tcPr>
            <w:tcW w:w="108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8E8438" w14:textId="4F37571F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573588C" w14:textId="03949F5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  <w:bottom w:val="single" w:sz="8" w:space="0" w:color="auto"/>
            </w:tcBorders>
            <w:vAlign w:val="center"/>
          </w:tcPr>
          <w:p w14:paraId="4518C49B" w14:textId="7CB73F99" w:rsidR="00D244DF" w:rsidRPr="00D244DF" w:rsidRDefault="00D244DF" w:rsidP="00A72A68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244DF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1845C03A" w14:textId="77777777" w:rsidR="00B94DAF" w:rsidRPr="00553A63" w:rsidRDefault="00B94DAF" w:rsidP="007A3381">
      <w:pPr>
        <w:pStyle w:val="a7"/>
        <w:tabs>
          <w:tab w:val="left" w:pos="10915"/>
        </w:tabs>
        <w:overflowPunct w:val="0"/>
        <w:rPr>
          <w:color w:val="000000" w:themeColor="text1"/>
        </w:rPr>
      </w:pPr>
    </w:p>
    <w:p w14:paraId="46EC3D33" w14:textId="77777777" w:rsidR="00B94DAF" w:rsidRPr="00553A63" w:rsidRDefault="00B94DAF" w:rsidP="007A3381">
      <w:pPr>
        <w:pStyle w:val="a7"/>
        <w:rPr>
          <w:color w:val="000000" w:themeColor="text1"/>
        </w:rPr>
      </w:pPr>
    </w:p>
    <w:p w14:paraId="6FF495FB" w14:textId="77777777" w:rsidR="00745B0E" w:rsidRPr="00553A63" w:rsidRDefault="00745B0E" w:rsidP="007A3381">
      <w:pPr>
        <w:pStyle w:val="a7"/>
        <w:rPr>
          <w:color w:val="000000" w:themeColor="text1"/>
        </w:rPr>
      </w:pPr>
    </w:p>
    <w:p w14:paraId="152AB0D4" w14:textId="77777777" w:rsidR="00B94DAF" w:rsidRPr="00553A63" w:rsidRDefault="00D634E7" w:rsidP="00C84213">
      <w:pPr>
        <w:pStyle w:val="616P"/>
        <w:jc w:val="right"/>
        <w:rPr>
          <w:color w:val="000000" w:themeColor="text1"/>
        </w:rPr>
      </w:pPr>
      <w:r w:rsidRPr="00693B7B">
        <w:rPr>
          <w:rFonts w:hint="eastAsia"/>
          <w:color w:val="000000" w:themeColor="text1"/>
          <w:spacing w:val="0"/>
        </w:rPr>
        <w:lastRenderedPageBreak/>
        <w:t xml:space="preserve"> </w:t>
      </w:r>
      <w:r w:rsidR="00B94DAF" w:rsidRPr="00553A63">
        <w:rPr>
          <w:rFonts w:hint="eastAsia"/>
          <w:color w:val="000000" w:themeColor="text1"/>
        </w:rPr>
        <w:t>營　業　基　金　損　益　計　算</w:t>
      </w:r>
    </w:p>
    <w:p w14:paraId="21CE6532" w14:textId="77777777" w:rsidR="00B94DAF" w:rsidRPr="00553A63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中華民</w:t>
      </w:r>
      <w:r w:rsidRPr="00553A63">
        <w:rPr>
          <w:rFonts w:hint="eastAsia"/>
          <w:color w:val="000000" w:themeColor="text1"/>
          <w:spacing w:val="0"/>
        </w:rPr>
        <w:t>國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3"/>
        <w:gridCol w:w="2217"/>
        <w:gridCol w:w="152"/>
        <w:gridCol w:w="2068"/>
        <w:gridCol w:w="299"/>
        <w:gridCol w:w="1950"/>
      </w:tblGrid>
      <w:tr w:rsidR="00553A63" w:rsidRPr="00553A63" w14:paraId="503FB9C5" w14:textId="77777777" w:rsidTr="00AF2304">
        <w:trPr>
          <w:trHeight w:hRule="exact" w:val="340"/>
        </w:trPr>
        <w:tc>
          <w:tcPr>
            <w:tcW w:w="1650" w:type="pct"/>
            <w:tcBorders>
              <w:bottom w:val="single" w:sz="8" w:space="0" w:color="auto"/>
            </w:tcBorders>
            <w:vAlign w:val="bottom"/>
          </w:tcPr>
          <w:p w14:paraId="060D0124" w14:textId="77777777" w:rsidR="00B94DAF" w:rsidRPr="00553A63" w:rsidRDefault="00B94DAF" w:rsidP="00745B0E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53A63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支出部分</w:t>
            </w:r>
          </w:p>
        </w:tc>
        <w:tc>
          <w:tcPr>
            <w:tcW w:w="1187" w:type="pct"/>
            <w:gridSpan w:val="2"/>
            <w:tcBorders>
              <w:bottom w:val="single" w:sz="8" w:space="0" w:color="auto"/>
            </w:tcBorders>
            <w:vAlign w:val="center"/>
          </w:tcPr>
          <w:p w14:paraId="3BF16A9D" w14:textId="77777777" w:rsidR="00B94DAF" w:rsidRPr="00553A63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1186" w:type="pct"/>
            <w:gridSpan w:val="2"/>
            <w:tcBorders>
              <w:bottom w:val="single" w:sz="8" w:space="0" w:color="auto"/>
            </w:tcBorders>
            <w:vAlign w:val="center"/>
          </w:tcPr>
          <w:p w14:paraId="3793ED24" w14:textId="77777777" w:rsidR="00B94DAF" w:rsidRPr="00553A63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977" w:type="pct"/>
            <w:tcBorders>
              <w:bottom w:val="single" w:sz="8" w:space="0" w:color="auto"/>
            </w:tcBorders>
          </w:tcPr>
          <w:p w14:paraId="40FD4B54" w14:textId="77777777" w:rsidR="00B94DAF" w:rsidRPr="00553A63" w:rsidRDefault="00B94DAF" w:rsidP="00745B0E">
            <w:pPr>
              <w:ind w:left="221"/>
              <w:jc w:val="right"/>
              <w:rPr>
                <w:rFonts w:ascii="標楷體" w:hAnsi="標楷體"/>
                <w:color w:val="000000" w:themeColor="text1"/>
                <w:sz w:val="20"/>
              </w:rPr>
            </w:pPr>
          </w:p>
        </w:tc>
      </w:tr>
      <w:tr w:rsidR="00553A63" w:rsidRPr="00553A63" w14:paraId="3EDB4C90" w14:textId="77777777" w:rsidTr="005F2651">
        <w:trPr>
          <w:trHeight w:hRule="exact" w:val="340"/>
        </w:trPr>
        <w:tc>
          <w:tcPr>
            <w:tcW w:w="165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95C1" w14:textId="77777777" w:rsidR="00B94DAF" w:rsidRPr="00553A63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>
              <w:rPr>
                <w:rFonts w:hint="eastAsia"/>
                <w:color w:val="000000" w:themeColor="text1"/>
                <w:sz w:val="22"/>
                <w:u w:val="none"/>
              </w:rPr>
              <w:t>基金</w:t>
            </w:r>
            <w:r w:rsidR="00B94DAF" w:rsidRPr="00553A63">
              <w:rPr>
                <w:rFonts w:hint="eastAsia"/>
                <w:color w:val="000000" w:themeColor="text1"/>
                <w:sz w:val="22"/>
                <w:u w:val="none"/>
              </w:rPr>
              <w:t>名稱</w:t>
            </w:r>
          </w:p>
        </w:tc>
        <w:tc>
          <w:tcPr>
            <w:tcW w:w="3350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E920" w14:textId="77777777" w:rsidR="00B94DAF" w:rsidRPr="00553A63" w:rsidRDefault="00B94DAF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color w:val="000000" w:themeColor="text1"/>
                <w:sz w:val="22"/>
                <w:u w:val="none"/>
              </w:rPr>
              <w:t>營業總支出</w:t>
            </w:r>
          </w:p>
        </w:tc>
      </w:tr>
      <w:tr w:rsidR="00CB7733" w:rsidRPr="00553A63" w14:paraId="46670472" w14:textId="77777777" w:rsidTr="00B24DCD">
        <w:trPr>
          <w:trHeight w:hRule="exact" w:val="340"/>
        </w:trPr>
        <w:tc>
          <w:tcPr>
            <w:tcW w:w="165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E150547" w14:textId="77777777" w:rsidR="00CB7733" w:rsidRPr="00553A63" w:rsidRDefault="00CB7733" w:rsidP="00C84213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87440" w14:textId="77777777"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預算數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106DAE" w14:textId="77777777"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決算數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4C690E" w14:textId="77777777"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</w:t>
            </w:r>
          </w:p>
        </w:tc>
      </w:tr>
      <w:tr w:rsidR="00A72A68" w:rsidRPr="00A72A68" w14:paraId="16DF9DA2" w14:textId="77777777" w:rsidTr="00B24DCD">
        <w:trPr>
          <w:trHeight w:hRule="exact" w:val="539"/>
        </w:trPr>
        <w:tc>
          <w:tcPr>
            <w:tcW w:w="165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9225264" w14:textId="77777777" w:rsidR="00D244DF" w:rsidRPr="00A72A68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sz w:val="24"/>
              </w:rPr>
            </w:pPr>
            <w:r w:rsidRPr="00A72A68">
              <w:rPr>
                <w:rFonts w:ascii="標楷體" w:hAnsi="標楷體" w:hint="eastAsia"/>
                <w:sz w:val="24"/>
              </w:rPr>
              <w:t>合計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4BFC362" w14:textId="25FFAFE6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2,337,756,374,000</w:t>
            </w:r>
          </w:p>
        </w:tc>
        <w:tc>
          <w:tcPr>
            <w:tcW w:w="111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B76696" w14:textId="288B734D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3,461,348,846,750</w:t>
            </w:r>
          </w:p>
        </w:tc>
        <w:tc>
          <w:tcPr>
            <w:tcW w:w="1127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E7561F" w14:textId="261E9642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3,462,062,134,723</w:t>
            </w:r>
          </w:p>
        </w:tc>
      </w:tr>
      <w:tr w:rsidR="00A72A68" w:rsidRPr="00A72A68" w14:paraId="3343595F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BAF1670" w14:textId="77777777" w:rsidR="00D244DF" w:rsidRPr="00A72A68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sz w:val="24"/>
              </w:rPr>
            </w:pPr>
            <w:r w:rsidRPr="00A72A68">
              <w:rPr>
                <w:rFonts w:ascii="標楷體" w:hAnsi="標楷體" w:hint="eastAsia"/>
                <w:sz w:val="24"/>
              </w:rPr>
              <w:t>行政院主管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6FC7E36" w14:textId="3A1FCD92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140,515,282,000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82A7F2" w14:textId="2E9691F7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174,053,865,094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71CFF3" w14:textId="4B31044D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174,053,865,094</w:t>
            </w:r>
          </w:p>
        </w:tc>
      </w:tr>
      <w:tr w:rsidR="00A72A68" w:rsidRPr="00A72A68" w14:paraId="2C1981EC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9C85EEA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2"/>
              </w:rPr>
              <w:t>中央銀行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56EE02D6" w14:textId="4A26B5D5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140,515,282,000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EF9EB1" w14:textId="78FD4898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174,053,865,094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A7A2B4" w14:textId="7CE805C0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174,053,865,094</w:t>
            </w:r>
          </w:p>
        </w:tc>
      </w:tr>
      <w:tr w:rsidR="00A72A68" w:rsidRPr="00A72A68" w14:paraId="4E8F98B4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99A0CDB" w14:textId="77777777" w:rsidR="00D244DF" w:rsidRPr="00A72A68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經濟部主管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55EC0A65" w14:textId="478128E8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1,517,322,536,000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B57A08D" w14:textId="612762EF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2,435,981,263,719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B73596" w14:textId="3391832A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2,436,114,123,306</w:t>
            </w:r>
          </w:p>
        </w:tc>
      </w:tr>
      <w:tr w:rsidR="00A72A68" w:rsidRPr="00A72A68" w14:paraId="35431724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75E209BA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台灣糖業股份有限公司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7B9C2AB0" w14:textId="70126168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29,102,078,000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11EA789" w14:textId="20EEE89B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30,075,494,558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0E0785" w14:textId="267515D1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30,075,494,558</w:t>
            </w:r>
          </w:p>
        </w:tc>
      </w:tr>
      <w:tr w:rsidR="00A72A68" w:rsidRPr="00A72A68" w14:paraId="1B3AFDE2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9DB7ECB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台灣中油股份有限公司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49C1A7F" w14:textId="51B95E68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800,549,483,000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3B1516E" w14:textId="54A73DA3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1,417,804,707,353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8DB3E4" w14:textId="7669AD7E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1,417,983,987,016</w:t>
            </w:r>
          </w:p>
        </w:tc>
      </w:tr>
      <w:tr w:rsidR="00A72A68" w:rsidRPr="00A72A68" w14:paraId="3F513F87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412A8897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台灣電力股份有限公司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7C6D942" w14:textId="3E5E02EB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654,704,701,000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8968A2" w14:textId="798BDD1B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955,222,804,956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C7FD669" w14:textId="0DA0F303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955,158,442,669</w:t>
            </w:r>
          </w:p>
        </w:tc>
      </w:tr>
      <w:tr w:rsidR="00A72A68" w:rsidRPr="00A72A68" w14:paraId="118E6BD9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2AFEFF87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39D9D96" w14:textId="38B1AA10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32,966,274,000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B3382B" w14:textId="3327A216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32,878,256,852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67E97B3" w14:textId="212655B5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32,896,199,063</w:t>
            </w:r>
          </w:p>
        </w:tc>
      </w:tr>
      <w:tr w:rsidR="00A72A68" w:rsidRPr="00A72A68" w14:paraId="3B9AC643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FCC11B1" w14:textId="77777777" w:rsidR="00D244DF" w:rsidRPr="00A72A68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財政部主管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72CF6D11" w14:textId="22FDB2FC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399,106,833,000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98271B" w14:textId="0F5121B7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452,022,286,917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A20E916" w14:textId="78F8AE77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452,640,329,172</w:t>
            </w:r>
          </w:p>
        </w:tc>
      </w:tr>
      <w:tr w:rsidR="00A72A68" w:rsidRPr="00A72A68" w14:paraId="6A0636E7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BB4C6F1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中國輸出入銀行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140D3C9" w14:textId="6DAE3E31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2,447,256,000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F097D64" w14:textId="76B1852A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2,805,480,271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A1C4816" w14:textId="47992646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2,805,603,877</w:t>
            </w:r>
          </w:p>
        </w:tc>
      </w:tr>
      <w:tr w:rsidR="00A72A68" w:rsidRPr="00A72A68" w14:paraId="17E475D4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0B751DA1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6FE5792" w14:textId="0DE2218F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287,177,239,000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724AB8" w14:textId="7EBF73DD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344,913,045,141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9A91DAD" w14:textId="797C0189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345,470,427,367</w:t>
            </w:r>
          </w:p>
        </w:tc>
      </w:tr>
      <w:tr w:rsidR="00A72A68" w:rsidRPr="00A72A68" w14:paraId="73320251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328902C9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D3C9869" w14:textId="1CA9AB9F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46,554,555,000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AFC13F" w14:textId="3D4B5ECA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51,180,932,697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956433" w14:textId="45C45AB3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51,241,469,120</w:t>
            </w:r>
          </w:p>
        </w:tc>
      </w:tr>
      <w:tr w:rsidR="00A72A68" w:rsidRPr="00A72A68" w14:paraId="7C7129CB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08FDF20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財政部印刷廠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0A6FB8A7" w14:textId="4009D8D4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748,305,000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0B92F7" w14:textId="4E8AFB69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761,286,077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1205B2" w14:textId="3F03DF01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761,286,077</w:t>
            </w:r>
          </w:p>
        </w:tc>
      </w:tr>
      <w:tr w:rsidR="00A72A68" w:rsidRPr="00A72A68" w14:paraId="058F4681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C5D506D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臺灣菸酒股份有限公司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2E32CDB" w14:textId="109DB48B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62,179,478,000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3C9D6F" w14:textId="385107E9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52,361,542,731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07076ED" w14:textId="55977700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52,361,542,731</w:t>
            </w:r>
          </w:p>
        </w:tc>
      </w:tr>
      <w:tr w:rsidR="00A72A68" w:rsidRPr="00A72A68" w14:paraId="406D8C00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490859F" w14:textId="77777777" w:rsidR="00D244DF" w:rsidRPr="00A72A68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交通部主管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17631EE6" w14:textId="2B0B3D48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269,557,342,000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0A513E1" w14:textId="0E2517D7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386,127,959,955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7F86CA9" w14:textId="4CA425F6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386,090,346,086</w:t>
            </w:r>
          </w:p>
        </w:tc>
      </w:tr>
      <w:tr w:rsidR="00A72A68" w:rsidRPr="00A72A68" w14:paraId="580FB624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45A0B876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中華郵政股份有限公司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1D16640" w14:textId="57578A35" w:rsidR="00D244DF" w:rsidRPr="006E1F86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6E1F86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204,304,815,000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4C87DC" w14:textId="3146AFF0" w:rsidR="00D244DF" w:rsidRPr="006E1F86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6E1F86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315,886,360,820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04B7E6" w14:textId="281B3967" w:rsidR="00D244DF" w:rsidRPr="006E1F86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6E1F86">
              <w:rPr>
                <w:rFonts w:ascii="新細明體" w:hAnsi="新細明體" w:hint="eastAsia"/>
                <w:bCs/>
                <w:noProof/>
                <w:sz w:val="18"/>
                <w:szCs w:val="18"/>
              </w:rPr>
              <w:t>315,881,941,109</w:t>
            </w:r>
          </w:p>
        </w:tc>
      </w:tr>
      <w:tr w:rsidR="00A72A68" w:rsidRPr="00A72A68" w14:paraId="1118BB4D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6DCB56C5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交通部臺灣鐵路管理局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2CCCBFA6" w14:textId="42019A2B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34,171,746,000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E1155A" w14:textId="382AD30A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40,178,221,756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FCF390" w14:textId="30E72230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40,184,267,383</w:t>
            </w:r>
          </w:p>
        </w:tc>
      </w:tr>
      <w:tr w:rsidR="00A72A68" w:rsidRPr="00A72A68" w14:paraId="7CCE2653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7CD6203B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臺灣港務股份有限公司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3D9F7E88" w14:textId="50A0FCF8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16,368,741,000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AC5EE11" w14:textId="13682AB5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16,615,575,328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4AC0AB" w14:textId="5F256203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16,576,335,543</w:t>
            </w:r>
          </w:p>
        </w:tc>
      </w:tr>
      <w:tr w:rsidR="00A72A68" w:rsidRPr="00A72A68" w14:paraId="1D63CC43" w14:textId="77777777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0BA145ED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5044DAB" w14:textId="57F4DC9C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14,712,040,000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247848" w14:textId="5294F59F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13,447,802,052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272FDA" w14:textId="05D18669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13,447,802,052</w:t>
            </w:r>
          </w:p>
        </w:tc>
      </w:tr>
      <w:tr w:rsidR="00A72A68" w:rsidRPr="00A72A68" w14:paraId="73C07B1F" w14:textId="77777777" w:rsidTr="00AF2304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14:paraId="189FE8CE" w14:textId="77777777" w:rsidR="00D244DF" w:rsidRPr="00A72A68" w:rsidRDefault="00D244DF" w:rsidP="00D244DF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金融監督管理委員會主管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14:paraId="49B2DEBB" w14:textId="6A8555DC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11,254,381,000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17991A" w14:textId="48988E3B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13,163,471,064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A596D3D" w14:textId="3DF5CD6E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13,163,471,064</w:t>
            </w:r>
          </w:p>
        </w:tc>
      </w:tr>
      <w:tr w:rsidR="00A72A68" w:rsidRPr="00A72A68" w14:paraId="698B2736" w14:textId="77777777" w:rsidTr="00AF2304">
        <w:trPr>
          <w:trHeight w:hRule="exact" w:val="539"/>
        </w:trPr>
        <w:tc>
          <w:tcPr>
            <w:tcW w:w="165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A405CC8" w14:textId="77777777" w:rsidR="00D244DF" w:rsidRPr="00A72A68" w:rsidRDefault="00D244DF" w:rsidP="00D244D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  <w:szCs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1111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343CB2" w14:textId="5DAF03D6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11,254,381,000</w:t>
            </w:r>
          </w:p>
        </w:tc>
        <w:tc>
          <w:tcPr>
            <w:tcW w:w="111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0962EA" w14:textId="299FF5A4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13,163,471,064</w:t>
            </w:r>
          </w:p>
        </w:tc>
        <w:tc>
          <w:tcPr>
            <w:tcW w:w="1127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247437" w14:textId="172DD29D" w:rsidR="00D244DF" w:rsidRPr="00A72A68" w:rsidRDefault="00D244DF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13,163,471,064</w:t>
            </w:r>
          </w:p>
        </w:tc>
      </w:tr>
    </w:tbl>
    <w:p w14:paraId="1A6C3C87" w14:textId="30E26726" w:rsidR="00B94DAF" w:rsidRPr="00A72A68" w:rsidRDefault="00D244DF" w:rsidP="00B94DAF">
      <w:pPr>
        <w:spacing w:line="22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A72A68">
        <w:rPr>
          <w:rFonts w:ascii="標楷體" w:eastAsia="標楷體" w:hAnsi="標楷體" w:hint="eastAsia"/>
          <w:sz w:val="18"/>
        </w:rPr>
        <w:t>註</w:t>
      </w:r>
      <w:proofErr w:type="gramEnd"/>
      <w:r w:rsidRPr="00A72A68">
        <w:rPr>
          <w:rFonts w:ascii="標楷體" w:eastAsia="標楷體" w:hAnsi="標楷體" w:hint="eastAsia"/>
          <w:sz w:val="18"/>
        </w:rPr>
        <w:t>：1.中央銀行、臺灣金融控股公司及臺灣港務公司之決算及其所屬分決算，係依預算編造合併報表。</w:t>
      </w:r>
    </w:p>
    <w:p w14:paraId="455ACED3" w14:textId="366FB823" w:rsidR="00B94DAF" w:rsidRPr="00A72A68" w:rsidRDefault="00D244DF" w:rsidP="00237079">
      <w:pPr>
        <w:spacing w:line="22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A72A68">
        <w:rPr>
          <w:rFonts w:ascii="標楷體" w:eastAsia="標楷體" w:hAnsi="標楷體" w:hint="eastAsia"/>
          <w:sz w:val="18"/>
        </w:rPr>
        <w:t>2.</w:t>
      </w:r>
      <w:r w:rsidRPr="00A72A68">
        <w:rPr>
          <w:rFonts w:ascii="標楷體" w:eastAsia="標楷體" w:hAnsi="標楷體" w:hint="eastAsia"/>
          <w:spacing w:val="-6"/>
          <w:sz w:val="18"/>
        </w:rPr>
        <w:t>營業總支出決算</w:t>
      </w:r>
      <w:proofErr w:type="gramStart"/>
      <w:r w:rsidRPr="00A72A68">
        <w:rPr>
          <w:rFonts w:ascii="標楷體" w:eastAsia="標楷體" w:hAnsi="標楷體" w:hint="eastAsia"/>
          <w:spacing w:val="-6"/>
          <w:sz w:val="18"/>
        </w:rPr>
        <w:t>審定數含營業</w:t>
      </w:r>
      <w:proofErr w:type="gramEnd"/>
      <w:r w:rsidRPr="00A72A68">
        <w:rPr>
          <w:rFonts w:ascii="標楷體" w:eastAsia="標楷體" w:hAnsi="標楷體" w:hint="eastAsia"/>
          <w:spacing w:val="-6"/>
          <w:sz w:val="18"/>
        </w:rPr>
        <w:t>成本3,278,732,589,990元、營業費用134,420,099,466元、營業外費用75,111,730,169元</w:t>
      </w:r>
      <w:r w:rsidRPr="00A72A68">
        <w:rPr>
          <w:rFonts w:ascii="標楷體" w:eastAsia="標楷體" w:hAnsi="標楷體" w:hint="eastAsia"/>
          <w:sz w:val="18"/>
        </w:rPr>
        <w:t>及所</w:t>
      </w:r>
    </w:p>
    <w:p w14:paraId="47BD4EF1" w14:textId="2EDFE89B" w:rsidR="00B94DAF" w:rsidRPr="00A72A68" w:rsidRDefault="00D244DF" w:rsidP="00237079">
      <w:pPr>
        <w:spacing w:line="22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A72A68">
        <w:rPr>
          <w:rFonts w:ascii="標楷體" w:eastAsia="標楷體" w:hAnsi="標楷體"/>
          <w:sz w:val="18"/>
        </w:rPr>
        <w:t>3.</w:t>
      </w:r>
      <w:r w:rsidRPr="00A72A68">
        <w:rPr>
          <w:rFonts w:ascii="標楷體" w:eastAsia="標楷體" w:hAnsi="標楷體" w:hint="eastAsia"/>
          <w:sz w:val="18"/>
        </w:rPr>
        <w:t>本表各項數字因</w:t>
      </w:r>
      <w:proofErr w:type="gramStart"/>
      <w:r w:rsidRPr="00A72A68">
        <w:rPr>
          <w:rFonts w:ascii="標楷體" w:eastAsia="標楷體" w:hAnsi="標楷體" w:hint="eastAsia"/>
          <w:sz w:val="18"/>
        </w:rPr>
        <w:t>採</w:t>
      </w:r>
      <w:proofErr w:type="gramEnd"/>
      <w:r w:rsidRPr="00A72A68">
        <w:rPr>
          <w:rFonts w:ascii="標楷體" w:eastAsia="標楷體" w:hAnsi="標楷體" w:hint="eastAsia"/>
          <w:sz w:val="18"/>
        </w:rPr>
        <w:t>四捨五入方式計算，細項數字之和與合計數或有差異。</w:t>
      </w:r>
    </w:p>
    <w:p w14:paraId="448A48AB" w14:textId="77777777" w:rsidR="00B94DAF" w:rsidRPr="00A72A68" w:rsidRDefault="00B94DAF" w:rsidP="00C84213">
      <w:pPr>
        <w:pStyle w:val="616P"/>
        <w:jc w:val="left"/>
      </w:pPr>
      <w:r w:rsidRPr="00A72A68">
        <w:rPr>
          <w:rFonts w:hint="eastAsia"/>
        </w:rPr>
        <w:lastRenderedPageBreak/>
        <w:t>審　定　數　額　綜　計　表</w:t>
      </w:r>
      <w:r w:rsidRPr="00693B7B">
        <w:rPr>
          <w:rFonts w:hint="eastAsia"/>
          <w:spacing w:val="0"/>
        </w:rPr>
        <w:t xml:space="preserve"> </w:t>
      </w:r>
      <w:r w:rsidRPr="00A72A68">
        <w:rPr>
          <w:rFonts w:hint="eastAsia"/>
          <w:sz w:val="26"/>
          <w:szCs w:val="26"/>
          <w:u w:val="none"/>
        </w:rPr>
        <w:t>（</w:t>
      </w:r>
      <w:r w:rsidR="00C84213" w:rsidRPr="00A72A68">
        <w:rPr>
          <w:rFonts w:hint="eastAsia"/>
          <w:sz w:val="26"/>
          <w:szCs w:val="26"/>
          <w:u w:val="none"/>
        </w:rPr>
        <w:t>基金</w:t>
      </w:r>
      <w:r w:rsidRPr="00A72A68">
        <w:rPr>
          <w:rFonts w:hint="eastAsia"/>
          <w:sz w:val="26"/>
          <w:szCs w:val="26"/>
          <w:u w:val="none"/>
        </w:rPr>
        <w:t>別）（續）</w:t>
      </w:r>
    </w:p>
    <w:p w14:paraId="0812AF27" w14:textId="48EAF4C5" w:rsidR="00B94DAF" w:rsidRPr="00A72A68" w:rsidRDefault="00B94DAF" w:rsidP="00AF2304">
      <w:pPr>
        <w:pStyle w:val="af2"/>
        <w:spacing w:afterLines="20" w:after="72" w:line="400" w:lineRule="exact"/>
        <w:jc w:val="left"/>
      </w:pPr>
      <w:proofErr w:type="gramStart"/>
      <w:r w:rsidRPr="00A72A68">
        <w:rPr>
          <w:rFonts w:hint="eastAsia"/>
        </w:rPr>
        <w:t>1</w:t>
      </w:r>
      <w:r w:rsidR="00C84213" w:rsidRPr="00A72A68">
        <w:rPr>
          <w:rFonts w:hint="eastAsia"/>
        </w:rPr>
        <w:t>1</w:t>
      </w:r>
      <w:r w:rsidR="00D244DF" w:rsidRPr="00A72A68">
        <w:rPr>
          <w:rFonts w:hint="eastAsia"/>
        </w:rPr>
        <w:t>1</w:t>
      </w:r>
      <w:proofErr w:type="gramEnd"/>
      <w:r w:rsidRPr="00A72A68">
        <w:rPr>
          <w:rFonts w:hint="eastAsia"/>
        </w:rPr>
        <w:t>年</w:t>
      </w:r>
      <w:r w:rsidRPr="00A72A68">
        <w:rPr>
          <w:rFonts w:hint="eastAsia"/>
          <w:spacing w:val="0"/>
        </w:rPr>
        <w:t>度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4"/>
        <w:gridCol w:w="824"/>
        <w:gridCol w:w="1273"/>
        <w:gridCol w:w="42"/>
        <w:gridCol w:w="754"/>
        <w:gridCol w:w="52"/>
        <w:gridCol w:w="2147"/>
        <w:gridCol w:w="2134"/>
        <w:gridCol w:w="639"/>
      </w:tblGrid>
      <w:tr w:rsidR="00A72A68" w:rsidRPr="00A72A68" w14:paraId="0A900D78" w14:textId="77777777" w:rsidTr="00AF2304">
        <w:trPr>
          <w:trHeight w:hRule="exact" w:val="340"/>
        </w:trPr>
        <w:tc>
          <w:tcPr>
            <w:tcW w:w="1472" w:type="pct"/>
            <w:gridSpan w:val="2"/>
            <w:tcBorders>
              <w:bottom w:val="single" w:sz="8" w:space="0" w:color="auto"/>
            </w:tcBorders>
          </w:tcPr>
          <w:p w14:paraId="4FD61547" w14:textId="77777777" w:rsidR="00B94DAF" w:rsidRPr="00A72A68" w:rsidRDefault="00B94DAF" w:rsidP="00D25B83">
            <w:pPr>
              <w:jc w:val="both"/>
              <w:rPr>
                <w:rFonts w:ascii="標楷體"/>
                <w:sz w:val="28"/>
                <w:szCs w:val="28"/>
              </w:rPr>
            </w:pPr>
          </w:p>
          <w:p w14:paraId="62FB21C7" w14:textId="77777777" w:rsidR="00B94DAF" w:rsidRPr="00A72A68" w:rsidRDefault="00B94DAF" w:rsidP="00D25B83">
            <w:pPr>
              <w:jc w:val="both"/>
              <w:rPr>
                <w:rFonts w:ascii="標楷體"/>
                <w:sz w:val="28"/>
                <w:szCs w:val="28"/>
              </w:rPr>
            </w:pPr>
          </w:p>
          <w:p w14:paraId="574BB917" w14:textId="77777777" w:rsidR="00B94DAF" w:rsidRPr="00A72A68" w:rsidRDefault="00B94DAF" w:rsidP="00D25B83">
            <w:pPr>
              <w:jc w:val="both"/>
              <w:rPr>
                <w:rFonts w:ascii="標楷體"/>
                <w:sz w:val="28"/>
                <w:szCs w:val="28"/>
              </w:rPr>
            </w:pPr>
          </w:p>
          <w:p w14:paraId="0F08937B" w14:textId="77777777" w:rsidR="00B94DAF" w:rsidRPr="00A72A68" w:rsidRDefault="00B94DAF" w:rsidP="00D25B83">
            <w:pPr>
              <w:jc w:val="both"/>
              <w:rPr>
                <w:rFonts w:ascii="標楷體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bottom w:val="single" w:sz="8" w:space="0" w:color="auto"/>
            </w:tcBorders>
            <w:vAlign w:val="center"/>
          </w:tcPr>
          <w:p w14:paraId="570E8D48" w14:textId="77777777" w:rsidR="00B94DAF" w:rsidRPr="00A72A68" w:rsidRDefault="00B94DAF" w:rsidP="00745B0E">
            <w:pPr>
              <w:rPr>
                <w:rFonts w:ascii="標楷體"/>
                <w:sz w:val="20"/>
              </w:rPr>
            </w:pPr>
          </w:p>
        </w:tc>
        <w:tc>
          <w:tcPr>
            <w:tcW w:w="404" w:type="pct"/>
            <w:gridSpan w:val="2"/>
            <w:tcBorders>
              <w:bottom w:val="single" w:sz="8" w:space="0" w:color="auto"/>
            </w:tcBorders>
            <w:vAlign w:val="center"/>
          </w:tcPr>
          <w:p w14:paraId="644ED474" w14:textId="77777777" w:rsidR="00B94DAF" w:rsidRPr="00A72A68" w:rsidRDefault="00B94DAF" w:rsidP="00745B0E">
            <w:pPr>
              <w:rPr>
                <w:rFonts w:ascii="標楷體"/>
                <w:sz w:val="20"/>
              </w:rPr>
            </w:pPr>
          </w:p>
        </w:tc>
        <w:tc>
          <w:tcPr>
            <w:tcW w:w="1076" w:type="pct"/>
            <w:tcBorders>
              <w:bottom w:val="single" w:sz="8" w:space="0" w:color="auto"/>
            </w:tcBorders>
            <w:vAlign w:val="center"/>
          </w:tcPr>
          <w:p w14:paraId="3F39430D" w14:textId="77777777" w:rsidR="00B94DAF" w:rsidRPr="00A72A68" w:rsidRDefault="00B94DAF" w:rsidP="00745B0E">
            <w:pPr>
              <w:rPr>
                <w:rFonts w:ascii="標楷體"/>
                <w:sz w:val="20"/>
              </w:rPr>
            </w:pPr>
          </w:p>
        </w:tc>
        <w:tc>
          <w:tcPr>
            <w:tcW w:w="1389" w:type="pct"/>
            <w:gridSpan w:val="2"/>
            <w:tcBorders>
              <w:bottom w:val="single" w:sz="8" w:space="0" w:color="auto"/>
            </w:tcBorders>
            <w:vAlign w:val="bottom"/>
          </w:tcPr>
          <w:p w14:paraId="12CE2C8E" w14:textId="77777777" w:rsidR="00B94DAF" w:rsidRPr="00A72A68" w:rsidRDefault="00B94DAF" w:rsidP="00C84213">
            <w:pPr>
              <w:pStyle w:val="affff0"/>
              <w:ind w:rightChars="0" w:right="0"/>
              <w:rPr>
                <w:rFonts w:hAnsi="標楷體"/>
                <w:sz w:val="22"/>
              </w:rPr>
            </w:pPr>
            <w:r w:rsidRPr="00A72A68">
              <w:rPr>
                <w:rFonts w:hAnsi="標楷體" w:hint="eastAsia"/>
                <w:sz w:val="22"/>
              </w:rPr>
              <w:t>單位：新臺幣元</w:t>
            </w:r>
          </w:p>
        </w:tc>
      </w:tr>
      <w:tr w:rsidR="00A72A68" w:rsidRPr="00A72A68" w14:paraId="40533B8A" w14:textId="77777777" w:rsidTr="00AF2304">
        <w:trPr>
          <w:trHeight w:hRule="exact" w:val="340"/>
        </w:trPr>
        <w:tc>
          <w:tcPr>
            <w:tcW w:w="2509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6BD1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決算審定數與預算數比較</w:t>
            </w:r>
          </w:p>
        </w:tc>
        <w:tc>
          <w:tcPr>
            <w:tcW w:w="2491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B7205BE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決算審定數與決算數比較</w:t>
            </w:r>
          </w:p>
        </w:tc>
      </w:tr>
      <w:tr w:rsidR="00A72A68" w:rsidRPr="00A72A68" w14:paraId="43ACC53C" w14:textId="77777777" w:rsidTr="00AF2304">
        <w:trPr>
          <w:trHeight w:hRule="exact" w:val="340"/>
        </w:trPr>
        <w:tc>
          <w:tcPr>
            <w:tcW w:w="1059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FFE17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增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6393D7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減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2B96FF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％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4C59B9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增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1B0B09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減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C8349A3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％</w:t>
            </w:r>
          </w:p>
        </w:tc>
      </w:tr>
      <w:tr w:rsidR="00A72A68" w:rsidRPr="00A72A68" w14:paraId="5082C4B3" w14:textId="77777777" w:rsidTr="00AF2304">
        <w:trPr>
          <w:trHeight w:hRule="exact" w:val="539"/>
        </w:trPr>
        <w:tc>
          <w:tcPr>
            <w:tcW w:w="1059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6177287" w14:textId="0D76F0D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1,124,305,760,723</w:t>
            </w:r>
          </w:p>
        </w:tc>
        <w:tc>
          <w:tcPr>
            <w:tcW w:w="1051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C9175D0" w14:textId="1314C0E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361A56C" w14:textId="11EC585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48.09</w:t>
            </w:r>
          </w:p>
        </w:tc>
        <w:tc>
          <w:tcPr>
            <w:tcW w:w="110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413F98C" w14:textId="2A9FCAD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713,287,973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D595D7A" w14:textId="5F3E14D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</w:tcBorders>
            <w:vAlign w:val="center"/>
          </w:tcPr>
          <w:p w14:paraId="1864078F" w14:textId="42E5E65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0.02</w:t>
            </w:r>
          </w:p>
        </w:tc>
      </w:tr>
      <w:tr w:rsidR="00A72A68" w:rsidRPr="00A72A68" w14:paraId="7334D06E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3C0F95E" w14:textId="0195DD9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33,538,583,094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2B6C07" w14:textId="60D1C7B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DC436C" w14:textId="61AD857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23.87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13823D" w14:textId="625F53B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5D784F9A" w14:textId="7D2C753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6B92A0EF" w14:textId="18EA8D1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098AE990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C2D0379" w14:textId="1CA53A6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33,538,583,094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5EB0801" w14:textId="38321CD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9F0067" w14:textId="23ABAB3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23.87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DF5AF0" w14:textId="6E5516B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DB09C20" w14:textId="7A711D1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B626A0A" w14:textId="46F3788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25B8FD20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312EEA64" w14:textId="035885B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918,791,587,306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FE2D731" w14:textId="221623E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665CF9" w14:textId="63B7769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60.55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E09A522" w14:textId="27C0072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132,859,587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310D9C0" w14:textId="7B8D8B1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87E70C4" w14:textId="20E123F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0.01</w:t>
            </w:r>
          </w:p>
        </w:tc>
      </w:tr>
      <w:tr w:rsidR="00A72A68" w:rsidRPr="00A72A68" w14:paraId="60C52039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4D37A15" w14:textId="6613E7E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973,416,558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FF6013" w14:textId="43AE6ED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315C10D" w14:textId="3F0BDA0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3.34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49BC4D8" w14:textId="0D576EF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16DB8A5C" w14:textId="5A0E941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F57A796" w14:textId="69FCBC2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0A6F6415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57218EE" w14:textId="509812A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617,434,504,016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331D5C" w14:textId="23A1C1C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F9FD0F" w14:textId="42A3C1B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77.13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6DE97C" w14:textId="3BAC88F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179,279,663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4A32D5C" w14:textId="1F44581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3310112B" w14:textId="252E502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0.01</w:t>
            </w:r>
          </w:p>
        </w:tc>
      </w:tr>
      <w:tr w:rsidR="00A72A68" w:rsidRPr="00A72A68" w14:paraId="023A9560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6E5F3BB7" w14:textId="4B2C075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300,453,741,669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82BD43" w14:textId="78A0B02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0A38ED3" w14:textId="559EE8B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45.89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DAB2C89" w14:textId="29C86F8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3AD87596" w14:textId="7A57656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64,362,287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D23D1F6" w14:textId="45E4849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- 0.01</w:t>
            </w:r>
          </w:p>
        </w:tc>
      </w:tr>
      <w:tr w:rsidR="00A72A68" w:rsidRPr="00A72A68" w14:paraId="1DAE8843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C813089" w14:textId="7A270C9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2FB524" w14:textId="562A93F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70,074,937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44E77D" w14:textId="524888C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- 0.21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719635" w14:textId="70E4F1F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17,942,211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E9C2307" w14:textId="54222C6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6F8B116" w14:textId="56331AF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0.05</w:t>
            </w:r>
          </w:p>
        </w:tc>
      </w:tr>
      <w:tr w:rsidR="00A72A68" w:rsidRPr="00A72A68" w14:paraId="084B245F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BAE4210" w14:textId="2A77953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53,533,496,172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2943D7" w14:textId="0D70384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1C7BC1" w14:textId="782609D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13.41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0C45D47" w14:textId="69E9A21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618,042,255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83B2F2D" w14:textId="3B18D38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18DCF01" w14:textId="0C043E8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0.14</w:t>
            </w:r>
          </w:p>
        </w:tc>
      </w:tr>
      <w:tr w:rsidR="00A72A68" w:rsidRPr="00A72A68" w14:paraId="1CC8ADE6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5BEFD2B" w14:textId="07BA2BC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358,347,877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033E5A" w14:textId="7852C1B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7BD378" w14:textId="1D2C0BE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14.64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76C7516" w14:textId="029E0E1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123,606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6D4CCAB" w14:textId="08896E7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6CBCA9BD" w14:textId="16FCA98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0.00</w:t>
            </w:r>
          </w:p>
        </w:tc>
      </w:tr>
      <w:tr w:rsidR="00A72A68" w:rsidRPr="00A72A68" w14:paraId="71A91F38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59C41C4E" w14:textId="6D419EF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58,293,188,367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37ECEAD" w14:textId="13AE5E2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CBA3BB" w14:textId="0B23D8C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20.30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551175" w14:textId="34B2C21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557,382,226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F8B64C8" w14:textId="59A4204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1A63E19" w14:textId="00B2832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0.16</w:t>
            </w:r>
          </w:p>
        </w:tc>
      </w:tr>
      <w:tr w:rsidR="00A72A68" w:rsidRPr="00A72A68" w14:paraId="55A1EB33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01F94E5" w14:textId="5B49296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4,686,914,120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9FB7E2" w14:textId="1516886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5E36C3" w14:textId="79A6C65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10.07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67C103" w14:textId="2B5F1CA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60,536,423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46478B0" w14:textId="661C178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D76E7A7" w14:textId="7150C17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0.12</w:t>
            </w:r>
          </w:p>
        </w:tc>
      </w:tr>
      <w:tr w:rsidR="00A72A68" w:rsidRPr="00A72A68" w14:paraId="5E1617CC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3FC8F558" w14:textId="2F941D1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12,981,077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B790770" w14:textId="5AA1882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1F1EB2" w14:textId="4B68B18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1.73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DE93F51" w14:textId="07E6F9F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82F1084" w14:textId="3E0F346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40998F2A" w14:textId="7ECDB70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32B794A8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09BC946" w14:textId="132F045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38545F1" w14:textId="14D7C8B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9,817,935,269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AD8FB46" w14:textId="61507CF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- 15.79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12CACA2" w14:textId="13B539E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9E79499" w14:textId="4681499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543C91F0" w14:textId="2F91A3D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51DFABC2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47CEBD29" w14:textId="337F0B1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116,533,004,086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13B9659" w14:textId="1DC3B99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03C6F9" w14:textId="7836D04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43.23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F514DA" w14:textId="5D219C2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A2DB33A" w14:textId="0F14B36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37,613,869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7641B592" w14:textId="38743E5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- 0.01</w:t>
            </w:r>
          </w:p>
        </w:tc>
      </w:tr>
      <w:tr w:rsidR="00A72A68" w:rsidRPr="00A72A68" w14:paraId="544CC7E8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0CCD05ED" w14:textId="4D79D29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111,577,126,109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068FD69" w14:textId="3CC5C65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CE7458" w14:textId="34DAD0C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54.61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9522D94" w14:textId="6B185F5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0AB9042" w14:textId="5DF3A1C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4,419,711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30CA19CE" w14:textId="3FF0C9C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- 0.00</w:t>
            </w:r>
          </w:p>
        </w:tc>
      </w:tr>
      <w:tr w:rsidR="00A72A68" w:rsidRPr="00A72A68" w14:paraId="6F7E6C84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209DE17B" w14:textId="3D37266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6,012,521,383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3DFE91F" w14:textId="587CF92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FF485E" w14:textId="22ACCF9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17.60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880C87" w14:textId="1F4BD15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6,045,627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1554A5E" w14:textId="4E7FF5B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0012E240" w14:textId="47CA468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0.02</w:t>
            </w:r>
          </w:p>
        </w:tc>
      </w:tr>
      <w:tr w:rsidR="00A72A68" w:rsidRPr="00A72A68" w14:paraId="2F422D74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6015F7CB" w14:textId="32D9731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207,594,543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D00754" w14:textId="246217D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B60086" w14:textId="65343E5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1.27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93EFACE" w14:textId="7D98B9B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6028A0C7" w14:textId="6E65240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39,239,785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1ACDA5F" w14:textId="62725FC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- 0.24</w:t>
            </w:r>
          </w:p>
        </w:tc>
      </w:tr>
      <w:tr w:rsidR="00A72A68" w:rsidRPr="00A72A68" w14:paraId="0604B39A" w14:textId="77777777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18D684CC" w14:textId="594C74D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8B14EC9" w14:textId="6F94D4D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1,264,237,948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5287C91" w14:textId="5E0B5CC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- 8.59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3F90C8" w14:textId="32FEFC5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4AA214C8" w14:textId="777D016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47042B7A" w14:textId="23D9735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3FE73D9E" w14:textId="77777777" w:rsidTr="00AF2304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14:paraId="7D6ACAF9" w14:textId="3A01688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1,909,090,064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4F99CDC" w14:textId="259355D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70354B2" w14:textId="38FB38E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16.96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D53A62" w14:textId="0489789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14:paraId="702D960B" w14:textId="34E9682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14:paraId="1FE21909" w14:textId="35BFE3A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749CEA35" w14:textId="77777777" w:rsidTr="00AF2304">
        <w:trPr>
          <w:trHeight w:hRule="exact" w:val="539"/>
        </w:trPr>
        <w:tc>
          <w:tcPr>
            <w:tcW w:w="105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533BDF4" w14:textId="395E880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1,909,090,064</w:t>
            </w:r>
          </w:p>
        </w:tc>
        <w:tc>
          <w:tcPr>
            <w:tcW w:w="1051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0AEE2A" w14:textId="5A497D6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5FA7C3" w14:textId="67D724C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16.96</w:t>
            </w:r>
          </w:p>
        </w:tc>
        <w:tc>
          <w:tcPr>
            <w:tcW w:w="110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B3A9E5" w14:textId="331C806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89B006" w14:textId="493DABF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  <w:bottom w:val="single" w:sz="8" w:space="0" w:color="auto"/>
            </w:tcBorders>
            <w:vAlign w:val="center"/>
          </w:tcPr>
          <w:p w14:paraId="4B32BD81" w14:textId="58FE484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aps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2D1E61E" w14:textId="77777777" w:rsidR="00B94DAF" w:rsidRPr="00A72A68" w:rsidRDefault="00B94DAF" w:rsidP="00B94DAF">
      <w:pPr>
        <w:spacing w:line="220" w:lineRule="exact"/>
        <w:rPr>
          <w:rFonts w:ascii="標楷體" w:hAnsi="標楷體"/>
          <w:sz w:val="18"/>
          <w:szCs w:val="18"/>
        </w:rPr>
      </w:pPr>
    </w:p>
    <w:p w14:paraId="0DC25413" w14:textId="77A9027A" w:rsidR="00B94DAF" w:rsidRPr="00A72A68" w:rsidRDefault="00D244DF" w:rsidP="00B94DAF">
      <w:pPr>
        <w:spacing w:line="220" w:lineRule="exact"/>
        <w:rPr>
          <w:rFonts w:ascii="標楷體" w:hAnsi="標楷體"/>
          <w:sz w:val="18"/>
          <w:szCs w:val="18"/>
        </w:rPr>
      </w:pPr>
      <w:r w:rsidRPr="00A72A68">
        <w:rPr>
          <w:rFonts w:ascii="標楷體" w:eastAsia="標楷體" w:hAnsi="標楷體" w:hint="eastAsia"/>
          <w:sz w:val="18"/>
        </w:rPr>
        <w:t>得稅利益26,202,284,902元。</w:t>
      </w:r>
    </w:p>
    <w:p w14:paraId="73200AAE" w14:textId="77777777" w:rsidR="00B94DAF" w:rsidRPr="00553A63" w:rsidRDefault="00B94DAF" w:rsidP="00C84213">
      <w:pPr>
        <w:pStyle w:val="616P"/>
        <w:jc w:val="right"/>
        <w:rPr>
          <w:color w:val="000000" w:themeColor="text1"/>
        </w:rPr>
      </w:pPr>
      <w:r w:rsidRPr="00693B7B">
        <w:rPr>
          <w:rFonts w:hint="eastAsia"/>
          <w:color w:val="000000" w:themeColor="text1"/>
          <w:spacing w:val="0"/>
          <w:szCs w:val="18"/>
        </w:rPr>
        <w:lastRenderedPageBreak/>
        <w:t xml:space="preserve"> </w:t>
      </w:r>
      <w:r w:rsidRPr="00553A63">
        <w:rPr>
          <w:rFonts w:hint="eastAsia"/>
          <w:color w:val="000000" w:themeColor="text1"/>
        </w:rPr>
        <w:t>營　業　基　金　損　益　計　算</w:t>
      </w:r>
    </w:p>
    <w:p w14:paraId="2F46B4BE" w14:textId="77777777" w:rsidR="00B94DAF" w:rsidRPr="00553A63" w:rsidRDefault="00B94DAF" w:rsidP="00C84213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中華民</w:t>
      </w:r>
      <w:r w:rsidRPr="00553A63">
        <w:rPr>
          <w:rFonts w:hint="eastAsia"/>
          <w:color w:val="000000" w:themeColor="text1"/>
          <w:spacing w:val="0"/>
        </w:rPr>
        <w:t>國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4"/>
        <w:gridCol w:w="2225"/>
        <w:gridCol w:w="2225"/>
        <w:gridCol w:w="2195"/>
      </w:tblGrid>
      <w:tr w:rsidR="00553A63" w:rsidRPr="00553A63" w14:paraId="3D8598A1" w14:textId="77777777" w:rsidTr="00A72A68">
        <w:trPr>
          <w:trHeight w:hRule="exact" w:val="340"/>
        </w:trPr>
        <w:tc>
          <w:tcPr>
            <w:tcW w:w="1670" w:type="pct"/>
            <w:tcBorders>
              <w:bottom w:val="single" w:sz="8" w:space="0" w:color="auto"/>
            </w:tcBorders>
            <w:vAlign w:val="bottom"/>
          </w:tcPr>
          <w:p w14:paraId="4690967E" w14:textId="77777777" w:rsidR="00B94DAF" w:rsidRPr="00553A63" w:rsidRDefault="00B94DAF" w:rsidP="00C8421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53A63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淨利（淨損）部分</w:t>
            </w:r>
          </w:p>
        </w:tc>
        <w:tc>
          <w:tcPr>
            <w:tcW w:w="3330" w:type="pct"/>
            <w:gridSpan w:val="3"/>
            <w:tcBorders>
              <w:bottom w:val="single" w:sz="8" w:space="0" w:color="auto"/>
            </w:tcBorders>
            <w:vAlign w:val="center"/>
          </w:tcPr>
          <w:p w14:paraId="33EA45D4" w14:textId="77777777"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</w:tr>
      <w:tr w:rsidR="00553A63" w:rsidRPr="00553A63" w14:paraId="3244A405" w14:textId="77777777" w:rsidTr="00A72A68">
        <w:trPr>
          <w:trHeight w:hRule="exact" w:val="340"/>
        </w:trPr>
        <w:tc>
          <w:tcPr>
            <w:tcW w:w="167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3D1E52" w14:textId="77777777" w:rsidR="00B94DAF" w:rsidRPr="00553A63" w:rsidRDefault="0005686A" w:rsidP="00F14728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>
              <w:rPr>
                <w:rFonts w:hint="eastAsia"/>
                <w:color w:val="000000" w:themeColor="text1"/>
                <w:sz w:val="22"/>
                <w:u w:val="none"/>
              </w:rPr>
              <w:t>基金</w:t>
            </w:r>
            <w:r w:rsidR="00B94DAF" w:rsidRPr="00553A63">
              <w:rPr>
                <w:rFonts w:hint="eastAsia"/>
                <w:color w:val="000000" w:themeColor="text1"/>
                <w:sz w:val="22"/>
                <w:u w:val="none"/>
              </w:rPr>
              <w:t>名稱</w:t>
            </w:r>
          </w:p>
        </w:tc>
        <w:tc>
          <w:tcPr>
            <w:tcW w:w="33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114B8" w14:textId="77777777"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color w:val="000000" w:themeColor="text1"/>
                <w:sz w:val="22"/>
                <w:u w:val="none"/>
              </w:rPr>
              <w:t>淨利或淨損</w:t>
            </w:r>
          </w:p>
        </w:tc>
      </w:tr>
      <w:tr w:rsidR="00CB7733" w:rsidRPr="00553A63" w14:paraId="1326BFB4" w14:textId="77777777" w:rsidTr="00A72A68">
        <w:trPr>
          <w:trHeight w:hRule="exact" w:val="340"/>
        </w:trPr>
        <w:tc>
          <w:tcPr>
            <w:tcW w:w="167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55311B" w14:textId="77777777" w:rsidR="00CB7733" w:rsidRPr="00553A63" w:rsidRDefault="00CB7733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4991C0" w14:textId="77777777"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預算數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974C1" w14:textId="77777777"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決算數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0C949" w14:textId="77777777"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</w:t>
            </w:r>
          </w:p>
        </w:tc>
      </w:tr>
      <w:tr w:rsidR="00A72A68" w:rsidRPr="00A72A68" w14:paraId="499CE93B" w14:textId="77777777" w:rsidTr="00A72A68">
        <w:trPr>
          <w:trHeight w:hRule="exact" w:val="550"/>
        </w:trPr>
        <w:tc>
          <w:tcPr>
            <w:tcW w:w="167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095091F" w14:textId="77777777" w:rsidR="00A72A68" w:rsidRPr="00A72A68" w:rsidRDefault="00A72A68" w:rsidP="00A72A68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sz w:val="24"/>
              </w:rPr>
            </w:pPr>
            <w:r w:rsidRPr="00A72A68">
              <w:rPr>
                <w:rFonts w:ascii="標楷體" w:hAnsi="標楷體" w:hint="eastAsia"/>
                <w:sz w:val="24"/>
              </w:rPr>
              <w:t>合計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08BD4F7" w14:textId="58C9C1A6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200,214,921,000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F75AE06" w14:textId="39C43E10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- 141,648,976,446</w:t>
            </w:r>
          </w:p>
        </w:tc>
        <w:tc>
          <w:tcPr>
            <w:tcW w:w="1101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A1C8B1" w14:textId="317CEDFF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- 140,692,063,793</w:t>
            </w:r>
          </w:p>
        </w:tc>
      </w:tr>
      <w:tr w:rsidR="00A72A68" w:rsidRPr="00A72A68" w14:paraId="17C1F754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3AC6419" w14:textId="77777777" w:rsidR="00A72A68" w:rsidRPr="00A72A68" w:rsidRDefault="00A72A68" w:rsidP="00A72A68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sz w:val="24"/>
              </w:rPr>
            </w:pPr>
            <w:r w:rsidRPr="00A72A68">
              <w:rPr>
                <w:rFonts w:ascii="標楷體" w:hAnsi="標楷體" w:hint="eastAsia"/>
                <w:sz w:val="24"/>
              </w:rPr>
              <w:t>行政院主管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788E535" w14:textId="7946488F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153,425,064,000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9CDD8BA" w14:textId="65E32C0D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218,142,767,070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7900336E" w14:textId="302205C4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218,169,440,565</w:t>
            </w:r>
          </w:p>
        </w:tc>
      </w:tr>
      <w:tr w:rsidR="00A72A68" w:rsidRPr="00A72A68" w14:paraId="7E5B4709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73A0871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2"/>
              </w:rPr>
              <w:t>中央銀行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8628FFF" w14:textId="5ED81579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153,425,064,000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83B0546" w14:textId="3953AA39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218,142,767,070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6B462DE3" w14:textId="3851244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218,169,440,565</w:t>
            </w:r>
          </w:p>
        </w:tc>
      </w:tr>
      <w:tr w:rsidR="00A72A68" w:rsidRPr="00A72A68" w14:paraId="273F7A37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EC121ED" w14:textId="77777777" w:rsidR="00A72A68" w:rsidRPr="00A72A68" w:rsidRDefault="00A72A68" w:rsidP="00A72A68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經濟部主管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23F4C1A" w14:textId="10F42AD8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19,540,158,000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575477" w14:textId="156E09D6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- 411,671,544,955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3E503CF6" w14:textId="68FF73BB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- 410,187,189,305</w:t>
            </w:r>
          </w:p>
        </w:tc>
      </w:tr>
      <w:tr w:rsidR="00A72A68" w:rsidRPr="00A72A68" w14:paraId="0A99FC4D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49406972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台灣糖業股份有限公司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71A0F9C" w14:textId="601445E9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4,644,740,000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DD59B4E" w14:textId="75EDF663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2,428,188,946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16B3CBB1" w14:textId="64124244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2,428,188,946</w:t>
            </w:r>
          </w:p>
        </w:tc>
      </w:tr>
      <w:tr w:rsidR="00A72A68" w:rsidRPr="00A72A68" w14:paraId="29A1B1D7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5070D5E3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台灣中油股份有限公司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3CA3CFC" w14:textId="2C001828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8,212,735,000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0924904" w14:textId="414A4FA5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- 187,604,248,670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17080482" w14:textId="195FFA16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- 186,159,015,381</w:t>
            </w:r>
          </w:p>
        </w:tc>
      </w:tr>
      <w:tr w:rsidR="00A72A68" w:rsidRPr="00A72A68" w14:paraId="068490C0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B304AF0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台灣電力股份有限公司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6B7BE1E" w14:textId="1DDB1896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6,845,462,000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2055214" w14:textId="4CCC2594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- 226,584,657,719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712A802F" w14:textId="4B0B46C1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- 226,527,593,147</w:t>
            </w:r>
          </w:p>
        </w:tc>
      </w:tr>
      <w:tr w:rsidR="00A72A68" w:rsidRPr="00A72A68" w14:paraId="12C41DE9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6B1CB07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DC684A4" w14:textId="237A7C74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- 162,779,000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3DB4ACB" w14:textId="3E00815B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89,172,488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5ED0FE99" w14:textId="301A8FB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71,230,277</w:t>
            </w:r>
          </w:p>
        </w:tc>
      </w:tr>
      <w:tr w:rsidR="00A72A68" w:rsidRPr="00A72A68" w14:paraId="7A013167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08BC1D75" w14:textId="77777777" w:rsidR="00A72A68" w:rsidRPr="00A72A68" w:rsidRDefault="00A72A68" w:rsidP="00A72A68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財政部主管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33C2D29E" w14:textId="2C8AC3C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22,761,435,000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416CB51" w14:textId="5B885C74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34,392,893,299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0982CD0D" w14:textId="23AC2EAA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33,803,828,825</w:t>
            </w:r>
          </w:p>
        </w:tc>
      </w:tr>
      <w:tr w:rsidR="00A72A68" w:rsidRPr="00A72A68" w14:paraId="07571DB1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1AD139C7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中國輸出入銀行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7A2366C" w14:textId="15693F3B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696,744,000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550EB0BD" w14:textId="287C1721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789,875,096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2F9F24E4" w14:textId="21431D51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789,751,490</w:t>
            </w:r>
          </w:p>
        </w:tc>
      </w:tr>
      <w:tr w:rsidR="00A72A68" w:rsidRPr="00A72A68" w14:paraId="4118ED82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41AC121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16FE0D0" w14:textId="73FF2574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7,986,194,000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3C104C87" w14:textId="0171EA08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16,040,545,737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58549D07" w14:textId="51426BFD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15,522,177,411</w:t>
            </w:r>
          </w:p>
        </w:tc>
      </w:tr>
      <w:tr w:rsidR="00A72A68" w:rsidRPr="00A72A68" w14:paraId="75DD0211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745C7781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A61838E" w14:textId="33D1FD5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8,186,584,000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A00A372" w14:textId="6E07349D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11,608,370,860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758B237A" w14:textId="63909EF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11,537,798,318</w:t>
            </w:r>
          </w:p>
        </w:tc>
      </w:tr>
      <w:tr w:rsidR="00A72A68" w:rsidRPr="00A72A68" w14:paraId="2130F674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AA54508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財政部印刷廠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560B4F" w14:textId="61A5F5DD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46,361,000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0CFCD9E0" w14:textId="4E607D25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62,070,092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5B3F29BC" w14:textId="33E0DC90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62,070,092</w:t>
            </w:r>
          </w:p>
        </w:tc>
      </w:tr>
      <w:tr w:rsidR="00A72A68" w:rsidRPr="00A72A68" w14:paraId="6D6ECF47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6E6B7BDB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臺灣菸酒股份有限公司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2C7B77D9" w14:textId="7454822D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5,845,552,000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7B179E7" w14:textId="13891C6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5,892,031,514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0E9E63FE" w14:textId="3EC540B2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5,892,031,514</w:t>
            </w:r>
          </w:p>
        </w:tc>
      </w:tr>
      <w:tr w:rsidR="00A72A68" w:rsidRPr="00A72A68" w14:paraId="29F77532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4F12C5FC" w14:textId="77777777" w:rsidR="00A72A68" w:rsidRPr="00A72A68" w:rsidRDefault="00A72A68" w:rsidP="00A72A68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交通部主管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E4243AB" w14:textId="7E4B825F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4,488,264,000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F2AB8E8" w14:textId="623E5E92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17,486,908,141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5504888D" w14:textId="737A5338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17,521,856,123</w:t>
            </w:r>
          </w:p>
        </w:tc>
      </w:tr>
      <w:tr w:rsidR="00A72A68" w:rsidRPr="00A72A68" w14:paraId="39ADAA40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1557CF31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中華郵政股份有限公司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4B43DFA" w14:textId="05F1ACF5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8,604,670,000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1BA7BFB" w14:textId="3D84E31B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19,638,794,433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1A33360F" w14:textId="362615A5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19,640,548,257</w:t>
            </w:r>
          </w:p>
        </w:tc>
      </w:tr>
      <w:tr w:rsidR="00A72A68" w:rsidRPr="00A72A68" w14:paraId="7E9382DD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56693A0E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交通部臺灣鐵路管理局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DE51F01" w14:textId="560265BC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- 3,588,920,000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9E31CC3" w14:textId="39CDAEAD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- 11,108,514,811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18D355E9" w14:textId="4863B44C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- 11,114,560,438</w:t>
            </w:r>
          </w:p>
        </w:tc>
      </w:tr>
      <w:tr w:rsidR="00A72A68" w:rsidRPr="00A72A68" w14:paraId="3594E3EB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7C105377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臺灣港務股份有限公司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195EEDC0" w14:textId="4B9C39A3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5,728,517,000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9D3996B" w14:textId="3B03F535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11,267,910,007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75B18053" w14:textId="1301DA4F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11,307,149,792</w:t>
            </w:r>
          </w:p>
        </w:tc>
      </w:tr>
      <w:tr w:rsidR="00A72A68" w:rsidRPr="00A72A68" w14:paraId="65EFA205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2BF87A46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7677A957" w14:textId="0AEDB8D9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- 6,256,003,000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7A86D9B" w14:textId="0D0047A3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- 2,311,281,488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4381CF04" w14:textId="5B184D37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- 2,311,281,488</w:t>
            </w:r>
          </w:p>
        </w:tc>
      </w:tr>
      <w:tr w:rsidR="00A72A68" w:rsidRPr="00A72A68" w14:paraId="2D8D16C6" w14:textId="77777777" w:rsidTr="00A72A68">
        <w:trPr>
          <w:trHeight w:hRule="exact" w:val="550"/>
        </w:trPr>
        <w:tc>
          <w:tcPr>
            <w:tcW w:w="1670" w:type="pct"/>
            <w:tcBorders>
              <w:right w:val="single" w:sz="4" w:space="0" w:color="auto"/>
            </w:tcBorders>
            <w:vAlign w:val="center"/>
          </w:tcPr>
          <w:p w14:paraId="3527844A" w14:textId="77777777" w:rsidR="00A72A68" w:rsidRPr="00A72A68" w:rsidRDefault="00A72A68" w:rsidP="00A72A68">
            <w:pPr>
              <w:pStyle w:val="1-1"/>
              <w:spacing w:line="240" w:lineRule="exact"/>
              <w:ind w:rightChars="15" w:right="36"/>
              <w:rPr>
                <w:rFonts w:ascii="標楷體" w:hAnsi="標楷體"/>
              </w:rPr>
            </w:pPr>
            <w:r w:rsidRPr="00A72A68">
              <w:rPr>
                <w:rFonts w:ascii="標楷體" w:hAnsi="標楷體" w:hint="eastAsia"/>
                <w:sz w:val="24"/>
              </w:rPr>
              <w:t>金融監督管理委員會主管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480AE8FE" w14:textId="7FD93B2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14:paraId="65993781" w14:textId="290D3009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1" w:type="pct"/>
            <w:tcBorders>
              <w:left w:val="nil"/>
              <w:right w:val="single" w:sz="4" w:space="0" w:color="auto"/>
            </w:tcBorders>
            <w:vAlign w:val="center"/>
          </w:tcPr>
          <w:p w14:paraId="41F34AE5" w14:textId="52655D0B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45E0DF40" w14:textId="77777777" w:rsidTr="00A72A68">
        <w:trPr>
          <w:trHeight w:hRule="exact" w:val="550"/>
        </w:trPr>
        <w:tc>
          <w:tcPr>
            <w:tcW w:w="167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8AF6CC5" w14:textId="77777777" w:rsidR="00A72A68" w:rsidRPr="00A72A68" w:rsidRDefault="00A72A68" w:rsidP="00A72A68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sz w:val="22"/>
                <w:szCs w:val="22"/>
              </w:rPr>
            </w:pPr>
            <w:r w:rsidRPr="00A72A68">
              <w:rPr>
                <w:rFonts w:ascii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EC75F2" w14:textId="7F7BD791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75771E" w14:textId="0DDD64CC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1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3678833" w14:textId="5A4D63CE" w:rsidR="00A72A68" w:rsidRPr="00A72A68" w:rsidRDefault="00A72A68" w:rsidP="00A72A68">
            <w:pPr>
              <w:adjustRightIn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5EE1621B" w14:textId="5E5F5BDC" w:rsidR="00B94DAF" w:rsidRPr="00A72A68" w:rsidRDefault="00A72A68" w:rsidP="00B94DAF">
      <w:pPr>
        <w:spacing w:line="22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A72A68">
        <w:rPr>
          <w:rFonts w:ascii="標楷體" w:eastAsia="標楷體" w:hAnsi="標楷體" w:hint="eastAsia"/>
          <w:sz w:val="18"/>
        </w:rPr>
        <w:t>註</w:t>
      </w:r>
      <w:proofErr w:type="gramEnd"/>
      <w:r w:rsidRPr="00A72A68">
        <w:rPr>
          <w:rFonts w:ascii="標楷體" w:eastAsia="標楷體" w:hAnsi="標楷體" w:hint="eastAsia"/>
          <w:sz w:val="18"/>
        </w:rPr>
        <w:t>：1.中央銀行、臺灣金融控股公司及臺灣港務公司之決算及其所屬分決算，係依預算編造合併報表。</w:t>
      </w:r>
    </w:p>
    <w:p w14:paraId="077D8712" w14:textId="71593557" w:rsidR="00B94DAF" w:rsidRPr="00A72A68" w:rsidRDefault="00A72A68" w:rsidP="002334F2">
      <w:pPr>
        <w:spacing w:line="22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A72A68">
        <w:rPr>
          <w:rFonts w:ascii="標楷體" w:eastAsia="標楷體" w:hAnsi="標楷體" w:hint="eastAsia"/>
          <w:sz w:val="18"/>
        </w:rPr>
        <w:t>2.本表各項數字因</w:t>
      </w:r>
      <w:proofErr w:type="gramStart"/>
      <w:r w:rsidRPr="00A72A68">
        <w:rPr>
          <w:rFonts w:ascii="標楷體" w:eastAsia="標楷體" w:hAnsi="標楷體" w:hint="eastAsia"/>
          <w:sz w:val="18"/>
        </w:rPr>
        <w:t>採</w:t>
      </w:r>
      <w:proofErr w:type="gramEnd"/>
      <w:r w:rsidRPr="00A72A68">
        <w:rPr>
          <w:rFonts w:ascii="標楷體" w:eastAsia="標楷體" w:hAnsi="標楷體" w:hint="eastAsia"/>
          <w:sz w:val="18"/>
        </w:rPr>
        <w:t>四捨五入方式計算，細項數字之和與合計數或有差異。</w:t>
      </w:r>
    </w:p>
    <w:p w14:paraId="75B3682C" w14:textId="77777777" w:rsidR="00B94DAF" w:rsidRPr="00A72A68" w:rsidRDefault="00B94DAF" w:rsidP="00C84213">
      <w:pPr>
        <w:pStyle w:val="616P"/>
        <w:jc w:val="left"/>
      </w:pPr>
      <w:r w:rsidRPr="00A72A68">
        <w:rPr>
          <w:rFonts w:hint="eastAsia"/>
        </w:rPr>
        <w:lastRenderedPageBreak/>
        <w:t>審　定　數　額　綜　計　表</w:t>
      </w:r>
      <w:r w:rsidRPr="00693B7B">
        <w:rPr>
          <w:rFonts w:hint="eastAsia"/>
          <w:spacing w:val="0"/>
        </w:rPr>
        <w:t xml:space="preserve"> </w:t>
      </w:r>
      <w:r w:rsidRPr="00A72A68">
        <w:rPr>
          <w:rFonts w:hint="eastAsia"/>
          <w:sz w:val="26"/>
          <w:szCs w:val="26"/>
          <w:u w:val="none"/>
        </w:rPr>
        <w:t>（</w:t>
      </w:r>
      <w:r w:rsidR="00C84213" w:rsidRPr="00A72A68">
        <w:rPr>
          <w:rFonts w:hint="eastAsia"/>
          <w:sz w:val="26"/>
          <w:szCs w:val="26"/>
          <w:u w:val="none"/>
        </w:rPr>
        <w:t>基金</w:t>
      </w:r>
      <w:r w:rsidRPr="00A72A68">
        <w:rPr>
          <w:rFonts w:hint="eastAsia"/>
          <w:sz w:val="26"/>
          <w:szCs w:val="26"/>
          <w:u w:val="none"/>
        </w:rPr>
        <w:t>別）（續）</w:t>
      </w:r>
    </w:p>
    <w:p w14:paraId="7EB04762" w14:textId="556C686B" w:rsidR="00B94DAF" w:rsidRPr="00A72A68" w:rsidRDefault="00C84213" w:rsidP="00C84213">
      <w:pPr>
        <w:pStyle w:val="af2"/>
        <w:spacing w:afterLines="20" w:after="72" w:line="400" w:lineRule="exact"/>
        <w:jc w:val="left"/>
      </w:pPr>
      <w:proofErr w:type="gramStart"/>
      <w:r w:rsidRPr="00A72A68">
        <w:rPr>
          <w:rFonts w:hint="eastAsia"/>
        </w:rPr>
        <w:t>11</w:t>
      </w:r>
      <w:r w:rsidR="00A72A68" w:rsidRPr="00A72A68">
        <w:rPr>
          <w:rFonts w:hint="eastAsia"/>
        </w:rPr>
        <w:t>1</w:t>
      </w:r>
      <w:proofErr w:type="gramEnd"/>
      <w:r w:rsidR="00B94DAF" w:rsidRPr="00A72A68">
        <w:rPr>
          <w:rFonts w:hint="eastAsia"/>
        </w:rPr>
        <w:t>年</w:t>
      </w:r>
      <w:r w:rsidR="00B94DAF" w:rsidRPr="00A72A68">
        <w:rPr>
          <w:rFonts w:hint="eastAsia"/>
          <w:spacing w:val="0"/>
        </w:rPr>
        <w:t>度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2"/>
        <w:gridCol w:w="806"/>
        <w:gridCol w:w="1249"/>
        <w:gridCol w:w="36"/>
        <w:gridCol w:w="792"/>
        <w:gridCol w:w="2106"/>
        <w:gridCol w:w="96"/>
        <w:gridCol w:w="2000"/>
        <w:gridCol w:w="812"/>
      </w:tblGrid>
      <w:tr w:rsidR="00A72A68" w:rsidRPr="00A72A68" w14:paraId="74EFD12D" w14:textId="77777777" w:rsidTr="00AF2304">
        <w:trPr>
          <w:trHeight w:hRule="exact" w:val="340"/>
        </w:trPr>
        <w:tc>
          <w:tcPr>
            <w:tcW w:w="1447" w:type="pct"/>
            <w:gridSpan w:val="2"/>
            <w:tcBorders>
              <w:bottom w:val="single" w:sz="8" w:space="0" w:color="auto"/>
            </w:tcBorders>
          </w:tcPr>
          <w:p w14:paraId="4BAF6DEA" w14:textId="77777777" w:rsidR="00B94DAF" w:rsidRPr="00A72A68" w:rsidRDefault="00B94DAF" w:rsidP="00D25B83">
            <w:pPr>
              <w:jc w:val="both"/>
              <w:rPr>
                <w:rFonts w:ascii="標楷體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8" w:space="0" w:color="auto"/>
            </w:tcBorders>
            <w:vAlign w:val="center"/>
          </w:tcPr>
          <w:p w14:paraId="241898D4" w14:textId="77777777" w:rsidR="00B94DAF" w:rsidRPr="00A72A68" w:rsidRDefault="00B94DAF" w:rsidP="00745B0E">
            <w:pPr>
              <w:rPr>
                <w:rFonts w:ascii="標楷體"/>
                <w:sz w:val="20"/>
              </w:rPr>
            </w:pPr>
          </w:p>
        </w:tc>
        <w:tc>
          <w:tcPr>
            <w:tcW w:w="397" w:type="pct"/>
            <w:tcBorders>
              <w:bottom w:val="single" w:sz="8" w:space="0" w:color="auto"/>
            </w:tcBorders>
            <w:vAlign w:val="center"/>
          </w:tcPr>
          <w:p w14:paraId="5EABC94B" w14:textId="77777777" w:rsidR="00B94DAF" w:rsidRPr="00A72A68" w:rsidRDefault="00B94DAF" w:rsidP="00745B0E">
            <w:pPr>
              <w:rPr>
                <w:rFonts w:ascii="標楷體"/>
                <w:sz w:val="20"/>
              </w:rPr>
            </w:pPr>
          </w:p>
        </w:tc>
        <w:tc>
          <w:tcPr>
            <w:tcW w:w="1055" w:type="pct"/>
            <w:tcBorders>
              <w:bottom w:val="single" w:sz="8" w:space="0" w:color="auto"/>
            </w:tcBorders>
            <w:vAlign w:val="center"/>
          </w:tcPr>
          <w:p w14:paraId="7F5618A3" w14:textId="77777777" w:rsidR="00B94DAF" w:rsidRPr="00A72A68" w:rsidRDefault="00B94DAF" w:rsidP="00745B0E">
            <w:pPr>
              <w:rPr>
                <w:rFonts w:ascii="標楷體"/>
                <w:sz w:val="20"/>
              </w:rPr>
            </w:pPr>
          </w:p>
        </w:tc>
        <w:tc>
          <w:tcPr>
            <w:tcW w:w="1457" w:type="pct"/>
            <w:gridSpan w:val="3"/>
            <w:tcBorders>
              <w:bottom w:val="single" w:sz="8" w:space="0" w:color="auto"/>
            </w:tcBorders>
            <w:vAlign w:val="bottom"/>
          </w:tcPr>
          <w:p w14:paraId="24FC0F9D" w14:textId="77777777" w:rsidR="00B94DAF" w:rsidRPr="00A72A68" w:rsidRDefault="00B94DAF" w:rsidP="00C84213">
            <w:pPr>
              <w:pStyle w:val="affff0"/>
              <w:ind w:rightChars="0" w:right="0"/>
              <w:rPr>
                <w:rFonts w:hAnsi="標楷體"/>
                <w:sz w:val="22"/>
              </w:rPr>
            </w:pPr>
            <w:r w:rsidRPr="00A72A68">
              <w:rPr>
                <w:rFonts w:hAnsi="標楷體" w:hint="eastAsia"/>
                <w:sz w:val="22"/>
              </w:rPr>
              <w:t>單位：新臺幣元</w:t>
            </w:r>
          </w:p>
        </w:tc>
      </w:tr>
      <w:tr w:rsidR="00A72A68" w:rsidRPr="00A72A68" w14:paraId="274DD76B" w14:textId="77777777" w:rsidTr="00AF2304">
        <w:trPr>
          <w:cantSplit/>
          <w:trHeight w:hRule="exact" w:val="340"/>
        </w:trPr>
        <w:tc>
          <w:tcPr>
            <w:tcW w:w="2488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8EB4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決算審定數與預算數比較</w:t>
            </w:r>
          </w:p>
        </w:tc>
        <w:tc>
          <w:tcPr>
            <w:tcW w:w="2512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27C763D6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決算審定數與決算數比較</w:t>
            </w:r>
          </w:p>
        </w:tc>
      </w:tr>
      <w:tr w:rsidR="00A72A68" w:rsidRPr="00A72A68" w14:paraId="16EC694B" w14:textId="77777777" w:rsidTr="00AF2304">
        <w:trPr>
          <w:cantSplit/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4DF311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增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72D326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減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1B624C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％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96E370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增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A013C2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減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922CBAD" w14:textId="77777777" w:rsidR="00B94DAF" w:rsidRPr="00A72A68" w:rsidRDefault="00B94DAF" w:rsidP="00C84213">
            <w:pPr>
              <w:pStyle w:val="af6"/>
              <w:spacing w:line="240" w:lineRule="exact"/>
              <w:jc w:val="distribute"/>
              <w:rPr>
                <w:sz w:val="22"/>
                <w:u w:val="none"/>
              </w:rPr>
            </w:pPr>
            <w:r w:rsidRPr="00A72A68">
              <w:rPr>
                <w:rFonts w:hint="eastAsia"/>
                <w:sz w:val="22"/>
                <w:u w:val="none"/>
              </w:rPr>
              <w:t>％</w:t>
            </w:r>
          </w:p>
        </w:tc>
      </w:tr>
      <w:tr w:rsidR="00A72A68" w:rsidRPr="00A72A68" w14:paraId="206372FD" w14:textId="77777777" w:rsidTr="00AF2304">
        <w:trPr>
          <w:trHeight w:hRule="exact" w:val="550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69013A1" w14:textId="4CEA09D4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04DAF80" w14:textId="7F39E35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340,906,984,793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F529B31" w14:textId="491C3AEB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F186A89" w14:textId="209CB0D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956,912,653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6BBEB67" w14:textId="484B01B3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</w:tcBorders>
            <w:vAlign w:val="center"/>
          </w:tcPr>
          <w:p w14:paraId="12429BE6" w14:textId="3FF3C1F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- 0.68</w:t>
            </w:r>
          </w:p>
        </w:tc>
      </w:tr>
      <w:tr w:rsidR="00A72A68" w:rsidRPr="00A72A68" w14:paraId="65DF3396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23F22BD" w14:textId="190B502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64,744,376,565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24636E" w14:textId="5C71A27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076AB2" w14:textId="56AE9B0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42.20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D9512B2" w14:textId="75915AE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26,673,495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4AFAFD05" w14:textId="347F73D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9C9982A" w14:textId="469BBE4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0.01</w:t>
            </w:r>
          </w:p>
        </w:tc>
      </w:tr>
      <w:tr w:rsidR="00A72A68" w:rsidRPr="00A72A68" w14:paraId="4091500F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ECAE167" w14:textId="10671E2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64,744,376,565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835F314" w14:textId="3519CE1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BB04C2" w14:textId="6D75842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42.20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9B24CAF" w14:textId="0B5AE9A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26,673,495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2834B6FC" w14:textId="04669E2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95C9A1F" w14:textId="7A94518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0.01</w:t>
            </w:r>
          </w:p>
        </w:tc>
      </w:tr>
      <w:tr w:rsidR="00A72A68" w:rsidRPr="00A72A68" w14:paraId="4D516B3B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1B91D27" w14:textId="3630ABC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A02281" w14:textId="3F4A313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429,727,347,305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5897AF" w14:textId="7DD73E8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C01933" w14:textId="07951D3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1,484,355,650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3493807C" w14:textId="2176F223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9B4EF6A" w14:textId="407ECAD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- 0.36</w:t>
            </w:r>
          </w:p>
        </w:tc>
      </w:tr>
      <w:tr w:rsidR="00A72A68" w:rsidRPr="00A72A68" w14:paraId="76D9D1C5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78B9957" w14:textId="490B812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866F74" w14:textId="7D2238B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2,216,551,054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D6E8E9B" w14:textId="22A9C03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- 47.72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61A582" w14:textId="3FB6D97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E170D80" w14:textId="7F399CD0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56D8D7E" w14:textId="5AEAD5E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2F0144D7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1D5158D9" w14:textId="3F19F8E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CA2E0F" w14:textId="298FE51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194,371,750,381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55DC40" w14:textId="73DAAED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7EF652E" w14:textId="6FBEB34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1,445,233,289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6097F23" w14:textId="5C8B28C2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55F2B00" w14:textId="700C514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- 0.77</w:t>
            </w:r>
          </w:p>
        </w:tc>
      </w:tr>
      <w:tr w:rsidR="00A72A68" w:rsidRPr="00A72A68" w14:paraId="075AA76A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EBABB87" w14:textId="5CD6F3D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B91890" w14:textId="346C760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233,373,055,147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3F02315" w14:textId="2807E98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E7E9D24" w14:textId="7EEF5C0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57,064,572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6A5F56FA" w14:textId="10841CE4" w:rsidR="00A72A68" w:rsidRPr="00D37759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3775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66989A0C" w14:textId="52D856C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- 0.03</w:t>
            </w:r>
          </w:p>
        </w:tc>
      </w:tr>
      <w:tr w:rsidR="00A72A68" w:rsidRPr="00A72A68" w14:paraId="3690D62F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D533F2" w14:textId="22F3F1B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234,009,277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D36ABB8" w14:textId="57BFE1C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566A5C2" w14:textId="433725F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F1DD51" w14:textId="6B20BBB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C43E1A" w14:textId="25ED3BE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17,942,211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3D8F1E79" w14:textId="71589D8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- 20.12</w:t>
            </w:r>
          </w:p>
        </w:tc>
      </w:tr>
      <w:tr w:rsidR="00A72A68" w:rsidRPr="00A72A68" w14:paraId="4CF8B325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D75ABD4" w14:textId="072FA75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11,042,393,825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4DCD4A" w14:textId="22E463C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1C971AB" w14:textId="549F2A1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48.51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81A622C" w14:textId="268C4B7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734FC8B" w14:textId="3EE8BBA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589,064,474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66C920B5" w14:textId="7F2A025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- 1.71</w:t>
            </w:r>
          </w:p>
        </w:tc>
      </w:tr>
      <w:tr w:rsidR="00A72A68" w:rsidRPr="00A72A68" w14:paraId="0EDDB465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7BFD61CA" w14:textId="3A3643A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93,007,490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9D69EF" w14:textId="58D260C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BF5D0DD" w14:textId="091D1C4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13.35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5A7C5D" w14:textId="0D5D303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7A61B999" w14:textId="2759FFD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123,606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21A1D2B" w14:textId="44138D4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- 0.02</w:t>
            </w:r>
          </w:p>
        </w:tc>
      </w:tr>
      <w:tr w:rsidR="00A72A68" w:rsidRPr="00A72A68" w14:paraId="297DEA00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A5E3BE3" w14:textId="25ED979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7,535,983,411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2C7252" w14:textId="13AC052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2A7B20" w14:textId="68BEDEF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94.36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C22B1A" w14:textId="1A35400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BFC724A" w14:textId="00CB9D5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518,368,326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7EB965A8" w14:textId="5EE23B6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- 3.23</w:t>
            </w:r>
          </w:p>
        </w:tc>
      </w:tr>
      <w:tr w:rsidR="00A72A68" w:rsidRPr="00A72A68" w14:paraId="4D07B359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5E86C12A" w14:textId="2E6A3FE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3,351,214,318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2AD46D1" w14:textId="5B95BC3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82A29A" w14:textId="39E44D0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40.94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AA4F6B1" w14:textId="01C4DEB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6598AACE" w14:textId="70242C0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70,572,542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CDD9E1E" w14:textId="40A59B3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- 0.61</w:t>
            </w:r>
          </w:p>
        </w:tc>
      </w:tr>
      <w:tr w:rsidR="00A72A68" w:rsidRPr="00A72A68" w14:paraId="2359B5C0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B783DFD" w14:textId="4230445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15,709,092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EEEF8E4" w14:textId="3ECA4E9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CEFE7A" w14:textId="2C9BA51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33.88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0531EA" w14:textId="6364CED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589C34" w14:textId="38033B1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C6D2CBB" w14:textId="55BDE63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23C0DB47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39E553D" w14:textId="1A7BCB9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46,479,514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C38D61F" w14:textId="517CDD0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B7B3409" w14:textId="7512620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0.80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880FC4" w14:textId="383B319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ED1AB84" w14:textId="4DC905C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CADD493" w14:textId="1311183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5D5C46B8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8A8FE65" w14:textId="1A763FF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13,033,592,123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344D18" w14:textId="073A9C7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F7E7AD7" w14:textId="7F7E7C2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290.39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3B843E" w14:textId="330E934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34,947,982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04CF4DA" w14:textId="06C6822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7359F6C1" w14:textId="71E0901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0.20</w:t>
            </w:r>
          </w:p>
        </w:tc>
      </w:tr>
      <w:tr w:rsidR="00A72A68" w:rsidRPr="00A72A68" w14:paraId="071598E6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3811DD62" w14:textId="047D9B9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11,035,878,257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66B898" w14:textId="77A90D5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C45758" w14:textId="51D92BC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128.25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A578051" w14:textId="15F3224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1,753,824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9E289DB" w14:textId="1B7A415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2CF55A6" w14:textId="49E51B4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0.01</w:t>
            </w:r>
          </w:p>
        </w:tc>
      </w:tr>
      <w:tr w:rsidR="00A72A68" w:rsidRPr="00A72A68" w14:paraId="4D400EBF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2976FFE" w14:textId="23F740F3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B04534" w14:textId="50BE639C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7,525,640,438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35BC53E" w14:textId="28250F86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209.69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AA9DD6" w14:textId="69A8933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2675EB11" w14:textId="43CD285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6,045,627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14C7BA3A" w14:textId="3B820C3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0.05</w:t>
            </w:r>
          </w:p>
        </w:tc>
      </w:tr>
      <w:tr w:rsidR="00A72A68" w:rsidRPr="00A72A68" w14:paraId="540BE00E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2D82A0C3" w14:textId="579E05F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5,578,632,792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75E177C" w14:textId="22EDCF2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B79DD4" w14:textId="0361476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97.38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22EA72F" w14:textId="3530D4E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39,239,785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52D06F65" w14:textId="0FDEDE0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14E4DD0" w14:textId="2D6E702E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0.35</w:t>
            </w:r>
          </w:p>
        </w:tc>
      </w:tr>
      <w:tr w:rsidR="00A72A68" w:rsidRPr="00A72A68" w14:paraId="65214300" w14:textId="77777777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669F5B77" w14:textId="22B7369B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3,944,721,512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84D108" w14:textId="1D45625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453C97E" w14:textId="3F1133BD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- 63.05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65B958" w14:textId="5A1E232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02844541" w14:textId="650C7362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276191C0" w14:textId="63A83C9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78DA080D" w14:textId="77777777" w:rsidTr="00AF2304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14:paraId="48143615" w14:textId="07CB5787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A6BB0B9" w14:textId="7E39BCE9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679508" w14:textId="16A5DDB0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0CD15FE" w14:textId="680D977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14:paraId="16D1930F" w14:textId="45B7696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14:paraId="01035B81" w14:textId="32B9FEDF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A72A68" w:rsidRPr="00A72A68" w14:paraId="6F270439" w14:textId="77777777" w:rsidTr="00AF2304">
        <w:trPr>
          <w:trHeight w:hRule="exact" w:val="550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F73D0A9" w14:textId="7C9A81C8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18C506" w14:textId="001AAB31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4B6B05" w14:textId="42E371FA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3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5571C3" w14:textId="34837CA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FA229A" w14:textId="57165644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  <w:bottom w:val="single" w:sz="8" w:space="0" w:color="auto"/>
            </w:tcBorders>
            <w:vAlign w:val="center"/>
          </w:tcPr>
          <w:p w14:paraId="650E42D6" w14:textId="6950E825" w:rsidR="00A72A68" w:rsidRPr="00A72A68" w:rsidRDefault="00A72A68" w:rsidP="00A72A68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72A68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6DA01E8" w14:textId="77777777" w:rsidR="00B94DAF" w:rsidRPr="00A72A68" w:rsidRDefault="00B94DAF" w:rsidP="00B94DAF">
      <w:pPr>
        <w:spacing w:line="220" w:lineRule="exact"/>
        <w:rPr>
          <w:rFonts w:ascii="標楷體" w:hAnsi="標楷體"/>
          <w:sz w:val="18"/>
          <w:szCs w:val="18"/>
        </w:rPr>
      </w:pPr>
    </w:p>
    <w:p w14:paraId="3487FD38" w14:textId="77777777" w:rsidR="00F52995" w:rsidRPr="00A72A68" w:rsidRDefault="00F52995" w:rsidP="00B94DAF"/>
    <w:sectPr w:rsidR="00F52995" w:rsidRPr="00A72A68" w:rsidSect="001C2157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8B98" w14:textId="77777777" w:rsidR="00972BE6" w:rsidRDefault="00972BE6" w:rsidP="00C5150A">
      <w:r>
        <w:separator/>
      </w:r>
    </w:p>
  </w:endnote>
  <w:endnote w:type="continuationSeparator" w:id="0">
    <w:p w14:paraId="1CAD88D9" w14:textId="77777777" w:rsidR="00972BE6" w:rsidRDefault="00972BE6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DB821" w14:textId="77777777" w:rsidR="00745B0E" w:rsidRPr="00745B0E" w:rsidRDefault="005A222B" w:rsidP="00BE4880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/>
      </w:rPr>
      <w:t>丙－</w:t>
    </w:r>
    <w:r w:rsidRPr="005A222B">
      <w:rPr>
        <w:rFonts w:ascii="標楷體" w:eastAsia="標楷體" w:hAnsi="標楷體"/>
      </w:rPr>
      <w:fldChar w:fldCharType="begin"/>
    </w:r>
    <w:r w:rsidRPr="005A222B">
      <w:rPr>
        <w:rFonts w:ascii="標楷體" w:eastAsia="標楷體" w:hAnsi="標楷體"/>
      </w:rPr>
      <w:instrText>PAGE   \* MERGEFORMAT</w:instrText>
    </w:r>
    <w:r w:rsidRPr="005A222B">
      <w:rPr>
        <w:rFonts w:ascii="標楷體" w:eastAsia="標楷體" w:hAnsi="標楷體"/>
      </w:rPr>
      <w:fldChar w:fldCharType="separate"/>
    </w:r>
    <w:r w:rsidR="00D634E7" w:rsidRPr="00D634E7">
      <w:rPr>
        <w:rFonts w:ascii="標楷體" w:eastAsia="標楷體" w:hAnsi="標楷體"/>
        <w:noProof/>
        <w:lang w:val="zh-TW"/>
      </w:rPr>
      <w:t>6</w:t>
    </w:r>
    <w:r w:rsidRPr="005A222B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2075" w14:textId="77777777" w:rsidR="00745B0E" w:rsidRDefault="00DC04D4" w:rsidP="00BE4880">
    <w:pPr>
      <w:pStyle w:val="a5"/>
      <w:jc w:val="center"/>
    </w:pPr>
    <w:r>
      <w:rPr>
        <w:rFonts w:ascii="標楷體" w:eastAsia="標楷體" w:hAnsi="標楷體"/>
      </w:rPr>
      <w:t>丙－</w:t>
    </w:r>
    <w:r w:rsidRPr="00DC04D4">
      <w:rPr>
        <w:rFonts w:ascii="標楷體" w:eastAsia="標楷體" w:hAnsi="標楷體"/>
      </w:rPr>
      <w:fldChar w:fldCharType="begin"/>
    </w:r>
    <w:r w:rsidRPr="00DC04D4">
      <w:rPr>
        <w:rFonts w:ascii="標楷體" w:eastAsia="標楷體" w:hAnsi="標楷體"/>
      </w:rPr>
      <w:instrText>PAGE   \* MERGEFORMAT</w:instrText>
    </w:r>
    <w:r w:rsidRPr="00DC04D4">
      <w:rPr>
        <w:rFonts w:ascii="標楷體" w:eastAsia="標楷體" w:hAnsi="標楷體"/>
      </w:rPr>
      <w:fldChar w:fldCharType="separate"/>
    </w:r>
    <w:r w:rsidR="00D634E7" w:rsidRPr="00D634E7">
      <w:rPr>
        <w:rFonts w:ascii="標楷體" w:eastAsia="標楷體" w:hAnsi="標楷體"/>
        <w:noProof/>
        <w:lang w:val="zh-TW"/>
      </w:rPr>
      <w:t>5</w:t>
    </w:r>
    <w:r w:rsidRPr="00DC04D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8B6E7" w14:textId="77777777" w:rsidR="00972BE6" w:rsidRDefault="00972BE6" w:rsidP="00C5150A">
      <w:r>
        <w:separator/>
      </w:r>
    </w:p>
  </w:footnote>
  <w:footnote w:type="continuationSeparator" w:id="0">
    <w:p w14:paraId="123AF8BC" w14:textId="77777777" w:rsidR="00972BE6" w:rsidRDefault="00972BE6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5BEC7B2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A1B2A3B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C80AC0FC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93FCC872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DAA807C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51A13F8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8401A56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E8AEBC4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DCAD0B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B59CBA9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1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7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4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25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0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2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4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5" w15:restartNumberingAfterBreak="0">
    <w:nsid w:val="6CEF514F"/>
    <w:multiLevelType w:val="hybridMultilevel"/>
    <w:tmpl w:val="EECA405C"/>
    <w:lvl w:ilvl="0" w:tplc="2ED4DEFA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B91AD4A0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7EFCF982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0BCEBC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4BD80634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47B07E50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5D8A0C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CDF8444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338F6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6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628129698">
    <w:abstractNumId w:val="24"/>
  </w:num>
  <w:num w:numId="2" w16cid:durableId="847990430">
    <w:abstractNumId w:val="21"/>
  </w:num>
  <w:num w:numId="3" w16cid:durableId="720324798">
    <w:abstractNumId w:val="26"/>
  </w:num>
  <w:num w:numId="4" w16cid:durableId="32075170">
    <w:abstractNumId w:val="10"/>
  </w:num>
  <w:num w:numId="5" w16cid:durableId="1557429943">
    <w:abstractNumId w:val="30"/>
  </w:num>
  <w:num w:numId="6" w16cid:durableId="487669344">
    <w:abstractNumId w:val="17"/>
  </w:num>
  <w:num w:numId="7" w16cid:durableId="537011223">
    <w:abstractNumId w:val="18"/>
  </w:num>
  <w:num w:numId="8" w16cid:durableId="1317682480">
    <w:abstractNumId w:val="29"/>
  </w:num>
  <w:num w:numId="9" w16cid:durableId="251549863">
    <w:abstractNumId w:val="34"/>
  </w:num>
  <w:num w:numId="10" w16cid:durableId="2015179263">
    <w:abstractNumId w:val="31"/>
  </w:num>
  <w:num w:numId="11" w16cid:durableId="98718986">
    <w:abstractNumId w:val="38"/>
  </w:num>
  <w:num w:numId="12" w16cid:durableId="678777991">
    <w:abstractNumId w:val="22"/>
  </w:num>
  <w:num w:numId="13" w16cid:durableId="1891576572">
    <w:abstractNumId w:val="37"/>
  </w:num>
  <w:num w:numId="14" w16cid:durableId="1975939380">
    <w:abstractNumId w:val="33"/>
  </w:num>
  <w:num w:numId="15" w16cid:durableId="1660962367">
    <w:abstractNumId w:val="11"/>
  </w:num>
  <w:num w:numId="16" w16cid:durableId="1374385891">
    <w:abstractNumId w:val="13"/>
  </w:num>
  <w:num w:numId="17" w16cid:durableId="1779981286">
    <w:abstractNumId w:val="16"/>
  </w:num>
  <w:num w:numId="18" w16cid:durableId="587616126">
    <w:abstractNumId w:val="14"/>
  </w:num>
  <w:num w:numId="19" w16cid:durableId="1410881346">
    <w:abstractNumId w:val="35"/>
  </w:num>
  <w:num w:numId="20" w16cid:durableId="389226890">
    <w:abstractNumId w:val="39"/>
  </w:num>
  <w:num w:numId="21" w16cid:durableId="1432430874">
    <w:abstractNumId w:val="12"/>
  </w:num>
  <w:num w:numId="22" w16cid:durableId="1009798166">
    <w:abstractNumId w:val="15"/>
  </w:num>
  <w:num w:numId="23" w16cid:durableId="1811171843">
    <w:abstractNumId w:val="36"/>
  </w:num>
  <w:num w:numId="24" w16cid:durableId="1630237037">
    <w:abstractNumId w:val="27"/>
  </w:num>
  <w:num w:numId="25" w16cid:durableId="1022391419">
    <w:abstractNumId w:val="20"/>
  </w:num>
  <w:num w:numId="26" w16cid:durableId="934360764">
    <w:abstractNumId w:val="25"/>
  </w:num>
  <w:num w:numId="27" w16cid:durableId="193737922">
    <w:abstractNumId w:val="32"/>
  </w:num>
  <w:num w:numId="28" w16cid:durableId="784542130">
    <w:abstractNumId w:val="19"/>
  </w:num>
  <w:num w:numId="29" w16cid:durableId="2049448459">
    <w:abstractNumId w:val="23"/>
  </w:num>
  <w:num w:numId="30" w16cid:durableId="263002363">
    <w:abstractNumId w:val="28"/>
  </w:num>
  <w:num w:numId="31" w16cid:durableId="596405514">
    <w:abstractNumId w:val="8"/>
  </w:num>
  <w:num w:numId="32" w16cid:durableId="441192113">
    <w:abstractNumId w:val="3"/>
  </w:num>
  <w:num w:numId="33" w16cid:durableId="2045056225">
    <w:abstractNumId w:val="2"/>
  </w:num>
  <w:num w:numId="34" w16cid:durableId="631401648">
    <w:abstractNumId w:val="1"/>
  </w:num>
  <w:num w:numId="35" w16cid:durableId="1511525157">
    <w:abstractNumId w:val="0"/>
  </w:num>
  <w:num w:numId="36" w16cid:durableId="115636874">
    <w:abstractNumId w:val="9"/>
  </w:num>
  <w:num w:numId="37" w16cid:durableId="1041049755">
    <w:abstractNumId w:val="7"/>
  </w:num>
  <w:num w:numId="38" w16cid:durableId="1975284663">
    <w:abstractNumId w:val="6"/>
  </w:num>
  <w:num w:numId="39" w16cid:durableId="1503466896">
    <w:abstractNumId w:val="5"/>
  </w:num>
  <w:num w:numId="40" w16cid:durableId="1859543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3134"/>
    <w:rsid w:val="00026EA4"/>
    <w:rsid w:val="00027236"/>
    <w:rsid w:val="00027669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686A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5E8A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5D3E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02A6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1112"/>
    <w:rsid w:val="001B224F"/>
    <w:rsid w:val="001B2779"/>
    <w:rsid w:val="001B2A92"/>
    <w:rsid w:val="001B40EC"/>
    <w:rsid w:val="001B410B"/>
    <w:rsid w:val="001C2157"/>
    <w:rsid w:val="001C55FC"/>
    <w:rsid w:val="001C791B"/>
    <w:rsid w:val="001D02C3"/>
    <w:rsid w:val="001D1249"/>
    <w:rsid w:val="001D174B"/>
    <w:rsid w:val="001D27BC"/>
    <w:rsid w:val="001D3E8E"/>
    <w:rsid w:val="001D4EBD"/>
    <w:rsid w:val="001D5A9A"/>
    <w:rsid w:val="001E6C9F"/>
    <w:rsid w:val="001E7738"/>
    <w:rsid w:val="001F08DF"/>
    <w:rsid w:val="001F1339"/>
    <w:rsid w:val="001F438C"/>
    <w:rsid w:val="001F79FF"/>
    <w:rsid w:val="00200EEF"/>
    <w:rsid w:val="00203078"/>
    <w:rsid w:val="00203CEF"/>
    <w:rsid w:val="00204135"/>
    <w:rsid w:val="0021207C"/>
    <w:rsid w:val="0021242A"/>
    <w:rsid w:val="0021286D"/>
    <w:rsid w:val="00215B8A"/>
    <w:rsid w:val="00220E0C"/>
    <w:rsid w:val="00223F9A"/>
    <w:rsid w:val="0022571A"/>
    <w:rsid w:val="00225C6B"/>
    <w:rsid w:val="002267F5"/>
    <w:rsid w:val="0023330F"/>
    <w:rsid w:val="002334F2"/>
    <w:rsid w:val="0023681B"/>
    <w:rsid w:val="00237079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F44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6B1F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36DFE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4609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1575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6067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4CCD"/>
    <w:rsid w:val="0049530D"/>
    <w:rsid w:val="00495A2E"/>
    <w:rsid w:val="00497FF6"/>
    <w:rsid w:val="004A140F"/>
    <w:rsid w:val="004A1529"/>
    <w:rsid w:val="004A5593"/>
    <w:rsid w:val="004A5FB2"/>
    <w:rsid w:val="004A6A07"/>
    <w:rsid w:val="004B11B3"/>
    <w:rsid w:val="004B3404"/>
    <w:rsid w:val="004B5517"/>
    <w:rsid w:val="004B5F5A"/>
    <w:rsid w:val="004B6FBB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4A49"/>
    <w:rsid w:val="005261CC"/>
    <w:rsid w:val="0052747C"/>
    <w:rsid w:val="00530384"/>
    <w:rsid w:val="00530DD8"/>
    <w:rsid w:val="005312D1"/>
    <w:rsid w:val="00531534"/>
    <w:rsid w:val="00531760"/>
    <w:rsid w:val="00533FB1"/>
    <w:rsid w:val="00543CC2"/>
    <w:rsid w:val="00544FBC"/>
    <w:rsid w:val="00545401"/>
    <w:rsid w:val="005507D6"/>
    <w:rsid w:val="00553A63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222B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265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2FE2"/>
    <w:rsid w:val="00673457"/>
    <w:rsid w:val="00675247"/>
    <w:rsid w:val="006756C7"/>
    <w:rsid w:val="00676681"/>
    <w:rsid w:val="006771FB"/>
    <w:rsid w:val="006779A0"/>
    <w:rsid w:val="00684485"/>
    <w:rsid w:val="006906E8"/>
    <w:rsid w:val="006929C0"/>
    <w:rsid w:val="00693B7B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3D7"/>
    <w:rsid w:val="006B3C42"/>
    <w:rsid w:val="006B7B9B"/>
    <w:rsid w:val="006C011D"/>
    <w:rsid w:val="006C0E82"/>
    <w:rsid w:val="006C16AF"/>
    <w:rsid w:val="006C2ACD"/>
    <w:rsid w:val="006C3D92"/>
    <w:rsid w:val="006D573F"/>
    <w:rsid w:val="006E0031"/>
    <w:rsid w:val="006E0FDE"/>
    <w:rsid w:val="006E1080"/>
    <w:rsid w:val="006E1F86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27EA2"/>
    <w:rsid w:val="00730A7B"/>
    <w:rsid w:val="00733864"/>
    <w:rsid w:val="00734E09"/>
    <w:rsid w:val="00735D36"/>
    <w:rsid w:val="00741933"/>
    <w:rsid w:val="00741CB6"/>
    <w:rsid w:val="00745B0E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85304"/>
    <w:rsid w:val="00790217"/>
    <w:rsid w:val="007917FA"/>
    <w:rsid w:val="007959C5"/>
    <w:rsid w:val="0079746C"/>
    <w:rsid w:val="00797945"/>
    <w:rsid w:val="007A208E"/>
    <w:rsid w:val="007A23E7"/>
    <w:rsid w:val="007A3381"/>
    <w:rsid w:val="007A3A9D"/>
    <w:rsid w:val="007A7C24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5901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10B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0303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14F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D03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BE6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2A68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2304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4DCD"/>
    <w:rsid w:val="00B26989"/>
    <w:rsid w:val="00B26D65"/>
    <w:rsid w:val="00B312AD"/>
    <w:rsid w:val="00B40A99"/>
    <w:rsid w:val="00B4142D"/>
    <w:rsid w:val="00B41522"/>
    <w:rsid w:val="00B435B5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4DAF"/>
    <w:rsid w:val="00B96E20"/>
    <w:rsid w:val="00BA2EF5"/>
    <w:rsid w:val="00BA581C"/>
    <w:rsid w:val="00BA5AC1"/>
    <w:rsid w:val="00BA68D8"/>
    <w:rsid w:val="00BA7A02"/>
    <w:rsid w:val="00BA7CB8"/>
    <w:rsid w:val="00BB2C7F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3D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2DBD"/>
    <w:rsid w:val="00C83775"/>
    <w:rsid w:val="00C84213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B7733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44DF"/>
    <w:rsid w:val="00D25B83"/>
    <w:rsid w:val="00D27312"/>
    <w:rsid w:val="00D30E97"/>
    <w:rsid w:val="00D33AFB"/>
    <w:rsid w:val="00D37759"/>
    <w:rsid w:val="00D379AF"/>
    <w:rsid w:val="00D37FA1"/>
    <w:rsid w:val="00D41301"/>
    <w:rsid w:val="00D425E4"/>
    <w:rsid w:val="00D43009"/>
    <w:rsid w:val="00D523E8"/>
    <w:rsid w:val="00D609F7"/>
    <w:rsid w:val="00D634E7"/>
    <w:rsid w:val="00D666BA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1AAE"/>
    <w:rsid w:val="00D97F39"/>
    <w:rsid w:val="00DA03B5"/>
    <w:rsid w:val="00DA0898"/>
    <w:rsid w:val="00DB0B0F"/>
    <w:rsid w:val="00DB1B43"/>
    <w:rsid w:val="00DB306E"/>
    <w:rsid w:val="00DB6E15"/>
    <w:rsid w:val="00DC04D4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343C7"/>
    <w:rsid w:val="00E403C4"/>
    <w:rsid w:val="00E423D8"/>
    <w:rsid w:val="00E44BBF"/>
    <w:rsid w:val="00E44C2B"/>
    <w:rsid w:val="00E47B40"/>
    <w:rsid w:val="00E547A4"/>
    <w:rsid w:val="00E570CE"/>
    <w:rsid w:val="00E57132"/>
    <w:rsid w:val="00E57D5F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13FC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B749F"/>
    <w:rsid w:val="00ED1365"/>
    <w:rsid w:val="00ED411D"/>
    <w:rsid w:val="00ED6BF0"/>
    <w:rsid w:val="00ED6BFA"/>
    <w:rsid w:val="00ED7017"/>
    <w:rsid w:val="00EE0295"/>
    <w:rsid w:val="00EE039C"/>
    <w:rsid w:val="00EE1A27"/>
    <w:rsid w:val="00EE2C72"/>
    <w:rsid w:val="00EE3E19"/>
    <w:rsid w:val="00EE43C3"/>
    <w:rsid w:val="00EE46B7"/>
    <w:rsid w:val="00EE7080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45ED"/>
    <w:rsid w:val="00F14728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5D7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D0C26"/>
  <w15:docId w15:val="{1C4BAA57-B8CF-46A4-8B44-54D4EDE5A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 w:uiPriority="0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link w:val="40"/>
    <w:qFormat/>
    <w:rsid w:val="00B94DA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標題 4 字元"/>
    <w:basedOn w:val="a0"/>
    <w:link w:val="4"/>
    <w:rsid w:val="00B94DAF"/>
    <w:rPr>
      <w:rFonts w:ascii="標楷體" w:eastAsia="標楷體" w:hAnsi="Arial"/>
      <w:b/>
      <w:kern w:val="2"/>
      <w:sz w:val="28"/>
      <w:szCs w:val="36"/>
    </w:rPr>
  </w:style>
  <w:style w:type="character" w:customStyle="1" w:styleId="18">
    <w:name w:val="本文 字元1"/>
    <w:aliases w:val="本文 字元 字元"/>
    <w:basedOn w:val="a0"/>
    <w:rsid w:val="00B94DAF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3"/>
    <w:rsid w:val="00B94DAF"/>
    <w:pPr>
      <w:numPr>
        <w:numId w:val="24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8">
    <w:name w:val="標題壹、 字元 字元 字元 字元 字元 字元"/>
    <w:basedOn w:val="afff9"/>
    <w:link w:val="afffa"/>
    <w:rsid w:val="00B94DAF"/>
    <w:pPr>
      <w:spacing w:beforeLines="0" w:line="360" w:lineRule="auto"/>
      <w:jc w:val="both"/>
    </w:pPr>
    <w:rPr>
      <w:sz w:val="36"/>
      <w:szCs w:val="36"/>
    </w:rPr>
  </w:style>
  <w:style w:type="paragraph" w:customStyle="1" w:styleId="afff9">
    <w:name w:val="標題甲、"/>
    <w:basedOn w:val="a"/>
    <w:link w:val="afffb"/>
    <w:rsid w:val="00B94DAF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fffc">
    <w:name w:val="標題一、"/>
    <w:basedOn w:val="afff9"/>
    <w:rsid w:val="00B94DAF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ffd">
    <w:name w:val="跨頁標頭"/>
    <w:basedOn w:val="a"/>
    <w:rsid w:val="00B94DA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94DAF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9">
    <w:name w:val="標題1."/>
    <w:basedOn w:val="afff9"/>
    <w:rsid w:val="00B94DAF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a">
    <w:name w:val="標題(1)"/>
    <w:basedOn w:val="19"/>
    <w:rsid w:val="00B94DAF"/>
    <w:pPr>
      <w:ind w:firstLineChars="550" w:firstLine="550"/>
    </w:pPr>
  </w:style>
  <w:style w:type="paragraph" w:customStyle="1" w:styleId="afffe">
    <w:name w:val="乙篇主文 字元"/>
    <w:basedOn w:val="a"/>
    <w:link w:val="affff"/>
    <w:rsid w:val="00B94DAF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fff">
    <w:name w:val="乙篇主文 字元 字元"/>
    <w:basedOn w:val="a0"/>
    <w:link w:val="afffe"/>
    <w:rsid w:val="00B94DAF"/>
    <w:rPr>
      <w:rFonts w:ascii="標楷體" w:eastAsia="標楷體"/>
      <w:kern w:val="2"/>
      <w:sz w:val="24"/>
      <w:szCs w:val="24"/>
    </w:rPr>
  </w:style>
  <w:style w:type="paragraph" w:customStyle="1" w:styleId="affff0">
    <w:name w:val="單元"/>
    <w:basedOn w:val="a"/>
    <w:rsid w:val="00B94DAF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24">
    <w:name w:val="表格欄2數字"/>
    <w:basedOn w:val="1-"/>
    <w:rsid w:val="00B94DAF"/>
  </w:style>
  <w:style w:type="paragraph" w:customStyle="1" w:styleId="34">
    <w:name w:val="表格欄3數字"/>
    <w:basedOn w:val="24"/>
    <w:rsid w:val="00B94DAF"/>
    <w:rPr>
      <w:b w:val="0"/>
    </w:rPr>
  </w:style>
  <w:style w:type="paragraph" w:customStyle="1" w:styleId="41">
    <w:name w:val="欄4（原因分析）"/>
    <w:basedOn w:val="a"/>
    <w:rsid w:val="00B94DAF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ff1">
    <w:name w:val="甲篇內文 字元"/>
    <w:basedOn w:val="afffe"/>
    <w:link w:val="affff2"/>
    <w:rsid w:val="00B94DAF"/>
    <w:pPr>
      <w:spacing w:line="460" w:lineRule="exact"/>
    </w:pPr>
    <w:rPr>
      <w:sz w:val="28"/>
      <w:szCs w:val="28"/>
    </w:rPr>
  </w:style>
  <w:style w:type="character" w:customStyle="1" w:styleId="affff2">
    <w:name w:val="甲篇內文 字元 字元"/>
    <w:basedOn w:val="affff"/>
    <w:link w:val="affff1"/>
    <w:rsid w:val="00B94DAF"/>
    <w:rPr>
      <w:rFonts w:ascii="標楷體" w:eastAsia="標楷體"/>
      <w:kern w:val="2"/>
      <w:sz w:val="28"/>
      <w:szCs w:val="28"/>
    </w:rPr>
  </w:style>
  <w:style w:type="paragraph" w:customStyle="1" w:styleId="1b">
    <w:name w:val="表說1."/>
    <w:basedOn w:val="a7"/>
    <w:rsid w:val="00B94DAF"/>
    <w:pPr>
      <w:spacing w:line="400" w:lineRule="exact"/>
      <w:ind w:left="0" w:firstLineChars="0" w:firstLine="0"/>
    </w:pPr>
    <w:rPr>
      <w:rFonts w:hAnsi="Times New Roman"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B94DAF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B94DAF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B94DAF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B94DAF"/>
    <w:pPr>
      <w:ind w:firstLineChars="200" w:firstLine="200"/>
    </w:pPr>
  </w:style>
  <w:style w:type="paragraph" w:customStyle="1" w:styleId="1230">
    <w:name w:val="內文123"/>
    <w:rsid w:val="00B94DAF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ff3">
    <w:name w:val="小計"/>
    <w:basedOn w:val="1-2"/>
    <w:link w:val="affff4"/>
    <w:rsid w:val="00B94DAF"/>
    <w:pPr>
      <w:ind w:leftChars="100" w:left="100" w:rightChars="100" w:right="100" w:firstLineChars="0" w:firstLine="0"/>
    </w:pPr>
  </w:style>
  <w:style w:type="paragraph" w:customStyle="1" w:styleId="1c">
    <w:name w:val="標題1.加粗"/>
    <w:basedOn w:val="19"/>
    <w:rsid w:val="00B94DAF"/>
    <w:pPr>
      <w:ind w:firstLine="1080"/>
    </w:pPr>
    <w:rPr>
      <w:b/>
      <w:sz w:val="28"/>
      <w:szCs w:val="28"/>
    </w:rPr>
  </w:style>
  <w:style w:type="character" w:customStyle="1" w:styleId="afffb">
    <w:name w:val="標題甲、 字元"/>
    <w:basedOn w:val="a0"/>
    <w:link w:val="afff9"/>
    <w:rsid w:val="00B94DAF"/>
    <w:rPr>
      <w:rFonts w:eastAsia="標楷體" w:cs="新細明體"/>
      <w:b/>
      <w:bCs/>
      <w:kern w:val="2"/>
      <w:sz w:val="40"/>
    </w:rPr>
  </w:style>
  <w:style w:type="character" w:customStyle="1" w:styleId="afffa">
    <w:name w:val="標題壹、 字元 字元 字元 字元 字元 字元 字元"/>
    <w:basedOn w:val="afffb"/>
    <w:link w:val="afff8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10">
    <w:name w:val="表格欄1-1主管 字元"/>
    <w:basedOn w:val="a0"/>
    <w:link w:val="1-1"/>
    <w:rsid w:val="00B94DAF"/>
    <w:rPr>
      <w:rFonts w:eastAsia="標楷體" w:cs="新細明體"/>
      <w:b/>
      <w:kern w:val="2"/>
    </w:rPr>
  </w:style>
  <w:style w:type="paragraph" w:customStyle="1" w:styleId="affff5">
    <w:name w:val="標題壹、 字元 字元 字元 字元 字元"/>
    <w:basedOn w:val="a"/>
    <w:link w:val="1d"/>
    <w:rsid w:val="00B94DAF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1d">
    <w:name w:val="標題壹、 字元 字元 字元 字元 字元 字元1"/>
    <w:basedOn w:val="a0"/>
    <w:link w:val="affff5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20">
    <w:name w:val="表格欄1-2 字元"/>
    <w:basedOn w:val="a0"/>
    <w:link w:val="1-2"/>
    <w:rsid w:val="00B94DAF"/>
    <w:rPr>
      <w:rFonts w:eastAsia="標楷體" w:cs="新細明體"/>
      <w:b/>
      <w:kern w:val="2"/>
      <w:szCs w:val="18"/>
    </w:rPr>
  </w:style>
  <w:style w:type="character" w:customStyle="1" w:styleId="affff4">
    <w:name w:val="小計 字元"/>
    <w:basedOn w:val="1-20"/>
    <w:link w:val="affff3"/>
    <w:rsid w:val="00B94DAF"/>
    <w:rPr>
      <w:rFonts w:eastAsia="標楷體" w:cs="新細明體"/>
      <w:b/>
      <w:kern w:val="2"/>
      <w:szCs w:val="18"/>
    </w:rPr>
  </w:style>
  <w:style w:type="paragraph" w:customStyle="1" w:styleId="1e">
    <w:name w:val="1_大標_乙"/>
    <w:qFormat/>
    <w:rsid w:val="00B94DAF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616P">
    <w:name w:val="6_表標題_16P"/>
    <w:qFormat/>
    <w:rsid w:val="00B94DAF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D7AA2-B48E-4365-BC52-2CA4AA1F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1724</Words>
  <Characters>4918</Characters>
  <Application>Microsoft Office Word</Application>
  <DocSecurity>0</DocSecurity>
  <Lines>378</Lines>
  <Paragraphs>368</Paragraphs>
  <ScaleCrop>false</ScaleCrop>
  <Company>C.M.T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惠敏 陳</cp:lastModifiedBy>
  <cp:revision>2</cp:revision>
  <cp:lastPrinted>2020-07-02T07:56:00Z</cp:lastPrinted>
  <dcterms:created xsi:type="dcterms:W3CDTF">2023-07-09T01:51:00Z</dcterms:created>
  <dcterms:modified xsi:type="dcterms:W3CDTF">2023-07-09T01:51:00Z</dcterms:modified>
</cp:coreProperties>
</file>