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A8B" w:rsidRPr="00F01BA1" w:rsidRDefault="00AA443A" w:rsidP="002B14B4">
      <w:pPr>
        <w:pStyle w:val="303"/>
        <w:tabs>
          <w:tab w:val="left" w:pos="3261"/>
        </w:tabs>
      </w:pPr>
      <w:r>
        <w:rPr>
          <w:rFonts w:hint="eastAsia"/>
        </w:rPr>
        <w:t>四</w:t>
      </w:r>
      <w:r w:rsidR="004A2A8B" w:rsidRPr="00F01BA1">
        <w:rPr>
          <w:rFonts w:hint="eastAsia"/>
        </w:rPr>
        <w:t>、積欠工資墊償基金</w:t>
      </w:r>
    </w:p>
    <w:p w:rsidR="004A2A8B" w:rsidRPr="00F01BA1" w:rsidRDefault="00D03526" w:rsidP="0042780D">
      <w:pPr>
        <w:pStyle w:val="3012"/>
        <w:spacing w:line="470" w:lineRule="exact"/>
        <w:ind w:firstLine="480"/>
      </w:pPr>
      <w:r w:rsidRPr="00D03526">
        <w:rPr>
          <w:rFonts w:hint="eastAsia"/>
        </w:rPr>
        <w:t>積欠工資墊償基金係依據勞動基準法第</w:t>
      </w:r>
      <w:r w:rsidRPr="00D03526">
        <w:t>28條規定設置，基金來源包括：雇主依法提繳之費用、基金投資收益及孳息收入；基金用途為墊償雇主積欠勞工之工資、退休金及資遣費，暨辦理基金業務之行政支出。茲將該基金</w:t>
      </w:r>
      <w:proofErr w:type="gramStart"/>
      <w:r w:rsidRPr="00D03526">
        <w:t>11</w:t>
      </w:r>
      <w:r w:rsidR="003650C2">
        <w:rPr>
          <w:rFonts w:hint="eastAsia"/>
        </w:rPr>
        <w:t>1</w:t>
      </w:r>
      <w:proofErr w:type="gramEnd"/>
      <w:r w:rsidRPr="00D03526">
        <w:t>年度決算之審核結果說明如次：</w:t>
      </w:r>
    </w:p>
    <w:p w:rsidR="004A2A8B" w:rsidRPr="00D03916" w:rsidRDefault="005D252E" w:rsidP="00844800">
      <w:pPr>
        <w:pStyle w:val="304"/>
        <w:widowControl w:val="0"/>
        <w:overflowPunct w:val="0"/>
        <w:spacing w:before="100" w:line="460" w:lineRule="exact"/>
        <w:ind w:firstLine="420"/>
        <w:rPr>
          <w:rFonts w:cs="Times New Roman"/>
          <w:bCs/>
          <w:szCs w:val="28"/>
        </w:rPr>
      </w:pPr>
      <w:r w:rsidRPr="00D03916">
        <w:rPr>
          <w:rFonts w:cs="Times New Roman"/>
          <w:bCs/>
          <w:szCs w:val="28"/>
        </w:rPr>
        <w:t>(</w:t>
      </w:r>
      <w:proofErr w:type="gramStart"/>
      <w:r w:rsidRPr="00D03916">
        <w:rPr>
          <w:rFonts w:cs="Times New Roman" w:hint="eastAsia"/>
          <w:bCs/>
          <w:szCs w:val="28"/>
        </w:rPr>
        <w:t>一</w:t>
      </w:r>
      <w:proofErr w:type="gramEnd"/>
      <w:r w:rsidRPr="00D03916">
        <w:rPr>
          <w:rFonts w:cs="Times New Roman"/>
          <w:bCs/>
          <w:szCs w:val="28"/>
        </w:rPr>
        <w:t>)</w:t>
      </w:r>
      <w:r w:rsidRPr="00D03916">
        <w:rPr>
          <w:rFonts w:cs="Times New Roman" w:hint="eastAsia"/>
          <w:bCs/>
          <w:szCs w:val="28"/>
        </w:rPr>
        <w:t xml:space="preserve">　</w:t>
      </w:r>
      <w:r w:rsidR="004A2A8B" w:rsidRPr="00D03916">
        <w:rPr>
          <w:rFonts w:cs="Times New Roman" w:hint="eastAsia"/>
          <w:bCs/>
          <w:szCs w:val="28"/>
        </w:rPr>
        <w:t>作業收支之審核</w:t>
      </w:r>
    </w:p>
    <w:p w:rsidR="004A2A8B" w:rsidRPr="00F01BA1" w:rsidRDefault="003650C2" w:rsidP="0042780D">
      <w:pPr>
        <w:pStyle w:val="3012"/>
        <w:spacing w:line="470" w:lineRule="exact"/>
        <w:ind w:firstLine="480"/>
      </w:pPr>
      <w:proofErr w:type="gramStart"/>
      <w:r w:rsidRPr="003650C2">
        <w:t>111</w:t>
      </w:r>
      <w:proofErr w:type="gramEnd"/>
      <w:r w:rsidRPr="003650C2">
        <w:t>年度營運結果，計列收入13億2,575萬餘元，支出6億4,066萬餘元，收支相抵，本期賸餘6億8,508萬餘元，較預算賸餘增加2億5,005萬餘元，約57.48％，</w:t>
      </w:r>
      <w:proofErr w:type="gramStart"/>
      <w:r w:rsidRPr="003650C2">
        <w:t>主要係墊償</w:t>
      </w:r>
      <w:proofErr w:type="gramEnd"/>
      <w:r w:rsidRPr="003650C2">
        <w:t>工資、資遣費等債權收回情形良好，以前年度提列之備抵呆帳轉列雜項收入，致雜項收入較預計增加所致。</w:t>
      </w:r>
    </w:p>
    <w:p w:rsidR="004A2A8B" w:rsidRPr="00D03916" w:rsidRDefault="005D252E" w:rsidP="00844800">
      <w:pPr>
        <w:pStyle w:val="304"/>
        <w:widowControl w:val="0"/>
        <w:overflowPunct w:val="0"/>
        <w:spacing w:before="100" w:line="460" w:lineRule="exact"/>
        <w:ind w:firstLine="420"/>
        <w:rPr>
          <w:rFonts w:cs="Times New Roman"/>
          <w:bCs/>
          <w:szCs w:val="28"/>
        </w:rPr>
      </w:pPr>
      <w:r w:rsidRPr="00D03916">
        <w:rPr>
          <w:rFonts w:cs="Times New Roman"/>
          <w:bCs/>
          <w:szCs w:val="28"/>
        </w:rPr>
        <w:t>(</w:t>
      </w:r>
      <w:r w:rsidRPr="00D03916">
        <w:rPr>
          <w:rFonts w:cs="Times New Roman" w:hint="eastAsia"/>
          <w:bCs/>
          <w:szCs w:val="28"/>
        </w:rPr>
        <w:t>二</w:t>
      </w:r>
      <w:r w:rsidRPr="00D03916">
        <w:rPr>
          <w:rFonts w:cs="Times New Roman"/>
          <w:bCs/>
          <w:szCs w:val="28"/>
        </w:rPr>
        <w:t>)</w:t>
      </w:r>
      <w:r w:rsidRPr="00D03916">
        <w:rPr>
          <w:rFonts w:cs="Times New Roman" w:hint="eastAsia"/>
          <w:bCs/>
          <w:szCs w:val="28"/>
        </w:rPr>
        <w:t xml:space="preserve">　</w:t>
      </w:r>
      <w:r w:rsidR="004A2A8B" w:rsidRPr="00D03916">
        <w:rPr>
          <w:rFonts w:cs="Times New Roman" w:hint="eastAsia"/>
          <w:bCs/>
          <w:szCs w:val="28"/>
        </w:rPr>
        <w:t>資產負債及基金餘</w:t>
      </w:r>
      <w:proofErr w:type="gramStart"/>
      <w:r w:rsidR="004A2A8B" w:rsidRPr="00D03916">
        <w:rPr>
          <w:rFonts w:cs="Times New Roman" w:hint="eastAsia"/>
          <w:bCs/>
          <w:szCs w:val="28"/>
        </w:rPr>
        <w:t>絀</w:t>
      </w:r>
      <w:proofErr w:type="gramEnd"/>
      <w:r w:rsidR="004A2A8B" w:rsidRPr="00D03916">
        <w:rPr>
          <w:rFonts w:cs="Times New Roman" w:hint="eastAsia"/>
          <w:bCs/>
          <w:szCs w:val="28"/>
        </w:rPr>
        <w:t>之查核</w:t>
      </w:r>
    </w:p>
    <w:p w:rsidR="004A2A8B" w:rsidRPr="00F01BA1" w:rsidRDefault="003650C2" w:rsidP="000F01B2">
      <w:pPr>
        <w:pStyle w:val="3012"/>
        <w:spacing w:line="472" w:lineRule="exact"/>
        <w:ind w:firstLine="480"/>
      </w:pPr>
      <w:r w:rsidRPr="003650C2">
        <w:t>111年12月31日資產總額160億4,957萬餘元；負債總額435萬餘元，占資產總額0.03％；淨值160億4,522萬餘元，占資產總額99.97％，全數為累積賸餘。</w:t>
      </w:r>
    </w:p>
    <w:p w:rsidR="004A2A8B" w:rsidRPr="00D03916" w:rsidRDefault="006464CE" w:rsidP="005106EA">
      <w:pPr>
        <w:pStyle w:val="304"/>
        <w:widowControl w:val="0"/>
        <w:overflowPunct w:val="0"/>
        <w:spacing w:beforeLines="50" w:before="180" w:line="450" w:lineRule="exact"/>
        <w:ind w:firstLine="420"/>
        <w:rPr>
          <w:rFonts w:cs="Times New Roman"/>
          <w:bCs/>
          <w:szCs w:val="28"/>
        </w:rPr>
      </w:pPr>
      <w:r w:rsidRPr="00D03916">
        <w:rPr>
          <w:rFonts w:cs="Times New Roman" w:hint="eastAsia"/>
          <w:bCs/>
          <w:szCs w:val="28"/>
        </w:rPr>
        <w:t>(</w:t>
      </w:r>
      <w:r w:rsidR="005D252E" w:rsidRPr="00D03916">
        <w:rPr>
          <w:rFonts w:cs="Times New Roman" w:hint="eastAsia"/>
          <w:bCs/>
          <w:szCs w:val="28"/>
        </w:rPr>
        <w:t>三</w:t>
      </w:r>
      <w:r w:rsidRPr="00D03916">
        <w:rPr>
          <w:rFonts w:cs="Times New Roman" w:hint="eastAsia"/>
          <w:bCs/>
          <w:szCs w:val="28"/>
        </w:rPr>
        <w:t xml:space="preserve">)　</w:t>
      </w:r>
      <w:r w:rsidR="004A2A8B" w:rsidRPr="00D03916">
        <w:rPr>
          <w:rFonts w:cs="Times New Roman" w:hint="eastAsia"/>
          <w:bCs/>
          <w:szCs w:val="28"/>
        </w:rPr>
        <w:t>重要審核意見</w:t>
      </w:r>
    </w:p>
    <w:p w:rsidR="003650C2" w:rsidRPr="003650C2" w:rsidRDefault="003650C2" w:rsidP="00C2734D">
      <w:pPr>
        <w:pStyle w:val="3012"/>
        <w:spacing w:line="480" w:lineRule="exact"/>
        <w:ind w:firstLineChars="205" w:firstLine="575"/>
        <w:rPr>
          <w:b/>
          <w:sz w:val="28"/>
          <w:szCs w:val="28"/>
        </w:rPr>
      </w:pPr>
      <w:r w:rsidRPr="003650C2">
        <w:rPr>
          <w:rFonts w:hint="eastAsia"/>
          <w:b/>
          <w:sz w:val="28"/>
          <w:szCs w:val="28"/>
        </w:rPr>
        <w:t>積欠工資墊償基金累計</w:t>
      </w:r>
      <w:proofErr w:type="gramStart"/>
      <w:r w:rsidRPr="003650C2">
        <w:rPr>
          <w:rFonts w:hint="eastAsia"/>
          <w:b/>
          <w:sz w:val="28"/>
          <w:szCs w:val="28"/>
        </w:rPr>
        <w:t>未償</w:t>
      </w:r>
      <w:proofErr w:type="gramEnd"/>
      <w:r w:rsidRPr="003650C2">
        <w:rPr>
          <w:rFonts w:hint="eastAsia"/>
          <w:b/>
          <w:sz w:val="28"/>
          <w:szCs w:val="28"/>
        </w:rPr>
        <w:t>還之墊款高達</w:t>
      </w:r>
      <w:r w:rsidRPr="003650C2">
        <w:rPr>
          <w:b/>
          <w:sz w:val="28"/>
          <w:szCs w:val="28"/>
        </w:rPr>
        <w:t>61億餘元，仍在催收中及移送強制執行者計22億餘元，允宜</w:t>
      </w:r>
      <w:proofErr w:type="gramStart"/>
      <w:r w:rsidRPr="003650C2">
        <w:rPr>
          <w:b/>
          <w:sz w:val="28"/>
          <w:szCs w:val="28"/>
        </w:rPr>
        <w:t>賡</w:t>
      </w:r>
      <w:proofErr w:type="gramEnd"/>
      <w:r w:rsidRPr="003650C2">
        <w:rPr>
          <w:b/>
          <w:sz w:val="28"/>
          <w:szCs w:val="28"/>
        </w:rPr>
        <w:t>續強化追償及催收作業，以維護基金債權。</w:t>
      </w:r>
    </w:p>
    <w:p w:rsidR="003650C2" w:rsidRPr="003650C2" w:rsidRDefault="003650C2" w:rsidP="00C2734D">
      <w:pPr>
        <w:pStyle w:val="3012"/>
        <w:spacing w:line="490" w:lineRule="exact"/>
        <w:ind w:firstLineChars="198" w:firstLine="475"/>
      </w:pPr>
      <w:r w:rsidRPr="003650C2">
        <w:rPr>
          <w:rFonts w:hint="eastAsia"/>
        </w:rPr>
        <w:t>依據勞動基準法第</w:t>
      </w:r>
      <w:r w:rsidRPr="003650C2">
        <w:t>28條規定，雇主應按其當月僱用勞工投保薪資總額及規定之費率（依據積欠工資墊償基金提繳及墊償管理辦法第3條規定，本基金由雇主依勞工保險投保薪資總額萬分之2.5按月提繳），繳納一定數額之積欠工資墊償基金；雇主有歇業、清算或宣告破產之情事時，積欠之工資、退休金及資遣費，經勞工請求未獲清償者，由積欠工資墊償基金墊償之；雇主應於規定期限內，將墊款償還積欠工資墊償基金。</w:t>
      </w:r>
    </w:p>
    <w:p w:rsidR="003650C2" w:rsidRDefault="00FF3F11" w:rsidP="00C2734D">
      <w:pPr>
        <w:pStyle w:val="3012"/>
        <w:spacing w:line="486" w:lineRule="exact"/>
        <w:ind w:rightChars="4" w:right="10" w:firstLine="480"/>
      </w:pPr>
      <w:r>
        <w:rPr>
          <w:rFonts w:hint="eastAsia"/>
        </w:rPr>
        <w:t>經查</w:t>
      </w:r>
      <w:r w:rsidR="003650C2" w:rsidRPr="003650C2">
        <w:rPr>
          <w:rFonts w:hint="eastAsia"/>
        </w:rPr>
        <w:t>勞工保險局依據積欠工資墊償基金提</w:t>
      </w:r>
      <w:proofErr w:type="gramStart"/>
      <w:r w:rsidR="003650C2" w:rsidRPr="003650C2">
        <w:rPr>
          <w:rFonts w:hint="eastAsia"/>
        </w:rPr>
        <w:t>繳及墊償</w:t>
      </w:r>
      <w:proofErr w:type="gramEnd"/>
      <w:r w:rsidR="003650C2" w:rsidRPr="003650C2">
        <w:rPr>
          <w:rFonts w:hint="eastAsia"/>
        </w:rPr>
        <w:t>管理辦法第</w:t>
      </w:r>
      <w:r w:rsidR="003650C2" w:rsidRPr="003650C2">
        <w:t>2條第2項規定，負責積欠工資墊償基金之</w:t>
      </w:r>
      <w:proofErr w:type="gramStart"/>
      <w:r w:rsidR="003650C2" w:rsidRPr="003650C2">
        <w:t>收繳及墊償</w:t>
      </w:r>
      <w:proofErr w:type="gramEnd"/>
      <w:r w:rsidR="003650C2" w:rsidRPr="003650C2">
        <w:t>業務，並依據勞動部勞工保險局辦理積欠工資墊償基金欠費與墊款催收及轉銷呆帳處理要點，處理基金欠費與墊款之催收、清理及呆帳轉銷等事宜。據</w:t>
      </w:r>
      <w:r>
        <w:rPr>
          <w:rFonts w:hint="eastAsia"/>
        </w:rPr>
        <w:t>該</w:t>
      </w:r>
      <w:r w:rsidR="003650C2" w:rsidRPr="003650C2">
        <w:t>局統計，積欠工資墊償基金自75年開辦以來，截至111年底止，累計墊償工資、退休金及資遣費金額75億8,036萬餘元，受益勞工8萬餘人，其中雇主已償還墊款14億3,845萬餘元（占整體墊償金額之18.98％）、</w:t>
      </w:r>
      <w:proofErr w:type="gramStart"/>
      <w:r w:rsidR="003650C2" w:rsidRPr="003650C2">
        <w:t>未償</w:t>
      </w:r>
      <w:proofErr w:type="gramEnd"/>
      <w:r w:rsidR="003650C2" w:rsidRPr="003650C2">
        <w:t>還墊款仍有61億4,190萬餘元</w:t>
      </w:r>
      <w:proofErr w:type="gramStart"/>
      <w:r w:rsidR="003650C2" w:rsidRPr="003650C2">
        <w:t>（</w:t>
      </w:r>
      <w:proofErr w:type="gramEnd"/>
      <w:r w:rsidR="003650C2" w:rsidRPr="003650C2">
        <w:t>占整體墊償金</w:t>
      </w:r>
      <w:r w:rsidR="003650C2" w:rsidRPr="003650C2">
        <w:rPr>
          <w:rFonts w:hint="eastAsia"/>
        </w:rPr>
        <w:t>額之</w:t>
      </w:r>
      <w:r w:rsidR="003650C2" w:rsidRPr="003650C2">
        <w:t>81.02％；包含催收中16億8,716萬餘元、移送強制執行5億4,299萬餘元、依破產法第99條規定進入破產程序3億2,684萬餘元、轉列呆帳35億8,491萬餘元</w:t>
      </w:r>
      <w:proofErr w:type="gramStart"/>
      <w:r w:rsidR="003650C2" w:rsidRPr="003650C2">
        <w:t>）</w:t>
      </w:r>
      <w:proofErr w:type="gramEnd"/>
      <w:r w:rsidR="003650C2" w:rsidRPr="003650C2">
        <w:t>，逾</w:t>
      </w:r>
      <w:proofErr w:type="gramStart"/>
      <w:r w:rsidR="003650C2" w:rsidRPr="003650C2">
        <w:t>8成</w:t>
      </w:r>
      <w:proofErr w:type="gramEnd"/>
      <w:r w:rsidR="003650C2" w:rsidRPr="003650C2">
        <w:t>墊款尚未獲償（表1）。</w:t>
      </w:r>
    </w:p>
    <w:tbl>
      <w:tblPr>
        <w:tblW w:w="4997" w:type="pct"/>
        <w:tblInd w:w="14" w:type="dxa"/>
        <w:tblCellMar>
          <w:left w:w="28" w:type="dxa"/>
          <w:right w:w="28" w:type="dxa"/>
        </w:tblCellMar>
        <w:tblLook w:val="04A0" w:firstRow="1" w:lastRow="0" w:firstColumn="1" w:lastColumn="0" w:noHBand="0" w:noVBand="1"/>
      </w:tblPr>
      <w:tblGrid>
        <w:gridCol w:w="727"/>
        <w:gridCol w:w="1493"/>
        <w:gridCol w:w="1698"/>
        <w:gridCol w:w="1698"/>
        <w:gridCol w:w="1458"/>
        <w:gridCol w:w="1559"/>
        <w:gridCol w:w="1283"/>
      </w:tblGrid>
      <w:tr w:rsidR="00906D42" w:rsidRPr="00906D42" w:rsidTr="00906D42">
        <w:tc>
          <w:tcPr>
            <w:tcW w:w="5000" w:type="pct"/>
            <w:gridSpan w:val="7"/>
            <w:tcBorders>
              <w:top w:val="nil"/>
              <w:left w:val="nil"/>
              <w:right w:val="nil"/>
            </w:tcBorders>
            <w:shd w:val="clear" w:color="auto" w:fill="auto"/>
            <w:noWrap/>
            <w:vAlign w:val="center"/>
            <w:hideMark/>
          </w:tcPr>
          <w:p w:rsidR="00906D42" w:rsidRPr="00906D42" w:rsidRDefault="00906D42" w:rsidP="006A57D3">
            <w:pPr>
              <w:overflowPunct/>
              <w:spacing w:line="240" w:lineRule="exact"/>
              <w:ind w:firstLineChars="0" w:firstLine="0"/>
              <w:jc w:val="center"/>
              <w:rPr>
                <w:rFonts w:cs="新細明體"/>
                <w:b/>
                <w:bCs/>
                <w:color w:val="000000"/>
                <w:kern w:val="0"/>
                <w:sz w:val="22"/>
                <w:szCs w:val="22"/>
              </w:rPr>
            </w:pPr>
            <w:r w:rsidRPr="00906D42">
              <w:rPr>
                <w:rFonts w:cs="新細明體" w:hint="eastAsia"/>
                <w:b/>
                <w:bCs/>
                <w:color w:val="000000"/>
                <w:kern w:val="0"/>
              </w:rPr>
              <w:lastRenderedPageBreak/>
              <w:t>表</w:t>
            </w:r>
            <w:r w:rsidR="006A57D3">
              <w:rPr>
                <w:rFonts w:cs="新細明體"/>
                <w:b/>
                <w:bCs/>
                <w:color w:val="000000"/>
                <w:kern w:val="0"/>
              </w:rPr>
              <w:t>1</w:t>
            </w:r>
            <w:r w:rsidR="006A57D3">
              <w:rPr>
                <w:rFonts w:cs="新細明體" w:hint="eastAsia"/>
                <w:b/>
                <w:bCs/>
                <w:color w:val="000000"/>
                <w:kern w:val="0"/>
              </w:rPr>
              <w:t xml:space="preserve">　</w:t>
            </w:r>
            <w:r w:rsidRPr="00906D42">
              <w:rPr>
                <w:rFonts w:cs="新細明體" w:hint="eastAsia"/>
                <w:b/>
                <w:bCs/>
                <w:color w:val="000000"/>
                <w:kern w:val="0"/>
              </w:rPr>
              <w:t>積欠工資墊償基金墊償及償還情形</w:t>
            </w:r>
          </w:p>
        </w:tc>
      </w:tr>
      <w:tr w:rsidR="00906D42" w:rsidRPr="00906D42" w:rsidTr="00906D42">
        <w:tc>
          <w:tcPr>
            <w:tcW w:w="5000" w:type="pct"/>
            <w:gridSpan w:val="7"/>
            <w:tcBorders>
              <w:top w:val="nil"/>
              <w:bottom w:val="single" w:sz="4" w:space="0" w:color="auto"/>
            </w:tcBorders>
            <w:shd w:val="clear" w:color="auto" w:fill="auto"/>
            <w:noWrap/>
            <w:vAlign w:val="center"/>
            <w:hideMark/>
          </w:tcPr>
          <w:p w:rsidR="00906D42" w:rsidRPr="00906D42" w:rsidRDefault="00906D42" w:rsidP="006A57D3">
            <w:pPr>
              <w:overflowPunct/>
              <w:spacing w:line="240" w:lineRule="exact"/>
              <w:ind w:firstLineChars="0" w:firstLine="0"/>
              <w:jc w:val="right"/>
              <w:rPr>
                <w:rFonts w:cs="新細明體"/>
                <w:color w:val="000000"/>
                <w:kern w:val="0"/>
                <w:sz w:val="18"/>
                <w:szCs w:val="18"/>
              </w:rPr>
            </w:pPr>
            <w:r w:rsidRPr="00906D42">
              <w:rPr>
                <w:rFonts w:cs="新細明體" w:hint="eastAsia"/>
                <w:color w:val="000000"/>
                <w:kern w:val="0"/>
                <w:sz w:val="18"/>
                <w:szCs w:val="18"/>
              </w:rPr>
              <w:t>單位</w:t>
            </w:r>
            <w:r w:rsidR="00364BC2">
              <w:rPr>
                <w:rFonts w:cs="新細明體" w:hint="eastAsia"/>
                <w:color w:val="000000"/>
                <w:kern w:val="0"/>
                <w:sz w:val="18"/>
                <w:szCs w:val="18"/>
              </w:rPr>
              <w:t>：</w:t>
            </w:r>
            <w:r w:rsidRPr="00906D42">
              <w:rPr>
                <w:rFonts w:cs="新細明體" w:hint="eastAsia"/>
                <w:color w:val="000000"/>
                <w:kern w:val="0"/>
                <w:sz w:val="18"/>
                <w:szCs w:val="18"/>
              </w:rPr>
              <w:t>新臺幣元、％</w:t>
            </w:r>
          </w:p>
        </w:tc>
      </w:tr>
      <w:tr w:rsidR="00906D42" w:rsidRPr="00906D42" w:rsidTr="00C83B61">
        <w:tc>
          <w:tcPr>
            <w:tcW w:w="367" w:type="pct"/>
            <w:tcBorders>
              <w:top w:val="nil"/>
              <w:left w:val="single" w:sz="4" w:space="0" w:color="auto"/>
              <w:bottom w:val="single" w:sz="4" w:space="0" w:color="auto"/>
              <w:right w:val="single" w:sz="4" w:space="0" w:color="auto"/>
            </w:tcBorders>
            <w:shd w:val="clear" w:color="auto" w:fill="auto"/>
            <w:vAlign w:val="center"/>
            <w:hideMark/>
          </w:tcPr>
          <w:p w:rsidR="00906D42" w:rsidRPr="00906D42" w:rsidRDefault="00906D42" w:rsidP="00906D42">
            <w:pPr>
              <w:overflowPunct/>
              <w:spacing w:line="240" w:lineRule="exact"/>
              <w:ind w:firstLineChars="0" w:firstLine="0"/>
              <w:jc w:val="center"/>
              <w:rPr>
                <w:rFonts w:cs="新細明體"/>
                <w:color w:val="000000"/>
                <w:kern w:val="0"/>
                <w:sz w:val="20"/>
                <w:szCs w:val="20"/>
              </w:rPr>
            </w:pPr>
            <w:r w:rsidRPr="00906D42">
              <w:rPr>
                <w:rFonts w:cs="新細明體" w:hint="eastAsia"/>
                <w:color w:val="000000"/>
                <w:kern w:val="0"/>
                <w:sz w:val="20"/>
                <w:szCs w:val="20"/>
              </w:rPr>
              <w:t>年度</w:t>
            </w:r>
          </w:p>
        </w:tc>
        <w:tc>
          <w:tcPr>
            <w:tcW w:w="753" w:type="pct"/>
            <w:tcBorders>
              <w:top w:val="nil"/>
              <w:left w:val="nil"/>
              <w:bottom w:val="single" w:sz="4" w:space="0" w:color="auto"/>
              <w:right w:val="single" w:sz="4" w:space="0" w:color="auto"/>
            </w:tcBorders>
            <w:shd w:val="clear" w:color="auto" w:fill="auto"/>
            <w:vAlign w:val="center"/>
            <w:hideMark/>
          </w:tcPr>
          <w:p w:rsidR="00906D42" w:rsidRPr="00906D42" w:rsidRDefault="00906D42" w:rsidP="00906D42">
            <w:pPr>
              <w:overflowPunct/>
              <w:spacing w:line="240" w:lineRule="exact"/>
              <w:ind w:firstLineChars="0" w:firstLine="0"/>
              <w:jc w:val="center"/>
              <w:rPr>
                <w:rFonts w:cs="新細明體"/>
                <w:color w:val="000000"/>
                <w:kern w:val="0"/>
                <w:sz w:val="20"/>
                <w:szCs w:val="20"/>
              </w:rPr>
            </w:pPr>
            <w:proofErr w:type="gramStart"/>
            <w:r w:rsidRPr="00906D42">
              <w:rPr>
                <w:rFonts w:cs="新細明體" w:hint="eastAsia"/>
                <w:color w:val="000000"/>
                <w:kern w:val="0"/>
                <w:sz w:val="20"/>
                <w:szCs w:val="20"/>
              </w:rPr>
              <w:t>當年墊</w:t>
            </w:r>
            <w:proofErr w:type="gramEnd"/>
            <w:r w:rsidRPr="00906D42">
              <w:rPr>
                <w:rFonts w:cs="新細明體" w:hint="eastAsia"/>
                <w:color w:val="000000"/>
                <w:kern w:val="0"/>
                <w:sz w:val="20"/>
                <w:szCs w:val="20"/>
              </w:rPr>
              <w:t>償金額</w:t>
            </w:r>
          </w:p>
        </w:tc>
        <w:tc>
          <w:tcPr>
            <w:tcW w:w="856" w:type="pct"/>
            <w:tcBorders>
              <w:top w:val="nil"/>
              <w:left w:val="nil"/>
              <w:bottom w:val="single" w:sz="4" w:space="0" w:color="auto"/>
              <w:right w:val="single" w:sz="4" w:space="0" w:color="auto"/>
            </w:tcBorders>
            <w:shd w:val="clear" w:color="auto" w:fill="auto"/>
            <w:vAlign w:val="center"/>
            <w:hideMark/>
          </w:tcPr>
          <w:p w:rsidR="00906D42" w:rsidRPr="00906D42" w:rsidRDefault="00906D42" w:rsidP="00906D42">
            <w:pPr>
              <w:overflowPunct/>
              <w:spacing w:line="240" w:lineRule="exact"/>
              <w:ind w:firstLineChars="0" w:firstLine="0"/>
              <w:jc w:val="center"/>
              <w:rPr>
                <w:rFonts w:cs="新細明體"/>
                <w:color w:val="000000"/>
                <w:kern w:val="0"/>
                <w:sz w:val="20"/>
                <w:szCs w:val="20"/>
              </w:rPr>
            </w:pPr>
            <w:r w:rsidRPr="00906D42">
              <w:rPr>
                <w:rFonts w:cs="新細明體"/>
                <w:color w:val="000000"/>
                <w:kern w:val="0"/>
                <w:sz w:val="20"/>
                <w:szCs w:val="20"/>
              </w:rPr>
              <w:t>累積墊償金額</w:t>
            </w:r>
          </w:p>
          <w:p w:rsidR="00906D42" w:rsidRPr="00906D42" w:rsidRDefault="00C83B61" w:rsidP="00906D42">
            <w:pPr>
              <w:overflowPunct/>
              <w:spacing w:line="240" w:lineRule="exact"/>
              <w:ind w:firstLineChars="0" w:firstLine="0"/>
              <w:jc w:val="center"/>
              <w:rPr>
                <w:rFonts w:cs="新細明體"/>
                <w:color w:val="000000"/>
                <w:kern w:val="0"/>
                <w:sz w:val="20"/>
                <w:szCs w:val="20"/>
              </w:rPr>
            </w:pPr>
            <w:r>
              <w:rPr>
                <w:rFonts w:cs="新細明體" w:hint="eastAsia"/>
                <w:color w:val="000000"/>
                <w:kern w:val="0"/>
                <w:sz w:val="20"/>
                <w:szCs w:val="20"/>
              </w:rPr>
              <w:t>（</w:t>
            </w:r>
            <w:r w:rsidR="00906D42" w:rsidRPr="00906D42">
              <w:rPr>
                <w:rFonts w:cs="新細明體"/>
                <w:color w:val="000000"/>
                <w:kern w:val="0"/>
                <w:sz w:val="20"/>
                <w:szCs w:val="20"/>
              </w:rPr>
              <w:t>A</w:t>
            </w:r>
            <w:r>
              <w:rPr>
                <w:rFonts w:cs="新細明體" w:hint="eastAsia"/>
                <w:color w:val="000000"/>
                <w:kern w:val="0"/>
                <w:sz w:val="20"/>
                <w:szCs w:val="20"/>
              </w:rPr>
              <w:t>）</w:t>
            </w:r>
          </w:p>
        </w:tc>
        <w:tc>
          <w:tcPr>
            <w:tcW w:w="856" w:type="pct"/>
            <w:tcBorders>
              <w:top w:val="nil"/>
              <w:left w:val="nil"/>
              <w:bottom w:val="single" w:sz="4" w:space="0" w:color="auto"/>
              <w:right w:val="single" w:sz="4" w:space="0" w:color="auto"/>
            </w:tcBorders>
            <w:shd w:val="clear" w:color="auto" w:fill="auto"/>
            <w:vAlign w:val="center"/>
            <w:hideMark/>
          </w:tcPr>
          <w:p w:rsidR="00906D42" w:rsidRPr="00906D42" w:rsidRDefault="00906D42" w:rsidP="00906D42">
            <w:pPr>
              <w:overflowPunct/>
              <w:spacing w:line="240" w:lineRule="exact"/>
              <w:ind w:firstLineChars="0" w:firstLine="0"/>
              <w:jc w:val="center"/>
              <w:rPr>
                <w:rFonts w:cs="新細明體"/>
                <w:color w:val="000000"/>
                <w:kern w:val="0"/>
                <w:sz w:val="20"/>
                <w:szCs w:val="20"/>
              </w:rPr>
            </w:pPr>
            <w:r w:rsidRPr="00906D42">
              <w:rPr>
                <w:rFonts w:cs="新細明體" w:hint="eastAsia"/>
                <w:color w:val="000000"/>
                <w:kern w:val="0"/>
                <w:sz w:val="20"/>
                <w:szCs w:val="20"/>
              </w:rPr>
              <w:t>當年償還金額</w:t>
            </w:r>
          </w:p>
        </w:tc>
        <w:tc>
          <w:tcPr>
            <w:tcW w:w="735" w:type="pct"/>
            <w:tcBorders>
              <w:top w:val="nil"/>
              <w:left w:val="nil"/>
              <w:bottom w:val="single" w:sz="4" w:space="0" w:color="auto"/>
              <w:right w:val="single" w:sz="4" w:space="0" w:color="auto"/>
            </w:tcBorders>
            <w:shd w:val="clear" w:color="auto" w:fill="auto"/>
            <w:vAlign w:val="center"/>
            <w:hideMark/>
          </w:tcPr>
          <w:p w:rsidR="00906D42" w:rsidRPr="00906D42" w:rsidRDefault="00906D42" w:rsidP="00906D42">
            <w:pPr>
              <w:overflowPunct/>
              <w:spacing w:line="240" w:lineRule="exact"/>
              <w:ind w:firstLineChars="0" w:firstLine="0"/>
              <w:jc w:val="center"/>
              <w:rPr>
                <w:rFonts w:cs="新細明體"/>
                <w:color w:val="000000"/>
                <w:kern w:val="0"/>
                <w:sz w:val="20"/>
                <w:szCs w:val="20"/>
              </w:rPr>
            </w:pPr>
            <w:r w:rsidRPr="00906D42">
              <w:rPr>
                <w:rFonts w:cs="新細明體"/>
                <w:color w:val="000000"/>
                <w:kern w:val="0"/>
                <w:sz w:val="20"/>
                <w:szCs w:val="20"/>
              </w:rPr>
              <w:t>累計償還金額</w:t>
            </w:r>
          </w:p>
          <w:p w:rsidR="00906D42" w:rsidRPr="00906D42" w:rsidRDefault="00C83B61" w:rsidP="00906D42">
            <w:pPr>
              <w:overflowPunct/>
              <w:spacing w:line="240" w:lineRule="exact"/>
              <w:ind w:firstLineChars="0" w:firstLine="0"/>
              <w:jc w:val="center"/>
              <w:rPr>
                <w:rFonts w:cs="新細明體"/>
                <w:color w:val="000000"/>
                <w:kern w:val="0"/>
                <w:sz w:val="20"/>
                <w:szCs w:val="20"/>
              </w:rPr>
            </w:pPr>
            <w:r>
              <w:rPr>
                <w:rFonts w:cs="新細明體" w:hint="eastAsia"/>
                <w:color w:val="000000"/>
                <w:kern w:val="0"/>
                <w:sz w:val="20"/>
                <w:szCs w:val="20"/>
              </w:rPr>
              <w:t>（</w:t>
            </w:r>
            <w:r w:rsidR="00906D42" w:rsidRPr="00906D42">
              <w:rPr>
                <w:rFonts w:cs="新細明體"/>
                <w:color w:val="000000"/>
                <w:kern w:val="0"/>
                <w:sz w:val="20"/>
                <w:szCs w:val="20"/>
              </w:rPr>
              <w:t>B</w:t>
            </w:r>
            <w:r>
              <w:rPr>
                <w:rFonts w:cs="新細明體" w:hint="eastAsia"/>
                <w:color w:val="000000"/>
                <w:kern w:val="0"/>
                <w:sz w:val="20"/>
                <w:szCs w:val="20"/>
              </w:rPr>
              <w:t>）</w:t>
            </w:r>
          </w:p>
        </w:tc>
        <w:tc>
          <w:tcPr>
            <w:tcW w:w="786" w:type="pct"/>
            <w:tcBorders>
              <w:top w:val="nil"/>
              <w:left w:val="nil"/>
              <w:bottom w:val="single" w:sz="4" w:space="0" w:color="auto"/>
              <w:right w:val="single" w:sz="4" w:space="0" w:color="auto"/>
            </w:tcBorders>
            <w:shd w:val="clear" w:color="auto" w:fill="auto"/>
            <w:vAlign w:val="center"/>
            <w:hideMark/>
          </w:tcPr>
          <w:p w:rsidR="00906D42" w:rsidRPr="00906D42" w:rsidRDefault="00906D42" w:rsidP="00906D42">
            <w:pPr>
              <w:overflowPunct/>
              <w:spacing w:line="240" w:lineRule="exact"/>
              <w:ind w:firstLineChars="0" w:firstLine="0"/>
              <w:jc w:val="center"/>
              <w:rPr>
                <w:rFonts w:cs="新細明體"/>
                <w:color w:val="000000"/>
                <w:kern w:val="0"/>
                <w:sz w:val="20"/>
                <w:szCs w:val="20"/>
              </w:rPr>
            </w:pPr>
            <w:r w:rsidRPr="00906D42">
              <w:rPr>
                <w:rFonts w:cs="新細明體" w:hint="eastAsia"/>
                <w:color w:val="000000"/>
                <w:kern w:val="0"/>
                <w:sz w:val="20"/>
                <w:szCs w:val="20"/>
              </w:rPr>
              <w:t>累計</w:t>
            </w:r>
            <w:proofErr w:type="gramStart"/>
            <w:r w:rsidRPr="00906D42">
              <w:rPr>
                <w:rFonts w:cs="新細明體" w:hint="eastAsia"/>
                <w:color w:val="000000"/>
                <w:kern w:val="0"/>
                <w:sz w:val="20"/>
                <w:szCs w:val="20"/>
              </w:rPr>
              <w:t>未償</w:t>
            </w:r>
            <w:proofErr w:type="gramEnd"/>
            <w:r w:rsidRPr="00906D42">
              <w:rPr>
                <w:rFonts w:cs="新細明體" w:hint="eastAsia"/>
                <w:color w:val="000000"/>
                <w:kern w:val="0"/>
                <w:sz w:val="20"/>
                <w:szCs w:val="20"/>
              </w:rPr>
              <w:t>還金額</w:t>
            </w:r>
            <w:r w:rsidR="00C83B61">
              <w:rPr>
                <w:rFonts w:cs="新細明體" w:hint="eastAsia"/>
                <w:color w:val="000000"/>
                <w:kern w:val="0"/>
                <w:sz w:val="20"/>
                <w:szCs w:val="20"/>
              </w:rPr>
              <w:t>（</w:t>
            </w:r>
            <w:r w:rsidRPr="00906D42">
              <w:rPr>
                <w:rFonts w:cs="新細明體"/>
                <w:color w:val="000000"/>
                <w:kern w:val="0"/>
                <w:sz w:val="20"/>
                <w:szCs w:val="20"/>
              </w:rPr>
              <w:t>A-B</w:t>
            </w:r>
            <w:r w:rsidR="00C83B61">
              <w:rPr>
                <w:rFonts w:cs="新細明體" w:hint="eastAsia"/>
                <w:color w:val="000000"/>
                <w:kern w:val="0"/>
                <w:sz w:val="20"/>
                <w:szCs w:val="20"/>
              </w:rPr>
              <w:t>）</w:t>
            </w:r>
          </w:p>
        </w:tc>
        <w:tc>
          <w:tcPr>
            <w:tcW w:w="647" w:type="pct"/>
            <w:tcBorders>
              <w:top w:val="nil"/>
              <w:left w:val="nil"/>
              <w:bottom w:val="single" w:sz="4" w:space="0" w:color="auto"/>
              <w:right w:val="single" w:sz="4" w:space="0" w:color="auto"/>
            </w:tcBorders>
            <w:shd w:val="clear" w:color="auto" w:fill="auto"/>
            <w:vAlign w:val="center"/>
            <w:hideMark/>
          </w:tcPr>
          <w:p w:rsidR="00C83B61" w:rsidRDefault="00906D42" w:rsidP="00906D42">
            <w:pPr>
              <w:overflowPunct/>
              <w:spacing w:line="240" w:lineRule="exact"/>
              <w:ind w:firstLineChars="0" w:firstLine="0"/>
              <w:jc w:val="center"/>
              <w:rPr>
                <w:rFonts w:cs="新細明體"/>
                <w:color w:val="000000"/>
                <w:kern w:val="0"/>
                <w:sz w:val="20"/>
                <w:szCs w:val="20"/>
              </w:rPr>
            </w:pPr>
            <w:r w:rsidRPr="00906D42">
              <w:rPr>
                <w:rFonts w:cs="新細明體" w:hint="eastAsia"/>
                <w:color w:val="000000"/>
                <w:kern w:val="0"/>
                <w:sz w:val="20"/>
                <w:szCs w:val="20"/>
              </w:rPr>
              <w:t>追償率</w:t>
            </w:r>
          </w:p>
          <w:p w:rsidR="00906D42" w:rsidRPr="00906D42" w:rsidRDefault="00C83B61" w:rsidP="00906D42">
            <w:pPr>
              <w:overflowPunct/>
              <w:spacing w:line="240" w:lineRule="exact"/>
              <w:ind w:firstLineChars="0" w:firstLine="0"/>
              <w:jc w:val="center"/>
              <w:rPr>
                <w:rFonts w:cs="新細明體"/>
                <w:color w:val="000000"/>
                <w:kern w:val="0"/>
                <w:sz w:val="20"/>
                <w:szCs w:val="20"/>
              </w:rPr>
            </w:pPr>
            <w:r>
              <w:rPr>
                <w:rFonts w:cs="新細明體" w:hint="eastAsia"/>
                <w:color w:val="000000"/>
                <w:kern w:val="0"/>
                <w:sz w:val="20"/>
                <w:szCs w:val="20"/>
              </w:rPr>
              <w:t>（</w:t>
            </w:r>
            <w:r w:rsidR="00906D42" w:rsidRPr="00906D42">
              <w:rPr>
                <w:rFonts w:cs="新細明體" w:hint="eastAsia"/>
                <w:color w:val="000000"/>
                <w:kern w:val="0"/>
                <w:sz w:val="20"/>
                <w:szCs w:val="20"/>
              </w:rPr>
              <w:t>B/A</w:t>
            </w:r>
            <w:r w:rsidR="00906D42" w:rsidRPr="00906D42">
              <w:rPr>
                <w:rFonts w:cs="新細明體" w:hint="eastAsia"/>
                <w:color w:val="auto"/>
                <w:kern w:val="0"/>
                <w:sz w:val="20"/>
                <w:szCs w:val="20"/>
              </w:rPr>
              <w:t>×100</w:t>
            </w:r>
            <w:r>
              <w:rPr>
                <w:rFonts w:cs="新細明體" w:hint="eastAsia"/>
                <w:color w:val="000000"/>
                <w:kern w:val="0"/>
                <w:sz w:val="20"/>
                <w:szCs w:val="20"/>
              </w:rPr>
              <w:t>）</w:t>
            </w:r>
          </w:p>
        </w:tc>
      </w:tr>
      <w:tr w:rsidR="00906D42" w:rsidRPr="00906D42" w:rsidTr="00C83B61">
        <w:tc>
          <w:tcPr>
            <w:tcW w:w="367" w:type="pct"/>
            <w:tcBorders>
              <w:top w:val="nil"/>
              <w:left w:val="single" w:sz="4" w:space="0" w:color="auto"/>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center"/>
              <w:rPr>
                <w:rFonts w:cs="新細明體"/>
                <w:color w:val="000000"/>
                <w:kern w:val="0"/>
                <w:sz w:val="20"/>
                <w:szCs w:val="20"/>
              </w:rPr>
            </w:pPr>
            <w:r w:rsidRPr="00906D42">
              <w:rPr>
                <w:rFonts w:cs="新細明體" w:hint="eastAsia"/>
                <w:color w:val="000000"/>
                <w:kern w:val="0"/>
                <w:sz w:val="20"/>
                <w:szCs w:val="20"/>
              </w:rPr>
              <w:t>102</w:t>
            </w:r>
          </w:p>
        </w:tc>
        <w:tc>
          <w:tcPr>
            <w:tcW w:w="753"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149,556,112</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3,989,467,920</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111,819,809</w:t>
            </w:r>
          </w:p>
        </w:tc>
        <w:tc>
          <w:tcPr>
            <w:tcW w:w="735"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429,231,761</w:t>
            </w:r>
          </w:p>
        </w:tc>
        <w:tc>
          <w:tcPr>
            <w:tcW w:w="78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3,560,236,159</w:t>
            </w:r>
          </w:p>
        </w:tc>
        <w:tc>
          <w:tcPr>
            <w:tcW w:w="647"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10.76</w:t>
            </w:r>
          </w:p>
        </w:tc>
      </w:tr>
      <w:tr w:rsidR="00906D42" w:rsidRPr="00906D42" w:rsidTr="00C83B61">
        <w:tc>
          <w:tcPr>
            <w:tcW w:w="367" w:type="pct"/>
            <w:tcBorders>
              <w:top w:val="nil"/>
              <w:left w:val="single" w:sz="4" w:space="0" w:color="auto"/>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center"/>
              <w:rPr>
                <w:rFonts w:cs="新細明體"/>
                <w:color w:val="000000"/>
                <w:kern w:val="0"/>
                <w:sz w:val="20"/>
                <w:szCs w:val="20"/>
              </w:rPr>
            </w:pPr>
            <w:r w:rsidRPr="00906D42">
              <w:rPr>
                <w:rFonts w:cs="新細明體" w:hint="eastAsia"/>
                <w:color w:val="000000"/>
                <w:kern w:val="0"/>
                <w:sz w:val="20"/>
                <w:szCs w:val="20"/>
              </w:rPr>
              <w:t>103</w:t>
            </w:r>
          </w:p>
        </w:tc>
        <w:tc>
          <w:tcPr>
            <w:tcW w:w="753"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71,354,659</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4,060,822,579</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116,143,619</w:t>
            </w:r>
          </w:p>
        </w:tc>
        <w:tc>
          <w:tcPr>
            <w:tcW w:w="735"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545,375,380</w:t>
            </w:r>
          </w:p>
        </w:tc>
        <w:tc>
          <w:tcPr>
            <w:tcW w:w="78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3,515,447,199</w:t>
            </w:r>
          </w:p>
        </w:tc>
        <w:tc>
          <w:tcPr>
            <w:tcW w:w="647"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13.43</w:t>
            </w:r>
          </w:p>
        </w:tc>
      </w:tr>
      <w:tr w:rsidR="00906D42" w:rsidRPr="00906D42" w:rsidTr="00C83B61">
        <w:tc>
          <w:tcPr>
            <w:tcW w:w="367" w:type="pct"/>
            <w:tcBorders>
              <w:top w:val="nil"/>
              <w:left w:val="single" w:sz="4" w:space="0" w:color="auto"/>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center"/>
              <w:rPr>
                <w:rFonts w:cs="新細明體"/>
                <w:color w:val="000000"/>
                <w:kern w:val="0"/>
                <w:sz w:val="20"/>
                <w:szCs w:val="20"/>
              </w:rPr>
            </w:pPr>
            <w:r w:rsidRPr="00906D42">
              <w:rPr>
                <w:rFonts w:cs="新細明體" w:hint="eastAsia"/>
                <w:color w:val="000000"/>
                <w:kern w:val="0"/>
                <w:sz w:val="20"/>
                <w:szCs w:val="20"/>
              </w:rPr>
              <w:t>104</w:t>
            </w:r>
          </w:p>
        </w:tc>
        <w:tc>
          <w:tcPr>
            <w:tcW w:w="753"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73,306,025</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4,134,128,604</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38,521,640</w:t>
            </w:r>
          </w:p>
        </w:tc>
        <w:tc>
          <w:tcPr>
            <w:tcW w:w="735"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583,897,020</w:t>
            </w:r>
          </w:p>
        </w:tc>
        <w:tc>
          <w:tcPr>
            <w:tcW w:w="78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3,550,231,584</w:t>
            </w:r>
          </w:p>
        </w:tc>
        <w:tc>
          <w:tcPr>
            <w:tcW w:w="647"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14.12</w:t>
            </w:r>
          </w:p>
        </w:tc>
      </w:tr>
      <w:tr w:rsidR="00906D42" w:rsidRPr="00906D42" w:rsidTr="00C83B61">
        <w:tc>
          <w:tcPr>
            <w:tcW w:w="367" w:type="pct"/>
            <w:tcBorders>
              <w:top w:val="nil"/>
              <w:left w:val="single" w:sz="4" w:space="0" w:color="auto"/>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center"/>
              <w:rPr>
                <w:rFonts w:cs="新細明體"/>
                <w:color w:val="000000"/>
                <w:kern w:val="0"/>
                <w:sz w:val="20"/>
                <w:szCs w:val="20"/>
              </w:rPr>
            </w:pPr>
            <w:r w:rsidRPr="00906D42">
              <w:rPr>
                <w:rFonts w:cs="新細明體" w:hint="eastAsia"/>
                <w:color w:val="000000"/>
                <w:kern w:val="0"/>
                <w:sz w:val="20"/>
                <w:szCs w:val="20"/>
              </w:rPr>
              <w:t>105</w:t>
            </w:r>
          </w:p>
        </w:tc>
        <w:tc>
          <w:tcPr>
            <w:tcW w:w="753"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159,885,200</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4,294,013,804</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29,730,937</w:t>
            </w:r>
          </w:p>
        </w:tc>
        <w:tc>
          <w:tcPr>
            <w:tcW w:w="735"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613,627,957</w:t>
            </w:r>
          </w:p>
        </w:tc>
        <w:tc>
          <w:tcPr>
            <w:tcW w:w="78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3,680,385,847</w:t>
            </w:r>
          </w:p>
        </w:tc>
        <w:tc>
          <w:tcPr>
            <w:tcW w:w="647"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14.29</w:t>
            </w:r>
          </w:p>
        </w:tc>
      </w:tr>
      <w:tr w:rsidR="00906D42" w:rsidRPr="00906D42" w:rsidTr="00C83B61">
        <w:tc>
          <w:tcPr>
            <w:tcW w:w="367" w:type="pct"/>
            <w:tcBorders>
              <w:top w:val="nil"/>
              <w:left w:val="single" w:sz="4" w:space="0" w:color="auto"/>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center"/>
              <w:rPr>
                <w:rFonts w:cs="新細明體"/>
                <w:color w:val="000000"/>
                <w:kern w:val="0"/>
                <w:sz w:val="20"/>
                <w:szCs w:val="20"/>
              </w:rPr>
            </w:pPr>
            <w:r w:rsidRPr="00906D42">
              <w:rPr>
                <w:rFonts w:cs="新細明體" w:hint="eastAsia"/>
                <w:color w:val="000000"/>
                <w:kern w:val="0"/>
                <w:sz w:val="20"/>
                <w:szCs w:val="20"/>
              </w:rPr>
              <w:t>106</w:t>
            </w:r>
          </w:p>
        </w:tc>
        <w:tc>
          <w:tcPr>
            <w:tcW w:w="753"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270,765,249</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4,564,779,053</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86,850,191</w:t>
            </w:r>
          </w:p>
        </w:tc>
        <w:tc>
          <w:tcPr>
            <w:tcW w:w="735"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700,478,148</w:t>
            </w:r>
          </w:p>
        </w:tc>
        <w:tc>
          <w:tcPr>
            <w:tcW w:w="78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3,864,300,905</w:t>
            </w:r>
          </w:p>
        </w:tc>
        <w:tc>
          <w:tcPr>
            <w:tcW w:w="647"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15.35</w:t>
            </w:r>
          </w:p>
        </w:tc>
      </w:tr>
      <w:tr w:rsidR="00906D42" w:rsidRPr="00906D42" w:rsidTr="00C83B61">
        <w:tc>
          <w:tcPr>
            <w:tcW w:w="367" w:type="pct"/>
            <w:tcBorders>
              <w:top w:val="nil"/>
              <w:left w:val="single" w:sz="4" w:space="0" w:color="auto"/>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center"/>
              <w:rPr>
                <w:rFonts w:cs="新細明體"/>
                <w:color w:val="000000"/>
                <w:kern w:val="0"/>
                <w:sz w:val="20"/>
                <w:szCs w:val="20"/>
              </w:rPr>
            </w:pPr>
            <w:r w:rsidRPr="00906D42">
              <w:rPr>
                <w:rFonts w:cs="新細明體" w:hint="eastAsia"/>
                <w:color w:val="000000"/>
                <w:kern w:val="0"/>
                <w:sz w:val="20"/>
                <w:szCs w:val="20"/>
              </w:rPr>
              <w:t>107</w:t>
            </w:r>
          </w:p>
        </w:tc>
        <w:tc>
          <w:tcPr>
            <w:tcW w:w="753"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427,426,671</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4,992,205,724</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56,884,581</w:t>
            </w:r>
          </w:p>
        </w:tc>
        <w:tc>
          <w:tcPr>
            <w:tcW w:w="735"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757,362,729</w:t>
            </w:r>
          </w:p>
        </w:tc>
        <w:tc>
          <w:tcPr>
            <w:tcW w:w="78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4,234,842,995</w:t>
            </w:r>
          </w:p>
        </w:tc>
        <w:tc>
          <w:tcPr>
            <w:tcW w:w="647"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15.17</w:t>
            </w:r>
          </w:p>
        </w:tc>
      </w:tr>
      <w:tr w:rsidR="00906D42" w:rsidRPr="00906D42" w:rsidTr="00C83B61">
        <w:tc>
          <w:tcPr>
            <w:tcW w:w="367" w:type="pct"/>
            <w:tcBorders>
              <w:top w:val="nil"/>
              <w:left w:val="single" w:sz="4" w:space="0" w:color="auto"/>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center"/>
              <w:rPr>
                <w:rFonts w:cs="新細明體"/>
                <w:color w:val="000000"/>
                <w:kern w:val="0"/>
                <w:sz w:val="20"/>
                <w:szCs w:val="20"/>
              </w:rPr>
            </w:pPr>
            <w:r w:rsidRPr="00906D42">
              <w:rPr>
                <w:rFonts w:cs="新細明體" w:hint="eastAsia"/>
                <w:color w:val="000000"/>
                <w:kern w:val="0"/>
                <w:sz w:val="20"/>
                <w:szCs w:val="20"/>
              </w:rPr>
              <w:t>108</w:t>
            </w:r>
          </w:p>
        </w:tc>
        <w:tc>
          <w:tcPr>
            <w:tcW w:w="753"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1,242,054,498</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6,234,260,222</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142,795,940</w:t>
            </w:r>
          </w:p>
        </w:tc>
        <w:tc>
          <w:tcPr>
            <w:tcW w:w="735"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900,158,669</w:t>
            </w:r>
          </w:p>
        </w:tc>
        <w:tc>
          <w:tcPr>
            <w:tcW w:w="78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5,334,101,553</w:t>
            </w:r>
          </w:p>
        </w:tc>
        <w:tc>
          <w:tcPr>
            <w:tcW w:w="647"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14.44</w:t>
            </w:r>
          </w:p>
        </w:tc>
      </w:tr>
      <w:tr w:rsidR="00906D42" w:rsidRPr="00906D42" w:rsidTr="00C83B61">
        <w:tc>
          <w:tcPr>
            <w:tcW w:w="367" w:type="pct"/>
            <w:tcBorders>
              <w:top w:val="nil"/>
              <w:left w:val="single" w:sz="4" w:space="0" w:color="auto"/>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center"/>
              <w:rPr>
                <w:rFonts w:cs="新細明體"/>
                <w:color w:val="000000"/>
                <w:kern w:val="0"/>
                <w:sz w:val="20"/>
                <w:szCs w:val="20"/>
              </w:rPr>
            </w:pPr>
            <w:r w:rsidRPr="00906D42">
              <w:rPr>
                <w:rFonts w:cs="新細明體" w:hint="eastAsia"/>
                <w:color w:val="000000"/>
                <w:kern w:val="0"/>
                <w:sz w:val="20"/>
                <w:szCs w:val="20"/>
              </w:rPr>
              <w:t>109</w:t>
            </w:r>
          </w:p>
        </w:tc>
        <w:tc>
          <w:tcPr>
            <w:tcW w:w="753"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795,952,698</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7,030,212,920</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80,277,237</w:t>
            </w:r>
          </w:p>
        </w:tc>
        <w:tc>
          <w:tcPr>
            <w:tcW w:w="735"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980,435,906</w:t>
            </w:r>
          </w:p>
        </w:tc>
        <w:tc>
          <w:tcPr>
            <w:tcW w:w="78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6,049,777,014</w:t>
            </w:r>
          </w:p>
        </w:tc>
        <w:tc>
          <w:tcPr>
            <w:tcW w:w="647"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13.95</w:t>
            </w:r>
          </w:p>
        </w:tc>
      </w:tr>
      <w:tr w:rsidR="00906D42" w:rsidRPr="00906D42" w:rsidTr="00C83B61">
        <w:tc>
          <w:tcPr>
            <w:tcW w:w="367" w:type="pct"/>
            <w:tcBorders>
              <w:top w:val="nil"/>
              <w:left w:val="single" w:sz="4" w:space="0" w:color="auto"/>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center"/>
              <w:rPr>
                <w:rFonts w:cs="新細明體"/>
                <w:color w:val="000000"/>
                <w:kern w:val="0"/>
                <w:sz w:val="20"/>
                <w:szCs w:val="20"/>
              </w:rPr>
            </w:pPr>
            <w:r w:rsidRPr="00906D42">
              <w:rPr>
                <w:rFonts w:cs="新細明體" w:hint="eastAsia"/>
                <w:color w:val="000000"/>
                <w:kern w:val="0"/>
                <w:sz w:val="20"/>
                <w:szCs w:val="20"/>
              </w:rPr>
              <w:t>110</w:t>
            </w:r>
          </w:p>
        </w:tc>
        <w:tc>
          <w:tcPr>
            <w:tcW w:w="753"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280,723,517</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7,310,936,437</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100,256,775</w:t>
            </w:r>
          </w:p>
        </w:tc>
        <w:tc>
          <w:tcPr>
            <w:tcW w:w="735"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1,080,692,681</w:t>
            </w:r>
          </w:p>
        </w:tc>
        <w:tc>
          <w:tcPr>
            <w:tcW w:w="78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6,230,243,756</w:t>
            </w:r>
          </w:p>
        </w:tc>
        <w:tc>
          <w:tcPr>
            <w:tcW w:w="647"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14.78</w:t>
            </w:r>
          </w:p>
        </w:tc>
      </w:tr>
      <w:tr w:rsidR="00906D42" w:rsidRPr="00906D42" w:rsidTr="00C83B61">
        <w:tc>
          <w:tcPr>
            <w:tcW w:w="367" w:type="pct"/>
            <w:tcBorders>
              <w:top w:val="nil"/>
              <w:left w:val="single" w:sz="4" w:space="0" w:color="auto"/>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center"/>
              <w:rPr>
                <w:rFonts w:cs="新細明體"/>
                <w:color w:val="000000"/>
                <w:kern w:val="0"/>
                <w:sz w:val="20"/>
                <w:szCs w:val="20"/>
              </w:rPr>
            </w:pPr>
            <w:r w:rsidRPr="00906D42">
              <w:rPr>
                <w:rFonts w:cs="新細明體" w:hint="eastAsia"/>
                <w:color w:val="000000"/>
                <w:kern w:val="0"/>
                <w:sz w:val="20"/>
                <w:szCs w:val="20"/>
              </w:rPr>
              <w:t>111</w:t>
            </w:r>
          </w:p>
        </w:tc>
        <w:tc>
          <w:tcPr>
            <w:tcW w:w="753"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269,426,579</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7,580,363,016</w:t>
            </w:r>
          </w:p>
        </w:tc>
        <w:tc>
          <w:tcPr>
            <w:tcW w:w="85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357,766,094</w:t>
            </w:r>
          </w:p>
        </w:tc>
        <w:tc>
          <w:tcPr>
            <w:tcW w:w="735"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1,438,458,775</w:t>
            </w:r>
          </w:p>
        </w:tc>
        <w:tc>
          <w:tcPr>
            <w:tcW w:w="786"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6,141,904,241</w:t>
            </w:r>
          </w:p>
        </w:tc>
        <w:tc>
          <w:tcPr>
            <w:tcW w:w="647" w:type="pct"/>
            <w:tcBorders>
              <w:top w:val="nil"/>
              <w:left w:val="nil"/>
              <w:bottom w:val="single" w:sz="4" w:space="0" w:color="auto"/>
              <w:right w:val="single" w:sz="4" w:space="0" w:color="auto"/>
            </w:tcBorders>
            <w:shd w:val="clear" w:color="auto" w:fill="auto"/>
            <w:noWrap/>
            <w:vAlign w:val="center"/>
            <w:hideMark/>
          </w:tcPr>
          <w:p w:rsidR="00906D42" w:rsidRPr="00906D42" w:rsidRDefault="00906D42" w:rsidP="00906D42">
            <w:pPr>
              <w:overflowPunct/>
              <w:spacing w:line="280" w:lineRule="exact"/>
              <w:ind w:firstLineChars="0" w:firstLine="0"/>
              <w:jc w:val="right"/>
              <w:rPr>
                <w:rFonts w:cs="新細明體"/>
                <w:color w:val="000000"/>
                <w:kern w:val="0"/>
                <w:sz w:val="20"/>
                <w:szCs w:val="20"/>
              </w:rPr>
            </w:pPr>
            <w:r w:rsidRPr="00906D42">
              <w:rPr>
                <w:rFonts w:cs="新細明體" w:hint="eastAsia"/>
                <w:color w:val="000000"/>
                <w:kern w:val="0"/>
                <w:sz w:val="20"/>
                <w:szCs w:val="20"/>
              </w:rPr>
              <w:t>18.98</w:t>
            </w:r>
          </w:p>
        </w:tc>
      </w:tr>
      <w:tr w:rsidR="00906D42" w:rsidRPr="00906D42" w:rsidTr="00906D42">
        <w:tc>
          <w:tcPr>
            <w:tcW w:w="5000" w:type="pct"/>
            <w:gridSpan w:val="7"/>
            <w:tcBorders>
              <w:top w:val="single" w:sz="4" w:space="0" w:color="auto"/>
            </w:tcBorders>
            <w:shd w:val="clear" w:color="auto" w:fill="auto"/>
            <w:noWrap/>
            <w:vAlign w:val="center"/>
            <w:hideMark/>
          </w:tcPr>
          <w:p w:rsidR="00906D42" w:rsidRPr="00906D42" w:rsidRDefault="00906D42" w:rsidP="00906D42">
            <w:pPr>
              <w:overflowPunct/>
              <w:spacing w:line="260" w:lineRule="exact"/>
              <w:ind w:firstLineChars="0" w:firstLine="0"/>
              <w:jc w:val="left"/>
              <w:rPr>
                <w:rFonts w:cs="新細明體"/>
                <w:color w:val="000000"/>
                <w:kern w:val="0"/>
                <w:sz w:val="18"/>
                <w:szCs w:val="18"/>
              </w:rPr>
            </w:pPr>
            <w:r w:rsidRPr="00906D42">
              <w:rPr>
                <w:rFonts w:cs="新細明體" w:hint="eastAsia"/>
                <w:color w:val="000000"/>
                <w:kern w:val="0"/>
                <w:sz w:val="18"/>
                <w:szCs w:val="18"/>
              </w:rPr>
              <w:t>資料來源：整理自勞工保險局提供資料。</w:t>
            </w:r>
          </w:p>
        </w:tc>
      </w:tr>
    </w:tbl>
    <w:p w:rsidR="003650C2" w:rsidRPr="003650C2" w:rsidRDefault="0042780D" w:rsidP="0031602A">
      <w:pPr>
        <w:pStyle w:val="3012"/>
        <w:spacing w:line="480" w:lineRule="exact"/>
        <w:ind w:firstLine="480"/>
      </w:pPr>
      <w:proofErr w:type="gramStart"/>
      <w:r>
        <w:rPr>
          <w:rFonts w:hint="eastAsia"/>
        </w:rPr>
        <w:t>惟</w:t>
      </w:r>
      <w:r w:rsidR="003650C2" w:rsidRPr="003650C2">
        <w:rPr>
          <w:rFonts w:hint="eastAsia"/>
        </w:rPr>
        <w:t>查由於</w:t>
      </w:r>
      <w:proofErr w:type="gramEnd"/>
      <w:r w:rsidR="003650C2" w:rsidRPr="003650C2">
        <w:rPr>
          <w:rFonts w:hint="eastAsia"/>
        </w:rPr>
        <w:t>墊償之事業單位係已歇業、清算或宣告破產者，可追償剩餘財產有限，致墊款長年追償成效欠佳，</w:t>
      </w:r>
      <w:proofErr w:type="gramStart"/>
      <w:r w:rsidR="003650C2" w:rsidRPr="003650C2">
        <w:t>111</w:t>
      </w:r>
      <w:proofErr w:type="gramEnd"/>
      <w:r w:rsidR="003650C2" w:rsidRPr="003650C2">
        <w:t>年度經勞</w:t>
      </w:r>
      <w:r w:rsidR="00A37F11">
        <w:rPr>
          <w:rFonts w:hint="eastAsia"/>
        </w:rPr>
        <w:t>工</w:t>
      </w:r>
      <w:r w:rsidR="003650C2" w:rsidRPr="003650C2">
        <w:t>保</w:t>
      </w:r>
      <w:r w:rsidR="00A37F11">
        <w:rPr>
          <w:rFonts w:hint="eastAsia"/>
        </w:rPr>
        <w:t>險</w:t>
      </w:r>
      <w:r w:rsidR="003650C2" w:rsidRPr="003650C2">
        <w:t>局積極催收下，整體墊款之追償率已升至18.98％，</w:t>
      </w:r>
      <w:r>
        <w:rPr>
          <w:rFonts w:hint="eastAsia"/>
        </w:rPr>
        <w:t>然</w:t>
      </w:r>
      <w:r w:rsidR="003650C2" w:rsidRPr="003650C2">
        <w:t>多數墊款仍追償無果，據</w:t>
      </w:r>
      <w:r>
        <w:rPr>
          <w:rFonts w:hint="eastAsia"/>
        </w:rPr>
        <w:t>該</w:t>
      </w:r>
      <w:r w:rsidR="003650C2" w:rsidRPr="003650C2">
        <w:t>局統計，逾</w:t>
      </w:r>
      <w:proofErr w:type="gramStart"/>
      <w:r w:rsidR="003650C2" w:rsidRPr="003650C2">
        <w:t>5成</w:t>
      </w:r>
      <w:proofErr w:type="gramEnd"/>
      <w:r w:rsidR="003650C2" w:rsidRPr="003650C2">
        <w:t>之墊款已轉列呆帳或依破產法第99條規定進入破產程序；復查積欠工資墊償基金自104年2月擴大墊償範圍，由原先雇主積欠之工資，擴大至雇主未依法給付之退休金（舊制）及資遣費，隨著墊償範圍擴大，墊償金額亦較以往增加，</w:t>
      </w:r>
      <w:proofErr w:type="gramStart"/>
      <w:r w:rsidR="003650C2" w:rsidRPr="003650C2">
        <w:t>111</w:t>
      </w:r>
      <w:proofErr w:type="gramEnd"/>
      <w:r w:rsidR="003650C2" w:rsidRPr="003650C2">
        <w:t>年度墊償金額（2億6,942萬餘元）</w:t>
      </w:r>
      <w:proofErr w:type="gramStart"/>
      <w:r w:rsidR="003650C2" w:rsidRPr="003650C2">
        <w:t>較修法</w:t>
      </w:r>
      <w:proofErr w:type="gramEnd"/>
      <w:r w:rsidR="003650C2" w:rsidRPr="003650C2">
        <w:t>前103年度墊償金額（7,135萬餘元）增加2.78倍</w:t>
      </w:r>
      <w:r w:rsidR="003650C2" w:rsidRPr="003650C2">
        <w:rPr>
          <w:rFonts w:hint="eastAsia"/>
        </w:rPr>
        <w:t>，</w:t>
      </w:r>
      <w:r w:rsidR="003650C2" w:rsidRPr="003650C2">
        <w:t>111年底之累計</w:t>
      </w:r>
      <w:proofErr w:type="gramStart"/>
      <w:r w:rsidR="003650C2" w:rsidRPr="003650C2">
        <w:t>未償</w:t>
      </w:r>
      <w:proofErr w:type="gramEnd"/>
      <w:r w:rsidR="003650C2" w:rsidRPr="003650C2">
        <w:t>還金額（61億4,190萬餘元）為修法前103年底</w:t>
      </w:r>
      <w:proofErr w:type="gramStart"/>
      <w:r w:rsidR="003650C2" w:rsidRPr="003650C2">
        <w:t>未償</w:t>
      </w:r>
      <w:proofErr w:type="gramEnd"/>
      <w:r w:rsidR="003650C2" w:rsidRPr="003650C2">
        <w:t>還金額（35億1,544萬餘元）之1.75倍，基金財務負擔逐年加劇。</w:t>
      </w:r>
    </w:p>
    <w:p w:rsidR="004A2A8B" w:rsidRPr="00866F8B" w:rsidRDefault="003650C2" w:rsidP="0031602A">
      <w:pPr>
        <w:pStyle w:val="3012"/>
        <w:spacing w:line="482" w:lineRule="exact"/>
        <w:ind w:firstLine="480"/>
        <w:rPr>
          <w:spacing w:val="2"/>
        </w:rPr>
      </w:pPr>
      <w:r w:rsidRPr="00866F8B">
        <w:rPr>
          <w:rFonts w:hint="eastAsia"/>
        </w:rPr>
        <w:t>按積欠工資墊償基金設立之目的，係為使勞工於雇主歇業、清算或宣告破產而積欠工資、退休金及資遣費時，能及時獲得保障</w:t>
      </w:r>
      <w:r w:rsidR="0042780D" w:rsidRPr="00866F8B">
        <w:rPr>
          <w:rFonts w:hint="eastAsia"/>
        </w:rPr>
        <w:t>，</w:t>
      </w:r>
      <w:proofErr w:type="gramStart"/>
      <w:r w:rsidRPr="00866F8B">
        <w:rPr>
          <w:rFonts w:hint="eastAsia"/>
        </w:rPr>
        <w:t>鑑</w:t>
      </w:r>
      <w:proofErr w:type="gramEnd"/>
      <w:r w:rsidRPr="00866F8B">
        <w:rPr>
          <w:rFonts w:hint="eastAsia"/>
        </w:rPr>
        <w:t>於</w:t>
      </w:r>
      <w:r w:rsidRPr="00866F8B">
        <w:t>111</w:t>
      </w:r>
      <w:proofErr w:type="gramStart"/>
      <w:r w:rsidRPr="00866F8B">
        <w:t>年底催</w:t>
      </w:r>
      <w:proofErr w:type="gramEnd"/>
      <w:r w:rsidRPr="00866F8B">
        <w:t>收中及移送強制執行之</w:t>
      </w:r>
      <w:proofErr w:type="gramStart"/>
      <w:r w:rsidRPr="00866F8B">
        <w:t>未償</w:t>
      </w:r>
      <w:proofErr w:type="gramEnd"/>
      <w:r w:rsidRPr="00866F8B">
        <w:t>還墊款尚有22億餘元，為維護基金債權，</w:t>
      </w:r>
      <w:r w:rsidR="0042780D" w:rsidRPr="00866F8B">
        <w:rPr>
          <w:rFonts w:hint="eastAsia"/>
        </w:rPr>
        <w:t>經</w:t>
      </w:r>
      <w:r w:rsidR="00195DA4" w:rsidRPr="00866F8B">
        <w:rPr>
          <w:rFonts w:hint="eastAsia"/>
        </w:rPr>
        <w:t>函</w:t>
      </w:r>
      <w:r w:rsidRPr="00866F8B">
        <w:t>請</w:t>
      </w:r>
      <w:r w:rsidR="00195DA4" w:rsidRPr="00866F8B">
        <w:rPr>
          <w:rFonts w:hint="eastAsia"/>
        </w:rPr>
        <w:t>勞工保險局</w:t>
      </w:r>
      <w:proofErr w:type="gramStart"/>
      <w:r w:rsidRPr="00866F8B">
        <w:t>賡</w:t>
      </w:r>
      <w:proofErr w:type="gramEnd"/>
      <w:r w:rsidRPr="00866F8B">
        <w:t>續積極強化追償及催收作業，</w:t>
      </w:r>
      <w:proofErr w:type="gramStart"/>
      <w:r w:rsidRPr="00866F8B">
        <w:t>俾</w:t>
      </w:r>
      <w:proofErr w:type="gramEnd"/>
      <w:r w:rsidRPr="00866F8B">
        <w:t>確保基金之永續經營。據復：</w:t>
      </w:r>
      <w:r w:rsidR="00C65249" w:rsidRPr="00866F8B">
        <w:rPr>
          <w:rFonts w:hint="eastAsia"/>
        </w:rPr>
        <w:t>由於墊償之事業單位多為主體不存在或已破產，致墊款追償不易，惟為確保基金債權，勞工保險局已積極</w:t>
      </w:r>
      <w:proofErr w:type="gramStart"/>
      <w:r w:rsidR="00C65249" w:rsidRPr="00866F8B">
        <w:rPr>
          <w:rFonts w:hint="eastAsia"/>
        </w:rPr>
        <w:t>採</w:t>
      </w:r>
      <w:proofErr w:type="gramEnd"/>
      <w:r w:rsidR="00C65249" w:rsidRPr="00866F8B">
        <w:rPr>
          <w:rFonts w:hint="eastAsia"/>
        </w:rPr>
        <w:t>行各項追償措施，包括：墊付時即函請事業單位於</w:t>
      </w:r>
      <w:r w:rsidR="00C65249" w:rsidRPr="00866F8B">
        <w:t>7日內償還墊</w:t>
      </w:r>
      <w:r w:rsidR="00C65249" w:rsidRPr="00866F8B">
        <w:rPr>
          <w:spacing w:val="2"/>
        </w:rPr>
        <w:t>款；經由調解程序取得代位債權之執行名義；定期查調事業單位財產狀況，針對可供執行之財產，積極聲請強制執行；函請主管機關召開勞工退休準備金請求人會議，</w:t>
      </w:r>
      <w:proofErr w:type="gramStart"/>
      <w:r w:rsidR="00C65249" w:rsidRPr="00866F8B">
        <w:rPr>
          <w:spacing w:val="2"/>
        </w:rPr>
        <w:t>以利由勞工</w:t>
      </w:r>
      <w:proofErr w:type="gramEnd"/>
      <w:r w:rsidR="00C65249" w:rsidRPr="00866F8B">
        <w:rPr>
          <w:spacing w:val="2"/>
        </w:rPr>
        <w:t>退休準備金專戶分配債權；持續追蹤強制執行案件處理情形，如遇債權分配不當，即積極提出異議等。</w:t>
      </w:r>
    </w:p>
    <w:p w:rsidR="00D03526" w:rsidRPr="00E67C50" w:rsidRDefault="00933467" w:rsidP="0031602A">
      <w:pPr>
        <w:pStyle w:val="304"/>
        <w:widowControl w:val="0"/>
        <w:overflowPunct w:val="0"/>
        <w:spacing w:line="480" w:lineRule="exact"/>
        <w:ind w:firstLine="420"/>
      </w:pPr>
      <w:r w:rsidRPr="00E67C50">
        <w:rPr>
          <w:rFonts w:hint="eastAsia"/>
        </w:rPr>
        <w:t>（</w:t>
      </w:r>
      <w:r w:rsidR="00D03526" w:rsidRPr="00E67C50">
        <w:rPr>
          <w:rFonts w:hint="eastAsia"/>
        </w:rPr>
        <w:t>四</w:t>
      </w:r>
      <w:r w:rsidRPr="00E67C50">
        <w:rPr>
          <w:rFonts w:hint="eastAsia"/>
        </w:rPr>
        <w:t>）</w:t>
      </w:r>
      <w:r w:rsidR="00E67C50" w:rsidRPr="005D252E">
        <w:rPr>
          <w:rFonts w:hint="eastAsia"/>
        </w:rPr>
        <w:t xml:space="preserve">　</w:t>
      </w:r>
      <w:proofErr w:type="gramStart"/>
      <w:r w:rsidR="00D03526" w:rsidRPr="00E67C50">
        <w:t>1</w:t>
      </w:r>
      <w:r w:rsidR="00B914C7">
        <w:rPr>
          <w:rFonts w:hint="eastAsia"/>
        </w:rPr>
        <w:t>10</w:t>
      </w:r>
      <w:proofErr w:type="gramEnd"/>
      <w:r w:rsidR="00D03526" w:rsidRPr="00E67C50">
        <w:t>年度重要審核意見追蹤查核情形</w:t>
      </w:r>
    </w:p>
    <w:p w:rsidR="00B914C7" w:rsidRDefault="00B914C7" w:rsidP="006A57D3">
      <w:pPr>
        <w:pStyle w:val="3012"/>
        <w:spacing w:line="460" w:lineRule="exact"/>
        <w:ind w:firstLine="480"/>
      </w:pPr>
      <w:r w:rsidRPr="00B914C7">
        <w:rPr>
          <w:rFonts w:hint="eastAsia"/>
        </w:rPr>
        <w:t>本部於</w:t>
      </w:r>
      <w:proofErr w:type="gramStart"/>
      <w:r w:rsidRPr="00B914C7">
        <w:t>110</w:t>
      </w:r>
      <w:proofErr w:type="gramEnd"/>
      <w:r w:rsidRPr="00B914C7">
        <w:t>年度審核報告非營業部分</w:t>
      </w:r>
      <w:r w:rsidR="00144DFB">
        <w:rPr>
          <w:rFonts w:hint="eastAsia"/>
        </w:rPr>
        <w:t>內</w:t>
      </w:r>
      <w:r w:rsidRPr="00B914C7">
        <w:t>列重要審核意見，有關</w:t>
      </w:r>
      <w:r w:rsidR="00066E0F" w:rsidRPr="00066E0F">
        <w:rPr>
          <w:rFonts w:hint="eastAsia"/>
        </w:rPr>
        <w:t>政府為擴大對勞工之保障，自</w:t>
      </w:r>
      <w:r w:rsidR="00066E0F" w:rsidRPr="00066E0F">
        <w:t>104年2月4日起，將積欠工資墊償基金之墊償範圍擴大至退休金及資遣費，墊償金額逐年</w:t>
      </w:r>
      <w:r w:rsidR="00066E0F" w:rsidRPr="00066E0F">
        <w:lastRenderedPageBreak/>
        <w:t>攀</w:t>
      </w:r>
      <w:r w:rsidR="00066E0F">
        <w:t>升，允宜持續評估基金財務狀況，適時滾動檢討調整提繳費率</w:t>
      </w:r>
      <w:r w:rsidRPr="00B914C7">
        <w:t>1項，經</w:t>
      </w:r>
      <w:proofErr w:type="gramStart"/>
      <w:r w:rsidRPr="00B914C7">
        <w:t>賡</w:t>
      </w:r>
      <w:proofErr w:type="gramEnd"/>
      <w:r w:rsidRPr="00B914C7">
        <w:t>續追蹤查核實際辦理結果，已依改善措施持續辦理。</w:t>
      </w:r>
    </w:p>
    <w:p w:rsidR="00422EDA" w:rsidRPr="00F01BA1" w:rsidRDefault="004A2A8B" w:rsidP="006A57D3">
      <w:pPr>
        <w:pStyle w:val="3012"/>
        <w:spacing w:line="460" w:lineRule="exact"/>
        <w:ind w:firstLineChars="198" w:firstLine="475"/>
      </w:pPr>
      <w:r w:rsidRPr="00F01BA1">
        <w:rPr>
          <w:rFonts w:hint="eastAsia"/>
        </w:rPr>
        <w:t>茲將該基金</w:t>
      </w:r>
      <w:proofErr w:type="gramStart"/>
      <w:r w:rsidRPr="00F01BA1">
        <w:rPr>
          <w:rFonts w:hint="eastAsia"/>
        </w:rPr>
        <w:t>1</w:t>
      </w:r>
      <w:r w:rsidR="00510A20">
        <w:rPr>
          <w:rFonts w:hint="eastAsia"/>
        </w:rPr>
        <w:t>1</w:t>
      </w:r>
      <w:r w:rsidR="003650C2">
        <w:rPr>
          <w:rFonts w:hint="eastAsia"/>
        </w:rPr>
        <w:t>1</w:t>
      </w:r>
      <w:proofErr w:type="gramEnd"/>
      <w:r w:rsidRPr="00F01BA1">
        <w:rPr>
          <w:rFonts w:hint="eastAsia"/>
        </w:rPr>
        <w:t>年度收支餘</w:t>
      </w:r>
      <w:proofErr w:type="gramStart"/>
      <w:r w:rsidRPr="00F01BA1">
        <w:rPr>
          <w:rFonts w:hint="eastAsia"/>
        </w:rPr>
        <w:t>絀</w:t>
      </w:r>
      <w:proofErr w:type="gramEnd"/>
      <w:r w:rsidRPr="00F01BA1">
        <w:rPr>
          <w:rFonts w:hint="eastAsia"/>
        </w:rPr>
        <w:t>及資產負債情形，分別列表如次：</w:t>
      </w:r>
    </w:p>
    <w:p w:rsidR="002B14B4" w:rsidRPr="00F01BA1" w:rsidRDefault="003472AB" w:rsidP="00E94E43">
      <w:pPr>
        <w:pStyle w:val="3T010116P"/>
        <w:spacing w:beforeLines="50" w:before="180" w:afterLines="0" w:after="0" w:line="380" w:lineRule="exact"/>
        <w:rPr>
          <w:spacing w:val="0"/>
        </w:rPr>
      </w:pPr>
      <w:r>
        <w:rPr>
          <w:rFonts w:hint="eastAsia"/>
        </w:rPr>
        <w:t xml:space="preserve">　</w:t>
      </w:r>
      <w:r w:rsidR="002B14B4" w:rsidRPr="00F01BA1">
        <w:rPr>
          <w:spacing w:val="0"/>
        </w:rPr>
        <w:t>積欠工資墊償基金</w:t>
      </w:r>
      <w:r w:rsidR="002B14B4" w:rsidRPr="00F01BA1">
        <w:rPr>
          <w:rFonts w:hint="eastAsia"/>
          <w:spacing w:val="0"/>
        </w:rPr>
        <w:t>收支餘</w:t>
      </w:r>
      <w:proofErr w:type="gramStart"/>
      <w:r w:rsidR="002B14B4" w:rsidRPr="00F01BA1">
        <w:rPr>
          <w:rFonts w:hint="eastAsia"/>
          <w:spacing w:val="0"/>
        </w:rPr>
        <w:t>絀</w:t>
      </w:r>
      <w:proofErr w:type="gramEnd"/>
      <w:r w:rsidR="002B14B4" w:rsidRPr="00F01BA1">
        <w:rPr>
          <w:rFonts w:hint="eastAsia"/>
          <w:spacing w:val="0"/>
        </w:rPr>
        <w:t>表</w:t>
      </w:r>
      <w:r>
        <w:rPr>
          <w:rFonts w:hint="eastAsia"/>
          <w:spacing w:val="0"/>
        </w:rPr>
        <w:t xml:space="preserve">　</w:t>
      </w:r>
    </w:p>
    <w:p w:rsidR="007179A8" w:rsidRPr="00F01BA1" w:rsidRDefault="007179A8" w:rsidP="003472AB">
      <w:pPr>
        <w:pStyle w:val="3T0202"/>
        <w:spacing w:beforeLines="0" w:before="0" w:afterLines="0" w:after="0" w:line="380" w:lineRule="exact"/>
      </w:pPr>
      <w:r w:rsidRPr="00F01BA1">
        <w:rPr>
          <w:rFonts w:hint="eastAsia"/>
        </w:rPr>
        <w:t>中華民國</w:t>
      </w:r>
      <w:proofErr w:type="gramStart"/>
      <w:r w:rsidRPr="00F01BA1">
        <w:rPr>
          <w:rFonts w:hint="eastAsia"/>
        </w:rPr>
        <w:t>1</w:t>
      </w:r>
      <w:r w:rsidR="007408D9">
        <w:rPr>
          <w:rFonts w:hint="eastAsia"/>
        </w:rPr>
        <w:t>1</w:t>
      </w:r>
      <w:r w:rsidR="003650C2">
        <w:rPr>
          <w:rFonts w:hint="eastAsia"/>
        </w:rPr>
        <w:t>1</w:t>
      </w:r>
      <w:proofErr w:type="gramEnd"/>
      <w:r w:rsidRPr="00F01BA1">
        <w:rPr>
          <w:rFonts w:hint="eastAsia"/>
        </w:rPr>
        <w:t>年度</w:t>
      </w:r>
      <w:r w:rsidR="00705FE0" w:rsidRPr="00F01BA1">
        <w:rPr>
          <w:rFonts w:hint="eastAsia"/>
        </w:rPr>
        <w:t xml:space="preserve">                  </w:t>
      </w:r>
      <w:r w:rsidRPr="00F01BA1">
        <w:rPr>
          <w:rFonts w:hint="eastAsia"/>
          <w:spacing w:val="-10"/>
        </w:rPr>
        <w:t>單位：新臺幣千元</w:t>
      </w:r>
    </w:p>
    <w:tbl>
      <w:tblPr>
        <w:tblW w:w="997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54"/>
        <w:gridCol w:w="1558"/>
        <w:gridCol w:w="928"/>
        <w:gridCol w:w="1534"/>
        <w:gridCol w:w="928"/>
        <w:gridCol w:w="1465"/>
        <w:gridCol w:w="1212"/>
      </w:tblGrid>
      <w:tr w:rsidR="00406A23" w:rsidRPr="00F01BA1" w:rsidTr="003B2B91">
        <w:trPr>
          <w:trHeight w:val="380"/>
        </w:trPr>
        <w:tc>
          <w:tcPr>
            <w:tcW w:w="2354" w:type="dxa"/>
            <w:vMerge w:val="restart"/>
            <w:tcBorders>
              <w:top w:val="single" w:sz="8" w:space="0" w:color="auto"/>
              <w:left w:val="nil"/>
              <w:bottom w:val="single" w:sz="4" w:space="0" w:color="auto"/>
              <w:right w:val="single" w:sz="4" w:space="0" w:color="auto"/>
            </w:tcBorders>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rPr>
            </w:pPr>
            <w:r w:rsidRPr="00F01BA1">
              <w:rPr>
                <w:rFonts w:ascii="華康楷書體W5" w:hAnsi="Times New Roman" w:cs="Times New Roman" w:hint="eastAsia"/>
              </w:rPr>
              <w:t>科目</w:t>
            </w:r>
          </w:p>
        </w:tc>
        <w:tc>
          <w:tcPr>
            <w:tcW w:w="2486" w:type="dxa"/>
            <w:gridSpan w:val="2"/>
            <w:tcBorders>
              <w:top w:val="single" w:sz="8" w:space="0" w:color="auto"/>
              <w:left w:val="single" w:sz="4" w:space="0" w:color="auto"/>
              <w:bottom w:val="single" w:sz="4" w:space="0" w:color="auto"/>
              <w:right w:val="single" w:sz="4" w:space="0" w:color="auto"/>
            </w:tcBorders>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rPr>
            </w:pPr>
            <w:r w:rsidRPr="00F01BA1">
              <w:rPr>
                <w:rFonts w:ascii="華康楷書體W5" w:hAnsi="Times New Roman" w:cs="Times New Roman" w:hint="eastAsia"/>
              </w:rPr>
              <w:t>預算數</w:t>
            </w:r>
          </w:p>
        </w:tc>
        <w:tc>
          <w:tcPr>
            <w:tcW w:w="2462" w:type="dxa"/>
            <w:gridSpan w:val="2"/>
            <w:tcBorders>
              <w:top w:val="single" w:sz="8" w:space="0" w:color="auto"/>
              <w:left w:val="single" w:sz="4" w:space="0" w:color="auto"/>
              <w:bottom w:val="single" w:sz="4" w:space="0" w:color="auto"/>
              <w:right w:val="single" w:sz="4" w:space="0" w:color="auto"/>
            </w:tcBorders>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rPr>
            </w:pPr>
            <w:r w:rsidRPr="00F01BA1">
              <w:rPr>
                <w:rFonts w:ascii="華康楷書體W5" w:hAnsi="Times New Roman" w:cs="Times New Roman" w:hint="eastAsia"/>
                <w:kern w:val="0"/>
              </w:rPr>
              <w:t>決算數</w:t>
            </w:r>
          </w:p>
        </w:tc>
        <w:tc>
          <w:tcPr>
            <w:tcW w:w="2677" w:type="dxa"/>
            <w:gridSpan w:val="2"/>
            <w:tcBorders>
              <w:top w:val="single" w:sz="8" w:space="0" w:color="auto"/>
              <w:left w:val="single" w:sz="4" w:space="0" w:color="auto"/>
              <w:bottom w:val="single" w:sz="4" w:space="0" w:color="auto"/>
              <w:right w:val="nil"/>
            </w:tcBorders>
            <w:vAlign w:val="center"/>
            <w:hideMark/>
          </w:tcPr>
          <w:p w:rsidR="005158AD" w:rsidRPr="00F01BA1" w:rsidRDefault="007179A8" w:rsidP="005E225D">
            <w:pPr>
              <w:spacing w:line="280" w:lineRule="exact"/>
              <w:ind w:leftChars="30" w:left="72" w:rightChars="30" w:right="72" w:firstLineChars="0" w:firstLine="0"/>
              <w:jc w:val="distribute"/>
              <w:rPr>
                <w:rFonts w:ascii="華康楷書體W5" w:hAnsi="Times New Roman" w:cs="Times New Roman"/>
              </w:rPr>
            </w:pPr>
            <w:r w:rsidRPr="00F01BA1">
              <w:rPr>
                <w:rFonts w:ascii="華康楷書體W5" w:hAnsi="Times New Roman" w:cs="Times New Roman" w:hint="eastAsia"/>
              </w:rPr>
              <w:t>決算數與預算數比較</w:t>
            </w:r>
          </w:p>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rPr>
            </w:pPr>
            <w:r w:rsidRPr="00F01BA1">
              <w:rPr>
                <w:rFonts w:ascii="華康楷書體W5" w:hAnsi="Times New Roman" w:cs="Times New Roman" w:hint="eastAsia"/>
              </w:rPr>
              <w:t>增減</w:t>
            </w:r>
            <w:r w:rsidR="00513021" w:rsidRPr="00F01BA1">
              <w:rPr>
                <w:rFonts w:ascii="華康楷書體W5" w:hAnsi="Times New Roman" w:cs="Times New Roman" w:hint="eastAsia"/>
              </w:rPr>
              <w:t xml:space="preserve"> </w:t>
            </w:r>
          </w:p>
        </w:tc>
      </w:tr>
      <w:tr w:rsidR="00406A23" w:rsidRPr="00F01BA1" w:rsidTr="00705FE0">
        <w:trPr>
          <w:trHeight w:val="361"/>
        </w:trPr>
        <w:tc>
          <w:tcPr>
            <w:tcW w:w="0" w:type="auto"/>
            <w:vMerge/>
            <w:tcBorders>
              <w:top w:val="single" w:sz="4" w:space="0" w:color="auto"/>
              <w:left w:val="nil"/>
              <w:bottom w:val="single" w:sz="8" w:space="0" w:color="auto"/>
              <w:right w:val="single" w:sz="4" w:space="0" w:color="auto"/>
            </w:tcBorders>
            <w:vAlign w:val="center"/>
            <w:hideMark/>
          </w:tcPr>
          <w:p w:rsidR="007179A8" w:rsidRPr="00F01BA1" w:rsidRDefault="007179A8" w:rsidP="005E225D">
            <w:pPr>
              <w:spacing w:line="280" w:lineRule="exact"/>
              <w:ind w:firstLineChars="0" w:firstLine="0"/>
              <w:rPr>
                <w:rFonts w:ascii="華康楷書體W5" w:hAnsi="Times New Roman" w:cs="Times New Roman"/>
              </w:rPr>
            </w:pPr>
          </w:p>
        </w:tc>
        <w:tc>
          <w:tcPr>
            <w:tcW w:w="1558" w:type="dxa"/>
            <w:tcBorders>
              <w:top w:val="single" w:sz="4" w:space="0" w:color="auto"/>
              <w:left w:val="single" w:sz="4" w:space="0" w:color="auto"/>
              <w:bottom w:val="single" w:sz="8" w:space="0" w:color="auto"/>
              <w:right w:val="single" w:sz="4" w:space="0" w:color="auto"/>
            </w:tcBorders>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rPr>
            </w:pPr>
            <w:r w:rsidRPr="00F01BA1">
              <w:rPr>
                <w:rFonts w:ascii="華康楷書體W5" w:hAnsi="Times New Roman" w:cs="Times New Roman" w:hint="eastAsia"/>
              </w:rPr>
              <w:t>金額</w:t>
            </w:r>
          </w:p>
        </w:tc>
        <w:tc>
          <w:tcPr>
            <w:tcW w:w="928" w:type="dxa"/>
            <w:tcBorders>
              <w:top w:val="single" w:sz="4" w:space="0" w:color="auto"/>
              <w:left w:val="single" w:sz="4" w:space="0" w:color="auto"/>
              <w:bottom w:val="single" w:sz="8" w:space="0" w:color="auto"/>
              <w:right w:val="single" w:sz="4" w:space="0" w:color="auto"/>
            </w:tcBorders>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rPr>
            </w:pPr>
            <w:r w:rsidRPr="00F01BA1">
              <w:rPr>
                <w:rFonts w:ascii="華康楷書體W5" w:hAnsi="Times New Roman" w:cs="Times New Roman" w:hint="eastAsia"/>
              </w:rPr>
              <w:t>％</w:t>
            </w:r>
          </w:p>
        </w:tc>
        <w:tc>
          <w:tcPr>
            <w:tcW w:w="1534" w:type="dxa"/>
            <w:tcBorders>
              <w:top w:val="single" w:sz="4" w:space="0" w:color="auto"/>
              <w:left w:val="single" w:sz="4" w:space="0" w:color="auto"/>
              <w:bottom w:val="single" w:sz="8" w:space="0" w:color="auto"/>
              <w:right w:val="single" w:sz="4" w:space="0" w:color="auto"/>
            </w:tcBorders>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rPr>
            </w:pPr>
            <w:r w:rsidRPr="00F01BA1">
              <w:rPr>
                <w:rFonts w:ascii="華康楷書體W5" w:hAnsi="Times New Roman" w:cs="Times New Roman" w:hint="eastAsia"/>
              </w:rPr>
              <w:t>金額</w:t>
            </w:r>
          </w:p>
        </w:tc>
        <w:tc>
          <w:tcPr>
            <w:tcW w:w="928" w:type="dxa"/>
            <w:tcBorders>
              <w:top w:val="single" w:sz="4" w:space="0" w:color="auto"/>
              <w:left w:val="single" w:sz="4" w:space="0" w:color="auto"/>
              <w:bottom w:val="single" w:sz="8" w:space="0" w:color="auto"/>
              <w:right w:val="single" w:sz="4" w:space="0" w:color="auto"/>
            </w:tcBorders>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rPr>
            </w:pPr>
            <w:r w:rsidRPr="00F01BA1">
              <w:rPr>
                <w:rFonts w:ascii="華康楷書體W5" w:hAnsi="Times New Roman" w:cs="Times New Roman" w:hint="eastAsia"/>
              </w:rPr>
              <w:t>％</w:t>
            </w:r>
          </w:p>
        </w:tc>
        <w:tc>
          <w:tcPr>
            <w:tcW w:w="1465" w:type="dxa"/>
            <w:tcBorders>
              <w:top w:val="single" w:sz="4" w:space="0" w:color="auto"/>
              <w:left w:val="single" w:sz="4" w:space="0" w:color="auto"/>
              <w:bottom w:val="single" w:sz="8" w:space="0" w:color="auto"/>
              <w:right w:val="single" w:sz="4" w:space="0" w:color="auto"/>
            </w:tcBorders>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rPr>
            </w:pPr>
            <w:r w:rsidRPr="00F01BA1">
              <w:rPr>
                <w:rFonts w:ascii="華康楷書體W5" w:hAnsi="Times New Roman" w:cs="Times New Roman" w:hint="eastAsia"/>
              </w:rPr>
              <w:t>金額</w:t>
            </w:r>
          </w:p>
        </w:tc>
        <w:tc>
          <w:tcPr>
            <w:tcW w:w="1212" w:type="dxa"/>
            <w:tcBorders>
              <w:top w:val="single" w:sz="4" w:space="0" w:color="auto"/>
              <w:left w:val="single" w:sz="4" w:space="0" w:color="auto"/>
              <w:bottom w:val="single" w:sz="8" w:space="0" w:color="auto"/>
              <w:right w:val="nil"/>
            </w:tcBorders>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rPr>
            </w:pPr>
            <w:r w:rsidRPr="00F01BA1">
              <w:rPr>
                <w:rFonts w:ascii="華康楷書體W5" w:hAnsi="Times New Roman" w:cs="Times New Roman" w:hint="eastAsia"/>
              </w:rPr>
              <w:t>％</w:t>
            </w:r>
          </w:p>
        </w:tc>
      </w:tr>
      <w:tr w:rsidR="003650C2" w:rsidRPr="00F01BA1" w:rsidTr="00E67C50">
        <w:trPr>
          <w:trHeight w:val="419"/>
        </w:trPr>
        <w:tc>
          <w:tcPr>
            <w:tcW w:w="2354" w:type="dxa"/>
            <w:tcBorders>
              <w:top w:val="single" w:sz="8" w:space="0" w:color="auto"/>
              <w:left w:val="nil"/>
              <w:bottom w:val="nil"/>
              <w:right w:val="single" w:sz="4" w:space="0" w:color="auto"/>
            </w:tcBorders>
            <w:vAlign w:val="center"/>
            <w:hideMark/>
          </w:tcPr>
          <w:p w:rsidR="003650C2" w:rsidRPr="00F01BA1" w:rsidRDefault="003650C2" w:rsidP="005E225D">
            <w:pPr>
              <w:spacing w:line="450" w:lineRule="exact"/>
              <w:ind w:rightChars="20" w:right="48" w:firstLineChars="0" w:firstLine="0"/>
              <w:jc w:val="distribute"/>
              <w:rPr>
                <w:rFonts w:ascii="Times New Roman" w:hAnsi="Times New Roman" w:cs="Times New Roman"/>
                <w:kern w:val="0"/>
                <w:sz w:val="22"/>
                <w:szCs w:val="22"/>
              </w:rPr>
            </w:pPr>
            <w:r w:rsidRPr="00F01BA1">
              <w:rPr>
                <w:rFonts w:ascii="Times New Roman" w:hAnsi="Times New Roman" w:cs="Times New Roman" w:hint="eastAsia"/>
                <w:kern w:val="0"/>
                <w:sz w:val="22"/>
                <w:szCs w:val="22"/>
              </w:rPr>
              <w:t>總收入</w:t>
            </w:r>
          </w:p>
        </w:tc>
        <w:tc>
          <w:tcPr>
            <w:tcW w:w="1558" w:type="dxa"/>
            <w:tcBorders>
              <w:top w:val="single" w:sz="8" w:space="0" w:color="auto"/>
              <w:left w:val="single" w:sz="4" w:space="0" w:color="auto"/>
              <w:bottom w:val="nil"/>
              <w:right w:val="single" w:sz="4" w:space="0" w:color="auto"/>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color w:val="000000" w:themeColor="text1"/>
                <w:w w:val="100"/>
                <w:szCs w:val="18"/>
              </w:rPr>
            </w:pPr>
            <w:r>
              <w:rPr>
                <w:rFonts w:asciiTheme="minorEastAsia" w:eastAsiaTheme="minorEastAsia" w:hAnsiTheme="minorEastAsia"/>
                <w:color w:val="000000" w:themeColor="text1"/>
                <w:w w:val="100"/>
                <w:szCs w:val="18"/>
              </w:rPr>
              <w:t>1,</w:t>
            </w:r>
            <w:r>
              <w:rPr>
                <w:rFonts w:asciiTheme="minorEastAsia" w:eastAsiaTheme="minorEastAsia" w:hAnsiTheme="minorEastAsia" w:hint="eastAsia"/>
                <w:color w:val="000000" w:themeColor="text1"/>
                <w:w w:val="100"/>
                <w:szCs w:val="18"/>
              </w:rPr>
              <w:t>114</w:t>
            </w:r>
            <w:r>
              <w:rPr>
                <w:rFonts w:asciiTheme="minorEastAsia" w:eastAsiaTheme="minorEastAsia" w:hAnsiTheme="minorEastAsia"/>
                <w:color w:val="000000" w:themeColor="text1"/>
                <w:w w:val="100"/>
                <w:szCs w:val="18"/>
              </w:rPr>
              <w:t>,</w:t>
            </w:r>
            <w:r>
              <w:rPr>
                <w:rFonts w:asciiTheme="minorEastAsia" w:eastAsiaTheme="minorEastAsia" w:hAnsiTheme="minorEastAsia" w:hint="eastAsia"/>
                <w:color w:val="000000" w:themeColor="text1"/>
                <w:w w:val="100"/>
                <w:szCs w:val="18"/>
              </w:rPr>
              <w:t>133</w:t>
            </w:r>
            <w:r w:rsidRPr="002D2FEE">
              <w:rPr>
                <w:rFonts w:asciiTheme="minorEastAsia" w:eastAsiaTheme="minorEastAsia" w:hAnsiTheme="minorEastAsia"/>
                <w:color w:val="000000" w:themeColor="text1"/>
                <w:w w:val="100"/>
                <w:szCs w:val="18"/>
              </w:rPr>
              <w:t xml:space="preserve"> </w:t>
            </w:r>
          </w:p>
        </w:tc>
        <w:tc>
          <w:tcPr>
            <w:tcW w:w="928" w:type="dxa"/>
            <w:tcBorders>
              <w:top w:val="single" w:sz="8" w:space="0" w:color="auto"/>
              <w:left w:val="single" w:sz="4" w:space="0" w:color="auto"/>
              <w:bottom w:val="nil"/>
              <w:right w:val="single" w:sz="4" w:space="0" w:color="auto"/>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color w:val="000000" w:themeColor="text1"/>
                <w:w w:val="100"/>
                <w:szCs w:val="18"/>
              </w:rPr>
            </w:pPr>
            <w:r w:rsidRPr="002D2FEE">
              <w:rPr>
                <w:rFonts w:asciiTheme="minorEastAsia" w:eastAsiaTheme="minorEastAsia" w:hAnsiTheme="minorEastAsia"/>
                <w:color w:val="000000" w:themeColor="text1"/>
                <w:w w:val="100"/>
                <w:szCs w:val="18"/>
              </w:rPr>
              <w:t xml:space="preserve">100.00 </w:t>
            </w:r>
          </w:p>
        </w:tc>
        <w:tc>
          <w:tcPr>
            <w:tcW w:w="1534" w:type="dxa"/>
            <w:tcBorders>
              <w:top w:val="single" w:sz="8" w:space="0" w:color="auto"/>
              <w:left w:val="single" w:sz="4" w:space="0" w:color="auto"/>
              <w:bottom w:val="nil"/>
              <w:right w:val="single" w:sz="4" w:space="0" w:color="auto"/>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color w:val="000000" w:themeColor="text1"/>
                <w:w w:val="100"/>
                <w:szCs w:val="18"/>
              </w:rPr>
            </w:pPr>
            <w:r w:rsidRPr="002D2FEE">
              <w:rPr>
                <w:rFonts w:asciiTheme="minorEastAsia" w:eastAsiaTheme="minorEastAsia" w:hAnsiTheme="minorEastAsia"/>
                <w:color w:val="000000" w:themeColor="text1"/>
                <w:w w:val="100"/>
                <w:szCs w:val="18"/>
              </w:rPr>
              <w:t>1,</w:t>
            </w:r>
            <w:r>
              <w:rPr>
                <w:rFonts w:asciiTheme="minorEastAsia" w:eastAsiaTheme="minorEastAsia" w:hAnsiTheme="minorEastAsia" w:hint="eastAsia"/>
                <w:color w:val="000000" w:themeColor="text1"/>
                <w:w w:val="100"/>
                <w:szCs w:val="18"/>
              </w:rPr>
              <w:t>325</w:t>
            </w:r>
            <w:r w:rsidRPr="002D2FEE">
              <w:rPr>
                <w:rFonts w:asciiTheme="minorEastAsia" w:eastAsiaTheme="minorEastAsia" w:hAnsiTheme="minorEastAsia"/>
                <w:color w:val="000000" w:themeColor="text1"/>
                <w:w w:val="100"/>
                <w:szCs w:val="18"/>
              </w:rPr>
              <w:t>,</w:t>
            </w:r>
            <w:r>
              <w:rPr>
                <w:rFonts w:asciiTheme="minorEastAsia" w:eastAsiaTheme="minorEastAsia" w:hAnsiTheme="minorEastAsia" w:hint="eastAsia"/>
                <w:color w:val="000000" w:themeColor="text1"/>
                <w:w w:val="100"/>
                <w:szCs w:val="18"/>
              </w:rPr>
              <w:t>751</w:t>
            </w:r>
            <w:r w:rsidRPr="002D2FEE">
              <w:rPr>
                <w:rFonts w:asciiTheme="minorEastAsia" w:eastAsiaTheme="minorEastAsia" w:hAnsiTheme="minorEastAsia"/>
                <w:color w:val="000000" w:themeColor="text1"/>
                <w:w w:val="100"/>
                <w:szCs w:val="18"/>
              </w:rPr>
              <w:t xml:space="preserve"> </w:t>
            </w:r>
          </w:p>
        </w:tc>
        <w:tc>
          <w:tcPr>
            <w:tcW w:w="928" w:type="dxa"/>
            <w:tcBorders>
              <w:top w:val="single" w:sz="8" w:space="0" w:color="auto"/>
              <w:left w:val="single" w:sz="4" w:space="0" w:color="auto"/>
              <w:bottom w:val="nil"/>
              <w:right w:val="single" w:sz="4" w:space="0" w:color="auto"/>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color w:val="000000" w:themeColor="text1"/>
                <w:w w:val="100"/>
                <w:szCs w:val="18"/>
              </w:rPr>
            </w:pPr>
            <w:r w:rsidRPr="002D2FEE">
              <w:rPr>
                <w:rFonts w:asciiTheme="minorEastAsia" w:eastAsiaTheme="minorEastAsia" w:hAnsiTheme="minorEastAsia"/>
                <w:color w:val="000000" w:themeColor="text1"/>
                <w:w w:val="100"/>
                <w:szCs w:val="18"/>
              </w:rPr>
              <w:t xml:space="preserve">100.00 </w:t>
            </w:r>
          </w:p>
        </w:tc>
        <w:tc>
          <w:tcPr>
            <w:tcW w:w="1465" w:type="dxa"/>
            <w:tcBorders>
              <w:top w:val="single" w:sz="8" w:space="0" w:color="auto"/>
              <w:left w:val="single" w:sz="4" w:space="0" w:color="auto"/>
              <w:bottom w:val="nil"/>
              <w:right w:val="single" w:sz="4" w:space="0" w:color="auto"/>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color w:val="000000" w:themeColor="text1"/>
                <w:w w:val="100"/>
                <w:szCs w:val="18"/>
              </w:rPr>
            </w:pPr>
            <w:r>
              <w:rPr>
                <w:rFonts w:asciiTheme="minorEastAsia" w:eastAsiaTheme="minorEastAsia" w:hAnsiTheme="minorEastAsia"/>
                <w:color w:val="000000" w:themeColor="text1"/>
                <w:w w:val="100"/>
                <w:szCs w:val="18"/>
              </w:rPr>
              <w:t>211,618</w:t>
            </w:r>
            <w:r w:rsidRPr="002D2FEE">
              <w:rPr>
                <w:rFonts w:asciiTheme="minorEastAsia" w:eastAsiaTheme="minorEastAsia" w:hAnsiTheme="minorEastAsia"/>
                <w:color w:val="000000" w:themeColor="text1"/>
                <w:w w:val="100"/>
                <w:szCs w:val="18"/>
              </w:rPr>
              <w:t xml:space="preserve"> </w:t>
            </w:r>
          </w:p>
        </w:tc>
        <w:tc>
          <w:tcPr>
            <w:tcW w:w="1212" w:type="dxa"/>
            <w:tcBorders>
              <w:top w:val="single" w:sz="8" w:space="0" w:color="auto"/>
              <w:left w:val="single" w:sz="4" w:space="0" w:color="auto"/>
              <w:bottom w:val="nil"/>
              <w:right w:val="nil"/>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color w:val="000000" w:themeColor="text1"/>
                <w:w w:val="100"/>
                <w:szCs w:val="18"/>
              </w:rPr>
            </w:pPr>
            <w:r>
              <w:rPr>
                <w:rFonts w:asciiTheme="minorEastAsia" w:eastAsiaTheme="minorEastAsia" w:hAnsiTheme="minorEastAsia"/>
                <w:color w:val="000000" w:themeColor="text1"/>
                <w:w w:val="100"/>
                <w:szCs w:val="18"/>
              </w:rPr>
              <w:t>18.99</w:t>
            </w:r>
            <w:r w:rsidRPr="002D2FEE">
              <w:rPr>
                <w:rFonts w:asciiTheme="minorEastAsia" w:eastAsiaTheme="minorEastAsia" w:hAnsiTheme="minorEastAsia"/>
                <w:color w:val="000000" w:themeColor="text1"/>
                <w:w w:val="100"/>
                <w:szCs w:val="18"/>
              </w:rPr>
              <w:t xml:space="preserve"> </w:t>
            </w:r>
          </w:p>
        </w:tc>
      </w:tr>
      <w:tr w:rsidR="003650C2" w:rsidRPr="00F01BA1" w:rsidTr="00E67C50">
        <w:trPr>
          <w:trHeight w:val="419"/>
        </w:trPr>
        <w:tc>
          <w:tcPr>
            <w:tcW w:w="2354" w:type="dxa"/>
            <w:tcBorders>
              <w:top w:val="nil"/>
              <w:left w:val="nil"/>
              <w:bottom w:val="nil"/>
              <w:right w:val="single" w:sz="4" w:space="0" w:color="auto"/>
            </w:tcBorders>
            <w:vAlign w:val="center"/>
            <w:hideMark/>
          </w:tcPr>
          <w:p w:rsidR="003650C2" w:rsidRPr="00F01BA1" w:rsidRDefault="003650C2" w:rsidP="005E225D">
            <w:pPr>
              <w:spacing w:line="450" w:lineRule="exact"/>
              <w:ind w:rightChars="20" w:right="48" w:firstLineChars="0" w:firstLine="0"/>
              <w:jc w:val="distribute"/>
              <w:rPr>
                <w:rFonts w:ascii="Times New Roman" w:hAnsi="Times New Roman" w:cs="Times New Roman"/>
                <w:kern w:val="0"/>
                <w:sz w:val="22"/>
                <w:szCs w:val="22"/>
              </w:rPr>
            </w:pPr>
            <w:r w:rsidRPr="00F01BA1">
              <w:rPr>
                <w:rFonts w:ascii="Times New Roman" w:hAnsi="Times New Roman" w:cs="Times New Roman" w:hint="eastAsia"/>
                <w:kern w:val="0"/>
                <w:sz w:val="22"/>
                <w:szCs w:val="22"/>
              </w:rPr>
              <w:t>總支出</w:t>
            </w:r>
          </w:p>
        </w:tc>
        <w:tc>
          <w:tcPr>
            <w:tcW w:w="1558" w:type="dxa"/>
            <w:tcBorders>
              <w:top w:val="nil"/>
              <w:left w:val="single" w:sz="4" w:space="0" w:color="auto"/>
              <w:bottom w:val="nil"/>
              <w:right w:val="single" w:sz="4" w:space="0" w:color="auto"/>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color w:val="000000" w:themeColor="text1"/>
                <w:w w:val="100"/>
                <w:szCs w:val="18"/>
              </w:rPr>
            </w:pPr>
            <w:r>
              <w:rPr>
                <w:rFonts w:asciiTheme="minorEastAsia" w:eastAsiaTheme="minorEastAsia" w:hAnsiTheme="minorEastAsia" w:hint="eastAsia"/>
                <w:color w:val="000000" w:themeColor="text1"/>
                <w:w w:val="100"/>
                <w:szCs w:val="18"/>
              </w:rPr>
              <w:t>679</w:t>
            </w:r>
            <w:r w:rsidRPr="002D2FEE">
              <w:rPr>
                <w:rFonts w:asciiTheme="minorEastAsia" w:eastAsiaTheme="minorEastAsia" w:hAnsiTheme="minorEastAsia"/>
                <w:color w:val="000000" w:themeColor="text1"/>
                <w:w w:val="100"/>
                <w:szCs w:val="18"/>
              </w:rPr>
              <w:t>,0</w:t>
            </w:r>
            <w:r>
              <w:rPr>
                <w:rFonts w:asciiTheme="minorEastAsia" w:eastAsiaTheme="minorEastAsia" w:hAnsiTheme="minorEastAsia" w:hint="eastAsia"/>
                <w:color w:val="000000" w:themeColor="text1"/>
                <w:w w:val="100"/>
                <w:szCs w:val="18"/>
              </w:rPr>
              <w:t>99</w:t>
            </w:r>
            <w:r w:rsidRPr="002D2FEE">
              <w:rPr>
                <w:rFonts w:asciiTheme="minorEastAsia" w:eastAsiaTheme="minorEastAsia" w:hAnsiTheme="minorEastAsia"/>
                <w:color w:val="000000" w:themeColor="text1"/>
                <w:w w:val="100"/>
                <w:szCs w:val="18"/>
              </w:rPr>
              <w:t xml:space="preserve"> </w:t>
            </w:r>
          </w:p>
        </w:tc>
        <w:tc>
          <w:tcPr>
            <w:tcW w:w="928" w:type="dxa"/>
            <w:tcBorders>
              <w:top w:val="nil"/>
              <w:left w:val="single" w:sz="4" w:space="0" w:color="auto"/>
              <w:bottom w:val="nil"/>
              <w:right w:val="single" w:sz="4" w:space="0" w:color="auto"/>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color w:val="000000" w:themeColor="text1"/>
                <w:w w:val="100"/>
                <w:szCs w:val="18"/>
              </w:rPr>
            </w:pPr>
            <w:r>
              <w:rPr>
                <w:rFonts w:asciiTheme="minorEastAsia" w:eastAsiaTheme="minorEastAsia" w:hAnsiTheme="minorEastAsia" w:hint="eastAsia"/>
                <w:color w:val="000000" w:themeColor="text1"/>
                <w:w w:val="100"/>
                <w:szCs w:val="18"/>
              </w:rPr>
              <w:t>60.95</w:t>
            </w:r>
            <w:r w:rsidRPr="002D2FEE">
              <w:rPr>
                <w:rFonts w:asciiTheme="minorEastAsia" w:eastAsiaTheme="minorEastAsia" w:hAnsiTheme="minorEastAsia"/>
                <w:color w:val="000000" w:themeColor="text1"/>
                <w:w w:val="100"/>
                <w:szCs w:val="18"/>
              </w:rPr>
              <w:t xml:space="preserve"> </w:t>
            </w:r>
          </w:p>
        </w:tc>
        <w:tc>
          <w:tcPr>
            <w:tcW w:w="1534" w:type="dxa"/>
            <w:tcBorders>
              <w:top w:val="nil"/>
              <w:left w:val="single" w:sz="4" w:space="0" w:color="auto"/>
              <w:bottom w:val="nil"/>
              <w:right w:val="single" w:sz="4" w:space="0" w:color="auto"/>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color w:val="000000" w:themeColor="text1"/>
                <w:w w:val="100"/>
                <w:szCs w:val="18"/>
              </w:rPr>
            </w:pPr>
            <w:r>
              <w:rPr>
                <w:rFonts w:asciiTheme="minorEastAsia" w:eastAsiaTheme="minorEastAsia" w:hAnsiTheme="minorEastAsia" w:hint="eastAsia"/>
                <w:color w:val="000000" w:themeColor="text1"/>
                <w:w w:val="100"/>
                <w:szCs w:val="18"/>
              </w:rPr>
              <w:t>640</w:t>
            </w:r>
            <w:r w:rsidRPr="002D2FEE">
              <w:rPr>
                <w:rFonts w:asciiTheme="minorEastAsia" w:eastAsiaTheme="minorEastAsia" w:hAnsiTheme="minorEastAsia"/>
                <w:color w:val="000000" w:themeColor="text1"/>
                <w:w w:val="100"/>
                <w:szCs w:val="18"/>
              </w:rPr>
              <w:t>,</w:t>
            </w:r>
            <w:r>
              <w:rPr>
                <w:rFonts w:asciiTheme="minorEastAsia" w:eastAsiaTheme="minorEastAsia" w:hAnsiTheme="minorEastAsia" w:hint="eastAsia"/>
                <w:color w:val="000000" w:themeColor="text1"/>
                <w:w w:val="100"/>
                <w:szCs w:val="18"/>
              </w:rPr>
              <w:t>666</w:t>
            </w:r>
            <w:r w:rsidRPr="002D2FEE">
              <w:rPr>
                <w:rFonts w:asciiTheme="minorEastAsia" w:eastAsiaTheme="minorEastAsia" w:hAnsiTheme="minorEastAsia"/>
                <w:color w:val="000000" w:themeColor="text1"/>
                <w:w w:val="100"/>
                <w:szCs w:val="18"/>
              </w:rPr>
              <w:t xml:space="preserve"> </w:t>
            </w:r>
          </w:p>
        </w:tc>
        <w:tc>
          <w:tcPr>
            <w:tcW w:w="928" w:type="dxa"/>
            <w:tcBorders>
              <w:top w:val="nil"/>
              <w:left w:val="single" w:sz="4" w:space="0" w:color="auto"/>
              <w:bottom w:val="nil"/>
              <w:right w:val="single" w:sz="4" w:space="0" w:color="auto"/>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color w:val="000000" w:themeColor="text1"/>
                <w:w w:val="100"/>
                <w:szCs w:val="18"/>
              </w:rPr>
            </w:pPr>
            <w:r>
              <w:rPr>
                <w:rFonts w:asciiTheme="minorEastAsia" w:eastAsiaTheme="minorEastAsia" w:hAnsiTheme="minorEastAsia"/>
                <w:color w:val="000000" w:themeColor="text1"/>
                <w:w w:val="100"/>
                <w:szCs w:val="18"/>
              </w:rPr>
              <w:t>48.32</w:t>
            </w:r>
            <w:r w:rsidRPr="002D2FEE">
              <w:rPr>
                <w:rFonts w:asciiTheme="minorEastAsia" w:eastAsiaTheme="minorEastAsia" w:hAnsiTheme="minorEastAsia"/>
                <w:color w:val="000000" w:themeColor="text1"/>
                <w:w w:val="100"/>
                <w:szCs w:val="18"/>
              </w:rPr>
              <w:t xml:space="preserve"> </w:t>
            </w:r>
          </w:p>
        </w:tc>
        <w:tc>
          <w:tcPr>
            <w:tcW w:w="1465" w:type="dxa"/>
            <w:tcBorders>
              <w:top w:val="nil"/>
              <w:left w:val="single" w:sz="4" w:space="0" w:color="auto"/>
              <w:bottom w:val="nil"/>
              <w:right w:val="single" w:sz="4" w:space="0" w:color="auto"/>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color w:val="000000" w:themeColor="text1"/>
                <w:w w:val="100"/>
                <w:szCs w:val="18"/>
              </w:rPr>
            </w:pPr>
            <w:r w:rsidRPr="002D2FEE">
              <w:rPr>
                <w:rFonts w:asciiTheme="minorEastAsia" w:eastAsiaTheme="minorEastAsia" w:hAnsiTheme="minorEastAsia"/>
                <w:color w:val="000000" w:themeColor="text1"/>
                <w:w w:val="100"/>
                <w:szCs w:val="18"/>
              </w:rPr>
              <w:t xml:space="preserve">- </w:t>
            </w:r>
            <w:r>
              <w:rPr>
                <w:rFonts w:asciiTheme="minorEastAsia" w:eastAsiaTheme="minorEastAsia" w:hAnsiTheme="minorEastAsia"/>
                <w:color w:val="000000" w:themeColor="text1"/>
                <w:w w:val="100"/>
                <w:szCs w:val="18"/>
              </w:rPr>
              <w:t>38</w:t>
            </w:r>
            <w:r w:rsidRPr="002D2FEE">
              <w:rPr>
                <w:rFonts w:asciiTheme="minorEastAsia" w:eastAsiaTheme="minorEastAsia" w:hAnsiTheme="minorEastAsia"/>
                <w:color w:val="000000" w:themeColor="text1"/>
                <w:w w:val="100"/>
                <w:szCs w:val="18"/>
              </w:rPr>
              <w:t>,</w:t>
            </w:r>
            <w:r>
              <w:rPr>
                <w:rFonts w:asciiTheme="minorEastAsia" w:eastAsiaTheme="minorEastAsia" w:hAnsiTheme="minorEastAsia"/>
                <w:color w:val="000000" w:themeColor="text1"/>
                <w:w w:val="100"/>
                <w:szCs w:val="18"/>
              </w:rPr>
              <w:t>432</w:t>
            </w:r>
            <w:r w:rsidRPr="002D2FEE">
              <w:rPr>
                <w:rFonts w:asciiTheme="minorEastAsia" w:eastAsiaTheme="minorEastAsia" w:hAnsiTheme="minorEastAsia"/>
                <w:color w:val="000000" w:themeColor="text1"/>
                <w:w w:val="100"/>
                <w:szCs w:val="18"/>
              </w:rPr>
              <w:t xml:space="preserve"> </w:t>
            </w:r>
          </w:p>
        </w:tc>
        <w:tc>
          <w:tcPr>
            <w:tcW w:w="1212" w:type="dxa"/>
            <w:tcBorders>
              <w:top w:val="nil"/>
              <w:left w:val="single" w:sz="4" w:space="0" w:color="auto"/>
              <w:bottom w:val="nil"/>
              <w:right w:val="nil"/>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color w:val="000000" w:themeColor="text1"/>
                <w:w w:val="100"/>
                <w:szCs w:val="18"/>
              </w:rPr>
            </w:pPr>
            <w:r w:rsidRPr="002D2FEE">
              <w:rPr>
                <w:rFonts w:asciiTheme="minorEastAsia" w:eastAsiaTheme="minorEastAsia" w:hAnsiTheme="minorEastAsia"/>
                <w:color w:val="000000" w:themeColor="text1"/>
                <w:w w:val="100"/>
                <w:szCs w:val="18"/>
              </w:rPr>
              <w:t xml:space="preserve">- </w:t>
            </w:r>
            <w:r>
              <w:rPr>
                <w:rFonts w:asciiTheme="minorEastAsia" w:eastAsiaTheme="minorEastAsia" w:hAnsiTheme="minorEastAsia"/>
                <w:color w:val="000000" w:themeColor="text1"/>
                <w:w w:val="100"/>
                <w:szCs w:val="18"/>
              </w:rPr>
              <w:t>5</w:t>
            </w:r>
            <w:r w:rsidRPr="002D2FEE">
              <w:rPr>
                <w:rFonts w:asciiTheme="minorEastAsia" w:eastAsiaTheme="minorEastAsia" w:hAnsiTheme="minorEastAsia"/>
                <w:color w:val="000000" w:themeColor="text1"/>
                <w:w w:val="100"/>
                <w:szCs w:val="18"/>
              </w:rPr>
              <w:t>.</w:t>
            </w:r>
            <w:r>
              <w:rPr>
                <w:rFonts w:asciiTheme="minorEastAsia" w:eastAsiaTheme="minorEastAsia" w:hAnsiTheme="minorEastAsia"/>
                <w:color w:val="000000" w:themeColor="text1"/>
                <w:w w:val="100"/>
                <w:szCs w:val="18"/>
              </w:rPr>
              <w:t>66</w:t>
            </w:r>
            <w:r w:rsidRPr="002D2FEE">
              <w:rPr>
                <w:rFonts w:asciiTheme="minorEastAsia" w:eastAsiaTheme="minorEastAsia" w:hAnsiTheme="minorEastAsia"/>
                <w:color w:val="000000" w:themeColor="text1"/>
                <w:w w:val="100"/>
                <w:szCs w:val="18"/>
              </w:rPr>
              <w:t xml:space="preserve"> </w:t>
            </w:r>
          </w:p>
        </w:tc>
      </w:tr>
      <w:tr w:rsidR="003650C2" w:rsidRPr="00F01BA1" w:rsidTr="00E67C50">
        <w:trPr>
          <w:trHeight w:val="419"/>
        </w:trPr>
        <w:tc>
          <w:tcPr>
            <w:tcW w:w="2354" w:type="dxa"/>
            <w:tcBorders>
              <w:top w:val="nil"/>
              <w:left w:val="nil"/>
              <w:bottom w:val="single" w:sz="8" w:space="0" w:color="auto"/>
              <w:right w:val="single" w:sz="4" w:space="0" w:color="auto"/>
            </w:tcBorders>
            <w:vAlign w:val="center"/>
            <w:hideMark/>
          </w:tcPr>
          <w:p w:rsidR="003650C2" w:rsidRPr="00F01BA1" w:rsidRDefault="003650C2" w:rsidP="005E225D">
            <w:pPr>
              <w:spacing w:line="450" w:lineRule="exact"/>
              <w:ind w:rightChars="-5" w:right="-12" w:firstLineChars="0" w:firstLine="0"/>
              <w:jc w:val="distribute"/>
              <w:rPr>
                <w:rFonts w:ascii="Times New Roman" w:hAnsi="Times New Roman" w:cs="Times New Roman"/>
                <w:b/>
                <w:kern w:val="0"/>
                <w:sz w:val="22"/>
                <w:szCs w:val="22"/>
              </w:rPr>
            </w:pPr>
            <w:r w:rsidRPr="00F01BA1">
              <w:rPr>
                <w:rFonts w:ascii="Times New Roman" w:hAnsi="Times New Roman" w:cs="Times New Roman" w:hint="eastAsia"/>
                <w:b/>
                <w:kern w:val="0"/>
                <w:sz w:val="22"/>
                <w:szCs w:val="22"/>
              </w:rPr>
              <w:t>本期賸餘</w:t>
            </w:r>
            <w:r w:rsidRPr="00F01BA1">
              <w:rPr>
                <w:rFonts w:ascii="Times New Roman" w:cs="Times New Roman" w:hint="eastAsia"/>
                <w:b/>
                <w:kern w:val="0"/>
                <w:sz w:val="22"/>
                <w:szCs w:val="22"/>
              </w:rPr>
              <w:t>（短</w:t>
            </w:r>
            <w:proofErr w:type="gramStart"/>
            <w:r w:rsidRPr="00F01BA1">
              <w:rPr>
                <w:rFonts w:ascii="Times New Roman" w:cs="Times New Roman" w:hint="eastAsia"/>
                <w:b/>
                <w:kern w:val="0"/>
                <w:sz w:val="22"/>
                <w:szCs w:val="22"/>
              </w:rPr>
              <w:t>絀</w:t>
            </w:r>
            <w:proofErr w:type="gramEnd"/>
            <w:r w:rsidRPr="00F01BA1">
              <w:rPr>
                <w:rFonts w:ascii="Times New Roman" w:cs="Times New Roman" w:hint="eastAsia"/>
                <w:b/>
                <w:kern w:val="0"/>
                <w:sz w:val="22"/>
                <w:szCs w:val="22"/>
              </w:rPr>
              <w:t>）</w:t>
            </w:r>
          </w:p>
        </w:tc>
        <w:tc>
          <w:tcPr>
            <w:tcW w:w="1558" w:type="dxa"/>
            <w:tcBorders>
              <w:top w:val="nil"/>
              <w:left w:val="single" w:sz="4" w:space="0" w:color="auto"/>
              <w:bottom w:val="single" w:sz="8" w:space="0" w:color="auto"/>
              <w:right w:val="single" w:sz="4" w:space="0" w:color="auto"/>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b/>
                <w:color w:val="000000" w:themeColor="text1"/>
                <w:w w:val="100"/>
                <w:szCs w:val="18"/>
              </w:rPr>
            </w:pPr>
            <w:r>
              <w:rPr>
                <w:rFonts w:asciiTheme="minorEastAsia" w:eastAsiaTheme="minorEastAsia" w:hAnsiTheme="minorEastAsia" w:hint="eastAsia"/>
                <w:b/>
                <w:color w:val="000000" w:themeColor="text1"/>
                <w:w w:val="100"/>
                <w:szCs w:val="18"/>
              </w:rPr>
              <w:t>435</w:t>
            </w:r>
            <w:r w:rsidRPr="002D2FEE">
              <w:rPr>
                <w:rFonts w:asciiTheme="minorEastAsia" w:eastAsiaTheme="minorEastAsia" w:hAnsiTheme="minorEastAsia"/>
                <w:b/>
                <w:color w:val="000000" w:themeColor="text1"/>
                <w:w w:val="100"/>
                <w:szCs w:val="18"/>
              </w:rPr>
              <w:t>,</w:t>
            </w:r>
            <w:r>
              <w:rPr>
                <w:rFonts w:asciiTheme="minorEastAsia" w:eastAsiaTheme="minorEastAsia" w:hAnsiTheme="minorEastAsia" w:hint="eastAsia"/>
                <w:b/>
                <w:color w:val="000000" w:themeColor="text1"/>
                <w:w w:val="100"/>
                <w:szCs w:val="18"/>
              </w:rPr>
              <w:t>034</w:t>
            </w:r>
            <w:r w:rsidRPr="002D2FEE">
              <w:rPr>
                <w:rFonts w:asciiTheme="minorEastAsia" w:eastAsiaTheme="minorEastAsia" w:hAnsiTheme="minorEastAsia"/>
                <w:b/>
                <w:color w:val="000000" w:themeColor="text1"/>
                <w:w w:val="100"/>
                <w:szCs w:val="18"/>
              </w:rPr>
              <w:t xml:space="preserve"> </w:t>
            </w:r>
          </w:p>
        </w:tc>
        <w:tc>
          <w:tcPr>
            <w:tcW w:w="928" w:type="dxa"/>
            <w:tcBorders>
              <w:top w:val="nil"/>
              <w:left w:val="single" w:sz="4" w:space="0" w:color="auto"/>
              <w:bottom w:val="single" w:sz="8" w:space="0" w:color="auto"/>
              <w:right w:val="single" w:sz="4" w:space="0" w:color="auto"/>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b/>
                <w:color w:val="000000" w:themeColor="text1"/>
                <w:w w:val="100"/>
                <w:szCs w:val="18"/>
              </w:rPr>
            </w:pPr>
            <w:r>
              <w:rPr>
                <w:rFonts w:asciiTheme="minorEastAsia" w:eastAsiaTheme="minorEastAsia" w:hAnsiTheme="minorEastAsia" w:hint="eastAsia"/>
                <w:b/>
                <w:color w:val="000000" w:themeColor="text1"/>
                <w:w w:val="100"/>
                <w:szCs w:val="18"/>
              </w:rPr>
              <w:t>39.05</w:t>
            </w:r>
            <w:r w:rsidRPr="002D2FEE">
              <w:rPr>
                <w:rFonts w:asciiTheme="minorEastAsia" w:eastAsiaTheme="minorEastAsia" w:hAnsiTheme="minorEastAsia"/>
                <w:b/>
                <w:color w:val="000000" w:themeColor="text1"/>
                <w:w w:val="100"/>
                <w:szCs w:val="18"/>
              </w:rPr>
              <w:t xml:space="preserve"> </w:t>
            </w:r>
          </w:p>
        </w:tc>
        <w:tc>
          <w:tcPr>
            <w:tcW w:w="1534" w:type="dxa"/>
            <w:tcBorders>
              <w:top w:val="nil"/>
              <w:left w:val="single" w:sz="4" w:space="0" w:color="auto"/>
              <w:bottom w:val="single" w:sz="8" w:space="0" w:color="auto"/>
              <w:right w:val="single" w:sz="4" w:space="0" w:color="auto"/>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b/>
                <w:color w:val="000000" w:themeColor="text1"/>
                <w:w w:val="100"/>
                <w:szCs w:val="18"/>
              </w:rPr>
            </w:pPr>
            <w:r>
              <w:rPr>
                <w:rFonts w:asciiTheme="minorEastAsia" w:eastAsiaTheme="minorEastAsia" w:hAnsiTheme="minorEastAsia" w:hint="eastAsia"/>
                <w:b/>
                <w:color w:val="000000" w:themeColor="text1"/>
                <w:w w:val="100"/>
                <w:szCs w:val="18"/>
              </w:rPr>
              <w:t>685,085</w:t>
            </w:r>
            <w:r w:rsidRPr="002D2FEE">
              <w:rPr>
                <w:rFonts w:asciiTheme="minorEastAsia" w:eastAsiaTheme="minorEastAsia" w:hAnsiTheme="minorEastAsia"/>
                <w:b/>
                <w:color w:val="000000" w:themeColor="text1"/>
                <w:w w:val="100"/>
                <w:szCs w:val="18"/>
              </w:rPr>
              <w:t xml:space="preserve"> </w:t>
            </w:r>
          </w:p>
        </w:tc>
        <w:tc>
          <w:tcPr>
            <w:tcW w:w="928" w:type="dxa"/>
            <w:tcBorders>
              <w:top w:val="nil"/>
              <w:left w:val="single" w:sz="4" w:space="0" w:color="auto"/>
              <w:bottom w:val="single" w:sz="8" w:space="0" w:color="auto"/>
              <w:right w:val="single" w:sz="4" w:space="0" w:color="auto"/>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b/>
                <w:color w:val="000000" w:themeColor="text1"/>
                <w:w w:val="100"/>
                <w:szCs w:val="18"/>
              </w:rPr>
            </w:pPr>
            <w:r>
              <w:rPr>
                <w:rFonts w:asciiTheme="minorEastAsia" w:eastAsiaTheme="minorEastAsia" w:hAnsiTheme="minorEastAsia"/>
                <w:b/>
                <w:color w:val="000000" w:themeColor="text1"/>
                <w:w w:val="100"/>
                <w:szCs w:val="18"/>
              </w:rPr>
              <w:t>51.68</w:t>
            </w:r>
            <w:r w:rsidRPr="002D2FEE">
              <w:rPr>
                <w:rFonts w:asciiTheme="minorEastAsia" w:eastAsiaTheme="minorEastAsia" w:hAnsiTheme="minorEastAsia"/>
                <w:b/>
                <w:color w:val="000000" w:themeColor="text1"/>
                <w:w w:val="100"/>
                <w:szCs w:val="18"/>
              </w:rPr>
              <w:t xml:space="preserve"> </w:t>
            </w:r>
          </w:p>
        </w:tc>
        <w:tc>
          <w:tcPr>
            <w:tcW w:w="1465" w:type="dxa"/>
            <w:tcBorders>
              <w:top w:val="nil"/>
              <w:left w:val="single" w:sz="4" w:space="0" w:color="auto"/>
              <w:bottom w:val="single" w:sz="8" w:space="0" w:color="auto"/>
              <w:right w:val="single" w:sz="4" w:space="0" w:color="auto"/>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b/>
                <w:color w:val="000000" w:themeColor="text1"/>
                <w:w w:val="100"/>
                <w:szCs w:val="18"/>
              </w:rPr>
            </w:pPr>
            <w:r>
              <w:rPr>
                <w:rFonts w:asciiTheme="minorEastAsia" w:eastAsiaTheme="minorEastAsia" w:hAnsiTheme="minorEastAsia"/>
                <w:b/>
                <w:color w:val="000000" w:themeColor="text1"/>
                <w:w w:val="100"/>
                <w:szCs w:val="18"/>
              </w:rPr>
              <w:t>250,051</w:t>
            </w:r>
            <w:r w:rsidRPr="002D2FEE">
              <w:rPr>
                <w:rFonts w:asciiTheme="minorEastAsia" w:eastAsiaTheme="minorEastAsia" w:hAnsiTheme="minorEastAsia"/>
                <w:b/>
                <w:color w:val="000000" w:themeColor="text1"/>
                <w:w w:val="100"/>
                <w:szCs w:val="18"/>
              </w:rPr>
              <w:t xml:space="preserve"> </w:t>
            </w:r>
          </w:p>
        </w:tc>
        <w:tc>
          <w:tcPr>
            <w:tcW w:w="1212" w:type="dxa"/>
            <w:tcBorders>
              <w:top w:val="nil"/>
              <w:left w:val="single" w:sz="4" w:space="0" w:color="auto"/>
              <w:bottom w:val="single" w:sz="8" w:space="0" w:color="auto"/>
              <w:right w:val="nil"/>
            </w:tcBorders>
            <w:vAlign w:val="center"/>
            <w:hideMark/>
          </w:tcPr>
          <w:p w:rsidR="003650C2" w:rsidRPr="002D2FEE" w:rsidRDefault="003650C2" w:rsidP="005E225D">
            <w:pPr>
              <w:pStyle w:val="35"/>
              <w:spacing w:line="450" w:lineRule="exact"/>
              <w:ind w:rightChars="10" w:right="24"/>
              <w:rPr>
                <w:rFonts w:asciiTheme="minorEastAsia" w:eastAsiaTheme="minorEastAsia" w:hAnsiTheme="minorEastAsia"/>
                <w:b/>
                <w:color w:val="000000" w:themeColor="text1"/>
                <w:w w:val="100"/>
                <w:szCs w:val="18"/>
              </w:rPr>
            </w:pPr>
            <w:r>
              <w:rPr>
                <w:rFonts w:asciiTheme="minorEastAsia" w:eastAsiaTheme="minorEastAsia" w:hAnsiTheme="minorEastAsia"/>
                <w:b/>
                <w:color w:val="000000" w:themeColor="text1"/>
                <w:w w:val="100"/>
                <w:szCs w:val="18"/>
              </w:rPr>
              <w:t>57</w:t>
            </w:r>
            <w:r w:rsidRPr="002D2FEE">
              <w:rPr>
                <w:rFonts w:asciiTheme="minorEastAsia" w:eastAsiaTheme="minorEastAsia" w:hAnsiTheme="minorEastAsia"/>
                <w:b/>
                <w:color w:val="000000" w:themeColor="text1"/>
                <w:w w:val="100"/>
                <w:szCs w:val="18"/>
              </w:rPr>
              <w:t>.4</w:t>
            </w:r>
            <w:r>
              <w:rPr>
                <w:rFonts w:asciiTheme="minorEastAsia" w:eastAsiaTheme="minorEastAsia" w:hAnsiTheme="minorEastAsia"/>
                <w:b/>
                <w:color w:val="000000" w:themeColor="text1"/>
                <w:w w:val="100"/>
                <w:szCs w:val="18"/>
              </w:rPr>
              <w:t>8</w:t>
            </w:r>
            <w:r w:rsidRPr="002D2FEE">
              <w:rPr>
                <w:rFonts w:asciiTheme="minorEastAsia" w:eastAsiaTheme="minorEastAsia" w:hAnsiTheme="minorEastAsia"/>
                <w:b/>
                <w:color w:val="000000" w:themeColor="text1"/>
                <w:w w:val="100"/>
                <w:szCs w:val="18"/>
              </w:rPr>
              <w:t xml:space="preserve"> </w:t>
            </w:r>
          </w:p>
        </w:tc>
      </w:tr>
    </w:tbl>
    <w:p w:rsidR="0006015E" w:rsidRDefault="0006015E" w:rsidP="007D17F1">
      <w:pPr>
        <w:pStyle w:val="3T010116P"/>
        <w:tabs>
          <w:tab w:val="left" w:pos="3261"/>
        </w:tabs>
        <w:spacing w:afterLines="0" w:after="0" w:line="380" w:lineRule="exact"/>
      </w:pPr>
    </w:p>
    <w:p w:rsidR="002B14B4" w:rsidRPr="00F01BA1" w:rsidRDefault="0006015E" w:rsidP="007D17F1">
      <w:pPr>
        <w:pStyle w:val="3T010116P"/>
        <w:tabs>
          <w:tab w:val="left" w:pos="3261"/>
        </w:tabs>
        <w:spacing w:afterLines="0" w:after="0" w:line="380" w:lineRule="exact"/>
        <w:rPr>
          <w:spacing w:val="0"/>
        </w:rPr>
      </w:pPr>
      <w:r>
        <w:rPr>
          <w:rFonts w:hint="eastAsia"/>
        </w:rPr>
        <w:t xml:space="preserve">　</w:t>
      </w:r>
      <w:r w:rsidR="002B14B4" w:rsidRPr="00F01BA1">
        <w:rPr>
          <w:spacing w:val="0"/>
        </w:rPr>
        <w:t>積欠工資墊償基金</w:t>
      </w:r>
      <w:r w:rsidR="002B14B4" w:rsidRPr="00F01BA1">
        <w:rPr>
          <w:rFonts w:hint="eastAsia"/>
          <w:spacing w:val="0"/>
        </w:rPr>
        <w:t>平衡表</w:t>
      </w:r>
      <w:r w:rsidR="003472AB">
        <w:rPr>
          <w:rFonts w:hint="eastAsia"/>
          <w:spacing w:val="0"/>
        </w:rPr>
        <w:t xml:space="preserve">　</w:t>
      </w:r>
    </w:p>
    <w:p w:rsidR="007179A8" w:rsidRPr="00F01BA1" w:rsidRDefault="002338E1" w:rsidP="005E225D">
      <w:pPr>
        <w:pStyle w:val="3T0201"/>
        <w:spacing w:line="380" w:lineRule="exact"/>
      </w:pPr>
      <w:r w:rsidRPr="00F01BA1">
        <w:rPr>
          <w:rFonts w:hint="eastAsia"/>
        </w:rPr>
        <w:t xml:space="preserve"> </w:t>
      </w:r>
      <w:r w:rsidR="007179A8" w:rsidRPr="00F01BA1">
        <w:rPr>
          <w:rFonts w:hint="eastAsia"/>
        </w:rPr>
        <w:t>中華民國1</w:t>
      </w:r>
      <w:r w:rsidR="007408D9">
        <w:rPr>
          <w:rFonts w:hint="eastAsia"/>
        </w:rPr>
        <w:t>1</w:t>
      </w:r>
      <w:r w:rsidR="003650C2">
        <w:rPr>
          <w:rFonts w:hint="eastAsia"/>
        </w:rPr>
        <w:t>1</w:t>
      </w:r>
      <w:r w:rsidR="007179A8" w:rsidRPr="00F01BA1">
        <w:rPr>
          <w:rFonts w:hint="eastAsia"/>
        </w:rPr>
        <w:t>年12月31日</w:t>
      </w:r>
      <w:r w:rsidR="00705FE0" w:rsidRPr="00F01BA1">
        <w:rPr>
          <w:rFonts w:hint="eastAsia"/>
        </w:rPr>
        <w:t xml:space="preserve">              </w:t>
      </w:r>
      <w:r w:rsidR="007179A8" w:rsidRPr="00F01BA1">
        <w:rPr>
          <w:rFonts w:hint="eastAsia"/>
          <w:spacing w:val="-10"/>
        </w:rPr>
        <w:t>單位：新臺幣千元</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24"/>
        <w:gridCol w:w="1566"/>
        <w:gridCol w:w="749"/>
        <w:gridCol w:w="1551"/>
        <w:gridCol w:w="805"/>
        <w:gridCol w:w="1330"/>
        <w:gridCol w:w="654"/>
      </w:tblGrid>
      <w:tr w:rsidR="00406A23" w:rsidRPr="00F01BA1" w:rsidTr="00705FE0">
        <w:trPr>
          <w:cantSplit/>
          <w:trHeight w:val="339"/>
          <w:jc w:val="center"/>
        </w:trPr>
        <w:tc>
          <w:tcPr>
            <w:tcW w:w="3324" w:type="dxa"/>
            <w:vMerge w:val="restart"/>
            <w:tcBorders>
              <w:top w:val="single" w:sz="8" w:space="0" w:color="auto"/>
              <w:left w:val="nil"/>
              <w:bottom w:val="single" w:sz="4" w:space="0" w:color="auto"/>
              <w:right w:val="single" w:sz="4" w:space="0" w:color="auto"/>
            </w:tcBorders>
            <w:tcMar>
              <w:top w:w="0" w:type="dxa"/>
              <w:left w:w="0" w:type="dxa"/>
              <w:bottom w:w="0" w:type="dxa"/>
              <w:right w:w="0" w:type="dxa"/>
            </w:tcMar>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kern w:val="0"/>
              </w:rPr>
            </w:pPr>
            <w:bookmarkStart w:id="0" w:name="_GoBack" w:colFirst="1" w:colLast="6"/>
            <w:r w:rsidRPr="00F01BA1">
              <w:rPr>
                <w:rFonts w:ascii="華康楷書體W5" w:hAnsi="Times New Roman" w:cs="Times New Roman" w:hint="eastAsia"/>
                <w:kern w:val="0"/>
              </w:rPr>
              <w:t>科目</w:t>
            </w:r>
          </w:p>
        </w:tc>
        <w:tc>
          <w:tcPr>
            <w:tcW w:w="2315" w:type="dxa"/>
            <w:gridSpan w:val="2"/>
            <w:tcBorders>
              <w:top w:val="single" w:sz="8"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179A8" w:rsidRPr="00F01BA1" w:rsidRDefault="007179A8" w:rsidP="005E225D">
            <w:pPr>
              <w:spacing w:line="280" w:lineRule="exact"/>
              <w:ind w:leftChars="30" w:left="72" w:rightChars="30" w:right="72" w:firstLineChars="0" w:firstLine="0"/>
              <w:jc w:val="distribute"/>
              <w:rPr>
                <w:rFonts w:hAnsi="Times New Roman" w:cs="Times New Roman"/>
                <w:kern w:val="0"/>
              </w:rPr>
            </w:pPr>
            <w:r w:rsidRPr="00F01BA1">
              <w:rPr>
                <w:rFonts w:hAnsi="Times New Roman" w:cs="Times New Roman" w:hint="eastAsia"/>
                <w:kern w:val="0"/>
              </w:rPr>
              <w:t>1</w:t>
            </w:r>
            <w:r w:rsidR="007408D9">
              <w:rPr>
                <w:rFonts w:hAnsi="Times New Roman" w:cs="Times New Roman" w:hint="eastAsia"/>
                <w:kern w:val="0"/>
              </w:rPr>
              <w:t>1</w:t>
            </w:r>
            <w:r w:rsidR="003650C2">
              <w:rPr>
                <w:rFonts w:hAnsi="Times New Roman" w:cs="Times New Roman" w:hint="eastAsia"/>
                <w:kern w:val="0"/>
              </w:rPr>
              <w:t>1</w:t>
            </w:r>
            <w:r w:rsidRPr="00F01BA1">
              <w:rPr>
                <w:rFonts w:hAnsi="Times New Roman" w:cs="Times New Roman" w:hint="eastAsia"/>
                <w:kern w:val="0"/>
              </w:rPr>
              <w:t>年12月31日</w:t>
            </w:r>
          </w:p>
        </w:tc>
        <w:tc>
          <w:tcPr>
            <w:tcW w:w="2356" w:type="dxa"/>
            <w:gridSpan w:val="2"/>
            <w:tcBorders>
              <w:top w:val="single" w:sz="8"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179A8" w:rsidRPr="00F01BA1" w:rsidRDefault="007179A8" w:rsidP="005E225D">
            <w:pPr>
              <w:spacing w:line="280" w:lineRule="exact"/>
              <w:ind w:leftChars="30" w:left="72" w:rightChars="30" w:right="72" w:firstLineChars="0" w:firstLine="0"/>
              <w:jc w:val="distribute"/>
              <w:rPr>
                <w:rFonts w:hAnsi="Times New Roman" w:cs="Times New Roman"/>
                <w:kern w:val="0"/>
              </w:rPr>
            </w:pPr>
            <w:r w:rsidRPr="00F01BA1">
              <w:rPr>
                <w:rFonts w:hAnsi="Times New Roman" w:cs="Times New Roman" w:hint="eastAsia"/>
                <w:kern w:val="0"/>
              </w:rPr>
              <w:t>1</w:t>
            </w:r>
            <w:r w:rsidR="003650C2">
              <w:rPr>
                <w:rFonts w:hAnsi="Times New Roman" w:cs="Times New Roman" w:hint="eastAsia"/>
                <w:kern w:val="0"/>
              </w:rPr>
              <w:t>10</w:t>
            </w:r>
            <w:r w:rsidRPr="00F01BA1">
              <w:rPr>
                <w:rFonts w:hAnsi="Times New Roman" w:cs="Times New Roman" w:hint="eastAsia"/>
                <w:kern w:val="0"/>
              </w:rPr>
              <w:t>年12月31日</w:t>
            </w:r>
          </w:p>
        </w:tc>
        <w:tc>
          <w:tcPr>
            <w:tcW w:w="1984" w:type="dxa"/>
            <w:gridSpan w:val="2"/>
            <w:tcBorders>
              <w:top w:val="single" w:sz="8" w:space="0" w:color="auto"/>
              <w:left w:val="single" w:sz="4" w:space="0" w:color="auto"/>
              <w:bottom w:val="single" w:sz="4" w:space="0" w:color="auto"/>
              <w:right w:val="nil"/>
            </w:tcBorders>
            <w:tcMar>
              <w:top w:w="0" w:type="dxa"/>
              <w:left w:w="0" w:type="dxa"/>
              <w:bottom w:w="0" w:type="dxa"/>
              <w:right w:w="0" w:type="dxa"/>
            </w:tcMar>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kern w:val="0"/>
              </w:rPr>
            </w:pPr>
            <w:r w:rsidRPr="00F01BA1">
              <w:rPr>
                <w:rFonts w:ascii="華康楷書體W5" w:hAnsi="Times New Roman" w:cs="Times New Roman" w:hint="eastAsia"/>
                <w:kern w:val="0"/>
              </w:rPr>
              <w:t>比較增減</w:t>
            </w:r>
          </w:p>
        </w:tc>
      </w:tr>
      <w:tr w:rsidR="00406A23" w:rsidRPr="00F01BA1" w:rsidTr="003B2B91">
        <w:trPr>
          <w:cantSplit/>
          <w:trHeight w:val="486"/>
          <w:jc w:val="center"/>
        </w:trPr>
        <w:tc>
          <w:tcPr>
            <w:tcW w:w="3324" w:type="dxa"/>
            <w:vMerge/>
            <w:tcBorders>
              <w:top w:val="single" w:sz="4" w:space="0" w:color="auto"/>
              <w:left w:val="nil"/>
              <w:bottom w:val="single" w:sz="8" w:space="0" w:color="auto"/>
              <w:right w:val="single" w:sz="4" w:space="0" w:color="auto"/>
            </w:tcBorders>
            <w:vAlign w:val="center"/>
            <w:hideMark/>
          </w:tcPr>
          <w:p w:rsidR="007179A8" w:rsidRPr="00F01BA1" w:rsidRDefault="007179A8" w:rsidP="005E225D">
            <w:pPr>
              <w:spacing w:line="280" w:lineRule="exact"/>
              <w:ind w:firstLineChars="0" w:firstLine="0"/>
              <w:rPr>
                <w:rFonts w:ascii="華康楷書體W5" w:hAnsi="Times New Roman" w:cs="Times New Roman"/>
                <w:kern w:val="0"/>
              </w:rPr>
            </w:pPr>
          </w:p>
        </w:tc>
        <w:tc>
          <w:tcPr>
            <w:tcW w:w="1566" w:type="dxa"/>
            <w:tcBorders>
              <w:top w:val="single" w:sz="4" w:space="0" w:color="auto"/>
              <w:left w:val="single" w:sz="4" w:space="0" w:color="auto"/>
              <w:bottom w:val="single" w:sz="8" w:space="0" w:color="auto"/>
              <w:right w:val="single" w:sz="4" w:space="0" w:color="auto"/>
            </w:tcBorders>
            <w:tcMar>
              <w:top w:w="0" w:type="dxa"/>
              <w:left w:w="0" w:type="dxa"/>
              <w:bottom w:w="0" w:type="dxa"/>
              <w:right w:w="0" w:type="dxa"/>
            </w:tcMar>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kern w:val="0"/>
              </w:rPr>
            </w:pPr>
            <w:r w:rsidRPr="00F01BA1">
              <w:rPr>
                <w:rFonts w:ascii="華康楷書體W5" w:hAnsi="Times New Roman" w:cs="Times New Roman" w:hint="eastAsia"/>
                <w:kern w:val="0"/>
              </w:rPr>
              <w:t>金額</w:t>
            </w:r>
          </w:p>
        </w:tc>
        <w:tc>
          <w:tcPr>
            <w:tcW w:w="749" w:type="dxa"/>
            <w:tcBorders>
              <w:top w:val="single" w:sz="4" w:space="0" w:color="auto"/>
              <w:left w:val="single" w:sz="4" w:space="0" w:color="auto"/>
              <w:bottom w:val="single" w:sz="8" w:space="0" w:color="auto"/>
              <w:right w:val="single" w:sz="4" w:space="0" w:color="auto"/>
            </w:tcBorders>
            <w:tcMar>
              <w:top w:w="0" w:type="dxa"/>
              <w:left w:w="0" w:type="dxa"/>
              <w:bottom w:w="0" w:type="dxa"/>
              <w:right w:w="0" w:type="dxa"/>
            </w:tcMar>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kern w:val="0"/>
              </w:rPr>
            </w:pPr>
            <w:r w:rsidRPr="00F01BA1">
              <w:rPr>
                <w:rFonts w:ascii="華康楷書體W5" w:hAnsi="Times New Roman" w:cs="Times New Roman" w:hint="eastAsia"/>
                <w:kern w:val="0"/>
              </w:rPr>
              <w:t>％</w:t>
            </w:r>
          </w:p>
        </w:tc>
        <w:tc>
          <w:tcPr>
            <w:tcW w:w="1551" w:type="dxa"/>
            <w:tcBorders>
              <w:top w:val="single" w:sz="4" w:space="0" w:color="auto"/>
              <w:left w:val="single" w:sz="4" w:space="0" w:color="auto"/>
              <w:bottom w:val="single" w:sz="8" w:space="0" w:color="auto"/>
              <w:right w:val="single" w:sz="4" w:space="0" w:color="auto"/>
            </w:tcBorders>
            <w:tcMar>
              <w:top w:w="0" w:type="dxa"/>
              <w:left w:w="0" w:type="dxa"/>
              <w:bottom w:w="0" w:type="dxa"/>
              <w:right w:w="0" w:type="dxa"/>
            </w:tcMar>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kern w:val="0"/>
              </w:rPr>
            </w:pPr>
            <w:r w:rsidRPr="00F01BA1">
              <w:rPr>
                <w:rFonts w:ascii="華康楷書體W5" w:hAnsi="Times New Roman" w:cs="Times New Roman" w:hint="eastAsia"/>
                <w:kern w:val="0"/>
              </w:rPr>
              <w:t>金額</w:t>
            </w:r>
          </w:p>
        </w:tc>
        <w:tc>
          <w:tcPr>
            <w:tcW w:w="805" w:type="dxa"/>
            <w:tcBorders>
              <w:top w:val="single" w:sz="4" w:space="0" w:color="auto"/>
              <w:left w:val="single" w:sz="4" w:space="0" w:color="auto"/>
              <w:bottom w:val="single" w:sz="8" w:space="0" w:color="auto"/>
              <w:right w:val="single" w:sz="4" w:space="0" w:color="auto"/>
            </w:tcBorders>
            <w:tcMar>
              <w:top w:w="0" w:type="dxa"/>
              <w:left w:w="0" w:type="dxa"/>
              <w:bottom w:w="0" w:type="dxa"/>
              <w:right w:w="0" w:type="dxa"/>
            </w:tcMar>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kern w:val="0"/>
              </w:rPr>
            </w:pPr>
            <w:r w:rsidRPr="00F01BA1">
              <w:rPr>
                <w:rFonts w:ascii="華康楷書體W5" w:hAnsi="Times New Roman" w:cs="Times New Roman" w:hint="eastAsia"/>
                <w:kern w:val="0"/>
              </w:rPr>
              <w:t>％</w:t>
            </w:r>
          </w:p>
        </w:tc>
        <w:tc>
          <w:tcPr>
            <w:tcW w:w="1330" w:type="dxa"/>
            <w:tcBorders>
              <w:top w:val="single" w:sz="4" w:space="0" w:color="auto"/>
              <w:left w:val="single" w:sz="4" w:space="0" w:color="auto"/>
              <w:bottom w:val="single" w:sz="8" w:space="0" w:color="auto"/>
              <w:right w:val="single" w:sz="4" w:space="0" w:color="auto"/>
            </w:tcBorders>
            <w:tcMar>
              <w:top w:w="0" w:type="dxa"/>
              <w:left w:w="0" w:type="dxa"/>
              <w:bottom w:w="0" w:type="dxa"/>
              <w:right w:w="0" w:type="dxa"/>
            </w:tcMar>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kern w:val="0"/>
              </w:rPr>
            </w:pPr>
            <w:r w:rsidRPr="00F01BA1">
              <w:rPr>
                <w:rFonts w:ascii="華康楷書體W5" w:hAnsi="Times New Roman" w:cs="Times New Roman" w:hint="eastAsia"/>
                <w:kern w:val="0"/>
              </w:rPr>
              <w:t>金額</w:t>
            </w:r>
          </w:p>
        </w:tc>
        <w:tc>
          <w:tcPr>
            <w:tcW w:w="654" w:type="dxa"/>
            <w:tcBorders>
              <w:top w:val="single" w:sz="4" w:space="0" w:color="auto"/>
              <w:left w:val="single" w:sz="4" w:space="0" w:color="auto"/>
              <w:bottom w:val="single" w:sz="8" w:space="0" w:color="auto"/>
              <w:right w:val="nil"/>
            </w:tcBorders>
            <w:tcMar>
              <w:top w:w="0" w:type="dxa"/>
              <w:left w:w="0" w:type="dxa"/>
              <w:bottom w:w="0" w:type="dxa"/>
              <w:right w:w="0" w:type="dxa"/>
            </w:tcMar>
            <w:vAlign w:val="center"/>
            <w:hideMark/>
          </w:tcPr>
          <w:p w:rsidR="007179A8" w:rsidRPr="00F01BA1" w:rsidRDefault="007179A8" w:rsidP="005E225D">
            <w:pPr>
              <w:spacing w:line="280" w:lineRule="exact"/>
              <w:ind w:leftChars="30" w:left="72" w:rightChars="30" w:right="72" w:firstLineChars="0" w:firstLine="0"/>
              <w:jc w:val="distribute"/>
              <w:rPr>
                <w:rFonts w:ascii="華康楷書體W5" w:hAnsi="Times New Roman" w:cs="Times New Roman"/>
                <w:kern w:val="0"/>
              </w:rPr>
            </w:pPr>
            <w:r w:rsidRPr="00F01BA1">
              <w:rPr>
                <w:rFonts w:ascii="華康楷書體W5" w:hAnsi="Times New Roman" w:cs="Times New Roman" w:hint="eastAsia"/>
                <w:kern w:val="0"/>
              </w:rPr>
              <w:t>％</w:t>
            </w:r>
          </w:p>
        </w:tc>
      </w:tr>
      <w:bookmarkEnd w:id="0"/>
      <w:tr w:rsidR="003650C2" w:rsidRPr="00F01BA1" w:rsidTr="00E94E43">
        <w:trPr>
          <w:cantSplit/>
          <w:trHeight w:val="554"/>
          <w:jc w:val="center"/>
        </w:trPr>
        <w:tc>
          <w:tcPr>
            <w:tcW w:w="3324" w:type="dxa"/>
            <w:tcBorders>
              <w:top w:val="single" w:sz="8" w:space="0" w:color="auto"/>
              <w:left w:val="nil"/>
              <w:bottom w:val="nil"/>
              <w:right w:val="single" w:sz="4" w:space="0" w:color="auto"/>
            </w:tcBorders>
            <w:tcMar>
              <w:top w:w="0" w:type="dxa"/>
              <w:left w:w="0" w:type="dxa"/>
              <w:bottom w:w="0" w:type="dxa"/>
              <w:right w:w="0" w:type="dxa"/>
            </w:tcMar>
            <w:vAlign w:val="center"/>
            <w:hideMark/>
          </w:tcPr>
          <w:p w:rsidR="003650C2" w:rsidRPr="00F01BA1" w:rsidRDefault="003650C2" w:rsidP="005E225D">
            <w:pPr>
              <w:spacing w:line="450" w:lineRule="exact"/>
              <w:ind w:rightChars="10" w:right="24" w:firstLineChars="0" w:firstLine="0"/>
              <w:jc w:val="distribute"/>
              <w:rPr>
                <w:rFonts w:ascii="Times New Roman" w:hAnsi="Times New Roman" w:cs="Times New Roman"/>
                <w:b/>
                <w:sz w:val="22"/>
                <w:szCs w:val="22"/>
              </w:rPr>
            </w:pPr>
            <w:r w:rsidRPr="002D75E5">
              <w:rPr>
                <w:rFonts w:ascii="Times New Roman" w:hAnsi="Times New Roman" w:cs="Times New Roman" w:hint="eastAsia"/>
                <w:b/>
                <w:szCs w:val="22"/>
              </w:rPr>
              <w:t>資產</w:t>
            </w:r>
          </w:p>
        </w:tc>
        <w:tc>
          <w:tcPr>
            <w:tcW w:w="1566" w:type="dxa"/>
            <w:tcBorders>
              <w:top w:val="single" w:sz="8" w:space="0" w:color="auto"/>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Pr>
                <w:rFonts w:asciiTheme="minorEastAsia" w:eastAsiaTheme="minorEastAsia" w:hAnsiTheme="minorEastAsia"/>
                <w:b/>
                <w:sz w:val="18"/>
                <w:szCs w:val="18"/>
              </w:rPr>
              <w:t>16,049</w:t>
            </w:r>
            <w:r w:rsidRPr="00064A1C">
              <w:rPr>
                <w:rFonts w:asciiTheme="minorEastAsia" w:eastAsiaTheme="minorEastAsia" w:hAnsiTheme="minorEastAsia"/>
                <w:b/>
                <w:sz w:val="18"/>
                <w:szCs w:val="18"/>
              </w:rPr>
              <w:t>,</w:t>
            </w:r>
            <w:r>
              <w:rPr>
                <w:rFonts w:asciiTheme="minorEastAsia" w:eastAsiaTheme="minorEastAsia" w:hAnsiTheme="minorEastAsia"/>
                <w:b/>
                <w:sz w:val="18"/>
                <w:szCs w:val="18"/>
              </w:rPr>
              <w:t>575</w:t>
            </w:r>
            <w:r w:rsidRPr="00064A1C">
              <w:rPr>
                <w:rFonts w:asciiTheme="minorEastAsia" w:eastAsiaTheme="minorEastAsia" w:hAnsiTheme="minorEastAsia"/>
                <w:b/>
                <w:sz w:val="18"/>
                <w:szCs w:val="18"/>
              </w:rPr>
              <w:t xml:space="preserve"> </w:t>
            </w:r>
          </w:p>
        </w:tc>
        <w:tc>
          <w:tcPr>
            <w:tcW w:w="749" w:type="dxa"/>
            <w:tcBorders>
              <w:top w:val="single" w:sz="8" w:space="0" w:color="auto"/>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064A1C">
              <w:rPr>
                <w:rFonts w:asciiTheme="minorEastAsia" w:eastAsiaTheme="minorEastAsia" w:hAnsiTheme="minorEastAsia"/>
                <w:b/>
                <w:sz w:val="18"/>
                <w:szCs w:val="18"/>
              </w:rPr>
              <w:t xml:space="preserve">100.00 </w:t>
            </w:r>
          </w:p>
        </w:tc>
        <w:tc>
          <w:tcPr>
            <w:tcW w:w="1551" w:type="dxa"/>
            <w:tcBorders>
              <w:top w:val="single" w:sz="8" w:space="0" w:color="auto"/>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064A1C">
              <w:rPr>
                <w:rFonts w:asciiTheme="minorEastAsia" w:eastAsiaTheme="minorEastAsia" w:hAnsiTheme="minorEastAsia"/>
                <w:b/>
                <w:sz w:val="18"/>
                <w:szCs w:val="18"/>
              </w:rPr>
              <w:t xml:space="preserve">15,364,626 </w:t>
            </w:r>
          </w:p>
        </w:tc>
        <w:tc>
          <w:tcPr>
            <w:tcW w:w="805" w:type="dxa"/>
            <w:tcBorders>
              <w:top w:val="single" w:sz="8" w:space="0" w:color="auto"/>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064A1C">
              <w:rPr>
                <w:rFonts w:asciiTheme="minorEastAsia" w:eastAsiaTheme="minorEastAsia" w:hAnsiTheme="minorEastAsia"/>
                <w:b/>
                <w:sz w:val="18"/>
                <w:szCs w:val="18"/>
              </w:rPr>
              <w:t xml:space="preserve">100.00 </w:t>
            </w:r>
          </w:p>
        </w:tc>
        <w:tc>
          <w:tcPr>
            <w:tcW w:w="1330" w:type="dxa"/>
            <w:tcBorders>
              <w:top w:val="single" w:sz="8" w:space="0" w:color="auto"/>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1A3CEB" w:rsidP="005E225D">
            <w:pPr>
              <w:spacing w:line="450" w:lineRule="exact"/>
              <w:ind w:rightChars="10" w:right="24" w:firstLineChars="0" w:firstLine="0"/>
              <w:jc w:val="right"/>
              <w:rPr>
                <w:rFonts w:asciiTheme="minorEastAsia" w:eastAsiaTheme="minorEastAsia" w:hAnsiTheme="minorEastAsia"/>
                <w:b/>
                <w:sz w:val="18"/>
                <w:szCs w:val="18"/>
              </w:rPr>
            </w:pPr>
            <w:r>
              <w:rPr>
                <w:rFonts w:asciiTheme="minorEastAsia" w:eastAsiaTheme="minorEastAsia" w:hAnsiTheme="minorEastAsia" w:hint="eastAsia"/>
                <w:b/>
                <w:sz w:val="18"/>
                <w:szCs w:val="18"/>
              </w:rPr>
              <w:t>684,949</w:t>
            </w:r>
            <w:r w:rsidR="003650C2" w:rsidRPr="00064A1C">
              <w:rPr>
                <w:rFonts w:asciiTheme="minorEastAsia" w:eastAsiaTheme="minorEastAsia" w:hAnsiTheme="minorEastAsia"/>
                <w:b/>
                <w:sz w:val="18"/>
                <w:szCs w:val="18"/>
              </w:rPr>
              <w:t xml:space="preserve"> </w:t>
            </w:r>
          </w:p>
        </w:tc>
        <w:tc>
          <w:tcPr>
            <w:tcW w:w="654" w:type="dxa"/>
            <w:tcBorders>
              <w:top w:val="single" w:sz="8" w:space="0" w:color="auto"/>
              <w:left w:val="single" w:sz="4" w:space="0" w:color="auto"/>
              <w:bottom w:val="nil"/>
              <w:right w:val="nil"/>
            </w:tcBorders>
            <w:tcMar>
              <w:top w:w="0" w:type="dxa"/>
              <w:left w:w="0" w:type="dxa"/>
              <w:bottom w:w="0" w:type="dxa"/>
              <w:right w:w="0" w:type="dxa"/>
            </w:tcMar>
            <w:vAlign w:val="center"/>
            <w:hideMark/>
          </w:tcPr>
          <w:p w:rsidR="003650C2" w:rsidRPr="00064A1C" w:rsidRDefault="001A3CEB" w:rsidP="005E225D">
            <w:pPr>
              <w:spacing w:line="450" w:lineRule="exact"/>
              <w:ind w:rightChars="10" w:right="24" w:firstLineChars="0" w:firstLine="0"/>
              <w:jc w:val="right"/>
              <w:rPr>
                <w:rFonts w:asciiTheme="minorEastAsia" w:eastAsiaTheme="minorEastAsia" w:hAnsiTheme="minorEastAsia"/>
                <w:b/>
                <w:sz w:val="18"/>
                <w:szCs w:val="18"/>
              </w:rPr>
            </w:pPr>
            <w:r>
              <w:rPr>
                <w:rFonts w:asciiTheme="minorEastAsia" w:eastAsiaTheme="minorEastAsia" w:hAnsiTheme="minorEastAsia"/>
                <w:b/>
                <w:sz w:val="18"/>
                <w:szCs w:val="18"/>
              </w:rPr>
              <w:t>4</w:t>
            </w:r>
            <w:r w:rsidR="003650C2" w:rsidRPr="00064A1C">
              <w:rPr>
                <w:rFonts w:asciiTheme="minorEastAsia" w:eastAsiaTheme="minorEastAsia" w:hAnsiTheme="minorEastAsia"/>
                <w:b/>
                <w:sz w:val="18"/>
                <w:szCs w:val="18"/>
              </w:rPr>
              <w:t>.</w:t>
            </w:r>
            <w:r>
              <w:rPr>
                <w:rFonts w:asciiTheme="minorEastAsia" w:eastAsiaTheme="minorEastAsia" w:hAnsiTheme="minorEastAsia"/>
                <w:b/>
                <w:sz w:val="18"/>
                <w:szCs w:val="18"/>
              </w:rPr>
              <w:t>46</w:t>
            </w:r>
          </w:p>
        </w:tc>
      </w:tr>
      <w:tr w:rsidR="003650C2" w:rsidRPr="00F01BA1" w:rsidTr="00E94E43">
        <w:trPr>
          <w:cantSplit/>
          <w:trHeight w:val="554"/>
          <w:jc w:val="center"/>
        </w:trPr>
        <w:tc>
          <w:tcPr>
            <w:tcW w:w="3324" w:type="dxa"/>
            <w:tcBorders>
              <w:top w:val="nil"/>
              <w:left w:val="nil"/>
              <w:bottom w:val="nil"/>
              <w:right w:val="single" w:sz="4" w:space="0" w:color="auto"/>
            </w:tcBorders>
            <w:tcMar>
              <w:top w:w="0" w:type="dxa"/>
              <w:left w:w="0" w:type="dxa"/>
              <w:bottom w:w="0" w:type="dxa"/>
              <w:right w:w="0" w:type="dxa"/>
            </w:tcMar>
            <w:vAlign w:val="center"/>
            <w:hideMark/>
          </w:tcPr>
          <w:p w:rsidR="003650C2" w:rsidRPr="00F01BA1" w:rsidRDefault="003650C2" w:rsidP="005E225D">
            <w:pPr>
              <w:spacing w:line="450" w:lineRule="exact"/>
              <w:ind w:leftChars="69" w:left="166" w:rightChars="10" w:right="24" w:firstLineChars="0" w:firstLine="0"/>
              <w:jc w:val="distribute"/>
              <w:rPr>
                <w:rFonts w:ascii="Times New Roman" w:hAnsi="Times New Roman" w:cs="Times New Roman"/>
                <w:kern w:val="0"/>
                <w:sz w:val="22"/>
                <w:szCs w:val="22"/>
              </w:rPr>
            </w:pPr>
            <w:r w:rsidRPr="00F01BA1">
              <w:rPr>
                <w:rFonts w:ascii="Times New Roman" w:hAnsi="Times New Roman" w:cs="Times New Roman" w:hint="eastAsia"/>
                <w:kern w:val="0"/>
                <w:sz w:val="22"/>
                <w:szCs w:val="22"/>
              </w:rPr>
              <w:t>流動資產</w:t>
            </w:r>
          </w:p>
        </w:tc>
        <w:tc>
          <w:tcPr>
            <w:tcW w:w="1566"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Pr>
                <w:rFonts w:asciiTheme="minorEastAsia" w:eastAsiaTheme="minorEastAsia" w:hAnsiTheme="minorEastAsia"/>
                <w:sz w:val="18"/>
                <w:szCs w:val="18"/>
              </w:rPr>
              <w:t>6</w:t>
            </w:r>
            <w:r w:rsidRPr="00064A1C">
              <w:rPr>
                <w:rFonts w:asciiTheme="minorEastAsia" w:eastAsiaTheme="minorEastAsia" w:hAnsiTheme="minorEastAsia"/>
                <w:sz w:val="18"/>
                <w:szCs w:val="18"/>
              </w:rPr>
              <w:t>,</w:t>
            </w:r>
            <w:r>
              <w:rPr>
                <w:rFonts w:asciiTheme="minorEastAsia" w:eastAsiaTheme="minorEastAsia" w:hAnsiTheme="minorEastAsia"/>
                <w:sz w:val="18"/>
                <w:szCs w:val="18"/>
              </w:rPr>
              <w:t>449</w:t>
            </w:r>
            <w:r w:rsidRPr="00064A1C">
              <w:rPr>
                <w:rFonts w:asciiTheme="minorEastAsia" w:eastAsiaTheme="minorEastAsia" w:hAnsiTheme="minorEastAsia"/>
                <w:sz w:val="18"/>
                <w:szCs w:val="18"/>
              </w:rPr>
              <w:t>,</w:t>
            </w:r>
            <w:r>
              <w:rPr>
                <w:rFonts w:asciiTheme="minorEastAsia" w:eastAsiaTheme="minorEastAsia" w:hAnsiTheme="minorEastAsia"/>
                <w:sz w:val="18"/>
                <w:szCs w:val="18"/>
              </w:rPr>
              <w:t>643</w:t>
            </w:r>
            <w:r w:rsidRPr="00064A1C">
              <w:rPr>
                <w:rFonts w:asciiTheme="minorEastAsia" w:eastAsiaTheme="minorEastAsia" w:hAnsiTheme="minorEastAsia"/>
                <w:sz w:val="18"/>
                <w:szCs w:val="18"/>
              </w:rPr>
              <w:t xml:space="preserve"> </w:t>
            </w:r>
          </w:p>
        </w:tc>
        <w:tc>
          <w:tcPr>
            <w:tcW w:w="749"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Pr>
                <w:rFonts w:asciiTheme="minorEastAsia" w:eastAsiaTheme="minorEastAsia" w:hAnsiTheme="minorEastAsia"/>
                <w:sz w:val="18"/>
                <w:szCs w:val="18"/>
              </w:rPr>
              <w:t>40</w:t>
            </w:r>
            <w:r w:rsidRPr="00064A1C">
              <w:rPr>
                <w:rFonts w:asciiTheme="minorEastAsia" w:eastAsiaTheme="minorEastAsia" w:hAnsiTheme="minorEastAsia"/>
                <w:sz w:val="18"/>
                <w:szCs w:val="18"/>
              </w:rPr>
              <w:t>.</w:t>
            </w:r>
            <w:r>
              <w:rPr>
                <w:rFonts w:asciiTheme="minorEastAsia" w:eastAsiaTheme="minorEastAsia" w:hAnsiTheme="minorEastAsia"/>
                <w:sz w:val="18"/>
                <w:szCs w:val="18"/>
              </w:rPr>
              <w:t>19</w:t>
            </w:r>
            <w:r w:rsidRPr="00064A1C">
              <w:rPr>
                <w:rFonts w:asciiTheme="minorEastAsia" w:eastAsiaTheme="minorEastAsia" w:hAnsiTheme="minorEastAsia"/>
                <w:sz w:val="18"/>
                <w:szCs w:val="18"/>
              </w:rPr>
              <w:t xml:space="preserve"> </w:t>
            </w:r>
          </w:p>
        </w:tc>
        <w:tc>
          <w:tcPr>
            <w:tcW w:w="1551"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 xml:space="preserve">5,808,279 </w:t>
            </w:r>
          </w:p>
        </w:tc>
        <w:tc>
          <w:tcPr>
            <w:tcW w:w="805"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 xml:space="preserve">37.80 </w:t>
            </w:r>
          </w:p>
        </w:tc>
        <w:tc>
          <w:tcPr>
            <w:tcW w:w="1330"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1A3CEB" w:rsidP="005E225D">
            <w:pPr>
              <w:spacing w:line="450" w:lineRule="exact"/>
              <w:ind w:rightChars="10" w:right="24" w:firstLineChars="0" w:firstLine="0"/>
              <w:jc w:val="right"/>
              <w:rPr>
                <w:rFonts w:asciiTheme="minorEastAsia" w:eastAsiaTheme="minorEastAsia" w:hAnsiTheme="minorEastAsia"/>
                <w:sz w:val="18"/>
                <w:szCs w:val="18"/>
              </w:rPr>
            </w:pPr>
            <w:r>
              <w:rPr>
                <w:rFonts w:asciiTheme="minorEastAsia" w:eastAsiaTheme="minorEastAsia" w:hAnsiTheme="minorEastAsia"/>
                <w:sz w:val="18"/>
                <w:szCs w:val="18"/>
              </w:rPr>
              <w:t>641</w:t>
            </w:r>
            <w:r w:rsidR="003650C2" w:rsidRPr="00064A1C">
              <w:rPr>
                <w:rFonts w:asciiTheme="minorEastAsia" w:eastAsiaTheme="minorEastAsia" w:hAnsiTheme="minorEastAsia"/>
                <w:sz w:val="18"/>
                <w:szCs w:val="18"/>
              </w:rPr>
              <w:t>,</w:t>
            </w:r>
            <w:r>
              <w:rPr>
                <w:rFonts w:asciiTheme="minorEastAsia" w:eastAsiaTheme="minorEastAsia" w:hAnsiTheme="minorEastAsia"/>
                <w:sz w:val="18"/>
                <w:szCs w:val="18"/>
              </w:rPr>
              <w:t>364</w:t>
            </w:r>
            <w:r w:rsidR="003650C2" w:rsidRPr="00064A1C">
              <w:rPr>
                <w:rFonts w:asciiTheme="minorEastAsia" w:eastAsiaTheme="minorEastAsia" w:hAnsiTheme="minorEastAsia"/>
                <w:sz w:val="18"/>
                <w:szCs w:val="18"/>
              </w:rPr>
              <w:t xml:space="preserve"> </w:t>
            </w:r>
          </w:p>
        </w:tc>
        <w:tc>
          <w:tcPr>
            <w:tcW w:w="654" w:type="dxa"/>
            <w:tcBorders>
              <w:top w:val="nil"/>
              <w:left w:val="single" w:sz="4" w:space="0" w:color="auto"/>
              <w:bottom w:val="nil"/>
              <w:right w:val="nil"/>
            </w:tcBorders>
            <w:tcMar>
              <w:top w:w="0" w:type="dxa"/>
              <w:left w:w="0" w:type="dxa"/>
              <w:bottom w:w="0" w:type="dxa"/>
              <w:right w:w="0" w:type="dxa"/>
            </w:tcMar>
            <w:vAlign w:val="center"/>
            <w:hideMark/>
          </w:tcPr>
          <w:p w:rsidR="003650C2" w:rsidRPr="00064A1C" w:rsidRDefault="001A3CEB" w:rsidP="005E225D">
            <w:pPr>
              <w:spacing w:line="450" w:lineRule="exact"/>
              <w:ind w:rightChars="10" w:right="24" w:firstLineChars="0" w:firstLine="0"/>
              <w:jc w:val="right"/>
              <w:rPr>
                <w:rFonts w:asciiTheme="minorEastAsia" w:eastAsiaTheme="minorEastAsia" w:hAnsiTheme="minorEastAsia"/>
                <w:sz w:val="18"/>
                <w:szCs w:val="18"/>
              </w:rPr>
            </w:pPr>
            <w:r>
              <w:rPr>
                <w:rFonts w:asciiTheme="minorEastAsia" w:eastAsiaTheme="minorEastAsia" w:hAnsiTheme="minorEastAsia"/>
                <w:sz w:val="18"/>
                <w:szCs w:val="18"/>
              </w:rPr>
              <w:t>11</w:t>
            </w:r>
            <w:r w:rsidR="003650C2" w:rsidRPr="00064A1C">
              <w:rPr>
                <w:rFonts w:asciiTheme="minorEastAsia" w:eastAsiaTheme="minorEastAsia" w:hAnsiTheme="minorEastAsia"/>
                <w:sz w:val="18"/>
                <w:szCs w:val="18"/>
              </w:rPr>
              <w:t>.</w:t>
            </w:r>
            <w:r>
              <w:rPr>
                <w:rFonts w:asciiTheme="minorEastAsia" w:eastAsiaTheme="minorEastAsia" w:hAnsiTheme="minorEastAsia"/>
                <w:sz w:val="18"/>
                <w:szCs w:val="18"/>
              </w:rPr>
              <w:t>04</w:t>
            </w:r>
          </w:p>
        </w:tc>
      </w:tr>
      <w:tr w:rsidR="003650C2" w:rsidRPr="00F01BA1" w:rsidTr="00E94E43">
        <w:trPr>
          <w:cantSplit/>
          <w:trHeight w:val="554"/>
          <w:jc w:val="center"/>
        </w:trPr>
        <w:tc>
          <w:tcPr>
            <w:tcW w:w="3324" w:type="dxa"/>
            <w:tcBorders>
              <w:top w:val="nil"/>
              <w:left w:val="nil"/>
              <w:bottom w:val="nil"/>
              <w:right w:val="single" w:sz="4" w:space="0" w:color="auto"/>
            </w:tcBorders>
            <w:tcMar>
              <w:top w:w="0" w:type="dxa"/>
              <w:left w:w="0" w:type="dxa"/>
              <w:bottom w:w="0" w:type="dxa"/>
              <w:right w:w="0" w:type="dxa"/>
            </w:tcMar>
            <w:vAlign w:val="center"/>
            <w:hideMark/>
          </w:tcPr>
          <w:p w:rsidR="003650C2" w:rsidRPr="00F01BA1" w:rsidRDefault="003650C2" w:rsidP="005E225D">
            <w:pPr>
              <w:spacing w:line="450" w:lineRule="exact"/>
              <w:ind w:leftChars="69" w:left="166" w:rightChars="10" w:right="24" w:firstLineChars="0" w:firstLine="0"/>
              <w:jc w:val="distribute"/>
              <w:rPr>
                <w:rFonts w:ascii="Times New Roman" w:hAnsi="Times New Roman" w:cs="Times New Roman"/>
                <w:spacing w:val="-2"/>
                <w:kern w:val="0"/>
                <w:sz w:val="22"/>
                <w:szCs w:val="22"/>
              </w:rPr>
            </w:pPr>
            <w:r w:rsidRPr="00F01BA1">
              <w:rPr>
                <w:rFonts w:ascii="Times New Roman" w:hAnsi="Times New Roman" w:cs="Times New Roman" w:hint="eastAsia"/>
                <w:spacing w:val="-2"/>
                <w:kern w:val="0"/>
                <w:sz w:val="22"/>
                <w:szCs w:val="22"/>
              </w:rPr>
              <w:t>投資</w:t>
            </w:r>
          </w:p>
        </w:tc>
        <w:tc>
          <w:tcPr>
            <w:tcW w:w="1566"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9,</w:t>
            </w:r>
            <w:r>
              <w:rPr>
                <w:rFonts w:asciiTheme="minorEastAsia" w:eastAsiaTheme="minorEastAsia" w:hAnsiTheme="minorEastAsia"/>
                <w:sz w:val="18"/>
                <w:szCs w:val="18"/>
              </w:rPr>
              <w:t>338</w:t>
            </w:r>
            <w:r w:rsidRPr="00064A1C">
              <w:rPr>
                <w:rFonts w:asciiTheme="minorEastAsia" w:eastAsiaTheme="minorEastAsia" w:hAnsiTheme="minorEastAsia"/>
                <w:sz w:val="18"/>
                <w:szCs w:val="18"/>
              </w:rPr>
              <w:t>,3</w:t>
            </w:r>
            <w:r>
              <w:rPr>
                <w:rFonts w:asciiTheme="minorEastAsia" w:eastAsiaTheme="minorEastAsia" w:hAnsiTheme="minorEastAsia"/>
                <w:sz w:val="18"/>
                <w:szCs w:val="18"/>
              </w:rPr>
              <w:t>14</w:t>
            </w:r>
            <w:r w:rsidRPr="00064A1C">
              <w:rPr>
                <w:rFonts w:asciiTheme="minorEastAsia" w:eastAsiaTheme="minorEastAsia" w:hAnsiTheme="minorEastAsia"/>
                <w:sz w:val="18"/>
                <w:szCs w:val="18"/>
              </w:rPr>
              <w:t xml:space="preserve"> </w:t>
            </w:r>
          </w:p>
        </w:tc>
        <w:tc>
          <w:tcPr>
            <w:tcW w:w="749"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Pr>
                <w:rFonts w:asciiTheme="minorEastAsia" w:eastAsiaTheme="minorEastAsia" w:hAnsiTheme="minorEastAsia"/>
                <w:sz w:val="18"/>
                <w:szCs w:val="18"/>
              </w:rPr>
              <w:t>58</w:t>
            </w:r>
            <w:r w:rsidRPr="00064A1C">
              <w:rPr>
                <w:rFonts w:asciiTheme="minorEastAsia" w:eastAsiaTheme="minorEastAsia" w:hAnsiTheme="minorEastAsia"/>
                <w:sz w:val="18"/>
                <w:szCs w:val="18"/>
              </w:rPr>
              <w:t>.</w:t>
            </w:r>
            <w:r>
              <w:rPr>
                <w:rFonts w:asciiTheme="minorEastAsia" w:eastAsiaTheme="minorEastAsia" w:hAnsiTheme="minorEastAsia"/>
                <w:sz w:val="18"/>
                <w:szCs w:val="18"/>
              </w:rPr>
              <w:t>18</w:t>
            </w:r>
            <w:r w:rsidRPr="00064A1C">
              <w:rPr>
                <w:rFonts w:asciiTheme="minorEastAsia" w:eastAsiaTheme="minorEastAsia" w:hAnsiTheme="minorEastAsia"/>
                <w:sz w:val="18"/>
                <w:szCs w:val="18"/>
              </w:rPr>
              <w:t xml:space="preserve"> </w:t>
            </w:r>
          </w:p>
        </w:tc>
        <w:tc>
          <w:tcPr>
            <w:tcW w:w="1551"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 xml:space="preserve">9,440,311 </w:t>
            </w:r>
          </w:p>
        </w:tc>
        <w:tc>
          <w:tcPr>
            <w:tcW w:w="805"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 xml:space="preserve">61.44 </w:t>
            </w:r>
          </w:p>
        </w:tc>
        <w:tc>
          <w:tcPr>
            <w:tcW w:w="1330"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1A3CEB" w:rsidP="005E225D">
            <w:pPr>
              <w:spacing w:line="450" w:lineRule="exact"/>
              <w:ind w:rightChars="10" w:right="24" w:firstLineChars="0" w:firstLine="0"/>
              <w:jc w:val="right"/>
              <w:rPr>
                <w:rFonts w:asciiTheme="minorEastAsia" w:eastAsiaTheme="minorEastAsia" w:hAnsiTheme="minorEastAsia"/>
                <w:sz w:val="18"/>
                <w:szCs w:val="18"/>
              </w:rPr>
            </w:pPr>
            <w:r w:rsidRPr="001A3CEB">
              <w:rPr>
                <w:rFonts w:asciiTheme="minorEastAsia" w:eastAsiaTheme="minorEastAsia" w:hAnsiTheme="minorEastAsia"/>
                <w:sz w:val="18"/>
                <w:szCs w:val="18"/>
              </w:rPr>
              <w:t>- 101,996</w:t>
            </w:r>
            <w:r w:rsidR="003650C2" w:rsidRPr="00064A1C">
              <w:rPr>
                <w:rFonts w:asciiTheme="minorEastAsia" w:eastAsiaTheme="minorEastAsia" w:hAnsiTheme="minorEastAsia"/>
                <w:sz w:val="18"/>
                <w:szCs w:val="18"/>
              </w:rPr>
              <w:t xml:space="preserve"> </w:t>
            </w:r>
          </w:p>
        </w:tc>
        <w:tc>
          <w:tcPr>
            <w:tcW w:w="654" w:type="dxa"/>
            <w:tcBorders>
              <w:top w:val="nil"/>
              <w:left w:val="single" w:sz="4" w:space="0" w:color="auto"/>
              <w:bottom w:val="nil"/>
              <w:right w:val="nil"/>
            </w:tcBorders>
            <w:tcMar>
              <w:top w:w="0" w:type="dxa"/>
              <w:left w:w="0" w:type="dxa"/>
              <w:bottom w:w="0" w:type="dxa"/>
              <w:right w:w="0" w:type="dxa"/>
            </w:tcMar>
            <w:vAlign w:val="center"/>
            <w:hideMark/>
          </w:tcPr>
          <w:p w:rsidR="003650C2" w:rsidRPr="00064A1C" w:rsidRDefault="001A3CEB" w:rsidP="005E225D">
            <w:pPr>
              <w:spacing w:line="450" w:lineRule="exact"/>
              <w:ind w:rightChars="10" w:right="24" w:firstLineChars="0" w:firstLine="0"/>
              <w:jc w:val="right"/>
              <w:rPr>
                <w:rFonts w:asciiTheme="minorEastAsia" w:eastAsiaTheme="minorEastAsia" w:hAnsiTheme="minorEastAsia"/>
                <w:sz w:val="18"/>
                <w:szCs w:val="18"/>
              </w:rPr>
            </w:pPr>
            <w:r w:rsidRPr="001A3CEB">
              <w:rPr>
                <w:rFonts w:asciiTheme="minorEastAsia" w:eastAsiaTheme="minorEastAsia" w:hAnsiTheme="minorEastAsia"/>
                <w:sz w:val="18"/>
                <w:szCs w:val="18"/>
              </w:rPr>
              <w:t>- 1.08</w:t>
            </w:r>
          </w:p>
        </w:tc>
      </w:tr>
      <w:tr w:rsidR="003650C2" w:rsidRPr="00F01BA1" w:rsidTr="00E94E43">
        <w:trPr>
          <w:cantSplit/>
          <w:trHeight w:val="554"/>
          <w:jc w:val="center"/>
        </w:trPr>
        <w:tc>
          <w:tcPr>
            <w:tcW w:w="3324" w:type="dxa"/>
            <w:tcBorders>
              <w:top w:val="nil"/>
              <w:left w:val="nil"/>
              <w:bottom w:val="nil"/>
              <w:right w:val="single" w:sz="4" w:space="0" w:color="auto"/>
            </w:tcBorders>
            <w:tcMar>
              <w:top w:w="0" w:type="dxa"/>
              <w:left w:w="0" w:type="dxa"/>
              <w:bottom w:w="0" w:type="dxa"/>
              <w:right w:w="0" w:type="dxa"/>
            </w:tcMar>
            <w:vAlign w:val="center"/>
          </w:tcPr>
          <w:p w:rsidR="003650C2" w:rsidRPr="00F01BA1" w:rsidRDefault="003650C2" w:rsidP="005E225D">
            <w:pPr>
              <w:spacing w:line="450" w:lineRule="exact"/>
              <w:ind w:leftChars="69" w:left="166" w:rightChars="10" w:right="24" w:firstLineChars="0" w:firstLine="0"/>
              <w:jc w:val="distribute"/>
              <w:rPr>
                <w:rFonts w:ascii="Times New Roman" w:hAnsi="Times New Roman" w:cs="Times New Roman"/>
                <w:spacing w:val="-4"/>
                <w:kern w:val="0"/>
                <w:sz w:val="22"/>
                <w:szCs w:val="22"/>
              </w:rPr>
            </w:pPr>
            <w:r w:rsidRPr="00F01BA1">
              <w:rPr>
                <w:rFonts w:ascii="Times New Roman" w:hAnsi="Times New Roman" w:cs="Times New Roman" w:hint="eastAsia"/>
                <w:spacing w:val="-4"/>
                <w:kern w:val="0"/>
                <w:sz w:val="22"/>
                <w:szCs w:val="22"/>
              </w:rPr>
              <w:t>不動產、廠房及設備</w:t>
            </w:r>
          </w:p>
        </w:tc>
        <w:tc>
          <w:tcPr>
            <w:tcW w:w="1566" w:type="dxa"/>
            <w:tcBorders>
              <w:top w:val="nil"/>
              <w:left w:val="single" w:sz="4" w:space="0" w:color="auto"/>
              <w:bottom w:val="nil"/>
              <w:right w:val="single" w:sz="4" w:space="0" w:color="auto"/>
            </w:tcBorders>
            <w:tcMar>
              <w:top w:w="0" w:type="dxa"/>
              <w:left w:w="0" w:type="dxa"/>
              <w:bottom w:w="0" w:type="dxa"/>
              <w:right w:w="0" w:type="dxa"/>
            </w:tcMar>
            <w:vAlign w:val="center"/>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3</w:t>
            </w:r>
            <w:r>
              <w:rPr>
                <w:rFonts w:asciiTheme="minorEastAsia" w:eastAsiaTheme="minorEastAsia" w:hAnsiTheme="minorEastAsia"/>
                <w:sz w:val="18"/>
                <w:szCs w:val="18"/>
              </w:rPr>
              <w:t>80</w:t>
            </w:r>
            <w:r w:rsidRPr="00064A1C">
              <w:rPr>
                <w:rFonts w:asciiTheme="minorEastAsia" w:eastAsiaTheme="minorEastAsia" w:hAnsiTheme="minorEastAsia"/>
                <w:sz w:val="18"/>
                <w:szCs w:val="18"/>
              </w:rPr>
              <w:t xml:space="preserve"> </w:t>
            </w:r>
          </w:p>
        </w:tc>
        <w:tc>
          <w:tcPr>
            <w:tcW w:w="749" w:type="dxa"/>
            <w:tcBorders>
              <w:top w:val="nil"/>
              <w:left w:val="single" w:sz="4" w:space="0" w:color="auto"/>
              <w:bottom w:val="nil"/>
              <w:right w:val="single" w:sz="4" w:space="0" w:color="auto"/>
            </w:tcBorders>
            <w:tcMar>
              <w:top w:w="0" w:type="dxa"/>
              <w:left w:w="0" w:type="dxa"/>
              <w:bottom w:w="0" w:type="dxa"/>
              <w:right w:w="0" w:type="dxa"/>
            </w:tcMar>
            <w:vAlign w:val="center"/>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 xml:space="preserve">0.00 </w:t>
            </w:r>
          </w:p>
        </w:tc>
        <w:tc>
          <w:tcPr>
            <w:tcW w:w="1551" w:type="dxa"/>
            <w:tcBorders>
              <w:top w:val="nil"/>
              <w:left w:val="single" w:sz="4" w:space="0" w:color="auto"/>
              <w:bottom w:val="nil"/>
              <w:right w:val="single" w:sz="4" w:space="0" w:color="auto"/>
            </w:tcBorders>
            <w:tcMar>
              <w:top w:w="0" w:type="dxa"/>
              <w:left w:w="0" w:type="dxa"/>
              <w:bottom w:w="0" w:type="dxa"/>
              <w:right w:w="0" w:type="dxa"/>
            </w:tcMar>
            <w:vAlign w:val="center"/>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 xml:space="preserve">333 </w:t>
            </w:r>
          </w:p>
        </w:tc>
        <w:tc>
          <w:tcPr>
            <w:tcW w:w="805" w:type="dxa"/>
            <w:tcBorders>
              <w:top w:val="nil"/>
              <w:left w:val="single" w:sz="4" w:space="0" w:color="auto"/>
              <w:bottom w:val="nil"/>
              <w:right w:val="single" w:sz="4" w:space="0" w:color="auto"/>
            </w:tcBorders>
            <w:tcMar>
              <w:top w:w="0" w:type="dxa"/>
              <w:left w:w="0" w:type="dxa"/>
              <w:bottom w:w="0" w:type="dxa"/>
              <w:right w:w="0" w:type="dxa"/>
            </w:tcMar>
            <w:vAlign w:val="center"/>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 xml:space="preserve">0.00 </w:t>
            </w:r>
          </w:p>
        </w:tc>
        <w:tc>
          <w:tcPr>
            <w:tcW w:w="1330" w:type="dxa"/>
            <w:tcBorders>
              <w:top w:val="nil"/>
              <w:left w:val="single" w:sz="4" w:space="0" w:color="auto"/>
              <w:bottom w:val="nil"/>
              <w:right w:val="single" w:sz="4" w:space="0" w:color="auto"/>
            </w:tcBorders>
            <w:tcMar>
              <w:top w:w="0" w:type="dxa"/>
              <w:left w:w="0" w:type="dxa"/>
              <w:bottom w:w="0" w:type="dxa"/>
              <w:right w:w="0" w:type="dxa"/>
            </w:tcMar>
            <w:vAlign w:val="center"/>
          </w:tcPr>
          <w:p w:rsidR="003650C2" w:rsidRPr="00064A1C" w:rsidRDefault="001A3CEB" w:rsidP="005E225D">
            <w:pPr>
              <w:spacing w:line="450" w:lineRule="exact"/>
              <w:ind w:rightChars="10" w:right="24" w:firstLineChars="0" w:firstLine="0"/>
              <w:jc w:val="right"/>
              <w:rPr>
                <w:rFonts w:asciiTheme="minorEastAsia" w:eastAsiaTheme="minorEastAsia" w:hAnsiTheme="minorEastAsia"/>
                <w:sz w:val="18"/>
                <w:szCs w:val="18"/>
              </w:rPr>
            </w:pPr>
            <w:r>
              <w:rPr>
                <w:rFonts w:asciiTheme="minorEastAsia" w:eastAsiaTheme="minorEastAsia" w:hAnsiTheme="minorEastAsia"/>
                <w:sz w:val="18"/>
                <w:szCs w:val="18"/>
              </w:rPr>
              <w:t>47</w:t>
            </w:r>
            <w:r w:rsidR="003650C2" w:rsidRPr="00064A1C">
              <w:rPr>
                <w:rFonts w:asciiTheme="minorEastAsia" w:eastAsiaTheme="minorEastAsia" w:hAnsiTheme="minorEastAsia"/>
                <w:sz w:val="18"/>
                <w:szCs w:val="18"/>
              </w:rPr>
              <w:t xml:space="preserve"> </w:t>
            </w:r>
          </w:p>
        </w:tc>
        <w:tc>
          <w:tcPr>
            <w:tcW w:w="654" w:type="dxa"/>
            <w:tcBorders>
              <w:top w:val="nil"/>
              <w:left w:val="single" w:sz="4" w:space="0" w:color="auto"/>
              <w:bottom w:val="nil"/>
              <w:right w:val="nil"/>
            </w:tcBorders>
            <w:tcMar>
              <w:top w:w="0" w:type="dxa"/>
              <w:left w:w="0" w:type="dxa"/>
              <w:bottom w:w="0" w:type="dxa"/>
              <w:right w:w="0" w:type="dxa"/>
            </w:tcMar>
            <w:vAlign w:val="center"/>
          </w:tcPr>
          <w:p w:rsidR="003650C2" w:rsidRPr="00064A1C" w:rsidRDefault="001A3CEB" w:rsidP="005E225D">
            <w:pPr>
              <w:spacing w:line="450" w:lineRule="exact"/>
              <w:ind w:rightChars="10" w:right="24" w:firstLineChars="0" w:firstLine="0"/>
              <w:jc w:val="right"/>
              <w:rPr>
                <w:rFonts w:asciiTheme="minorEastAsia" w:eastAsiaTheme="minorEastAsia" w:hAnsiTheme="minorEastAsia"/>
                <w:sz w:val="18"/>
                <w:szCs w:val="18"/>
              </w:rPr>
            </w:pPr>
            <w:r>
              <w:rPr>
                <w:rFonts w:asciiTheme="minorEastAsia" w:eastAsiaTheme="minorEastAsia" w:hAnsiTheme="minorEastAsia"/>
                <w:sz w:val="18"/>
                <w:szCs w:val="18"/>
              </w:rPr>
              <w:t>1</w:t>
            </w:r>
            <w:r w:rsidR="003650C2" w:rsidRPr="00064A1C">
              <w:rPr>
                <w:rFonts w:asciiTheme="minorEastAsia" w:eastAsiaTheme="minorEastAsia" w:hAnsiTheme="minorEastAsia"/>
                <w:sz w:val="18"/>
                <w:szCs w:val="18"/>
              </w:rPr>
              <w:t>4.</w:t>
            </w:r>
            <w:r>
              <w:rPr>
                <w:rFonts w:asciiTheme="minorEastAsia" w:eastAsiaTheme="minorEastAsia" w:hAnsiTheme="minorEastAsia"/>
                <w:sz w:val="18"/>
                <w:szCs w:val="18"/>
              </w:rPr>
              <w:t>23</w:t>
            </w:r>
          </w:p>
        </w:tc>
      </w:tr>
      <w:tr w:rsidR="003650C2" w:rsidRPr="00F01BA1" w:rsidTr="00E94E43">
        <w:trPr>
          <w:cantSplit/>
          <w:trHeight w:val="554"/>
          <w:jc w:val="center"/>
        </w:trPr>
        <w:tc>
          <w:tcPr>
            <w:tcW w:w="3324" w:type="dxa"/>
            <w:tcBorders>
              <w:top w:val="nil"/>
              <w:left w:val="nil"/>
              <w:bottom w:val="nil"/>
              <w:right w:val="single" w:sz="4" w:space="0" w:color="auto"/>
            </w:tcBorders>
            <w:tcMar>
              <w:top w:w="0" w:type="dxa"/>
              <w:left w:w="0" w:type="dxa"/>
              <w:bottom w:w="0" w:type="dxa"/>
              <w:right w:w="0" w:type="dxa"/>
            </w:tcMar>
            <w:vAlign w:val="center"/>
          </w:tcPr>
          <w:p w:rsidR="003650C2" w:rsidRPr="00F01BA1" w:rsidRDefault="003650C2" w:rsidP="005E225D">
            <w:pPr>
              <w:spacing w:line="450" w:lineRule="exact"/>
              <w:ind w:leftChars="69" w:left="166" w:rightChars="10" w:right="24" w:firstLineChars="0" w:firstLine="0"/>
              <w:jc w:val="distribute"/>
              <w:rPr>
                <w:rFonts w:ascii="Times New Roman" w:hAnsi="Times New Roman" w:cs="Times New Roman"/>
                <w:kern w:val="0"/>
                <w:sz w:val="22"/>
                <w:szCs w:val="22"/>
              </w:rPr>
            </w:pPr>
            <w:r w:rsidRPr="00F01BA1">
              <w:rPr>
                <w:rFonts w:ascii="Times New Roman" w:hAnsi="Times New Roman" w:cs="Times New Roman" w:hint="eastAsia"/>
                <w:kern w:val="0"/>
                <w:sz w:val="22"/>
                <w:szCs w:val="22"/>
              </w:rPr>
              <w:t>無形資產</w:t>
            </w:r>
          </w:p>
        </w:tc>
        <w:tc>
          <w:tcPr>
            <w:tcW w:w="1566" w:type="dxa"/>
            <w:tcBorders>
              <w:top w:val="nil"/>
              <w:left w:val="single" w:sz="4" w:space="0" w:color="auto"/>
              <w:bottom w:val="nil"/>
              <w:right w:val="single" w:sz="4" w:space="0" w:color="auto"/>
            </w:tcBorders>
            <w:tcMar>
              <w:top w:w="0" w:type="dxa"/>
              <w:left w:w="0" w:type="dxa"/>
              <w:bottom w:w="0" w:type="dxa"/>
              <w:right w:w="0" w:type="dxa"/>
            </w:tcMar>
            <w:vAlign w:val="center"/>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Pr>
                <w:rFonts w:asciiTheme="minorEastAsia" w:eastAsiaTheme="minorEastAsia" w:hAnsiTheme="minorEastAsia"/>
                <w:sz w:val="18"/>
                <w:szCs w:val="18"/>
              </w:rPr>
              <w:t>1</w:t>
            </w:r>
            <w:r w:rsidRPr="00064A1C">
              <w:rPr>
                <w:rFonts w:asciiTheme="minorEastAsia" w:eastAsiaTheme="minorEastAsia" w:hAnsiTheme="minorEastAsia"/>
                <w:sz w:val="18"/>
                <w:szCs w:val="18"/>
              </w:rPr>
              <w:t>,</w:t>
            </w:r>
            <w:r>
              <w:rPr>
                <w:rFonts w:asciiTheme="minorEastAsia" w:eastAsiaTheme="minorEastAsia" w:hAnsiTheme="minorEastAsia"/>
                <w:sz w:val="18"/>
                <w:szCs w:val="18"/>
              </w:rPr>
              <w:t>548</w:t>
            </w:r>
            <w:r w:rsidRPr="00064A1C">
              <w:rPr>
                <w:rFonts w:asciiTheme="minorEastAsia" w:eastAsiaTheme="minorEastAsia" w:hAnsiTheme="minorEastAsia"/>
                <w:sz w:val="18"/>
                <w:szCs w:val="18"/>
              </w:rPr>
              <w:t xml:space="preserve"> </w:t>
            </w:r>
          </w:p>
        </w:tc>
        <w:tc>
          <w:tcPr>
            <w:tcW w:w="749" w:type="dxa"/>
            <w:tcBorders>
              <w:top w:val="nil"/>
              <w:left w:val="single" w:sz="4" w:space="0" w:color="auto"/>
              <w:bottom w:val="nil"/>
              <w:right w:val="single" w:sz="4" w:space="0" w:color="auto"/>
            </w:tcBorders>
            <w:tcMar>
              <w:top w:w="0" w:type="dxa"/>
              <w:left w:w="0" w:type="dxa"/>
              <w:bottom w:w="0" w:type="dxa"/>
              <w:right w:w="0" w:type="dxa"/>
            </w:tcMar>
            <w:vAlign w:val="center"/>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0.0</w:t>
            </w:r>
            <w:r>
              <w:rPr>
                <w:rFonts w:asciiTheme="minorEastAsia" w:eastAsiaTheme="minorEastAsia" w:hAnsiTheme="minorEastAsia"/>
                <w:sz w:val="18"/>
                <w:szCs w:val="18"/>
              </w:rPr>
              <w:t>1</w:t>
            </w:r>
            <w:r w:rsidRPr="00064A1C">
              <w:rPr>
                <w:rFonts w:asciiTheme="minorEastAsia" w:eastAsiaTheme="minorEastAsia" w:hAnsiTheme="minorEastAsia"/>
                <w:sz w:val="18"/>
                <w:szCs w:val="18"/>
              </w:rPr>
              <w:t xml:space="preserve"> </w:t>
            </w:r>
          </w:p>
        </w:tc>
        <w:tc>
          <w:tcPr>
            <w:tcW w:w="1551" w:type="dxa"/>
            <w:tcBorders>
              <w:top w:val="nil"/>
              <w:left w:val="single" w:sz="4" w:space="0" w:color="auto"/>
              <w:bottom w:val="nil"/>
              <w:right w:val="single" w:sz="4" w:space="0" w:color="auto"/>
            </w:tcBorders>
            <w:tcMar>
              <w:top w:w="0" w:type="dxa"/>
              <w:left w:w="0" w:type="dxa"/>
              <w:bottom w:w="0" w:type="dxa"/>
              <w:right w:w="0" w:type="dxa"/>
            </w:tcMar>
            <w:vAlign w:val="center"/>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 xml:space="preserve">2,364 </w:t>
            </w:r>
          </w:p>
        </w:tc>
        <w:tc>
          <w:tcPr>
            <w:tcW w:w="805" w:type="dxa"/>
            <w:tcBorders>
              <w:top w:val="nil"/>
              <w:left w:val="single" w:sz="4" w:space="0" w:color="auto"/>
              <w:bottom w:val="nil"/>
              <w:right w:val="single" w:sz="4" w:space="0" w:color="auto"/>
            </w:tcBorders>
            <w:tcMar>
              <w:top w:w="0" w:type="dxa"/>
              <w:left w:w="0" w:type="dxa"/>
              <w:bottom w:w="0" w:type="dxa"/>
              <w:right w:w="0" w:type="dxa"/>
            </w:tcMar>
            <w:vAlign w:val="center"/>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 xml:space="preserve">0.02 </w:t>
            </w:r>
          </w:p>
        </w:tc>
        <w:tc>
          <w:tcPr>
            <w:tcW w:w="1330" w:type="dxa"/>
            <w:tcBorders>
              <w:top w:val="nil"/>
              <w:left w:val="single" w:sz="4" w:space="0" w:color="auto"/>
              <w:bottom w:val="nil"/>
              <w:right w:val="single" w:sz="4" w:space="0" w:color="auto"/>
            </w:tcBorders>
            <w:tcMar>
              <w:top w:w="0" w:type="dxa"/>
              <w:left w:w="0" w:type="dxa"/>
              <w:bottom w:w="0" w:type="dxa"/>
              <w:right w:w="0" w:type="dxa"/>
            </w:tcMar>
            <w:vAlign w:val="center"/>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 xml:space="preserve">- </w:t>
            </w:r>
            <w:r w:rsidR="007B5463">
              <w:rPr>
                <w:rFonts w:asciiTheme="minorEastAsia" w:eastAsiaTheme="minorEastAsia" w:hAnsiTheme="minorEastAsia" w:hint="eastAsia"/>
                <w:sz w:val="18"/>
                <w:szCs w:val="18"/>
              </w:rPr>
              <w:t>815</w:t>
            </w:r>
            <w:r w:rsidRPr="00064A1C">
              <w:rPr>
                <w:rFonts w:asciiTheme="minorEastAsia" w:eastAsiaTheme="minorEastAsia" w:hAnsiTheme="minorEastAsia"/>
                <w:sz w:val="18"/>
                <w:szCs w:val="18"/>
              </w:rPr>
              <w:t xml:space="preserve"> </w:t>
            </w:r>
          </w:p>
        </w:tc>
        <w:tc>
          <w:tcPr>
            <w:tcW w:w="654" w:type="dxa"/>
            <w:tcBorders>
              <w:top w:val="nil"/>
              <w:left w:val="single" w:sz="4" w:space="0" w:color="auto"/>
              <w:bottom w:val="nil"/>
              <w:right w:val="nil"/>
            </w:tcBorders>
            <w:tcMar>
              <w:top w:w="0" w:type="dxa"/>
              <w:left w:w="0" w:type="dxa"/>
              <w:bottom w:w="0" w:type="dxa"/>
              <w:right w:w="0" w:type="dxa"/>
            </w:tcMar>
            <w:vAlign w:val="center"/>
          </w:tcPr>
          <w:p w:rsidR="003650C2" w:rsidRPr="00064A1C" w:rsidRDefault="007B5463" w:rsidP="005E225D">
            <w:pPr>
              <w:spacing w:line="450" w:lineRule="exact"/>
              <w:ind w:rightChars="10" w:right="24" w:firstLineChars="0" w:firstLine="0"/>
              <w:jc w:val="right"/>
              <w:rPr>
                <w:rFonts w:asciiTheme="minorEastAsia" w:eastAsiaTheme="minorEastAsia" w:hAnsiTheme="minorEastAsia"/>
                <w:sz w:val="18"/>
                <w:szCs w:val="18"/>
              </w:rPr>
            </w:pP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34.51</w:t>
            </w:r>
          </w:p>
        </w:tc>
      </w:tr>
      <w:tr w:rsidR="003650C2" w:rsidRPr="00F01BA1" w:rsidTr="00E94E43">
        <w:trPr>
          <w:cantSplit/>
          <w:trHeight w:val="554"/>
          <w:jc w:val="center"/>
        </w:trPr>
        <w:tc>
          <w:tcPr>
            <w:tcW w:w="3324" w:type="dxa"/>
            <w:tcBorders>
              <w:top w:val="nil"/>
              <w:left w:val="nil"/>
              <w:bottom w:val="nil"/>
              <w:right w:val="single" w:sz="4" w:space="0" w:color="auto"/>
            </w:tcBorders>
            <w:tcMar>
              <w:top w:w="0" w:type="dxa"/>
              <w:left w:w="0" w:type="dxa"/>
              <w:bottom w:w="0" w:type="dxa"/>
              <w:right w:w="0" w:type="dxa"/>
            </w:tcMar>
            <w:vAlign w:val="center"/>
          </w:tcPr>
          <w:p w:rsidR="003650C2" w:rsidRPr="00F01BA1" w:rsidRDefault="003650C2" w:rsidP="005E225D">
            <w:pPr>
              <w:spacing w:line="450" w:lineRule="exact"/>
              <w:ind w:leftChars="69" w:left="166" w:rightChars="10" w:right="24" w:firstLineChars="0" w:firstLine="0"/>
              <w:jc w:val="distribute"/>
              <w:rPr>
                <w:rFonts w:ascii="Times New Roman" w:hAnsi="Times New Roman" w:cs="Times New Roman"/>
                <w:kern w:val="0"/>
                <w:sz w:val="22"/>
                <w:szCs w:val="22"/>
              </w:rPr>
            </w:pPr>
            <w:r w:rsidRPr="00F01BA1">
              <w:rPr>
                <w:rFonts w:ascii="Times New Roman" w:hAnsi="Times New Roman" w:cs="Times New Roman" w:hint="eastAsia"/>
                <w:kern w:val="0"/>
                <w:sz w:val="22"/>
                <w:szCs w:val="22"/>
              </w:rPr>
              <w:t>其他資產</w:t>
            </w:r>
          </w:p>
        </w:tc>
        <w:tc>
          <w:tcPr>
            <w:tcW w:w="1566" w:type="dxa"/>
            <w:tcBorders>
              <w:top w:val="nil"/>
              <w:left w:val="single" w:sz="4" w:space="0" w:color="auto"/>
              <w:bottom w:val="nil"/>
              <w:right w:val="single" w:sz="4" w:space="0" w:color="auto"/>
            </w:tcBorders>
            <w:tcMar>
              <w:top w:w="0" w:type="dxa"/>
              <w:left w:w="0" w:type="dxa"/>
              <w:bottom w:w="0" w:type="dxa"/>
              <w:right w:w="0" w:type="dxa"/>
            </w:tcMar>
            <w:vAlign w:val="center"/>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Pr>
                <w:rFonts w:asciiTheme="minorEastAsia" w:eastAsiaTheme="minorEastAsia" w:hAnsiTheme="minorEastAsia"/>
                <w:sz w:val="18"/>
                <w:szCs w:val="18"/>
              </w:rPr>
              <w:t>259</w:t>
            </w:r>
            <w:r w:rsidRPr="00064A1C">
              <w:rPr>
                <w:rFonts w:asciiTheme="minorEastAsia" w:eastAsiaTheme="minorEastAsia" w:hAnsiTheme="minorEastAsia"/>
                <w:sz w:val="18"/>
                <w:szCs w:val="18"/>
              </w:rPr>
              <w:t>,</w:t>
            </w:r>
            <w:r>
              <w:rPr>
                <w:rFonts w:asciiTheme="minorEastAsia" w:eastAsiaTheme="minorEastAsia" w:hAnsiTheme="minorEastAsia"/>
                <w:sz w:val="18"/>
                <w:szCs w:val="18"/>
              </w:rPr>
              <w:t>688</w:t>
            </w:r>
            <w:r w:rsidRPr="00064A1C">
              <w:rPr>
                <w:rFonts w:asciiTheme="minorEastAsia" w:eastAsiaTheme="minorEastAsia" w:hAnsiTheme="minorEastAsia"/>
                <w:sz w:val="18"/>
                <w:szCs w:val="18"/>
              </w:rPr>
              <w:t xml:space="preserve"> </w:t>
            </w:r>
          </w:p>
        </w:tc>
        <w:tc>
          <w:tcPr>
            <w:tcW w:w="749" w:type="dxa"/>
            <w:tcBorders>
              <w:top w:val="nil"/>
              <w:left w:val="single" w:sz="4" w:space="0" w:color="auto"/>
              <w:bottom w:val="nil"/>
              <w:right w:val="single" w:sz="4" w:space="0" w:color="auto"/>
            </w:tcBorders>
            <w:tcMar>
              <w:top w:w="0" w:type="dxa"/>
              <w:left w:w="0" w:type="dxa"/>
              <w:bottom w:w="0" w:type="dxa"/>
              <w:right w:w="0" w:type="dxa"/>
            </w:tcMar>
            <w:vAlign w:val="center"/>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Pr>
                <w:rFonts w:asciiTheme="minorEastAsia" w:eastAsiaTheme="minorEastAsia" w:hAnsiTheme="minorEastAsia"/>
                <w:sz w:val="18"/>
                <w:szCs w:val="18"/>
              </w:rPr>
              <w:t>1</w:t>
            </w:r>
            <w:r w:rsidRPr="00064A1C">
              <w:rPr>
                <w:rFonts w:asciiTheme="minorEastAsia" w:eastAsiaTheme="minorEastAsia" w:hAnsiTheme="minorEastAsia"/>
                <w:sz w:val="18"/>
                <w:szCs w:val="18"/>
              </w:rPr>
              <w:t>.</w:t>
            </w:r>
            <w:r>
              <w:rPr>
                <w:rFonts w:asciiTheme="minorEastAsia" w:eastAsiaTheme="minorEastAsia" w:hAnsiTheme="minorEastAsia"/>
                <w:sz w:val="18"/>
                <w:szCs w:val="18"/>
              </w:rPr>
              <w:t>62</w:t>
            </w:r>
            <w:r w:rsidRPr="00064A1C">
              <w:rPr>
                <w:rFonts w:asciiTheme="minorEastAsia" w:eastAsiaTheme="minorEastAsia" w:hAnsiTheme="minorEastAsia"/>
                <w:sz w:val="18"/>
                <w:szCs w:val="18"/>
              </w:rPr>
              <w:t xml:space="preserve"> </w:t>
            </w:r>
          </w:p>
        </w:tc>
        <w:tc>
          <w:tcPr>
            <w:tcW w:w="1551" w:type="dxa"/>
            <w:tcBorders>
              <w:top w:val="nil"/>
              <w:left w:val="single" w:sz="4" w:space="0" w:color="auto"/>
              <w:bottom w:val="nil"/>
              <w:right w:val="single" w:sz="4" w:space="0" w:color="auto"/>
            </w:tcBorders>
            <w:tcMar>
              <w:top w:w="0" w:type="dxa"/>
              <w:left w:w="0" w:type="dxa"/>
              <w:bottom w:w="0" w:type="dxa"/>
              <w:right w:w="0" w:type="dxa"/>
            </w:tcMar>
            <w:vAlign w:val="center"/>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 xml:space="preserve">113,338 </w:t>
            </w:r>
          </w:p>
        </w:tc>
        <w:tc>
          <w:tcPr>
            <w:tcW w:w="805" w:type="dxa"/>
            <w:tcBorders>
              <w:top w:val="nil"/>
              <w:left w:val="single" w:sz="4" w:space="0" w:color="auto"/>
              <w:bottom w:val="nil"/>
              <w:right w:val="single" w:sz="4" w:space="0" w:color="auto"/>
            </w:tcBorders>
            <w:tcMar>
              <w:top w:w="0" w:type="dxa"/>
              <w:left w:w="0" w:type="dxa"/>
              <w:bottom w:w="0" w:type="dxa"/>
              <w:right w:w="0" w:type="dxa"/>
            </w:tcMar>
            <w:vAlign w:val="center"/>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 xml:space="preserve">0.74 </w:t>
            </w:r>
          </w:p>
        </w:tc>
        <w:tc>
          <w:tcPr>
            <w:tcW w:w="1330" w:type="dxa"/>
            <w:tcBorders>
              <w:top w:val="nil"/>
              <w:left w:val="single" w:sz="4" w:space="0" w:color="auto"/>
              <w:bottom w:val="nil"/>
              <w:right w:val="single" w:sz="4" w:space="0" w:color="auto"/>
            </w:tcBorders>
            <w:tcMar>
              <w:top w:w="0" w:type="dxa"/>
              <w:left w:w="0" w:type="dxa"/>
              <w:bottom w:w="0" w:type="dxa"/>
              <w:right w:w="0" w:type="dxa"/>
            </w:tcMar>
            <w:vAlign w:val="center"/>
          </w:tcPr>
          <w:p w:rsidR="003650C2" w:rsidRPr="00064A1C" w:rsidRDefault="007B5463" w:rsidP="005E225D">
            <w:pPr>
              <w:spacing w:line="450" w:lineRule="exact"/>
              <w:ind w:rightChars="10" w:right="24" w:firstLineChars="0" w:firstLine="0"/>
              <w:jc w:val="right"/>
              <w:rPr>
                <w:rFonts w:asciiTheme="minorEastAsia" w:eastAsiaTheme="minorEastAsia" w:hAnsiTheme="minorEastAsia"/>
                <w:sz w:val="18"/>
                <w:szCs w:val="18"/>
              </w:rPr>
            </w:pPr>
            <w:r>
              <w:rPr>
                <w:rFonts w:asciiTheme="minorEastAsia" w:eastAsiaTheme="minorEastAsia" w:hAnsiTheme="minorEastAsia" w:hint="eastAsia"/>
                <w:sz w:val="18"/>
                <w:szCs w:val="18"/>
              </w:rPr>
              <w:t>146</w:t>
            </w:r>
            <w:r w:rsidR="003650C2" w:rsidRPr="00064A1C">
              <w:rPr>
                <w:rFonts w:asciiTheme="minorEastAsia" w:eastAsiaTheme="minorEastAsia" w:hAnsiTheme="minorEastAsia"/>
                <w:sz w:val="18"/>
                <w:szCs w:val="18"/>
              </w:rPr>
              <w:t>,</w:t>
            </w:r>
            <w:r>
              <w:rPr>
                <w:rFonts w:asciiTheme="minorEastAsia" w:eastAsiaTheme="minorEastAsia" w:hAnsiTheme="minorEastAsia" w:hint="eastAsia"/>
                <w:sz w:val="18"/>
                <w:szCs w:val="18"/>
              </w:rPr>
              <w:t>350</w:t>
            </w:r>
            <w:r w:rsidR="003650C2" w:rsidRPr="00064A1C">
              <w:rPr>
                <w:rFonts w:asciiTheme="minorEastAsia" w:eastAsiaTheme="minorEastAsia" w:hAnsiTheme="minorEastAsia"/>
                <w:sz w:val="18"/>
                <w:szCs w:val="18"/>
              </w:rPr>
              <w:t xml:space="preserve"> </w:t>
            </w:r>
          </w:p>
        </w:tc>
        <w:tc>
          <w:tcPr>
            <w:tcW w:w="654" w:type="dxa"/>
            <w:tcBorders>
              <w:top w:val="nil"/>
              <w:left w:val="single" w:sz="4" w:space="0" w:color="auto"/>
              <w:bottom w:val="nil"/>
              <w:right w:val="nil"/>
            </w:tcBorders>
            <w:tcMar>
              <w:top w:w="0" w:type="dxa"/>
              <w:left w:w="0" w:type="dxa"/>
              <w:bottom w:w="0" w:type="dxa"/>
              <w:right w:w="0" w:type="dxa"/>
            </w:tcMar>
            <w:vAlign w:val="center"/>
          </w:tcPr>
          <w:p w:rsidR="003650C2" w:rsidRPr="00064A1C" w:rsidRDefault="007B5463" w:rsidP="005E225D">
            <w:pPr>
              <w:spacing w:line="450" w:lineRule="exact"/>
              <w:ind w:rightChars="10" w:right="24" w:firstLineChars="0" w:firstLine="0"/>
              <w:jc w:val="right"/>
              <w:rPr>
                <w:rFonts w:asciiTheme="minorEastAsia" w:eastAsiaTheme="minorEastAsia" w:hAnsiTheme="minorEastAsia"/>
                <w:sz w:val="18"/>
                <w:szCs w:val="18"/>
              </w:rPr>
            </w:pPr>
            <w:r>
              <w:rPr>
                <w:rFonts w:asciiTheme="minorEastAsia" w:eastAsiaTheme="minorEastAsia" w:hAnsiTheme="minorEastAsia" w:hint="eastAsia"/>
                <w:sz w:val="18"/>
                <w:szCs w:val="18"/>
              </w:rPr>
              <w:t>129.13</w:t>
            </w:r>
          </w:p>
        </w:tc>
      </w:tr>
      <w:tr w:rsidR="003650C2" w:rsidRPr="00F01BA1" w:rsidTr="00E94E43">
        <w:trPr>
          <w:cantSplit/>
          <w:trHeight w:val="554"/>
          <w:jc w:val="center"/>
        </w:trPr>
        <w:tc>
          <w:tcPr>
            <w:tcW w:w="3324" w:type="dxa"/>
            <w:tcBorders>
              <w:top w:val="nil"/>
              <w:left w:val="nil"/>
              <w:bottom w:val="nil"/>
              <w:right w:val="single" w:sz="4" w:space="0" w:color="auto"/>
            </w:tcBorders>
            <w:tcMar>
              <w:top w:w="0" w:type="dxa"/>
              <w:left w:w="0" w:type="dxa"/>
              <w:bottom w:w="0" w:type="dxa"/>
              <w:right w:w="0" w:type="dxa"/>
            </w:tcMar>
            <w:vAlign w:val="center"/>
            <w:hideMark/>
          </w:tcPr>
          <w:p w:rsidR="003650C2" w:rsidRPr="002D75E5" w:rsidRDefault="003650C2" w:rsidP="005E225D">
            <w:pPr>
              <w:spacing w:line="450" w:lineRule="exact"/>
              <w:ind w:rightChars="10" w:right="24" w:firstLineChars="0" w:firstLine="0"/>
              <w:jc w:val="distribute"/>
              <w:rPr>
                <w:rFonts w:ascii="Times New Roman" w:hAnsi="Times New Roman" w:cs="Times New Roman"/>
                <w:b/>
                <w:szCs w:val="22"/>
              </w:rPr>
            </w:pPr>
            <w:r w:rsidRPr="002D75E5">
              <w:rPr>
                <w:rFonts w:ascii="Times New Roman" w:hAnsi="Times New Roman" w:cs="Times New Roman" w:hint="eastAsia"/>
                <w:b/>
                <w:szCs w:val="22"/>
              </w:rPr>
              <w:t>合計</w:t>
            </w:r>
          </w:p>
        </w:tc>
        <w:tc>
          <w:tcPr>
            <w:tcW w:w="1566"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064A1C">
              <w:rPr>
                <w:rFonts w:asciiTheme="minorEastAsia" w:eastAsiaTheme="minorEastAsia" w:hAnsiTheme="minorEastAsia"/>
                <w:b/>
                <w:sz w:val="18"/>
                <w:szCs w:val="18"/>
              </w:rPr>
              <w:t>1</w:t>
            </w:r>
            <w:r>
              <w:rPr>
                <w:rFonts w:asciiTheme="minorEastAsia" w:eastAsiaTheme="minorEastAsia" w:hAnsiTheme="minorEastAsia"/>
                <w:b/>
                <w:sz w:val="18"/>
                <w:szCs w:val="18"/>
              </w:rPr>
              <w:t>6</w:t>
            </w:r>
            <w:r w:rsidRPr="00064A1C">
              <w:rPr>
                <w:rFonts w:asciiTheme="minorEastAsia" w:eastAsiaTheme="minorEastAsia" w:hAnsiTheme="minorEastAsia"/>
                <w:b/>
                <w:sz w:val="18"/>
                <w:szCs w:val="18"/>
              </w:rPr>
              <w:t>,</w:t>
            </w:r>
            <w:r>
              <w:rPr>
                <w:rFonts w:asciiTheme="minorEastAsia" w:eastAsiaTheme="minorEastAsia" w:hAnsiTheme="minorEastAsia"/>
                <w:b/>
                <w:sz w:val="18"/>
                <w:szCs w:val="18"/>
              </w:rPr>
              <w:t>049</w:t>
            </w:r>
            <w:r w:rsidRPr="00064A1C">
              <w:rPr>
                <w:rFonts w:asciiTheme="minorEastAsia" w:eastAsiaTheme="minorEastAsia" w:hAnsiTheme="minorEastAsia"/>
                <w:b/>
                <w:sz w:val="18"/>
                <w:szCs w:val="18"/>
              </w:rPr>
              <w:t>,</w:t>
            </w:r>
            <w:r>
              <w:rPr>
                <w:rFonts w:asciiTheme="minorEastAsia" w:eastAsiaTheme="minorEastAsia" w:hAnsiTheme="minorEastAsia"/>
                <w:b/>
                <w:sz w:val="18"/>
                <w:szCs w:val="18"/>
              </w:rPr>
              <w:t>575</w:t>
            </w:r>
            <w:r w:rsidRPr="00064A1C">
              <w:rPr>
                <w:rFonts w:asciiTheme="minorEastAsia" w:eastAsiaTheme="minorEastAsia" w:hAnsiTheme="minorEastAsia"/>
                <w:b/>
                <w:sz w:val="18"/>
                <w:szCs w:val="18"/>
              </w:rPr>
              <w:t xml:space="preserve"> </w:t>
            </w:r>
          </w:p>
        </w:tc>
        <w:tc>
          <w:tcPr>
            <w:tcW w:w="749"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064A1C">
              <w:rPr>
                <w:rFonts w:asciiTheme="minorEastAsia" w:eastAsiaTheme="minorEastAsia" w:hAnsiTheme="minorEastAsia"/>
                <w:b/>
                <w:sz w:val="18"/>
                <w:szCs w:val="18"/>
              </w:rPr>
              <w:t xml:space="preserve">100.00 </w:t>
            </w:r>
          </w:p>
        </w:tc>
        <w:tc>
          <w:tcPr>
            <w:tcW w:w="1551"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064A1C">
              <w:rPr>
                <w:rFonts w:asciiTheme="minorEastAsia" w:eastAsiaTheme="minorEastAsia" w:hAnsiTheme="minorEastAsia"/>
                <w:b/>
                <w:sz w:val="18"/>
                <w:szCs w:val="18"/>
              </w:rPr>
              <w:t xml:space="preserve">15,364,626 </w:t>
            </w:r>
          </w:p>
        </w:tc>
        <w:tc>
          <w:tcPr>
            <w:tcW w:w="805"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064A1C">
              <w:rPr>
                <w:rFonts w:asciiTheme="minorEastAsia" w:eastAsiaTheme="minorEastAsia" w:hAnsiTheme="minorEastAsia"/>
                <w:b/>
                <w:sz w:val="18"/>
                <w:szCs w:val="18"/>
              </w:rPr>
              <w:t xml:space="preserve">100.00 </w:t>
            </w:r>
          </w:p>
        </w:tc>
        <w:tc>
          <w:tcPr>
            <w:tcW w:w="1330"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7B5463" w:rsidP="005E225D">
            <w:pPr>
              <w:spacing w:line="450" w:lineRule="exact"/>
              <w:ind w:rightChars="10" w:right="24" w:firstLineChars="0" w:firstLine="0"/>
              <w:jc w:val="right"/>
              <w:rPr>
                <w:rFonts w:asciiTheme="minorEastAsia" w:eastAsiaTheme="minorEastAsia" w:hAnsiTheme="minorEastAsia"/>
                <w:b/>
                <w:sz w:val="18"/>
                <w:szCs w:val="18"/>
              </w:rPr>
            </w:pPr>
            <w:r>
              <w:rPr>
                <w:rFonts w:asciiTheme="minorEastAsia" w:eastAsiaTheme="minorEastAsia" w:hAnsiTheme="minorEastAsia" w:hint="eastAsia"/>
                <w:b/>
                <w:sz w:val="18"/>
                <w:szCs w:val="18"/>
              </w:rPr>
              <w:t>684</w:t>
            </w:r>
            <w:r w:rsidR="003650C2" w:rsidRPr="00064A1C">
              <w:rPr>
                <w:rFonts w:asciiTheme="minorEastAsia" w:eastAsiaTheme="minorEastAsia" w:hAnsiTheme="minorEastAsia"/>
                <w:b/>
                <w:sz w:val="18"/>
                <w:szCs w:val="18"/>
              </w:rPr>
              <w:t>,</w:t>
            </w:r>
            <w:r>
              <w:rPr>
                <w:rFonts w:asciiTheme="minorEastAsia" w:eastAsiaTheme="minorEastAsia" w:hAnsiTheme="minorEastAsia" w:hint="eastAsia"/>
                <w:b/>
                <w:sz w:val="18"/>
                <w:szCs w:val="18"/>
              </w:rPr>
              <w:t>949</w:t>
            </w:r>
            <w:r w:rsidR="003650C2" w:rsidRPr="00064A1C">
              <w:rPr>
                <w:rFonts w:asciiTheme="minorEastAsia" w:eastAsiaTheme="minorEastAsia" w:hAnsiTheme="minorEastAsia"/>
                <w:b/>
                <w:sz w:val="18"/>
                <w:szCs w:val="18"/>
              </w:rPr>
              <w:t xml:space="preserve"> </w:t>
            </w:r>
          </w:p>
        </w:tc>
        <w:tc>
          <w:tcPr>
            <w:tcW w:w="654" w:type="dxa"/>
            <w:tcBorders>
              <w:top w:val="nil"/>
              <w:left w:val="single" w:sz="4" w:space="0" w:color="auto"/>
              <w:bottom w:val="nil"/>
              <w:right w:val="nil"/>
            </w:tcBorders>
            <w:tcMar>
              <w:top w:w="0" w:type="dxa"/>
              <w:left w:w="0" w:type="dxa"/>
              <w:bottom w:w="0" w:type="dxa"/>
              <w:right w:w="0" w:type="dxa"/>
            </w:tcMar>
            <w:vAlign w:val="center"/>
            <w:hideMark/>
          </w:tcPr>
          <w:p w:rsidR="003650C2" w:rsidRPr="00064A1C" w:rsidRDefault="007B5463" w:rsidP="005E225D">
            <w:pPr>
              <w:spacing w:line="450" w:lineRule="exact"/>
              <w:ind w:rightChars="10" w:right="24" w:firstLineChars="0" w:firstLine="0"/>
              <w:jc w:val="right"/>
              <w:rPr>
                <w:rFonts w:asciiTheme="minorEastAsia" w:eastAsiaTheme="minorEastAsia" w:hAnsiTheme="minorEastAsia"/>
                <w:b/>
                <w:sz w:val="18"/>
                <w:szCs w:val="18"/>
              </w:rPr>
            </w:pPr>
            <w:r>
              <w:rPr>
                <w:rFonts w:asciiTheme="minorEastAsia" w:eastAsiaTheme="minorEastAsia" w:hAnsiTheme="minorEastAsia" w:hint="eastAsia"/>
                <w:b/>
                <w:sz w:val="18"/>
                <w:szCs w:val="18"/>
              </w:rPr>
              <w:t>4</w:t>
            </w:r>
            <w:r w:rsidRPr="007B5463">
              <w:rPr>
                <w:rFonts w:asciiTheme="minorEastAsia" w:eastAsiaTheme="minorEastAsia" w:hAnsiTheme="minorEastAsia"/>
                <w:b/>
                <w:sz w:val="18"/>
                <w:szCs w:val="18"/>
              </w:rPr>
              <w:t>.</w:t>
            </w:r>
            <w:r>
              <w:rPr>
                <w:rFonts w:asciiTheme="minorEastAsia" w:eastAsiaTheme="minorEastAsia" w:hAnsiTheme="minorEastAsia" w:hint="eastAsia"/>
                <w:b/>
                <w:sz w:val="18"/>
                <w:szCs w:val="18"/>
              </w:rPr>
              <w:t>46</w:t>
            </w:r>
          </w:p>
        </w:tc>
      </w:tr>
      <w:tr w:rsidR="003650C2" w:rsidRPr="00F01BA1" w:rsidTr="00E94E43">
        <w:trPr>
          <w:cantSplit/>
          <w:trHeight w:val="554"/>
          <w:jc w:val="center"/>
        </w:trPr>
        <w:tc>
          <w:tcPr>
            <w:tcW w:w="3324" w:type="dxa"/>
            <w:tcBorders>
              <w:top w:val="nil"/>
              <w:left w:val="nil"/>
              <w:bottom w:val="nil"/>
              <w:right w:val="single" w:sz="4" w:space="0" w:color="auto"/>
            </w:tcBorders>
            <w:tcMar>
              <w:top w:w="0" w:type="dxa"/>
              <w:left w:w="0" w:type="dxa"/>
              <w:bottom w:w="0" w:type="dxa"/>
              <w:right w:w="0" w:type="dxa"/>
            </w:tcMar>
            <w:vAlign w:val="center"/>
            <w:hideMark/>
          </w:tcPr>
          <w:p w:rsidR="003650C2" w:rsidRPr="002D75E5" w:rsidRDefault="003650C2" w:rsidP="005E225D">
            <w:pPr>
              <w:spacing w:line="450" w:lineRule="exact"/>
              <w:ind w:rightChars="10" w:right="24" w:firstLineChars="0" w:firstLine="0"/>
              <w:jc w:val="distribute"/>
              <w:rPr>
                <w:rFonts w:ascii="Times New Roman" w:hAnsi="Times New Roman" w:cs="Times New Roman"/>
                <w:b/>
                <w:szCs w:val="22"/>
              </w:rPr>
            </w:pPr>
            <w:r w:rsidRPr="002D75E5">
              <w:rPr>
                <w:rFonts w:ascii="Times New Roman" w:hAnsi="Times New Roman" w:cs="Times New Roman" w:hint="eastAsia"/>
                <w:b/>
                <w:szCs w:val="22"/>
              </w:rPr>
              <w:t>負債</w:t>
            </w:r>
          </w:p>
        </w:tc>
        <w:tc>
          <w:tcPr>
            <w:tcW w:w="1566"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064A1C">
              <w:rPr>
                <w:rFonts w:asciiTheme="minorEastAsia" w:eastAsiaTheme="minorEastAsia" w:hAnsiTheme="minorEastAsia"/>
                <w:b/>
                <w:sz w:val="18"/>
                <w:szCs w:val="18"/>
              </w:rPr>
              <w:t>4,</w:t>
            </w:r>
            <w:r>
              <w:rPr>
                <w:rFonts w:asciiTheme="minorEastAsia" w:eastAsiaTheme="minorEastAsia" w:hAnsiTheme="minorEastAsia"/>
                <w:b/>
                <w:sz w:val="18"/>
                <w:szCs w:val="18"/>
              </w:rPr>
              <w:t>355</w:t>
            </w:r>
            <w:r w:rsidRPr="00064A1C">
              <w:rPr>
                <w:rFonts w:asciiTheme="minorEastAsia" w:eastAsiaTheme="minorEastAsia" w:hAnsiTheme="minorEastAsia"/>
                <w:b/>
                <w:sz w:val="18"/>
                <w:szCs w:val="18"/>
              </w:rPr>
              <w:t xml:space="preserve"> </w:t>
            </w:r>
          </w:p>
        </w:tc>
        <w:tc>
          <w:tcPr>
            <w:tcW w:w="749"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064A1C">
              <w:rPr>
                <w:rFonts w:asciiTheme="minorEastAsia" w:eastAsiaTheme="minorEastAsia" w:hAnsiTheme="minorEastAsia"/>
                <w:b/>
                <w:sz w:val="18"/>
                <w:szCs w:val="18"/>
              </w:rPr>
              <w:t xml:space="preserve">0.03 </w:t>
            </w:r>
          </w:p>
        </w:tc>
        <w:tc>
          <w:tcPr>
            <w:tcW w:w="1551"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064A1C">
              <w:rPr>
                <w:rFonts w:asciiTheme="minorEastAsia" w:eastAsiaTheme="minorEastAsia" w:hAnsiTheme="minorEastAsia"/>
                <w:b/>
                <w:sz w:val="18"/>
                <w:szCs w:val="18"/>
              </w:rPr>
              <w:t xml:space="preserve">4,491 </w:t>
            </w:r>
          </w:p>
        </w:tc>
        <w:tc>
          <w:tcPr>
            <w:tcW w:w="805"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064A1C">
              <w:rPr>
                <w:rFonts w:asciiTheme="minorEastAsia" w:eastAsiaTheme="minorEastAsia" w:hAnsiTheme="minorEastAsia"/>
                <w:b/>
                <w:sz w:val="18"/>
                <w:szCs w:val="18"/>
              </w:rPr>
              <w:t xml:space="preserve">0.03 </w:t>
            </w:r>
          </w:p>
        </w:tc>
        <w:tc>
          <w:tcPr>
            <w:tcW w:w="1330"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7B5463" w:rsidP="005E225D">
            <w:pPr>
              <w:spacing w:line="450" w:lineRule="exact"/>
              <w:ind w:rightChars="10" w:right="24" w:firstLineChars="0" w:firstLine="0"/>
              <w:jc w:val="right"/>
              <w:rPr>
                <w:rFonts w:asciiTheme="minorEastAsia" w:eastAsiaTheme="minorEastAsia" w:hAnsiTheme="minorEastAsia"/>
                <w:b/>
                <w:sz w:val="18"/>
                <w:szCs w:val="18"/>
              </w:rPr>
            </w:pPr>
            <w:r w:rsidRPr="007B5463">
              <w:rPr>
                <w:rFonts w:asciiTheme="minorEastAsia" w:eastAsiaTheme="minorEastAsia" w:hAnsiTheme="minorEastAsia"/>
                <w:b/>
                <w:sz w:val="18"/>
                <w:szCs w:val="18"/>
              </w:rPr>
              <w:t xml:space="preserve">- </w:t>
            </w:r>
            <w:r>
              <w:rPr>
                <w:rFonts w:asciiTheme="minorEastAsia" w:eastAsiaTheme="minorEastAsia" w:hAnsiTheme="minorEastAsia" w:hint="eastAsia"/>
                <w:b/>
                <w:sz w:val="18"/>
                <w:szCs w:val="18"/>
              </w:rPr>
              <w:t>136</w:t>
            </w:r>
            <w:r w:rsidR="003650C2" w:rsidRPr="00064A1C">
              <w:rPr>
                <w:rFonts w:asciiTheme="minorEastAsia" w:eastAsiaTheme="minorEastAsia" w:hAnsiTheme="minorEastAsia"/>
                <w:b/>
                <w:sz w:val="18"/>
                <w:szCs w:val="18"/>
              </w:rPr>
              <w:t xml:space="preserve"> </w:t>
            </w:r>
          </w:p>
        </w:tc>
        <w:tc>
          <w:tcPr>
            <w:tcW w:w="654" w:type="dxa"/>
            <w:tcBorders>
              <w:top w:val="nil"/>
              <w:left w:val="single" w:sz="4" w:space="0" w:color="auto"/>
              <w:bottom w:val="nil"/>
              <w:right w:val="nil"/>
            </w:tcBorders>
            <w:tcMar>
              <w:top w:w="0" w:type="dxa"/>
              <w:left w:w="0" w:type="dxa"/>
              <w:bottom w:w="0" w:type="dxa"/>
              <w:right w:w="0" w:type="dxa"/>
            </w:tcMar>
            <w:vAlign w:val="center"/>
            <w:hideMark/>
          </w:tcPr>
          <w:p w:rsidR="003650C2" w:rsidRPr="00064A1C" w:rsidRDefault="007B5463" w:rsidP="005E225D">
            <w:pPr>
              <w:spacing w:line="450" w:lineRule="exact"/>
              <w:ind w:rightChars="10" w:right="24" w:firstLineChars="0" w:firstLine="0"/>
              <w:jc w:val="right"/>
              <w:rPr>
                <w:rFonts w:asciiTheme="minorEastAsia" w:eastAsiaTheme="minorEastAsia" w:hAnsiTheme="minorEastAsia"/>
                <w:b/>
                <w:sz w:val="18"/>
                <w:szCs w:val="18"/>
              </w:rPr>
            </w:pPr>
            <w:r w:rsidRPr="007B5463">
              <w:rPr>
                <w:rFonts w:asciiTheme="minorEastAsia" w:eastAsiaTheme="minorEastAsia" w:hAnsiTheme="minorEastAsia"/>
                <w:b/>
                <w:sz w:val="18"/>
                <w:szCs w:val="18"/>
              </w:rPr>
              <w:t>- 3.</w:t>
            </w:r>
            <w:r>
              <w:rPr>
                <w:rFonts w:asciiTheme="minorEastAsia" w:eastAsiaTheme="minorEastAsia" w:hAnsiTheme="minorEastAsia" w:hint="eastAsia"/>
                <w:b/>
                <w:sz w:val="18"/>
                <w:szCs w:val="18"/>
              </w:rPr>
              <w:t>03</w:t>
            </w:r>
          </w:p>
        </w:tc>
      </w:tr>
      <w:tr w:rsidR="003650C2" w:rsidRPr="00F01BA1" w:rsidTr="00E94E43">
        <w:trPr>
          <w:cantSplit/>
          <w:trHeight w:val="554"/>
          <w:jc w:val="center"/>
        </w:trPr>
        <w:tc>
          <w:tcPr>
            <w:tcW w:w="3324" w:type="dxa"/>
            <w:tcBorders>
              <w:top w:val="nil"/>
              <w:left w:val="nil"/>
              <w:bottom w:val="nil"/>
              <w:right w:val="single" w:sz="4" w:space="0" w:color="auto"/>
            </w:tcBorders>
            <w:tcMar>
              <w:top w:w="0" w:type="dxa"/>
              <w:left w:w="0" w:type="dxa"/>
              <w:bottom w:w="0" w:type="dxa"/>
              <w:right w:w="0" w:type="dxa"/>
            </w:tcMar>
            <w:vAlign w:val="center"/>
            <w:hideMark/>
          </w:tcPr>
          <w:p w:rsidR="003650C2" w:rsidRPr="00F01BA1" w:rsidRDefault="003650C2" w:rsidP="005E225D">
            <w:pPr>
              <w:spacing w:line="450" w:lineRule="exact"/>
              <w:ind w:leftChars="69" w:left="166" w:rightChars="10" w:right="24" w:firstLineChars="0" w:firstLine="0"/>
              <w:jc w:val="distribute"/>
              <w:rPr>
                <w:rFonts w:ascii="Times New Roman" w:hAnsi="Times New Roman" w:cs="Times New Roman"/>
                <w:kern w:val="0"/>
                <w:sz w:val="22"/>
                <w:szCs w:val="22"/>
              </w:rPr>
            </w:pPr>
            <w:r w:rsidRPr="00F01BA1">
              <w:rPr>
                <w:rFonts w:ascii="Times New Roman" w:hAnsi="Times New Roman" w:cs="Times New Roman" w:hint="eastAsia"/>
                <w:kern w:val="0"/>
                <w:sz w:val="22"/>
                <w:szCs w:val="22"/>
              </w:rPr>
              <w:t>流動負債</w:t>
            </w:r>
          </w:p>
        </w:tc>
        <w:tc>
          <w:tcPr>
            <w:tcW w:w="1566"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4,</w:t>
            </w:r>
            <w:r>
              <w:rPr>
                <w:rFonts w:asciiTheme="minorEastAsia" w:eastAsiaTheme="minorEastAsia" w:hAnsiTheme="minorEastAsia"/>
                <w:sz w:val="18"/>
                <w:szCs w:val="18"/>
              </w:rPr>
              <w:t>354</w:t>
            </w:r>
            <w:r w:rsidRPr="00064A1C">
              <w:rPr>
                <w:rFonts w:asciiTheme="minorEastAsia" w:eastAsiaTheme="minorEastAsia" w:hAnsiTheme="minorEastAsia"/>
                <w:sz w:val="18"/>
                <w:szCs w:val="18"/>
              </w:rPr>
              <w:t xml:space="preserve"> </w:t>
            </w:r>
          </w:p>
        </w:tc>
        <w:tc>
          <w:tcPr>
            <w:tcW w:w="749"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 xml:space="preserve">0.03 </w:t>
            </w:r>
          </w:p>
        </w:tc>
        <w:tc>
          <w:tcPr>
            <w:tcW w:w="1551"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 xml:space="preserve">4,491 </w:t>
            </w:r>
          </w:p>
        </w:tc>
        <w:tc>
          <w:tcPr>
            <w:tcW w:w="805"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 xml:space="preserve">0.03 </w:t>
            </w:r>
          </w:p>
        </w:tc>
        <w:tc>
          <w:tcPr>
            <w:tcW w:w="1330"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064A1C" w:rsidRDefault="007B5463" w:rsidP="005E225D">
            <w:pPr>
              <w:spacing w:line="450" w:lineRule="exact"/>
              <w:ind w:rightChars="10" w:right="24" w:firstLineChars="0" w:firstLine="0"/>
              <w:jc w:val="right"/>
              <w:rPr>
                <w:rFonts w:asciiTheme="minorEastAsia" w:eastAsiaTheme="minorEastAsia" w:hAnsiTheme="minorEastAsia"/>
                <w:sz w:val="18"/>
                <w:szCs w:val="18"/>
              </w:rPr>
            </w:pPr>
            <w:r w:rsidRPr="007B5463">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137</w:t>
            </w:r>
            <w:r w:rsidR="003650C2" w:rsidRPr="00064A1C">
              <w:rPr>
                <w:rFonts w:asciiTheme="minorEastAsia" w:eastAsiaTheme="minorEastAsia" w:hAnsiTheme="minorEastAsia"/>
                <w:sz w:val="18"/>
                <w:szCs w:val="18"/>
              </w:rPr>
              <w:t xml:space="preserve"> </w:t>
            </w:r>
          </w:p>
        </w:tc>
        <w:tc>
          <w:tcPr>
            <w:tcW w:w="654" w:type="dxa"/>
            <w:tcBorders>
              <w:top w:val="nil"/>
              <w:left w:val="single" w:sz="4" w:space="0" w:color="auto"/>
              <w:bottom w:val="nil"/>
              <w:right w:val="nil"/>
            </w:tcBorders>
            <w:tcMar>
              <w:top w:w="0" w:type="dxa"/>
              <w:left w:w="0" w:type="dxa"/>
              <w:bottom w:w="0" w:type="dxa"/>
              <w:right w:w="0" w:type="dxa"/>
            </w:tcMar>
            <w:vAlign w:val="center"/>
            <w:hideMark/>
          </w:tcPr>
          <w:p w:rsidR="003650C2" w:rsidRPr="00064A1C" w:rsidRDefault="007B5463" w:rsidP="005E225D">
            <w:pPr>
              <w:spacing w:line="450" w:lineRule="exact"/>
              <w:ind w:rightChars="10" w:right="24" w:firstLineChars="0" w:firstLine="0"/>
              <w:jc w:val="right"/>
              <w:rPr>
                <w:rFonts w:asciiTheme="minorEastAsia" w:eastAsiaTheme="minorEastAsia" w:hAnsiTheme="minorEastAsia"/>
                <w:sz w:val="18"/>
                <w:szCs w:val="18"/>
              </w:rPr>
            </w:pPr>
            <w:r w:rsidRPr="007B5463">
              <w:rPr>
                <w:rFonts w:asciiTheme="minorEastAsia" w:eastAsiaTheme="minorEastAsia" w:hAnsiTheme="minorEastAsia"/>
                <w:sz w:val="18"/>
                <w:szCs w:val="18"/>
              </w:rPr>
              <w:t>- 3.</w:t>
            </w:r>
            <w:r>
              <w:rPr>
                <w:rFonts w:asciiTheme="minorEastAsia" w:eastAsiaTheme="minorEastAsia" w:hAnsiTheme="minorEastAsia" w:hint="eastAsia"/>
                <w:sz w:val="18"/>
                <w:szCs w:val="18"/>
              </w:rPr>
              <w:t>05</w:t>
            </w:r>
          </w:p>
        </w:tc>
      </w:tr>
      <w:tr w:rsidR="00643450" w:rsidRPr="00F01BA1" w:rsidTr="00E94E43">
        <w:trPr>
          <w:cantSplit/>
          <w:trHeight w:val="554"/>
          <w:jc w:val="center"/>
        </w:trPr>
        <w:tc>
          <w:tcPr>
            <w:tcW w:w="3324" w:type="dxa"/>
            <w:tcBorders>
              <w:top w:val="nil"/>
              <w:left w:val="nil"/>
              <w:bottom w:val="nil"/>
              <w:right w:val="single" w:sz="4" w:space="0" w:color="auto"/>
            </w:tcBorders>
            <w:tcMar>
              <w:top w:w="0" w:type="dxa"/>
              <w:left w:w="0" w:type="dxa"/>
              <w:bottom w:w="0" w:type="dxa"/>
              <w:right w:w="0" w:type="dxa"/>
            </w:tcMar>
            <w:vAlign w:val="center"/>
          </w:tcPr>
          <w:p w:rsidR="00643450" w:rsidRPr="00F01BA1" w:rsidRDefault="00643450" w:rsidP="005E225D">
            <w:pPr>
              <w:spacing w:line="450" w:lineRule="exact"/>
              <w:ind w:leftChars="69" w:left="166" w:rightChars="10" w:right="24" w:firstLineChars="0" w:firstLine="0"/>
              <w:jc w:val="distribute"/>
              <w:rPr>
                <w:rFonts w:ascii="Times New Roman" w:hAnsi="Times New Roman" w:cs="Times New Roman"/>
                <w:kern w:val="0"/>
                <w:sz w:val="22"/>
                <w:szCs w:val="22"/>
              </w:rPr>
            </w:pPr>
            <w:r>
              <w:rPr>
                <w:rFonts w:ascii="Times New Roman" w:hAnsi="Times New Roman" w:cs="Times New Roman" w:hint="eastAsia"/>
                <w:kern w:val="0"/>
                <w:sz w:val="22"/>
                <w:szCs w:val="22"/>
              </w:rPr>
              <w:t>其他</w:t>
            </w:r>
            <w:r w:rsidRPr="00F01BA1">
              <w:rPr>
                <w:rFonts w:ascii="Times New Roman" w:hAnsi="Times New Roman" w:cs="Times New Roman" w:hint="eastAsia"/>
                <w:kern w:val="0"/>
                <w:sz w:val="22"/>
                <w:szCs w:val="22"/>
              </w:rPr>
              <w:t>負債</w:t>
            </w:r>
          </w:p>
        </w:tc>
        <w:tc>
          <w:tcPr>
            <w:tcW w:w="1566" w:type="dxa"/>
            <w:tcBorders>
              <w:top w:val="nil"/>
              <w:left w:val="single" w:sz="4" w:space="0" w:color="auto"/>
              <w:bottom w:val="nil"/>
              <w:right w:val="single" w:sz="4" w:space="0" w:color="auto"/>
            </w:tcBorders>
            <w:tcMar>
              <w:top w:w="0" w:type="dxa"/>
              <w:left w:w="0" w:type="dxa"/>
              <w:bottom w:w="0" w:type="dxa"/>
              <w:right w:w="0" w:type="dxa"/>
            </w:tcMar>
            <w:vAlign w:val="center"/>
          </w:tcPr>
          <w:p w:rsidR="00643450" w:rsidRPr="00064A1C" w:rsidRDefault="00643450" w:rsidP="005E225D">
            <w:pPr>
              <w:spacing w:line="450" w:lineRule="exact"/>
              <w:ind w:rightChars="10" w:right="24" w:firstLineChars="0" w:firstLine="0"/>
              <w:jc w:val="right"/>
              <w:rPr>
                <w:rFonts w:asciiTheme="minorEastAsia" w:eastAsiaTheme="minorEastAsia" w:hAnsiTheme="minorEastAsia"/>
                <w:sz w:val="18"/>
                <w:szCs w:val="18"/>
              </w:rPr>
            </w:pPr>
            <w:r>
              <w:rPr>
                <w:rFonts w:asciiTheme="minorEastAsia" w:eastAsiaTheme="minorEastAsia" w:hAnsiTheme="minorEastAsia" w:hint="eastAsia"/>
                <w:sz w:val="18"/>
                <w:szCs w:val="18"/>
              </w:rPr>
              <w:t>1</w:t>
            </w:r>
            <w:r w:rsidRPr="00064A1C">
              <w:rPr>
                <w:rFonts w:asciiTheme="minorEastAsia" w:eastAsiaTheme="minorEastAsia" w:hAnsiTheme="minorEastAsia"/>
                <w:sz w:val="18"/>
                <w:szCs w:val="18"/>
              </w:rPr>
              <w:t xml:space="preserve"> </w:t>
            </w:r>
          </w:p>
        </w:tc>
        <w:tc>
          <w:tcPr>
            <w:tcW w:w="749" w:type="dxa"/>
            <w:tcBorders>
              <w:top w:val="nil"/>
              <w:left w:val="single" w:sz="4" w:space="0" w:color="auto"/>
              <w:bottom w:val="nil"/>
              <w:right w:val="single" w:sz="4" w:space="0" w:color="auto"/>
            </w:tcBorders>
            <w:tcMar>
              <w:top w:w="0" w:type="dxa"/>
              <w:left w:w="0" w:type="dxa"/>
              <w:bottom w:w="0" w:type="dxa"/>
              <w:right w:w="0" w:type="dxa"/>
            </w:tcMar>
            <w:vAlign w:val="center"/>
          </w:tcPr>
          <w:p w:rsidR="00643450" w:rsidRPr="00064A1C" w:rsidRDefault="00643450" w:rsidP="005E225D">
            <w:pPr>
              <w:spacing w:line="450" w:lineRule="exact"/>
              <w:ind w:rightChars="10" w:right="24" w:firstLineChars="0" w:firstLine="0"/>
              <w:jc w:val="right"/>
              <w:rPr>
                <w:rFonts w:asciiTheme="minorEastAsia" w:eastAsiaTheme="minorEastAsia" w:hAnsiTheme="minorEastAsia"/>
                <w:sz w:val="18"/>
                <w:szCs w:val="18"/>
              </w:rPr>
            </w:pPr>
            <w:r w:rsidRPr="00064A1C">
              <w:rPr>
                <w:rFonts w:asciiTheme="minorEastAsia" w:eastAsiaTheme="minorEastAsia" w:hAnsiTheme="minorEastAsia"/>
                <w:sz w:val="18"/>
                <w:szCs w:val="18"/>
              </w:rPr>
              <w:t>0.0</w:t>
            </w:r>
            <w:r w:rsidR="0038753C">
              <w:rPr>
                <w:rFonts w:asciiTheme="minorEastAsia" w:eastAsiaTheme="minorEastAsia" w:hAnsiTheme="minorEastAsia" w:hint="eastAsia"/>
                <w:sz w:val="18"/>
                <w:szCs w:val="18"/>
              </w:rPr>
              <w:t>0</w:t>
            </w:r>
            <w:r w:rsidRPr="00064A1C">
              <w:rPr>
                <w:rFonts w:asciiTheme="minorEastAsia" w:eastAsiaTheme="minorEastAsia" w:hAnsiTheme="minorEastAsia"/>
                <w:sz w:val="18"/>
                <w:szCs w:val="18"/>
              </w:rPr>
              <w:t xml:space="preserve"> </w:t>
            </w:r>
          </w:p>
        </w:tc>
        <w:tc>
          <w:tcPr>
            <w:tcW w:w="1551" w:type="dxa"/>
            <w:tcBorders>
              <w:top w:val="nil"/>
              <w:left w:val="single" w:sz="4" w:space="0" w:color="auto"/>
              <w:bottom w:val="nil"/>
              <w:right w:val="single" w:sz="4" w:space="0" w:color="auto"/>
            </w:tcBorders>
            <w:tcMar>
              <w:top w:w="0" w:type="dxa"/>
              <w:left w:w="0" w:type="dxa"/>
              <w:bottom w:w="0" w:type="dxa"/>
              <w:right w:w="0" w:type="dxa"/>
            </w:tcMar>
            <w:vAlign w:val="center"/>
          </w:tcPr>
          <w:p w:rsidR="00643450" w:rsidRPr="00064A1C" w:rsidRDefault="0038753C" w:rsidP="005E225D">
            <w:pPr>
              <w:spacing w:line="450" w:lineRule="exact"/>
              <w:ind w:rightChars="10" w:right="24" w:firstLineChars="0" w:firstLine="0"/>
              <w:jc w:val="right"/>
              <w:rPr>
                <w:rFonts w:asciiTheme="minorEastAsia" w:eastAsiaTheme="minorEastAsia" w:hAnsiTheme="minorEastAsia"/>
                <w:sz w:val="18"/>
                <w:szCs w:val="18"/>
              </w:rPr>
            </w:pPr>
            <w:r w:rsidRPr="0038753C">
              <w:rPr>
                <w:rFonts w:asciiTheme="minorEastAsia" w:eastAsiaTheme="minorEastAsia" w:hAnsiTheme="minorEastAsia" w:hint="eastAsia"/>
                <w:sz w:val="18"/>
                <w:szCs w:val="18"/>
              </w:rPr>
              <w:t>－</w:t>
            </w:r>
            <w:r w:rsidR="00643450" w:rsidRPr="00064A1C">
              <w:rPr>
                <w:rFonts w:asciiTheme="minorEastAsia" w:eastAsiaTheme="minorEastAsia" w:hAnsiTheme="minorEastAsia"/>
                <w:sz w:val="18"/>
                <w:szCs w:val="18"/>
              </w:rPr>
              <w:t xml:space="preserve"> </w:t>
            </w:r>
          </w:p>
        </w:tc>
        <w:tc>
          <w:tcPr>
            <w:tcW w:w="805" w:type="dxa"/>
            <w:tcBorders>
              <w:top w:val="nil"/>
              <w:left w:val="single" w:sz="4" w:space="0" w:color="auto"/>
              <w:bottom w:val="nil"/>
              <w:right w:val="single" w:sz="4" w:space="0" w:color="auto"/>
            </w:tcBorders>
            <w:tcMar>
              <w:top w:w="0" w:type="dxa"/>
              <w:left w:w="0" w:type="dxa"/>
              <w:bottom w:w="0" w:type="dxa"/>
              <w:right w:w="0" w:type="dxa"/>
            </w:tcMar>
            <w:vAlign w:val="center"/>
          </w:tcPr>
          <w:p w:rsidR="00643450" w:rsidRPr="00064A1C" w:rsidRDefault="0038753C" w:rsidP="005E225D">
            <w:pPr>
              <w:spacing w:line="450" w:lineRule="exact"/>
              <w:ind w:rightChars="10" w:right="24" w:firstLineChars="0" w:firstLine="0"/>
              <w:jc w:val="right"/>
              <w:rPr>
                <w:rFonts w:asciiTheme="minorEastAsia" w:eastAsiaTheme="minorEastAsia" w:hAnsiTheme="minorEastAsia"/>
                <w:sz w:val="18"/>
                <w:szCs w:val="18"/>
              </w:rPr>
            </w:pPr>
            <w:r w:rsidRPr="0038753C">
              <w:rPr>
                <w:rFonts w:asciiTheme="minorEastAsia" w:eastAsiaTheme="minorEastAsia" w:hAnsiTheme="minorEastAsia" w:hint="eastAsia"/>
                <w:sz w:val="18"/>
                <w:szCs w:val="18"/>
              </w:rPr>
              <w:t>－</w:t>
            </w:r>
            <w:r w:rsidR="00643450" w:rsidRPr="00064A1C">
              <w:rPr>
                <w:rFonts w:asciiTheme="minorEastAsia" w:eastAsiaTheme="minorEastAsia" w:hAnsiTheme="minorEastAsia"/>
                <w:sz w:val="18"/>
                <w:szCs w:val="18"/>
              </w:rPr>
              <w:t xml:space="preserve"> </w:t>
            </w:r>
          </w:p>
        </w:tc>
        <w:tc>
          <w:tcPr>
            <w:tcW w:w="1330" w:type="dxa"/>
            <w:tcBorders>
              <w:top w:val="nil"/>
              <w:left w:val="single" w:sz="4" w:space="0" w:color="auto"/>
              <w:bottom w:val="nil"/>
              <w:right w:val="single" w:sz="4" w:space="0" w:color="auto"/>
            </w:tcBorders>
            <w:tcMar>
              <w:top w:w="0" w:type="dxa"/>
              <w:left w:w="0" w:type="dxa"/>
              <w:bottom w:w="0" w:type="dxa"/>
              <w:right w:w="0" w:type="dxa"/>
            </w:tcMar>
            <w:vAlign w:val="center"/>
          </w:tcPr>
          <w:p w:rsidR="00643450" w:rsidRPr="00064A1C" w:rsidRDefault="00643450" w:rsidP="005E225D">
            <w:pPr>
              <w:spacing w:line="450" w:lineRule="exact"/>
              <w:ind w:rightChars="10" w:right="24" w:firstLineChars="0" w:firstLine="0"/>
              <w:jc w:val="right"/>
              <w:rPr>
                <w:rFonts w:asciiTheme="minorEastAsia" w:eastAsiaTheme="minorEastAsia" w:hAnsiTheme="minorEastAsia"/>
                <w:sz w:val="18"/>
                <w:szCs w:val="18"/>
              </w:rPr>
            </w:pPr>
            <w:r>
              <w:rPr>
                <w:rFonts w:asciiTheme="minorEastAsia" w:eastAsiaTheme="minorEastAsia" w:hAnsiTheme="minorEastAsia" w:hint="eastAsia"/>
                <w:sz w:val="18"/>
                <w:szCs w:val="18"/>
              </w:rPr>
              <w:t>1</w:t>
            </w:r>
            <w:r w:rsidRPr="00064A1C">
              <w:rPr>
                <w:rFonts w:asciiTheme="minorEastAsia" w:eastAsiaTheme="minorEastAsia" w:hAnsiTheme="minorEastAsia"/>
                <w:sz w:val="18"/>
                <w:szCs w:val="18"/>
              </w:rPr>
              <w:t xml:space="preserve"> </w:t>
            </w:r>
          </w:p>
        </w:tc>
        <w:tc>
          <w:tcPr>
            <w:tcW w:w="654" w:type="dxa"/>
            <w:tcBorders>
              <w:top w:val="nil"/>
              <w:left w:val="single" w:sz="4" w:space="0" w:color="auto"/>
              <w:bottom w:val="nil"/>
              <w:right w:val="nil"/>
            </w:tcBorders>
            <w:tcMar>
              <w:top w:w="0" w:type="dxa"/>
              <w:left w:w="0" w:type="dxa"/>
              <w:bottom w:w="0" w:type="dxa"/>
              <w:right w:w="0" w:type="dxa"/>
            </w:tcMar>
            <w:vAlign w:val="center"/>
          </w:tcPr>
          <w:p w:rsidR="00643450" w:rsidRPr="004C49C7" w:rsidRDefault="00643450" w:rsidP="005E225D">
            <w:pPr>
              <w:spacing w:line="450" w:lineRule="exact"/>
              <w:ind w:rightChars="10" w:right="24" w:firstLineChars="0" w:firstLine="0"/>
              <w:jc w:val="right"/>
              <w:rPr>
                <w:rFonts w:asciiTheme="minorEastAsia" w:eastAsiaTheme="minorEastAsia" w:hAnsiTheme="minorEastAsia"/>
                <w:sz w:val="18"/>
                <w:szCs w:val="18"/>
              </w:rPr>
            </w:pPr>
            <w:r w:rsidRPr="004C49C7">
              <w:rPr>
                <w:rFonts w:asciiTheme="minorEastAsia" w:eastAsiaTheme="minorEastAsia" w:hAnsiTheme="minorEastAsia"/>
                <w:sz w:val="18"/>
                <w:szCs w:val="18"/>
              </w:rPr>
              <w:t>--</w:t>
            </w:r>
          </w:p>
        </w:tc>
      </w:tr>
      <w:tr w:rsidR="003650C2" w:rsidRPr="00F01BA1" w:rsidTr="00E94E43">
        <w:trPr>
          <w:cantSplit/>
          <w:trHeight w:val="554"/>
          <w:jc w:val="center"/>
        </w:trPr>
        <w:tc>
          <w:tcPr>
            <w:tcW w:w="3324" w:type="dxa"/>
            <w:tcBorders>
              <w:top w:val="nil"/>
              <w:left w:val="nil"/>
              <w:bottom w:val="nil"/>
              <w:right w:val="single" w:sz="4" w:space="0" w:color="auto"/>
            </w:tcBorders>
            <w:tcMar>
              <w:top w:w="0" w:type="dxa"/>
              <w:left w:w="0" w:type="dxa"/>
              <w:bottom w:w="0" w:type="dxa"/>
              <w:right w:w="0" w:type="dxa"/>
            </w:tcMar>
            <w:vAlign w:val="center"/>
            <w:hideMark/>
          </w:tcPr>
          <w:p w:rsidR="003650C2" w:rsidRPr="00F01BA1" w:rsidRDefault="003650C2" w:rsidP="005E225D">
            <w:pPr>
              <w:spacing w:line="450" w:lineRule="exact"/>
              <w:ind w:rightChars="10" w:right="24" w:firstLineChars="0" w:firstLine="0"/>
              <w:jc w:val="distribute"/>
              <w:rPr>
                <w:rFonts w:ascii="Times New Roman" w:hAnsi="Times New Roman" w:cs="Times New Roman"/>
                <w:b/>
                <w:sz w:val="22"/>
                <w:szCs w:val="22"/>
              </w:rPr>
            </w:pPr>
            <w:r w:rsidRPr="002D75E5">
              <w:rPr>
                <w:rFonts w:ascii="Times New Roman" w:hAnsi="Times New Roman" w:cs="Times New Roman" w:hint="eastAsia"/>
                <w:b/>
                <w:szCs w:val="22"/>
              </w:rPr>
              <w:t>淨值</w:t>
            </w:r>
          </w:p>
        </w:tc>
        <w:tc>
          <w:tcPr>
            <w:tcW w:w="1566"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38753C" w:rsidRDefault="005232F5" w:rsidP="005E225D">
            <w:pPr>
              <w:spacing w:line="450" w:lineRule="exact"/>
              <w:ind w:rightChars="10" w:right="24" w:firstLineChars="0" w:firstLine="0"/>
              <w:jc w:val="right"/>
              <w:rPr>
                <w:rFonts w:asciiTheme="minorEastAsia" w:eastAsiaTheme="minorEastAsia" w:hAnsiTheme="minorEastAsia"/>
                <w:b/>
                <w:sz w:val="18"/>
                <w:szCs w:val="18"/>
              </w:rPr>
            </w:pPr>
            <w:r w:rsidRPr="0038753C">
              <w:rPr>
                <w:rFonts w:asciiTheme="minorEastAsia" w:eastAsiaTheme="minorEastAsia" w:hAnsiTheme="minorEastAsia" w:hint="eastAsia"/>
                <w:b/>
                <w:sz w:val="18"/>
                <w:szCs w:val="18"/>
              </w:rPr>
              <w:t>16</w:t>
            </w:r>
            <w:r w:rsidRPr="0038753C">
              <w:rPr>
                <w:rFonts w:asciiTheme="minorEastAsia" w:eastAsiaTheme="minorEastAsia" w:hAnsiTheme="minorEastAsia"/>
                <w:b/>
                <w:sz w:val="18"/>
                <w:szCs w:val="18"/>
              </w:rPr>
              <w:t>,</w:t>
            </w:r>
            <w:r w:rsidRPr="0038753C">
              <w:rPr>
                <w:rFonts w:asciiTheme="minorEastAsia" w:eastAsiaTheme="minorEastAsia" w:hAnsiTheme="minorEastAsia" w:hint="eastAsia"/>
                <w:b/>
                <w:sz w:val="18"/>
                <w:szCs w:val="18"/>
              </w:rPr>
              <w:t>045</w:t>
            </w:r>
            <w:r w:rsidRPr="0038753C">
              <w:rPr>
                <w:rFonts w:asciiTheme="minorEastAsia" w:eastAsiaTheme="minorEastAsia" w:hAnsiTheme="minorEastAsia"/>
                <w:b/>
                <w:sz w:val="18"/>
                <w:szCs w:val="18"/>
              </w:rPr>
              <w:t>,</w:t>
            </w:r>
            <w:r w:rsidRPr="0038753C">
              <w:rPr>
                <w:rFonts w:asciiTheme="minorEastAsia" w:eastAsiaTheme="minorEastAsia" w:hAnsiTheme="minorEastAsia" w:hint="eastAsia"/>
                <w:b/>
                <w:sz w:val="18"/>
                <w:szCs w:val="18"/>
              </w:rPr>
              <w:t>220</w:t>
            </w:r>
          </w:p>
        </w:tc>
        <w:tc>
          <w:tcPr>
            <w:tcW w:w="749"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38753C" w:rsidRDefault="005232F5" w:rsidP="005E225D">
            <w:pPr>
              <w:spacing w:line="450" w:lineRule="exact"/>
              <w:ind w:rightChars="10" w:right="24" w:firstLineChars="0" w:firstLine="0"/>
              <w:jc w:val="right"/>
              <w:rPr>
                <w:rFonts w:asciiTheme="minorEastAsia" w:eastAsiaTheme="minorEastAsia" w:hAnsiTheme="minorEastAsia"/>
                <w:b/>
                <w:sz w:val="18"/>
                <w:szCs w:val="18"/>
              </w:rPr>
            </w:pPr>
            <w:r w:rsidRPr="0038753C">
              <w:rPr>
                <w:rFonts w:asciiTheme="minorEastAsia" w:eastAsiaTheme="minorEastAsia" w:hAnsiTheme="minorEastAsia"/>
                <w:b/>
                <w:sz w:val="18"/>
                <w:szCs w:val="18"/>
              </w:rPr>
              <w:t>99.97</w:t>
            </w:r>
            <w:r w:rsidR="003650C2" w:rsidRPr="0038753C">
              <w:rPr>
                <w:rFonts w:asciiTheme="minorEastAsia" w:eastAsiaTheme="minorEastAsia" w:hAnsiTheme="minorEastAsia"/>
                <w:b/>
                <w:sz w:val="18"/>
                <w:szCs w:val="18"/>
              </w:rPr>
              <w:t xml:space="preserve"> </w:t>
            </w:r>
          </w:p>
        </w:tc>
        <w:tc>
          <w:tcPr>
            <w:tcW w:w="1551"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38753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38753C">
              <w:rPr>
                <w:rFonts w:asciiTheme="minorEastAsia" w:eastAsiaTheme="minorEastAsia" w:hAnsiTheme="minorEastAsia"/>
                <w:b/>
                <w:sz w:val="18"/>
                <w:szCs w:val="18"/>
              </w:rPr>
              <w:t xml:space="preserve">15,360,135 </w:t>
            </w:r>
          </w:p>
        </w:tc>
        <w:tc>
          <w:tcPr>
            <w:tcW w:w="805"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38753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38753C">
              <w:rPr>
                <w:rFonts w:asciiTheme="minorEastAsia" w:eastAsiaTheme="minorEastAsia" w:hAnsiTheme="minorEastAsia"/>
                <w:b/>
                <w:sz w:val="18"/>
                <w:szCs w:val="18"/>
              </w:rPr>
              <w:t xml:space="preserve">99.97 </w:t>
            </w:r>
          </w:p>
        </w:tc>
        <w:tc>
          <w:tcPr>
            <w:tcW w:w="1330"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38753C" w:rsidRDefault="005232F5" w:rsidP="005E225D">
            <w:pPr>
              <w:spacing w:line="450" w:lineRule="exact"/>
              <w:ind w:rightChars="10" w:right="24" w:firstLineChars="0" w:firstLine="0"/>
              <w:jc w:val="right"/>
              <w:rPr>
                <w:rFonts w:asciiTheme="minorEastAsia" w:eastAsiaTheme="minorEastAsia" w:hAnsiTheme="minorEastAsia"/>
                <w:b/>
                <w:sz w:val="18"/>
                <w:szCs w:val="18"/>
              </w:rPr>
            </w:pPr>
            <w:r w:rsidRPr="0038753C">
              <w:rPr>
                <w:rFonts w:asciiTheme="minorEastAsia" w:eastAsiaTheme="minorEastAsia" w:hAnsiTheme="minorEastAsia"/>
                <w:b/>
                <w:sz w:val="18"/>
                <w:szCs w:val="18"/>
              </w:rPr>
              <w:t>685</w:t>
            </w:r>
            <w:r w:rsidR="003650C2" w:rsidRPr="0038753C">
              <w:rPr>
                <w:rFonts w:asciiTheme="minorEastAsia" w:eastAsiaTheme="minorEastAsia" w:hAnsiTheme="minorEastAsia"/>
                <w:b/>
                <w:sz w:val="18"/>
                <w:szCs w:val="18"/>
              </w:rPr>
              <w:t>,</w:t>
            </w:r>
            <w:r w:rsidRPr="0038753C">
              <w:rPr>
                <w:rFonts w:asciiTheme="minorEastAsia" w:eastAsiaTheme="minorEastAsia" w:hAnsiTheme="minorEastAsia"/>
                <w:b/>
                <w:sz w:val="18"/>
                <w:szCs w:val="18"/>
              </w:rPr>
              <w:t>085</w:t>
            </w:r>
            <w:r w:rsidR="003650C2" w:rsidRPr="0038753C">
              <w:rPr>
                <w:rFonts w:asciiTheme="minorEastAsia" w:eastAsiaTheme="minorEastAsia" w:hAnsiTheme="minorEastAsia"/>
                <w:b/>
                <w:sz w:val="18"/>
                <w:szCs w:val="18"/>
              </w:rPr>
              <w:t xml:space="preserve"> </w:t>
            </w:r>
          </w:p>
        </w:tc>
        <w:tc>
          <w:tcPr>
            <w:tcW w:w="654" w:type="dxa"/>
            <w:tcBorders>
              <w:top w:val="nil"/>
              <w:left w:val="single" w:sz="4" w:space="0" w:color="auto"/>
              <w:bottom w:val="nil"/>
              <w:right w:val="nil"/>
            </w:tcBorders>
            <w:tcMar>
              <w:top w:w="0" w:type="dxa"/>
              <w:left w:w="0" w:type="dxa"/>
              <w:bottom w:w="0" w:type="dxa"/>
              <w:right w:w="0" w:type="dxa"/>
            </w:tcMar>
            <w:vAlign w:val="center"/>
            <w:hideMark/>
          </w:tcPr>
          <w:p w:rsidR="003650C2" w:rsidRPr="0038753C" w:rsidRDefault="005232F5" w:rsidP="005E225D">
            <w:pPr>
              <w:spacing w:line="450" w:lineRule="exact"/>
              <w:ind w:rightChars="10" w:right="24" w:firstLineChars="0" w:firstLine="0"/>
              <w:jc w:val="right"/>
              <w:rPr>
                <w:rFonts w:asciiTheme="minorEastAsia" w:eastAsiaTheme="minorEastAsia" w:hAnsiTheme="minorEastAsia"/>
                <w:b/>
                <w:sz w:val="18"/>
                <w:szCs w:val="18"/>
              </w:rPr>
            </w:pPr>
            <w:r w:rsidRPr="0038753C">
              <w:rPr>
                <w:rFonts w:asciiTheme="minorEastAsia" w:eastAsiaTheme="minorEastAsia" w:hAnsiTheme="minorEastAsia"/>
                <w:b/>
                <w:sz w:val="18"/>
                <w:szCs w:val="18"/>
              </w:rPr>
              <w:t>4.46</w:t>
            </w:r>
          </w:p>
        </w:tc>
      </w:tr>
      <w:tr w:rsidR="003650C2" w:rsidRPr="00F01BA1" w:rsidTr="00E94E43">
        <w:trPr>
          <w:cantSplit/>
          <w:trHeight w:val="554"/>
          <w:jc w:val="center"/>
        </w:trPr>
        <w:tc>
          <w:tcPr>
            <w:tcW w:w="3324" w:type="dxa"/>
            <w:tcBorders>
              <w:top w:val="nil"/>
              <w:left w:val="nil"/>
              <w:bottom w:val="nil"/>
              <w:right w:val="single" w:sz="4" w:space="0" w:color="auto"/>
            </w:tcBorders>
            <w:tcMar>
              <w:top w:w="0" w:type="dxa"/>
              <w:left w:w="0" w:type="dxa"/>
              <w:bottom w:w="0" w:type="dxa"/>
              <w:right w:w="0" w:type="dxa"/>
            </w:tcMar>
            <w:vAlign w:val="center"/>
            <w:hideMark/>
          </w:tcPr>
          <w:p w:rsidR="003650C2" w:rsidRPr="00F01BA1" w:rsidRDefault="003650C2" w:rsidP="005E225D">
            <w:pPr>
              <w:spacing w:line="450" w:lineRule="exact"/>
              <w:ind w:leftChars="69" w:left="166" w:rightChars="10" w:right="24" w:firstLineChars="0" w:firstLine="0"/>
              <w:jc w:val="distribute"/>
              <w:rPr>
                <w:rFonts w:ascii="Times New Roman" w:hAnsi="Times New Roman" w:cs="Times New Roman"/>
                <w:kern w:val="0"/>
                <w:sz w:val="22"/>
                <w:szCs w:val="22"/>
              </w:rPr>
            </w:pPr>
            <w:r w:rsidRPr="00F01BA1">
              <w:rPr>
                <w:rFonts w:ascii="Times New Roman" w:hAnsi="Times New Roman" w:cs="Times New Roman" w:hint="eastAsia"/>
                <w:kern w:val="0"/>
                <w:sz w:val="22"/>
                <w:szCs w:val="22"/>
              </w:rPr>
              <w:t>累積餘</w:t>
            </w:r>
            <w:proofErr w:type="gramStart"/>
            <w:r w:rsidRPr="00F01BA1">
              <w:rPr>
                <w:rFonts w:ascii="Times New Roman" w:hAnsi="Times New Roman" w:cs="Times New Roman" w:hint="eastAsia"/>
                <w:kern w:val="0"/>
                <w:sz w:val="22"/>
                <w:szCs w:val="22"/>
              </w:rPr>
              <w:t>絀</w:t>
            </w:r>
            <w:proofErr w:type="gramEnd"/>
          </w:p>
        </w:tc>
        <w:tc>
          <w:tcPr>
            <w:tcW w:w="1566"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38753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38753C">
              <w:rPr>
                <w:rFonts w:asciiTheme="minorEastAsia" w:eastAsiaTheme="minorEastAsia" w:hAnsiTheme="minorEastAsia" w:hint="eastAsia"/>
                <w:sz w:val="18"/>
                <w:szCs w:val="18"/>
              </w:rPr>
              <w:t>16</w:t>
            </w:r>
            <w:r w:rsidRPr="0038753C">
              <w:rPr>
                <w:rFonts w:asciiTheme="minorEastAsia" w:eastAsiaTheme="minorEastAsia" w:hAnsiTheme="minorEastAsia"/>
                <w:sz w:val="18"/>
                <w:szCs w:val="18"/>
              </w:rPr>
              <w:t>,</w:t>
            </w:r>
            <w:r w:rsidRPr="0038753C">
              <w:rPr>
                <w:rFonts w:asciiTheme="minorEastAsia" w:eastAsiaTheme="minorEastAsia" w:hAnsiTheme="minorEastAsia" w:hint="eastAsia"/>
                <w:sz w:val="18"/>
                <w:szCs w:val="18"/>
              </w:rPr>
              <w:t>045</w:t>
            </w:r>
            <w:r w:rsidRPr="0038753C">
              <w:rPr>
                <w:rFonts w:asciiTheme="minorEastAsia" w:eastAsiaTheme="minorEastAsia" w:hAnsiTheme="minorEastAsia"/>
                <w:sz w:val="18"/>
                <w:szCs w:val="18"/>
              </w:rPr>
              <w:t>,</w:t>
            </w:r>
            <w:r w:rsidRPr="0038753C">
              <w:rPr>
                <w:rFonts w:asciiTheme="minorEastAsia" w:eastAsiaTheme="minorEastAsia" w:hAnsiTheme="minorEastAsia" w:hint="eastAsia"/>
                <w:sz w:val="18"/>
                <w:szCs w:val="18"/>
              </w:rPr>
              <w:t>220</w:t>
            </w:r>
            <w:r w:rsidRPr="0038753C">
              <w:rPr>
                <w:rFonts w:asciiTheme="minorEastAsia" w:eastAsiaTheme="minorEastAsia" w:hAnsiTheme="minorEastAsia"/>
                <w:sz w:val="18"/>
                <w:szCs w:val="18"/>
              </w:rPr>
              <w:t xml:space="preserve"> </w:t>
            </w:r>
          </w:p>
        </w:tc>
        <w:tc>
          <w:tcPr>
            <w:tcW w:w="749"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38753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38753C">
              <w:rPr>
                <w:rFonts w:asciiTheme="minorEastAsia" w:eastAsiaTheme="minorEastAsia" w:hAnsiTheme="minorEastAsia"/>
                <w:sz w:val="18"/>
                <w:szCs w:val="18"/>
              </w:rPr>
              <w:t xml:space="preserve">99.97 </w:t>
            </w:r>
          </w:p>
        </w:tc>
        <w:tc>
          <w:tcPr>
            <w:tcW w:w="1551"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38753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38753C">
              <w:rPr>
                <w:rFonts w:asciiTheme="minorEastAsia" w:eastAsiaTheme="minorEastAsia" w:hAnsiTheme="minorEastAsia"/>
                <w:sz w:val="18"/>
                <w:szCs w:val="18"/>
              </w:rPr>
              <w:t xml:space="preserve">15,360,135 </w:t>
            </w:r>
          </w:p>
        </w:tc>
        <w:tc>
          <w:tcPr>
            <w:tcW w:w="805"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38753C" w:rsidRDefault="003650C2" w:rsidP="005E225D">
            <w:pPr>
              <w:spacing w:line="450" w:lineRule="exact"/>
              <w:ind w:rightChars="10" w:right="24" w:firstLineChars="0" w:firstLine="0"/>
              <w:jc w:val="right"/>
              <w:rPr>
                <w:rFonts w:asciiTheme="minorEastAsia" w:eastAsiaTheme="minorEastAsia" w:hAnsiTheme="minorEastAsia"/>
                <w:sz w:val="18"/>
                <w:szCs w:val="18"/>
              </w:rPr>
            </w:pPr>
            <w:r w:rsidRPr="0038753C">
              <w:rPr>
                <w:rFonts w:asciiTheme="minorEastAsia" w:eastAsiaTheme="minorEastAsia" w:hAnsiTheme="minorEastAsia"/>
                <w:sz w:val="18"/>
                <w:szCs w:val="18"/>
              </w:rPr>
              <w:t xml:space="preserve">99.97 </w:t>
            </w:r>
          </w:p>
        </w:tc>
        <w:tc>
          <w:tcPr>
            <w:tcW w:w="1330" w:type="dxa"/>
            <w:tcBorders>
              <w:top w:val="nil"/>
              <w:left w:val="single" w:sz="4" w:space="0" w:color="auto"/>
              <w:bottom w:val="nil"/>
              <w:right w:val="single" w:sz="4" w:space="0" w:color="auto"/>
            </w:tcBorders>
            <w:tcMar>
              <w:top w:w="0" w:type="dxa"/>
              <w:left w:w="0" w:type="dxa"/>
              <w:bottom w:w="0" w:type="dxa"/>
              <w:right w:w="0" w:type="dxa"/>
            </w:tcMar>
            <w:vAlign w:val="center"/>
            <w:hideMark/>
          </w:tcPr>
          <w:p w:rsidR="003650C2" w:rsidRPr="0038753C" w:rsidRDefault="005232F5" w:rsidP="005E225D">
            <w:pPr>
              <w:spacing w:line="450" w:lineRule="exact"/>
              <w:ind w:rightChars="10" w:right="24" w:firstLineChars="0" w:firstLine="0"/>
              <w:jc w:val="right"/>
              <w:rPr>
                <w:rFonts w:asciiTheme="minorEastAsia" w:eastAsiaTheme="minorEastAsia" w:hAnsiTheme="minorEastAsia"/>
                <w:sz w:val="18"/>
                <w:szCs w:val="18"/>
              </w:rPr>
            </w:pPr>
            <w:r w:rsidRPr="0038753C">
              <w:rPr>
                <w:rFonts w:asciiTheme="minorEastAsia" w:eastAsiaTheme="minorEastAsia" w:hAnsiTheme="minorEastAsia"/>
                <w:sz w:val="18"/>
                <w:szCs w:val="18"/>
              </w:rPr>
              <w:t>685</w:t>
            </w:r>
            <w:r w:rsidR="003650C2" w:rsidRPr="0038753C">
              <w:rPr>
                <w:rFonts w:asciiTheme="minorEastAsia" w:eastAsiaTheme="minorEastAsia" w:hAnsiTheme="minorEastAsia"/>
                <w:sz w:val="18"/>
                <w:szCs w:val="18"/>
              </w:rPr>
              <w:t>,</w:t>
            </w:r>
            <w:r w:rsidRPr="0038753C">
              <w:rPr>
                <w:rFonts w:asciiTheme="minorEastAsia" w:eastAsiaTheme="minorEastAsia" w:hAnsiTheme="minorEastAsia"/>
                <w:sz w:val="18"/>
                <w:szCs w:val="18"/>
              </w:rPr>
              <w:t>085</w:t>
            </w:r>
            <w:r w:rsidR="003650C2" w:rsidRPr="0038753C">
              <w:rPr>
                <w:rFonts w:asciiTheme="minorEastAsia" w:eastAsiaTheme="minorEastAsia" w:hAnsiTheme="minorEastAsia"/>
                <w:sz w:val="18"/>
                <w:szCs w:val="18"/>
              </w:rPr>
              <w:t xml:space="preserve"> </w:t>
            </w:r>
          </w:p>
        </w:tc>
        <w:tc>
          <w:tcPr>
            <w:tcW w:w="654" w:type="dxa"/>
            <w:tcBorders>
              <w:top w:val="nil"/>
              <w:left w:val="single" w:sz="4" w:space="0" w:color="auto"/>
              <w:bottom w:val="nil"/>
              <w:right w:val="nil"/>
            </w:tcBorders>
            <w:tcMar>
              <w:top w:w="0" w:type="dxa"/>
              <w:left w:w="0" w:type="dxa"/>
              <w:bottom w:w="0" w:type="dxa"/>
              <w:right w:w="0" w:type="dxa"/>
            </w:tcMar>
            <w:vAlign w:val="center"/>
            <w:hideMark/>
          </w:tcPr>
          <w:p w:rsidR="003650C2" w:rsidRPr="0038753C" w:rsidRDefault="005232F5" w:rsidP="005E225D">
            <w:pPr>
              <w:spacing w:line="450" w:lineRule="exact"/>
              <w:ind w:rightChars="10" w:right="24" w:firstLineChars="0" w:firstLine="0"/>
              <w:jc w:val="right"/>
              <w:rPr>
                <w:rFonts w:asciiTheme="minorEastAsia" w:eastAsiaTheme="minorEastAsia" w:hAnsiTheme="minorEastAsia"/>
                <w:sz w:val="18"/>
                <w:szCs w:val="18"/>
              </w:rPr>
            </w:pPr>
            <w:r w:rsidRPr="0038753C">
              <w:rPr>
                <w:rFonts w:asciiTheme="minorEastAsia" w:eastAsiaTheme="minorEastAsia" w:hAnsiTheme="minorEastAsia"/>
                <w:sz w:val="18"/>
                <w:szCs w:val="18"/>
              </w:rPr>
              <w:t>4.46</w:t>
            </w:r>
          </w:p>
        </w:tc>
      </w:tr>
      <w:tr w:rsidR="003650C2" w:rsidRPr="00064A1C" w:rsidTr="00E94E43">
        <w:trPr>
          <w:cantSplit/>
          <w:trHeight w:val="554"/>
          <w:jc w:val="center"/>
        </w:trPr>
        <w:tc>
          <w:tcPr>
            <w:tcW w:w="3324" w:type="dxa"/>
            <w:tcBorders>
              <w:top w:val="nil"/>
              <w:left w:val="nil"/>
              <w:bottom w:val="single" w:sz="8" w:space="0" w:color="auto"/>
              <w:right w:val="single" w:sz="4" w:space="0" w:color="auto"/>
            </w:tcBorders>
            <w:tcMar>
              <w:top w:w="0" w:type="dxa"/>
              <w:left w:w="0" w:type="dxa"/>
              <w:bottom w:w="0" w:type="dxa"/>
              <w:right w:w="0" w:type="dxa"/>
            </w:tcMar>
            <w:vAlign w:val="center"/>
            <w:hideMark/>
          </w:tcPr>
          <w:p w:rsidR="003650C2" w:rsidRPr="002D75E5" w:rsidRDefault="003650C2" w:rsidP="005E225D">
            <w:pPr>
              <w:spacing w:line="450" w:lineRule="exact"/>
              <w:ind w:rightChars="10" w:right="24" w:firstLineChars="0" w:firstLine="0"/>
              <w:jc w:val="distribute"/>
              <w:rPr>
                <w:rFonts w:ascii="Times New Roman" w:hAnsi="Times New Roman" w:cs="Times New Roman"/>
                <w:b/>
                <w:szCs w:val="22"/>
              </w:rPr>
            </w:pPr>
            <w:r w:rsidRPr="002D75E5">
              <w:rPr>
                <w:rFonts w:ascii="Times New Roman" w:hAnsi="Times New Roman" w:cs="Times New Roman" w:hint="eastAsia"/>
                <w:b/>
                <w:szCs w:val="22"/>
              </w:rPr>
              <w:t>合計</w:t>
            </w:r>
          </w:p>
        </w:tc>
        <w:tc>
          <w:tcPr>
            <w:tcW w:w="1566" w:type="dxa"/>
            <w:tcBorders>
              <w:top w:val="nil"/>
              <w:left w:val="single" w:sz="4" w:space="0" w:color="auto"/>
              <w:bottom w:val="single" w:sz="8" w:space="0" w:color="auto"/>
              <w:right w:val="single" w:sz="4" w:space="0" w:color="auto"/>
            </w:tcBorders>
            <w:tcMar>
              <w:top w:w="0" w:type="dxa"/>
              <w:left w:w="0" w:type="dxa"/>
              <w:bottom w:w="0" w:type="dxa"/>
              <w:right w:w="0" w:type="dxa"/>
            </w:tcMar>
            <w:vAlign w:val="center"/>
            <w:hideMark/>
          </w:tcPr>
          <w:p w:rsidR="003650C2" w:rsidRPr="0038753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38753C">
              <w:rPr>
                <w:rFonts w:asciiTheme="minorEastAsia" w:eastAsiaTheme="minorEastAsia" w:hAnsiTheme="minorEastAsia"/>
                <w:b/>
                <w:sz w:val="18"/>
                <w:szCs w:val="18"/>
              </w:rPr>
              <w:t>1</w:t>
            </w:r>
            <w:r w:rsidRPr="0038753C">
              <w:rPr>
                <w:rFonts w:asciiTheme="minorEastAsia" w:eastAsiaTheme="minorEastAsia" w:hAnsiTheme="minorEastAsia" w:hint="eastAsia"/>
                <w:b/>
                <w:sz w:val="18"/>
                <w:szCs w:val="18"/>
              </w:rPr>
              <w:t>6</w:t>
            </w:r>
            <w:r w:rsidRPr="0038753C">
              <w:rPr>
                <w:rFonts w:asciiTheme="minorEastAsia" w:eastAsiaTheme="minorEastAsia" w:hAnsiTheme="minorEastAsia"/>
                <w:b/>
                <w:sz w:val="18"/>
                <w:szCs w:val="18"/>
              </w:rPr>
              <w:t>,</w:t>
            </w:r>
            <w:r w:rsidRPr="0038753C">
              <w:rPr>
                <w:rFonts w:asciiTheme="minorEastAsia" w:eastAsiaTheme="minorEastAsia" w:hAnsiTheme="minorEastAsia" w:hint="eastAsia"/>
                <w:b/>
                <w:sz w:val="18"/>
                <w:szCs w:val="18"/>
              </w:rPr>
              <w:t>0</w:t>
            </w:r>
            <w:r w:rsidR="005232F5" w:rsidRPr="0038753C">
              <w:rPr>
                <w:rFonts w:asciiTheme="minorEastAsia" w:eastAsiaTheme="minorEastAsia" w:hAnsiTheme="minorEastAsia"/>
                <w:b/>
                <w:sz w:val="18"/>
                <w:szCs w:val="18"/>
              </w:rPr>
              <w:t>49</w:t>
            </w:r>
            <w:r w:rsidRPr="0038753C">
              <w:rPr>
                <w:rFonts w:asciiTheme="minorEastAsia" w:eastAsiaTheme="minorEastAsia" w:hAnsiTheme="minorEastAsia"/>
                <w:b/>
                <w:sz w:val="18"/>
                <w:szCs w:val="18"/>
              </w:rPr>
              <w:t>,</w:t>
            </w:r>
            <w:r w:rsidR="005232F5" w:rsidRPr="0038753C">
              <w:rPr>
                <w:rFonts w:asciiTheme="minorEastAsia" w:eastAsiaTheme="minorEastAsia" w:hAnsiTheme="minorEastAsia"/>
                <w:b/>
                <w:sz w:val="18"/>
                <w:szCs w:val="18"/>
              </w:rPr>
              <w:t>575</w:t>
            </w:r>
            <w:r w:rsidRPr="0038753C">
              <w:rPr>
                <w:rFonts w:asciiTheme="minorEastAsia" w:eastAsiaTheme="minorEastAsia" w:hAnsiTheme="minorEastAsia"/>
                <w:b/>
                <w:sz w:val="18"/>
                <w:szCs w:val="18"/>
              </w:rPr>
              <w:t xml:space="preserve"> </w:t>
            </w:r>
          </w:p>
        </w:tc>
        <w:tc>
          <w:tcPr>
            <w:tcW w:w="749" w:type="dxa"/>
            <w:tcBorders>
              <w:top w:val="nil"/>
              <w:left w:val="single" w:sz="4" w:space="0" w:color="auto"/>
              <w:bottom w:val="single" w:sz="8" w:space="0" w:color="auto"/>
              <w:right w:val="single" w:sz="4" w:space="0" w:color="auto"/>
            </w:tcBorders>
            <w:tcMar>
              <w:top w:w="0" w:type="dxa"/>
              <w:left w:w="0" w:type="dxa"/>
              <w:bottom w:w="0" w:type="dxa"/>
              <w:right w:w="0" w:type="dxa"/>
            </w:tcMar>
            <w:vAlign w:val="center"/>
            <w:hideMark/>
          </w:tcPr>
          <w:p w:rsidR="003650C2" w:rsidRPr="0038753C" w:rsidRDefault="005232F5" w:rsidP="005E225D">
            <w:pPr>
              <w:spacing w:line="450" w:lineRule="exact"/>
              <w:ind w:rightChars="10" w:right="24" w:firstLineChars="0" w:firstLine="0"/>
              <w:jc w:val="right"/>
              <w:rPr>
                <w:rFonts w:asciiTheme="minorEastAsia" w:eastAsiaTheme="minorEastAsia" w:hAnsiTheme="minorEastAsia"/>
                <w:b/>
                <w:sz w:val="18"/>
                <w:szCs w:val="18"/>
              </w:rPr>
            </w:pPr>
            <w:r w:rsidRPr="0038753C">
              <w:rPr>
                <w:rFonts w:asciiTheme="minorEastAsia" w:eastAsiaTheme="minorEastAsia" w:hAnsiTheme="minorEastAsia"/>
                <w:b/>
                <w:sz w:val="18"/>
                <w:szCs w:val="18"/>
              </w:rPr>
              <w:t>100.00</w:t>
            </w:r>
            <w:r w:rsidR="003650C2" w:rsidRPr="0038753C">
              <w:rPr>
                <w:rFonts w:asciiTheme="minorEastAsia" w:eastAsiaTheme="minorEastAsia" w:hAnsiTheme="minorEastAsia"/>
                <w:b/>
                <w:sz w:val="18"/>
                <w:szCs w:val="18"/>
              </w:rPr>
              <w:t xml:space="preserve"> </w:t>
            </w:r>
          </w:p>
        </w:tc>
        <w:tc>
          <w:tcPr>
            <w:tcW w:w="1551" w:type="dxa"/>
            <w:tcBorders>
              <w:top w:val="nil"/>
              <w:left w:val="single" w:sz="4" w:space="0" w:color="auto"/>
              <w:bottom w:val="single" w:sz="8" w:space="0" w:color="auto"/>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064A1C">
              <w:rPr>
                <w:rFonts w:asciiTheme="minorEastAsia" w:eastAsiaTheme="minorEastAsia" w:hAnsiTheme="minorEastAsia"/>
                <w:b/>
                <w:sz w:val="18"/>
                <w:szCs w:val="18"/>
              </w:rPr>
              <w:t xml:space="preserve">15,364,626 </w:t>
            </w:r>
          </w:p>
        </w:tc>
        <w:tc>
          <w:tcPr>
            <w:tcW w:w="805" w:type="dxa"/>
            <w:tcBorders>
              <w:top w:val="nil"/>
              <w:left w:val="single" w:sz="4" w:space="0" w:color="auto"/>
              <w:bottom w:val="single" w:sz="8" w:space="0" w:color="auto"/>
              <w:right w:val="single" w:sz="4" w:space="0" w:color="auto"/>
            </w:tcBorders>
            <w:tcMar>
              <w:top w:w="0" w:type="dxa"/>
              <w:left w:w="0" w:type="dxa"/>
              <w:bottom w:w="0" w:type="dxa"/>
              <w:right w:w="0" w:type="dxa"/>
            </w:tcMar>
            <w:vAlign w:val="center"/>
            <w:hideMark/>
          </w:tcPr>
          <w:p w:rsidR="003650C2" w:rsidRPr="00064A1C" w:rsidRDefault="003650C2" w:rsidP="005E225D">
            <w:pPr>
              <w:spacing w:line="450" w:lineRule="exact"/>
              <w:ind w:rightChars="10" w:right="24" w:firstLineChars="0" w:firstLine="0"/>
              <w:jc w:val="right"/>
              <w:rPr>
                <w:rFonts w:asciiTheme="minorEastAsia" w:eastAsiaTheme="minorEastAsia" w:hAnsiTheme="minorEastAsia"/>
                <w:b/>
                <w:sz w:val="18"/>
                <w:szCs w:val="18"/>
              </w:rPr>
            </w:pPr>
            <w:r w:rsidRPr="00064A1C">
              <w:rPr>
                <w:rFonts w:asciiTheme="minorEastAsia" w:eastAsiaTheme="minorEastAsia" w:hAnsiTheme="minorEastAsia"/>
                <w:b/>
                <w:sz w:val="18"/>
                <w:szCs w:val="18"/>
              </w:rPr>
              <w:t xml:space="preserve">100.00 </w:t>
            </w:r>
          </w:p>
        </w:tc>
        <w:tc>
          <w:tcPr>
            <w:tcW w:w="1330" w:type="dxa"/>
            <w:tcBorders>
              <w:top w:val="nil"/>
              <w:left w:val="single" w:sz="4" w:space="0" w:color="auto"/>
              <w:bottom w:val="single" w:sz="8" w:space="0" w:color="auto"/>
              <w:right w:val="single" w:sz="4" w:space="0" w:color="auto"/>
            </w:tcBorders>
            <w:tcMar>
              <w:top w:w="0" w:type="dxa"/>
              <w:left w:w="0" w:type="dxa"/>
              <w:bottom w:w="0" w:type="dxa"/>
              <w:right w:w="0" w:type="dxa"/>
            </w:tcMar>
            <w:vAlign w:val="center"/>
            <w:hideMark/>
          </w:tcPr>
          <w:p w:rsidR="003650C2" w:rsidRPr="00064A1C" w:rsidRDefault="005232F5" w:rsidP="005E225D">
            <w:pPr>
              <w:spacing w:line="450" w:lineRule="exact"/>
              <w:ind w:rightChars="10" w:right="24" w:firstLineChars="0" w:firstLine="0"/>
              <w:jc w:val="right"/>
              <w:rPr>
                <w:rFonts w:asciiTheme="minorEastAsia" w:eastAsiaTheme="minorEastAsia" w:hAnsiTheme="minorEastAsia"/>
                <w:b/>
                <w:sz w:val="18"/>
                <w:szCs w:val="18"/>
              </w:rPr>
            </w:pPr>
            <w:r>
              <w:rPr>
                <w:rFonts w:asciiTheme="minorEastAsia" w:eastAsiaTheme="minorEastAsia" w:hAnsiTheme="minorEastAsia"/>
                <w:b/>
                <w:sz w:val="18"/>
                <w:szCs w:val="18"/>
              </w:rPr>
              <w:t>684</w:t>
            </w:r>
            <w:r w:rsidR="003650C2" w:rsidRPr="00064A1C">
              <w:rPr>
                <w:rFonts w:asciiTheme="minorEastAsia" w:eastAsiaTheme="minorEastAsia" w:hAnsiTheme="minorEastAsia"/>
                <w:b/>
                <w:sz w:val="18"/>
                <w:szCs w:val="18"/>
              </w:rPr>
              <w:t>,</w:t>
            </w:r>
            <w:r>
              <w:rPr>
                <w:rFonts w:asciiTheme="minorEastAsia" w:eastAsiaTheme="minorEastAsia" w:hAnsiTheme="minorEastAsia"/>
                <w:b/>
                <w:sz w:val="18"/>
                <w:szCs w:val="18"/>
              </w:rPr>
              <w:t>94</w:t>
            </w:r>
            <w:r w:rsidR="003650C2" w:rsidRPr="00064A1C">
              <w:rPr>
                <w:rFonts w:asciiTheme="minorEastAsia" w:eastAsiaTheme="minorEastAsia" w:hAnsiTheme="minorEastAsia"/>
                <w:b/>
                <w:sz w:val="18"/>
                <w:szCs w:val="18"/>
              </w:rPr>
              <w:t xml:space="preserve">9 </w:t>
            </w:r>
          </w:p>
        </w:tc>
        <w:tc>
          <w:tcPr>
            <w:tcW w:w="654" w:type="dxa"/>
            <w:tcBorders>
              <w:top w:val="nil"/>
              <w:left w:val="single" w:sz="4" w:space="0" w:color="auto"/>
              <w:bottom w:val="single" w:sz="8" w:space="0" w:color="auto"/>
              <w:right w:val="nil"/>
            </w:tcBorders>
            <w:tcMar>
              <w:top w:w="0" w:type="dxa"/>
              <w:left w:w="0" w:type="dxa"/>
              <w:bottom w:w="0" w:type="dxa"/>
              <w:right w:w="0" w:type="dxa"/>
            </w:tcMar>
            <w:vAlign w:val="center"/>
            <w:hideMark/>
          </w:tcPr>
          <w:p w:rsidR="003650C2" w:rsidRPr="00064A1C" w:rsidRDefault="005232F5" w:rsidP="005E225D">
            <w:pPr>
              <w:spacing w:line="450" w:lineRule="exact"/>
              <w:ind w:rightChars="10" w:right="24" w:firstLineChars="0" w:firstLine="0"/>
              <w:jc w:val="right"/>
              <w:rPr>
                <w:rFonts w:asciiTheme="minorEastAsia" w:eastAsiaTheme="minorEastAsia" w:hAnsiTheme="minorEastAsia"/>
                <w:b/>
                <w:sz w:val="18"/>
                <w:szCs w:val="18"/>
              </w:rPr>
            </w:pPr>
            <w:r>
              <w:rPr>
                <w:rFonts w:asciiTheme="minorEastAsia" w:eastAsiaTheme="minorEastAsia" w:hAnsiTheme="minorEastAsia"/>
                <w:b/>
                <w:sz w:val="18"/>
                <w:szCs w:val="18"/>
              </w:rPr>
              <w:t>4</w:t>
            </w:r>
            <w:r w:rsidR="003650C2" w:rsidRPr="00064A1C">
              <w:rPr>
                <w:rFonts w:asciiTheme="minorEastAsia" w:eastAsiaTheme="minorEastAsia" w:hAnsiTheme="minorEastAsia"/>
                <w:b/>
                <w:sz w:val="18"/>
                <w:szCs w:val="18"/>
              </w:rPr>
              <w:t>.</w:t>
            </w:r>
            <w:r>
              <w:rPr>
                <w:rFonts w:asciiTheme="minorEastAsia" w:eastAsiaTheme="minorEastAsia" w:hAnsiTheme="minorEastAsia"/>
                <w:b/>
                <w:sz w:val="18"/>
                <w:szCs w:val="18"/>
              </w:rPr>
              <w:t>46</w:t>
            </w:r>
          </w:p>
        </w:tc>
      </w:tr>
    </w:tbl>
    <w:p w:rsidR="00103137" w:rsidRPr="00F01BA1" w:rsidRDefault="00103137" w:rsidP="002B14B4">
      <w:pPr>
        <w:pStyle w:val="303"/>
        <w:snapToGrid w:val="0"/>
        <w:spacing w:line="14" w:lineRule="exact"/>
        <w:rPr>
          <w:rFonts w:cs="新細明體"/>
          <w:bCs/>
          <w:sz w:val="20"/>
        </w:rPr>
      </w:pPr>
    </w:p>
    <w:sectPr w:rsidR="00103137" w:rsidRPr="00F01BA1" w:rsidSect="00584BDB">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418" w:left="851" w:header="1021" w:footer="737" w:gutter="0"/>
      <w:pgNumType w:start="1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794A" w:rsidRDefault="0000794A" w:rsidP="00F70532">
      <w:pPr>
        <w:ind w:firstLine="480"/>
      </w:pPr>
      <w:r>
        <w:separator/>
      </w:r>
    </w:p>
    <w:p w:rsidR="0000794A" w:rsidRDefault="0000794A" w:rsidP="00F70532">
      <w:pPr>
        <w:ind w:firstLine="480"/>
      </w:pPr>
    </w:p>
    <w:p w:rsidR="0000794A" w:rsidRDefault="0000794A" w:rsidP="009B0ED7">
      <w:pPr>
        <w:ind w:firstLine="480"/>
      </w:pPr>
    </w:p>
  </w:endnote>
  <w:endnote w:type="continuationSeparator" w:id="0">
    <w:p w:rsidR="0000794A" w:rsidRDefault="0000794A" w:rsidP="00F70532">
      <w:pPr>
        <w:ind w:firstLine="480"/>
      </w:pPr>
      <w:r>
        <w:continuationSeparator/>
      </w:r>
    </w:p>
    <w:p w:rsidR="0000794A" w:rsidRDefault="0000794A" w:rsidP="00F70532">
      <w:pPr>
        <w:ind w:firstLine="480"/>
      </w:pPr>
    </w:p>
    <w:p w:rsidR="0000794A" w:rsidRDefault="0000794A"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00000000" w:usb1="28091800" w:usb2="00000016" w:usb3="00000000" w:csb0="001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356" w:rsidRDefault="00BD3356" w:rsidP="00F70532">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BDB" w:rsidRDefault="00584BDB" w:rsidP="00584BDB">
    <w:pPr>
      <w:tabs>
        <w:tab w:val="left" w:pos="4608"/>
      </w:tabs>
      <w:ind w:firstLine="400"/>
      <w:jc w:val="center"/>
      <w:rPr>
        <w:rFonts w:cs="Times New Roman"/>
        <w:color w:val="auto"/>
        <w:sz w:val="20"/>
        <w:szCs w:val="20"/>
      </w:rPr>
    </w:pPr>
    <w:r>
      <w:rPr>
        <w:rFonts w:hint="eastAsia"/>
        <w:sz w:val="20"/>
        <w:szCs w:val="20"/>
      </w:rPr>
      <w:t>戊-</w:t>
    </w:r>
    <w:r>
      <w:rPr>
        <w:rFonts w:hint="eastAsia"/>
        <w:sz w:val="20"/>
        <w:szCs w:val="20"/>
      </w:rPr>
      <w:fldChar w:fldCharType="begin"/>
    </w:r>
    <w:r>
      <w:rPr>
        <w:rFonts w:hint="eastAsia"/>
        <w:sz w:val="20"/>
        <w:szCs w:val="20"/>
      </w:rPr>
      <w:instrText xml:space="preserve"> PAGE </w:instrText>
    </w:r>
    <w:r>
      <w:rPr>
        <w:rFonts w:hint="eastAsia"/>
        <w:sz w:val="20"/>
        <w:szCs w:val="20"/>
      </w:rPr>
      <w:fldChar w:fldCharType="separate"/>
    </w:r>
    <w:r w:rsidR="002D75E5">
      <w:rPr>
        <w:noProof/>
        <w:sz w:val="20"/>
        <w:szCs w:val="20"/>
      </w:rPr>
      <w:t>19</w:t>
    </w:r>
    <w:r>
      <w:rPr>
        <w:rFonts w:hint="eastAsia"/>
        <w:sz w:val="20"/>
        <w:szCs w:val="20"/>
      </w:rPr>
      <w:fldChar w:fldCharType="end"/>
    </w:r>
  </w:p>
  <w:p w:rsidR="00BD3356" w:rsidRDefault="00BD3356" w:rsidP="00A044A9">
    <w:pPr>
      <w:pStyle w:val="a6"/>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356" w:rsidRDefault="00BD3356" w:rsidP="00F70532">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794A" w:rsidRDefault="0000794A" w:rsidP="00F70532">
      <w:pPr>
        <w:ind w:firstLine="480"/>
      </w:pPr>
      <w:r>
        <w:separator/>
      </w:r>
    </w:p>
    <w:p w:rsidR="0000794A" w:rsidRDefault="0000794A" w:rsidP="00F70532">
      <w:pPr>
        <w:ind w:firstLine="480"/>
      </w:pPr>
    </w:p>
    <w:p w:rsidR="0000794A" w:rsidRDefault="0000794A" w:rsidP="009B0ED7">
      <w:pPr>
        <w:ind w:firstLine="480"/>
      </w:pPr>
    </w:p>
  </w:footnote>
  <w:footnote w:type="continuationSeparator" w:id="0">
    <w:p w:rsidR="0000794A" w:rsidRDefault="0000794A" w:rsidP="00F70532">
      <w:pPr>
        <w:ind w:firstLine="480"/>
      </w:pPr>
      <w:r>
        <w:continuationSeparator/>
      </w:r>
    </w:p>
    <w:p w:rsidR="0000794A" w:rsidRDefault="0000794A" w:rsidP="00F70532">
      <w:pPr>
        <w:ind w:firstLine="480"/>
      </w:pPr>
    </w:p>
    <w:p w:rsidR="0000794A" w:rsidRDefault="0000794A"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356" w:rsidRDefault="00BD3356" w:rsidP="00F70532">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356" w:rsidRDefault="00BD3356" w:rsidP="00217C62">
    <w:pPr>
      <w:pStyle w:val="a4"/>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356" w:rsidRDefault="00BD3356" w:rsidP="00F70532">
    <w:pPr>
      <w:pStyle w:val="a4"/>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E3A"/>
    <w:multiLevelType w:val="hybridMultilevel"/>
    <w:tmpl w:val="AFE6B0A4"/>
    <w:lvl w:ilvl="0" w:tplc="7B76D0A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03493EA7"/>
    <w:multiLevelType w:val="hybridMultilevel"/>
    <w:tmpl w:val="9650E66A"/>
    <w:lvl w:ilvl="0" w:tplc="395602D2">
      <w:start w:val="1"/>
      <w:numFmt w:val="taiwaneseCountingThousand"/>
      <w:lvlText w:val="（%1）"/>
      <w:lvlJc w:val="left"/>
      <w:pPr>
        <w:ind w:left="2295" w:hanging="876"/>
      </w:pPr>
      <w:rPr>
        <w:rFonts w:hint="default"/>
      </w:rPr>
    </w:lvl>
    <w:lvl w:ilvl="1" w:tplc="04090019" w:tentative="1">
      <w:start w:val="1"/>
      <w:numFmt w:val="ideographTraditional"/>
      <w:lvlText w:val="%2、"/>
      <w:lvlJc w:val="left"/>
      <w:pPr>
        <w:ind w:left="2379" w:hanging="480"/>
      </w:pPr>
    </w:lvl>
    <w:lvl w:ilvl="2" w:tplc="0409001B" w:tentative="1">
      <w:start w:val="1"/>
      <w:numFmt w:val="lowerRoman"/>
      <w:lvlText w:val="%3."/>
      <w:lvlJc w:val="right"/>
      <w:pPr>
        <w:ind w:left="2859" w:hanging="480"/>
      </w:pPr>
    </w:lvl>
    <w:lvl w:ilvl="3" w:tplc="0409000F" w:tentative="1">
      <w:start w:val="1"/>
      <w:numFmt w:val="decimal"/>
      <w:lvlText w:val="%4."/>
      <w:lvlJc w:val="left"/>
      <w:pPr>
        <w:ind w:left="3339" w:hanging="480"/>
      </w:pPr>
    </w:lvl>
    <w:lvl w:ilvl="4" w:tplc="04090019" w:tentative="1">
      <w:start w:val="1"/>
      <w:numFmt w:val="ideographTraditional"/>
      <w:lvlText w:val="%5、"/>
      <w:lvlJc w:val="left"/>
      <w:pPr>
        <w:ind w:left="3819" w:hanging="480"/>
      </w:pPr>
    </w:lvl>
    <w:lvl w:ilvl="5" w:tplc="0409001B" w:tentative="1">
      <w:start w:val="1"/>
      <w:numFmt w:val="lowerRoman"/>
      <w:lvlText w:val="%6."/>
      <w:lvlJc w:val="right"/>
      <w:pPr>
        <w:ind w:left="4299" w:hanging="480"/>
      </w:pPr>
    </w:lvl>
    <w:lvl w:ilvl="6" w:tplc="0409000F" w:tentative="1">
      <w:start w:val="1"/>
      <w:numFmt w:val="decimal"/>
      <w:lvlText w:val="%7."/>
      <w:lvlJc w:val="left"/>
      <w:pPr>
        <w:ind w:left="4779" w:hanging="480"/>
      </w:pPr>
    </w:lvl>
    <w:lvl w:ilvl="7" w:tplc="04090019" w:tentative="1">
      <w:start w:val="1"/>
      <w:numFmt w:val="ideographTraditional"/>
      <w:lvlText w:val="%8、"/>
      <w:lvlJc w:val="left"/>
      <w:pPr>
        <w:ind w:left="5259" w:hanging="480"/>
      </w:pPr>
    </w:lvl>
    <w:lvl w:ilvl="8" w:tplc="0409001B" w:tentative="1">
      <w:start w:val="1"/>
      <w:numFmt w:val="lowerRoman"/>
      <w:lvlText w:val="%9."/>
      <w:lvlJc w:val="right"/>
      <w:pPr>
        <w:ind w:left="5739" w:hanging="480"/>
      </w:pPr>
    </w:lvl>
  </w:abstractNum>
  <w:abstractNum w:abstractNumId="2" w15:restartNumberingAfterBreak="0">
    <w:nsid w:val="05DA1DC5"/>
    <w:multiLevelType w:val="hybridMultilevel"/>
    <w:tmpl w:val="23FE2036"/>
    <w:lvl w:ilvl="0" w:tplc="7128A756">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 w15:restartNumberingAfterBreak="0">
    <w:nsid w:val="08101047"/>
    <w:multiLevelType w:val="hybridMultilevel"/>
    <w:tmpl w:val="4600D0D8"/>
    <w:lvl w:ilvl="0" w:tplc="C60444EA">
      <w:start w:val="1"/>
      <w:numFmt w:val="decimal"/>
      <w:lvlText w:val="%1."/>
      <w:lvlJc w:val="left"/>
      <w:pPr>
        <w:ind w:left="2878" w:hanging="360"/>
      </w:pPr>
      <w:rPr>
        <w:rFonts w:hint="default"/>
      </w:rPr>
    </w:lvl>
    <w:lvl w:ilvl="1" w:tplc="04090019" w:tentative="1">
      <w:start w:val="1"/>
      <w:numFmt w:val="ideographTraditional"/>
      <w:lvlText w:val="%2、"/>
      <w:lvlJc w:val="left"/>
      <w:pPr>
        <w:ind w:left="3478" w:hanging="480"/>
      </w:pPr>
    </w:lvl>
    <w:lvl w:ilvl="2" w:tplc="0409001B" w:tentative="1">
      <w:start w:val="1"/>
      <w:numFmt w:val="lowerRoman"/>
      <w:lvlText w:val="%3."/>
      <w:lvlJc w:val="right"/>
      <w:pPr>
        <w:ind w:left="3958" w:hanging="480"/>
      </w:pPr>
    </w:lvl>
    <w:lvl w:ilvl="3" w:tplc="0409000F" w:tentative="1">
      <w:start w:val="1"/>
      <w:numFmt w:val="decimal"/>
      <w:lvlText w:val="%4."/>
      <w:lvlJc w:val="left"/>
      <w:pPr>
        <w:ind w:left="4438" w:hanging="480"/>
      </w:pPr>
    </w:lvl>
    <w:lvl w:ilvl="4" w:tplc="04090019" w:tentative="1">
      <w:start w:val="1"/>
      <w:numFmt w:val="ideographTraditional"/>
      <w:lvlText w:val="%5、"/>
      <w:lvlJc w:val="left"/>
      <w:pPr>
        <w:ind w:left="4918" w:hanging="480"/>
      </w:pPr>
    </w:lvl>
    <w:lvl w:ilvl="5" w:tplc="0409001B" w:tentative="1">
      <w:start w:val="1"/>
      <w:numFmt w:val="lowerRoman"/>
      <w:lvlText w:val="%6."/>
      <w:lvlJc w:val="right"/>
      <w:pPr>
        <w:ind w:left="5398" w:hanging="480"/>
      </w:pPr>
    </w:lvl>
    <w:lvl w:ilvl="6" w:tplc="0409000F" w:tentative="1">
      <w:start w:val="1"/>
      <w:numFmt w:val="decimal"/>
      <w:lvlText w:val="%7."/>
      <w:lvlJc w:val="left"/>
      <w:pPr>
        <w:ind w:left="5878" w:hanging="480"/>
      </w:pPr>
    </w:lvl>
    <w:lvl w:ilvl="7" w:tplc="04090019" w:tentative="1">
      <w:start w:val="1"/>
      <w:numFmt w:val="ideographTraditional"/>
      <w:lvlText w:val="%8、"/>
      <w:lvlJc w:val="left"/>
      <w:pPr>
        <w:ind w:left="6358" w:hanging="480"/>
      </w:pPr>
    </w:lvl>
    <w:lvl w:ilvl="8" w:tplc="0409001B" w:tentative="1">
      <w:start w:val="1"/>
      <w:numFmt w:val="lowerRoman"/>
      <w:lvlText w:val="%9."/>
      <w:lvlJc w:val="right"/>
      <w:pPr>
        <w:ind w:left="6838"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972045"/>
    <w:multiLevelType w:val="hybridMultilevel"/>
    <w:tmpl w:val="8CBEDEF6"/>
    <w:lvl w:ilvl="0" w:tplc="8FBC966E">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7"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7906EC"/>
    <w:multiLevelType w:val="hybridMultilevel"/>
    <w:tmpl w:val="B918507C"/>
    <w:lvl w:ilvl="0" w:tplc="70C6EB20">
      <w:start w:val="501"/>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EDE1990"/>
    <w:multiLevelType w:val="hybridMultilevel"/>
    <w:tmpl w:val="0F6CF36A"/>
    <w:lvl w:ilvl="0" w:tplc="8BDCFAB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416E6393"/>
    <w:multiLevelType w:val="hybridMultilevel"/>
    <w:tmpl w:val="98A2FED0"/>
    <w:lvl w:ilvl="0" w:tplc="FD540C00">
      <w:start w:val="997"/>
      <w:numFmt w:val="decimal"/>
      <w:lvlText w:val="%1"/>
      <w:lvlJc w:val="left"/>
      <w:pPr>
        <w:ind w:left="456" w:hanging="360"/>
      </w:pPr>
      <w:rPr>
        <w:rFonts w:ascii="標楷體" w:eastAsia="標楷體" w:hAnsi="標楷體"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8"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0" w15:restartNumberingAfterBreak="0">
    <w:nsid w:val="4F861FB7"/>
    <w:multiLevelType w:val="hybridMultilevel"/>
    <w:tmpl w:val="8198457E"/>
    <w:lvl w:ilvl="0" w:tplc="0422D2F4">
      <w:start w:val="203"/>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1"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4205A9E"/>
    <w:multiLevelType w:val="hybridMultilevel"/>
    <w:tmpl w:val="8A321812"/>
    <w:lvl w:ilvl="0" w:tplc="F940BFF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3"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6"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5D25195"/>
    <w:multiLevelType w:val="hybridMultilevel"/>
    <w:tmpl w:val="B9C2B5BA"/>
    <w:lvl w:ilvl="0" w:tplc="FCF01010">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9" w15:restartNumberingAfterBreak="0">
    <w:nsid w:val="760C0EFF"/>
    <w:multiLevelType w:val="hybridMultilevel"/>
    <w:tmpl w:val="08F04FCC"/>
    <w:lvl w:ilvl="0" w:tplc="34D05CDE">
      <w:start w:val="1"/>
      <w:numFmt w:val="taiwaneseCountingThousand"/>
      <w:lvlText w:val="(%1)"/>
      <w:lvlJc w:val="left"/>
      <w:pPr>
        <w:ind w:left="1405" w:hanging="720"/>
      </w:pPr>
      <w:rPr>
        <w:rFonts w:hint="default"/>
        <w:color w:val="auto"/>
        <w:sz w:val="32"/>
      </w:rPr>
    </w:lvl>
    <w:lvl w:ilvl="1" w:tplc="04090019" w:tentative="1">
      <w:start w:val="1"/>
      <w:numFmt w:val="ideographTraditional"/>
      <w:lvlText w:val="%2、"/>
      <w:lvlJc w:val="left"/>
      <w:pPr>
        <w:ind w:left="1645" w:hanging="480"/>
      </w:pPr>
    </w:lvl>
    <w:lvl w:ilvl="2" w:tplc="0409001B" w:tentative="1">
      <w:start w:val="1"/>
      <w:numFmt w:val="lowerRoman"/>
      <w:lvlText w:val="%3."/>
      <w:lvlJc w:val="right"/>
      <w:pPr>
        <w:ind w:left="2125" w:hanging="480"/>
      </w:pPr>
    </w:lvl>
    <w:lvl w:ilvl="3" w:tplc="0409000F" w:tentative="1">
      <w:start w:val="1"/>
      <w:numFmt w:val="decimal"/>
      <w:lvlText w:val="%4."/>
      <w:lvlJc w:val="left"/>
      <w:pPr>
        <w:ind w:left="2605" w:hanging="480"/>
      </w:pPr>
    </w:lvl>
    <w:lvl w:ilvl="4" w:tplc="04090019" w:tentative="1">
      <w:start w:val="1"/>
      <w:numFmt w:val="ideographTraditional"/>
      <w:lvlText w:val="%5、"/>
      <w:lvlJc w:val="left"/>
      <w:pPr>
        <w:ind w:left="3085" w:hanging="480"/>
      </w:pPr>
    </w:lvl>
    <w:lvl w:ilvl="5" w:tplc="0409001B" w:tentative="1">
      <w:start w:val="1"/>
      <w:numFmt w:val="lowerRoman"/>
      <w:lvlText w:val="%6."/>
      <w:lvlJc w:val="right"/>
      <w:pPr>
        <w:ind w:left="3565" w:hanging="480"/>
      </w:pPr>
    </w:lvl>
    <w:lvl w:ilvl="6" w:tplc="0409000F" w:tentative="1">
      <w:start w:val="1"/>
      <w:numFmt w:val="decimal"/>
      <w:lvlText w:val="%7."/>
      <w:lvlJc w:val="left"/>
      <w:pPr>
        <w:ind w:left="4045" w:hanging="480"/>
      </w:pPr>
    </w:lvl>
    <w:lvl w:ilvl="7" w:tplc="04090019" w:tentative="1">
      <w:start w:val="1"/>
      <w:numFmt w:val="ideographTraditional"/>
      <w:lvlText w:val="%8、"/>
      <w:lvlJc w:val="left"/>
      <w:pPr>
        <w:ind w:left="4525" w:hanging="480"/>
      </w:pPr>
    </w:lvl>
    <w:lvl w:ilvl="8" w:tplc="0409001B" w:tentative="1">
      <w:start w:val="1"/>
      <w:numFmt w:val="lowerRoman"/>
      <w:lvlText w:val="%9."/>
      <w:lvlJc w:val="right"/>
      <w:pPr>
        <w:ind w:left="5005" w:hanging="480"/>
      </w:pPr>
    </w:lvl>
  </w:abstractNum>
  <w:abstractNum w:abstractNumId="30" w15:restartNumberingAfterBreak="0">
    <w:nsid w:val="7B891B0D"/>
    <w:multiLevelType w:val="hybridMultilevel"/>
    <w:tmpl w:val="EB42C69A"/>
    <w:lvl w:ilvl="0" w:tplc="39B898E6">
      <w:start w:val="1"/>
      <w:numFmt w:val="decimal"/>
      <w:lvlText w:val="%1."/>
      <w:lvlJc w:val="left"/>
      <w:pPr>
        <w:tabs>
          <w:tab w:val="num" w:pos="284"/>
        </w:tabs>
        <w:ind w:left="284" w:hanging="28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7BDF6DED"/>
    <w:multiLevelType w:val="hybridMultilevel"/>
    <w:tmpl w:val="F35476FC"/>
    <w:lvl w:ilvl="0" w:tplc="04568EF6">
      <w:start w:val="1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32" w15:restartNumberingAfterBreak="0">
    <w:nsid w:val="7E8A4EE1"/>
    <w:multiLevelType w:val="hybridMultilevel"/>
    <w:tmpl w:val="6240AF6E"/>
    <w:lvl w:ilvl="0" w:tplc="479ECF2C">
      <w:start w:val="4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num w:numId="1">
    <w:abstractNumId w:val="21"/>
  </w:num>
  <w:num w:numId="2">
    <w:abstractNumId w:val="14"/>
  </w:num>
  <w:num w:numId="3">
    <w:abstractNumId w:val="3"/>
  </w:num>
  <w:num w:numId="4">
    <w:abstractNumId w:val="12"/>
  </w:num>
  <w:num w:numId="5">
    <w:abstractNumId w:val="25"/>
  </w:num>
  <w:num w:numId="6">
    <w:abstractNumId w:val="4"/>
  </w:num>
  <w:num w:numId="7">
    <w:abstractNumId w:val="7"/>
  </w:num>
  <w:num w:numId="8">
    <w:abstractNumId w:val="27"/>
  </w:num>
  <w:num w:numId="9">
    <w:abstractNumId w:val="9"/>
  </w:num>
  <w:num w:numId="10">
    <w:abstractNumId w:val="18"/>
  </w:num>
  <w:num w:numId="11">
    <w:abstractNumId w:val="16"/>
  </w:num>
  <w:num w:numId="12">
    <w:abstractNumId w:val="26"/>
  </w:num>
  <w:num w:numId="13">
    <w:abstractNumId w:val="11"/>
  </w:num>
  <w:num w:numId="14">
    <w:abstractNumId w:val="8"/>
  </w:num>
  <w:num w:numId="15">
    <w:abstractNumId w:val="5"/>
  </w:num>
  <w:num w:numId="16">
    <w:abstractNumId w:val="23"/>
  </w:num>
  <w:num w:numId="17">
    <w:abstractNumId w:val="24"/>
  </w:num>
  <w:num w:numId="18">
    <w:abstractNumId w:val="10"/>
  </w:num>
  <w:num w:numId="19">
    <w:abstractNumId w:val="0"/>
  </w:num>
  <w:num w:numId="20">
    <w:abstractNumId w:val="1"/>
  </w:num>
  <w:num w:numId="21">
    <w:abstractNumId w:val="2"/>
  </w:num>
  <w:num w:numId="22">
    <w:abstractNumId w:val="22"/>
  </w:num>
  <w:num w:numId="23">
    <w:abstractNumId w:val="28"/>
  </w:num>
  <w:num w:numId="24">
    <w:abstractNumId w:val="6"/>
  </w:num>
  <w:num w:numId="25">
    <w:abstractNumId w:val="30"/>
  </w:num>
  <w:num w:numId="26">
    <w:abstractNumId w:val="19"/>
  </w:num>
  <w:num w:numId="27">
    <w:abstractNumId w:val="17"/>
  </w:num>
  <w:num w:numId="28">
    <w:abstractNumId w:val="32"/>
  </w:num>
  <w:num w:numId="29">
    <w:abstractNumId w:val="20"/>
  </w:num>
  <w:num w:numId="30">
    <w:abstractNumId w:val="13"/>
  </w:num>
  <w:num w:numId="31">
    <w:abstractNumId w:val="31"/>
  </w:num>
  <w:num w:numId="32">
    <w:abstractNumId w:val="15"/>
  </w:num>
  <w:num w:numId="33">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drawingGridHorizontalSpacing w:val="12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7FB"/>
    <w:rsid w:val="00000921"/>
    <w:rsid w:val="00004980"/>
    <w:rsid w:val="000064E0"/>
    <w:rsid w:val="00006FD2"/>
    <w:rsid w:val="0000700F"/>
    <w:rsid w:val="0000711D"/>
    <w:rsid w:val="0000794A"/>
    <w:rsid w:val="00014FF8"/>
    <w:rsid w:val="0001579B"/>
    <w:rsid w:val="00017386"/>
    <w:rsid w:val="00023364"/>
    <w:rsid w:val="0002565F"/>
    <w:rsid w:val="00025EDB"/>
    <w:rsid w:val="0002664F"/>
    <w:rsid w:val="00026AA2"/>
    <w:rsid w:val="0002789B"/>
    <w:rsid w:val="00032BB0"/>
    <w:rsid w:val="00033897"/>
    <w:rsid w:val="00033F47"/>
    <w:rsid w:val="00034122"/>
    <w:rsid w:val="00034742"/>
    <w:rsid w:val="00035302"/>
    <w:rsid w:val="00036B9A"/>
    <w:rsid w:val="00036EED"/>
    <w:rsid w:val="00037BB3"/>
    <w:rsid w:val="000414EE"/>
    <w:rsid w:val="000433D9"/>
    <w:rsid w:val="0004490E"/>
    <w:rsid w:val="000476E1"/>
    <w:rsid w:val="00050457"/>
    <w:rsid w:val="00052070"/>
    <w:rsid w:val="000522FD"/>
    <w:rsid w:val="0005303A"/>
    <w:rsid w:val="000545C4"/>
    <w:rsid w:val="0006015E"/>
    <w:rsid w:val="00060E0A"/>
    <w:rsid w:val="0006469F"/>
    <w:rsid w:val="00064A1C"/>
    <w:rsid w:val="000660B0"/>
    <w:rsid w:val="000662A2"/>
    <w:rsid w:val="00066E0F"/>
    <w:rsid w:val="00067800"/>
    <w:rsid w:val="00067927"/>
    <w:rsid w:val="000708D6"/>
    <w:rsid w:val="00071DF7"/>
    <w:rsid w:val="000721C8"/>
    <w:rsid w:val="00072CA8"/>
    <w:rsid w:val="00076A4A"/>
    <w:rsid w:val="0007788D"/>
    <w:rsid w:val="00080796"/>
    <w:rsid w:val="0008574B"/>
    <w:rsid w:val="0008733E"/>
    <w:rsid w:val="00091001"/>
    <w:rsid w:val="00094907"/>
    <w:rsid w:val="000A7EA1"/>
    <w:rsid w:val="000B08BB"/>
    <w:rsid w:val="000B12A4"/>
    <w:rsid w:val="000B44D4"/>
    <w:rsid w:val="000B5626"/>
    <w:rsid w:val="000B6C38"/>
    <w:rsid w:val="000B6E4C"/>
    <w:rsid w:val="000C0C87"/>
    <w:rsid w:val="000C139E"/>
    <w:rsid w:val="000C673F"/>
    <w:rsid w:val="000C75E4"/>
    <w:rsid w:val="000D08DD"/>
    <w:rsid w:val="000D1D9E"/>
    <w:rsid w:val="000D337B"/>
    <w:rsid w:val="000D6B9F"/>
    <w:rsid w:val="000D6C3C"/>
    <w:rsid w:val="000D7187"/>
    <w:rsid w:val="000D76C7"/>
    <w:rsid w:val="000D7934"/>
    <w:rsid w:val="000E7DE5"/>
    <w:rsid w:val="000E7F42"/>
    <w:rsid w:val="000F01B2"/>
    <w:rsid w:val="000F0EAB"/>
    <w:rsid w:val="000F5D75"/>
    <w:rsid w:val="00103137"/>
    <w:rsid w:val="00104589"/>
    <w:rsid w:val="00107209"/>
    <w:rsid w:val="00107D6F"/>
    <w:rsid w:val="00114456"/>
    <w:rsid w:val="001146BE"/>
    <w:rsid w:val="001159AE"/>
    <w:rsid w:val="00117183"/>
    <w:rsid w:val="00117A9B"/>
    <w:rsid w:val="00121356"/>
    <w:rsid w:val="001226FE"/>
    <w:rsid w:val="00125F9D"/>
    <w:rsid w:val="00126E60"/>
    <w:rsid w:val="0012717E"/>
    <w:rsid w:val="0012775A"/>
    <w:rsid w:val="0013044E"/>
    <w:rsid w:val="00130676"/>
    <w:rsid w:val="00130906"/>
    <w:rsid w:val="001311DC"/>
    <w:rsid w:val="00132DD1"/>
    <w:rsid w:val="00135B37"/>
    <w:rsid w:val="00136BAB"/>
    <w:rsid w:val="0014023F"/>
    <w:rsid w:val="00142437"/>
    <w:rsid w:val="00144DFB"/>
    <w:rsid w:val="00144F24"/>
    <w:rsid w:val="00145E18"/>
    <w:rsid w:val="00146780"/>
    <w:rsid w:val="00151F23"/>
    <w:rsid w:val="0015267E"/>
    <w:rsid w:val="00152C78"/>
    <w:rsid w:val="001557D1"/>
    <w:rsid w:val="00161296"/>
    <w:rsid w:val="00161F8E"/>
    <w:rsid w:val="00170E0A"/>
    <w:rsid w:val="00171BBE"/>
    <w:rsid w:val="00172EED"/>
    <w:rsid w:val="00172FDA"/>
    <w:rsid w:val="001743C3"/>
    <w:rsid w:val="001743FF"/>
    <w:rsid w:val="00177C03"/>
    <w:rsid w:val="00180517"/>
    <w:rsid w:val="00180ECF"/>
    <w:rsid w:val="001829AA"/>
    <w:rsid w:val="00182D45"/>
    <w:rsid w:val="001831AB"/>
    <w:rsid w:val="00185BCF"/>
    <w:rsid w:val="00186B23"/>
    <w:rsid w:val="001915F9"/>
    <w:rsid w:val="00191601"/>
    <w:rsid w:val="00195DA4"/>
    <w:rsid w:val="0019740B"/>
    <w:rsid w:val="001A0CDE"/>
    <w:rsid w:val="001A1BB5"/>
    <w:rsid w:val="001A2AB2"/>
    <w:rsid w:val="001A313F"/>
    <w:rsid w:val="001A342E"/>
    <w:rsid w:val="001A3CEB"/>
    <w:rsid w:val="001A4CFE"/>
    <w:rsid w:val="001A68C4"/>
    <w:rsid w:val="001B11E8"/>
    <w:rsid w:val="001B2BC3"/>
    <w:rsid w:val="001B5641"/>
    <w:rsid w:val="001B6125"/>
    <w:rsid w:val="001C15A1"/>
    <w:rsid w:val="001C21DE"/>
    <w:rsid w:val="001C3591"/>
    <w:rsid w:val="001D1B7C"/>
    <w:rsid w:val="001D59BA"/>
    <w:rsid w:val="001D6594"/>
    <w:rsid w:val="001E0242"/>
    <w:rsid w:val="001E122B"/>
    <w:rsid w:val="001E1622"/>
    <w:rsid w:val="001E5BF3"/>
    <w:rsid w:val="001E7D3A"/>
    <w:rsid w:val="001E7EA5"/>
    <w:rsid w:val="001F11AD"/>
    <w:rsid w:val="001F13E7"/>
    <w:rsid w:val="001F579A"/>
    <w:rsid w:val="001F6A5B"/>
    <w:rsid w:val="00204007"/>
    <w:rsid w:val="0020410E"/>
    <w:rsid w:val="00205017"/>
    <w:rsid w:val="00206A02"/>
    <w:rsid w:val="002117C3"/>
    <w:rsid w:val="00212E7D"/>
    <w:rsid w:val="002136E9"/>
    <w:rsid w:val="00217463"/>
    <w:rsid w:val="00217C62"/>
    <w:rsid w:val="002207A3"/>
    <w:rsid w:val="00222D52"/>
    <w:rsid w:val="00222DFA"/>
    <w:rsid w:val="00225597"/>
    <w:rsid w:val="002258B9"/>
    <w:rsid w:val="00231248"/>
    <w:rsid w:val="00233105"/>
    <w:rsid w:val="002338E1"/>
    <w:rsid w:val="002360D8"/>
    <w:rsid w:val="00236184"/>
    <w:rsid w:val="002405BE"/>
    <w:rsid w:val="00240D57"/>
    <w:rsid w:val="002431ED"/>
    <w:rsid w:val="00243539"/>
    <w:rsid w:val="00243D97"/>
    <w:rsid w:val="00245480"/>
    <w:rsid w:val="00245F49"/>
    <w:rsid w:val="002501CB"/>
    <w:rsid w:val="00250833"/>
    <w:rsid w:val="0025115B"/>
    <w:rsid w:val="0025314A"/>
    <w:rsid w:val="00254ADE"/>
    <w:rsid w:val="00257A5C"/>
    <w:rsid w:val="002626E8"/>
    <w:rsid w:val="00263B1F"/>
    <w:rsid w:val="00271274"/>
    <w:rsid w:val="00272CB7"/>
    <w:rsid w:val="0027317A"/>
    <w:rsid w:val="0027373A"/>
    <w:rsid w:val="002757EB"/>
    <w:rsid w:val="00276D22"/>
    <w:rsid w:val="0028067F"/>
    <w:rsid w:val="002821A4"/>
    <w:rsid w:val="00283F79"/>
    <w:rsid w:val="00284C69"/>
    <w:rsid w:val="00285F0E"/>
    <w:rsid w:val="00290CB3"/>
    <w:rsid w:val="00290E13"/>
    <w:rsid w:val="00291CB4"/>
    <w:rsid w:val="002932F7"/>
    <w:rsid w:val="002A3D0B"/>
    <w:rsid w:val="002B14B4"/>
    <w:rsid w:val="002B166E"/>
    <w:rsid w:val="002B3235"/>
    <w:rsid w:val="002C16B9"/>
    <w:rsid w:val="002C253B"/>
    <w:rsid w:val="002C332C"/>
    <w:rsid w:val="002C50F3"/>
    <w:rsid w:val="002C560F"/>
    <w:rsid w:val="002C60B6"/>
    <w:rsid w:val="002D2FEE"/>
    <w:rsid w:val="002D5C28"/>
    <w:rsid w:val="002D62D6"/>
    <w:rsid w:val="002D75E5"/>
    <w:rsid w:val="002E0CAB"/>
    <w:rsid w:val="002E429D"/>
    <w:rsid w:val="002E7D57"/>
    <w:rsid w:val="002F0E91"/>
    <w:rsid w:val="002F646F"/>
    <w:rsid w:val="00300A24"/>
    <w:rsid w:val="0030368B"/>
    <w:rsid w:val="003052B3"/>
    <w:rsid w:val="00306988"/>
    <w:rsid w:val="003113C0"/>
    <w:rsid w:val="003120EF"/>
    <w:rsid w:val="0031496B"/>
    <w:rsid w:val="00314D28"/>
    <w:rsid w:val="0031602A"/>
    <w:rsid w:val="00320195"/>
    <w:rsid w:val="00324B97"/>
    <w:rsid w:val="0032556A"/>
    <w:rsid w:val="003258FA"/>
    <w:rsid w:val="00332C82"/>
    <w:rsid w:val="0033425D"/>
    <w:rsid w:val="003366D7"/>
    <w:rsid w:val="003428BA"/>
    <w:rsid w:val="003472AB"/>
    <w:rsid w:val="00350CFC"/>
    <w:rsid w:val="003516BB"/>
    <w:rsid w:val="00352DA8"/>
    <w:rsid w:val="003544A5"/>
    <w:rsid w:val="003549DA"/>
    <w:rsid w:val="0035586F"/>
    <w:rsid w:val="00355A12"/>
    <w:rsid w:val="00356112"/>
    <w:rsid w:val="003610CA"/>
    <w:rsid w:val="003623CD"/>
    <w:rsid w:val="00364A95"/>
    <w:rsid w:val="00364BC2"/>
    <w:rsid w:val="003650C2"/>
    <w:rsid w:val="00366348"/>
    <w:rsid w:val="00367B62"/>
    <w:rsid w:val="00370471"/>
    <w:rsid w:val="003738C1"/>
    <w:rsid w:val="00373952"/>
    <w:rsid w:val="003768D2"/>
    <w:rsid w:val="00376E05"/>
    <w:rsid w:val="003779FE"/>
    <w:rsid w:val="00380BDE"/>
    <w:rsid w:val="00381EA3"/>
    <w:rsid w:val="00386A4E"/>
    <w:rsid w:val="0038753C"/>
    <w:rsid w:val="003879E5"/>
    <w:rsid w:val="00390702"/>
    <w:rsid w:val="00392D26"/>
    <w:rsid w:val="0039545E"/>
    <w:rsid w:val="003A3780"/>
    <w:rsid w:val="003A3A3D"/>
    <w:rsid w:val="003A57D0"/>
    <w:rsid w:val="003A7FC3"/>
    <w:rsid w:val="003B0835"/>
    <w:rsid w:val="003B23AA"/>
    <w:rsid w:val="003B2B91"/>
    <w:rsid w:val="003B2EED"/>
    <w:rsid w:val="003B4825"/>
    <w:rsid w:val="003B48F4"/>
    <w:rsid w:val="003C17F0"/>
    <w:rsid w:val="003C31C9"/>
    <w:rsid w:val="003C4E5A"/>
    <w:rsid w:val="003D126D"/>
    <w:rsid w:val="003D18E3"/>
    <w:rsid w:val="003D2442"/>
    <w:rsid w:val="003D605C"/>
    <w:rsid w:val="003E2189"/>
    <w:rsid w:val="003E58E0"/>
    <w:rsid w:val="003F1309"/>
    <w:rsid w:val="003F4069"/>
    <w:rsid w:val="00400492"/>
    <w:rsid w:val="00401A72"/>
    <w:rsid w:val="00404702"/>
    <w:rsid w:val="00405BEE"/>
    <w:rsid w:val="00406A23"/>
    <w:rsid w:val="00406C63"/>
    <w:rsid w:val="004104C5"/>
    <w:rsid w:val="0041139D"/>
    <w:rsid w:val="004129A6"/>
    <w:rsid w:val="00412EE9"/>
    <w:rsid w:val="00412F9A"/>
    <w:rsid w:val="004131D6"/>
    <w:rsid w:val="00415363"/>
    <w:rsid w:val="0041571C"/>
    <w:rsid w:val="004172BC"/>
    <w:rsid w:val="004215C9"/>
    <w:rsid w:val="004225A3"/>
    <w:rsid w:val="00422BA2"/>
    <w:rsid w:val="00422EDA"/>
    <w:rsid w:val="00423D94"/>
    <w:rsid w:val="00424B6D"/>
    <w:rsid w:val="00425726"/>
    <w:rsid w:val="00425E21"/>
    <w:rsid w:val="0042780D"/>
    <w:rsid w:val="00430CD5"/>
    <w:rsid w:val="00432502"/>
    <w:rsid w:val="00433FF2"/>
    <w:rsid w:val="0044230B"/>
    <w:rsid w:val="00445236"/>
    <w:rsid w:val="00446EB1"/>
    <w:rsid w:val="004477C8"/>
    <w:rsid w:val="00451079"/>
    <w:rsid w:val="004510A5"/>
    <w:rsid w:val="00460BEB"/>
    <w:rsid w:val="00461183"/>
    <w:rsid w:val="00461A8B"/>
    <w:rsid w:val="004626DB"/>
    <w:rsid w:val="00463463"/>
    <w:rsid w:val="00463EF3"/>
    <w:rsid w:val="00465B60"/>
    <w:rsid w:val="00474965"/>
    <w:rsid w:val="00477E7E"/>
    <w:rsid w:val="00484990"/>
    <w:rsid w:val="00484D7A"/>
    <w:rsid w:val="004A1360"/>
    <w:rsid w:val="004A2722"/>
    <w:rsid w:val="004A2A8B"/>
    <w:rsid w:val="004A41C4"/>
    <w:rsid w:val="004A6D33"/>
    <w:rsid w:val="004B1962"/>
    <w:rsid w:val="004C1D15"/>
    <w:rsid w:val="004C1D6D"/>
    <w:rsid w:val="004D1446"/>
    <w:rsid w:val="004D1754"/>
    <w:rsid w:val="004D5F27"/>
    <w:rsid w:val="004E21A2"/>
    <w:rsid w:val="004E3ECE"/>
    <w:rsid w:val="004E53C6"/>
    <w:rsid w:val="004E5C08"/>
    <w:rsid w:val="004E7572"/>
    <w:rsid w:val="004F1285"/>
    <w:rsid w:val="004F14F8"/>
    <w:rsid w:val="004F7647"/>
    <w:rsid w:val="0050172B"/>
    <w:rsid w:val="005023AE"/>
    <w:rsid w:val="005023BD"/>
    <w:rsid w:val="00503402"/>
    <w:rsid w:val="00503D67"/>
    <w:rsid w:val="00504910"/>
    <w:rsid w:val="00504BA4"/>
    <w:rsid w:val="005062C6"/>
    <w:rsid w:val="005106EA"/>
    <w:rsid w:val="00510A20"/>
    <w:rsid w:val="00510BC0"/>
    <w:rsid w:val="00513021"/>
    <w:rsid w:val="00513FCE"/>
    <w:rsid w:val="005158AD"/>
    <w:rsid w:val="005179A4"/>
    <w:rsid w:val="00517DA2"/>
    <w:rsid w:val="00520E2D"/>
    <w:rsid w:val="005232F5"/>
    <w:rsid w:val="00524C1C"/>
    <w:rsid w:val="005262DD"/>
    <w:rsid w:val="00530CED"/>
    <w:rsid w:val="005311C5"/>
    <w:rsid w:val="0053305E"/>
    <w:rsid w:val="0053339C"/>
    <w:rsid w:val="00535471"/>
    <w:rsid w:val="00537166"/>
    <w:rsid w:val="005400D1"/>
    <w:rsid w:val="00544175"/>
    <w:rsid w:val="00544539"/>
    <w:rsid w:val="00544DA5"/>
    <w:rsid w:val="00545A5A"/>
    <w:rsid w:val="00550E24"/>
    <w:rsid w:val="00550FE6"/>
    <w:rsid w:val="00554CEC"/>
    <w:rsid w:val="00561784"/>
    <w:rsid w:val="00563144"/>
    <w:rsid w:val="00563751"/>
    <w:rsid w:val="005641D3"/>
    <w:rsid w:val="00564DFB"/>
    <w:rsid w:val="005658F2"/>
    <w:rsid w:val="00566888"/>
    <w:rsid w:val="00567242"/>
    <w:rsid w:val="005704CA"/>
    <w:rsid w:val="00580B94"/>
    <w:rsid w:val="00582A09"/>
    <w:rsid w:val="00584BDB"/>
    <w:rsid w:val="00585BE1"/>
    <w:rsid w:val="00585D25"/>
    <w:rsid w:val="00586D2E"/>
    <w:rsid w:val="00586F32"/>
    <w:rsid w:val="0059254B"/>
    <w:rsid w:val="0059598C"/>
    <w:rsid w:val="005959BF"/>
    <w:rsid w:val="00596A9F"/>
    <w:rsid w:val="005A3554"/>
    <w:rsid w:val="005A3F4D"/>
    <w:rsid w:val="005A6B7F"/>
    <w:rsid w:val="005A7CE2"/>
    <w:rsid w:val="005C200D"/>
    <w:rsid w:val="005C2556"/>
    <w:rsid w:val="005C6090"/>
    <w:rsid w:val="005C6711"/>
    <w:rsid w:val="005D0275"/>
    <w:rsid w:val="005D17AA"/>
    <w:rsid w:val="005D252E"/>
    <w:rsid w:val="005E0957"/>
    <w:rsid w:val="005E225D"/>
    <w:rsid w:val="005F40FC"/>
    <w:rsid w:val="005F79E8"/>
    <w:rsid w:val="005F7E20"/>
    <w:rsid w:val="006011C0"/>
    <w:rsid w:val="00604811"/>
    <w:rsid w:val="0060624D"/>
    <w:rsid w:val="00606E84"/>
    <w:rsid w:val="00607228"/>
    <w:rsid w:val="006102AC"/>
    <w:rsid w:val="00615133"/>
    <w:rsid w:val="00616A4A"/>
    <w:rsid w:val="00623178"/>
    <w:rsid w:val="00630820"/>
    <w:rsid w:val="00633B29"/>
    <w:rsid w:val="00634249"/>
    <w:rsid w:val="00636800"/>
    <w:rsid w:val="00643450"/>
    <w:rsid w:val="006448AE"/>
    <w:rsid w:val="006464CE"/>
    <w:rsid w:val="006528FD"/>
    <w:rsid w:val="00653805"/>
    <w:rsid w:val="006558FF"/>
    <w:rsid w:val="006570CD"/>
    <w:rsid w:val="0066084D"/>
    <w:rsid w:val="00664007"/>
    <w:rsid w:val="006721E0"/>
    <w:rsid w:val="00673098"/>
    <w:rsid w:val="006750CE"/>
    <w:rsid w:val="00677B03"/>
    <w:rsid w:val="00682AB1"/>
    <w:rsid w:val="0068518F"/>
    <w:rsid w:val="0068578A"/>
    <w:rsid w:val="006859E1"/>
    <w:rsid w:val="006878E2"/>
    <w:rsid w:val="00687972"/>
    <w:rsid w:val="00687A72"/>
    <w:rsid w:val="00687AE9"/>
    <w:rsid w:val="006922FB"/>
    <w:rsid w:val="00692CE3"/>
    <w:rsid w:val="00694B56"/>
    <w:rsid w:val="0069554C"/>
    <w:rsid w:val="006962E7"/>
    <w:rsid w:val="00697CD5"/>
    <w:rsid w:val="006A22B4"/>
    <w:rsid w:val="006A2395"/>
    <w:rsid w:val="006A57D3"/>
    <w:rsid w:val="006A68E6"/>
    <w:rsid w:val="006B07CB"/>
    <w:rsid w:val="006B18A3"/>
    <w:rsid w:val="006B352B"/>
    <w:rsid w:val="006B3986"/>
    <w:rsid w:val="006B40CB"/>
    <w:rsid w:val="006B4140"/>
    <w:rsid w:val="006B7C8A"/>
    <w:rsid w:val="006C1106"/>
    <w:rsid w:val="006C12D2"/>
    <w:rsid w:val="006C3481"/>
    <w:rsid w:val="006C4C3A"/>
    <w:rsid w:val="006D0BB7"/>
    <w:rsid w:val="006D6ED3"/>
    <w:rsid w:val="006D7847"/>
    <w:rsid w:val="006E0B10"/>
    <w:rsid w:val="006E15C9"/>
    <w:rsid w:val="006E30B0"/>
    <w:rsid w:val="006F1A48"/>
    <w:rsid w:val="006F471E"/>
    <w:rsid w:val="006F4F33"/>
    <w:rsid w:val="00701103"/>
    <w:rsid w:val="0070265C"/>
    <w:rsid w:val="00703BE1"/>
    <w:rsid w:val="00705FE0"/>
    <w:rsid w:val="007079D6"/>
    <w:rsid w:val="00710746"/>
    <w:rsid w:val="00713AF7"/>
    <w:rsid w:val="00715CA7"/>
    <w:rsid w:val="00716DB4"/>
    <w:rsid w:val="007179A8"/>
    <w:rsid w:val="00722072"/>
    <w:rsid w:val="007234D7"/>
    <w:rsid w:val="0072439E"/>
    <w:rsid w:val="00725CC4"/>
    <w:rsid w:val="00726E48"/>
    <w:rsid w:val="007277BA"/>
    <w:rsid w:val="00733149"/>
    <w:rsid w:val="00735577"/>
    <w:rsid w:val="00740414"/>
    <w:rsid w:val="007408D9"/>
    <w:rsid w:val="00740F67"/>
    <w:rsid w:val="00743570"/>
    <w:rsid w:val="00743EC9"/>
    <w:rsid w:val="00746CF5"/>
    <w:rsid w:val="00750652"/>
    <w:rsid w:val="00751A55"/>
    <w:rsid w:val="0075249B"/>
    <w:rsid w:val="007555F9"/>
    <w:rsid w:val="0075586A"/>
    <w:rsid w:val="0075625F"/>
    <w:rsid w:val="0075644A"/>
    <w:rsid w:val="0076174D"/>
    <w:rsid w:val="007618B6"/>
    <w:rsid w:val="00764745"/>
    <w:rsid w:val="0076600A"/>
    <w:rsid w:val="00766C1A"/>
    <w:rsid w:val="00767F1D"/>
    <w:rsid w:val="00771A1F"/>
    <w:rsid w:val="007740BC"/>
    <w:rsid w:val="007742CA"/>
    <w:rsid w:val="007768F0"/>
    <w:rsid w:val="00780B9E"/>
    <w:rsid w:val="00781380"/>
    <w:rsid w:val="0078301A"/>
    <w:rsid w:val="00783FD1"/>
    <w:rsid w:val="00785253"/>
    <w:rsid w:val="00787C21"/>
    <w:rsid w:val="00791EA6"/>
    <w:rsid w:val="00793D1C"/>
    <w:rsid w:val="00796F85"/>
    <w:rsid w:val="007976F9"/>
    <w:rsid w:val="007A024E"/>
    <w:rsid w:val="007A1718"/>
    <w:rsid w:val="007A3361"/>
    <w:rsid w:val="007A36DC"/>
    <w:rsid w:val="007B5458"/>
    <w:rsid w:val="007B5463"/>
    <w:rsid w:val="007B7053"/>
    <w:rsid w:val="007C72FD"/>
    <w:rsid w:val="007D0C7A"/>
    <w:rsid w:val="007D17F1"/>
    <w:rsid w:val="007D1D65"/>
    <w:rsid w:val="007D356B"/>
    <w:rsid w:val="007D6D73"/>
    <w:rsid w:val="007E09C1"/>
    <w:rsid w:val="007E3053"/>
    <w:rsid w:val="007E5500"/>
    <w:rsid w:val="007E5C86"/>
    <w:rsid w:val="007E6BB4"/>
    <w:rsid w:val="007F5611"/>
    <w:rsid w:val="007F5946"/>
    <w:rsid w:val="007F59A2"/>
    <w:rsid w:val="007F5CBB"/>
    <w:rsid w:val="007F5F95"/>
    <w:rsid w:val="007F72D0"/>
    <w:rsid w:val="00806475"/>
    <w:rsid w:val="00806A40"/>
    <w:rsid w:val="00806ECB"/>
    <w:rsid w:val="00806F7B"/>
    <w:rsid w:val="008147CE"/>
    <w:rsid w:val="00816B3C"/>
    <w:rsid w:val="00817181"/>
    <w:rsid w:val="008209FD"/>
    <w:rsid w:val="008221D9"/>
    <w:rsid w:val="0082312F"/>
    <w:rsid w:val="00823C9E"/>
    <w:rsid w:val="00823FA5"/>
    <w:rsid w:val="00825AA3"/>
    <w:rsid w:val="008267CD"/>
    <w:rsid w:val="00831B2D"/>
    <w:rsid w:val="00833BB0"/>
    <w:rsid w:val="00834134"/>
    <w:rsid w:val="00836C9E"/>
    <w:rsid w:val="008378C1"/>
    <w:rsid w:val="008379BD"/>
    <w:rsid w:val="00837A7E"/>
    <w:rsid w:val="00840010"/>
    <w:rsid w:val="00840BDF"/>
    <w:rsid w:val="00840D1D"/>
    <w:rsid w:val="00844800"/>
    <w:rsid w:val="00844A78"/>
    <w:rsid w:val="00844BD3"/>
    <w:rsid w:val="00845C06"/>
    <w:rsid w:val="008507B1"/>
    <w:rsid w:val="00853FE3"/>
    <w:rsid w:val="00854A96"/>
    <w:rsid w:val="008564A8"/>
    <w:rsid w:val="008576F8"/>
    <w:rsid w:val="00860E47"/>
    <w:rsid w:val="00861022"/>
    <w:rsid w:val="0086110D"/>
    <w:rsid w:val="008637F5"/>
    <w:rsid w:val="00866F8B"/>
    <w:rsid w:val="00873EDF"/>
    <w:rsid w:val="00875645"/>
    <w:rsid w:val="008757D6"/>
    <w:rsid w:val="00883B6B"/>
    <w:rsid w:val="00885656"/>
    <w:rsid w:val="00886399"/>
    <w:rsid w:val="00894F43"/>
    <w:rsid w:val="00895591"/>
    <w:rsid w:val="00895762"/>
    <w:rsid w:val="008A4C53"/>
    <w:rsid w:val="008A5061"/>
    <w:rsid w:val="008A62A1"/>
    <w:rsid w:val="008B1812"/>
    <w:rsid w:val="008B40BA"/>
    <w:rsid w:val="008B55BB"/>
    <w:rsid w:val="008B7113"/>
    <w:rsid w:val="008C2243"/>
    <w:rsid w:val="008D1AF1"/>
    <w:rsid w:val="008D2C67"/>
    <w:rsid w:val="008D6626"/>
    <w:rsid w:val="008E1492"/>
    <w:rsid w:val="008E3D63"/>
    <w:rsid w:val="008E4A7D"/>
    <w:rsid w:val="008E5805"/>
    <w:rsid w:val="008E672E"/>
    <w:rsid w:val="008E6B83"/>
    <w:rsid w:val="008E6CC3"/>
    <w:rsid w:val="008E75E9"/>
    <w:rsid w:val="008E77B2"/>
    <w:rsid w:val="008F6497"/>
    <w:rsid w:val="008F74CA"/>
    <w:rsid w:val="00900635"/>
    <w:rsid w:val="00904CC7"/>
    <w:rsid w:val="009055CD"/>
    <w:rsid w:val="00906154"/>
    <w:rsid w:val="00906D42"/>
    <w:rsid w:val="0091209C"/>
    <w:rsid w:val="009134C8"/>
    <w:rsid w:val="00913F3B"/>
    <w:rsid w:val="00916DC0"/>
    <w:rsid w:val="00920F96"/>
    <w:rsid w:val="00924EA2"/>
    <w:rsid w:val="009252A2"/>
    <w:rsid w:val="00925B01"/>
    <w:rsid w:val="00931F1A"/>
    <w:rsid w:val="00933467"/>
    <w:rsid w:val="00935A30"/>
    <w:rsid w:val="00940093"/>
    <w:rsid w:val="009402DE"/>
    <w:rsid w:val="009428B9"/>
    <w:rsid w:val="00942E4D"/>
    <w:rsid w:val="00942F89"/>
    <w:rsid w:val="0094416E"/>
    <w:rsid w:val="00944A16"/>
    <w:rsid w:val="009460EE"/>
    <w:rsid w:val="0095123D"/>
    <w:rsid w:val="00960BDF"/>
    <w:rsid w:val="00961639"/>
    <w:rsid w:val="009618F0"/>
    <w:rsid w:val="00967A4A"/>
    <w:rsid w:val="00967FE5"/>
    <w:rsid w:val="0097073B"/>
    <w:rsid w:val="00970DEF"/>
    <w:rsid w:val="009712FD"/>
    <w:rsid w:val="00974870"/>
    <w:rsid w:val="00974D9B"/>
    <w:rsid w:val="00976424"/>
    <w:rsid w:val="009853FF"/>
    <w:rsid w:val="00985457"/>
    <w:rsid w:val="00985E58"/>
    <w:rsid w:val="00991C2C"/>
    <w:rsid w:val="00994183"/>
    <w:rsid w:val="00994ADA"/>
    <w:rsid w:val="009A2EFF"/>
    <w:rsid w:val="009A420B"/>
    <w:rsid w:val="009A4BB2"/>
    <w:rsid w:val="009A7A1D"/>
    <w:rsid w:val="009A7BF1"/>
    <w:rsid w:val="009B03C3"/>
    <w:rsid w:val="009B0ED7"/>
    <w:rsid w:val="009B1FC5"/>
    <w:rsid w:val="009B5375"/>
    <w:rsid w:val="009B67FB"/>
    <w:rsid w:val="009C420E"/>
    <w:rsid w:val="009C56D4"/>
    <w:rsid w:val="009C6E1E"/>
    <w:rsid w:val="009C7A3D"/>
    <w:rsid w:val="009D108D"/>
    <w:rsid w:val="009D2060"/>
    <w:rsid w:val="009D3E54"/>
    <w:rsid w:val="009D5641"/>
    <w:rsid w:val="009E673A"/>
    <w:rsid w:val="009F2B9E"/>
    <w:rsid w:val="009F3635"/>
    <w:rsid w:val="009F5947"/>
    <w:rsid w:val="009F6016"/>
    <w:rsid w:val="009F6BF3"/>
    <w:rsid w:val="00A021A2"/>
    <w:rsid w:val="00A02876"/>
    <w:rsid w:val="00A02F01"/>
    <w:rsid w:val="00A044A9"/>
    <w:rsid w:val="00A07BE1"/>
    <w:rsid w:val="00A10B7A"/>
    <w:rsid w:val="00A1289B"/>
    <w:rsid w:val="00A148F1"/>
    <w:rsid w:val="00A16001"/>
    <w:rsid w:val="00A20CA7"/>
    <w:rsid w:val="00A21CF6"/>
    <w:rsid w:val="00A263EC"/>
    <w:rsid w:val="00A308A9"/>
    <w:rsid w:val="00A3107C"/>
    <w:rsid w:val="00A3374B"/>
    <w:rsid w:val="00A33E00"/>
    <w:rsid w:val="00A36C05"/>
    <w:rsid w:val="00A36F24"/>
    <w:rsid w:val="00A37F11"/>
    <w:rsid w:val="00A40673"/>
    <w:rsid w:val="00A45CA9"/>
    <w:rsid w:val="00A460C8"/>
    <w:rsid w:val="00A501B7"/>
    <w:rsid w:val="00A50A7E"/>
    <w:rsid w:val="00A53DAD"/>
    <w:rsid w:val="00A63128"/>
    <w:rsid w:val="00A66C31"/>
    <w:rsid w:val="00A714A6"/>
    <w:rsid w:val="00A73879"/>
    <w:rsid w:val="00A740E0"/>
    <w:rsid w:val="00A8081A"/>
    <w:rsid w:val="00A868ED"/>
    <w:rsid w:val="00A86971"/>
    <w:rsid w:val="00A86D3F"/>
    <w:rsid w:val="00A90CCE"/>
    <w:rsid w:val="00A91C2E"/>
    <w:rsid w:val="00A934A3"/>
    <w:rsid w:val="00A93875"/>
    <w:rsid w:val="00A96E36"/>
    <w:rsid w:val="00AA1171"/>
    <w:rsid w:val="00AA32B3"/>
    <w:rsid w:val="00AA3557"/>
    <w:rsid w:val="00AA443A"/>
    <w:rsid w:val="00AA4807"/>
    <w:rsid w:val="00AA62B5"/>
    <w:rsid w:val="00AA6B31"/>
    <w:rsid w:val="00AB1690"/>
    <w:rsid w:val="00AC079F"/>
    <w:rsid w:val="00AC0AF1"/>
    <w:rsid w:val="00AC3890"/>
    <w:rsid w:val="00AC3D72"/>
    <w:rsid w:val="00AC3FB3"/>
    <w:rsid w:val="00AC4745"/>
    <w:rsid w:val="00AC4B65"/>
    <w:rsid w:val="00AC4CB3"/>
    <w:rsid w:val="00AC53C7"/>
    <w:rsid w:val="00AC6367"/>
    <w:rsid w:val="00AD0B20"/>
    <w:rsid w:val="00AD1198"/>
    <w:rsid w:val="00AD1A15"/>
    <w:rsid w:val="00AD5A51"/>
    <w:rsid w:val="00AE1057"/>
    <w:rsid w:val="00AE26D5"/>
    <w:rsid w:val="00AE4905"/>
    <w:rsid w:val="00AF0EA7"/>
    <w:rsid w:val="00AF2A8D"/>
    <w:rsid w:val="00AF50C9"/>
    <w:rsid w:val="00AF56B4"/>
    <w:rsid w:val="00AF62AF"/>
    <w:rsid w:val="00AF663A"/>
    <w:rsid w:val="00AF736B"/>
    <w:rsid w:val="00B00F0E"/>
    <w:rsid w:val="00B03032"/>
    <w:rsid w:val="00B04226"/>
    <w:rsid w:val="00B0492E"/>
    <w:rsid w:val="00B04C59"/>
    <w:rsid w:val="00B06DDC"/>
    <w:rsid w:val="00B074DD"/>
    <w:rsid w:val="00B07606"/>
    <w:rsid w:val="00B07C6A"/>
    <w:rsid w:val="00B11757"/>
    <w:rsid w:val="00B11D8D"/>
    <w:rsid w:val="00B22F74"/>
    <w:rsid w:val="00B26ED6"/>
    <w:rsid w:val="00B26F04"/>
    <w:rsid w:val="00B2767B"/>
    <w:rsid w:val="00B27811"/>
    <w:rsid w:val="00B33644"/>
    <w:rsid w:val="00B354CB"/>
    <w:rsid w:val="00B372CB"/>
    <w:rsid w:val="00B37EAE"/>
    <w:rsid w:val="00B41596"/>
    <w:rsid w:val="00B427D1"/>
    <w:rsid w:val="00B42F21"/>
    <w:rsid w:val="00B4406E"/>
    <w:rsid w:val="00B454C1"/>
    <w:rsid w:val="00B46B0F"/>
    <w:rsid w:val="00B515A8"/>
    <w:rsid w:val="00B52FEB"/>
    <w:rsid w:val="00B57C4C"/>
    <w:rsid w:val="00B61E08"/>
    <w:rsid w:val="00B620BD"/>
    <w:rsid w:val="00B62300"/>
    <w:rsid w:val="00B63F58"/>
    <w:rsid w:val="00B72711"/>
    <w:rsid w:val="00B77F64"/>
    <w:rsid w:val="00B81108"/>
    <w:rsid w:val="00B81243"/>
    <w:rsid w:val="00B81CCE"/>
    <w:rsid w:val="00B837C3"/>
    <w:rsid w:val="00B85C8F"/>
    <w:rsid w:val="00B863AC"/>
    <w:rsid w:val="00B905E2"/>
    <w:rsid w:val="00B914C7"/>
    <w:rsid w:val="00B947E7"/>
    <w:rsid w:val="00B9526D"/>
    <w:rsid w:val="00B96F3A"/>
    <w:rsid w:val="00B978FD"/>
    <w:rsid w:val="00BA1156"/>
    <w:rsid w:val="00BA3C34"/>
    <w:rsid w:val="00BA40FF"/>
    <w:rsid w:val="00BA5711"/>
    <w:rsid w:val="00BA6A5A"/>
    <w:rsid w:val="00BA7288"/>
    <w:rsid w:val="00BA7B75"/>
    <w:rsid w:val="00BB2212"/>
    <w:rsid w:val="00BB2AB3"/>
    <w:rsid w:val="00BB3363"/>
    <w:rsid w:val="00BC2A01"/>
    <w:rsid w:val="00BC2E75"/>
    <w:rsid w:val="00BC5A4A"/>
    <w:rsid w:val="00BC722F"/>
    <w:rsid w:val="00BD3356"/>
    <w:rsid w:val="00BD4F2B"/>
    <w:rsid w:val="00BD602A"/>
    <w:rsid w:val="00BE18C6"/>
    <w:rsid w:val="00BE309E"/>
    <w:rsid w:val="00BE5FDD"/>
    <w:rsid w:val="00BF1444"/>
    <w:rsid w:val="00BF16FE"/>
    <w:rsid w:val="00BF393E"/>
    <w:rsid w:val="00BF4D8D"/>
    <w:rsid w:val="00BF50DB"/>
    <w:rsid w:val="00BF61D8"/>
    <w:rsid w:val="00BF6F7E"/>
    <w:rsid w:val="00BF6FA7"/>
    <w:rsid w:val="00BF7163"/>
    <w:rsid w:val="00C0230D"/>
    <w:rsid w:val="00C03C66"/>
    <w:rsid w:val="00C0538F"/>
    <w:rsid w:val="00C104EC"/>
    <w:rsid w:val="00C11961"/>
    <w:rsid w:val="00C12622"/>
    <w:rsid w:val="00C14AD0"/>
    <w:rsid w:val="00C1610F"/>
    <w:rsid w:val="00C230CC"/>
    <w:rsid w:val="00C2469C"/>
    <w:rsid w:val="00C26FBD"/>
    <w:rsid w:val="00C2734D"/>
    <w:rsid w:val="00C304B4"/>
    <w:rsid w:val="00C31419"/>
    <w:rsid w:val="00C31D69"/>
    <w:rsid w:val="00C32B6E"/>
    <w:rsid w:val="00C355B6"/>
    <w:rsid w:val="00C4159E"/>
    <w:rsid w:val="00C4187E"/>
    <w:rsid w:val="00C42CB2"/>
    <w:rsid w:val="00C44343"/>
    <w:rsid w:val="00C44BA8"/>
    <w:rsid w:val="00C45851"/>
    <w:rsid w:val="00C50123"/>
    <w:rsid w:val="00C539B7"/>
    <w:rsid w:val="00C56DB0"/>
    <w:rsid w:val="00C5727F"/>
    <w:rsid w:val="00C62C2D"/>
    <w:rsid w:val="00C65249"/>
    <w:rsid w:val="00C65E09"/>
    <w:rsid w:val="00C67F28"/>
    <w:rsid w:val="00C71FC2"/>
    <w:rsid w:val="00C72DB3"/>
    <w:rsid w:val="00C7337A"/>
    <w:rsid w:val="00C74438"/>
    <w:rsid w:val="00C75330"/>
    <w:rsid w:val="00C7558B"/>
    <w:rsid w:val="00C767D0"/>
    <w:rsid w:val="00C83B61"/>
    <w:rsid w:val="00C846E6"/>
    <w:rsid w:val="00C91445"/>
    <w:rsid w:val="00C91A88"/>
    <w:rsid w:val="00C91DC5"/>
    <w:rsid w:val="00C92E8A"/>
    <w:rsid w:val="00C968B1"/>
    <w:rsid w:val="00CA3C07"/>
    <w:rsid w:val="00CA4EEC"/>
    <w:rsid w:val="00CA6466"/>
    <w:rsid w:val="00CA7CDC"/>
    <w:rsid w:val="00CB6E7F"/>
    <w:rsid w:val="00CB73FE"/>
    <w:rsid w:val="00CC137B"/>
    <w:rsid w:val="00CC4D8B"/>
    <w:rsid w:val="00CC5F3E"/>
    <w:rsid w:val="00CC62B6"/>
    <w:rsid w:val="00CD2B5E"/>
    <w:rsid w:val="00CD4A0F"/>
    <w:rsid w:val="00CD4D62"/>
    <w:rsid w:val="00CD73B4"/>
    <w:rsid w:val="00CE1CDA"/>
    <w:rsid w:val="00CE2095"/>
    <w:rsid w:val="00CF01A8"/>
    <w:rsid w:val="00CF4455"/>
    <w:rsid w:val="00CF6E27"/>
    <w:rsid w:val="00CF7776"/>
    <w:rsid w:val="00D03526"/>
    <w:rsid w:val="00D03916"/>
    <w:rsid w:val="00D07404"/>
    <w:rsid w:val="00D11E77"/>
    <w:rsid w:val="00D12751"/>
    <w:rsid w:val="00D1498E"/>
    <w:rsid w:val="00D152D3"/>
    <w:rsid w:val="00D3206E"/>
    <w:rsid w:val="00D32AB0"/>
    <w:rsid w:val="00D330FF"/>
    <w:rsid w:val="00D4178D"/>
    <w:rsid w:val="00D41D36"/>
    <w:rsid w:val="00D44860"/>
    <w:rsid w:val="00D44B7B"/>
    <w:rsid w:val="00D45F8A"/>
    <w:rsid w:val="00D47383"/>
    <w:rsid w:val="00D47B19"/>
    <w:rsid w:val="00D50B0C"/>
    <w:rsid w:val="00D53499"/>
    <w:rsid w:val="00D53B96"/>
    <w:rsid w:val="00D547FB"/>
    <w:rsid w:val="00D60171"/>
    <w:rsid w:val="00D60DCA"/>
    <w:rsid w:val="00D6256E"/>
    <w:rsid w:val="00D66332"/>
    <w:rsid w:val="00D70046"/>
    <w:rsid w:val="00D70A9E"/>
    <w:rsid w:val="00D70AFC"/>
    <w:rsid w:val="00D711D6"/>
    <w:rsid w:val="00D72EB9"/>
    <w:rsid w:val="00D730FF"/>
    <w:rsid w:val="00D73163"/>
    <w:rsid w:val="00D73201"/>
    <w:rsid w:val="00D77214"/>
    <w:rsid w:val="00D830F7"/>
    <w:rsid w:val="00D8562D"/>
    <w:rsid w:val="00D916DA"/>
    <w:rsid w:val="00D92A8E"/>
    <w:rsid w:val="00D9376C"/>
    <w:rsid w:val="00D9428C"/>
    <w:rsid w:val="00D945E5"/>
    <w:rsid w:val="00DA18E6"/>
    <w:rsid w:val="00DA3A8B"/>
    <w:rsid w:val="00DA4671"/>
    <w:rsid w:val="00DA47EC"/>
    <w:rsid w:val="00DA5BC1"/>
    <w:rsid w:val="00DA7388"/>
    <w:rsid w:val="00DB3C10"/>
    <w:rsid w:val="00DB4689"/>
    <w:rsid w:val="00DC0B06"/>
    <w:rsid w:val="00DC1377"/>
    <w:rsid w:val="00DC2C8C"/>
    <w:rsid w:val="00DC2EA4"/>
    <w:rsid w:val="00DC35A3"/>
    <w:rsid w:val="00DC3DA6"/>
    <w:rsid w:val="00DC43A6"/>
    <w:rsid w:val="00DC47DE"/>
    <w:rsid w:val="00DC5502"/>
    <w:rsid w:val="00DC64AE"/>
    <w:rsid w:val="00DC6676"/>
    <w:rsid w:val="00DD287D"/>
    <w:rsid w:val="00DD2D8A"/>
    <w:rsid w:val="00DD5277"/>
    <w:rsid w:val="00DD6111"/>
    <w:rsid w:val="00DD6844"/>
    <w:rsid w:val="00DE5BB8"/>
    <w:rsid w:val="00DF0E22"/>
    <w:rsid w:val="00DF2014"/>
    <w:rsid w:val="00DF2BBA"/>
    <w:rsid w:val="00DF5A9B"/>
    <w:rsid w:val="00E03A5B"/>
    <w:rsid w:val="00E04129"/>
    <w:rsid w:val="00E051C9"/>
    <w:rsid w:val="00E05445"/>
    <w:rsid w:val="00E056A6"/>
    <w:rsid w:val="00E07BAB"/>
    <w:rsid w:val="00E106AB"/>
    <w:rsid w:val="00E11812"/>
    <w:rsid w:val="00E12A60"/>
    <w:rsid w:val="00E14ED6"/>
    <w:rsid w:val="00E160C9"/>
    <w:rsid w:val="00E21F0F"/>
    <w:rsid w:val="00E26BF4"/>
    <w:rsid w:val="00E30DDF"/>
    <w:rsid w:val="00E31684"/>
    <w:rsid w:val="00E34D31"/>
    <w:rsid w:val="00E35021"/>
    <w:rsid w:val="00E37325"/>
    <w:rsid w:val="00E3766E"/>
    <w:rsid w:val="00E37EEF"/>
    <w:rsid w:val="00E41D8E"/>
    <w:rsid w:val="00E423AF"/>
    <w:rsid w:val="00E4347F"/>
    <w:rsid w:val="00E454E3"/>
    <w:rsid w:val="00E4739C"/>
    <w:rsid w:val="00E47B8A"/>
    <w:rsid w:val="00E52EAF"/>
    <w:rsid w:val="00E53CC3"/>
    <w:rsid w:val="00E557B8"/>
    <w:rsid w:val="00E57764"/>
    <w:rsid w:val="00E62EC8"/>
    <w:rsid w:val="00E63D2C"/>
    <w:rsid w:val="00E63EFC"/>
    <w:rsid w:val="00E66638"/>
    <w:rsid w:val="00E67C50"/>
    <w:rsid w:val="00E8027B"/>
    <w:rsid w:val="00E80B8D"/>
    <w:rsid w:val="00E80E5E"/>
    <w:rsid w:val="00E84B35"/>
    <w:rsid w:val="00E84C6C"/>
    <w:rsid w:val="00E85C65"/>
    <w:rsid w:val="00E87BFE"/>
    <w:rsid w:val="00E905E3"/>
    <w:rsid w:val="00E90E30"/>
    <w:rsid w:val="00E9159D"/>
    <w:rsid w:val="00E91C78"/>
    <w:rsid w:val="00E9204D"/>
    <w:rsid w:val="00E92B39"/>
    <w:rsid w:val="00E933AA"/>
    <w:rsid w:val="00E94E43"/>
    <w:rsid w:val="00E94E7E"/>
    <w:rsid w:val="00E96505"/>
    <w:rsid w:val="00E9654A"/>
    <w:rsid w:val="00EA0475"/>
    <w:rsid w:val="00EA0A8E"/>
    <w:rsid w:val="00EA495F"/>
    <w:rsid w:val="00EA6CE4"/>
    <w:rsid w:val="00EA75C0"/>
    <w:rsid w:val="00EA7B2B"/>
    <w:rsid w:val="00EB161F"/>
    <w:rsid w:val="00EB1C2B"/>
    <w:rsid w:val="00EB24A4"/>
    <w:rsid w:val="00EB4009"/>
    <w:rsid w:val="00EB4B3B"/>
    <w:rsid w:val="00EB787D"/>
    <w:rsid w:val="00EE02BE"/>
    <w:rsid w:val="00EE3BDD"/>
    <w:rsid w:val="00EE4349"/>
    <w:rsid w:val="00EE48C8"/>
    <w:rsid w:val="00EE53AC"/>
    <w:rsid w:val="00EF28E9"/>
    <w:rsid w:val="00EF310B"/>
    <w:rsid w:val="00EF4127"/>
    <w:rsid w:val="00EF50D7"/>
    <w:rsid w:val="00EF539A"/>
    <w:rsid w:val="00EF77C2"/>
    <w:rsid w:val="00F0050D"/>
    <w:rsid w:val="00F00D2C"/>
    <w:rsid w:val="00F01BA1"/>
    <w:rsid w:val="00F032F6"/>
    <w:rsid w:val="00F05C50"/>
    <w:rsid w:val="00F068AA"/>
    <w:rsid w:val="00F1098C"/>
    <w:rsid w:val="00F11B84"/>
    <w:rsid w:val="00F141EE"/>
    <w:rsid w:val="00F14A55"/>
    <w:rsid w:val="00F14EB7"/>
    <w:rsid w:val="00F15D72"/>
    <w:rsid w:val="00F16CCC"/>
    <w:rsid w:val="00F17415"/>
    <w:rsid w:val="00F21BC6"/>
    <w:rsid w:val="00F21DEE"/>
    <w:rsid w:val="00F24B14"/>
    <w:rsid w:val="00F30D84"/>
    <w:rsid w:val="00F320B3"/>
    <w:rsid w:val="00F35050"/>
    <w:rsid w:val="00F353A3"/>
    <w:rsid w:val="00F35A72"/>
    <w:rsid w:val="00F37E41"/>
    <w:rsid w:val="00F42503"/>
    <w:rsid w:val="00F46434"/>
    <w:rsid w:val="00F53F5D"/>
    <w:rsid w:val="00F54AB0"/>
    <w:rsid w:val="00F55FAF"/>
    <w:rsid w:val="00F60EB6"/>
    <w:rsid w:val="00F70532"/>
    <w:rsid w:val="00F715E2"/>
    <w:rsid w:val="00F72BBC"/>
    <w:rsid w:val="00F73AC6"/>
    <w:rsid w:val="00F7491B"/>
    <w:rsid w:val="00F80499"/>
    <w:rsid w:val="00F8428D"/>
    <w:rsid w:val="00F852CE"/>
    <w:rsid w:val="00F90208"/>
    <w:rsid w:val="00F90E35"/>
    <w:rsid w:val="00F9322B"/>
    <w:rsid w:val="00F97BD0"/>
    <w:rsid w:val="00FA0576"/>
    <w:rsid w:val="00FA2889"/>
    <w:rsid w:val="00FB04F8"/>
    <w:rsid w:val="00FB0EEE"/>
    <w:rsid w:val="00FB67F6"/>
    <w:rsid w:val="00FB7A48"/>
    <w:rsid w:val="00FC0EB6"/>
    <w:rsid w:val="00FC1251"/>
    <w:rsid w:val="00FC1824"/>
    <w:rsid w:val="00FC1873"/>
    <w:rsid w:val="00FC3CF3"/>
    <w:rsid w:val="00FC4F77"/>
    <w:rsid w:val="00FC579D"/>
    <w:rsid w:val="00FC6643"/>
    <w:rsid w:val="00FC709A"/>
    <w:rsid w:val="00FD4129"/>
    <w:rsid w:val="00FD5FDF"/>
    <w:rsid w:val="00FD70E4"/>
    <w:rsid w:val="00FE0AB0"/>
    <w:rsid w:val="00FE1927"/>
    <w:rsid w:val="00FE210C"/>
    <w:rsid w:val="00FE459A"/>
    <w:rsid w:val="00FE5550"/>
    <w:rsid w:val="00FE5CC9"/>
    <w:rsid w:val="00FE609F"/>
    <w:rsid w:val="00FE7722"/>
    <w:rsid w:val="00FE7DCB"/>
    <w:rsid w:val="00FF1A8D"/>
    <w:rsid w:val="00FF3F11"/>
    <w:rsid w:val="00FF3F4E"/>
    <w:rsid w:val="00FF73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E33D7E6-DF87-4A55-B3AF-14E54F9E3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0"/>
    <w:next w:val="a0"/>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0"/>
    <w:link w:val="20"/>
    <w:semiHidden/>
    <w:qFormat/>
    <w:rsid w:val="00D547FB"/>
    <w:pPr>
      <w:ind w:firstLine="480"/>
      <w:outlineLvl w:val="1"/>
    </w:pPr>
  </w:style>
  <w:style w:type="paragraph" w:styleId="3">
    <w:name w:val="heading 3"/>
    <w:aliases w:val="一二三"/>
    <w:basedOn w:val="a0"/>
    <w:link w:val="30"/>
    <w:semiHidden/>
    <w:qFormat/>
    <w:rsid w:val="00D547FB"/>
    <w:pPr>
      <w:ind w:firstLine="480"/>
      <w:outlineLvl w:val="2"/>
    </w:pPr>
  </w:style>
  <w:style w:type="paragraph" w:styleId="4">
    <w:name w:val="heading 4"/>
    <w:aliases w:val="機關名稱"/>
    <w:basedOn w:val="a0"/>
    <w:link w:val="40"/>
    <w:semiHidden/>
    <w:qFormat/>
    <w:rsid w:val="00D547FB"/>
    <w:pPr>
      <w:ind w:firstLine="480"/>
      <w:outlineLvl w:val="3"/>
    </w:pPr>
  </w:style>
  <w:style w:type="paragraph" w:styleId="5">
    <w:name w:val="heading 5"/>
    <w:basedOn w:val="a0"/>
    <w:next w:val="a0"/>
    <w:link w:val="50"/>
    <w:uiPriority w:val="9"/>
    <w:semiHidden/>
    <w:qFormat/>
    <w:rsid w:val="00D547FB"/>
    <w:pPr>
      <w:ind w:firstLine="480"/>
      <w:outlineLvl w:val="4"/>
    </w:pPr>
  </w:style>
  <w:style w:type="paragraph" w:styleId="6">
    <w:name w:val="heading 6"/>
    <w:basedOn w:val="a0"/>
    <w:next w:val="a0"/>
    <w:link w:val="60"/>
    <w:uiPriority w:val="9"/>
    <w:semiHidden/>
    <w:qFormat/>
    <w:rsid w:val="00D547FB"/>
    <w:pPr>
      <w:ind w:firstLine="480"/>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4">
    <w:name w:val="header"/>
    <w:basedOn w:val="a0"/>
    <w:link w:val="a5"/>
    <w:unhideWhenUsed/>
    <w:rsid w:val="0001579B"/>
    <w:pPr>
      <w:tabs>
        <w:tab w:val="center" w:pos="4153"/>
        <w:tab w:val="right" w:pos="8306"/>
      </w:tabs>
      <w:snapToGrid w:val="0"/>
    </w:pPr>
    <w:rPr>
      <w:sz w:val="20"/>
      <w:szCs w:val="20"/>
    </w:rPr>
  </w:style>
  <w:style w:type="character" w:customStyle="1" w:styleId="a5">
    <w:name w:val="頁首 字元"/>
    <w:basedOn w:val="a1"/>
    <w:link w:val="a4"/>
    <w:rsid w:val="0001579B"/>
    <w:rPr>
      <w:rFonts w:ascii="標楷體" w:eastAsia="標楷體" w:hAnsi="標楷體" w:cs="標楷體"/>
      <w:sz w:val="20"/>
      <w:szCs w:val="20"/>
    </w:rPr>
  </w:style>
  <w:style w:type="paragraph" w:styleId="a6">
    <w:name w:val="footer"/>
    <w:basedOn w:val="a0"/>
    <w:link w:val="a7"/>
    <w:uiPriority w:val="99"/>
    <w:unhideWhenUsed/>
    <w:rsid w:val="0001579B"/>
    <w:pPr>
      <w:tabs>
        <w:tab w:val="center" w:pos="4153"/>
        <w:tab w:val="right" w:pos="8306"/>
      </w:tabs>
      <w:snapToGrid w:val="0"/>
    </w:pPr>
    <w:rPr>
      <w:sz w:val="20"/>
      <w:szCs w:val="20"/>
    </w:rPr>
  </w:style>
  <w:style w:type="character" w:customStyle="1" w:styleId="a7">
    <w:name w:val="頁尾 字元"/>
    <w:basedOn w:val="a1"/>
    <w:link w:val="a6"/>
    <w:uiPriority w:val="99"/>
    <w:rsid w:val="0001579B"/>
    <w:rPr>
      <w:rFonts w:ascii="標楷體" w:eastAsia="標楷體" w:hAnsi="標楷體" w:cs="標楷體"/>
      <w:sz w:val="20"/>
      <w:szCs w:val="20"/>
    </w:rPr>
  </w:style>
  <w:style w:type="paragraph" w:styleId="a8">
    <w:name w:val="Body Text"/>
    <w:basedOn w:val="a0"/>
    <w:link w:val="a9"/>
    <w:rsid w:val="00356112"/>
    <w:pPr>
      <w:widowControl w:val="0"/>
      <w:overflowPunct/>
      <w:spacing w:line="500" w:lineRule="exact"/>
      <w:ind w:firstLineChars="0" w:firstLine="0"/>
    </w:pPr>
    <w:rPr>
      <w:rFonts w:hAnsi="Times New Roman" w:cs="Times New Roman"/>
      <w:sz w:val="28"/>
      <w:szCs w:val="20"/>
    </w:rPr>
  </w:style>
  <w:style w:type="character" w:customStyle="1" w:styleId="a9">
    <w:name w:val="本文 字元"/>
    <w:basedOn w:val="a1"/>
    <w:link w:val="a8"/>
    <w:rsid w:val="00356112"/>
    <w:rPr>
      <w:rFonts w:ascii="標楷體" w:eastAsia="標楷體" w:hAnsi="Times New Roman" w:cs="Times New Roman"/>
      <w:sz w:val="28"/>
      <w:szCs w:val="20"/>
    </w:rPr>
  </w:style>
  <w:style w:type="character" w:customStyle="1" w:styleId="10">
    <w:name w:val="標題 1 字元"/>
    <w:aliases w:val="甲乙丙丁 字元"/>
    <w:basedOn w:val="a1"/>
    <w:link w:val="1"/>
    <w:rsid w:val="00D547FB"/>
    <w:rPr>
      <w:rFonts w:asciiTheme="majorHAnsi" w:eastAsiaTheme="majorEastAsia" w:hAnsiTheme="majorHAnsi" w:cstheme="majorBidi"/>
      <w:b/>
      <w:bCs/>
      <w:kern w:val="52"/>
      <w:sz w:val="52"/>
      <w:szCs w:val="52"/>
    </w:rPr>
  </w:style>
  <w:style w:type="paragraph" w:styleId="aa">
    <w:name w:val="Balloon Text"/>
    <w:basedOn w:val="a0"/>
    <w:link w:val="ab"/>
    <w:uiPriority w:val="99"/>
    <w:unhideWhenUsed/>
    <w:rsid w:val="00D547FB"/>
    <w:rPr>
      <w:rFonts w:asciiTheme="majorHAnsi" w:eastAsiaTheme="majorEastAsia" w:hAnsiTheme="majorHAnsi" w:cstheme="majorBidi"/>
      <w:sz w:val="18"/>
      <w:szCs w:val="18"/>
    </w:rPr>
  </w:style>
  <w:style w:type="character" w:customStyle="1" w:styleId="ab">
    <w:name w:val="註解方塊文字 字元"/>
    <w:basedOn w:val="a1"/>
    <w:link w:val="aa"/>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1"/>
    <w:link w:val="2"/>
    <w:semiHidden/>
    <w:rsid w:val="00D547FB"/>
    <w:rPr>
      <w:rFonts w:ascii="標楷體" w:eastAsia="標楷體" w:hAnsi="標楷體" w:cs="標楷體"/>
    </w:rPr>
  </w:style>
  <w:style w:type="character" w:customStyle="1" w:styleId="30">
    <w:name w:val="標題 3 字元"/>
    <w:aliases w:val="一二三 字元"/>
    <w:basedOn w:val="a1"/>
    <w:link w:val="3"/>
    <w:semiHidden/>
    <w:rsid w:val="00D547FB"/>
    <w:rPr>
      <w:rFonts w:ascii="標楷體" w:eastAsia="標楷體" w:hAnsi="標楷體" w:cs="標楷體"/>
    </w:rPr>
  </w:style>
  <w:style w:type="character" w:customStyle="1" w:styleId="40">
    <w:name w:val="標題 4 字元"/>
    <w:aliases w:val="機關名稱 字元"/>
    <w:basedOn w:val="a1"/>
    <w:link w:val="4"/>
    <w:semiHidden/>
    <w:rsid w:val="00D547FB"/>
    <w:rPr>
      <w:rFonts w:ascii="標楷體" w:eastAsia="標楷體" w:hAnsi="標楷體" w:cs="標楷體"/>
    </w:rPr>
  </w:style>
  <w:style w:type="character" w:customStyle="1" w:styleId="50">
    <w:name w:val="標題 5 字元"/>
    <w:basedOn w:val="a1"/>
    <w:link w:val="5"/>
    <w:uiPriority w:val="9"/>
    <w:semiHidden/>
    <w:rsid w:val="00D547FB"/>
    <w:rPr>
      <w:rFonts w:ascii="標楷體" w:eastAsia="標楷體" w:hAnsi="標楷體" w:cs="標楷體"/>
    </w:rPr>
  </w:style>
  <w:style w:type="character" w:customStyle="1" w:styleId="60">
    <w:name w:val="標題 6 字元"/>
    <w:basedOn w:val="a1"/>
    <w:link w:val="6"/>
    <w:uiPriority w:val="9"/>
    <w:semiHidden/>
    <w:rsid w:val="00D547FB"/>
    <w:rPr>
      <w:rFonts w:ascii="標楷體" w:eastAsia="標楷體" w:hAnsi="標楷體" w:cs="標楷體"/>
    </w:rPr>
  </w:style>
  <w:style w:type="paragraph" w:styleId="ac">
    <w:name w:val="Body Text Indent"/>
    <w:basedOn w:val="a0"/>
    <w:link w:val="ad"/>
    <w:unhideWhenUsed/>
    <w:rsid w:val="00D547FB"/>
    <w:pPr>
      <w:spacing w:after="120"/>
      <w:ind w:leftChars="200" w:left="480"/>
    </w:pPr>
  </w:style>
  <w:style w:type="character" w:customStyle="1" w:styleId="ad">
    <w:name w:val="本文縮排 字元"/>
    <w:basedOn w:val="a1"/>
    <w:link w:val="ac"/>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e">
    <w:name w:val="Normal Indent"/>
    <w:basedOn w:val="a0"/>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0"/>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1"/>
    <w:link w:val="22"/>
    <w:uiPriority w:val="99"/>
    <w:semiHidden/>
    <w:rsid w:val="00D547FB"/>
    <w:rPr>
      <w:rFonts w:ascii="標楷體" w:eastAsia="標楷體" w:hAnsi="Times New Roman" w:cs="Times New Roman"/>
      <w:szCs w:val="20"/>
    </w:rPr>
  </w:style>
  <w:style w:type="character" w:customStyle="1" w:styleId="af">
    <w:name w:val="純文字 字元"/>
    <w:link w:val="af0"/>
    <w:semiHidden/>
    <w:rsid w:val="00D547FB"/>
    <w:rPr>
      <w:rFonts w:ascii="細明體" w:eastAsia="細明體" w:hAnsi="Courier New"/>
    </w:rPr>
  </w:style>
  <w:style w:type="paragraph" w:styleId="af0">
    <w:name w:val="Plain Text"/>
    <w:basedOn w:val="a0"/>
    <w:link w:val="af"/>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1"/>
    <w:uiPriority w:val="99"/>
    <w:semiHidden/>
    <w:rsid w:val="00D547FB"/>
    <w:rPr>
      <w:rFonts w:ascii="細明體" w:eastAsia="細明體" w:hAnsi="Courier New" w:cs="Courier New"/>
    </w:rPr>
  </w:style>
  <w:style w:type="paragraph" w:styleId="24">
    <w:name w:val="Body Text 2"/>
    <w:basedOn w:val="a0"/>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1"/>
    <w:link w:val="24"/>
    <w:uiPriority w:val="99"/>
    <w:semiHidden/>
    <w:rsid w:val="00D547FB"/>
    <w:rPr>
      <w:rFonts w:ascii="標楷體" w:eastAsia="標楷體" w:hAnsi="Times New Roman" w:cs="Times New Roman"/>
      <w:szCs w:val="20"/>
    </w:rPr>
  </w:style>
  <w:style w:type="paragraph" w:styleId="32">
    <w:name w:val="Body Text 3"/>
    <w:basedOn w:val="a0"/>
    <w:link w:val="33"/>
    <w:uiPriority w:val="99"/>
    <w:unhideWhenUsed/>
    <w:rsid w:val="00D547FB"/>
    <w:pPr>
      <w:spacing w:after="120"/>
    </w:pPr>
    <w:rPr>
      <w:rFonts w:hAnsi="Times New Roman" w:cs="Times New Roman"/>
      <w:sz w:val="16"/>
      <w:szCs w:val="16"/>
    </w:rPr>
  </w:style>
  <w:style w:type="character" w:customStyle="1" w:styleId="33">
    <w:name w:val="本文 3 字元"/>
    <w:basedOn w:val="a1"/>
    <w:link w:val="32"/>
    <w:uiPriority w:val="99"/>
    <w:rsid w:val="00D547FB"/>
    <w:rPr>
      <w:rFonts w:ascii="標楷體" w:eastAsia="標楷體" w:hAnsi="Times New Roman" w:cs="Times New Roman"/>
      <w:sz w:val="16"/>
      <w:szCs w:val="16"/>
    </w:rPr>
  </w:style>
  <w:style w:type="numbering" w:customStyle="1" w:styleId="14">
    <w:name w:val="無清單1"/>
    <w:next w:val="a3"/>
    <w:uiPriority w:val="99"/>
    <w:semiHidden/>
    <w:unhideWhenUsed/>
    <w:rsid w:val="00D547FB"/>
  </w:style>
  <w:style w:type="table" w:styleId="af1">
    <w:name w:val="Table Grid"/>
    <w:basedOn w:val="a2"/>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中標"/>
    <w:basedOn w:val="a0"/>
    <w:semiHidden/>
    <w:rsid w:val="00D547FB"/>
    <w:pPr>
      <w:widowControl w:val="0"/>
      <w:overflowPunct/>
      <w:spacing w:line="360" w:lineRule="auto"/>
      <w:ind w:firstLineChars="0" w:firstLine="0"/>
    </w:pPr>
    <w:rPr>
      <w:rFonts w:hAnsi="Times New Roman" w:cs="Times New Roman"/>
      <w:b/>
      <w:sz w:val="36"/>
    </w:rPr>
  </w:style>
  <w:style w:type="paragraph" w:customStyle="1" w:styleId="af3">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4">
    <w:name w:val="括號一二三"/>
    <w:basedOn w:val="a0"/>
    <w:semiHidden/>
    <w:rsid w:val="00D547FB"/>
    <w:pPr>
      <w:widowControl w:val="0"/>
      <w:overflowPunct/>
      <w:spacing w:line="360" w:lineRule="auto"/>
      <w:ind w:firstLineChars="0" w:firstLine="624"/>
    </w:pPr>
    <w:rPr>
      <w:rFonts w:hAnsi="Times New Roman" w:cs="Times New Roman"/>
      <w:b/>
      <w:sz w:val="28"/>
      <w:szCs w:val="20"/>
    </w:rPr>
  </w:style>
  <w:style w:type="character" w:styleId="af5">
    <w:name w:val="Hyperlink"/>
    <w:uiPriority w:val="99"/>
    <w:unhideWhenUsed/>
    <w:rsid w:val="00D547FB"/>
    <w:rPr>
      <w:color w:val="0000FF"/>
      <w:u w:val="single"/>
    </w:rPr>
  </w:style>
  <w:style w:type="numbering" w:customStyle="1" w:styleId="26">
    <w:name w:val="無清單2"/>
    <w:next w:val="a3"/>
    <w:uiPriority w:val="99"/>
    <w:semiHidden/>
    <w:unhideWhenUsed/>
    <w:rsid w:val="00D547FB"/>
  </w:style>
  <w:style w:type="table" w:customStyle="1" w:styleId="15">
    <w:name w:val="表格格線1"/>
    <w:basedOn w:val="a2"/>
    <w:next w:val="af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0"/>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7">
    <w:name w:val="Date"/>
    <w:basedOn w:val="a0"/>
    <w:next w:val="a0"/>
    <w:link w:val="af8"/>
    <w:semiHidden/>
    <w:rsid w:val="00D547FB"/>
    <w:pPr>
      <w:spacing w:line="400" w:lineRule="exact"/>
      <w:jc w:val="right"/>
    </w:pPr>
    <w:rPr>
      <w:rFonts w:hAnsi="Times New Roman" w:cs="Times New Roman"/>
      <w:szCs w:val="20"/>
    </w:rPr>
  </w:style>
  <w:style w:type="character" w:customStyle="1" w:styleId="af8">
    <w:name w:val="日期 字元"/>
    <w:basedOn w:val="a1"/>
    <w:link w:val="af7"/>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0"/>
    <w:next w:val="a0"/>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0"/>
    <w:next w:val="a0"/>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0"/>
    <w:next w:val="a0"/>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0"/>
    <w:next w:val="a0"/>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0"/>
    <w:next w:val="a0"/>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0"/>
    <w:next w:val="a0"/>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0"/>
    <w:next w:val="a0"/>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0"/>
    <w:next w:val="a0"/>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0"/>
    <w:next w:val="a0"/>
    <w:autoRedefine/>
    <w:uiPriority w:val="39"/>
    <w:unhideWhenUsed/>
    <w:rsid w:val="00D547FB"/>
    <w:pPr>
      <w:ind w:left="1920"/>
      <w:jc w:val="left"/>
    </w:pPr>
    <w:rPr>
      <w:rFonts w:asciiTheme="minorHAnsi" w:hAnsiTheme="minorHAnsi" w:cstheme="minorHAnsi"/>
      <w:sz w:val="18"/>
      <w:szCs w:val="18"/>
    </w:rPr>
  </w:style>
  <w:style w:type="paragraph" w:customStyle="1" w:styleId="af9">
    <w:name w:val="大標"/>
    <w:basedOn w:val="a0"/>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a">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3"/>
    <w:uiPriority w:val="99"/>
    <w:semiHidden/>
    <w:unhideWhenUsed/>
    <w:rsid w:val="009618F0"/>
  </w:style>
  <w:style w:type="character" w:styleId="afb">
    <w:name w:val="FollowedHyperlink"/>
    <w:basedOn w:val="a1"/>
    <w:uiPriority w:val="99"/>
    <w:semiHidden/>
    <w:unhideWhenUsed/>
    <w:rsid w:val="009618F0"/>
    <w:rPr>
      <w:color w:val="800080" w:themeColor="followedHyperlink"/>
      <w:u w:val="single"/>
    </w:rPr>
  </w:style>
  <w:style w:type="character" w:customStyle="1" w:styleId="210">
    <w:name w:val="標題 2 字元1"/>
    <w:aliases w:val="壹貳叁 字元1"/>
    <w:basedOn w:val="a1"/>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1"/>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1"/>
    <w:semiHidden/>
    <w:rsid w:val="009618F0"/>
    <w:rPr>
      <w:rFonts w:asciiTheme="majorHAnsi" w:eastAsiaTheme="majorEastAsia" w:hAnsiTheme="majorHAnsi" w:cstheme="majorBidi"/>
      <w:kern w:val="2"/>
      <w:sz w:val="36"/>
      <w:szCs w:val="36"/>
    </w:rPr>
  </w:style>
  <w:style w:type="paragraph" w:customStyle="1" w:styleId="afc">
    <w:name w:val="甲篇內文"/>
    <w:basedOn w:val="a0"/>
    <w:rsid w:val="009618F0"/>
    <w:pPr>
      <w:widowControl w:val="0"/>
      <w:overflowPunct/>
      <w:spacing w:line="460" w:lineRule="exact"/>
    </w:pPr>
    <w:rPr>
      <w:rFonts w:hAnsi="Times New Roman" w:cs="Times New Roman"/>
      <w:sz w:val="28"/>
      <w:szCs w:val="28"/>
    </w:rPr>
  </w:style>
  <w:style w:type="paragraph" w:styleId="afd">
    <w:name w:val="List Paragraph"/>
    <w:basedOn w:val="a0"/>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B46B0F"/>
    <w:pPr>
      <w:ind w:firstLineChars="118" w:firstLine="118"/>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50172B"/>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AD5A51"/>
    <w:pPr>
      <w:spacing w:line="520" w:lineRule="exact"/>
      <w:ind w:firstLineChars="450" w:firstLine="450"/>
      <w:jc w:val="both"/>
    </w:pPr>
    <w:rPr>
      <w:rFonts w:ascii="標楷體" w:eastAsia="標楷體" w:hAnsi="標楷體" w:cs="標楷體"/>
      <w:b/>
      <w:color w:val="000000" w:themeColor="text1"/>
      <w:sz w:val="28"/>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BF1444"/>
    <w:pPr>
      <w:tabs>
        <w:tab w:val="left" w:pos="540"/>
        <w:tab w:val="center" w:pos="4800"/>
      </w:tabs>
      <w:adjustRightInd w:val="0"/>
      <w:snapToGrid w:val="0"/>
      <w:spacing w:afterLines="20" w:after="20"/>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B62300"/>
    <w:pPr>
      <w:tabs>
        <w:tab w:val="left" w:pos="4080"/>
        <w:tab w:val="left" w:pos="4560"/>
      </w:tabs>
      <w:snapToGrid w:val="0"/>
      <w:jc w:val="right"/>
    </w:pPr>
    <w:rPr>
      <w:rFonts w:ascii="標楷體" w:eastAsia="標楷體" w:hAnsi="標楷體" w:cs="標楷體"/>
      <w:color w:val="000000" w:themeColor="text1"/>
    </w:rPr>
  </w:style>
  <w:style w:type="paragraph" w:customStyle="1" w:styleId="3T0301110P">
    <w:name w:val="3廳_T03表格註內文01_1._10P"/>
    <w:basedOn w:val="a0"/>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0"/>
    <w:qFormat/>
    <w:rsid w:val="00430CD5"/>
    <w:pPr>
      <w:snapToGrid w:val="0"/>
      <w:spacing w:afterLines="20" w:after="20"/>
      <w:ind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0"/>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1"/>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paragraph" w:customStyle="1" w:styleId="afe">
    <w:name w:val="註"/>
    <w:basedOn w:val="a0"/>
    <w:link w:val="aff"/>
    <w:rsid w:val="000D6B9F"/>
    <w:pPr>
      <w:widowControl w:val="0"/>
      <w:overflowPunct/>
      <w:spacing w:line="320" w:lineRule="exact"/>
      <w:ind w:firstLineChars="0" w:firstLine="0"/>
    </w:pPr>
    <w:rPr>
      <w:rFonts w:hAnsi="Times New Roman" w:cs="Times New Roman"/>
      <w:color w:val="auto"/>
      <w:sz w:val="20"/>
      <w:szCs w:val="20"/>
    </w:rPr>
  </w:style>
  <w:style w:type="character" w:customStyle="1" w:styleId="aff">
    <w:name w:val="註 字元"/>
    <w:link w:val="afe"/>
    <w:rsid w:val="000D6B9F"/>
    <w:rPr>
      <w:rFonts w:ascii="標楷體" w:eastAsia="標楷體" w:hAnsi="Times New Roman" w:cs="Times New Roman"/>
      <w:sz w:val="20"/>
      <w:szCs w:val="20"/>
    </w:rPr>
  </w:style>
  <w:style w:type="character" w:styleId="aff0">
    <w:name w:val="page number"/>
    <w:basedOn w:val="a1"/>
    <w:rsid w:val="00A53DAD"/>
  </w:style>
  <w:style w:type="paragraph" w:customStyle="1" w:styleId="aff1">
    <w:name w:val="乙篇主文 字元"/>
    <w:basedOn w:val="a0"/>
    <w:rsid w:val="008637F5"/>
    <w:pPr>
      <w:widowControl w:val="0"/>
      <w:overflowPunct/>
      <w:spacing w:line="400" w:lineRule="exact"/>
    </w:pPr>
    <w:rPr>
      <w:rFonts w:hAnsi="Times New Roman" w:cs="Times New Roman"/>
      <w:color w:val="auto"/>
    </w:rPr>
  </w:style>
  <w:style w:type="character" w:styleId="aff2">
    <w:name w:val="Strong"/>
    <w:uiPriority w:val="22"/>
    <w:qFormat/>
    <w:rsid w:val="008637F5"/>
    <w:rPr>
      <w:b/>
      <w:bCs/>
    </w:rPr>
  </w:style>
  <w:style w:type="paragraph" w:customStyle="1" w:styleId="aff3">
    <w:name w:val="標題（一）"/>
    <w:basedOn w:val="a0"/>
    <w:link w:val="17"/>
    <w:rsid w:val="004A2A8B"/>
    <w:pPr>
      <w:widowControl w:val="0"/>
      <w:overflowPunct/>
      <w:spacing w:beforeLines="20" w:afterLines="20" w:line="400" w:lineRule="exact"/>
    </w:pPr>
    <w:rPr>
      <w:rFonts w:ascii="Times New Roman" w:hAnsi="Times New Roman" w:cs="新細明體"/>
      <w:b/>
      <w:bCs/>
      <w:color w:val="auto"/>
      <w:sz w:val="28"/>
      <w:szCs w:val="28"/>
    </w:rPr>
  </w:style>
  <w:style w:type="paragraph" w:customStyle="1" w:styleId="35">
    <w:name w:val="表格欄3數字"/>
    <w:basedOn w:val="a0"/>
    <w:rsid w:val="007179A8"/>
    <w:pPr>
      <w:widowControl w:val="0"/>
      <w:overflowPunct/>
      <w:ind w:firstLineChars="0" w:firstLine="0"/>
      <w:jc w:val="right"/>
    </w:pPr>
    <w:rPr>
      <w:rFonts w:ascii="細明體" w:eastAsia="細明體" w:hAnsi="Arial" w:cs="Times New Roman"/>
      <w:bCs/>
      <w:color w:val="auto"/>
      <w:w w:val="90"/>
      <w:sz w:val="18"/>
      <w:szCs w:val="20"/>
    </w:rPr>
  </w:style>
  <w:style w:type="paragraph" w:customStyle="1" w:styleId="1-31">
    <w:name w:val="表格欄1-3退1"/>
    <w:basedOn w:val="a0"/>
    <w:rsid w:val="007179A8"/>
    <w:pPr>
      <w:widowControl w:val="0"/>
      <w:overflowPunct/>
      <w:ind w:firstLineChars="100" w:firstLine="100"/>
      <w:jc w:val="distribute"/>
    </w:pPr>
    <w:rPr>
      <w:rFonts w:ascii="Times New Roman" w:hAnsi="Times New Roman" w:cs="Times New Roman"/>
      <w:color w:val="auto"/>
      <w:sz w:val="18"/>
      <w:szCs w:val="18"/>
    </w:rPr>
  </w:style>
  <w:style w:type="paragraph" w:customStyle="1" w:styleId="aff4">
    <w:name w:val="標題一、"/>
    <w:basedOn w:val="a0"/>
    <w:rsid w:val="000E7DE5"/>
    <w:pPr>
      <w:widowControl w:val="0"/>
      <w:overflowPunct/>
      <w:spacing w:beforeLines="20" w:before="20" w:afterLines="20" w:after="20" w:line="400" w:lineRule="exact"/>
      <w:ind w:leftChars="100" w:left="310" w:hangingChars="210" w:hanging="210"/>
    </w:pPr>
    <w:rPr>
      <w:rFonts w:ascii="Times New Roman" w:hAnsi="Times New Roman" w:cs="新細明體"/>
      <w:b/>
      <w:bCs/>
      <w:color w:val="auto"/>
      <w:sz w:val="32"/>
      <w:szCs w:val="32"/>
    </w:rPr>
  </w:style>
  <w:style w:type="paragraph" w:customStyle="1" w:styleId="aff5">
    <w:name w:val="乙篇主文 字元 字元"/>
    <w:basedOn w:val="a0"/>
    <w:link w:val="aff6"/>
    <w:rsid w:val="000E7DE5"/>
    <w:pPr>
      <w:widowControl w:val="0"/>
      <w:overflowPunct/>
      <w:spacing w:line="400" w:lineRule="exact"/>
    </w:pPr>
    <w:rPr>
      <w:rFonts w:hAnsi="Times New Roman" w:cs="Times New Roman"/>
      <w:color w:val="auto"/>
    </w:rPr>
  </w:style>
  <w:style w:type="character" w:customStyle="1" w:styleId="aff6">
    <w:name w:val="乙篇主文 字元 字元 字元"/>
    <w:link w:val="aff5"/>
    <w:rsid w:val="000E7DE5"/>
    <w:rPr>
      <w:rFonts w:ascii="標楷體" w:eastAsia="標楷體" w:hAnsi="Times New Roman" w:cs="Times New Roman"/>
    </w:rPr>
  </w:style>
  <w:style w:type="paragraph" w:customStyle="1" w:styleId="18">
    <w:name w:val="標題1.加粗 字元"/>
    <w:basedOn w:val="a0"/>
    <w:link w:val="19"/>
    <w:rsid w:val="000E7DE5"/>
    <w:pPr>
      <w:widowControl w:val="0"/>
      <w:overflowPunct/>
      <w:spacing w:line="400" w:lineRule="exact"/>
      <w:ind w:firstLineChars="450" w:firstLine="1080"/>
    </w:pPr>
    <w:rPr>
      <w:rFonts w:hAnsi="Times New Roman" w:cs="新細明體"/>
      <w:b/>
      <w:bCs/>
      <w:color w:val="auto"/>
      <w:sz w:val="28"/>
      <w:szCs w:val="28"/>
    </w:rPr>
  </w:style>
  <w:style w:type="character" w:customStyle="1" w:styleId="19">
    <w:name w:val="標題1.加粗 字元 字元"/>
    <w:link w:val="18"/>
    <w:rsid w:val="000E7DE5"/>
    <w:rPr>
      <w:rFonts w:ascii="標楷體" w:eastAsia="標楷體" w:hAnsi="Times New Roman" w:cs="新細明體"/>
      <w:b/>
      <w:bCs/>
      <w:sz w:val="28"/>
      <w:szCs w:val="28"/>
    </w:rPr>
  </w:style>
  <w:style w:type="character" w:customStyle="1" w:styleId="17">
    <w:name w:val="標題（一） 字元1"/>
    <w:link w:val="aff3"/>
    <w:rsid w:val="00E52EAF"/>
    <w:rPr>
      <w:rFonts w:ascii="Times New Roman" w:eastAsia="標楷體" w:hAnsi="Times New Roman" w:cs="新細明體"/>
      <w:b/>
      <w:bCs/>
      <w:sz w:val="28"/>
      <w:szCs w:val="28"/>
    </w:rPr>
  </w:style>
  <w:style w:type="paragraph" w:customStyle="1" w:styleId="aff7">
    <w:name w:val="乙篇主文"/>
    <w:basedOn w:val="a0"/>
    <w:link w:val="1a"/>
    <w:rsid w:val="00E52EAF"/>
    <w:pPr>
      <w:overflowPunct/>
      <w:spacing w:line="400" w:lineRule="exact"/>
    </w:pPr>
    <w:rPr>
      <w:rFonts w:hAnsi="Times New Roman" w:cs="Times New Roman"/>
      <w:color w:val="auto"/>
    </w:rPr>
  </w:style>
  <w:style w:type="paragraph" w:customStyle="1" w:styleId="3T02A">
    <w:name w:val="3廳_T02A表中華民國年月日"/>
    <w:basedOn w:val="3T0201"/>
    <w:qFormat/>
    <w:rsid w:val="008B40BA"/>
    <w:pPr>
      <w:spacing w:beforeLines="20" w:before="20" w:afterLines="20" w:after="20"/>
      <w:jc w:val="center"/>
    </w:pPr>
  </w:style>
  <w:style w:type="paragraph" w:customStyle="1" w:styleId="3-T010114P">
    <w:name w:val="3廳-T01內文表頭標題01_14P標體"/>
    <w:basedOn w:val="3T010116P"/>
    <w:qFormat/>
    <w:rsid w:val="00B46B0F"/>
    <w:rPr>
      <w:spacing w:val="0"/>
      <w:kern w:val="0"/>
      <w:sz w:val="28"/>
      <w:szCs w:val="32"/>
    </w:rPr>
  </w:style>
  <w:style w:type="paragraph" w:customStyle="1" w:styleId="3-T010110P">
    <w:name w:val="3廳-T01表內文01中華民國_10P標體"/>
    <w:basedOn w:val="3T0201"/>
    <w:qFormat/>
    <w:rsid w:val="000721C8"/>
    <w:pPr>
      <w:spacing w:beforeLines="30" w:before="30" w:line="240" w:lineRule="exact"/>
    </w:pPr>
    <w:rPr>
      <w:sz w:val="20"/>
    </w:rPr>
  </w:style>
  <w:style w:type="paragraph" w:customStyle="1" w:styleId="3-T03019P">
    <w:name w:val="3廳-T03表格內文備註01_9P"/>
    <w:basedOn w:val="3T0301110P"/>
    <w:qFormat/>
    <w:rsid w:val="002A3D0B"/>
    <w:pPr>
      <w:ind w:left="200" w:hanging="200"/>
    </w:pPr>
    <w:rPr>
      <w:sz w:val="18"/>
    </w:rPr>
  </w:style>
  <w:style w:type="character" w:customStyle="1" w:styleId="aff8">
    <w:name w:val="乙篇主文 字元 字元 字元 字元"/>
    <w:rsid w:val="005959BF"/>
    <w:rPr>
      <w:rFonts w:ascii="標楷體" w:eastAsia="標楷體"/>
      <w:kern w:val="2"/>
      <w:sz w:val="24"/>
      <w:szCs w:val="24"/>
      <w:lang w:val="en-US" w:eastAsia="zh-TW" w:bidi="ar-SA"/>
    </w:rPr>
  </w:style>
  <w:style w:type="paragraph" w:customStyle="1" w:styleId="aff9">
    <w:name w:val="單元"/>
    <w:basedOn w:val="a0"/>
    <w:rsid w:val="005959BF"/>
    <w:pPr>
      <w:widowControl w:val="0"/>
      <w:overflowPunct/>
      <w:snapToGrid w:val="0"/>
      <w:ind w:rightChars="100" w:right="100" w:firstLineChars="0" w:firstLine="0"/>
      <w:jc w:val="right"/>
    </w:pPr>
    <w:rPr>
      <w:rFonts w:hAnsi="Arial Narrow" w:cs="Times New Roman"/>
      <w:color w:val="auto"/>
      <w:w w:val="95"/>
      <w:sz w:val="20"/>
      <w:szCs w:val="20"/>
    </w:rPr>
  </w:style>
  <w:style w:type="paragraph" w:customStyle="1" w:styleId="affa">
    <w:name w:val="表頭"/>
    <w:basedOn w:val="a0"/>
    <w:rsid w:val="005959BF"/>
    <w:pPr>
      <w:widowControl w:val="0"/>
      <w:overflowPunct/>
      <w:ind w:leftChars="30" w:left="30" w:rightChars="30" w:right="30" w:firstLineChars="0" w:firstLine="0"/>
      <w:jc w:val="distribute"/>
    </w:pPr>
    <w:rPr>
      <w:rFonts w:ascii="華康楷書體W5" w:hAnsi="Times New Roman" w:cs="Times New Roman"/>
      <w:color w:val="auto"/>
      <w:sz w:val="20"/>
      <w:szCs w:val="20"/>
    </w:rPr>
  </w:style>
  <w:style w:type="paragraph" w:customStyle="1" w:styleId="1-1">
    <w:name w:val="表格欄1-1主管 字元 字元"/>
    <w:basedOn w:val="a0"/>
    <w:link w:val="1-10"/>
    <w:rsid w:val="005959BF"/>
    <w:pPr>
      <w:widowControl w:val="0"/>
      <w:overflowPunct/>
      <w:ind w:firstLineChars="0" w:firstLine="0"/>
      <w:jc w:val="distribute"/>
    </w:pPr>
    <w:rPr>
      <w:rFonts w:ascii="Times New Roman" w:hAnsi="Times New Roman" w:cs="新細明體"/>
      <w:b/>
      <w:color w:val="auto"/>
      <w:sz w:val="20"/>
      <w:szCs w:val="20"/>
    </w:rPr>
  </w:style>
  <w:style w:type="paragraph" w:customStyle="1" w:styleId="1-310">
    <w:name w:val="表格欄1-3退1 字元 字元"/>
    <w:basedOn w:val="a0"/>
    <w:link w:val="1-311"/>
    <w:rsid w:val="005959BF"/>
    <w:pPr>
      <w:widowControl w:val="0"/>
      <w:overflowPunct/>
      <w:ind w:firstLineChars="100" w:firstLine="100"/>
      <w:jc w:val="distribute"/>
    </w:pPr>
    <w:rPr>
      <w:rFonts w:ascii="Times New Roman" w:hAnsi="Times New Roman" w:cs="新細明體"/>
      <w:color w:val="auto"/>
      <w:sz w:val="18"/>
      <w:szCs w:val="18"/>
    </w:rPr>
  </w:style>
  <w:style w:type="character" w:customStyle="1" w:styleId="1-311">
    <w:name w:val="表格欄1-3退1 字元 字元 字元"/>
    <w:link w:val="1-310"/>
    <w:rsid w:val="005959BF"/>
    <w:rPr>
      <w:rFonts w:ascii="Times New Roman" w:eastAsia="標楷體" w:hAnsi="Times New Roman" w:cs="新細明體"/>
      <w:sz w:val="18"/>
      <w:szCs w:val="18"/>
    </w:rPr>
  </w:style>
  <w:style w:type="character" w:customStyle="1" w:styleId="1-10">
    <w:name w:val="表格欄1-1主管 字元 字元 字元"/>
    <w:link w:val="1-1"/>
    <w:rsid w:val="005959BF"/>
    <w:rPr>
      <w:rFonts w:ascii="Times New Roman" w:eastAsia="標楷體" w:hAnsi="Times New Roman" w:cs="新細明體"/>
      <w:b/>
      <w:sz w:val="20"/>
      <w:szCs w:val="20"/>
    </w:rPr>
  </w:style>
  <w:style w:type="table" w:customStyle="1" w:styleId="81">
    <w:name w:val="表格格線81"/>
    <w:basedOn w:val="a2"/>
    <w:next w:val="af1"/>
    <w:uiPriority w:val="59"/>
    <w:qFormat/>
    <w:rsid w:val="006B07C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甲篇內文 字元 字元"/>
    <w:rsid w:val="0019740B"/>
    <w:rPr>
      <w:rFonts w:ascii="標楷體" w:eastAsia="標楷體"/>
      <w:kern w:val="2"/>
      <w:sz w:val="28"/>
      <w:szCs w:val="28"/>
      <w:lang w:val="en-US" w:eastAsia="zh-TW" w:bidi="ar-SA"/>
    </w:rPr>
  </w:style>
  <w:style w:type="character" w:customStyle="1" w:styleId="1a">
    <w:name w:val="乙篇主文 字元1"/>
    <w:link w:val="aff7"/>
    <w:rsid w:val="0019740B"/>
    <w:rPr>
      <w:rFonts w:ascii="標楷體" w:eastAsia="標楷體" w:hAnsi="Times New Roman" w:cs="Times New Roman"/>
    </w:rPr>
  </w:style>
  <w:style w:type="paragraph" w:customStyle="1" w:styleId="1b">
    <w:name w:val="標題1.加粗"/>
    <w:basedOn w:val="a0"/>
    <w:link w:val="111"/>
    <w:rsid w:val="0019740B"/>
    <w:pPr>
      <w:overflowPunct/>
      <w:spacing w:line="400" w:lineRule="exact"/>
      <w:ind w:firstLineChars="450" w:firstLine="1080"/>
    </w:pPr>
    <w:rPr>
      <w:rFonts w:hAnsi="Times New Roman" w:cs="新細明體"/>
      <w:b/>
      <w:bCs/>
      <w:color w:val="auto"/>
      <w:sz w:val="28"/>
      <w:szCs w:val="28"/>
    </w:rPr>
  </w:style>
  <w:style w:type="character" w:customStyle="1" w:styleId="111">
    <w:name w:val="標題1.加粗 字元1"/>
    <w:link w:val="1b"/>
    <w:rsid w:val="0019740B"/>
    <w:rPr>
      <w:rFonts w:ascii="標楷體" w:eastAsia="標楷體" w:hAnsi="Times New Roman" w:cs="新細明體"/>
      <w:b/>
      <w:bCs/>
      <w:sz w:val="28"/>
      <w:szCs w:val="28"/>
    </w:rPr>
  </w:style>
  <w:style w:type="paragraph" w:customStyle="1" w:styleId="302A-1">
    <w:name w:val="3廳_內文02A-1."/>
    <w:basedOn w:val="3012"/>
    <w:qFormat/>
    <w:rsid w:val="00E03A5B"/>
    <w:pPr>
      <w:spacing w:line="520" w:lineRule="exact"/>
      <w:ind w:firstLineChars="450" w:firstLine="450"/>
    </w:pPr>
    <w:rPr>
      <w:b/>
      <w:noProof/>
      <w:sz w:val="28"/>
    </w:rPr>
  </w:style>
  <w:style w:type="paragraph" w:customStyle="1" w:styleId="a">
    <w:name w:val="內文１"/>
    <w:basedOn w:val="a0"/>
    <w:rsid w:val="007079D6"/>
    <w:pPr>
      <w:numPr>
        <w:ilvl w:val="3"/>
        <w:numId w:val="26"/>
      </w:numPr>
      <w:overflowPunct/>
      <w:spacing w:line="260" w:lineRule="exact"/>
      <w:ind w:firstLineChars="0" w:firstLine="0"/>
      <w:jc w:val="right"/>
    </w:pPr>
    <w:rPr>
      <w:rFonts w:ascii="Times New Roman" w:hAnsi="Times New Roman" w:cs="Times New Roman"/>
      <w:color w:val="auto"/>
      <w:sz w:val="32"/>
      <w:szCs w:val="20"/>
    </w:rPr>
  </w:style>
  <w:style w:type="table" w:customStyle="1" w:styleId="241">
    <w:name w:val="表格格線241"/>
    <w:basedOn w:val="a2"/>
    <w:next w:val="af1"/>
    <w:uiPriority w:val="59"/>
    <w:rsid w:val="007079D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標題1. 字元 字元"/>
    <w:rsid w:val="007079D6"/>
    <w:rPr>
      <w:rFonts w:ascii="標楷體" w:eastAsia="標楷體" w:cs="新細明體"/>
      <w:bCs/>
      <w:kern w:val="2"/>
      <w:sz w:val="24"/>
      <w:szCs w:val="24"/>
      <w:lang w:val="en-US" w:eastAsia="zh-TW" w:bidi="ar-SA"/>
    </w:rPr>
  </w:style>
  <w:style w:type="paragraph" w:customStyle="1" w:styleId="xl42">
    <w:name w:val="xl42"/>
    <w:basedOn w:val="a0"/>
    <w:rsid w:val="00806ECB"/>
    <w:pPr>
      <w:pBdr>
        <w:left w:val="single" w:sz="4" w:space="0" w:color="auto"/>
        <w:bottom w:val="single" w:sz="8" w:space="0" w:color="auto"/>
        <w:right w:val="single" w:sz="4" w:space="0" w:color="auto"/>
      </w:pBdr>
      <w:overflowPunct/>
      <w:spacing w:before="100" w:beforeAutospacing="1" w:after="100" w:afterAutospacing="1" w:line="260" w:lineRule="exact"/>
      <w:ind w:firstLineChars="0" w:firstLine="0"/>
      <w:jc w:val="right"/>
    </w:pPr>
    <w:rPr>
      <w:rFonts w:hAnsi="Times New Roman" w:cs="Times New Roman" w:hint="eastAsia"/>
      <w:color w:val="auto"/>
      <w:kern w:val="0"/>
      <w:szCs w:val="20"/>
    </w:rPr>
  </w:style>
  <w:style w:type="paragraph" w:customStyle="1" w:styleId="font6">
    <w:name w:val="font6"/>
    <w:basedOn w:val="a0"/>
    <w:rsid w:val="00806ECB"/>
    <w:pPr>
      <w:overflowPunct/>
      <w:spacing w:before="100" w:beforeAutospacing="1" w:after="100" w:afterAutospacing="1" w:line="260" w:lineRule="exact"/>
      <w:ind w:firstLineChars="0" w:firstLine="0"/>
      <w:jc w:val="right"/>
    </w:pPr>
    <w:rPr>
      <w:rFonts w:ascii="新細明體" w:eastAsia="新細明體" w:hAnsi="新細明體" w:cs="新細明體"/>
      <w:color w:val="auto"/>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195365">
      <w:bodyDiv w:val="1"/>
      <w:marLeft w:val="0"/>
      <w:marRight w:val="0"/>
      <w:marTop w:val="0"/>
      <w:marBottom w:val="0"/>
      <w:divBdr>
        <w:top w:val="none" w:sz="0" w:space="0" w:color="auto"/>
        <w:left w:val="none" w:sz="0" w:space="0" w:color="auto"/>
        <w:bottom w:val="none" w:sz="0" w:space="0" w:color="auto"/>
        <w:right w:val="none" w:sz="0" w:space="0" w:color="auto"/>
      </w:divBdr>
    </w:div>
    <w:div w:id="1614164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5CFF9-C635-4BE6-888F-5CCDB3E36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12</TotalTime>
  <Pages>3</Pages>
  <Words>558</Words>
  <Characters>3184</Characters>
  <Application>Microsoft Office Word</Application>
  <DocSecurity>0</DocSecurity>
  <Lines>26</Lines>
  <Paragraphs>7</Paragraphs>
  <ScaleCrop>false</ScaleCrop>
  <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whp</dc:creator>
  <cp:lastModifiedBy>陳思穎</cp:lastModifiedBy>
  <cp:revision>6</cp:revision>
  <cp:lastPrinted>2022-07-12T01:27:00Z</cp:lastPrinted>
  <dcterms:created xsi:type="dcterms:W3CDTF">2023-06-14T07:05:00Z</dcterms:created>
  <dcterms:modified xsi:type="dcterms:W3CDTF">2023-07-10T08:01:00Z</dcterms:modified>
</cp:coreProperties>
</file>