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1C7" w:rsidRPr="00C373EC" w:rsidRDefault="008871C7" w:rsidP="006D7742">
      <w:pPr>
        <w:pStyle w:val="301"/>
        <w:spacing w:line="360" w:lineRule="auto"/>
      </w:pPr>
      <w:r w:rsidRPr="00C373EC">
        <w:rPr>
          <w:rFonts w:hint="eastAsia"/>
        </w:rPr>
        <w:t>戊、附錄</w:t>
      </w:r>
    </w:p>
    <w:p w:rsidR="00963457" w:rsidRPr="00C373EC" w:rsidRDefault="00343EEA" w:rsidP="00427DF5">
      <w:pPr>
        <w:pStyle w:val="302"/>
        <w:ind w:firstLineChars="128" w:firstLine="461"/>
      </w:pPr>
      <w:r w:rsidRPr="00C373EC">
        <w:rPr>
          <w:rFonts w:hint="eastAsia"/>
        </w:rPr>
        <w:t>壹</w:t>
      </w:r>
      <w:r w:rsidR="00F860A8" w:rsidRPr="00C373EC">
        <w:rPr>
          <w:rFonts w:hint="eastAsia"/>
        </w:rPr>
        <w:t>、</w:t>
      </w:r>
      <w:r w:rsidR="00353513" w:rsidRPr="00353513">
        <w:rPr>
          <w:rFonts w:hint="eastAsia"/>
        </w:rPr>
        <w:t>國家金融安定基金</w:t>
      </w:r>
      <w:r w:rsidR="00F860A8" w:rsidRPr="00C373EC">
        <w:rPr>
          <w:rFonts w:hint="eastAsia"/>
        </w:rPr>
        <w:t>決算之查核</w:t>
      </w:r>
    </w:p>
    <w:p w:rsidR="006619A3" w:rsidRPr="00C373EC" w:rsidRDefault="006619A3" w:rsidP="008D1E8C">
      <w:pPr>
        <w:pStyle w:val="3012"/>
        <w:spacing w:line="480" w:lineRule="exact"/>
        <w:ind w:firstLine="480"/>
      </w:pPr>
      <w:r w:rsidRPr="00C373EC">
        <w:rPr>
          <w:rFonts w:hint="eastAsia"/>
        </w:rPr>
        <w:t>政府</w:t>
      </w:r>
      <w:r w:rsidR="00E26360" w:rsidRPr="00C373EC">
        <w:rPr>
          <w:rFonts w:hint="eastAsia"/>
        </w:rPr>
        <w:t>為因應國內、外重大事件，維持資本市場及其他金融市場之穩定，確保國家安定，依據國家金融安定基金設置及管理條例</w:t>
      </w:r>
      <w:r w:rsidR="00837B77" w:rsidRPr="00C373EC">
        <w:rPr>
          <w:rFonts w:hint="eastAsia"/>
        </w:rPr>
        <w:t>規定，於</w:t>
      </w:r>
      <w:r w:rsidR="00E26360" w:rsidRPr="00C373EC">
        <w:t>89</w:t>
      </w:r>
      <w:r w:rsidR="0099628B" w:rsidRPr="00C373EC">
        <w:rPr>
          <w:rFonts w:hint="eastAsia"/>
        </w:rPr>
        <w:t>年設立國家金融安定基金。茲將該基金</w:t>
      </w:r>
      <w:proofErr w:type="gramStart"/>
      <w:r w:rsidR="00F16E40">
        <w:rPr>
          <w:rFonts w:hint="eastAsia"/>
        </w:rPr>
        <w:t>111</w:t>
      </w:r>
      <w:proofErr w:type="gramEnd"/>
      <w:r w:rsidR="00E26360" w:rsidRPr="00C373EC">
        <w:rPr>
          <w:rFonts w:hint="eastAsia"/>
        </w:rPr>
        <w:t>年度決算之審核結果說明如次</w:t>
      </w:r>
      <w:r w:rsidRPr="00C373EC">
        <w:rPr>
          <w:rFonts w:hint="eastAsia"/>
        </w:rPr>
        <w:t>：</w:t>
      </w:r>
    </w:p>
    <w:p w:rsidR="006619A3" w:rsidRPr="00C373EC" w:rsidRDefault="006619A3" w:rsidP="008D1E8C">
      <w:pPr>
        <w:pStyle w:val="304"/>
        <w:spacing w:line="480" w:lineRule="exact"/>
        <w:ind w:left="1293" w:firstLineChars="0" w:hanging="1293"/>
      </w:pPr>
      <w:r w:rsidRPr="00C373EC">
        <w:rPr>
          <w:rFonts w:hint="eastAsia"/>
        </w:rPr>
        <w:t>一</w:t>
      </w:r>
      <w:r w:rsidR="003368C2">
        <w:rPr>
          <w:rFonts w:hint="eastAsia"/>
        </w:rPr>
        <w:t>、</w:t>
      </w:r>
      <w:r w:rsidRPr="00C373EC">
        <w:rPr>
          <w:rFonts w:hint="eastAsia"/>
        </w:rPr>
        <w:t>業務收支之審核</w:t>
      </w:r>
    </w:p>
    <w:p w:rsidR="00F86647" w:rsidRPr="00C373EC" w:rsidRDefault="00F16E40" w:rsidP="008D1E8C">
      <w:pPr>
        <w:pStyle w:val="3012"/>
        <w:spacing w:line="480" w:lineRule="exact"/>
        <w:ind w:firstLine="480"/>
      </w:pPr>
      <w:proofErr w:type="gramStart"/>
      <w:r>
        <w:rPr>
          <w:rFonts w:hint="eastAsia"/>
        </w:rPr>
        <w:t>111</w:t>
      </w:r>
      <w:proofErr w:type="gramEnd"/>
      <w:r w:rsidR="00F86647" w:rsidRPr="00C373EC">
        <w:rPr>
          <w:rFonts w:hint="eastAsia"/>
        </w:rPr>
        <w:t>年度</w:t>
      </w:r>
      <w:r w:rsidR="00E26360" w:rsidRPr="00C373EC">
        <w:rPr>
          <w:rFonts w:hint="eastAsia"/>
        </w:rPr>
        <w:t>決算審核結果</w:t>
      </w:r>
      <w:r w:rsidR="00F02849">
        <w:rPr>
          <w:rFonts w:hint="eastAsia"/>
        </w:rPr>
        <w:t>，</w:t>
      </w:r>
      <w:r w:rsidR="00303ECB" w:rsidRPr="00B358C7">
        <w:rPr>
          <w:rFonts w:hint="eastAsia"/>
        </w:rPr>
        <w:t>審定本期</w:t>
      </w:r>
      <w:bookmarkStart w:id="0" w:name="_Hlk137407070"/>
      <w:r w:rsidR="00303ECB">
        <w:rPr>
          <w:rFonts w:hint="eastAsia"/>
        </w:rPr>
        <w:t>短</w:t>
      </w:r>
      <w:proofErr w:type="gramStart"/>
      <w:r w:rsidR="00303ECB">
        <w:rPr>
          <w:rFonts w:hint="eastAsia"/>
        </w:rPr>
        <w:t>絀</w:t>
      </w:r>
      <w:bookmarkEnd w:id="0"/>
      <w:proofErr w:type="gramEnd"/>
      <w:r w:rsidR="00F02849" w:rsidRPr="00F02849">
        <w:rPr>
          <w:rFonts w:hint="eastAsia"/>
        </w:rPr>
        <w:t>9億9,897萬餘元</w:t>
      </w:r>
      <w:r w:rsidR="00303ECB" w:rsidRPr="00B358C7">
        <w:rPr>
          <w:rFonts w:hint="eastAsia"/>
        </w:rPr>
        <w:t>，</w:t>
      </w:r>
      <w:r w:rsidR="00303ECB" w:rsidRPr="00DE261A">
        <w:rPr>
          <w:rFonts w:hint="eastAsia"/>
        </w:rPr>
        <w:t>主要係</w:t>
      </w:r>
      <w:r w:rsidR="00303ECB" w:rsidRPr="00303ECB">
        <w:rPr>
          <w:rFonts w:hint="eastAsia"/>
        </w:rPr>
        <w:t>持有之上市股票按公允價值衡量，認列損失所致</w:t>
      </w:r>
      <w:r w:rsidR="005D0D9D">
        <w:rPr>
          <w:rFonts w:hint="eastAsia"/>
        </w:rPr>
        <w:t>。</w:t>
      </w:r>
      <w:r w:rsidR="00E26360" w:rsidRPr="00C373EC">
        <w:rPr>
          <w:rFonts w:hint="eastAsia"/>
        </w:rPr>
        <w:t>另</w:t>
      </w:r>
      <w:r w:rsidR="00F31389" w:rsidRPr="00C373EC">
        <w:rPr>
          <w:rFonts w:hint="eastAsia"/>
        </w:rPr>
        <w:t>依</w:t>
      </w:r>
      <w:r w:rsidR="00E26360" w:rsidRPr="00C373EC">
        <w:rPr>
          <w:rFonts w:hint="eastAsia"/>
        </w:rPr>
        <w:t>該基金設置及管理條例第13條規定，該基金不受預算法有關規定之限制，故未編列預算</w:t>
      </w:r>
      <w:r w:rsidR="00F86647" w:rsidRPr="00C373EC">
        <w:rPr>
          <w:rFonts w:hint="eastAsia"/>
        </w:rPr>
        <w:t>。</w:t>
      </w:r>
    </w:p>
    <w:p w:rsidR="006619A3" w:rsidRPr="00C373EC" w:rsidRDefault="006619A3" w:rsidP="008D1E8C">
      <w:pPr>
        <w:pStyle w:val="304"/>
        <w:spacing w:line="480" w:lineRule="exact"/>
        <w:ind w:left="1293" w:firstLineChars="0" w:hanging="1293"/>
      </w:pPr>
      <w:r w:rsidRPr="00C373EC">
        <w:rPr>
          <w:rFonts w:hint="eastAsia"/>
        </w:rPr>
        <w:t>二</w:t>
      </w:r>
      <w:r w:rsidR="003368C2">
        <w:rPr>
          <w:rFonts w:hint="eastAsia"/>
        </w:rPr>
        <w:t>、</w:t>
      </w:r>
      <w:r w:rsidRPr="00C373EC">
        <w:rPr>
          <w:rFonts w:hint="eastAsia"/>
        </w:rPr>
        <w:t>餘</w:t>
      </w:r>
      <w:proofErr w:type="gramStart"/>
      <w:r w:rsidRPr="00C373EC">
        <w:rPr>
          <w:rFonts w:hint="eastAsia"/>
        </w:rPr>
        <w:t>絀</w:t>
      </w:r>
      <w:proofErr w:type="gramEnd"/>
      <w:r w:rsidRPr="00C373EC">
        <w:rPr>
          <w:rFonts w:hint="eastAsia"/>
        </w:rPr>
        <w:t>及撥補之審定</w:t>
      </w:r>
    </w:p>
    <w:p w:rsidR="006619A3" w:rsidRPr="00C373EC" w:rsidRDefault="000E6911" w:rsidP="008D1E8C">
      <w:pPr>
        <w:pStyle w:val="3031"/>
        <w:spacing w:line="480" w:lineRule="exact"/>
        <w:ind w:firstLineChars="276" w:firstLine="707"/>
        <w:rPr>
          <w:b/>
          <w:spacing w:val="8"/>
        </w:rPr>
      </w:pPr>
      <w:r>
        <w:rPr>
          <w:b/>
          <w:spacing w:val="8"/>
        </w:rPr>
        <w:t>(</w:t>
      </w:r>
      <w:proofErr w:type="gramStart"/>
      <w:r>
        <w:rPr>
          <w:rFonts w:hint="eastAsia"/>
          <w:b/>
          <w:spacing w:val="8"/>
        </w:rPr>
        <w:t>一</w:t>
      </w:r>
      <w:proofErr w:type="gramEnd"/>
      <w:r>
        <w:rPr>
          <w:b/>
          <w:spacing w:val="8"/>
        </w:rPr>
        <w:t>)</w:t>
      </w:r>
      <w:r w:rsidR="00A56D8F" w:rsidRPr="00C373EC">
        <w:rPr>
          <w:rFonts w:hint="eastAsia"/>
          <w:b/>
          <w:spacing w:val="8"/>
        </w:rPr>
        <w:t xml:space="preserve">　</w:t>
      </w:r>
      <w:r w:rsidR="006619A3" w:rsidRPr="00C373EC">
        <w:rPr>
          <w:rFonts w:hint="eastAsia"/>
          <w:b/>
          <w:spacing w:val="8"/>
        </w:rPr>
        <w:t>餘</w:t>
      </w:r>
      <w:proofErr w:type="gramStart"/>
      <w:r w:rsidR="006619A3" w:rsidRPr="00C373EC">
        <w:rPr>
          <w:rFonts w:hint="eastAsia"/>
          <w:b/>
          <w:spacing w:val="8"/>
        </w:rPr>
        <w:t>絀</w:t>
      </w:r>
      <w:proofErr w:type="gramEnd"/>
      <w:r w:rsidR="006619A3" w:rsidRPr="00C373EC">
        <w:rPr>
          <w:rFonts w:hint="eastAsia"/>
          <w:b/>
          <w:spacing w:val="8"/>
        </w:rPr>
        <w:t>審定</w:t>
      </w:r>
      <w:r w:rsidR="0056197A" w:rsidRPr="00C373EC">
        <w:rPr>
          <w:rFonts w:hint="eastAsia"/>
          <w:b/>
          <w:spacing w:val="8"/>
        </w:rPr>
        <w:t xml:space="preserve"> </w:t>
      </w:r>
      <w:proofErr w:type="gramStart"/>
      <w:r w:rsidR="00F16E40">
        <w:rPr>
          <w:rFonts w:hint="eastAsia"/>
          <w:spacing w:val="8"/>
        </w:rPr>
        <w:t>111</w:t>
      </w:r>
      <w:proofErr w:type="gramEnd"/>
      <w:r w:rsidR="006619A3" w:rsidRPr="00C373EC">
        <w:rPr>
          <w:rFonts w:hint="eastAsia"/>
          <w:spacing w:val="8"/>
        </w:rPr>
        <w:t>年度</w:t>
      </w:r>
      <w:r w:rsidR="00E26360" w:rsidRPr="00C373EC">
        <w:rPr>
          <w:rFonts w:hint="eastAsia"/>
          <w:spacing w:val="8"/>
        </w:rPr>
        <w:t>決算經行政</w:t>
      </w:r>
      <w:r w:rsidR="00E26360" w:rsidRPr="00F02849">
        <w:rPr>
          <w:rFonts w:hint="eastAsia"/>
        </w:rPr>
        <w:t>院核定</w:t>
      </w:r>
      <w:r w:rsidR="00F02849" w:rsidRPr="00F02849">
        <w:rPr>
          <w:rFonts w:hint="eastAsia"/>
        </w:rPr>
        <w:t>短</w:t>
      </w:r>
      <w:proofErr w:type="gramStart"/>
      <w:r w:rsidR="00F02849" w:rsidRPr="00F02849">
        <w:rPr>
          <w:rFonts w:hint="eastAsia"/>
        </w:rPr>
        <w:t>絀</w:t>
      </w:r>
      <w:proofErr w:type="gramEnd"/>
      <w:r w:rsidR="00F02849" w:rsidRPr="00F02849">
        <w:rPr>
          <w:rFonts w:hint="eastAsia"/>
        </w:rPr>
        <w:t>9億9,897萬餘元</w:t>
      </w:r>
      <w:r w:rsidR="00E26360" w:rsidRPr="00F02849">
        <w:rPr>
          <w:rFonts w:hint="eastAsia"/>
        </w:rPr>
        <w:t>，</w:t>
      </w:r>
      <w:proofErr w:type="gramStart"/>
      <w:r w:rsidR="00E26360" w:rsidRPr="00C373EC">
        <w:rPr>
          <w:rFonts w:hint="eastAsia"/>
          <w:spacing w:val="8"/>
        </w:rPr>
        <w:t>經核尚無</w:t>
      </w:r>
      <w:proofErr w:type="gramEnd"/>
      <w:r w:rsidR="00E26360" w:rsidRPr="00C373EC">
        <w:rPr>
          <w:rFonts w:hint="eastAsia"/>
          <w:spacing w:val="8"/>
        </w:rPr>
        <w:t>不合，予以照數審定</w:t>
      </w:r>
      <w:r w:rsidR="00C74EA6" w:rsidRPr="00C373EC">
        <w:rPr>
          <w:rFonts w:hint="eastAsia"/>
          <w:spacing w:val="8"/>
        </w:rPr>
        <w:t>。</w:t>
      </w:r>
    </w:p>
    <w:p w:rsidR="0081096D" w:rsidRPr="00C373EC" w:rsidRDefault="000E6911" w:rsidP="008D1E8C">
      <w:pPr>
        <w:pStyle w:val="3031"/>
        <w:spacing w:line="480" w:lineRule="exact"/>
        <w:ind w:firstLineChars="276" w:firstLine="707"/>
        <w:rPr>
          <w:spacing w:val="8"/>
        </w:rPr>
      </w:pPr>
      <w:r>
        <w:rPr>
          <w:b/>
          <w:spacing w:val="8"/>
        </w:rPr>
        <w:t>(</w:t>
      </w:r>
      <w:r>
        <w:rPr>
          <w:rFonts w:hint="eastAsia"/>
          <w:b/>
          <w:spacing w:val="8"/>
        </w:rPr>
        <w:t>二</w:t>
      </w:r>
      <w:r>
        <w:rPr>
          <w:b/>
          <w:spacing w:val="8"/>
        </w:rPr>
        <w:t>)</w:t>
      </w:r>
      <w:r w:rsidR="00F61FF6" w:rsidRPr="00C373EC">
        <w:rPr>
          <w:rFonts w:hint="eastAsia"/>
          <w:b/>
          <w:spacing w:val="8"/>
        </w:rPr>
        <w:t xml:space="preserve">　</w:t>
      </w:r>
      <w:r w:rsidR="006619A3" w:rsidRPr="00C373EC">
        <w:rPr>
          <w:rFonts w:hint="eastAsia"/>
          <w:b/>
          <w:spacing w:val="8"/>
        </w:rPr>
        <w:t>餘</w:t>
      </w:r>
      <w:proofErr w:type="gramStart"/>
      <w:r w:rsidR="006619A3" w:rsidRPr="00C373EC">
        <w:rPr>
          <w:rFonts w:hint="eastAsia"/>
          <w:b/>
          <w:spacing w:val="8"/>
        </w:rPr>
        <w:t>絀</w:t>
      </w:r>
      <w:proofErr w:type="gramEnd"/>
      <w:r w:rsidR="006619A3" w:rsidRPr="00C373EC">
        <w:rPr>
          <w:rFonts w:hint="eastAsia"/>
          <w:b/>
          <w:spacing w:val="8"/>
        </w:rPr>
        <w:t>撥補</w:t>
      </w:r>
      <w:r w:rsidR="0056197A" w:rsidRPr="00C373EC">
        <w:rPr>
          <w:rFonts w:hint="eastAsia"/>
          <w:b/>
          <w:spacing w:val="8"/>
        </w:rPr>
        <w:t xml:space="preserve"> </w:t>
      </w:r>
      <w:r w:rsidR="0056197A" w:rsidRPr="00C373EC">
        <w:rPr>
          <w:rFonts w:hint="eastAsia"/>
          <w:spacing w:val="8"/>
        </w:rPr>
        <w:t>依該基金設置及管理條例第13條第3</w:t>
      </w:r>
      <w:r w:rsidR="00D97AA1" w:rsidRPr="00C373EC">
        <w:rPr>
          <w:rFonts w:hint="eastAsia"/>
          <w:spacing w:val="8"/>
        </w:rPr>
        <w:t>項規定，該基金年度決算，如有盈餘，應適度保留或解繳國</w:t>
      </w:r>
      <w:r w:rsidR="0056197A" w:rsidRPr="00C373EC">
        <w:rPr>
          <w:rFonts w:hint="eastAsia"/>
          <w:spacing w:val="8"/>
        </w:rPr>
        <w:t>庫。</w:t>
      </w:r>
      <w:proofErr w:type="gramStart"/>
      <w:r w:rsidR="00F16E40">
        <w:rPr>
          <w:rFonts w:hint="eastAsia"/>
          <w:spacing w:val="8"/>
        </w:rPr>
        <w:t>111</w:t>
      </w:r>
      <w:proofErr w:type="gramEnd"/>
      <w:r w:rsidR="00031DB8" w:rsidRPr="00C373EC">
        <w:rPr>
          <w:rFonts w:hint="eastAsia"/>
          <w:spacing w:val="8"/>
        </w:rPr>
        <w:t>年度決算審定</w:t>
      </w:r>
      <w:r w:rsidR="00F02849">
        <w:rPr>
          <w:rFonts w:hint="eastAsia"/>
          <w:spacing w:val="8"/>
        </w:rPr>
        <w:t>短</w:t>
      </w:r>
      <w:proofErr w:type="gramStart"/>
      <w:r w:rsidR="00F02849">
        <w:rPr>
          <w:rFonts w:hint="eastAsia"/>
          <w:spacing w:val="8"/>
        </w:rPr>
        <w:t>絀</w:t>
      </w:r>
      <w:proofErr w:type="gramEnd"/>
      <w:r w:rsidR="00F02849" w:rsidRPr="00F02849">
        <w:rPr>
          <w:rFonts w:hint="eastAsia"/>
          <w:spacing w:val="8"/>
        </w:rPr>
        <w:t>9億9,897萬餘元</w:t>
      </w:r>
      <w:r w:rsidR="00031DB8" w:rsidRPr="00C373EC">
        <w:rPr>
          <w:rFonts w:hint="eastAsia"/>
          <w:spacing w:val="8"/>
        </w:rPr>
        <w:t>，</w:t>
      </w:r>
      <w:r w:rsidR="00F02849" w:rsidRPr="00F02849">
        <w:rPr>
          <w:rFonts w:hint="eastAsia"/>
          <w:spacing w:val="8"/>
        </w:rPr>
        <w:t>其前期未分配賸餘7,293萬</w:t>
      </w:r>
      <w:r w:rsidR="00832A89" w:rsidRPr="00F02849">
        <w:rPr>
          <w:rFonts w:hint="eastAsia"/>
          <w:spacing w:val="8"/>
        </w:rPr>
        <w:t>餘</w:t>
      </w:r>
      <w:r w:rsidR="00F02849" w:rsidRPr="00F02849">
        <w:rPr>
          <w:rFonts w:hint="eastAsia"/>
          <w:spacing w:val="8"/>
        </w:rPr>
        <w:t>元，經解繳國庫4,600萬元，並用以填補短</w:t>
      </w:r>
      <w:proofErr w:type="gramStart"/>
      <w:r w:rsidR="00F02849" w:rsidRPr="00F02849">
        <w:rPr>
          <w:rFonts w:hint="eastAsia"/>
          <w:spacing w:val="8"/>
        </w:rPr>
        <w:t>絀</w:t>
      </w:r>
      <w:proofErr w:type="gramEnd"/>
      <w:r w:rsidR="00F02849" w:rsidRPr="00F02849">
        <w:rPr>
          <w:rFonts w:hint="eastAsia"/>
          <w:spacing w:val="8"/>
        </w:rPr>
        <w:t>2,693萬餘元，尚有待填補之短</w:t>
      </w:r>
      <w:proofErr w:type="gramStart"/>
      <w:r w:rsidR="00F02849" w:rsidRPr="00F02849">
        <w:rPr>
          <w:rFonts w:hint="eastAsia"/>
          <w:spacing w:val="8"/>
        </w:rPr>
        <w:t>絀</w:t>
      </w:r>
      <w:proofErr w:type="gramEnd"/>
      <w:r w:rsidR="00F02849" w:rsidRPr="00F02849">
        <w:rPr>
          <w:rFonts w:hint="eastAsia"/>
          <w:spacing w:val="8"/>
        </w:rPr>
        <w:t>9億</w:t>
      </w:r>
      <w:r w:rsidR="00245548">
        <w:rPr>
          <w:rFonts w:hint="eastAsia"/>
          <w:spacing w:val="8"/>
        </w:rPr>
        <w:t>7,204</w:t>
      </w:r>
      <w:r w:rsidR="00F02849" w:rsidRPr="00F02849">
        <w:rPr>
          <w:rFonts w:hint="eastAsia"/>
          <w:spacing w:val="8"/>
        </w:rPr>
        <w:t>萬餘元。</w:t>
      </w:r>
    </w:p>
    <w:p w:rsidR="006619A3" w:rsidRPr="00C373EC" w:rsidRDefault="006619A3" w:rsidP="008D1E8C">
      <w:pPr>
        <w:pStyle w:val="304"/>
        <w:spacing w:line="480" w:lineRule="exact"/>
        <w:ind w:left="1293" w:firstLineChars="0" w:hanging="1293"/>
      </w:pPr>
      <w:r w:rsidRPr="00C373EC">
        <w:rPr>
          <w:rFonts w:hint="eastAsia"/>
        </w:rPr>
        <w:t>三</w:t>
      </w:r>
      <w:r w:rsidR="003368C2">
        <w:rPr>
          <w:rFonts w:hint="eastAsia"/>
        </w:rPr>
        <w:t>、</w:t>
      </w:r>
      <w:r w:rsidRPr="00C373EC">
        <w:rPr>
          <w:rFonts w:hint="eastAsia"/>
        </w:rPr>
        <w:t>現金流量之查核</w:t>
      </w:r>
    </w:p>
    <w:p w:rsidR="0010560E" w:rsidRDefault="00F16E40" w:rsidP="008D1E8C">
      <w:pPr>
        <w:pStyle w:val="3012"/>
        <w:spacing w:line="480" w:lineRule="exact"/>
        <w:ind w:firstLine="480"/>
      </w:pPr>
      <w:proofErr w:type="gramStart"/>
      <w:r>
        <w:rPr>
          <w:rFonts w:hint="eastAsia"/>
        </w:rPr>
        <w:t>111</w:t>
      </w:r>
      <w:proofErr w:type="gramEnd"/>
      <w:r w:rsidR="006619A3" w:rsidRPr="00C373EC">
        <w:rPr>
          <w:rFonts w:hint="eastAsia"/>
        </w:rPr>
        <w:t>年度</w:t>
      </w:r>
      <w:r w:rsidR="00E26360" w:rsidRPr="00C373EC">
        <w:rPr>
          <w:rFonts w:hint="eastAsia"/>
        </w:rPr>
        <w:t>期初現金及約當現金</w:t>
      </w:r>
      <w:r w:rsidR="004E4F35">
        <w:rPr>
          <w:rFonts w:hint="eastAsia"/>
        </w:rPr>
        <w:t>9</w:t>
      </w:r>
      <w:r w:rsidR="00DB2F63">
        <w:t>95</w:t>
      </w:r>
      <w:r w:rsidR="008567A7" w:rsidRPr="00C373EC">
        <w:rPr>
          <w:rFonts w:hint="eastAsia"/>
        </w:rPr>
        <w:t>萬餘元</w:t>
      </w:r>
      <w:r w:rsidR="00E26360" w:rsidRPr="00C373EC">
        <w:t>，</w:t>
      </w:r>
      <w:r w:rsidR="000829D4" w:rsidRPr="00B358C7">
        <w:t>經業</w:t>
      </w:r>
      <w:r w:rsidR="000829D4" w:rsidRPr="00B358C7">
        <w:rPr>
          <w:rFonts w:hint="eastAsia"/>
        </w:rPr>
        <w:t>務</w:t>
      </w:r>
      <w:r w:rsidR="000829D4">
        <w:rPr>
          <w:rFonts w:hint="eastAsia"/>
        </w:rPr>
        <w:t>、投資及籌資</w:t>
      </w:r>
      <w:r w:rsidR="000829D4" w:rsidRPr="00B358C7">
        <w:t>活動</w:t>
      </w:r>
      <w:r w:rsidR="000829D4" w:rsidRPr="00B358C7">
        <w:rPr>
          <w:rFonts w:hint="eastAsia"/>
        </w:rPr>
        <w:t>結果</w:t>
      </w:r>
      <w:r w:rsidR="000829D4" w:rsidRPr="00B358C7">
        <w:t>，現金及約當</w:t>
      </w:r>
      <w:proofErr w:type="gramStart"/>
      <w:r w:rsidR="000829D4" w:rsidRPr="00B358C7">
        <w:t>現金</w:t>
      </w:r>
      <w:r w:rsidR="000829D4" w:rsidRPr="00B358C7">
        <w:rPr>
          <w:rFonts w:hint="eastAsia"/>
        </w:rPr>
        <w:t>淨</w:t>
      </w:r>
      <w:r w:rsidR="000829D4">
        <w:rPr>
          <w:rFonts w:hint="eastAsia"/>
        </w:rPr>
        <w:t>減</w:t>
      </w:r>
      <w:proofErr w:type="gramEnd"/>
      <w:r w:rsidR="00DB2F63">
        <w:rPr>
          <w:rFonts w:hint="eastAsia"/>
        </w:rPr>
        <w:t>9</w:t>
      </w:r>
      <w:r w:rsidR="00DB2F63">
        <w:t>4</w:t>
      </w:r>
      <w:r w:rsidR="000829D4">
        <w:rPr>
          <w:rFonts w:hint="eastAsia"/>
        </w:rPr>
        <w:t>1</w:t>
      </w:r>
      <w:r w:rsidR="000829D4" w:rsidRPr="00B358C7">
        <w:rPr>
          <w:rFonts w:hint="eastAsia"/>
        </w:rPr>
        <w:t>萬餘元</w:t>
      </w:r>
      <w:r w:rsidR="000829D4" w:rsidRPr="00B358C7">
        <w:t>，期末現金及約當現金為</w:t>
      </w:r>
      <w:r w:rsidR="00DB2F63">
        <w:rPr>
          <w:rFonts w:hint="eastAsia"/>
        </w:rPr>
        <w:t>5</w:t>
      </w:r>
      <w:r w:rsidR="00DB2F63">
        <w:t>4</w:t>
      </w:r>
      <w:r w:rsidR="000829D4" w:rsidRPr="00B358C7">
        <w:rPr>
          <w:rFonts w:hint="eastAsia"/>
        </w:rPr>
        <w:t>萬餘元。</w:t>
      </w:r>
    </w:p>
    <w:p w:rsidR="002C2A7E" w:rsidRPr="00C373EC" w:rsidRDefault="002C2A7E" w:rsidP="008D1E8C">
      <w:pPr>
        <w:pStyle w:val="304"/>
        <w:spacing w:line="480" w:lineRule="exact"/>
        <w:ind w:left="1293" w:firstLineChars="0" w:hanging="1293"/>
      </w:pPr>
      <w:r>
        <w:rPr>
          <w:rFonts w:hint="eastAsia"/>
        </w:rPr>
        <w:t>四</w:t>
      </w:r>
      <w:r w:rsidR="003368C2">
        <w:rPr>
          <w:rFonts w:hint="eastAsia"/>
        </w:rPr>
        <w:t>、</w:t>
      </w:r>
      <w:r w:rsidR="00011B03">
        <w:rPr>
          <w:rFonts w:hint="eastAsia"/>
        </w:rPr>
        <w:t>其他事項</w:t>
      </w:r>
    </w:p>
    <w:p w:rsidR="00353513" w:rsidRPr="002C2A7E" w:rsidRDefault="00DA0DD9" w:rsidP="008D1E8C">
      <w:pPr>
        <w:pStyle w:val="3012"/>
        <w:spacing w:line="480" w:lineRule="exact"/>
        <w:ind w:firstLine="480"/>
      </w:pPr>
      <w:r>
        <w:rPr>
          <w:rFonts w:hint="eastAsia"/>
        </w:rPr>
        <w:t>國家金融安定基金管理委員會</w:t>
      </w:r>
      <w:r w:rsidR="002C2A7E" w:rsidRPr="002C2A7E">
        <w:rPr>
          <w:rFonts w:hint="eastAsia"/>
        </w:rPr>
        <w:t>於</w:t>
      </w:r>
      <w:r w:rsidR="002C2A7E" w:rsidRPr="002C2A7E">
        <w:t>111</w:t>
      </w:r>
      <w:r w:rsidR="002C2A7E" w:rsidRPr="002C2A7E">
        <w:rPr>
          <w:rFonts w:hint="eastAsia"/>
        </w:rPr>
        <w:t>年</w:t>
      </w:r>
      <w:r w:rsidR="002C2A7E" w:rsidRPr="002C2A7E">
        <w:t>7</w:t>
      </w:r>
      <w:r w:rsidR="002C2A7E" w:rsidRPr="002C2A7E">
        <w:rPr>
          <w:rFonts w:hint="eastAsia"/>
        </w:rPr>
        <w:t>月</w:t>
      </w:r>
      <w:r w:rsidR="002C2A7E" w:rsidRPr="002C2A7E">
        <w:t>12</w:t>
      </w:r>
      <w:r w:rsidR="002C2A7E" w:rsidRPr="002C2A7E">
        <w:rPr>
          <w:rFonts w:hint="eastAsia"/>
        </w:rPr>
        <w:t>日召開之第</w:t>
      </w:r>
      <w:r w:rsidR="002C2A7E" w:rsidRPr="002C2A7E">
        <w:t>113</w:t>
      </w:r>
      <w:r w:rsidR="002C2A7E" w:rsidRPr="002C2A7E">
        <w:rPr>
          <w:rFonts w:hint="eastAsia"/>
        </w:rPr>
        <w:t>次管理委員會議，考量</w:t>
      </w:r>
      <w:r w:rsidR="002C2A7E" w:rsidRPr="002C2A7E">
        <w:t>111</w:t>
      </w:r>
      <w:r w:rsidR="002C2A7E" w:rsidRPr="002C2A7E">
        <w:rPr>
          <w:rFonts w:hint="eastAsia"/>
        </w:rPr>
        <w:t>年受俄烏戰爭持續</w:t>
      </w:r>
      <w:proofErr w:type="gramStart"/>
      <w:r w:rsidR="002C2A7E" w:rsidRPr="002C2A7E">
        <w:rPr>
          <w:rFonts w:hint="eastAsia"/>
        </w:rPr>
        <w:t>推升通膨</w:t>
      </w:r>
      <w:proofErr w:type="gramEnd"/>
      <w:r w:rsidR="002C2A7E" w:rsidRPr="002C2A7E">
        <w:rPr>
          <w:rFonts w:hint="eastAsia"/>
        </w:rPr>
        <w:t>，主要國家加速升息，引發終端需求下滑及消費動能減弱疑慮，經濟復甦前景不明，影響金融市場穩定等，決議授權執行秘書自111年7月13日起動用資金執行安定市場任務。該基金111年12月底以委託方式買入上市股票帳列投資</w:t>
      </w:r>
      <w:r w:rsidR="00575CA2">
        <w:rPr>
          <w:rFonts w:hint="eastAsia"/>
        </w:rPr>
        <w:t>金</w:t>
      </w:r>
      <w:r w:rsidR="002C2A7E" w:rsidRPr="002C2A7E">
        <w:rPr>
          <w:rFonts w:hint="eastAsia"/>
        </w:rPr>
        <w:t>額為5</w:t>
      </w:r>
      <w:r w:rsidR="00575CA2">
        <w:t>33</w:t>
      </w:r>
      <w:r w:rsidR="002C2A7E" w:rsidRPr="002C2A7E">
        <w:rPr>
          <w:rFonts w:hint="eastAsia"/>
        </w:rPr>
        <w:t>億</w:t>
      </w:r>
      <w:r w:rsidR="00575CA2">
        <w:rPr>
          <w:rFonts w:hint="eastAsia"/>
        </w:rPr>
        <w:t>4</w:t>
      </w:r>
      <w:r w:rsidR="00575CA2">
        <w:t>,059</w:t>
      </w:r>
      <w:r w:rsidR="002C2A7E" w:rsidRPr="002C2A7E">
        <w:rPr>
          <w:rFonts w:hint="eastAsia"/>
        </w:rPr>
        <w:t>萬餘元</w:t>
      </w:r>
      <w:r w:rsidR="00575CA2">
        <w:rPr>
          <w:rFonts w:hint="eastAsia"/>
        </w:rPr>
        <w:t>(已扣除評價認列損失1</w:t>
      </w:r>
      <w:r w:rsidR="00575CA2">
        <w:t>1</w:t>
      </w:r>
      <w:r w:rsidR="00575CA2">
        <w:rPr>
          <w:rFonts w:hint="eastAsia"/>
        </w:rPr>
        <w:t>億6</w:t>
      </w:r>
      <w:r w:rsidR="00575CA2">
        <w:t>,749</w:t>
      </w:r>
      <w:r w:rsidR="00575CA2">
        <w:rPr>
          <w:rFonts w:hint="eastAsia"/>
        </w:rPr>
        <w:t>萬餘元</w:t>
      </w:r>
      <w:r w:rsidR="00575CA2">
        <w:t>)</w:t>
      </w:r>
      <w:r w:rsidR="002C2A7E" w:rsidRPr="002C2A7E">
        <w:rPr>
          <w:rFonts w:hint="eastAsia"/>
        </w:rPr>
        <w:t>。</w:t>
      </w:r>
      <w:proofErr w:type="gramStart"/>
      <w:r w:rsidR="002C2A7E" w:rsidRPr="002C2A7E">
        <w:rPr>
          <w:rFonts w:hint="eastAsia"/>
        </w:rPr>
        <w:t>嗣</w:t>
      </w:r>
      <w:proofErr w:type="gramEnd"/>
      <w:r w:rsidR="0065483E">
        <w:rPr>
          <w:rFonts w:hint="eastAsia"/>
        </w:rPr>
        <w:t>該</w:t>
      </w:r>
      <w:r w:rsidR="002C2A7E" w:rsidRPr="002C2A7E">
        <w:rPr>
          <w:rFonts w:hint="eastAsia"/>
        </w:rPr>
        <w:t>會於112年4月13日召開會議，決議自即日起停止執行安定市場任務</w:t>
      </w:r>
      <w:r w:rsidR="002C2A7E">
        <w:rPr>
          <w:rFonts w:hint="eastAsia"/>
        </w:rPr>
        <w:t>。</w:t>
      </w:r>
    </w:p>
    <w:p w:rsidR="008413A8" w:rsidRDefault="008413A8" w:rsidP="00451E6D">
      <w:pPr>
        <w:pStyle w:val="3012"/>
        <w:spacing w:line="460" w:lineRule="exact"/>
        <w:ind w:firstLine="480"/>
      </w:pPr>
      <w:r w:rsidRPr="00C373EC">
        <w:rPr>
          <w:rFonts w:hint="eastAsia"/>
        </w:rPr>
        <w:t>茲將該基金業務收支與餘</w:t>
      </w:r>
      <w:proofErr w:type="gramStart"/>
      <w:r w:rsidRPr="00C373EC">
        <w:rPr>
          <w:rFonts w:hint="eastAsia"/>
        </w:rPr>
        <w:t>絀</w:t>
      </w:r>
      <w:proofErr w:type="gramEnd"/>
      <w:r w:rsidRPr="00C373EC">
        <w:rPr>
          <w:rFonts w:hint="eastAsia"/>
        </w:rPr>
        <w:t>撥補之審定，暨餘</w:t>
      </w:r>
      <w:proofErr w:type="gramStart"/>
      <w:r w:rsidRPr="00C373EC">
        <w:rPr>
          <w:rFonts w:hint="eastAsia"/>
        </w:rPr>
        <w:t>絀</w:t>
      </w:r>
      <w:proofErr w:type="gramEnd"/>
      <w:r w:rsidRPr="00C373EC">
        <w:rPr>
          <w:rFonts w:hint="eastAsia"/>
        </w:rPr>
        <w:t>審定後現金流量及資產負債狀況，分別列表如次：</w:t>
      </w:r>
    </w:p>
    <w:p w:rsidR="00E26360" w:rsidRPr="004F3460" w:rsidRDefault="000C50BD" w:rsidP="00670052">
      <w:pPr>
        <w:pStyle w:val="3012"/>
        <w:tabs>
          <w:tab w:val="left" w:pos="2422"/>
          <w:tab w:val="left" w:pos="2835"/>
        </w:tabs>
        <w:spacing w:line="240" w:lineRule="auto"/>
        <w:ind w:leftChars="-11" w:left="3" w:rightChars="-13" w:right="-31" w:hangingChars="9" w:hanging="29"/>
        <w:jc w:val="center"/>
        <w:rPr>
          <w:b/>
          <w:sz w:val="32"/>
          <w:u w:val="single" w:color="000000"/>
        </w:rPr>
      </w:pPr>
      <w:r w:rsidRPr="004F3460">
        <w:rPr>
          <w:rFonts w:hint="eastAsia"/>
          <w:b/>
          <w:sz w:val="32"/>
          <w:u w:val="single" w:color="000000"/>
        </w:rPr>
        <w:lastRenderedPageBreak/>
        <w:t xml:space="preserve">　</w:t>
      </w:r>
      <w:r w:rsidR="00E26360" w:rsidRPr="004F3460">
        <w:rPr>
          <w:rFonts w:hint="eastAsia"/>
          <w:b/>
          <w:sz w:val="32"/>
          <w:u w:val="single" w:color="000000"/>
        </w:rPr>
        <w:t>國家金融安定</w:t>
      </w:r>
      <w:r w:rsidR="00E26360" w:rsidRPr="004F3460">
        <w:rPr>
          <w:b/>
          <w:sz w:val="32"/>
          <w:u w:val="single" w:color="000000"/>
        </w:rPr>
        <w:t>基金</w:t>
      </w:r>
      <w:r w:rsidR="00A0647B" w:rsidRPr="004F3460">
        <w:rPr>
          <w:rFonts w:hint="eastAsia"/>
          <w:b/>
          <w:sz w:val="32"/>
          <w:u w:val="single" w:color="000000"/>
        </w:rPr>
        <w:t>業務</w:t>
      </w:r>
      <w:r w:rsidR="00E26360" w:rsidRPr="004F3460">
        <w:rPr>
          <w:rFonts w:hint="eastAsia"/>
          <w:b/>
          <w:sz w:val="32"/>
          <w:u w:val="single" w:color="000000"/>
        </w:rPr>
        <w:t>收支審定表</w:t>
      </w:r>
      <w:r w:rsidRPr="004F3460">
        <w:rPr>
          <w:rFonts w:hint="eastAsia"/>
          <w:b/>
          <w:sz w:val="32"/>
          <w:u w:val="single" w:color="000000"/>
        </w:rPr>
        <w:t xml:space="preserve">　</w:t>
      </w:r>
    </w:p>
    <w:p w:rsidR="00027FDF" w:rsidRPr="00027FDF" w:rsidRDefault="00027FDF" w:rsidP="00027FDF">
      <w:pPr>
        <w:pStyle w:val="3T0201"/>
        <w:rPr>
          <w:kern w:val="0"/>
        </w:rPr>
      </w:pPr>
      <w:r w:rsidRPr="00027FDF">
        <w:rPr>
          <w:rFonts w:hint="eastAsia"/>
          <w:kern w:val="0"/>
        </w:rPr>
        <w:t>中華民國</w:t>
      </w:r>
      <w:proofErr w:type="gramStart"/>
      <w:r w:rsidRPr="00027FDF">
        <w:rPr>
          <w:kern w:val="0"/>
        </w:rPr>
        <w:t>11</w:t>
      </w:r>
      <w:r w:rsidR="00E52C09">
        <w:rPr>
          <w:kern w:val="0"/>
        </w:rPr>
        <w:t>1</w:t>
      </w:r>
      <w:proofErr w:type="gramEnd"/>
      <w:r w:rsidRPr="00027FDF">
        <w:rPr>
          <w:rFonts w:hint="eastAsia"/>
          <w:kern w:val="0"/>
        </w:rPr>
        <w:t>年度</w:t>
      </w:r>
      <w:r w:rsidRPr="00027FDF">
        <w:rPr>
          <w:rFonts w:hint="eastAsia"/>
          <w:kern w:val="0"/>
        </w:rPr>
        <w:tab/>
      </w:r>
      <w:r w:rsidRPr="00D87226">
        <w:rPr>
          <w:rFonts w:hint="eastAsia"/>
          <w:spacing w:val="-20"/>
          <w:kern w:val="0"/>
        </w:rPr>
        <w:t>單位：新臺幣千元</w:t>
      </w:r>
    </w:p>
    <w:tbl>
      <w:tblPr>
        <w:tblW w:w="9937" w:type="dxa"/>
        <w:tblInd w:w="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38"/>
        <w:gridCol w:w="1836"/>
        <w:gridCol w:w="1019"/>
        <w:gridCol w:w="1218"/>
        <w:gridCol w:w="1903"/>
        <w:gridCol w:w="923"/>
      </w:tblGrid>
      <w:tr w:rsidR="00E26360" w:rsidRPr="00F92AB9" w:rsidTr="00027FDF">
        <w:trPr>
          <w:cantSplit/>
          <w:trHeight w:val="380"/>
        </w:trPr>
        <w:tc>
          <w:tcPr>
            <w:tcW w:w="3038" w:type="dxa"/>
            <w:vMerge w:val="restart"/>
            <w:tcBorders>
              <w:left w:val="nil"/>
            </w:tcBorders>
            <w:vAlign w:val="center"/>
          </w:tcPr>
          <w:p w:rsidR="00E26360" w:rsidRPr="00EC4DA6" w:rsidRDefault="00E26360" w:rsidP="00C27A32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科目</w:t>
            </w:r>
          </w:p>
        </w:tc>
        <w:tc>
          <w:tcPr>
            <w:tcW w:w="2855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E26360" w:rsidRPr="00EC4DA6" w:rsidRDefault="00E26360" w:rsidP="00C27A32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  <w:spacing w:val="-20"/>
              </w:rPr>
            </w:pPr>
            <w:r w:rsidRPr="00EC4DA6">
              <w:rPr>
                <w:rFonts w:ascii="標楷體" w:eastAsia="標楷體" w:hint="eastAsia"/>
                <w:spacing w:val="-20"/>
              </w:rPr>
              <w:t>決算數</w:t>
            </w:r>
          </w:p>
        </w:tc>
        <w:tc>
          <w:tcPr>
            <w:tcW w:w="1218" w:type="dxa"/>
            <w:vMerge w:val="restart"/>
            <w:vAlign w:val="center"/>
          </w:tcPr>
          <w:p w:rsidR="00E26360" w:rsidRPr="00EC4DA6" w:rsidRDefault="00E26360" w:rsidP="001455D6">
            <w:pPr>
              <w:widowControl/>
              <w:overflowPunct w:val="0"/>
              <w:spacing w:line="240" w:lineRule="exact"/>
              <w:ind w:leftChars="30" w:left="72" w:rightChars="30" w:right="72"/>
              <w:jc w:val="distribute"/>
              <w:rPr>
                <w:rFonts w:ascii="標楷體" w:eastAsia="標楷體"/>
              </w:rPr>
            </w:pPr>
            <w:r w:rsidRPr="001455D6">
              <w:rPr>
                <w:rFonts w:ascii="華康楷書體W5" w:eastAsia="標楷體" w:hint="eastAsia"/>
                <w:color w:val="000000" w:themeColor="text1"/>
                <w:kern w:val="0"/>
              </w:rPr>
              <w:t>修正數</w:t>
            </w:r>
          </w:p>
        </w:tc>
        <w:tc>
          <w:tcPr>
            <w:tcW w:w="2826" w:type="dxa"/>
            <w:gridSpan w:val="2"/>
            <w:tcBorders>
              <w:top w:val="single" w:sz="8" w:space="0" w:color="auto"/>
              <w:right w:val="nil"/>
            </w:tcBorders>
            <w:vAlign w:val="center"/>
          </w:tcPr>
          <w:p w:rsidR="00E26360" w:rsidRPr="00EC4DA6" w:rsidRDefault="00E26360" w:rsidP="00C27A32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決算審定數</w:t>
            </w:r>
          </w:p>
        </w:tc>
      </w:tr>
      <w:tr w:rsidR="00E26360" w:rsidRPr="00F92AB9" w:rsidTr="00D759A5">
        <w:trPr>
          <w:cantSplit/>
          <w:trHeight w:val="441"/>
        </w:trPr>
        <w:tc>
          <w:tcPr>
            <w:tcW w:w="3038" w:type="dxa"/>
            <w:vMerge/>
            <w:tcBorders>
              <w:left w:val="nil"/>
              <w:bottom w:val="nil"/>
            </w:tcBorders>
            <w:vAlign w:val="center"/>
          </w:tcPr>
          <w:p w:rsidR="00E26360" w:rsidRPr="00EC4DA6" w:rsidRDefault="00E26360" w:rsidP="00C27A32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26360" w:rsidRPr="00EC4DA6" w:rsidRDefault="00E26360" w:rsidP="00C27A32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金額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26360" w:rsidRPr="00EC4DA6" w:rsidRDefault="00E26360" w:rsidP="00C27A32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％</w:t>
            </w:r>
          </w:p>
        </w:tc>
        <w:tc>
          <w:tcPr>
            <w:tcW w:w="1218" w:type="dxa"/>
            <w:vMerge/>
            <w:tcBorders>
              <w:bottom w:val="nil"/>
            </w:tcBorders>
            <w:vAlign w:val="center"/>
          </w:tcPr>
          <w:p w:rsidR="00E26360" w:rsidRPr="00EC4DA6" w:rsidRDefault="00E26360" w:rsidP="00C27A32">
            <w:pPr>
              <w:spacing w:line="300" w:lineRule="exact"/>
              <w:jc w:val="center"/>
              <w:rPr>
                <w:rFonts w:ascii="標楷體" w:eastAsia="標楷體"/>
                <w:spacing w:val="-10"/>
              </w:rPr>
            </w:pPr>
          </w:p>
        </w:tc>
        <w:tc>
          <w:tcPr>
            <w:tcW w:w="1903" w:type="dxa"/>
            <w:tcBorders>
              <w:bottom w:val="single" w:sz="8" w:space="0" w:color="auto"/>
              <w:right w:val="nil"/>
            </w:tcBorders>
            <w:vAlign w:val="center"/>
          </w:tcPr>
          <w:p w:rsidR="00E26360" w:rsidRPr="00EC4DA6" w:rsidRDefault="00E26360" w:rsidP="00C27A32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金額</w:t>
            </w:r>
          </w:p>
        </w:tc>
        <w:tc>
          <w:tcPr>
            <w:tcW w:w="923" w:type="dxa"/>
            <w:tcBorders>
              <w:bottom w:val="single" w:sz="8" w:space="0" w:color="auto"/>
              <w:right w:val="nil"/>
            </w:tcBorders>
            <w:vAlign w:val="center"/>
          </w:tcPr>
          <w:p w:rsidR="00E26360" w:rsidRPr="00EC4DA6" w:rsidRDefault="00E26360" w:rsidP="00C27A32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％</w:t>
            </w:r>
          </w:p>
        </w:tc>
      </w:tr>
      <w:tr w:rsidR="00320A91" w:rsidRPr="00F92AB9" w:rsidTr="00B311BC">
        <w:trPr>
          <w:cantSplit/>
          <w:trHeight w:val="170"/>
        </w:trPr>
        <w:tc>
          <w:tcPr>
            <w:tcW w:w="303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320A91" w:rsidRPr="001A5FF4" w:rsidRDefault="00320A91" w:rsidP="00320A91">
            <w:pPr>
              <w:spacing w:line="380" w:lineRule="exact"/>
              <w:ind w:left="113" w:right="2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1A5FF4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業務收入</w:t>
            </w:r>
          </w:p>
        </w:tc>
        <w:tc>
          <w:tcPr>
            <w:tcW w:w="1836" w:type="dxa"/>
            <w:tcBorders>
              <w:top w:val="single" w:sz="8" w:space="0" w:color="auto"/>
              <w:bottom w:val="nil"/>
            </w:tcBorders>
            <w:vAlign w:val="center"/>
          </w:tcPr>
          <w:p w:rsidR="00320A91" w:rsidRPr="001A5FF4" w:rsidRDefault="00320A91" w:rsidP="00D42791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>
              <w:rPr>
                <w:rFonts w:ascii="新細明體" w:hAnsi="新細明體"/>
                <w:b/>
                <w:bCs/>
                <w:sz w:val="18"/>
                <w:szCs w:val="18"/>
              </w:rPr>
              <w:t>225</w:t>
            </w: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,6</w:t>
            </w:r>
            <w:r>
              <w:rPr>
                <w:rFonts w:ascii="新細明體" w:hAnsi="新細明體"/>
                <w:b/>
                <w:bCs/>
                <w:sz w:val="18"/>
                <w:szCs w:val="18"/>
              </w:rPr>
              <w:t>2</w:t>
            </w: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19" w:type="dxa"/>
            <w:tcBorders>
              <w:top w:val="single" w:sz="8" w:space="0" w:color="auto"/>
              <w:bottom w:val="nil"/>
            </w:tcBorders>
            <w:vAlign w:val="center"/>
          </w:tcPr>
          <w:p w:rsidR="00320A91" w:rsidRPr="001A5FF4" w:rsidRDefault="00320A91" w:rsidP="00D42791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218" w:type="dxa"/>
            <w:tcBorders>
              <w:top w:val="single" w:sz="8" w:space="0" w:color="auto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903" w:type="dxa"/>
            <w:tcBorders>
              <w:top w:val="single" w:sz="8" w:space="0" w:color="auto"/>
              <w:bottom w:val="nil"/>
            </w:tcBorders>
            <w:vAlign w:val="center"/>
          </w:tcPr>
          <w:p w:rsidR="00320A91" w:rsidRPr="001A5FF4" w:rsidRDefault="00320A91" w:rsidP="00D42791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>
              <w:rPr>
                <w:rFonts w:ascii="新細明體" w:hAnsi="新細明體"/>
                <w:b/>
                <w:bCs/>
                <w:sz w:val="18"/>
                <w:szCs w:val="18"/>
              </w:rPr>
              <w:t>225</w:t>
            </w: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,6</w:t>
            </w:r>
            <w:r>
              <w:rPr>
                <w:rFonts w:ascii="新細明體" w:hAnsi="新細明體"/>
                <w:b/>
                <w:bCs/>
                <w:sz w:val="18"/>
                <w:szCs w:val="18"/>
              </w:rPr>
              <w:t>2</w:t>
            </w: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23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320A91" w:rsidRPr="001A5FF4" w:rsidRDefault="00320A91" w:rsidP="00D42791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100.00</w:t>
            </w:r>
          </w:p>
        </w:tc>
      </w:tr>
      <w:tr w:rsidR="00320A91" w:rsidRPr="00F92AB9" w:rsidTr="00B311BC">
        <w:trPr>
          <w:cantSplit/>
          <w:trHeight w:val="170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:rsidR="00320A91" w:rsidRPr="001A5FF4" w:rsidRDefault="00320A91" w:rsidP="00320A91">
            <w:pPr>
              <w:widowControl/>
              <w:overflowPunct w:val="0"/>
              <w:spacing w:line="380" w:lineRule="exact"/>
              <w:ind w:leftChars="200" w:left="480" w:rightChars="5" w:right="12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027FDF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業務收入</w:t>
            </w:r>
          </w:p>
        </w:tc>
        <w:tc>
          <w:tcPr>
            <w:tcW w:w="1836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>
              <w:rPr>
                <w:rFonts w:ascii="新細明體" w:hAnsi="新細明體"/>
                <w:bCs/>
                <w:sz w:val="18"/>
                <w:szCs w:val="18"/>
              </w:rPr>
              <w:t>225</w:t>
            </w: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,6</w:t>
            </w:r>
            <w:r>
              <w:rPr>
                <w:rFonts w:ascii="新細明體" w:hAnsi="新細明體"/>
                <w:bCs/>
                <w:sz w:val="18"/>
                <w:szCs w:val="18"/>
              </w:rPr>
              <w:t>2</w:t>
            </w: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100.00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903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>
              <w:rPr>
                <w:rFonts w:ascii="新細明體" w:hAnsi="新細明體"/>
                <w:bCs/>
                <w:sz w:val="18"/>
                <w:szCs w:val="18"/>
              </w:rPr>
              <w:t>225</w:t>
            </w: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,6</w:t>
            </w:r>
            <w:r>
              <w:rPr>
                <w:rFonts w:ascii="新細明體" w:hAnsi="新細明體"/>
                <w:bCs/>
                <w:sz w:val="18"/>
                <w:szCs w:val="18"/>
              </w:rPr>
              <w:t>2</w:t>
            </w: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7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100.00</w:t>
            </w:r>
          </w:p>
        </w:tc>
      </w:tr>
      <w:tr w:rsidR="00320A91" w:rsidRPr="00F92AB9" w:rsidTr="00B311BC">
        <w:trPr>
          <w:cantSplit/>
          <w:trHeight w:val="170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:rsidR="00320A91" w:rsidRPr="001A5FF4" w:rsidRDefault="00320A91" w:rsidP="00320A91">
            <w:pPr>
              <w:spacing w:line="380" w:lineRule="exact"/>
              <w:ind w:left="113" w:right="2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1A5FF4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業務成本及費用</w:t>
            </w:r>
          </w:p>
        </w:tc>
        <w:tc>
          <w:tcPr>
            <w:tcW w:w="1836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1</w:t>
            </w:r>
            <w:r>
              <w:rPr>
                <w:rFonts w:ascii="新細明體" w:hAnsi="新細明體"/>
                <w:b/>
                <w:sz w:val="18"/>
                <w:szCs w:val="18"/>
              </w:rPr>
              <w:t>,173,800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>
              <w:rPr>
                <w:rFonts w:ascii="新細明體" w:hAnsi="新細明體"/>
                <w:b/>
                <w:bCs/>
                <w:sz w:val="18"/>
                <w:szCs w:val="18"/>
              </w:rPr>
              <w:t>52</w:t>
            </w: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0.</w:t>
            </w:r>
            <w:r>
              <w:rPr>
                <w:rFonts w:ascii="新細明體" w:hAnsi="新細明體"/>
                <w:b/>
                <w:bCs/>
                <w:sz w:val="18"/>
                <w:szCs w:val="18"/>
              </w:rPr>
              <w:t>2</w:t>
            </w:r>
            <w:r w:rsidR="00A10A9A">
              <w:rPr>
                <w:rFonts w:ascii="新細明體" w:hAnsi="新細明體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903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1</w:t>
            </w:r>
            <w:r>
              <w:rPr>
                <w:rFonts w:ascii="新細明體" w:hAnsi="新細明體"/>
                <w:b/>
                <w:sz w:val="18"/>
                <w:szCs w:val="18"/>
              </w:rPr>
              <w:t>,173,800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>
              <w:rPr>
                <w:rFonts w:ascii="新細明體" w:hAnsi="新細明體"/>
                <w:b/>
                <w:bCs/>
                <w:sz w:val="18"/>
                <w:szCs w:val="18"/>
              </w:rPr>
              <w:t>52</w:t>
            </w: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0.</w:t>
            </w:r>
            <w:r>
              <w:rPr>
                <w:rFonts w:ascii="新細明體" w:hAnsi="新細明體"/>
                <w:b/>
                <w:bCs/>
                <w:sz w:val="18"/>
                <w:szCs w:val="18"/>
              </w:rPr>
              <w:t>2</w:t>
            </w:r>
            <w:r w:rsidR="00A10A9A">
              <w:rPr>
                <w:rFonts w:ascii="新細明體" w:hAnsi="新細明體"/>
                <w:b/>
                <w:bCs/>
                <w:sz w:val="18"/>
                <w:szCs w:val="18"/>
              </w:rPr>
              <w:t>4</w:t>
            </w:r>
          </w:p>
        </w:tc>
      </w:tr>
      <w:tr w:rsidR="00320A91" w:rsidRPr="00F92AB9" w:rsidTr="00B311BC">
        <w:trPr>
          <w:cantSplit/>
          <w:trHeight w:val="170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:rsidR="00320A91" w:rsidRPr="00027FDF" w:rsidRDefault="00320A91" w:rsidP="00320A91">
            <w:pPr>
              <w:widowControl/>
              <w:overflowPunct w:val="0"/>
              <w:spacing w:line="380" w:lineRule="exact"/>
              <w:ind w:leftChars="200" w:left="480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27FDF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業務成本</w:t>
            </w:r>
          </w:p>
        </w:tc>
        <w:tc>
          <w:tcPr>
            <w:tcW w:w="1836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sz w:val="18"/>
                <w:szCs w:val="18"/>
              </w:rPr>
              <w:t>1</w:t>
            </w:r>
            <w:r>
              <w:rPr>
                <w:rFonts w:ascii="新細明體" w:hAnsi="新細明體"/>
                <w:sz w:val="18"/>
                <w:szCs w:val="18"/>
              </w:rPr>
              <w:t>,173,742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>
              <w:rPr>
                <w:rFonts w:ascii="新細明體" w:hAnsi="新細明體"/>
                <w:sz w:val="18"/>
                <w:szCs w:val="18"/>
              </w:rPr>
              <w:t>52</w:t>
            </w:r>
            <w:r w:rsidRPr="001A5FF4">
              <w:rPr>
                <w:rFonts w:ascii="新細明體" w:hAnsi="新細明體" w:hint="eastAsia"/>
                <w:sz w:val="18"/>
                <w:szCs w:val="18"/>
              </w:rPr>
              <w:t>0.</w:t>
            </w:r>
            <w:r>
              <w:rPr>
                <w:rFonts w:ascii="新細明體" w:hAnsi="新細明體"/>
                <w:sz w:val="18"/>
                <w:szCs w:val="18"/>
              </w:rPr>
              <w:t>21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903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sz w:val="18"/>
                <w:szCs w:val="18"/>
              </w:rPr>
              <w:t>1</w:t>
            </w:r>
            <w:r>
              <w:rPr>
                <w:rFonts w:ascii="新細明體" w:hAnsi="新細明體"/>
                <w:sz w:val="18"/>
                <w:szCs w:val="18"/>
              </w:rPr>
              <w:t>,173,742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>
              <w:rPr>
                <w:rFonts w:ascii="新細明體" w:hAnsi="新細明體"/>
                <w:sz w:val="18"/>
                <w:szCs w:val="18"/>
              </w:rPr>
              <w:t>52</w:t>
            </w:r>
            <w:r w:rsidRPr="001A5FF4">
              <w:rPr>
                <w:rFonts w:ascii="新細明體" w:hAnsi="新細明體" w:hint="eastAsia"/>
                <w:sz w:val="18"/>
                <w:szCs w:val="18"/>
              </w:rPr>
              <w:t>0.</w:t>
            </w:r>
            <w:r>
              <w:rPr>
                <w:rFonts w:ascii="新細明體" w:hAnsi="新細明體"/>
                <w:sz w:val="18"/>
                <w:szCs w:val="18"/>
              </w:rPr>
              <w:t>21</w:t>
            </w:r>
          </w:p>
        </w:tc>
      </w:tr>
      <w:tr w:rsidR="00320A91" w:rsidRPr="00F92AB9" w:rsidTr="00B311BC">
        <w:trPr>
          <w:cantSplit/>
          <w:trHeight w:val="170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:rsidR="00320A91" w:rsidRPr="00027FDF" w:rsidRDefault="00320A91" w:rsidP="00320A91">
            <w:pPr>
              <w:widowControl/>
              <w:overflowPunct w:val="0"/>
              <w:spacing w:line="380" w:lineRule="exact"/>
              <w:ind w:leftChars="200" w:left="480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27FDF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業務費用</w:t>
            </w:r>
          </w:p>
        </w:tc>
        <w:tc>
          <w:tcPr>
            <w:tcW w:w="1836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sz w:val="18"/>
                <w:szCs w:val="18"/>
              </w:rPr>
              <w:t>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sz w:val="18"/>
                <w:szCs w:val="18"/>
              </w:rPr>
              <w:t>0.0</w:t>
            </w:r>
            <w:r>
              <w:rPr>
                <w:rFonts w:ascii="新細明體" w:hAnsi="新細明體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903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sz w:val="18"/>
                <w:szCs w:val="18"/>
              </w:rPr>
              <w:t>2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sz w:val="18"/>
                <w:szCs w:val="18"/>
              </w:rPr>
              <w:t>0.0</w:t>
            </w:r>
            <w:r>
              <w:rPr>
                <w:rFonts w:ascii="新細明體" w:hAnsi="新細明體"/>
                <w:sz w:val="18"/>
                <w:szCs w:val="18"/>
              </w:rPr>
              <w:t>0</w:t>
            </w:r>
          </w:p>
        </w:tc>
      </w:tr>
      <w:tr w:rsidR="00320A91" w:rsidRPr="00F92AB9" w:rsidTr="00B311BC">
        <w:trPr>
          <w:cantSplit/>
          <w:trHeight w:val="170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:rsidR="00320A91" w:rsidRPr="00027FDF" w:rsidRDefault="00320A91" w:rsidP="00320A91">
            <w:pPr>
              <w:widowControl/>
              <w:overflowPunct w:val="0"/>
              <w:spacing w:line="380" w:lineRule="exact"/>
              <w:ind w:leftChars="200" w:left="480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27FDF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管理費用</w:t>
            </w:r>
          </w:p>
        </w:tc>
        <w:tc>
          <w:tcPr>
            <w:tcW w:w="1836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>
              <w:rPr>
                <w:rFonts w:ascii="新細明體" w:hAnsi="新細明體"/>
                <w:bCs/>
                <w:sz w:val="18"/>
                <w:szCs w:val="18"/>
              </w:rPr>
              <w:t>5</w:t>
            </w: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0.</w:t>
            </w:r>
            <w:r>
              <w:rPr>
                <w:rFonts w:ascii="新細明體" w:hAnsi="新細明體"/>
                <w:bCs/>
                <w:sz w:val="18"/>
                <w:szCs w:val="18"/>
              </w:rPr>
              <w:t>02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903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>
              <w:rPr>
                <w:rFonts w:ascii="新細明體" w:hAnsi="新細明體"/>
                <w:bCs/>
                <w:sz w:val="18"/>
                <w:szCs w:val="18"/>
              </w:rPr>
              <w:t>5</w:t>
            </w: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5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0.</w:t>
            </w:r>
            <w:r>
              <w:rPr>
                <w:rFonts w:ascii="新細明體" w:hAnsi="新細明體"/>
                <w:bCs/>
                <w:sz w:val="18"/>
                <w:szCs w:val="18"/>
              </w:rPr>
              <w:t>02</w:t>
            </w:r>
          </w:p>
        </w:tc>
      </w:tr>
      <w:tr w:rsidR="00320A91" w:rsidRPr="00F92AB9" w:rsidTr="00B311BC">
        <w:trPr>
          <w:cantSplit/>
          <w:trHeight w:val="170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:rsidR="00320A91" w:rsidRPr="00351CE9" w:rsidRDefault="00320A91" w:rsidP="00320A91">
            <w:pPr>
              <w:spacing w:line="380" w:lineRule="exact"/>
              <w:ind w:left="113" w:right="-2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1A5FF4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業務賸餘（短</w:t>
            </w:r>
            <w:proofErr w:type="gramStart"/>
            <w:r w:rsidRPr="001A5FF4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1A5FF4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836" w:type="dxa"/>
            <w:tcBorders>
              <w:top w:val="nil"/>
              <w:bottom w:val="nil"/>
            </w:tcBorders>
            <w:vAlign w:val="center"/>
          </w:tcPr>
          <w:p w:rsidR="00320A91" w:rsidRPr="0027503E" w:rsidRDefault="0063344A" w:rsidP="00B311BC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320A91" w:rsidRPr="0027503E">
              <w:rPr>
                <w:rFonts w:ascii="新細明體" w:hAnsi="新細明體"/>
                <w:b/>
                <w:bCs/>
                <w:sz w:val="18"/>
                <w:szCs w:val="18"/>
              </w:rPr>
              <w:t>948</w:t>
            </w:r>
            <w:r w:rsidR="00320A91" w:rsidRPr="0027503E">
              <w:rPr>
                <w:rFonts w:ascii="新細明體" w:hAnsi="新細明體" w:hint="eastAsia"/>
                <w:b/>
                <w:bCs/>
                <w:sz w:val="18"/>
                <w:szCs w:val="18"/>
              </w:rPr>
              <w:t>,1</w:t>
            </w:r>
            <w:r w:rsidR="00320A91" w:rsidRPr="0027503E">
              <w:rPr>
                <w:rFonts w:ascii="新細明體" w:hAnsi="新細明體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center"/>
          </w:tcPr>
          <w:p w:rsidR="00320A91" w:rsidRPr="0027503E" w:rsidRDefault="0063344A" w:rsidP="00B311BC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320A91" w:rsidRPr="0027503E">
              <w:rPr>
                <w:rFonts w:ascii="新細明體" w:hAnsi="新細明體"/>
                <w:b/>
                <w:bCs/>
                <w:sz w:val="18"/>
                <w:szCs w:val="18"/>
              </w:rPr>
              <w:t>420</w:t>
            </w:r>
            <w:r w:rsidR="00320A91" w:rsidRPr="0027503E">
              <w:rPr>
                <w:rFonts w:ascii="新細明體" w:hAnsi="新細明體" w:hint="eastAsia"/>
                <w:b/>
                <w:bCs/>
                <w:sz w:val="18"/>
                <w:szCs w:val="18"/>
              </w:rPr>
              <w:t>.</w:t>
            </w:r>
            <w:r w:rsidR="00320A91" w:rsidRPr="0027503E">
              <w:rPr>
                <w:rFonts w:ascii="新細明體" w:hAnsi="新細明體"/>
                <w:b/>
                <w:bCs/>
                <w:sz w:val="18"/>
                <w:szCs w:val="18"/>
              </w:rPr>
              <w:t>2</w:t>
            </w:r>
            <w:r w:rsidR="00A10A9A" w:rsidRPr="0027503E">
              <w:rPr>
                <w:rFonts w:ascii="新細明體" w:hAnsi="新細明體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:rsidR="00320A91" w:rsidRPr="0027503E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27503E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903" w:type="dxa"/>
            <w:tcBorders>
              <w:top w:val="nil"/>
              <w:bottom w:val="nil"/>
            </w:tcBorders>
            <w:vAlign w:val="center"/>
          </w:tcPr>
          <w:p w:rsidR="00320A91" w:rsidRPr="0027503E" w:rsidRDefault="0063344A" w:rsidP="00B311BC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320A91" w:rsidRPr="0027503E">
              <w:rPr>
                <w:rFonts w:ascii="新細明體" w:hAnsi="新細明體"/>
                <w:b/>
                <w:bCs/>
                <w:sz w:val="18"/>
                <w:szCs w:val="18"/>
              </w:rPr>
              <w:t>948</w:t>
            </w:r>
            <w:r w:rsidR="00320A91" w:rsidRPr="0027503E">
              <w:rPr>
                <w:rFonts w:ascii="新細明體" w:hAnsi="新細明體" w:hint="eastAsia"/>
                <w:b/>
                <w:bCs/>
                <w:sz w:val="18"/>
                <w:szCs w:val="18"/>
              </w:rPr>
              <w:t>,1</w:t>
            </w:r>
            <w:r w:rsidR="00320A91" w:rsidRPr="0027503E">
              <w:rPr>
                <w:rFonts w:ascii="新細明體" w:hAnsi="新細明體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:rsidR="00320A91" w:rsidRPr="0027503E" w:rsidRDefault="0063344A" w:rsidP="00B311BC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320A91" w:rsidRPr="0027503E">
              <w:rPr>
                <w:rFonts w:ascii="新細明體" w:hAnsi="新細明體"/>
                <w:b/>
                <w:bCs/>
                <w:sz w:val="18"/>
                <w:szCs w:val="18"/>
              </w:rPr>
              <w:t>420</w:t>
            </w:r>
            <w:r w:rsidR="00320A91" w:rsidRPr="0027503E">
              <w:rPr>
                <w:rFonts w:ascii="新細明體" w:hAnsi="新細明體" w:hint="eastAsia"/>
                <w:b/>
                <w:bCs/>
                <w:sz w:val="18"/>
                <w:szCs w:val="18"/>
              </w:rPr>
              <w:t>.</w:t>
            </w:r>
            <w:r w:rsidR="00320A91" w:rsidRPr="0027503E">
              <w:rPr>
                <w:rFonts w:ascii="新細明體" w:hAnsi="新細明體"/>
                <w:b/>
                <w:bCs/>
                <w:sz w:val="18"/>
                <w:szCs w:val="18"/>
              </w:rPr>
              <w:t>2</w:t>
            </w:r>
            <w:r w:rsidR="00A10A9A" w:rsidRPr="0027503E">
              <w:rPr>
                <w:rFonts w:ascii="新細明體" w:hAnsi="新細明體"/>
                <w:b/>
                <w:bCs/>
                <w:sz w:val="18"/>
                <w:szCs w:val="18"/>
              </w:rPr>
              <w:t>4</w:t>
            </w:r>
          </w:p>
        </w:tc>
      </w:tr>
      <w:tr w:rsidR="00320A91" w:rsidRPr="00F92AB9" w:rsidTr="00B311BC">
        <w:trPr>
          <w:cantSplit/>
          <w:trHeight w:val="170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:rsidR="00320A91" w:rsidRPr="00351CE9" w:rsidRDefault="00320A91" w:rsidP="00320A91">
            <w:pPr>
              <w:spacing w:line="380" w:lineRule="exact"/>
              <w:ind w:left="113" w:right="2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1A5FF4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業務外收入</w:t>
            </w:r>
          </w:p>
        </w:tc>
        <w:tc>
          <w:tcPr>
            <w:tcW w:w="1836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</w:t>
            </w: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7,091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16</w:t>
            </w:r>
            <w:r w:rsidRPr="001A5FF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.</w:t>
            </w: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44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903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</w:t>
            </w: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7,091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16</w:t>
            </w:r>
            <w:r w:rsidRPr="001A5FF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.</w:t>
            </w: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44</w:t>
            </w:r>
          </w:p>
        </w:tc>
      </w:tr>
      <w:tr w:rsidR="00320A91" w:rsidRPr="00F92AB9" w:rsidTr="00B311BC">
        <w:trPr>
          <w:cantSplit/>
          <w:trHeight w:val="170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:rsidR="00320A91" w:rsidRPr="00027FDF" w:rsidRDefault="00320A91" w:rsidP="00320A91">
            <w:pPr>
              <w:widowControl/>
              <w:overflowPunct w:val="0"/>
              <w:spacing w:line="380" w:lineRule="exact"/>
              <w:ind w:leftChars="200" w:left="480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27FDF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其他業務外收入</w:t>
            </w:r>
          </w:p>
        </w:tc>
        <w:tc>
          <w:tcPr>
            <w:tcW w:w="1836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3</w:t>
            </w:r>
            <w:r>
              <w:rPr>
                <w:rFonts w:ascii="新細明體" w:hAnsi="新細明體"/>
                <w:bCs/>
                <w:sz w:val="18"/>
                <w:szCs w:val="18"/>
              </w:rPr>
              <w:t>7,091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>
              <w:rPr>
                <w:rFonts w:ascii="新細明體" w:hAnsi="新細明體"/>
                <w:bCs/>
                <w:sz w:val="18"/>
                <w:szCs w:val="18"/>
              </w:rPr>
              <w:t>16</w:t>
            </w: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.</w:t>
            </w:r>
            <w:r>
              <w:rPr>
                <w:rFonts w:ascii="新細明體" w:hAnsi="新細明體"/>
                <w:bCs/>
                <w:sz w:val="18"/>
                <w:szCs w:val="18"/>
              </w:rPr>
              <w:t>44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903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3</w:t>
            </w:r>
            <w:r>
              <w:rPr>
                <w:rFonts w:ascii="新細明體" w:hAnsi="新細明體"/>
                <w:bCs/>
                <w:sz w:val="18"/>
                <w:szCs w:val="18"/>
              </w:rPr>
              <w:t>7,091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>
              <w:rPr>
                <w:rFonts w:ascii="新細明體" w:hAnsi="新細明體"/>
                <w:bCs/>
                <w:sz w:val="18"/>
                <w:szCs w:val="18"/>
              </w:rPr>
              <w:t>16</w:t>
            </w: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.</w:t>
            </w:r>
            <w:r>
              <w:rPr>
                <w:rFonts w:ascii="新細明體" w:hAnsi="新細明體"/>
                <w:bCs/>
                <w:sz w:val="18"/>
                <w:szCs w:val="18"/>
              </w:rPr>
              <w:t>44</w:t>
            </w:r>
          </w:p>
        </w:tc>
      </w:tr>
      <w:tr w:rsidR="00320A91" w:rsidRPr="001A5FF4" w:rsidTr="00B311BC">
        <w:trPr>
          <w:cantSplit/>
          <w:trHeight w:val="170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:rsidR="00320A91" w:rsidRPr="00351CE9" w:rsidRDefault="00320A91" w:rsidP="00320A91">
            <w:pPr>
              <w:spacing w:line="380" w:lineRule="exact"/>
              <w:ind w:left="113" w:right="2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1A5FF4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業務外</w:t>
            </w:r>
            <w:r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費用</w:t>
            </w:r>
          </w:p>
        </w:tc>
        <w:tc>
          <w:tcPr>
            <w:tcW w:w="1836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87,895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38</w:t>
            </w:r>
            <w:r w:rsidRPr="001A5FF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.</w:t>
            </w: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96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903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87,895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38</w:t>
            </w:r>
            <w:r w:rsidRPr="001A5FF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.</w:t>
            </w:r>
            <w:r>
              <w:rPr>
                <w:rFonts w:ascii="新細明體" w:hAnsi="新細明體"/>
                <w:b/>
                <w:noProof/>
                <w:sz w:val="18"/>
                <w:szCs w:val="18"/>
              </w:rPr>
              <w:t>96</w:t>
            </w:r>
          </w:p>
        </w:tc>
      </w:tr>
      <w:tr w:rsidR="00320A91" w:rsidRPr="001A5FF4" w:rsidTr="00B311BC">
        <w:trPr>
          <w:cantSplit/>
          <w:trHeight w:val="170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:rsidR="00320A91" w:rsidRPr="00027FDF" w:rsidRDefault="00320A91" w:rsidP="00320A91">
            <w:pPr>
              <w:widowControl/>
              <w:overflowPunct w:val="0"/>
              <w:spacing w:line="380" w:lineRule="exact"/>
              <w:ind w:leftChars="200" w:left="480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財務費用</w:t>
            </w:r>
          </w:p>
        </w:tc>
        <w:tc>
          <w:tcPr>
            <w:tcW w:w="1836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>
              <w:rPr>
                <w:rFonts w:ascii="新細明體" w:hAnsi="新細明體"/>
                <w:bCs/>
                <w:sz w:val="18"/>
                <w:szCs w:val="18"/>
              </w:rPr>
              <w:t>87,895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>
              <w:rPr>
                <w:rFonts w:ascii="新細明體" w:hAnsi="新細明體"/>
                <w:bCs/>
                <w:sz w:val="18"/>
                <w:szCs w:val="18"/>
              </w:rPr>
              <w:t>38</w:t>
            </w: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.</w:t>
            </w:r>
            <w:r>
              <w:rPr>
                <w:rFonts w:ascii="新細明體" w:hAnsi="新細明體"/>
                <w:bCs/>
                <w:sz w:val="18"/>
                <w:szCs w:val="18"/>
              </w:rPr>
              <w:t>96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903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>
              <w:rPr>
                <w:rFonts w:ascii="新細明體" w:hAnsi="新細明體"/>
                <w:bCs/>
                <w:sz w:val="18"/>
                <w:szCs w:val="18"/>
              </w:rPr>
              <w:t>87,895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>
              <w:rPr>
                <w:rFonts w:ascii="新細明體" w:hAnsi="新細明體"/>
                <w:bCs/>
                <w:sz w:val="18"/>
                <w:szCs w:val="18"/>
              </w:rPr>
              <w:t>38</w:t>
            </w:r>
            <w:r w:rsidRPr="001A5FF4">
              <w:rPr>
                <w:rFonts w:ascii="新細明體" w:hAnsi="新細明體" w:hint="eastAsia"/>
                <w:bCs/>
                <w:sz w:val="18"/>
                <w:szCs w:val="18"/>
              </w:rPr>
              <w:t>.</w:t>
            </w:r>
            <w:r>
              <w:rPr>
                <w:rFonts w:ascii="新細明體" w:hAnsi="新細明體"/>
                <w:bCs/>
                <w:sz w:val="18"/>
                <w:szCs w:val="18"/>
              </w:rPr>
              <w:t>96</w:t>
            </w:r>
          </w:p>
        </w:tc>
      </w:tr>
      <w:tr w:rsidR="00320A91" w:rsidRPr="00F92AB9" w:rsidTr="00B311BC">
        <w:trPr>
          <w:cantSplit/>
          <w:trHeight w:val="170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:rsidR="00320A91" w:rsidRPr="00351CE9" w:rsidRDefault="00320A91" w:rsidP="00320A91">
            <w:pPr>
              <w:spacing w:line="380" w:lineRule="exact"/>
              <w:ind w:left="113" w:right="-2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1A5FF4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業務外賸餘（短</w:t>
            </w:r>
            <w:proofErr w:type="gramStart"/>
            <w:r w:rsidRPr="001A5FF4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1A5FF4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836" w:type="dxa"/>
            <w:tcBorders>
              <w:top w:val="nil"/>
              <w:bottom w:val="nil"/>
            </w:tcBorders>
            <w:vAlign w:val="center"/>
          </w:tcPr>
          <w:p w:rsidR="00320A91" w:rsidRPr="001A5FF4" w:rsidRDefault="0063344A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320A91">
              <w:rPr>
                <w:rFonts w:ascii="新細明體" w:hAnsi="新細明體"/>
                <w:b/>
                <w:noProof/>
                <w:sz w:val="18"/>
                <w:szCs w:val="18"/>
              </w:rPr>
              <w:t>50,804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vAlign w:val="center"/>
          </w:tcPr>
          <w:p w:rsidR="00320A91" w:rsidRPr="001A5FF4" w:rsidRDefault="0063344A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320A91">
              <w:rPr>
                <w:rFonts w:ascii="新細明體" w:hAnsi="新細明體"/>
                <w:b/>
                <w:noProof/>
                <w:sz w:val="18"/>
                <w:szCs w:val="18"/>
              </w:rPr>
              <w:t>22</w:t>
            </w:r>
            <w:r w:rsidR="00320A91" w:rsidRPr="001A5FF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.</w:t>
            </w:r>
            <w:r w:rsidR="00320A91">
              <w:rPr>
                <w:rFonts w:ascii="新細明體" w:hAnsi="新細明體"/>
                <w:b/>
                <w:noProof/>
                <w:sz w:val="18"/>
                <w:szCs w:val="18"/>
              </w:rPr>
              <w:t>52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903" w:type="dxa"/>
            <w:tcBorders>
              <w:top w:val="nil"/>
              <w:bottom w:val="nil"/>
            </w:tcBorders>
            <w:vAlign w:val="center"/>
          </w:tcPr>
          <w:p w:rsidR="00320A91" w:rsidRPr="001A5FF4" w:rsidRDefault="0063344A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320A91">
              <w:rPr>
                <w:rFonts w:ascii="新細明體" w:hAnsi="新細明體"/>
                <w:b/>
                <w:noProof/>
                <w:sz w:val="18"/>
                <w:szCs w:val="18"/>
              </w:rPr>
              <w:t>50,804</w:t>
            </w:r>
          </w:p>
        </w:tc>
        <w:tc>
          <w:tcPr>
            <w:tcW w:w="923" w:type="dxa"/>
            <w:tcBorders>
              <w:top w:val="nil"/>
              <w:bottom w:val="nil"/>
              <w:right w:val="nil"/>
            </w:tcBorders>
            <w:vAlign w:val="center"/>
          </w:tcPr>
          <w:p w:rsidR="00320A91" w:rsidRPr="001A5FF4" w:rsidRDefault="0063344A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320A91">
              <w:rPr>
                <w:rFonts w:ascii="新細明體" w:hAnsi="新細明體"/>
                <w:b/>
                <w:noProof/>
                <w:sz w:val="18"/>
                <w:szCs w:val="18"/>
              </w:rPr>
              <w:t>22</w:t>
            </w:r>
            <w:r w:rsidR="00320A91" w:rsidRPr="001A5FF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.</w:t>
            </w:r>
            <w:r w:rsidR="00320A91">
              <w:rPr>
                <w:rFonts w:ascii="新細明體" w:hAnsi="新細明體"/>
                <w:b/>
                <w:noProof/>
                <w:sz w:val="18"/>
                <w:szCs w:val="18"/>
              </w:rPr>
              <w:t>52</w:t>
            </w:r>
          </w:p>
        </w:tc>
      </w:tr>
      <w:tr w:rsidR="00320A91" w:rsidRPr="00F92AB9" w:rsidTr="004F3460">
        <w:trPr>
          <w:cantSplit/>
          <w:trHeight w:val="169"/>
        </w:trPr>
        <w:tc>
          <w:tcPr>
            <w:tcW w:w="303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320A91" w:rsidRPr="00351CE9" w:rsidRDefault="00320A91" w:rsidP="00320A91">
            <w:pPr>
              <w:spacing w:line="380" w:lineRule="exact"/>
              <w:ind w:left="113" w:right="-2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1A5FF4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1A5FF4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1A5FF4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836" w:type="dxa"/>
            <w:tcBorders>
              <w:top w:val="nil"/>
              <w:bottom w:val="single" w:sz="8" w:space="0" w:color="auto"/>
            </w:tcBorders>
            <w:vAlign w:val="center"/>
          </w:tcPr>
          <w:p w:rsidR="00320A91" w:rsidRPr="001A5FF4" w:rsidRDefault="0063344A" w:rsidP="00B311BC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320A91">
              <w:rPr>
                <w:rFonts w:ascii="新細明體" w:hAnsi="新細明體"/>
                <w:b/>
                <w:bCs/>
                <w:sz w:val="18"/>
                <w:szCs w:val="18"/>
              </w:rPr>
              <w:t>998</w:t>
            </w:r>
            <w:r w:rsidR="00320A91"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,</w:t>
            </w:r>
            <w:r w:rsidR="00320A91">
              <w:rPr>
                <w:rFonts w:ascii="新細明體" w:hAnsi="新細明體"/>
                <w:b/>
                <w:bCs/>
                <w:sz w:val="18"/>
                <w:szCs w:val="18"/>
              </w:rPr>
              <w:t>976</w:t>
            </w:r>
          </w:p>
        </w:tc>
        <w:tc>
          <w:tcPr>
            <w:tcW w:w="1019" w:type="dxa"/>
            <w:tcBorders>
              <w:top w:val="nil"/>
              <w:bottom w:val="single" w:sz="8" w:space="0" w:color="auto"/>
            </w:tcBorders>
            <w:vAlign w:val="center"/>
          </w:tcPr>
          <w:p w:rsidR="00320A91" w:rsidRPr="001A5FF4" w:rsidRDefault="0063344A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320A91">
              <w:rPr>
                <w:rFonts w:ascii="新細明體" w:hAnsi="新細明體"/>
                <w:b/>
                <w:noProof/>
                <w:sz w:val="18"/>
                <w:szCs w:val="18"/>
              </w:rPr>
              <w:t>442</w:t>
            </w:r>
            <w:r w:rsidR="00320A91" w:rsidRPr="001A5FF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.</w:t>
            </w:r>
            <w:r w:rsidR="00320A91">
              <w:rPr>
                <w:rFonts w:ascii="新細明體" w:hAnsi="新細明體"/>
                <w:b/>
                <w:noProof/>
                <w:sz w:val="18"/>
                <w:szCs w:val="18"/>
              </w:rPr>
              <w:t>75</w:t>
            </w:r>
          </w:p>
        </w:tc>
        <w:tc>
          <w:tcPr>
            <w:tcW w:w="1218" w:type="dxa"/>
            <w:tcBorders>
              <w:top w:val="nil"/>
              <w:bottom w:val="single" w:sz="8" w:space="0" w:color="auto"/>
            </w:tcBorders>
            <w:vAlign w:val="center"/>
          </w:tcPr>
          <w:p w:rsidR="00320A91" w:rsidRPr="001A5FF4" w:rsidRDefault="00320A91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903" w:type="dxa"/>
            <w:tcBorders>
              <w:top w:val="nil"/>
              <w:bottom w:val="single" w:sz="8" w:space="0" w:color="auto"/>
            </w:tcBorders>
            <w:vAlign w:val="center"/>
          </w:tcPr>
          <w:p w:rsidR="00320A91" w:rsidRPr="001A5FF4" w:rsidRDefault="0063344A" w:rsidP="00B311BC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320A91">
              <w:rPr>
                <w:rFonts w:ascii="新細明體" w:hAnsi="新細明體"/>
                <w:b/>
                <w:bCs/>
                <w:sz w:val="18"/>
                <w:szCs w:val="18"/>
              </w:rPr>
              <w:t>998</w:t>
            </w:r>
            <w:r w:rsidR="00320A91" w:rsidRPr="001A5FF4">
              <w:rPr>
                <w:rFonts w:ascii="新細明體" w:hAnsi="新細明體" w:hint="eastAsia"/>
                <w:b/>
                <w:bCs/>
                <w:sz w:val="18"/>
                <w:szCs w:val="18"/>
              </w:rPr>
              <w:t>,</w:t>
            </w:r>
            <w:r w:rsidR="00320A91">
              <w:rPr>
                <w:rFonts w:ascii="新細明體" w:hAnsi="新細明體"/>
                <w:b/>
                <w:bCs/>
                <w:sz w:val="18"/>
                <w:szCs w:val="18"/>
              </w:rPr>
              <w:t>976</w:t>
            </w:r>
          </w:p>
        </w:tc>
        <w:tc>
          <w:tcPr>
            <w:tcW w:w="923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320A91" w:rsidRPr="001A5FF4" w:rsidRDefault="0063344A" w:rsidP="00B311B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320A91">
              <w:rPr>
                <w:rFonts w:ascii="新細明體" w:hAnsi="新細明體"/>
                <w:b/>
                <w:noProof/>
                <w:sz w:val="18"/>
                <w:szCs w:val="18"/>
              </w:rPr>
              <w:t>442</w:t>
            </w:r>
            <w:r w:rsidR="00320A91" w:rsidRPr="001A5FF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.</w:t>
            </w:r>
            <w:r w:rsidR="00320A91">
              <w:rPr>
                <w:rFonts w:ascii="新細明體" w:hAnsi="新細明體"/>
                <w:b/>
                <w:noProof/>
                <w:sz w:val="18"/>
                <w:szCs w:val="18"/>
              </w:rPr>
              <w:t>75</w:t>
            </w:r>
          </w:p>
        </w:tc>
      </w:tr>
    </w:tbl>
    <w:p w:rsidR="00E26360" w:rsidRDefault="00E26360" w:rsidP="00421229">
      <w:pPr>
        <w:pStyle w:val="af"/>
        <w:spacing w:afterLines="25" w:after="60" w:line="240" w:lineRule="exact"/>
        <w:ind w:rightChars="-181" w:right="-434"/>
        <w:rPr>
          <w:sz w:val="18"/>
          <w:szCs w:val="18"/>
        </w:rPr>
      </w:pPr>
      <w:proofErr w:type="gramStart"/>
      <w:r w:rsidRPr="001A5FF4">
        <w:rPr>
          <w:rFonts w:hint="eastAsia"/>
          <w:sz w:val="18"/>
          <w:szCs w:val="18"/>
        </w:rPr>
        <w:t>註</w:t>
      </w:r>
      <w:proofErr w:type="gramEnd"/>
      <w:r w:rsidRPr="001A5FF4">
        <w:rPr>
          <w:rFonts w:hint="eastAsia"/>
          <w:sz w:val="18"/>
          <w:szCs w:val="18"/>
        </w:rPr>
        <w:t>：依國家金融安定基金設置及管理條例第13</w:t>
      </w:r>
      <w:r w:rsidR="003E6F4D" w:rsidRPr="001A5FF4">
        <w:rPr>
          <w:rFonts w:hint="eastAsia"/>
          <w:sz w:val="18"/>
          <w:szCs w:val="18"/>
        </w:rPr>
        <w:t>條規定，該</w:t>
      </w:r>
      <w:r w:rsidRPr="001A5FF4">
        <w:rPr>
          <w:rFonts w:hint="eastAsia"/>
          <w:sz w:val="18"/>
          <w:szCs w:val="18"/>
        </w:rPr>
        <w:t>基金不受預算法有關規定之限制，故未編列預算。</w:t>
      </w:r>
    </w:p>
    <w:p w:rsidR="00E26360" w:rsidRPr="004F3460" w:rsidRDefault="001A5FF4" w:rsidP="004F3460">
      <w:pPr>
        <w:pStyle w:val="3012"/>
        <w:tabs>
          <w:tab w:val="left" w:pos="2422"/>
          <w:tab w:val="left" w:pos="2835"/>
        </w:tabs>
        <w:spacing w:line="540" w:lineRule="exact"/>
        <w:ind w:leftChars="-11" w:left="3" w:rightChars="-13" w:right="-31" w:hangingChars="9" w:hanging="29"/>
        <w:jc w:val="center"/>
        <w:rPr>
          <w:b/>
          <w:sz w:val="32"/>
          <w:u w:val="single" w:color="000000"/>
        </w:rPr>
      </w:pPr>
      <w:r w:rsidRPr="004F3460">
        <w:rPr>
          <w:rFonts w:hint="eastAsia"/>
          <w:b/>
          <w:sz w:val="32"/>
          <w:u w:val="single" w:color="000000"/>
        </w:rPr>
        <w:t xml:space="preserve">　國家金融安定基金餘</w:t>
      </w:r>
      <w:proofErr w:type="gramStart"/>
      <w:r w:rsidRPr="004F3460">
        <w:rPr>
          <w:rFonts w:hint="eastAsia"/>
          <w:b/>
          <w:sz w:val="32"/>
          <w:u w:val="single" w:color="000000"/>
        </w:rPr>
        <w:t>絀</w:t>
      </w:r>
      <w:proofErr w:type="gramEnd"/>
      <w:r w:rsidRPr="004F3460">
        <w:rPr>
          <w:rFonts w:hint="eastAsia"/>
          <w:b/>
          <w:sz w:val="32"/>
          <w:u w:val="single" w:color="000000"/>
        </w:rPr>
        <w:t xml:space="preserve">撥補審定表　</w:t>
      </w:r>
    </w:p>
    <w:p w:rsidR="0075023F" w:rsidRPr="00027FDF" w:rsidRDefault="0075023F" w:rsidP="000C50BD">
      <w:pPr>
        <w:pStyle w:val="3T0201"/>
        <w:rPr>
          <w:kern w:val="0"/>
        </w:rPr>
      </w:pPr>
      <w:r w:rsidRPr="00027FDF">
        <w:rPr>
          <w:rFonts w:hint="eastAsia"/>
          <w:kern w:val="0"/>
        </w:rPr>
        <w:t>中華民國</w:t>
      </w:r>
      <w:proofErr w:type="gramStart"/>
      <w:r w:rsidRPr="00027FDF">
        <w:rPr>
          <w:kern w:val="0"/>
        </w:rPr>
        <w:t>11</w:t>
      </w:r>
      <w:r w:rsidR="003B4889">
        <w:rPr>
          <w:kern w:val="0"/>
        </w:rPr>
        <w:t>1</w:t>
      </w:r>
      <w:proofErr w:type="gramEnd"/>
      <w:r w:rsidRPr="00027FDF">
        <w:rPr>
          <w:rFonts w:hint="eastAsia"/>
          <w:kern w:val="0"/>
        </w:rPr>
        <w:t>年度</w:t>
      </w:r>
      <w:r w:rsidRPr="00027FDF">
        <w:rPr>
          <w:rFonts w:hint="eastAsia"/>
          <w:kern w:val="0"/>
        </w:rPr>
        <w:tab/>
      </w:r>
      <w:r w:rsidRPr="00D87226">
        <w:rPr>
          <w:rFonts w:hint="eastAsia"/>
          <w:spacing w:val="-20"/>
          <w:kern w:val="0"/>
        </w:rPr>
        <w:t>單位：新臺幣千元</w:t>
      </w:r>
    </w:p>
    <w:tbl>
      <w:tblPr>
        <w:tblW w:w="99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8"/>
        <w:gridCol w:w="2953"/>
        <w:gridCol w:w="1330"/>
        <w:gridCol w:w="2490"/>
      </w:tblGrid>
      <w:tr w:rsidR="00E26360" w:rsidRPr="00F92AB9" w:rsidTr="004F3460">
        <w:trPr>
          <w:cantSplit/>
          <w:trHeight w:val="840"/>
        </w:trPr>
        <w:tc>
          <w:tcPr>
            <w:tcW w:w="3178" w:type="dxa"/>
            <w:tcBorders>
              <w:left w:val="nil"/>
              <w:bottom w:val="single" w:sz="8" w:space="0" w:color="auto"/>
            </w:tcBorders>
            <w:vAlign w:val="center"/>
          </w:tcPr>
          <w:p w:rsidR="00E26360" w:rsidRPr="00EC4DA6" w:rsidRDefault="00E26360" w:rsidP="00C27A32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項目</w:t>
            </w:r>
          </w:p>
        </w:tc>
        <w:tc>
          <w:tcPr>
            <w:tcW w:w="2953" w:type="dxa"/>
            <w:tcBorders>
              <w:bottom w:val="single" w:sz="8" w:space="0" w:color="auto"/>
            </w:tcBorders>
            <w:vAlign w:val="center"/>
          </w:tcPr>
          <w:p w:rsidR="00E26360" w:rsidRPr="00EC4DA6" w:rsidRDefault="00E26360" w:rsidP="00C27A32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  <w:spacing w:val="-20"/>
              </w:rPr>
            </w:pPr>
            <w:r w:rsidRPr="00EC4DA6">
              <w:rPr>
                <w:rFonts w:ascii="標楷體" w:eastAsia="標楷體" w:hint="eastAsia"/>
                <w:spacing w:val="-20"/>
              </w:rPr>
              <w:t>決算數</w:t>
            </w:r>
          </w:p>
        </w:tc>
        <w:tc>
          <w:tcPr>
            <w:tcW w:w="1330" w:type="dxa"/>
            <w:tcBorders>
              <w:bottom w:val="single" w:sz="8" w:space="0" w:color="auto"/>
            </w:tcBorders>
            <w:vAlign w:val="center"/>
          </w:tcPr>
          <w:p w:rsidR="00E26360" w:rsidRPr="00EC4DA6" w:rsidRDefault="00E26360" w:rsidP="001455D6">
            <w:pPr>
              <w:widowControl/>
              <w:overflowPunct w:val="0"/>
              <w:spacing w:line="240" w:lineRule="exact"/>
              <w:ind w:leftChars="30" w:left="72" w:rightChars="30" w:right="72"/>
              <w:jc w:val="distribute"/>
              <w:rPr>
                <w:rFonts w:ascii="標楷體" w:eastAsia="標楷體"/>
              </w:rPr>
            </w:pPr>
            <w:r w:rsidRPr="001455D6">
              <w:rPr>
                <w:rFonts w:ascii="華康楷書體W5" w:eastAsia="標楷體" w:hint="eastAsia"/>
                <w:color w:val="000000" w:themeColor="text1"/>
                <w:kern w:val="0"/>
              </w:rPr>
              <w:t>修正數</w:t>
            </w:r>
          </w:p>
        </w:tc>
        <w:tc>
          <w:tcPr>
            <w:tcW w:w="2490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26360" w:rsidRPr="00EC4DA6" w:rsidRDefault="00E26360" w:rsidP="00C27A32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EC4DA6">
              <w:rPr>
                <w:rFonts w:ascii="標楷體" w:eastAsia="標楷體" w:hint="eastAsia"/>
              </w:rPr>
              <w:t>決算審定數</w:t>
            </w:r>
          </w:p>
        </w:tc>
      </w:tr>
      <w:tr w:rsidR="00595F26" w:rsidRPr="003B4889" w:rsidTr="00611854">
        <w:trPr>
          <w:cantSplit/>
          <w:trHeight w:val="454"/>
        </w:trPr>
        <w:tc>
          <w:tcPr>
            <w:tcW w:w="317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595F26" w:rsidRPr="003B4889" w:rsidRDefault="00595F26" w:rsidP="001455D6">
            <w:pPr>
              <w:spacing w:line="380" w:lineRule="exact"/>
              <w:ind w:left="113" w:right="28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3B4889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賸餘之部</w:t>
            </w:r>
          </w:p>
        </w:tc>
        <w:tc>
          <w:tcPr>
            <w:tcW w:w="2953" w:type="dxa"/>
            <w:tcBorders>
              <w:top w:val="single" w:sz="8" w:space="0" w:color="auto"/>
              <w:bottom w:val="nil"/>
            </w:tcBorders>
            <w:vAlign w:val="center"/>
          </w:tcPr>
          <w:p w:rsidR="00595F26" w:rsidRPr="003B4889" w:rsidRDefault="00595F26" w:rsidP="00B311BC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B4889">
              <w:rPr>
                <w:rFonts w:ascii="新細明體" w:hAnsi="新細明體" w:hint="eastAsia"/>
                <w:b/>
                <w:sz w:val="18"/>
                <w:szCs w:val="18"/>
              </w:rPr>
              <w:t>72,934</w:t>
            </w:r>
          </w:p>
        </w:tc>
        <w:tc>
          <w:tcPr>
            <w:tcW w:w="1330" w:type="dxa"/>
            <w:tcBorders>
              <w:top w:val="single" w:sz="8" w:space="0" w:color="auto"/>
              <w:bottom w:val="nil"/>
            </w:tcBorders>
            <w:vAlign w:val="center"/>
          </w:tcPr>
          <w:p w:rsidR="00595F26" w:rsidRPr="003B4889" w:rsidRDefault="00595F26" w:rsidP="00B311BC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B488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90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595F26" w:rsidRPr="003B4889" w:rsidRDefault="00595F26" w:rsidP="00B311BC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B4889">
              <w:rPr>
                <w:rFonts w:ascii="新細明體" w:hAnsi="新細明體" w:hint="eastAsia"/>
                <w:b/>
                <w:sz w:val="18"/>
                <w:szCs w:val="18"/>
              </w:rPr>
              <w:t>72,934</w:t>
            </w:r>
          </w:p>
        </w:tc>
      </w:tr>
      <w:tr w:rsidR="00D759A5" w:rsidRPr="003B4889" w:rsidTr="00611854">
        <w:trPr>
          <w:cantSplit/>
          <w:trHeight w:val="454"/>
        </w:trPr>
        <w:tc>
          <w:tcPr>
            <w:tcW w:w="3178" w:type="dxa"/>
            <w:tcBorders>
              <w:top w:val="nil"/>
              <w:left w:val="nil"/>
              <w:bottom w:val="nil"/>
            </w:tcBorders>
            <w:vAlign w:val="center"/>
          </w:tcPr>
          <w:p w:rsidR="00D759A5" w:rsidRPr="003B4889" w:rsidRDefault="00D759A5" w:rsidP="00D759A5">
            <w:pPr>
              <w:widowControl/>
              <w:overflowPunct w:val="0"/>
              <w:spacing w:line="440" w:lineRule="exact"/>
              <w:ind w:leftChars="200" w:left="480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3B4889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2953" w:type="dxa"/>
            <w:tcBorders>
              <w:top w:val="nil"/>
              <w:bottom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B4889">
              <w:rPr>
                <w:rFonts w:asciiTheme="minorEastAsia" w:eastAsiaTheme="minorEastAsia" w:hAnsiTheme="minorEastAsia" w:hint="eastAsia"/>
                <w:sz w:val="18"/>
                <w:szCs w:val="18"/>
              </w:rPr>
              <w:t>7</w:t>
            </w:r>
            <w:r w:rsidRPr="003B4889">
              <w:rPr>
                <w:rFonts w:asciiTheme="minorEastAsia" w:eastAsiaTheme="minorEastAsia" w:hAnsiTheme="minorEastAsia"/>
                <w:sz w:val="18"/>
                <w:szCs w:val="18"/>
              </w:rPr>
              <w:t>2,934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</w:pPr>
            <w:r w:rsidRPr="003B488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90" w:type="dxa"/>
            <w:tcBorders>
              <w:top w:val="nil"/>
              <w:bottom w:val="nil"/>
              <w:right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B4889">
              <w:rPr>
                <w:rFonts w:asciiTheme="minorEastAsia" w:eastAsiaTheme="minorEastAsia" w:hAnsiTheme="minorEastAsia" w:hint="eastAsia"/>
                <w:sz w:val="18"/>
                <w:szCs w:val="18"/>
              </w:rPr>
              <w:t>7</w:t>
            </w:r>
            <w:r w:rsidRPr="003B4889">
              <w:rPr>
                <w:rFonts w:asciiTheme="minorEastAsia" w:eastAsiaTheme="minorEastAsia" w:hAnsiTheme="minorEastAsia"/>
                <w:sz w:val="18"/>
                <w:szCs w:val="18"/>
              </w:rPr>
              <w:t>2,934</w:t>
            </w:r>
          </w:p>
        </w:tc>
      </w:tr>
      <w:tr w:rsidR="00D759A5" w:rsidRPr="003B4889" w:rsidTr="00611854">
        <w:trPr>
          <w:cantSplit/>
          <w:trHeight w:val="454"/>
        </w:trPr>
        <w:tc>
          <w:tcPr>
            <w:tcW w:w="3178" w:type="dxa"/>
            <w:tcBorders>
              <w:top w:val="nil"/>
              <w:left w:val="nil"/>
              <w:bottom w:val="nil"/>
            </w:tcBorders>
            <w:vAlign w:val="center"/>
          </w:tcPr>
          <w:p w:rsidR="00D759A5" w:rsidRPr="003B4889" w:rsidRDefault="00D759A5" w:rsidP="00D759A5">
            <w:pPr>
              <w:spacing w:line="380" w:lineRule="exact"/>
              <w:ind w:left="113" w:right="2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B4889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2953" w:type="dxa"/>
            <w:tcBorders>
              <w:top w:val="nil"/>
              <w:bottom w:val="nil"/>
            </w:tcBorders>
            <w:vAlign w:val="center"/>
          </w:tcPr>
          <w:p w:rsidR="00D759A5" w:rsidRPr="00A10A9A" w:rsidRDefault="00A10A9A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10A9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72</w:t>
            </w:r>
            <w:r w:rsidR="00D759A5" w:rsidRPr="00A10A9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 w:rsidRPr="00A10A9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934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</w:pPr>
            <w:r w:rsidRPr="003B488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90" w:type="dxa"/>
            <w:tcBorders>
              <w:top w:val="nil"/>
              <w:bottom w:val="nil"/>
              <w:right w:val="nil"/>
            </w:tcBorders>
            <w:vAlign w:val="center"/>
          </w:tcPr>
          <w:p w:rsidR="00D759A5" w:rsidRPr="00F16E40" w:rsidRDefault="00A10A9A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72</w:t>
            </w:r>
            <w:r w:rsidR="00D759A5" w:rsidRPr="00F16E4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934</w:t>
            </w:r>
          </w:p>
        </w:tc>
      </w:tr>
      <w:tr w:rsidR="00A10A9A" w:rsidRPr="003B4889" w:rsidTr="00611854">
        <w:trPr>
          <w:cantSplit/>
          <w:trHeight w:val="454"/>
        </w:trPr>
        <w:tc>
          <w:tcPr>
            <w:tcW w:w="3178" w:type="dxa"/>
            <w:tcBorders>
              <w:top w:val="nil"/>
              <w:left w:val="nil"/>
              <w:bottom w:val="nil"/>
            </w:tcBorders>
            <w:vAlign w:val="center"/>
          </w:tcPr>
          <w:p w:rsidR="00A10A9A" w:rsidRPr="003B4889" w:rsidRDefault="00A10A9A" w:rsidP="00A10A9A">
            <w:pPr>
              <w:widowControl/>
              <w:overflowPunct w:val="0"/>
              <w:spacing w:line="440" w:lineRule="exact"/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填補累積短</w:t>
            </w:r>
            <w:proofErr w:type="gramStart"/>
            <w:r>
              <w:rPr>
                <w:rFonts w:ascii="標楷體" w:eastAsia="標楷體" w:hAnsi="標楷體" w:hint="eastAsia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2953" w:type="dxa"/>
            <w:tcBorders>
              <w:top w:val="nil"/>
              <w:bottom w:val="nil"/>
            </w:tcBorders>
            <w:vAlign w:val="center"/>
          </w:tcPr>
          <w:p w:rsidR="00A10A9A" w:rsidRPr="003B4889" w:rsidRDefault="00A10A9A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 w:rsidRPr="003B4889">
              <w:rPr>
                <w:rFonts w:asciiTheme="minorEastAsia" w:eastAsiaTheme="minorEastAsia" w:hAnsiTheme="minorEastAsia"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,934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A10A9A" w:rsidRPr="003B4889" w:rsidRDefault="00A10A9A" w:rsidP="00B311BC">
            <w:pPr>
              <w:spacing w:line="240" w:lineRule="exact"/>
              <w:jc w:val="right"/>
            </w:pPr>
            <w:r w:rsidRPr="003B488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90" w:type="dxa"/>
            <w:tcBorders>
              <w:top w:val="nil"/>
              <w:bottom w:val="nil"/>
              <w:right w:val="nil"/>
            </w:tcBorders>
            <w:vAlign w:val="center"/>
          </w:tcPr>
          <w:p w:rsidR="00A10A9A" w:rsidRPr="003B4889" w:rsidRDefault="00A10A9A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 w:rsidRPr="003B4889">
              <w:rPr>
                <w:rFonts w:asciiTheme="minorEastAsia" w:eastAsiaTheme="minorEastAsia" w:hAnsiTheme="minorEastAsia"/>
                <w:sz w:val="18"/>
                <w:szCs w:val="18"/>
              </w:rPr>
              <w:t>6,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934</w:t>
            </w:r>
          </w:p>
        </w:tc>
      </w:tr>
      <w:tr w:rsidR="00D759A5" w:rsidRPr="003B4889" w:rsidTr="00611854">
        <w:trPr>
          <w:cantSplit/>
          <w:trHeight w:val="454"/>
        </w:trPr>
        <w:tc>
          <w:tcPr>
            <w:tcW w:w="3178" w:type="dxa"/>
            <w:tcBorders>
              <w:top w:val="nil"/>
              <w:left w:val="nil"/>
              <w:bottom w:val="nil"/>
            </w:tcBorders>
            <w:vAlign w:val="center"/>
          </w:tcPr>
          <w:p w:rsidR="00D759A5" w:rsidRPr="003B4889" w:rsidRDefault="00D759A5" w:rsidP="00D759A5">
            <w:pPr>
              <w:widowControl/>
              <w:overflowPunct w:val="0"/>
              <w:spacing w:line="440" w:lineRule="exact"/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B4889">
              <w:rPr>
                <w:rFonts w:ascii="標楷體" w:eastAsia="標楷體" w:hAnsi="標楷體" w:hint="eastAsia"/>
                <w:kern w:val="0"/>
                <w:sz w:val="22"/>
              </w:rPr>
              <w:t>解繳國庫淨額</w:t>
            </w:r>
          </w:p>
        </w:tc>
        <w:tc>
          <w:tcPr>
            <w:tcW w:w="2953" w:type="dxa"/>
            <w:tcBorders>
              <w:top w:val="nil"/>
              <w:bottom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B4889"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  <w:r w:rsidRPr="003B4889">
              <w:rPr>
                <w:rFonts w:asciiTheme="minorEastAsia" w:eastAsiaTheme="minorEastAsia" w:hAnsiTheme="minorEastAsia"/>
                <w:sz w:val="18"/>
                <w:szCs w:val="18"/>
              </w:rPr>
              <w:t>6,000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</w:pPr>
            <w:r w:rsidRPr="003B488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90" w:type="dxa"/>
            <w:tcBorders>
              <w:top w:val="nil"/>
              <w:bottom w:val="nil"/>
              <w:right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B4889"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  <w:r w:rsidRPr="003B4889">
              <w:rPr>
                <w:rFonts w:asciiTheme="minorEastAsia" w:eastAsiaTheme="minorEastAsia" w:hAnsiTheme="minorEastAsia"/>
                <w:sz w:val="18"/>
                <w:szCs w:val="18"/>
              </w:rPr>
              <w:t>6,000</w:t>
            </w:r>
          </w:p>
        </w:tc>
      </w:tr>
      <w:tr w:rsidR="00D759A5" w:rsidRPr="003B4889" w:rsidTr="00611854">
        <w:trPr>
          <w:cantSplit/>
          <w:trHeight w:val="454"/>
        </w:trPr>
        <w:tc>
          <w:tcPr>
            <w:tcW w:w="3178" w:type="dxa"/>
            <w:tcBorders>
              <w:top w:val="nil"/>
              <w:left w:val="nil"/>
              <w:bottom w:val="nil"/>
            </w:tcBorders>
            <w:vAlign w:val="center"/>
          </w:tcPr>
          <w:p w:rsidR="00D759A5" w:rsidRPr="003B4889" w:rsidRDefault="00D759A5" w:rsidP="00D759A5">
            <w:pPr>
              <w:spacing w:line="380" w:lineRule="exact"/>
              <w:ind w:left="113" w:right="2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B4889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2953" w:type="dxa"/>
            <w:tcBorders>
              <w:top w:val="nil"/>
              <w:bottom w:val="nil"/>
            </w:tcBorders>
            <w:vAlign w:val="center"/>
          </w:tcPr>
          <w:p w:rsidR="00D759A5" w:rsidRPr="003B4889" w:rsidRDefault="00D0673E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D759A5" w:rsidRPr="003B4889" w:rsidRDefault="00C1368C" w:rsidP="00B311BC">
            <w:pPr>
              <w:spacing w:line="240" w:lineRule="exact"/>
              <w:jc w:val="right"/>
            </w:pPr>
            <w:r w:rsidRPr="003B488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90" w:type="dxa"/>
            <w:tcBorders>
              <w:top w:val="nil"/>
              <w:bottom w:val="nil"/>
              <w:right w:val="nil"/>
            </w:tcBorders>
            <w:vAlign w:val="center"/>
          </w:tcPr>
          <w:p w:rsidR="00D759A5" w:rsidRPr="003B4889" w:rsidRDefault="00D0673E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</w:tr>
      <w:tr w:rsidR="00D759A5" w:rsidRPr="003B4889" w:rsidTr="00611854">
        <w:trPr>
          <w:cantSplit/>
          <w:trHeight w:val="454"/>
        </w:trPr>
        <w:tc>
          <w:tcPr>
            <w:tcW w:w="3178" w:type="dxa"/>
            <w:tcBorders>
              <w:top w:val="nil"/>
              <w:left w:val="nil"/>
              <w:bottom w:val="nil"/>
            </w:tcBorders>
            <w:vAlign w:val="center"/>
          </w:tcPr>
          <w:p w:rsidR="00D759A5" w:rsidRPr="003B4889" w:rsidRDefault="00D759A5" w:rsidP="00D759A5">
            <w:pPr>
              <w:spacing w:line="380" w:lineRule="exact"/>
              <w:ind w:left="113" w:right="2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B4889">
              <w:rPr>
                <w:rFonts w:ascii="標楷體" w:eastAsia="標楷體" w:hAnsi="標楷體"/>
                <w:b/>
                <w:kern w:val="0"/>
                <w:sz w:val="22"/>
              </w:rPr>
              <w:t>短</w:t>
            </w:r>
            <w:proofErr w:type="gramStart"/>
            <w:r w:rsidRPr="003B4889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  <w:r w:rsidRPr="003B4889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2953" w:type="dxa"/>
            <w:tcBorders>
              <w:top w:val="nil"/>
              <w:bottom w:val="nil"/>
            </w:tcBorders>
            <w:vAlign w:val="center"/>
          </w:tcPr>
          <w:p w:rsidR="00D759A5" w:rsidRPr="00F16E40" w:rsidRDefault="00D759A5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F16E4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</w:t>
            </w:r>
            <w:r w:rsidRPr="00F16E4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98,976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</w:pPr>
            <w:r w:rsidRPr="003B488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90" w:type="dxa"/>
            <w:tcBorders>
              <w:top w:val="nil"/>
              <w:bottom w:val="nil"/>
              <w:right w:val="nil"/>
            </w:tcBorders>
            <w:vAlign w:val="center"/>
          </w:tcPr>
          <w:p w:rsidR="00D759A5" w:rsidRPr="00F16E40" w:rsidRDefault="00D759A5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F16E4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</w:t>
            </w:r>
            <w:r w:rsidRPr="00F16E40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98,976</w:t>
            </w:r>
          </w:p>
        </w:tc>
      </w:tr>
      <w:tr w:rsidR="00D759A5" w:rsidRPr="003B4889" w:rsidTr="00611854">
        <w:trPr>
          <w:cantSplit/>
          <w:trHeight w:val="454"/>
        </w:trPr>
        <w:tc>
          <w:tcPr>
            <w:tcW w:w="3178" w:type="dxa"/>
            <w:tcBorders>
              <w:top w:val="nil"/>
              <w:left w:val="nil"/>
              <w:bottom w:val="nil"/>
            </w:tcBorders>
            <w:vAlign w:val="center"/>
          </w:tcPr>
          <w:p w:rsidR="00D759A5" w:rsidRPr="003B4889" w:rsidRDefault="00D759A5" w:rsidP="00D759A5">
            <w:pPr>
              <w:widowControl/>
              <w:overflowPunct w:val="0"/>
              <w:spacing w:line="440" w:lineRule="exact"/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B4889">
              <w:rPr>
                <w:rFonts w:ascii="標楷體" w:eastAsia="標楷體" w:hAnsi="標楷體"/>
                <w:kern w:val="0"/>
                <w:sz w:val="22"/>
              </w:rPr>
              <w:t>本期短</w:t>
            </w:r>
            <w:proofErr w:type="gramStart"/>
            <w:r w:rsidRPr="003B4889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2953" w:type="dxa"/>
            <w:tcBorders>
              <w:top w:val="nil"/>
              <w:bottom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B4889">
              <w:rPr>
                <w:rFonts w:asciiTheme="minorEastAsia" w:eastAsiaTheme="minorEastAsia" w:hAnsiTheme="minorEastAsia"/>
                <w:sz w:val="18"/>
                <w:szCs w:val="18"/>
              </w:rPr>
              <w:t>998,976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</w:pPr>
            <w:r w:rsidRPr="003B488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90" w:type="dxa"/>
            <w:tcBorders>
              <w:top w:val="nil"/>
              <w:bottom w:val="nil"/>
              <w:right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B4889">
              <w:rPr>
                <w:rFonts w:asciiTheme="minorEastAsia" w:eastAsiaTheme="minorEastAsia" w:hAnsiTheme="minorEastAsia"/>
                <w:sz w:val="18"/>
                <w:szCs w:val="18"/>
              </w:rPr>
              <w:t>998,976</w:t>
            </w:r>
          </w:p>
        </w:tc>
      </w:tr>
      <w:tr w:rsidR="00D759A5" w:rsidRPr="003B4889" w:rsidTr="00611854">
        <w:trPr>
          <w:cantSplit/>
          <w:trHeight w:val="454"/>
        </w:trPr>
        <w:tc>
          <w:tcPr>
            <w:tcW w:w="3178" w:type="dxa"/>
            <w:tcBorders>
              <w:top w:val="nil"/>
              <w:left w:val="nil"/>
              <w:bottom w:val="nil"/>
            </w:tcBorders>
            <w:vAlign w:val="center"/>
          </w:tcPr>
          <w:p w:rsidR="00D759A5" w:rsidRPr="003B4889" w:rsidRDefault="00D759A5" w:rsidP="00D759A5">
            <w:pPr>
              <w:spacing w:line="380" w:lineRule="exact"/>
              <w:ind w:left="113" w:right="2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B4889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2953" w:type="dxa"/>
            <w:tcBorders>
              <w:top w:val="nil"/>
              <w:bottom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B48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26,934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</w:pPr>
            <w:r w:rsidRPr="003B488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90" w:type="dxa"/>
            <w:tcBorders>
              <w:top w:val="nil"/>
              <w:bottom w:val="nil"/>
              <w:right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B4889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26,934</w:t>
            </w:r>
          </w:p>
        </w:tc>
      </w:tr>
      <w:tr w:rsidR="00D759A5" w:rsidRPr="003B4889" w:rsidTr="00611854">
        <w:trPr>
          <w:cantSplit/>
          <w:trHeight w:val="454"/>
        </w:trPr>
        <w:tc>
          <w:tcPr>
            <w:tcW w:w="3178" w:type="dxa"/>
            <w:tcBorders>
              <w:top w:val="nil"/>
              <w:left w:val="nil"/>
              <w:bottom w:val="nil"/>
            </w:tcBorders>
            <w:vAlign w:val="center"/>
          </w:tcPr>
          <w:p w:rsidR="00D759A5" w:rsidRPr="003B4889" w:rsidRDefault="00D759A5" w:rsidP="00D759A5">
            <w:pPr>
              <w:widowControl/>
              <w:overflowPunct w:val="0"/>
              <w:spacing w:line="440" w:lineRule="exact"/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B4889">
              <w:rPr>
                <w:rFonts w:ascii="標楷體" w:eastAsia="標楷體" w:hAnsi="標楷體"/>
                <w:kern w:val="0"/>
                <w:sz w:val="22"/>
              </w:rPr>
              <w:t>撥用賸餘</w:t>
            </w:r>
          </w:p>
        </w:tc>
        <w:tc>
          <w:tcPr>
            <w:tcW w:w="2953" w:type="dxa"/>
            <w:tcBorders>
              <w:top w:val="nil"/>
              <w:bottom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B4889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3B4889">
              <w:rPr>
                <w:rFonts w:asciiTheme="minorEastAsia" w:eastAsiaTheme="minorEastAsia" w:hAnsiTheme="minorEastAsia"/>
                <w:sz w:val="18"/>
                <w:szCs w:val="18"/>
              </w:rPr>
              <w:t>6,934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</w:pPr>
            <w:r w:rsidRPr="003B488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90" w:type="dxa"/>
            <w:tcBorders>
              <w:top w:val="nil"/>
              <w:bottom w:val="nil"/>
              <w:right w:val="nil"/>
            </w:tcBorders>
            <w:vAlign w:val="center"/>
          </w:tcPr>
          <w:p w:rsidR="00D759A5" w:rsidRPr="003B4889" w:rsidRDefault="00D759A5" w:rsidP="00B311B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B4889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3B4889">
              <w:rPr>
                <w:rFonts w:asciiTheme="minorEastAsia" w:eastAsiaTheme="minorEastAsia" w:hAnsiTheme="minorEastAsia"/>
                <w:sz w:val="18"/>
                <w:szCs w:val="18"/>
              </w:rPr>
              <w:t>6,934</w:t>
            </w:r>
          </w:p>
        </w:tc>
      </w:tr>
      <w:tr w:rsidR="00D13FED" w:rsidRPr="00595F26" w:rsidTr="00670052">
        <w:trPr>
          <w:cantSplit/>
          <w:trHeight w:val="496"/>
        </w:trPr>
        <w:tc>
          <w:tcPr>
            <w:tcW w:w="317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D13FED" w:rsidRPr="003B4889" w:rsidRDefault="00D13FED" w:rsidP="00D13FED">
            <w:pPr>
              <w:spacing w:line="380" w:lineRule="exact"/>
              <w:ind w:left="113" w:right="2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3B4889">
              <w:rPr>
                <w:rFonts w:ascii="標楷體" w:eastAsia="標楷體" w:hAnsi="標楷體"/>
                <w:b/>
                <w:kern w:val="0"/>
                <w:sz w:val="22"/>
              </w:rPr>
              <w:t>待填補之短</w:t>
            </w:r>
            <w:proofErr w:type="gramStart"/>
            <w:r w:rsidRPr="003B4889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2953" w:type="dxa"/>
            <w:tcBorders>
              <w:top w:val="nil"/>
              <w:bottom w:val="single" w:sz="8" w:space="0" w:color="auto"/>
            </w:tcBorders>
            <w:vAlign w:val="center"/>
          </w:tcPr>
          <w:p w:rsidR="00D13FED" w:rsidRPr="003B4889" w:rsidRDefault="00033028" w:rsidP="00B311BC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/>
                <w:b/>
                <w:sz w:val="18"/>
                <w:szCs w:val="18"/>
              </w:rPr>
              <w:t>972,042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:rsidR="00D13FED" w:rsidRPr="003B4889" w:rsidRDefault="00D13FED" w:rsidP="00B311BC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3B488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9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D13FED" w:rsidRPr="00595F26" w:rsidRDefault="00033028" w:rsidP="00B311BC">
            <w:pPr>
              <w:spacing w:line="24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/>
                <w:b/>
                <w:sz w:val="18"/>
                <w:szCs w:val="18"/>
              </w:rPr>
              <w:t>972,042</w:t>
            </w:r>
          </w:p>
        </w:tc>
      </w:tr>
    </w:tbl>
    <w:p w:rsidR="00376C5B" w:rsidRPr="009D71E7" w:rsidRDefault="00BE1CD7" w:rsidP="0010560E">
      <w:pPr>
        <w:pStyle w:val="af"/>
        <w:spacing w:line="240" w:lineRule="exact"/>
        <w:jc w:val="left"/>
        <w:rPr>
          <w:sz w:val="18"/>
          <w:szCs w:val="18"/>
        </w:rPr>
      </w:pPr>
      <w:proofErr w:type="gramStart"/>
      <w:r w:rsidRPr="009D71E7">
        <w:rPr>
          <w:rFonts w:hint="eastAsia"/>
          <w:sz w:val="18"/>
          <w:szCs w:val="18"/>
        </w:rPr>
        <w:t>註</w:t>
      </w:r>
      <w:proofErr w:type="gramEnd"/>
      <w:r w:rsidRPr="009D71E7">
        <w:rPr>
          <w:rFonts w:hint="eastAsia"/>
          <w:sz w:val="18"/>
          <w:szCs w:val="18"/>
        </w:rPr>
        <w:t>：依</w:t>
      </w:r>
      <w:r w:rsidR="00E26360" w:rsidRPr="009D71E7">
        <w:rPr>
          <w:rFonts w:hint="eastAsia"/>
          <w:sz w:val="18"/>
          <w:szCs w:val="18"/>
        </w:rPr>
        <w:t>國家金融安定基金設置及管理條例第13</w:t>
      </w:r>
      <w:r w:rsidR="003E6F4D" w:rsidRPr="009D71E7">
        <w:rPr>
          <w:rFonts w:hint="eastAsia"/>
          <w:sz w:val="18"/>
          <w:szCs w:val="18"/>
        </w:rPr>
        <w:t>條規定，該</w:t>
      </w:r>
      <w:r w:rsidR="00E26360" w:rsidRPr="009D71E7">
        <w:rPr>
          <w:rFonts w:hint="eastAsia"/>
          <w:sz w:val="18"/>
          <w:szCs w:val="18"/>
        </w:rPr>
        <w:t>基金不受預算法有關規定之限制，故未編列預算。</w:t>
      </w:r>
    </w:p>
    <w:p w:rsidR="00BC54AB" w:rsidRPr="00BF7F81" w:rsidRDefault="00D1550B" w:rsidP="00670052">
      <w:pPr>
        <w:pStyle w:val="3012"/>
        <w:tabs>
          <w:tab w:val="left" w:pos="2422"/>
          <w:tab w:val="left" w:pos="2835"/>
        </w:tabs>
        <w:spacing w:line="240" w:lineRule="auto"/>
        <w:ind w:leftChars="-11" w:left="3" w:rightChars="-13" w:right="-31" w:hangingChars="9" w:hanging="29"/>
        <w:jc w:val="center"/>
        <w:rPr>
          <w:szCs w:val="32"/>
        </w:rPr>
      </w:pPr>
      <w:r w:rsidRPr="004F3460">
        <w:rPr>
          <w:rFonts w:hint="eastAsia"/>
          <w:b/>
          <w:sz w:val="32"/>
          <w:u w:val="single" w:color="000000"/>
        </w:rPr>
        <w:lastRenderedPageBreak/>
        <w:t xml:space="preserve">　</w:t>
      </w:r>
      <w:r w:rsidR="00BC54AB" w:rsidRPr="004F3460">
        <w:rPr>
          <w:b/>
          <w:sz w:val="32"/>
          <w:u w:val="single" w:color="000000"/>
        </w:rPr>
        <w:t>國</w:t>
      </w:r>
      <w:r w:rsidR="00BC54AB" w:rsidRPr="004F3460">
        <w:rPr>
          <w:rFonts w:hint="eastAsia"/>
          <w:b/>
          <w:sz w:val="32"/>
          <w:u w:val="single" w:color="000000"/>
        </w:rPr>
        <w:t>家金融安定基金</w:t>
      </w:r>
      <w:r w:rsidR="007B5B24" w:rsidRPr="004F3460">
        <w:rPr>
          <w:rFonts w:hint="eastAsia"/>
          <w:b/>
          <w:sz w:val="32"/>
          <w:u w:val="single" w:color="000000"/>
        </w:rPr>
        <w:t>餘</w:t>
      </w:r>
      <w:proofErr w:type="gramStart"/>
      <w:r w:rsidR="007B5B24" w:rsidRPr="004F3460">
        <w:rPr>
          <w:rFonts w:hint="eastAsia"/>
          <w:b/>
          <w:sz w:val="32"/>
          <w:u w:val="single" w:color="000000"/>
        </w:rPr>
        <w:t>絀</w:t>
      </w:r>
      <w:proofErr w:type="gramEnd"/>
      <w:r w:rsidR="00BC54AB" w:rsidRPr="004F3460">
        <w:rPr>
          <w:rFonts w:hint="eastAsia"/>
          <w:b/>
          <w:sz w:val="32"/>
          <w:u w:val="single" w:color="000000"/>
        </w:rPr>
        <w:t>審定後現金流量表</w:t>
      </w:r>
      <w:r w:rsidR="00027FDF" w:rsidRPr="00F01BA1">
        <w:rPr>
          <w:rFonts w:hint="eastAsia"/>
        </w:rPr>
        <w:t xml:space="preserve">　</w:t>
      </w:r>
    </w:p>
    <w:p w:rsidR="0075023F" w:rsidRPr="00027FDF" w:rsidRDefault="0075023F" w:rsidP="006D7742">
      <w:pPr>
        <w:pStyle w:val="3T0201"/>
        <w:rPr>
          <w:kern w:val="0"/>
        </w:rPr>
      </w:pPr>
      <w:r w:rsidRPr="00027FDF">
        <w:rPr>
          <w:rFonts w:hint="eastAsia"/>
          <w:kern w:val="0"/>
        </w:rPr>
        <w:t>中華民國</w:t>
      </w:r>
      <w:proofErr w:type="gramStart"/>
      <w:r w:rsidRPr="00027FDF">
        <w:rPr>
          <w:kern w:val="0"/>
        </w:rPr>
        <w:t>11</w:t>
      </w:r>
      <w:r w:rsidR="00462BC4">
        <w:rPr>
          <w:kern w:val="0"/>
        </w:rPr>
        <w:t>1</w:t>
      </w:r>
      <w:proofErr w:type="gramEnd"/>
      <w:r w:rsidRPr="00027FDF">
        <w:rPr>
          <w:rFonts w:hint="eastAsia"/>
          <w:kern w:val="0"/>
        </w:rPr>
        <w:t>年度</w:t>
      </w:r>
      <w:r w:rsidRPr="00027FDF">
        <w:rPr>
          <w:rFonts w:hint="eastAsia"/>
          <w:kern w:val="0"/>
        </w:rPr>
        <w:tab/>
      </w:r>
      <w:r w:rsidRPr="00D87226">
        <w:rPr>
          <w:rFonts w:hint="eastAsia"/>
          <w:spacing w:val="-20"/>
          <w:kern w:val="0"/>
        </w:rPr>
        <w:t>單位：新臺幣千元</w:t>
      </w:r>
    </w:p>
    <w:tbl>
      <w:tblPr>
        <w:tblW w:w="9981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52"/>
        <w:gridCol w:w="4829"/>
      </w:tblGrid>
      <w:tr w:rsidR="00E26360" w:rsidRPr="00595F26" w:rsidTr="008D1E8C">
        <w:trPr>
          <w:cantSplit/>
          <w:trHeight w:val="910"/>
        </w:trPr>
        <w:tc>
          <w:tcPr>
            <w:tcW w:w="5152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E26360" w:rsidRPr="00D202EA" w:rsidRDefault="00E26360" w:rsidP="00DC0837">
            <w:pPr>
              <w:ind w:left="113" w:right="113"/>
              <w:jc w:val="distribute"/>
              <w:rPr>
                <w:rFonts w:ascii="標楷體" w:eastAsia="標楷體"/>
              </w:rPr>
            </w:pPr>
            <w:r w:rsidRPr="00D202EA">
              <w:rPr>
                <w:rFonts w:ascii="標楷體" w:eastAsia="標楷體" w:hint="eastAsia"/>
              </w:rPr>
              <w:t>項目</w:t>
            </w:r>
          </w:p>
        </w:tc>
        <w:tc>
          <w:tcPr>
            <w:tcW w:w="4829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E26360" w:rsidRPr="00D202EA" w:rsidRDefault="00E26360" w:rsidP="00DC0837">
            <w:pPr>
              <w:ind w:left="113" w:right="113"/>
              <w:jc w:val="distribute"/>
              <w:rPr>
                <w:rFonts w:ascii="標楷體" w:eastAsia="標楷體"/>
              </w:rPr>
            </w:pPr>
            <w:r w:rsidRPr="00D202EA">
              <w:rPr>
                <w:rFonts w:ascii="標楷體" w:eastAsia="標楷體" w:hint="eastAsia"/>
              </w:rPr>
              <w:t>決算數</w:t>
            </w:r>
            <w:r w:rsidRPr="00D202EA">
              <w:rPr>
                <w:rFonts w:ascii="標楷體" w:eastAsia="標楷體"/>
              </w:rPr>
              <w:t xml:space="preserve">  </w:t>
            </w:r>
          </w:p>
        </w:tc>
      </w:tr>
      <w:tr w:rsidR="00E26360" w:rsidRPr="00595F26" w:rsidTr="00670052">
        <w:trPr>
          <w:cantSplit/>
          <w:trHeight w:val="572"/>
        </w:trPr>
        <w:tc>
          <w:tcPr>
            <w:tcW w:w="5152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E26360" w:rsidRPr="003C295C" w:rsidRDefault="00E26360" w:rsidP="006A159D">
            <w:pPr>
              <w:ind w:left="113" w:rightChars="5" w:right="12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bookmarkStart w:id="1" w:name="_GoBack" w:colFirst="0" w:colLast="1"/>
            <w:r w:rsidRPr="003C295C">
              <w:rPr>
                <w:rFonts w:ascii="標楷體" w:eastAsia="標楷體" w:hint="eastAsia"/>
                <w:b/>
                <w:sz w:val="22"/>
                <w:szCs w:val="22"/>
              </w:rPr>
              <w:t>業務活動之現金流量</w:t>
            </w:r>
          </w:p>
        </w:tc>
        <w:tc>
          <w:tcPr>
            <w:tcW w:w="4829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E26360" w:rsidRPr="00595F26" w:rsidRDefault="00E26360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</w:p>
        </w:tc>
      </w:tr>
      <w:tr w:rsidR="00E26360" w:rsidRPr="00CE7FE8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E26360" w:rsidRPr="00027FDF" w:rsidRDefault="00F45604" w:rsidP="006A159D">
            <w:pPr>
              <w:widowControl/>
              <w:overflowPunct w:val="0"/>
              <w:ind w:leftChars="200" w:left="480" w:rightChars="5" w:right="12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27FDF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本期賸餘（短絀</w:t>
            </w:r>
            <w:r w:rsidR="00E26360" w:rsidRPr="00027FDF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）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E26360" w:rsidRPr="00595F26" w:rsidRDefault="00DE6A94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kern w:val="0"/>
                <w:sz w:val="18"/>
                <w:szCs w:val="18"/>
              </w:rPr>
              <w:t xml:space="preserve"> </w:t>
            </w:r>
            <w:r w:rsidR="0063344A"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>
              <w:rPr>
                <w:rFonts w:ascii="新細明體" w:hAnsi="新細明體"/>
                <w:kern w:val="0"/>
                <w:sz w:val="18"/>
                <w:szCs w:val="18"/>
              </w:rPr>
              <w:t>998</w:t>
            </w:r>
            <w:r w:rsidR="00595F26" w:rsidRPr="00595F26">
              <w:rPr>
                <w:rFonts w:ascii="新細明體" w:hAnsi="新細明體" w:hint="eastAsia"/>
                <w:kern w:val="0"/>
                <w:sz w:val="18"/>
                <w:szCs w:val="18"/>
              </w:rPr>
              <w:t>,</w:t>
            </w:r>
            <w:r>
              <w:rPr>
                <w:rFonts w:ascii="新細明體" w:hAnsi="新細明體"/>
                <w:kern w:val="0"/>
                <w:sz w:val="18"/>
                <w:szCs w:val="18"/>
              </w:rPr>
              <w:t>976</w:t>
            </w:r>
          </w:p>
        </w:tc>
      </w:tr>
      <w:tr w:rsidR="00234A74" w:rsidRPr="00CE7FE8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234A74" w:rsidRPr="00027FDF" w:rsidRDefault="00234A74" w:rsidP="006A159D">
            <w:pPr>
              <w:widowControl/>
              <w:overflowPunct w:val="0"/>
              <w:ind w:leftChars="200" w:left="480" w:rightChars="5" w:right="12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27FDF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利息股利之調整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234A74" w:rsidRPr="00595F26" w:rsidRDefault="0063344A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DE6A94">
              <w:rPr>
                <w:rFonts w:ascii="新細明體" w:hAnsi="新細明體" w:hint="eastAsia"/>
                <w:kern w:val="0"/>
                <w:sz w:val="18"/>
                <w:szCs w:val="18"/>
              </w:rPr>
              <w:t>1</w:t>
            </w:r>
            <w:r w:rsidR="00DE6A94">
              <w:rPr>
                <w:rFonts w:ascii="新細明體" w:hAnsi="新細明體"/>
                <w:kern w:val="0"/>
                <w:sz w:val="18"/>
                <w:szCs w:val="18"/>
              </w:rPr>
              <w:t>3</w:t>
            </w:r>
            <w:r w:rsidR="00595F26" w:rsidRPr="00595F26">
              <w:rPr>
                <w:rFonts w:ascii="新細明體" w:hAnsi="新細明體" w:hint="eastAsia"/>
                <w:kern w:val="0"/>
                <w:sz w:val="18"/>
                <w:szCs w:val="18"/>
              </w:rPr>
              <w:t>7,</w:t>
            </w:r>
            <w:r w:rsidR="00DE6A94">
              <w:rPr>
                <w:rFonts w:ascii="新細明體" w:hAnsi="新細明體"/>
                <w:kern w:val="0"/>
                <w:sz w:val="18"/>
                <w:szCs w:val="18"/>
              </w:rPr>
              <w:t>746</w:t>
            </w:r>
          </w:p>
        </w:tc>
      </w:tr>
      <w:tr w:rsidR="00234A74" w:rsidRPr="00CE7FE8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234A74" w:rsidRPr="00027FDF" w:rsidRDefault="00234A74" w:rsidP="006A159D">
            <w:pPr>
              <w:widowControl/>
              <w:overflowPunct w:val="0"/>
              <w:ind w:leftChars="200" w:left="480" w:rightChars="5" w:right="12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27FDF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未計利息股利之</w:t>
            </w:r>
            <w:r w:rsidR="00F45604" w:rsidRPr="00027FDF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本期賸餘（短絀</w:t>
            </w:r>
            <w:r w:rsidRPr="00027FDF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）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234A74" w:rsidRPr="00595F26" w:rsidRDefault="0063344A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A614EB">
              <w:rPr>
                <w:rFonts w:ascii="新細明體" w:hAnsi="新細明體" w:hint="eastAsia"/>
                <w:kern w:val="0"/>
                <w:sz w:val="18"/>
                <w:szCs w:val="18"/>
              </w:rPr>
              <w:t>1</w:t>
            </w:r>
            <w:r w:rsidR="00A614EB">
              <w:rPr>
                <w:rFonts w:ascii="新細明體" w:hAnsi="新細明體"/>
                <w:kern w:val="0"/>
                <w:sz w:val="18"/>
                <w:szCs w:val="18"/>
              </w:rPr>
              <w:t>,</w:t>
            </w:r>
            <w:r w:rsidR="00A614EB">
              <w:rPr>
                <w:rFonts w:ascii="新細明體" w:hAnsi="新細明體" w:hint="eastAsia"/>
                <w:kern w:val="0"/>
                <w:sz w:val="18"/>
                <w:szCs w:val="18"/>
              </w:rPr>
              <w:t>1</w:t>
            </w:r>
            <w:r w:rsidR="00A614EB">
              <w:rPr>
                <w:rFonts w:ascii="新細明體" w:hAnsi="新細明體"/>
                <w:kern w:val="0"/>
                <w:sz w:val="18"/>
                <w:szCs w:val="18"/>
              </w:rPr>
              <w:t>36</w:t>
            </w:r>
            <w:r w:rsidR="00A614EB" w:rsidRPr="00595F26">
              <w:rPr>
                <w:rFonts w:ascii="新細明體" w:hAnsi="新細明體" w:hint="eastAsia"/>
                <w:kern w:val="0"/>
                <w:sz w:val="18"/>
                <w:szCs w:val="18"/>
              </w:rPr>
              <w:t>,</w:t>
            </w:r>
            <w:r w:rsidR="00A614EB">
              <w:rPr>
                <w:rFonts w:ascii="新細明體" w:hAnsi="新細明體"/>
                <w:kern w:val="0"/>
                <w:sz w:val="18"/>
                <w:szCs w:val="18"/>
              </w:rPr>
              <w:t>723</w:t>
            </w:r>
          </w:p>
        </w:tc>
      </w:tr>
      <w:tr w:rsidR="00A614EB" w:rsidRPr="00CE7FE8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A614EB" w:rsidRPr="00027FDF" w:rsidRDefault="00A614EB" w:rsidP="006A159D">
            <w:pPr>
              <w:widowControl/>
              <w:overflowPunct w:val="0"/>
              <w:ind w:leftChars="200" w:left="480" w:rightChars="5" w:right="12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調整項目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A614EB" w:rsidRPr="00595F26" w:rsidRDefault="00A614EB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kern w:val="0"/>
                <w:sz w:val="18"/>
                <w:szCs w:val="18"/>
              </w:rPr>
              <w:t>1,173,670</w:t>
            </w:r>
          </w:p>
        </w:tc>
      </w:tr>
      <w:tr w:rsidR="00A614EB" w:rsidRPr="00CE7FE8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A614EB" w:rsidRPr="00027FDF" w:rsidRDefault="00A614EB" w:rsidP="006A159D">
            <w:pPr>
              <w:widowControl/>
              <w:overflowPunct w:val="0"/>
              <w:ind w:leftChars="200" w:left="480" w:rightChars="5" w:right="12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 w:rsidRPr="00027FDF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未計利息股利之</w:t>
            </w:r>
            <w:r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現金流入</w:t>
            </w:r>
            <w:r w:rsidRPr="00027FDF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（</w:t>
            </w:r>
            <w:r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流出</w:t>
            </w:r>
            <w:r w:rsidRPr="00027FDF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）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A614EB" w:rsidRPr="00A614EB" w:rsidRDefault="00A614EB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kern w:val="0"/>
                <w:sz w:val="18"/>
                <w:szCs w:val="18"/>
              </w:rPr>
              <w:t>36,947</w:t>
            </w:r>
          </w:p>
        </w:tc>
      </w:tr>
      <w:tr w:rsidR="00A614EB" w:rsidRPr="00CE7FE8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A614EB" w:rsidRPr="00027FDF" w:rsidRDefault="00A614EB" w:rsidP="006A159D">
            <w:pPr>
              <w:widowControl/>
              <w:overflowPunct w:val="0"/>
              <w:ind w:leftChars="200" w:left="480" w:rightChars="5" w:right="12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收取利息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A614EB" w:rsidRDefault="00A614EB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1</w:t>
            </w:r>
            <w:r>
              <w:rPr>
                <w:rFonts w:ascii="新細明體" w:hAnsi="新細明體"/>
                <w:kern w:val="0"/>
                <w:sz w:val="18"/>
                <w:szCs w:val="18"/>
              </w:rPr>
              <w:t>4</w:t>
            </w:r>
          </w:p>
        </w:tc>
      </w:tr>
      <w:tr w:rsidR="00A614EB" w:rsidRPr="00CE7FE8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A614EB" w:rsidRPr="00027FDF" w:rsidRDefault="00A614EB" w:rsidP="006A159D">
            <w:pPr>
              <w:widowControl/>
              <w:overflowPunct w:val="0"/>
              <w:ind w:leftChars="200" w:left="480" w:rightChars="5" w:right="12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收取股利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A614EB" w:rsidRDefault="00A614EB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3</w:t>
            </w:r>
            <w:r>
              <w:rPr>
                <w:rFonts w:ascii="新細明體" w:hAnsi="新細明體"/>
                <w:kern w:val="0"/>
                <w:sz w:val="18"/>
                <w:szCs w:val="18"/>
              </w:rPr>
              <w:t>7,225</w:t>
            </w:r>
          </w:p>
        </w:tc>
      </w:tr>
      <w:tr w:rsidR="00A614EB" w:rsidRPr="00CE7FE8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A614EB" w:rsidRPr="00027FDF" w:rsidRDefault="00A614EB" w:rsidP="006A159D">
            <w:pPr>
              <w:widowControl/>
              <w:overflowPunct w:val="0"/>
              <w:ind w:leftChars="200" w:left="480" w:rightChars="5" w:right="12"/>
              <w:jc w:val="distribute"/>
              <w:rPr>
                <w:rFonts w:ascii="標楷體" w:eastAsia="標楷體" w:hAnsi="標楷體" w:cs="標楷體"/>
                <w:noProof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支付利息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A614EB" w:rsidRDefault="0063344A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A614EB">
              <w:rPr>
                <w:rFonts w:ascii="新細明體" w:hAnsi="新細明體" w:hint="eastAsia"/>
                <w:kern w:val="0"/>
                <w:sz w:val="18"/>
                <w:szCs w:val="18"/>
              </w:rPr>
              <w:t>5</w:t>
            </w:r>
            <w:r w:rsidR="00A614EB" w:rsidRPr="00595F26">
              <w:rPr>
                <w:rFonts w:ascii="新細明體" w:hAnsi="新細明體" w:hint="eastAsia"/>
                <w:kern w:val="0"/>
                <w:sz w:val="18"/>
                <w:szCs w:val="18"/>
              </w:rPr>
              <w:t>,</w:t>
            </w:r>
            <w:r w:rsidR="00A614EB">
              <w:rPr>
                <w:rFonts w:ascii="新細明體" w:hAnsi="新細明體"/>
                <w:kern w:val="0"/>
                <w:sz w:val="18"/>
                <w:szCs w:val="18"/>
              </w:rPr>
              <w:t>519</w:t>
            </w:r>
          </w:p>
        </w:tc>
      </w:tr>
      <w:tr w:rsidR="00A614EB" w:rsidRPr="00347CC5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A614EB" w:rsidRPr="003C295C" w:rsidRDefault="00A614EB" w:rsidP="006A159D">
            <w:pPr>
              <w:widowControl/>
              <w:overflowPunct w:val="0"/>
              <w:ind w:leftChars="100" w:left="240" w:rightChars="5" w:right="12"/>
              <w:jc w:val="distribute"/>
              <w:rPr>
                <w:rFonts w:ascii="標楷體" w:eastAsia="標楷體"/>
                <w:b/>
                <w:w w:val="90"/>
                <w:sz w:val="22"/>
                <w:szCs w:val="22"/>
              </w:rPr>
            </w:pPr>
            <w:r w:rsidRPr="00027FDF">
              <w:rPr>
                <w:rFonts w:ascii="標楷體" w:eastAsia="標楷體" w:hAnsi="標楷體" w:cs="標楷體" w:hint="eastAsia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A614EB" w:rsidRPr="00347CC5" w:rsidRDefault="00A614EB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/>
                <w:b/>
                <w:sz w:val="18"/>
                <w:szCs w:val="18"/>
              </w:rPr>
              <w:t>68</w:t>
            </w:r>
            <w:r w:rsidRPr="00347CC5">
              <w:rPr>
                <w:rFonts w:ascii="新細明體" w:hAnsi="新細明體" w:hint="eastAsia"/>
                <w:b/>
                <w:sz w:val="18"/>
                <w:szCs w:val="18"/>
              </w:rPr>
              <w:t>,</w:t>
            </w:r>
            <w:r>
              <w:rPr>
                <w:rFonts w:ascii="新細明體" w:hAnsi="新細明體"/>
                <w:b/>
                <w:sz w:val="18"/>
                <w:szCs w:val="18"/>
              </w:rPr>
              <w:t>66</w:t>
            </w:r>
            <w:r w:rsidRPr="00347CC5">
              <w:rPr>
                <w:rFonts w:ascii="新細明體" w:hAnsi="新細明體" w:hint="eastAsia"/>
                <w:b/>
                <w:sz w:val="18"/>
                <w:szCs w:val="18"/>
              </w:rPr>
              <w:t>7</w:t>
            </w:r>
          </w:p>
        </w:tc>
      </w:tr>
      <w:tr w:rsidR="00A614EB" w:rsidRPr="00347CC5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A614EB" w:rsidRPr="003C295C" w:rsidRDefault="00A614EB" w:rsidP="000742BB">
            <w:pPr>
              <w:ind w:left="113" w:rightChars="20" w:right="48"/>
              <w:jc w:val="distribute"/>
              <w:rPr>
                <w:rFonts w:ascii="標楷體" w:eastAsia="標楷體"/>
                <w:b/>
                <w:w w:val="9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noProof/>
                <w:spacing w:val="-24"/>
                <w:sz w:val="22"/>
                <w:szCs w:val="22"/>
              </w:rPr>
              <w:t>投資</w:t>
            </w:r>
            <w:r w:rsidRPr="00027FDF">
              <w:rPr>
                <w:rFonts w:ascii="標楷體" w:eastAsia="標楷體" w:hAnsi="標楷體" w:cs="標楷體" w:hint="eastAsia"/>
                <w:b/>
                <w:noProof/>
                <w:spacing w:val="-24"/>
                <w:sz w:val="22"/>
                <w:szCs w:val="22"/>
              </w:rPr>
              <w:t>活動之現金</w:t>
            </w:r>
            <w:r>
              <w:rPr>
                <w:rFonts w:ascii="標楷體" w:eastAsia="標楷體" w:hAnsi="標楷體" w:cs="標楷體" w:hint="eastAsia"/>
                <w:b/>
                <w:noProof/>
                <w:spacing w:val="-24"/>
                <w:sz w:val="22"/>
                <w:szCs w:val="22"/>
              </w:rPr>
              <w:t>流量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A614EB" w:rsidRPr="00347CC5" w:rsidRDefault="00A614EB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</w:p>
        </w:tc>
      </w:tr>
      <w:tr w:rsidR="00A614EB" w:rsidRPr="00347CC5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A614EB" w:rsidRDefault="00A614EB" w:rsidP="006A159D">
            <w:pPr>
              <w:widowControl/>
              <w:overflowPunct w:val="0"/>
              <w:ind w:leftChars="200" w:left="480" w:rightChars="5" w:right="12"/>
              <w:jc w:val="distribute"/>
              <w:rPr>
                <w:rFonts w:ascii="標楷體" w:eastAsia="標楷體" w:hAnsi="標楷體" w:cs="標楷體"/>
                <w:b/>
                <w:noProof/>
                <w:spacing w:val="-24"/>
                <w:sz w:val="22"/>
                <w:szCs w:val="22"/>
              </w:rPr>
            </w:pPr>
            <w:r w:rsidRPr="00A614EB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增加流動金融資產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A614EB" w:rsidRPr="00A614EB" w:rsidRDefault="0063344A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A614EB" w:rsidRPr="00A614EB">
              <w:rPr>
                <w:rFonts w:ascii="新細明體" w:hAnsi="新細明體"/>
                <w:sz w:val="18"/>
                <w:szCs w:val="18"/>
              </w:rPr>
              <w:t>54,508,083</w:t>
            </w:r>
          </w:p>
        </w:tc>
      </w:tr>
      <w:tr w:rsidR="00A614EB" w:rsidRPr="00347CC5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A614EB" w:rsidRPr="003C295C" w:rsidRDefault="00A614EB" w:rsidP="006A159D">
            <w:pPr>
              <w:widowControl/>
              <w:overflowPunct w:val="0"/>
              <w:ind w:leftChars="100" w:left="240" w:rightChars="5" w:right="12"/>
              <w:jc w:val="distribute"/>
              <w:rPr>
                <w:rFonts w:ascii="標楷體" w:eastAsia="標楷體"/>
                <w:b/>
                <w:w w:val="9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noProof/>
                <w:spacing w:val="-24"/>
                <w:sz w:val="22"/>
                <w:szCs w:val="22"/>
              </w:rPr>
              <w:t>投資</w:t>
            </w:r>
            <w:r w:rsidRPr="00027FDF">
              <w:rPr>
                <w:rFonts w:ascii="標楷體" w:eastAsia="標楷體" w:hAnsi="標楷體" w:cs="標楷體" w:hint="eastAsia"/>
                <w:b/>
                <w:noProof/>
                <w:spacing w:val="-24"/>
                <w:sz w:val="22"/>
                <w:szCs w:val="22"/>
              </w:rPr>
              <w:t>活動之淨現金流入（流出）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A614EB" w:rsidRPr="00F16E40" w:rsidRDefault="0063344A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E00DF7" w:rsidRPr="00F16E4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</w:t>
            </w:r>
            <w:r w:rsidR="00E00DF7" w:rsidRPr="00F16E40">
              <w:rPr>
                <w:rFonts w:ascii="新細明體" w:hAnsi="新細明體"/>
                <w:b/>
                <w:kern w:val="0"/>
                <w:sz w:val="18"/>
                <w:szCs w:val="18"/>
              </w:rPr>
              <w:t>4,508,083</w:t>
            </w:r>
          </w:p>
        </w:tc>
      </w:tr>
      <w:tr w:rsidR="00A614EB" w:rsidRPr="00F71F74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A614EB" w:rsidRPr="003C295C" w:rsidRDefault="00A614EB" w:rsidP="006A159D">
            <w:pPr>
              <w:ind w:left="113" w:rightChars="5" w:right="12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3C295C">
              <w:rPr>
                <w:rFonts w:ascii="標楷體" w:eastAsia="標楷體" w:hint="eastAsia"/>
                <w:b/>
                <w:sz w:val="22"/>
                <w:szCs w:val="22"/>
              </w:rPr>
              <w:t>籌資活動之現金流量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A614EB" w:rsidRPr="00F71F74" w:rsidRDefault="00A614EB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</w:p>
        </w:tc>
      </w:tr>
      <w:tr w:rsidR="00A614EB" w:rsidRPr="00E00DF7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A614EB" w:rsidRPr="003C295C" w:rsidRDefault="00A614EB" w:rsidP="000742BB">
            <w:pPr>
              <w:widowControl/>
              <w:overflowPunct w:val="0"/>
              <w:ind w:leftChars="200" w:left="480" w:rightChars="20" w:right="48"/>
              <w:jc w:val="distribute"/>
              <w:rPr>
                <w:rFonts w:ascii="標楷體" w:eastAsia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int="eastAsia"/>
                <w:spacing w:val="-20"/>
                <w:sz w:val="22"/>
                <w:szCs w:val="22"/>
              </w:rPr>
              <w:t>增加長期債務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A614EB" w:rsidRPr="00E00DF7" w:rsidRDefault="00A614EB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00DF7">
              <w:rPr>
                <w:rFonts w:ascii="新細明體" w:hAnsi="新細明體" w:hint="eastAsia"/>
                <w:sz w:val="18"/>
                <w:szCs w:val="18"/>
              </w:rPr>
              <w:t>5</w:t>
            </w:r>
            <w:r w:rsidRPr="00E00DF7">
              <w:rPr>
                <w:rFonts w:ascii="新細明體" w:hAnsi="新細明體"/>
                <w:sz w:val="18"/>
                <w:szCs w:val="18"/>
              </w:rPr>
              <w:t>4,476,000</w:t>
            </w:r>
          </w:p>
        </w:tc>
      </w:tr>
      <w:tr w:rsidR="00A614EB" w:rsidRPr="00F71F74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A614EB" w:rsidRPr="003C295C" w:rsidRDefault="00A614EB" w:rsidP="006A159D">
            <w:pPr>
              <w:widowControl/>
              <w:overflowPunct w:val="0"/>
              <w:ind w:leftChars="200" w:left="480" w:rightChars="5" w:right="12"/>
              <w:jc w:val="distribute"/>
              <w:rPr>
                <w:rFonts w:ascii="標楷體" w:eastAsia="標楷體"/>
                <w:spacing w:val="-20"/>
                <w:sz w:val="22"/>
                <w:szCs w:val="22"/>
              </w:rPr>
            </w:pPr>
            <w:r w:rsidRPr="00027FDF">
              <w:rPr>
                <w:rFonts w:ascii="標楷體" w:eastAsia="標楷體" w:hAnsi="標楷體" w:cs="標楷體" w:hint="eastAsia"/>
                <w:noProof/>
                <w:sz w:val="22"/>
                <w:szCs w:val="22"/>
              </w:rPr>
              <w:t>賸餘分配款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A614EB" w:rsidRPr="00F71F74" w:rsidRDefault="00A614EB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proofErr w:type="gramStart"/>
            <w:r w:rsidRPr="00F71F74">
              <w:rPr>
                <w:rFonts w:ascii="新細明體" w:hAnsi="新細明體" w:hint="eastAsia"/>
                <w:kern w:val="0"/>
                <w:sz w:val="18"/>
                <w:szCs w:val="18"/>
              </w:rPr>
              <w:t>﹣</w:t>
            </w:r>
            <w:proofErr w:type="gramEnd"/>
            <w:r w:rsidR="00E00DF7">
              <w:rPr>
                <w:rFonts w:ascii="新細明體" w:hAnsi="新細明體" w:hint="eastAsia"/>
                <w:kern w:val="0"/>
                <w:sz w:val="18"/>
                <w:szCs w:val="18"/>
              </w:rPr>
              <w:t>4</w:t>
            </w:r>
            <w:r w:rsidR="00E00DF7">
              <w:rPr>
                <w:rFonts w:ascii="新細明體" w:hAnsi="新細明體"/>
                <w:kern w:val="0"/>
                <w:sz w:val="18"/>
                <w:szCs w:val="18"/>
              </w:rPr>
              <w:t>6</w:t>
            </w:r>
            <w:r w:rsidRPr="00F71F74">
              <w:rPr>
                <w:rFonts w:ascii="新細明體" w:hAnsi="新細明體" w:hint="eastAsia"/>
                <w:kern w:val="0"/>
                <w:sz w:val="18"/>
                <w:szCs w:val="18"/>
              </w:rPr>
              <w:t>,000</w:t>
            </w:r>
          </w:p>
        </w:tc>
      </w:tr>
      <w:tr w:rsidR="00A614EB" w:rsidRPr="00F71F74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A614EB" w:rsidRPr="000227C0" w:rsidRDefault="000227C0" w:rsidP="006A159D">
            <w:pPr>
              <w:widowControl/>
              <w:overflowPunct w:val="0"/>
              <w:ind w:leftChars="100" w:left="240" w:rightChars="5" w:right="12"/>
              <w:jc w:val="distribute"/>
              <w:rPr>
                <w:rFonts w:ascii="標楷體" w:eastAsia="標楷體" w:hAnsi="標楷體" w:cs="標楷體"/>
                <w:b/>
                <w:noProof/>
                <w:spacing w:val="-24"/>
                <w:sz w:val="22"/>
                <w:szCs w:val="22"/>
              </w:rPr>
            </w:pPr>
            <w:r w:rsidRPr="00401058">
              <w:rPr>
                <w:rFonts w:ascii="標楷體" w:eastAsia="標楷體" w:hAnsi="標楷體" w:cs="標楷體" w:hint="eastAsia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A614EB" w:rsidRPr="00F71F74" w:rsidRDefault="00A614EB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/>
                <w:b/>
                <w:kern w:val="0"/>
                <w:sz w:val="18"/>
                <w:szCs w:val="18"/>
              </w:rPr>
              <w:t>54,430,</w:t>
            </w:r>
            <w:r w:rsidRPr="00F71F74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000</w:t>
            </w:r>
          </w:p>
        </w:tc>
      </w:tr>
      <w:tr w:rsidR="00A614EB" w:rsidRPr="00F71F74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A614EB" w:rsidRPr="003C295C" w:rsidRDefault="00A614EB" w:rsidP="006A159D">
            <w:pPr>
              <w:ind w:left="113" w:rightChars="5" w:right="12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3C295C">
              <w:rPr>
                <w:rFonts w:ascii="標楷體" w:eastAsia="標楷體" w:hint="eastAsia"/>
                <w:b/>
                <w:sz w:val="22"/>
                <w:szCs w:val="22"/>
              </w:rPr>
              <w:t>現金及約當現金之淨增（淨減）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A614EB" w:rsidRPr="00F71F74" w:rsidRDefault="0063344A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A614EB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</w:t>
            </w:r>
            <w:r w:rsidR="00A614EB">
              <w:rPr>
                <w:rFonts w:ascii="新細明體" w:hAnsi="新細明體"/>
                <w:b/>
                <w:kern w:val="0"/>
                <w:sz w:val="18"/>
                <w:szCs w:val="18"/>
              </w:rPr>
              <w:t>,416</w:t>
            </w:r>
          </w:p>
        </w:tc>
      </w:tr>
      <w:tr w:rsidR="00A614EB" w:rsidRPr="00F71F74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nil"/>
            </w:tcBorders>
            <w:vAlign w:val="center"/>
          </w:tcPr>
          <w:p w:rsidR="00A614EB" w:rsidRPr="003C295C" w:rsidRDefault="00A614EB" w:rsidP="006A159D">
            <w:pPr>
              <w:ind w:left="113" w:rightChars="5" w:right="12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3C295C">
              <w:rPr>
                <w:rFonts w:ascii="標楷體" w:eastAsia="標楷體" w:hint="eastAsia"/>
                <w:b/>
                <w:sz w:val="22"/>
                <w:szCs w:val="22"/>
              </w:rPr>
              <w:t>期初現金及約當現金</w:t>
            </w:r>
          </w:p>
        </w:tc>
        <w:tc>
          <w:tcPr>
            <w:tcW w:w="4829" w:type="dxa"/>
            <w:tcBorders>
              <w:top w:val="nil"/>
              <w:bottom w:val="nil"/>
              <w:right w:val="nil"/>
            </w:tcBorders>
            <w:vAlign w:val="center"/>
          </w:tcPr>
          <w:p w:rsidR="00A614EB" w:rsidRPr="00F71F74" w:rsidRDefault="00A614EB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/>
                <w:b/>
                <w:sz w:val="18"/>
                <w:szCs w:val="18"/>
              </w:rPr>
              <w:t>9</w:t>
            </w:r>
            <w:r w:rsidRPr="00F71F74">
              <w:rPr>
                <w:rFonts w:ascii="新細明體" w:hAnsi="新細明體" w:hint="eastAsia"/>
                <w:b/>
                <w:sz w:val="18"/>
                <w:szCs w:val="18"/>
              </w:rPr>
              <w:t>,</w:t>
            </w:r>
            <w:r>
              <w:rPr>
                <w:rFonts w:ascii="新細明體" w:hAnsi="新細明體"/>
                <w:b/>
                <w:sz w:val="18"/>
                <w:szCs w:val="18"/>
              </w:rPr>
              <w:t>956</w:t>
            </w:r>
          </w:p>
        </w:tc>
      </w:tr>
      <w:tr w:rsidR="00A614EB" w:rsidRPr="00F71F74" w:rsidTr="00670052">
        <w:trPr>
          <w:cantSplit/>
          <w:trHeight w:val="572"/>
        </w:trPr>
        <w:tc>
          <w:tcPr>
            <w:tcW w:w="515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A614EB" w:rsidRPr="003C295C" w:rsidRDefault="00A614EB" w:rsidP="006A159D">
            <w:pPr>
              <w:ind w:left="113" w:rightChars="5" w:right="12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3C295C">
              <w:rPr>
                <w:rFonts w:ascii="標楷體" w:eastAsia="標楷體" w:hint="eastAsia"/>
                <w:b/>
                <w:sz w:val="22"/>
                <w:szCs w:val="22"/>
              </w:rPr>
              <w:t>期末現金及約當現金</w:t>
            </w:r>
          </w:p>
        </w:tc>
        <w:tc>
          <w:tcPr>
            <w:tcW w:w="482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A614EB" w:rsidRPr="00F71F74" w:rsidRDefault="00A614EB" w:rsidP="006A159D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71F74">
              <w:rPr>
                <w:rFonts w:ascii="新細明體" w:hAnsi="新細明體" w:hint="eastAsia"/>
                <w:b/>
                <w:sz w:val="18"/>
                <w:szCs w:val="18"/>
              </w:rPr>
              <w:t>5</w:t>
            </w:r>
            <w:r>
              <w:rPr>
                <w:rFonts w:ascii="新細明體" w:hAnsi="新細明體"/>
                <w:b/>
                <w:sz w:val="18"/>
                <w:szCs w:val="18"/>
              </w:rPr>
              <w:t>40</w:t>
            </w:r>
          </w:p>
        </w:tc>
      </w:tr>
    </w:tbl>
    <w:bookmarkEnd w:id="1"/>
    <w:p w:rsidR="008D3704" w:rsidRPr="003C295C" w:rsidRDefault="00E26360" w:rsidP="00EE5E30">
      <w:pPr>
        <w:pStyle w:val="af"/>
        <w:spacing w:line="240" w:lineRule="exact"/>
        <w:ind w:left="518" w:hangingChars="288" w:hanging="518"/>
        <w:rPr>
          <w:rFonts w:hAnsi="標楷體" w:cs="標楷體"/>
          <w:sz w:val="18"/>
          <w:szCs w:val="18"/>
        </w:rPr>
      </w:pPr>
      <w:proofErr w:type="gramStart"/>
      <w:r w:rsidRPr="003C295C">
        <w:rPr>
          <w:rFonts w:hAnsi="標楷體" w:cs="標楷體" w:hint="eastAsia"/>
          <w:sz w:val="18"/>
          <w:szCs w:val="18"/>
        </w:rPr>
        <w:t>註</w:t>
      </w:r>
      <w:proofErr w:type="gramEnd"/>
      <w:r w:rsidRPr="003C295C">
        <w:rPr>
          <w:rFonts w:hAnsi="標楷體" w:cs="標楷體" w:hint="eastAsia"/>
          <w:sz w:val="18"/>
          <w:szCs w:val="18"/>
        </w:rPr>
        <w:t>：1.依國家金融安定基金設置及管理條例第13</w:t>
      </w:r>
      <w:r w:rsidR="003E6F4D" w:rsidRPr="003C295C">
        <w:rPr>
          <w:rFonts w:hAnsi="標楷體" w:cs="標楷體" w:hint="eastAsia"/>
          <w:sz w:val="18"/>
          <w:szCs w:val="18"/>
        </w:rPr>
        <w:t>條規定，該</w:t>
      </w:r>
      <w:r w:rsidRPr="003C295C">
        <w:rPr>
          <w:rFonts w:hAnsi="標楷體" w:cs="標楷體" w:hint="eastAsia"/>
          <w:sz w:val="18"/>
          <w:szCs w:val="18"/>
        </w:rPr>
        <w:t>基金不受預算法有關規定之限制，故未編列預算。</w:t>
      </w:r>
    </w:p>
    <w:p w:rsidR="00910E05" w:rsidRPr="003C295C" w:rsidRDefault="00910E05" w:rsidP="00EE5E30">
      <w:pPr>
        <w:pStyle w:val="af"/>
        <w:spacing w:line="240" w:lineRule="exact"/>
        <w:ind w:firstLineChars="202" w:firstLine="364"/>
        <w:rPr>
          <w:rFonts w:hAnsi="標楷體" w:cs="標楷體"/>
          <w:sz w:val="18"/>
          <w:szCs w:val="18"/>
        </w:rPr>
      </w:pPr>
      <w:r w:rsidRPr="003C295C">
        <w:rPr>
          <w:rFonts w:hAnsi="標楷體" w:cs="標楷體" w:hint="eastAsia"/>
          <w:sz w:val="18"/>
          <w:szCs w:val="18"/>
        </w:rPr>
        <w:t>2.</w:t>
      </w:r>
      <w:r w:rsidR="00B70899" w:rsidRPr="003C295C">
        <w:rPr>
          <w:rFonts w:hAnsi="標楷體" w:cs="標楷體" w:hint="eastAsia"/>
          <w:sz w:val="18"/>
          <w:szCs w:val="18"/>
        </w:rPr>
        <w:t>本表係</w:t>
      </w:r>
      <w:proofErr w:type="gramStart"/>
      <w:r w:rsidR="00B70899" w:rsidRPr="003C295C">
        <w:rPr>
          <w:rFonts w:hAnsi="標楷體" w:cs="標楷體" w:hint="eastAsia"/>
          <w:sz w:val="18"/>
          <w:szCs w:val="18"/>
        </w:rPr>
        <w:t>採</w:t>
      </w:r>
      <w:proofErr w:type="gramEnd"/>
      <w:r w:rsidR="00B70899" w:rsidRPr="003C295C">
        <w:rPr>
          <w:rFonts w:hAnsi="標楷體" w:cs="標楷體" w:hint="eastAsia"/>
          <w:sz w:val="18"/>
          <w:szCs w:val="18"/>
        </w:rPr>
        <w:t>現金及約當現金基礎，包括現金及自投資日起3個月內到期或清償之債權證券。</w:t>
      </w:r>
    </w:p>
    <w:p w:rsidR="00E26360" w:rsidRPr="003C295C" w:rsidRDefault="00910E05" w:rsidP="00EE5E30">
      <w:pPr>
        <w:pStyle w:val="af"/>
        <w:spacing w:line="240" w:lineRule="exact"/>
        <w:ind w:firstLineChars="202" w:firstLine="364"/>
        <w:rPr>
          <w:rFonts w:hAnsi="標楷體" w:cs="標楷體"/>
          <w:sz w:val="18"/>
          <w:szCs w:val="18"/>
        </w:rPr>
      </w:pPr>
      <w:r w:rsidRPr="003C295C">
        <w:rPr>
          <w:rFonts w:hAnsi="標楷體" w:cs="標楷體" w:hint="eastAsia"/>
          <w:sz w:val="18"/>
          <w:szCs w:val="18"/>
        </w:rPr>
        <w:t>3</w:t>
      </w:r>
      <w:r w:rsidR="00E26360" w:rsidRPr="003C295C">
        <w:rPr>
          <w:rFonts w:hAnsi="標楷體" w:cs="標楷體" w:hint="eastAsia"/>
          <w:sz w:val="18"/>
          <w:szCs w:val="18"/>
        </w:rPr>
        <w:t>.</w:t>
      </w:r>
      <w:r w:rsidRPr="003C295C">
        <w:rPr>
          <w:rFonts w:hAnsi="標楷體"/>
          <w:bCs/>
          <w:sz w:val="18"/>
          <w:szCs w:val="18"/>
        </w:rPr>
        <w:t>本表「調整</w:t>
      </w:r>
      <w:r w:rsidR="00A2756B" w:rsidRPr="003C295C">
        <w:rPr>
          <w:rFonts w:hAnsi="標楷體"/>
          <w:bCs/>
          <w:sz w:val="18"/>
          <w:szCs w:val="18"/>
        </w:rPr>
        <w:t>項目」欄所列，包括</w:t>
      </w:r>
      <w:r w:rsidR="00A8124D">
        <w:rPr>
          <w:rFonts w:hAnsi="標楷體" w:hint="eastAsia"/>
          <w:bCs/>
          <w:sz w:val="18"/>
          <w:szCs w:val="18"/>
        </w:rPr>
        <w:t>預期信用餘</w:t>
      </w:r>
      <w:proofErr w:type="gramStart"/>
      <w:r w:rsidR="00A8124D">
        <w:rPr>
          <w:rFonts w:hAnsi="標楷體" w:hint="eastAsia"/>
          <w:bCs/>
          <w:sz w:val="18"/>
          <w:szCs w:val="18"/>
        </w:rPr>
        <w:t>絀</w:t>
      </w:r>
      <w:proofErr w:type="gramEnd"/>
      <w:r w:rsidR="00A8124D">
        <w:rPr>
          <w:rFonts w:hAnsi="標楷體" w:hint="eastAsia"/>
          <w:bCs/>
          <w:sz w:val="18"/>
          <w:szCs w:val="18"/>
        </w:rPr>
        <w:t>及評價餘</w:t>
      </w:r>
      <w:proofErr w:type="gramStart"/>
      <w:r w:rsidR="00A8124D">
        <w:rPr>
          <w:rFonts w:hAnsi="標楷體" w:hint="eastAsia"/>
          <w:bCs/>
          <w:sz w:val="18"/>
          <w:szCs w:val="18"/>
        </w:rPr>
        <w:t>絀</w:t>
      </w:r>
      <w:proofErr w:type="gramEnd"/>
      <w:r w:rsidR="00A2756B" w:rsidRPr="003C295C">
        <w:rPr>
          <w:rFonts w:hAnsi="標楷體"/>
          <w:bCs/>
          <w:sz w:val="18"/>
          <w:szCs w:val="18"/>
        </w:rPr>
        <w:t>、流動負債淨增</w:t>
      </w:r>
      <w:r w:rsidR="009C3223" w:rsidRPr="003C295C">
        <w:rPr>
          <w:rFonts w:hAnsi="標楷體" w:hint="eastAsia"/>
          <w:bCs/>
          <w:sz w:val="18"/>
          <w:szCs w:val="18"/>
        </w:rPr>
        <w:t>（</w:t>
      </w:r>
      <w:r w:rsidR="00A2756B" w:rsidRPr="003C295C">
        <w:rPr>
          <w:rFonts w:hAnsi="標楷體"/>
          <w:bCs/>
          <w:sz w:val="18"/>
          <w:szCs w:val="18"/>
        </w:rPr>
        <w:t>淨減</w:t>
      </w:r>
      <w:r w:rsidR="009C3223" w:rsidRPr="003C295C">
        <w:rPr>
          <w:rFonts w:hAnsi="標楷體" w:hint="eastAsia"/>
          <w:bCs/>
          <w:sz w:val="18"/>
          <w:szCs w:val="18"/>
        </w:rPr>
        <w:t>）</w:t>
      </w:r>
      <w:r w:rsidR="00E26360" w:rsidRPr="003C295C">
        <w:rPr>
          <w:rFonts w:hAnsi="標楷體" w:cs="標楷體" w:hint="eastAsia"/>
          <w:sz w:val="18"/>
          <w:szCs w:val="18"/>
        </w:rPr>
        <w:t>。</w:t>
      </w:r>
    </w:p>
    <w:p w:rsidR="001E14E3" w:rsidRPr="004F3460" w:rsidRDefault="001E14E3" w:rsidP="00670052">
      <w:pPr>
        <w:pStyle w:val="3012"/>
        <w:tabs>
          <w:tab w:val="left" w:pos="2422"/>
          <w:tab w:val="left" w:pos="2835"/>
        </w:tabs>
        <w:spacing w:line="240" w:lineRule="auto"/>
        <w:ind w:leftChars="-11" w:left="3" w:rightChars="-13" w:right="-31" w:hangingChars="9" w:hanging="29"/>
        <w:jc w:val="center"/>
        <w:rPr>
          <w:b/>
          <w:sz w:val="32"/>
          <w:u w:val="single" w:color="000000"/>
        </w:rPr>
      </w:pPr>
      <w:r w:rsidRPr="004F3460">
        <w:rPr>
          <w:rFonts w:hint="eastAsia"/>
          <w:b/>
          <w:sz w:val="32"/>
          <w:u w:val="single" w:color="000000"/>
        </w:rPr>
        <w:lastRenderedPageBreak/>
        <w:t xml:space="preserve">　國家金融安定基金餘</w:t>
      </w:r>
      <w:proofErr w:type="gramStart"/>
      <w:r w:rsidRPr="004F3460">
        <w:rPr>
          <w:rFonts w:hint="eastAsia"/>
          <w:b/>
          <w:sz w:val="32"/>
          <w:u w:val="single" w:color="000000"/>
        </w:rPr>
        <w:t>絀</w:t>
      </w:r>
      <w:proofErr w:type="gramEnd"/>
      <w:r w:rsidRPr="004F3460">
        <w:rPr>
          <w:rFonts w:hint="eastAsia"/>
          <w:b/>
          <w:sz w:val="32"/>
          <w:u w:val="single" w:color="000000"/>
        </w:rPr>
        <w:t xml:space="preserve">審定後平衡表　</w:t>
      </w:r>
    </w:p>
    <w:p w:rsidR="00973F33" w:rsidRPr="00973F33" w:rsidRDefault="001E14E3" w:rsidP="00D87226">
      <w:pPr>
        <w:pStyle w:val="3T0201"/>
        <w:tabs>
          <w:tab w:val="clear" w:pos="4080"/>
          <w:tab w:val="clear" w:pos="4560"/>
          <w:tab w:val="left" w:pos="4395"/>
          <w:tab w:val="left" w:pos="4820"/>
        </w:tabs>
        <w:ind w:leftChars="-46" w:hangingChars="46" w:hanging="110"/>
        <w:rPr>
          <w:kern w:val="0"/>
        </w:rPr>
      </w:pPr>
      <w:r w:rsidRPr="00027FDF">
        <w:rPr>
          <w:rFonts w:hint="eastAsia"/>
          <w:kern w:val="0"/>
        </w:rPr>
        <w:t>中華民國</w:t>
      </w:r>
      <w:r w:rsidRPr="000C50BD">
        <w:rPr>
          <w:rFonts w:hint="eastAsia"/>
          <w:kern w:val="0"/>
        </w:rPr>
        <w:t>11</w:t>
      </w:r>
      <w:r w:rsidR="003368C2">
        <w:rPr>
          <w:kern w:val="0"/>
        </w:rPr>
        <w:t>1</w:t>
      </w:r>
      <w:r w:rsidRPr="000C50BD">
        <w:rPr>
          <w:rFonts w:hint="eastAsia"/>
          <w:kern w:val="0"/>
        </w:rPr>
        <w:t>年12月31日</w:t>
      </w:r>
      <w:r w:rsidRPr="00027FDF">
        <w:rPr>
          <w:rFonts w:hint="eastAsia"/>
          <w:kern w:val="0"/>
        </w:rPr>
        <w:tab/>
      </w:r>
      <w:r w:rsidRPr="00D87226">
        <w:rPr>
          <w:rFonts w:hint="eastAsia"/>
          <w:spacing w:val="-20"/>
          <w:kern w:val="0"/>
        </w:rPr>
        <w:t>單位：新臺幣千元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288"/>
        <w:gridCol w:w="909"/>
        <w:gridCol w:w="1204"/>
        <w:gridCol w:w="896"/>
        <w:gridCol w:w="1148"/>
        <w:gridCol w:w="880"/>
      </w:tblGrid>
      <w:tr w:rsidR="00973F33" w:rsidRPr="00973F33" w:rsidTr="0041764E">
        <w:trPr>
          <w:cantSplit/>
          <w:trHeight w:val="415"/>
        </w:trPr>
        <w:tc>
          <w:tcPr>
            <w:tcW w:w="359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973F33" w:rsidRPr="00973F33" w:rsidRDefault="00973F33" w:rsidP="00667DDE">
            <w:pPr>
              <w:spacing w:line="400" w:lineRule="exact"/>
              <w:ind w:left="84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科目</w:t>
            </w:r>
          </w:p>
        </w:tc>
        <w:tc>
          <w:tcPr>
            <w:tcW w:w="219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973F33" w:rsidRPr="00973F33" w:rsidRDefault="00973F33" w:rsidP="000742BB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  <w:spacing w:val="-32"/>
              </w:rPr>
            </w:pPr>
            <w:r w:rsidRPr="00973F33">
              <w:rPr>
                <w:rFonts w:ascii="標楷體" w:eastAsia="標楷體" w:hint="eastAsia"/>
              </w:rPr>
              <w:t>11</w:t>
            </w:r>
            <w:r w:rsidRPr="00973F33">
              <w:rPr>
                <w:rFonts w:ascii="標楷體" w:eastAsia="標楷體"/>
              </w:rPr>
              <w:t>1</w:t>
            </w:r>
            <w:r w:rsidRPr="00973F33">
              <w:rPr>
                <w:rFonts w:ascii="標楷體" w:eastAsia="標楷體" w:hint="eastAsia"/>
                <w:spacing w:val="-32"/>
              </w:rPr>
              <w:t>年12月31日</w:t>
            </w:r>
          </w:p>
        </w:tc>
        <w:tc>
          <w:tcPr>
            <w:tcW w:w="210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973F33" w:rsidRPr="00973F33" w:rsidRDefault="00973F33" w:rsidP="000742BB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  <w:spacing w:val="-18"/>
              </w:rPr>
            </w:pPr>
            <w:r w:rsidRPr="00973F33">
              <w:rPr>
                <w:rFonts w:ascii="標楷體" w:eastAsia="標楷體" w:hint="eastAsia"/>
              </w:rPr>
              <w:t>1</w:t>
            </w:r>
            <w:r w:rsidRPr="00973F33">
              <w:rPr>
                <w:rFonts w:ascii="標楷體" w:eastAsia="標楷體"/>
              </w:rPr>
              <w:t>1</w:t>
            </w:r>
            <w:r w:rsidRPr="00973F33">
              <w:rPr>
                <w:rFonts w:ascii="標楷體" w:eastAsia="標楷體" w:hint="eastAsia"/>
              </w:rPr>
              <w:t>0</w:t>
            </w:r>
            <w:r w:rsidRPr="00973F33">
              <w:rPr>
                <w:rFonts w:ascii="標楷體" w:eastAsia="標楷體" w:hint="eastAsia"/>
                <w:spacing w:val="-32"/>
              </w:rPr>
              <w:t>年12月31日</w:t>
            </w:r>
          </w:p>
        </w:tc>
        <w:tc>
          <w:tcPr>
            <w:tcW w:w="202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973F33" w:rsidRPr="00973F33" w:rsidRDefault="00973F33" w:rsidP="000742BB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比較增減</w:t>
            </w:r>
          </w:p>
        </w:tc>
      </w:tr>
      <w:tr w:rsidR="00973F33" w:rsidRPr="00973F33" w:rsidTr="0041764E">
        <w:trPr>
          <w:cantSplit/>
          <w:trHeight w:val="415"/>
        </w:trPr>
        <w:tc>
          <w:tcPr>
            <w:tcW w:w="3598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973F33" w:rsidRPr="00973F33" w:rsidRDefault="00973F33" w:rsidP="00667DDE">
            <w:pPr>
              <w:spacing w:line="400" w:lineRule="exact"/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1288" w:type="dxa"/>
            <w:tcBorders>
              <w:bottom w:val="single" w:sz="8" w:space="0" w:color="auto"/>
            </w:tcBorders>
            <w:vAlign w:val="center"/>
          </w:tcPr>
          <w:p w:rsidR="00973F33" w:rsidRPr="00973F33" w:rsidRDefault="00973F33" w:rsidP="000742BB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金額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vAlign w:val="center"/>
          </w:tcPr>
          <w:p w:rsidR="00973F33" w:rsidRPr="00973F33" w:rsidRDefault="00973F33" w:rsidP="000742BB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％</w:t>
            </w:r>
          </w:p>
        </w:tc>
        <w:tc>
          <w:tcPr>
            <w:tcW w:w="1204" w:type="dxa"/>
            <w:tcBorders>
              <w:bottom w:val="single" w:sz="8" w:space="0" w:color="auto"/>
            </w:tcBorders>
            <w:vAlign w:val="center"/>
          </w:tcPr>
          <w:p w:rsidR="00973F33" w:rsidRPr="00973F33" w:rsidRDefault="00973F33" w:rsidP="000742BB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金額</w:t>
            </w:r>
          </w:p>
        </w:tc>
        <w:tc>
          <w:tcPr>
            <w:tcW w:w="896" w:type="dxa"/>
            <w:tcBorders>
              <w:bottom w:val="single" w:sz="8" w:space="0" w:color="auto"/>
            </w:tcBorders>
            <w:vAlign w:val="center"/>
          </w:tcPr>
          <w:p w:rsidR="00973F33" w:rsidRPr="00973F33" w:rsidRDefault="00973F33" w:rsidP="000742BB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％</w:t>
            </w:r>
          </w:p>
        </w:tc>
        <w:tc>
          <w:tcPr>
            <w:tcW w:w="1148" w:type="dxa"/>
            <w:tcBorders>
              <w:bottom w:val="single" w:sz="8" w:space="0" w:color="auto"/>
            </w:tcBorders>
            <w:vAlign w:val="center"/>
          </w:tcPr>
          <w:p w:rsidR="00973F33" w:rsidRPr="00973F33" w:rsidRDefault="00973F33" w:rsidP="000742BB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金額</w:t>
            </w:r>
          </w:p>
        </w:tc>
        <w:tc>
          <w:tcPr>
            <w:tcW w:w="880" w:type="dxa"/>
            <w:tcBorders>
              <w:bottom w:val="single" w:sz="8" w:space="0" w:color="auto"/>
              <w:right w:val="nil"/>
            </w:tcBorders>
            <w:vAlign w:val="center"/>
          </w:tcPr>
          <w:p w:rsidR="00973F33" w:rsidRPr="00973F33" w:rsidRDefault="00973F33" w:rsidP="000742BB">
            <w:pPr>
              <w:spacing w:line="300" w:lineRule="exact"/>
              <w:ind w:left="113" w:right="113"/>
              <w:jc w:val="distribute"/>
              <w:rPr>
                <w:rFonts w:ascii="標楷體" w:eastAsia="標楷體"/>
              </w:rPr>
            </w:pPr>
            <w:r w:rsidRPr="00973F33">
              <w:rPr>
                <w:rFonts w:ascii="標楷體" w:eastAsia="標楷體" w:hint="eastAsia"/>
              </w:rPr>
              <w:t>％</w:t>
            </w:r>
          </w:p>
        </w:tc>
      </w:tr>
      <w:tr w:rsidR="00973F33" w:rsidRPr="00973F33" w:rsidTr="001E14E3">
        <w:trPr>
          <w:cantSplit/>
          <w:trHeight w:val="539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70" w:rightChars="20" w:right="48"/>
              <w:jc w:val="distribute"/>
              <w:rPr>
                <w:rFonts w:ascii="標楷體" w:eastAsia="標楷體"/>
                <w:b/>
                <w:kern w:val="0"/>
                <w:szCs w:val="22"/>
              </w:rPr>
            </w:pPr>
            <w:r w:rsidRPr="00F661D7">
              <w:rPr>
                <w:rFonts w:ascii="標楷體" w:eastAsia="標楷體" w:hint="eastAsia"/>
                <w:b/>
                <w:kern w:val="0"/>
                <w:szCs w:val="22"/>
              </w:rPr>
              <w:t>資產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8" w:right="67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53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529,535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34" w:right="82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9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957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7D7913">
            <w:pPr>
              <w:widowControl/>
              <w:autoSpaceDE w:val="0"/>
              <w:autoSpaceDN w:val="0"/>
              <w:adjustRightInd w:val="0"/>
              <w:spacing w:line="280" w:lineRule="exact"/>
              <w:ind w:rightChars="25" w:right="6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53,519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widowControl/>
              <w:autoSpaceDE w:val="0"/>
              <w:autoSpaceDN w:val="0"/>
              <w:adjustRightInd w:val="0"/>
              <w:spacing w:line="280" w:lineRule="exact"/>
              <w:ind w:right="28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537,501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.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02</w:t>
            </w:r>
          </w:p>
        </w:tc>
      </w:tr>
      <w:tr w:rsidR="00973F33" w:rsidRPr="00973F33" w:rsidTr="001E14E3">
        <w:trPr>
          <w:cantSplit/>
          <w:trHeight w:val="539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8" w:right="67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53,529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535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34" w:right="82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9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957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7D7913">
            <w:pPr>
              <w:widowControl/>
              <w:autoSpaceDE w:val="0"/>
              <w:autoSpaceDN w:val="0"/>
              <w:adjustRightInd w:val="0"/>
              <w:spacing w:line="280" w:lineRule="exact"/>
              <w:ind w:rightChars="25" w:right="6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53,519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widowControl/>
              <w:autoSpaceDE w:val="0"/>
              <w:autoSpaceDN w:val="0"/>
              <w:adjustRightInd w:val="0"/>
              <w:spacing w:line="280" w:lineRule="exact"/>
              <w:ind w:right="28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537,501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.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02</w:t>
            </w:r>
          </w:p>
        </w:tc>
      </w:tr>
      <w:tr w:rsidR="00973F33" w:rsidRPr="00973F33" w:rsidTr="001E14E3">
        <w:trPr>
          <w:cantSplit/>
          <w:trHeight w:val="539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kern w:val="0"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kern w:val="0"/>
                <w:sz w:val="22"/>
                <w:szCs w:val="22"/>
              </w:rPr>
              <w:t>現金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8" w:right="6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5</w:t>
            </w: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40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34" w:right="82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0.00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9</w:t>
            </w: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,</w:t>
            </w: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956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100.00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C633CF" w:rsidP="007D7913">
            <w:pPr>
              <w:autoSpaceDE w:val="0"/>
              <w:autoSpaceDN w:val="0"/>
              <w:adjustRightInd w:val="0"/>
              <w:spacing w:line="280" w:lineRule="exact"/>
              <w:ind w:rightChars="25" w:right="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9</w:t>
            </w:r>
            <w:r w:rsidR="00973F33" w:rsidRPr="00973F33">
              <w:rPr>
                <w:rFonts w:ascii="新細明體" w:hAnsi="新細明體"/>
                <w:kern w:val="0"/>
                <w:sz w:val="18"/>
                <w:szCs w:val="18"/>
              </w:rPr>
              <w:t>,416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C633CF" w:rsidP="00667DDE">
            <w:pPr>
              <w:widowControl/>
              <w:autoSpaceDE w:val="0"/>
              <w:autoSpaceDN w:val="0"/>
              <w:adjustRightInd w:val="0"/>
              <w:spacing w:line="280" w:lineRule="exact"/>
              <w:ind w:right="28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9</w:t>
            </w:r>
            <w:r w:rsidR="00973F33" w:rsidRPr="00973F33">
              <w:rPr>
                <w:rFonts w:ascii="新細明體" w:hAnsi="新細明體"/>
                <w:kern w:val="0"/>
                <w:sz w:val="18"/>
                <w:szCs w:val="18"/>
              </w:rPr>
              <w:t>4</w:t>
            </w:r>
            <w:r w:rsidR="00973F33"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.</w:t>
            </w:r>
            <w:r w:rsidR="00973F33" w:rsidRPr="00973F33">
              <w:rPr>
                <w:rFonts w:ascii="新細明體" w:hAnsi="新細明體"/>
                <w:kern w:val="0"/>
                <w:sz w:val="18"/>
                <w:szCs w:val="18"/>
              </w:rPr>
              <w:t>5</w:t>
            </w:r>
            <w:r w:rsidR="00973F33"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7</w:t>
            </w:r>
          </w:p>
        </w:tc>
      </w:tr>
      <w:tr w:rsidR="00605F75" w:rsidRPr="00973F33" w:rsidTr="001E14E3">
        <w:trPr>
          <w:cantSplit/>
          <w:trHeight w:val="539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605F75" w:rsidRPr="00F661D7" w:rsidRDefault="00605F75" w:rsidP="00E97B75">
            <w:pPr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kern w:val="0"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kern w:val="0"/>
                <w:sz w:val="22"/>
                <w:szCs w:val="22"/>
              </w:rPr>
              <w:t>流動金融資產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605F75" w:rsidRPr="00973F33" w:rsidRDefault="00605F75" w:rsidP="009656E4">
            <w:pPr>
              <w:autoSpaceDE w:val="0"/>
              <w:autoSpaceDN w:val="0"/>
              <w:adjustRightInd w:val="0"/>
              <w:spacing w:line="280" w:lineRule="exact"/>
              <w:ind w:rightChars="28" w:right="6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5</w:t>
            </w: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3,340,592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605F75" w:rsidRPr="00973F33" w:rsidRDefault="00605F75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34" w:right="82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9</w:t>
            </w: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9.65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605F75" w:rsidRPr="00973F33" w:rsidRDefault="00605F75" w:rsidP="009656E4">
            <w:pPr>
              <w:spacing w:line="280" w:lineRule="exact"/>
              <w:ind w:rightChars="24" w:right="58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605F75" w:rsidRPr="00973F33" w:rsidRDefault="00605F75" w:rsidP="009656E4">
            <w:pPr>
              <w:spacing w:line="280" w:lineRule="exact"/>
              <w:ind w:rightChars="29" w:right="70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605F75" w:rsidRPr="00973F33" w:rsidRDefault="00605F75" w:rsidP="007D7913">
            <w:pPr>
              <w:autoSpaceDE w:val="0"/>
              <w:autoSpaceDN w:val="0"/>
              <w:adjustRightInd w:val="0"/>
              <w:spacing w:line="280" w:lineRule="exact"/>
              <w:ind w:rightChars="25" w:right="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5</w:t>
            </w: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3,340,592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605F75" w:rsidRPr="00973F33" w:rsidRDefault="00605F75" w:rsidP="00605F75">
            <w:pPr>
              <w:widowControl/>
              <w:autoSpaceDE w:val="0"/>
              <w:autoSpaceDN w:val="0"/>
              <w:adjustRightInd w:val="0"/>
              <w:spacing w:line="280" w:lineRule="exact"/>
              <w:ind w:right="28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973F33" w:rsidRPr="00973F33" w:rsidTr="001E14E3">
        <w:trPr>
          <w:cantSplit/>
          <w:trHeight w:val="539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kern w:val="0"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kern w:val="0"/>
                <w:sz w:val="22"/>
                <w:szCs w:val="22"/>
              </w:rPr>
              <w:t>應收款項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8" w:right="6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1</w:t>
            </w: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88,402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34" w:right="82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0.</w:t>
            </w: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35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0.2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0.00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7D7913">
            <w:pPr>
              <w:autoSpaceDE w:val="0"/>
              <w:autoSpaceDN w:val="0"/>
              <w:adjustRightInd w:val="0"/>
              <w:spacing w:line="280" w:lineRule="exact"/>
              <w:ind w:rightChars="25" w:right="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1</w:t>
            </w: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88,402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widowControl/>
              <w:autoSpaceDE w:val="0"/>
              <w:autoSpaceDN w:val="0"/>
              <w:adjustRightInd w:val="0"/>
              <w:spacing w:line="280" w:lineRule="exact"/>
              <w:ind w:right="28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spacing w:val="-12"/>
                <w:kern w:val="0"/>
                <w:sz w:val="18"/>
                <w:szCs w:val="18"/>
              </w:rPr>
              <w:t>6</w:t>
            </w:r>
            <w:r w:rsidRPr="00973F33">
              <w:rPr>
                <w:rFonts w:ascii="新細明體" w:hAnsi="新細明體"/>
                <w:spacing w:val="-12"/>
                <w:kern w:val="0"/>
                <w:sz w:val="18"/>
                <w:szCs w:val="18"/>
              </w:rPr>
              <w:t>3,435,101.3</w:t>
            </w: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5</w:t>
            </w:r>
          </w:p>
        </w:tc>
      </w:tr>
      <w:tr w:rsidR="00973F33" w:rsidRPr="00973F33" w:rsidTr="001E14E3">
        <w:trPr>
          <w:cantSplit/>
          <w:trHeight w:val="539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bCs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非流動金融資產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spacing w:line="280" w:lineRule="exact"/>
              <w:ind w:rightChars="28" w:right="67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spacing w:line="280" w:lineRule="exact"/>
              <w:ind w:rightChars="34" w:right="82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spacing w:line="280" w:lineRule="exact"/>
              <w:ind w:rightChars="24" w:right="58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spacing w:line="280" w:lineRule="exact"/>
              <w:ind w:rightChars="29" w:right="70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7D7913">
            <w:pPr>
              <w:spacing w:line="280" w:lineRule="exact"/>
              <w:ind w:rightChars="25" w:right="60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spacing w:line="280" w:lineRule="exact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73F33" w:rsidRPr="00973F33" w:rsidTr="001E14E3">
        <w:trPr>
          <w:cantSplit/>
          <w:trHeight w:val="539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kern w:val="0"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kern w:val="0"/>
                <w:sz w:val="22"/>
                <w:szCs w:val="22"/>
              </w:rPr>
              <w:t>非流動金融資產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spacing w:line="280" w:lineRule="exact"/>
              <w:ind w:rightChars="28" w:right="67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spacing w:line="280" w:lineRule="exact"/>
              <w:ind w:rightChars="34" w:right="82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spacing w:line="280" w:lineRule="exact"/>
              <w:ind w:rightChars="24" w:right="58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spacing w:line="280" w:lineRule="exact"/>
              <w:ind w:rightChars="29" w:right="70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7D7913">
            <w:pPr>
              <w:spacing w:line="280" w:lineRule="exact"/>
              <w:ind w:rightChars="25" w:right="60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spacing w:line="280" w:lineRule="exact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73F33" w:rsidRPr="00973F33" w:rsidTr="00DD2853">
        <w:trPr>
          <w:cantSplit/>
          <w:trHeight w:val="680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9656E4" w:rsidRDefault="00C633CF" w:rsidP="00E97B75">
            <w:pPr>
              <w:autoSpaceDE w:val="0"/>
              <w:autoSpaceDN w:val="0"/>
              <w:adjustRightInd w:val="0"/>
              <w:spacing w:line="240" w:lineRule="atLeast"/>
              <w:ind w:left="754" w:rightChars="20" w:right="48"/>
              <w:jc w:val="distribute"/>
              <w:rPr>
                <w:rFonts w:ascii="標楷體" w:eastAsia="標楷體"/>
                <w:spacing w:val="-10"/>
                <w:kern w:val="0"/>
                <w:sz w:val="22"/>
                <w:szCs w:val="22"/>
              </w:rPr>
            </w:pPr>
            <w:r w:rsidRPr="009656E4">
              <w:rPr>
                <w:rFonts w:ascii="標楷體" w:eastAsia="標楷體" w:hint="eastAsia"/>
                <w:spacing w:val="-10"/>
                <w:kern w:val="0"/>
                <w:sz w:val="22"/>
                <w:szCs w:val="22"/>
              </w:rPr>
              <w:t>透過其他綜合餘</w:t>
            </w:r>
            <w:proofErr w:type="gramStart"/>
            <w:r w:rsidRPr="009656E4">
              <w:rPr>
                <w:rFonts w:ascii="標楷體" w:eastAsia="標楷體" w:hint="eastAsia"/>
                <w:spacing w:val="-10"/>
                <w:kern w:val="0"/>
                <w:sz w:val="22"/>
                <w:szCs w:val="22"/>
              </w:rPr>
              <w:t>絀</w:t>
            </w:r>
            <w:proofErr w:type="gramEnd"/>
            <w:r w:rsidR="00973F33" w:rsidRPr="009656E4">
              <w:rPr>
                <w:rFonts w:ascii="標楷體" w:eastAsia="標楷體" w:hint="eastAsia"/>
                <w:spacing w:val="-10"/>
                <w:kern w:val="0"/>
                <w:sz w:val="22"/>
                <w:szCs w:val="22"/>
              </w:rPr>
              <w:t>按公允價值衡量之金融</w:t>
            </w:r>
            <w:proofErr w:type="gramStart"/>
            <w:r w:rsidR="00973F33" w:rsidRPr="009656E4">
              <w:rPr>
                <w:rFonts w:ascii="標楷體" w:eastAsia="標楷體" w:hint="eastAsia"/>
                <w:spacing w:val="-10"/>
                <w:kern w:val="0"/>
                <w:sz w:val="22"/>
                <w:szCs w:val="22"/>
              </w:rPr>
              <w:t>資產－非流動</w:t>
            </w:r>
            <w:proofErr w:type="gramEnd"/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8" w:right="6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34" w:right="82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0.12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63</w:t>
            </w: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2.</w:t>
            </w: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49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7D7913">
            <w:pPr>
              <w:spacing w:line="280" w:lineRule="exact"/>
              <w:ind w:rightChars="25" w:right="60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spacing w:line="280" w:lineRule="exact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73F33" w:rsidRPr="00973F33" w:rsidTr="00DD2853">
        <w:trPr>
          <w:cantSplit/>
          <w:trHeight w:val="680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9656E4" w:rsidRDefault="00973F33" w:rsidP="00E97B75">
            <w:pPr>
              <w:autoSpaceDE w:val="0"/>
              <w:autoSpaceDN w:val="0"/>
              <w:adjustRightInd w:val="0"/>
              <w:spacing w:line="240" w:lineRule="atLeast"/>
              <w:ind w:left="754" w:rightChars="20" w:right="48"/>
              <w:jc w:val="distribute"/>
              <w:rPr>
                <w:rFonts w:ascii="標楷體" w:eastAsia="標楷體"/>
                <w:spacing w:val="-16"/>
                <w:kern w:val="0"/>
                <w:sz w:val="22"/>
                <w:szCs w:val="22"/>
              </w:rPr>
            </w:pPr>
            <w:r w:rsidRPr="009656E4">
              <w:rPr>
                <w:rFonts w:ascii="標楷體" w:eastAsia="標楷體" w:hint="eastAsia"/>
                <w:spacing w:val="-16"/>
                <w:kern w:val="0"/>
                <w:sz w:val="22"/>
                <w:szCs w:val="22"/>
              </w:rPr>
              <w:t>透過其他綜合餘</w:t>
            </w:r>
            <w:proofErr w:type="gramStart"/>
            <w:r w:rsidRPr="009656E4">
              <w:rPr>
                <w:rFonts w:ascii="標楷體" w:eastAsia="標楷體" w:hint="eastAsia"/>
                <w:spacing w:val="-16"/>
                <w:kern w:val="0"/>
                <w:sz w:val="22"/>
                <w:szCs w:val="22"/>
              </w:rPr>
              <w:t>絀</w:t>
            </w:r>
            <w:proofErr w:type="gramEnd"/>
            <w:r w:rsidRPr="009656E4">
              <w:rPr>
                <w:rFonts w:ascii="標楷體" w:eastAsia="標楷體" w:hint="eastAsia"/>
                <w:spacing w:val="-16"/>
                <w:kern w:val="0"/>
                <w:sz w:val="22"/>
                <w:szCs w:val="22"/>
              </w:rPr>
              <w:t>按公允價值衡量之金融資產評價</w:t>
            </w:r>
            <w:proofErr w:type="gramStart"/>
            <w:r w:rsidRPr="009656E4">
              <w:rPr>
                <w:rFonts w:ascii="標楷體" w:eastAsia="標楷體" w:hint="eastAsia"/>
                <w:spacing w:val="-16"/>
                <w:kern w:val="0"/>
                <w:sz w:val="22"/>
                <w:szCs w:val="22"/>
              </w:rPr>
              <w:t>調整－非流動</w:t>
            </w:r>
            <w:proofErr w:type="gramEnd"/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C633CF" w:rsidRDefault="00C633CF" w:rsidP="009656E4">
            <w:pPr>
              <w:autoSpaceDE w:val="0"/>
              <w:autoSpaceDN w:val="0"/>
              <w:adjustRightInd w:val="0"/>
              <w:spacing w:line="280" w:lineRule="exact"/>
              <w:ind w:rightChars="28" w:right="6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C633CF">
              <w:rPr>
                <w:rFonts w:ascii="新細明體" w:hAnsi="新細明體" w:hint="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973F33" w:rsidRDefault="00C633CF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34" w:right="82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0.</w:t>
            </w:r>
            <w:r w:rsidR="00973F33" w:rsidRPr="00973F33">
              <w:rPr>
                <w:rFonts w:ascii="新細明體" w:hAnsi="新細明體"/>
                <w:kern w:val="0"/>
                <w:sz w:val="18"/>
                <w:szCs w:val="18"/>
              </w:rPr>
              <w:t>12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C633CF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C633CF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6</w:t>
            </w:r>
            <w:r w:rsidR="00973F33" w:rsidRPr="00973F33">
              <w:rPr>
                <w:rFonts w:ascii="新細明體" w:hAnsi="新細明體"/>
                <w:kern w:val="0"/>
                <w:sz w:val="18"/>
                <w:szCs w:val="18"/>
              </w:rPr>
              <w:t>3</w:t>
            </w:r>
            <w:r w:rsidR="00973F33"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2.</w:t>
            </w:r>
            <w:r w:rsidR="00973F33" w:rsidRPr="00973F33">
              <w:rPr>
                <w:rFonts w:ascii="新細明體" w:hAnsi="新細明體"/>
                <w:kern w:val="0"/>
                <w:sz w:val="18"/>
                <w:szCs w:val="18"/>
              </w:rPr>
              <w:t>49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7D7913">
            <w:pPr>
              <w:spacing w:line="280" w:lineRule="exact"/>
              <w:ind w:rightChars="25" w:right="60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spacing w:line="280" w:lineRule="exact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73F33" w:rsidRPr="00973F33" w:rsidTr="001E14E3">
        <w:trPr>
          <w:cantSplit/>
          <w:trHeight w:val="539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70" w:rightChars="20" w:right="48"/>
              <w:jc w:val="distribute"/>
              <w:rPr>
                <w:rFonts w:ascii="標楷體" w:eastAsia="標楷體"/>
                <w:b/>
                <w:szCs w:val="22"/>
              </w:rPr>
            </w:pPr>
            <w:r w:rsidRPr="00F661D7">
              <w:rPr>
                <w:rFonts w:ascii="標楷體" w:eastAsia="標楷體" w:hint="eastAsia"/>
                <w:b/>
                <w:kern w:val="0"/>
                <w:szCs w:val="22"/>
              </w:rPr>
              <w:t>合計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2638A6" w:rsidRDefault="00973F33" w:rsidP="009656E4">
            <w:pPr>
              <w:autoSpaceDE w:val="0"/>
              <w:autoSpaceDN w:val="0"/>
              <w:adjustRightInd w:val="0"/>
              <w:spacing w:line="240" w:lineRule="exact"/>
              <w:ind w:rightChars="28" w:right="67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2638A6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53</w:t>
            </w:r>
            <w:r w:rsidRPr="002638A6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,</w:t>
            </w:r>
            <w:r w:rsidRPr="002638A6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529,535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2638A6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34" w:right="82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2638A6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9,957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7D7913">
            <w:pPr>
              <w:widowControl/>
              <w:autoSpaceDE w:val="0"/>
              <w:autoSpaceDN w:val="0"/>
              <w:adjustRightInd w:val="0"/>
              <w:spacing w:line="280" w:lineRule="exact"/>
              <w:ind w:rightChars="25" w:right="6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3,519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25657C">
            <w:pPr>
              <w:widowControl/>
              <w:autoSpaceDE w:val="0"/>
              <w:autoSpaceDN w:val="0"/>
              <w:adjustRightInd w:val="0"/>
              <w:spacing w:line="280" w:lineRule="exact"/>
              <w:ind w:right="28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537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.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50</w:t>
            </w:r>
            <w:r w:rsidR="0025657C">
              <w:rPr>
                <w:rFonts w:ascii="新細明體" w:hAnsi="新細明體"/>
                <w:b/>
                <w:kern w:val="0"/>
                <w:sz w:val="18"/>
                <w:szCs w:val="18"/>
              </w:rPr>
              <w:t>1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.0</w:t>
            </w:r>
            <w:r w:rsidR="0025657C">
              <w:rPr>
                <w:rFonts w:ascii="新細明體" w:hAnsi="新細明體"/>
                <w:b/>
                <w:kern w:val="0"/>
                <w:sz w:val="18"/>
                <w:szCs w:val="18"/>
              </w:rPr>
              <w:t>2</w:t>
            </w:r>
          </w:p>
        </w:tc>
      </w:tr>
      <w:tr w:rsidR="00973F33" w:rsidRPr="00973F33" w:rsidTr="001E14E3">
        <w:trPr>
          <w:cantSplit/>
          <w:trHeight w:val="539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70" w:rightChars="20" w:right="48"/>
              <w:jc w:val="distribute"/>
              <w:rPr>
                <w:rFonts w:ascii="標楷體" w:eastAsia="標楷體"/>
                <w:b/>
                <w:szCs w:val="22"/>
              </w:rPr>
            </w:pPr>
            <w:r w:rsidRPr="00F661D7">
              <w:rPr>
                <w:rFonts w:ascii="標楷體" w:eastAsia="標楷體" w:hint="eastAsia"/>
                <w:b/>
                <w:szCs w:val="22"/>
              </w:rPr>
              <w:t>負債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2638A6" w:rsidRDefault="00973F33" w:rsidP="009656E4">
            <w:pPr>
              <w:spacing w:line="280" w:lineRule="exact"/>
              <w:ind w:rightChars="28" w:right="67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2638A6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5</w:t>
            </w:r>
            <w:r w:rsidRPr="002638A6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4,564,555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2638A6" w:rsidRDefault="00973F33" w:rsidP="009656E4">
            <w:pPr>
              <w:spacing w:line="280" w:lineRule="exact"/>
              <w:ind w:rightChars="34" w:right="82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2638A6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</w:t>
            </w:r>
            <w:r w:rsidRPr="002638A6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01.93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7741A4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7741A4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7D7913">
            <w:pPr>
              <w:spacing w:line="280" w:lineRule="exact"/>
              <w:ind w:rightChars="25" w:right="60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</w:t>
            </w:r>
            <w:r w:rsidRPr="00973F33">
              <w:rPr>
                <w:rFonts w:ascii="新細明體" w:hAnsi="新細明體"/>
                <w:b/>
                <w:noProof/>
                <w:sz w:val="18"/>
                <w:szCs w:val="18"/>
              </w:rPr>
              <w:t>4,564,555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spacing w:line="280" w:lineRule="exact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973F33" w:rsidRPr="00973F33" w:rsidTr="001E14E3">
        <w:trPr>
          <w:cantSplit/>
          <w:trHeight w:val="539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bCs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2638A6" w:rsidRDefault="00973F33" w:rsidP="009656E4">
            <w:pPr>
              <w:spacing w:line="280" w:lineRule="exact"/>
              <w:ind w:rightChars="28" w:right="67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2638A6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8</w:t>
            </w:r>
            <w:r w:rsidRPr="002638A6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8,555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2638A6" w:rsidRDefault="00973F33" w:rsidP="009656E4">
            <w:pPr>
              <w:spacing w:line="280" w:lineRule="exact"/>
              <w:ind w:rightChars="34" w:right="82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2638A6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0</w:t>
            </w:r>
            <w:r w:rsidRPr="002638A6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.1</w:t>
            </w:r>
            <w:r w:rsidR="00E9238E" w:rsidRPr="002638A6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7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7741A4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7741A4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7D7913">
            <w:pPr>
              <w:spacing w:line="280" w:lineRule="exact"/>
              <w:ind w:rightChars="25" w:right="60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</w:t>
            </w:r>
            <w:r w:rsidRPr="00973F33">
              <w:rPr>
                <w:rFonts w:ascii="新細明體" w:hAnsi="新細明體"/>
                <w:b/>
                <w:noProof/>
                <w:sz w:val="18"/>
                <w:szCs w:val="18"/>
              </w:rPr>
              <w:t>8,555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spacing w:line="280" w:lineRule="exact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973F33" w:rsidRPr="00973F33" w:rsidTr="001E14E3">
        <w:trPr>
          <w:cantSplit/>
          <w:trHeight w:val="539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kern w:val="0"/>
                <w:sz w:val="22"/>
                <w:szCs w:val="22"/>
              </w:rPr>
              <w:t>應付款項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2638A6" w:rsidRDefault="00973F33" w:rsidP="009656E4">
            <w:pPr>
              <w:spacing w:line="280" w:lineRule="exact"/>
              <w:ind w:rightChars="28" w:right="67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2638A6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8</w:t>
            </w:r>
            <w:r w:rsidRPr="002638A6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8,555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2638A6" w:rsidRDefault="00973F33" w:rsidP="009656E4">
            <w:pPr>
              <w:spacing w:line="280" w:lineRule="exact"/>
              <w:ind w:rightChars="34" w:right="82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2638A6">
              <w:rPr>
                <w:rFonts w:asciiTheme="majorEastAsia" w:eastAsiaTheme="majorEastAsia" w:hAnsiTheme="majorEastAsia" w:hint="eastAsia"/>
                <w:sz w:val="18"/>
                <w:szCs w:val="18"/>
              </w:rPr>
              <w:t>0</w:t>
            </w:r>
            <w:r w:rsidRPr="002638A6">
              <w:rPr>
                <w:rFonts w:asciiTheme="majorEastAsia" w:eastAsiaTheme="majorEastAsia" w:hAnsiTheme="majorEastAsia"/>
                <w:sz w:val="18"/>
                <w:szCs w:val="18"/>
              </w:rPr>
              <w:t>.1</w:t>
            </w:r>
            <w:r w:rsidR="00E9238E" w:rsidRPr="002638A6">
              <w:rPr>
                <w:rFonts w:asciiTheme="majorEastAsia" w:eastAsiaTheme="majorEastAsia" w:hAnsiTheme="majorEastAsia"/>
                <w:sz w:val="18"/>
                <w:szCs w:val="18"/>
              </w:rPr>
              <w:t>7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7741A4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7741A4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7D7913">
            <w:pPr>
              <w:spacing w:line="280" w:lineRule="exact"/>
              <w:ind w:rightChars="25" w:right="60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noProof/>
                <w:sz w:val="18"/>
                <w:szCs w:val="18"/>
              </w:rPr>
              <w:t>8</w:t>
            </w:r>
            <w:r w:rsidRPr="00973F33">
              <w:rPr>
                <w:rFonts w:ascii="新細明體" w:hAnsi="新細明體"/>
                <w:noProof/>
                <w:sz w:val="18"/>
                <w:szCs w:val="18"/>
              </w:rPr>
              <w:t>8,555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spacing w:line="280" w:lineRule="exact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973F33" w:rsidRPr="00973F33" w:rsidTr="001E14E3">
        <w:trPr>
          <w:cantSplit/>
          <w:trHeight w:val="539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bCs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長期負債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2638A6" w:rsidRDefault="00973F33" w:rsidP="009656E4">
            <w:pPr>
              <w:spacing w:line="280" w:lineRule="exact"/>
              <w:ind w:rightChars="28" w:right="67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2638A6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54,476,000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2638A6" w:rsidRDefault="00973F33" w:rsidP="009656E4">
            <w:pPr>
              <w:spacing w:line="280" w:lineRule="exact"/>
              <w:ind w:rightChars="34" w:right="82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2638A6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</w:t>
            </w:r>
            <w:r w:rsidRPr="002638A6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0</w:t>
            </w:r>
            <w:r w:rsidRPr="002638A6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1.77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7741A4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7741A4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7D7913">
            <w:pPr>
              <w:spacing w:line="280" w:lineRule="exact"/>
              <w:ind w:rightChars="25" w:right="60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noProof/>
                <w:sz w:val="18"/>
                <w:szCs w:val="18"/>
              </w:rPr>
              <w:t>54,476,000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spacing w:line="280" w:lineRule="exact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973F33" w:rsidRPr="00973F33" w:rsidTr="001E14E3">
        <w:trPr>
          <w:cantSplit/>
          <w:trHeight w:val="539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kern w:val="0"/>
                <w:sz w:val="22"/>
                <w:szCs w:val="22"/>
              </w:rPr>
              <w:t>長期債務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2638A6" w:rsidRDefault="00973F33" w:rsidP="009656E4">
            <w:pPr>
              <w:spacing w:line="280" w:lineRule="exact"/>
              <w:ind w:rightChars="28" w:right="67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2638A6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54,476</w:t>
            </w:r>
            <w:r w:rsidR="00CB62FB" w:rsidRPr="002638A6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,000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2638A6" w:rsidRDefault="00973F33" w:rsidP="009656E4">
            <w:pPr>
              <w:spacing w:line="280" w:lineRule="exact"/>
              <w:ind w:rightChars="34" w:right="82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2638A6">
              <w:rPr>
                <w:rFonts w:asciiTheme="majorEastAsia" w:eastAsiaTheme="majorEastAsia" w:hAnsiTheme="majorEastAsia"/>
                <w:sz w:val="18"/>
                <w:szCs w:val="18"/>
              </w:rPr>
              <w:t>101.77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7741A4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7741A4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7D7913">
            <w:pPr>
              <w:spacing w:line="280" w:lineRule="exact"/>
              <w:ind w:rightChars="25" w:right="60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/>
                <w:noProof/>
                <w:sz w:val="18"/>
                <w:szCs w:val="18"/>
              </w:rPr>
              <w:t>54,476</w:t>
            </w:r>
            <w:r w:rsidR="00CB62FB">
              <w:rPr>
                <w:rFonts w:ascii="新細明體" w:hAnsi="新細明體"/>
                <w:noProof/>
                <w:sz w:val="18"/>
                <w:szCs w:val="18"/>
              </w:rPr>
              <w:t>,000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spacing w:line="280" w:lineRule="exact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973F33" w:rsidRPr="00973F33" w:rsidTr="00DD2853">
        <w:trPr>
          <w:cantSplit/>
          <w:trHeight w:val="527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70" w:rightChars="20" w:right="48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權益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2638A6" w:rsidRDefault="00C633CF" w:rsidP="009656E4">
            <w:pPr>
              <w:autoSpaceDE w:val="0"/>
              <w:autoSpaceDN w:val="0"/>
              <w:adjustRightInd w:val="0"/>
              <w:spacing w:line="280" w:lineRule="exact"/>
              <w:ind w:rightChars="28" w:right="67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2638A6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1,</w:t>
            </w:r>
            <w:r w:rsidR="00973F33" w:rsidRPr="002638A6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035,019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2638A6" w:rsidRDefault="00C633CF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34" w:right="82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2638A6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1.</w:t>
            </w:r>
            <w:r w:rsidR="00973F33" w:rsidRPr="002638A6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93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9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957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10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00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C633CF" w:rsidP="007D7913">
            <w:pPr>
              <w:widowControl/>
              <w:autoSpaceDE w:val="0"/>
              <w:autoSpaceDN w:val="0"/>
              <w:adjustRightInd w:val="0"/>
              <w:spacing w:line="280" w:lineRule="exact"/>
              <w:ind w:rightChars="25" w:right="6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1,</w:t>
            </w:r>
            <w:r w:rsidR="00973F33"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04</w:t>
            </w:r>
            <w:r w:rsidR="00973F33"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</w:t>
            </w:r>
            <w:r w:rsidR="00973F33"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,976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spacing w:line="280" w:lineRule="exact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973F33" w:rsidRPr="00973F33" w:rsidTr="00DD2853">
        <w:trPr>
          <w:cantSplit/>
          <w:trHeight w:val="527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bCs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累積餘</w:t>
            </w:r>
            <w:proofErr w:type="gramStart"/>
            <w:r w:rsidRPr="00F661D7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2638A6" w:rsidRDefault="00C633CF" w:rsidP="009656E4">
            <w:pPr>
              <w:autoSpaceDE w:val="0"/>
              <w:autoSpaceDN w:val="0"/>
              <w:adjustRightInd w:val="0"/>
              <w:spacing w:line="280" w:lineRule="exact"/>
              <w:ind w:rightChars="28" w:right="67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2638A6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9</w:t>
            </w:r>
            <w:r w:rsidR="00973F33" w:rsidRPr="002638A6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72,</w:t>
            </w:r>
            <w:r w:rsidR="00973F33" w:rsidRPr="002638A6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0</w:t>
            </w:r>
            <w:r w:rsidR="00973F33" w:rsidRPr="002638A6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4</w:t>
            </w:r>
            <w:r w:rsidR="00973F33" w:rsidRPr="002638A6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2638A6" w:rsidRDefault="00C633CF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34" w:right="82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2638A6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1</w:t>
            </w:r>
            <w:r w:rsidR="00973F33" w:rsidRPr="002638A6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.</w:t>
            </w:r>
            <w:r w:rsidR="00973F33" w:rsidRPr="002638A6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8</w:t>
            </w:r>
            <w:r w:rsidR="00E9238E" w:rsidRPr="002638A6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72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934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73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49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C633CF" w:rsidP="007D7913">
            <w:pPr>
              <w:widowControl/>
              <w:autoSpaceDE w:val="0"/>
              <w:autoSpaceDN w:val="0"/>
              <w:adjustRightInd w:val="0"/>
              <w:spacing w:line="280" w:lineRule="exact"/>
              <w:ind w:rightChars="25" w:right="6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1,</w:t>
            </w:r>
            <w:r w:rsidR="00973F33"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04</w:t>
            </w:r>
            <w:r w:rsidR="00973F33"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</w:t>
            </w:r>
            <w:r w:rsidR="00973F33"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,976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spacing w:line="280" w:lineRule="exact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973F33" w:rsidRPr="00973F33" w:rsidTr="00DD2853">
        <w:trPr>
          <w:cantSplit/>
          <w:trHeight w:val="527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560" w:rightChars="20" w:right="48" w:hanging="1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kern w:val="0"/>
                <w:sz w:val="22"/>
                <w:szCs w:val="22"/>
              </w:rPr>
              <w:t>累積短</w:t>
            </w:r>
            <w:proofErr w:type="gramStart"/>
            <w:r w:rsidRPr="00F661D7">
              <w:rPr>
                <w:rFonts w:ascii="標楷體" w:eastAsia="標楷體" w:hint="eastAsia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2638A6" w:rsidRDefault="00C633CF" w:rsidP="009656E4">
            <w:pPr>
              <w:autoSpaceDE w:val="0"/>
              <w:autoSpaceDN w:val="0"/>
              <w:adjustRightInd w:val="0"/>
              <w:spacing w:line="280" w:lineRule="exact"/>
              <w:ind w:rightChars="28" w:right="67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2638A6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9</w:t>
            </w:r>
            <w:r w:rsidR="00973F33" w:rsidRPr="002638A6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72,</w:t>
            </w:r>
            <w:r w:rsidR="00973F33" w:rsidRPr="002638A6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0</w:t>
            </w:r>
            <w:r w:rsidR="00973F33" w:rsidRPr="002638A6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4</w:t>
            </w:r>
            <w:r w:rsidR="00973F33" w:rsidRPr="002638A6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2638A6" w:rsidRDefault="00C633CF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34" w:right="82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2638A6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1</w:t>
            </w:r>
            <w:r w:rsidR="00973F33" w:rsidRPr="002638A6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.</w:t>
            </w:r>
            <w:r w:rsidR="00973F33" w:rsidRPr="002638A6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8</w:t>
            </w:r>
            <w:r w:rsidR="00E9238E" w:rsidRPr="002638A6"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72</w:t>
            </w: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,</w:t>
            </w: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934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73</w:t>
            </w:r>
            <w:r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2.</w:t>
            </w:r>
            <w:r w:rsidRPr="00973F33">
              <w:rPr>
                <w:rFonts w:ascii="新細明體" w:hAnsi="新細明體"/>
                <w:kern w:val="0"/>
                <w:sz w:val="18"/>
                <w:szCs w:val="18"/>
              </w:rPr>
              <w:t>49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C633CF" w:rsidP="007D7913">
            <w:pPr>
              <w:widowControl/>
              <w:autoSpaceDE w:val="0"/>
              <w:autoSpaceDN w:val="0"/>
              <w:adjustRightInd w:val="0"/>
              <w:spacing w:line="280" w:lineRule="exact"/>
              <w:ind w:rightChars="25" w:right="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1,</w:t>
            </w:r>
            <w:r w:rsidR="00973F33" w:rsidRPr="00973F33">
              <w:rPr>
                <w:rFonts w:ascii="新細明體" w:hAnsi="新細明體"/>
                <w:kern w:val="0"/>
                <w:sz w:val="18"/>
                <w:szCs w:val="18"/>
              </w:rPr>
              <w:t>04</w:t>
            </w:r>
            <w:r w:rsidR="00973F33"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4</w:t>
            </w:r>
            <w:r w:rsidR="00973F33" w:rsidRPr="00973F33">
              <w:rPr>
                <w:rFonts w:ascii="新細明體" w:hAnsi="新細明體"/>
                <w:kern w:val="0"/>
                <w:sz w:val="18"/>
                <w:szCs w:val="18"/>
              </w:rPr>
              <w:t>,976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spacing w:line="280" w:lineRule="exact"/>
              <w:jc w:val="right"/>
              <w:rPr>
                <w:b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973F33" w:rsidRPr="00973F33" w:rsidTr="00DD2853">
        <w:trPr>
          <w:cantSplit/>
          <w:trHeight w:val="527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ind w:left="308" w:rightChars="20" w:right="48" w:firstLineChars="5" w:firstLine="11"/>
              <w:jc w:val="distribute"/>
              <w:rPr>
                <w:rFonts w:ascii="標楷體" w:eastAsia="標楷體"/>
                <w:b/>
                <w:kern w:val="0"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累積其他綜合餘</w:t>
            </w:r>
            <w:proofErr w:type="gramStart"/>
            <w:r w:rsidRPr="00F661D7">
              <w:rPr>
                <w:rFonts w:ascii="標楷體" w:eastAsia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2638A6" w:rsidRDefault="00C633CF" w:rsidP="009656E4">
            <w:pPr>
              <w:autoSpaceDE w:val="0"/>
              <w:autoSpaceDN w:val="0"/>
              <w:adjustRightInd w:val="0"/>
              <w:spacing w:line="280" w:lineRule="exact"/>
              <w:ind w:rightChars="28" w:right="67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2638A6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62,977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2638A6" w:rsidRDefault="00C633CF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34" w:right="82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2638A6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0.</w:t>
            </w:r>
            <w:r w:rsidR="00973F33" w:rsidRPr="002638A6"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  <w:t>12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C633CF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62,977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C633CF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63</w:t>
            </w:r>
            <w:r w:rsidR="00973F33"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</w:t>
            </w:r>
            <w:r w:rsidR="00973F33"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49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7D7913">
            <w:pPr>
              <w:spacing w:line="280" w:lineRule="exact"/>
              <w:ind w:rightChars="25" w:right="60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spacing w:line="280" w:lineRule="exact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73F33" w:rsidRPr="00973F33" w:rsidTr="00DD2853">
        <w:trPr>
          <w:cantSplit/>
          <w:trHeight w:val="527"/>
        </w:trPr>
        <w:tc>
          <w:tcPr>
            <w:tcW w:w="3598" w:type="dxa"/>
            <w:tcBorders>
              <w:top w:val="nil"/>
              <w:left w:val="nil"/>
              <w:bottom w:val="nil"/>
            </w:tcBorders>
            <w:vAlign w:val="center"/>
          </w:tcPr>
          <w:p w:rsidR="00973F33" w:rsidRPr="00F661D7" w:rsidRDefault="00973F33" w:rsidP="00E97B75">
            <w:pPr>
              <w:autoSpaceDE w:val="0"/>
              <w:autoSpaceDN w:val="0"/>
              <w:adjustRightInd w:val="0"/>
              <w:spacing w:line="240" w:lineRule="exact"/>
              <w:ind w:left="561" w:rightChars="20" w:right="48"/>
              <w:jc w:val="distribute"/>
              <w:rPr>
                <w:rFonts w:ascii="標楷體" w:eastAsia="標楷體"/>
                <w:bCs/>
                <w:spacing w:val="-12"/>
                <w:kern w:val="0"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kern w:val="0"/>
                <w:sz w:val="22"/>
                <w:szCs w:val="22"/>
              </w:rPr>
              <w:t>透過其他綜合餘</w:t>
            </w:r>
            <w:proofErr w:type="gramStart"/>
            <w:r w:rsidRPr="00F661D7">
              <w:rPr>
                <w:rFonts w:ascii="標楷體" w:eastAsia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F661D7">
              <w:rPr>
                <w:rFonts w:ascii="標楷體" w:eastAsia="標楷體" w:hint="eastAsia"/>
                <w:kern w:val="0"/>
                <w:sz w:val="22"/>
                <w:szCs w:val="22"/>
              </w:rPr>
              <w:t>按公允價值衡量之金融資產損失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73F33" w:rsidRPr="00973F33" w:rsidRDefault="00C633CF" w:rsidP="009656E4">
            <w:pPr>
              <w:autoSpaceDE w:val="0"/>
              <w:autoSpaceDN w:val="0"/>
              <w:adjustRightInd w:val="0"/>
              <w:spacing w:line="280" w:lineRule="exact"/>
              <w:ind w:rightChars="28" w:right="6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:rsidR="00973F33" w:rsidRPr="00973F33" w:rsidRDefault="00C633CF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34" w:right="82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0.</w:t>
            </w:r>
            <w:r w:rsidR="00973F33" w:rsidRPr="00973F33">
              <w:rPr>
                <w:rFonts w:ascii="新細明體" w:hAnsi="新細明體"/>
                <w:kern w:val="0"/>
                <w:sz w:val="18"/>
                <w:szCs w:val="18"/>
              </w:rPr>
              <w:t>12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973F33" w:rsidRPr="00973F33" w:rsidRDefault="00C633CF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62,977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:rsidR="00973F33" w:rsidRPr="00973F33" w:rsidRDefault="00C633CF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 xml:space="preserve">- </w:t>
            </w:r>
            <w:r w:rsidR="00973F33"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6</w:t>
            </w:r>
            <w:r w:rsidR="00973F33" w:rsidRPr="00973F33">
              <w:rPr>
                <w:rFonts w:ascii="新細明體" w:hAnsi="新細明體"/>
                <w:kern w:val="0"/>
                <w:sz w:val="18"/>
                <w:szCs w:val="18"/>
              </w:rPr>
              <w:t>32</w:t>
            </w:r>
            <w:r w:rsidR="00973F33" w:rsidRPr="00973F33">
              <w:rPr>
                <w:rFonts w:ascii="新細明體" w:hAnsi="新細明體" w:hint="eastAsia"/>
                <w:kern w:val="0"/>
                <w:sz w:val="18"/>
                <w:szCs w:val="18"/>
              </w:rPr>
              <w:t>.</w:t>
            </w:r>
            <w:r w:rsidR="00973F33" w:rsidRPr="00973F33">
              <w:rPr>
                <w:rFonts w:ascii="新細明體" w:hAnsi="新細明體"/>
                <w:kern w:val="0"/>
                <w:sz w:val="18"/>
                <w:szCs w:val="18"/>
              </w:rPr>
              <w:t>49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:rsidR="00973F33" w:rsidRPr="00973F33" w:rsidRDefault="00973F33" w:rsidP="007D7913">
            <w:pPr>
              <w:spacing w:line="280" w:lineRule="exact"/>
              <w:ind w:rightChars="25" w:right="60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80" w:type="dxa"/>
            <w:tcBorders>
              <w:top w:val="nil"/>
              <w:bottom w:val="nil"/>
              <w:right w:val="nil"/>
            </w:tcBorders>
            <w:vAlign w:val="center"/>
          </w:tcPr>
          <w:p w:rsidR="00973F33" w:rsidRPr="00973F33" w:rsidRDefault="00973F33" w:rsidP="00667DDE">
            <w:pPr>
              <w:spacing w:line="280" w:lineRule="exact"/>
              <w:jc w:val="right"/>
              <w:rPr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73F33" w:rsidRPr="00973F33" w:rsidTr="008D1E8C">
        <w:trPr>
          <w:cantSplit/>
          <w:trHeight w:val="542"/>
        </w:trPr>
        <w:tc>
          <w:tcPr>
            <w:tcW w:w="359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73F33" w:rsidRPr="00973F33" w:rsidRDefault="00973F33" w:rsidP="00E97B75">
            <w:pPr>
              <w:autoSpaceDE w:val="0"/>
              <w:autoSpaceDN w:val="0"/>
              <w:adjustRightInd w:val="0"/>
              <w:ind w:left="70" w:rightChars="20" w:right="48"/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F661D7">
              <w:rPr>
                <w:rFonts w:ascii="標楷體" w:eastAsia="標楷體" w:hint="eastAsia"/>
                <w:b/>
                <w:kern w:val="0"/>
                <w:szCs w:val="22"/>
              </w:rPr>
              <w:t>合計</w:t>
            </w:r>
          </w:p>
        </w:tc>
        <w:tc>
          <w:tcPr>
            <w:tcW w:w="1288" w:type="dxa"/>
            <w:tcBorders>
              <w:top w:val="nil"/>
              <w:bottom w:val="single" w:sz="8" w:space="0" w:color="auto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8" w:right="67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53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529,535</w:t>
            </w:r>
          </w:p>
        </w:tc>
        <w:tc>
          <w:tcPr>
            <w:tcW w:w="909" w:type="dxa"/>
            <w:tcBorders>
              <w:top w:val="nil"/>
              <w:bottom w:val="single" w:sz="8" w:space="0" w:color="auto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34" w:right="82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204" w:type="dxa"/>
            <w:tcBorders>
              <w:top w:val="nil"/>
              <w:bottom w:val="single" w:sz="8" w:space="0" w:color="auto"/>
            </w:tcBorders>
            <w:vAlign w:val="center"/>
          </w:tcPr>
          <w:p w:rsidR="00973F33" w:rsidRPr="00973F33" w:rsidRDefault="00973F33" w:rsidP="009656E4">
            <w:pPr>
              <w:autoSpaceDE w:val="0"/>
              <w:autoSpaceDN w:val="0"/>
              <w:adjustRightInd w:val="0"/>
              <w:spacing w:line="280" w:lineRule="exact"/>
              <w:ind w:rightChars="24" w:right="58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9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957</w:t>
            </w:r>
          </w:p>
        </w:tc>
        <w:tc>
          <w:tcPr>
            <w:tcW w:w="896" w:type="dxa"/>
            <w:tcBorders>
              <w:top w:val="nil"/>
              <w:bottom w:val="single" w:sz="8" w:space="0" w:color="auto"/>
            </w:tcBorders>
            <w:vAlign w:val="center"/>
          </w:tcPr>
          <w:p w:rsidR="00973F33" w:rsidRPr="00973F33" w:rsidRDefault="00973F33" w:rsidP="009656E4">
            <w:pPr>
              <w:widowControl/>
              <w:autoSpaceDE w:val="0"/>
              <w:autoSpaceDN w:val="0"/>
              <w:adjustRightInd w:val="0"/>
              <w:spacing w:line="280" w:lineRule="exact"/>
              <w:ind w:rightChars="29" w:right="7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100.00</w:t>
            </w:r>
          </w:p>
        </w:tc>
        <w:tc>
          <w:tcPr>
            <w:tcW w:w="1148" w:type="dxa"/>
            <w:tcBorders>
              <w:top w:val="nil"/>
              <w:bottom w:val="single" w:sz="8" w:space="0" w:color="auto"/>
            </w:tcBorders>
            <w:vAlign w:val="center"/>
          </w:tcPr>
          <w:p w:rsidR="00973F33" w:rsidRPr="00973F33" w:rsidRDefault="00973F33" w:rsidP="007D7913">
            <w:pPr>
              <w:widowControl/>
              <w:autoSpaceDE w:val="0"/>
              <w:autoSpaceDN w:val="0"/>
              <w:adjustRightInd w:val="0"/>
              <w:spacing w:line="280" w:lineRule="exact"/>
              <w:ind w:rightChars="25" w:right="6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53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,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519,578</w:t>
            </w:r>
          </w:p>
        </w:tc>
        <w:tc>
          <w:tcPr>
            <w:tcW w:w="88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973F33" w:rsidRPr="00973F33" w:rsidRDefault="00973F33" w:rsidP="00667DDE">
            <w:pPr>
              <w:widowControl/>
              <w:autoSpaceDE w:val="0"/>
              <w:autoSpaceDN w:val="0"/>
              <w:adjustRightInd w:val="0"/>
              <w:spacing w:line="280" w:lineRule="exact"/>
              <w:ind w:right="28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53</w:t>
            </w:r>
            <w:r w:rsidRPr="00973F3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</w:t>
            </w:r>
            <w:r w:rsidRPr="00973F33">
              <w:rPr>
                <w:rFonts w:ascii="新細明體" w:hAnsi="新細明體"/>
                <w:b/>
                <w:kern w:val="0"/>
                <w:sz w:val="18"/>
                <w:szCs w:val="18"/>
              </w:rPr>
              <w:t>,501.02</w:t>
            </w:r>
          </w:p>
        </w:tc>
      </w:tr>
    </w:tbl>
    <w:p w:rsidR="00D36330" w:rsidRPr="001E14E3" w:rsidRDefault="00973F33" w:rsidP="001E14E3">
      <w:pPr>
        <w:kinsoku w:val="0"/>
        <w:spacing w:line="240" w:lineRule="exact"/>
        <w:ind w:leftChars="-1" w:left="351" w:hangingChars="196" w:hanging="353"/>
        <w:jc w:val="both"/>
        <w:rPr>
          <w:rFonts w:ascii="標楷體" w:eastAsia="標楷體" w:hAnsi="標楷體"/>
          <w:color w:val="000000"/>
          <w:sz w:val="18"/>
          <w:szCs w:val="18"/>
        </w:rPr>
      </w:pPr>
      <w:proofErr w:type="gramStart"/>
      <w:r w:rsidRPr="001E14E3">
        <w:rPr>
          <w:rFonts w:ascii="標楷體" w:eastAsia="標楷體" w:hAnsi="標楷體" w:hint="eastAsia"/>
          <w:color w:val="000000"/>
          <w:sz w:val="18"/>
          <w:szCs w:val="18"/>
        </w:rPr>
        <w:t>註</w:t>
      </w:r>
      <w:proofErr w:type="gramEnd"/>
      <w:r w:rsidRPr="001E14E3">
        <w:rPr>
          <w:rFonts w:ascii="標楷體" w:eastAsia="標楷體" w:hAnsi="標楷體" w:hint="eastAsia"/>
          <w:color w:val="000000"/>
          <w:sz w:val="18"/>
          <w:szCs w:val="18"/>
        </w:rPr>
        <w:t>：本表所列「非流動金融資產」係投資德利開發科技及太平洋電線電纜等公司股票，原</w:t>
      </w:r>
      <w:proofErr w:type="gramStart"/>
      <w:r w:rsidRPr="001E14E3">
        <w:rPr>
          <w:rFonts w:ascii="標楷體" w:eastAsia="標楷體" w:hAnsi="標楷體" w:hint="eastAsia"/>
          <w:color w:val="000000"/>
          <w:sz w:val="18"/>
          <w:szCs w:val="18"/>
        </w:rPr>
        <w:t>採</w:t>
      </w:r>
      <w:proofErr w:type="gramEnd"/>
      <w:r w:rsidRPr="001E14E3">
        <w:rPr>
          <w:rFonts w:ascii="標楷體" w:eastAsia="標楷體" w:hAnsi="標楷體" w:hint="eastAsia"/>
          <w:color w:val="000000"/>
          <w:sz w:val="18"/>
          <w:szCs w:val="18"/>
        </w:rPr>
        <w:t>成本衡量之金融資產，於107年1月1日配合國際財務報導準則第9號「金融工具」規定，調整改列透過其他綜合餘</w:t>
      </w:r>
      <w:proofErr w:type="gramStart"/>
      <w:r w:rsidRPr="001E14E3">
        <w:rPr>
          <w:rFonts w:ascii="標楷體" w:eastAsia="標楷體" w:hAnsi="標楷體" w:hint="eastAsia"/>
          <w:color w:val="000000"/>
          <w:sz w:val="18"/>
          <w:szCs w:val="18"/>
        </w:rPr>
        <w:t>絀</w:t>
      </w:r>
      <w:proofErr w:type="gramEnd"/>
      <w:r w:rsidRPr="001E14E3">
        <w:rPr>
          <w:rFonts w:ascii="標楷體" w:eastAsia="標楷體" w:hAnsi="標楷體" w:hint="eastAsia"/>
          <w:color w:val="000000"/>
          <w:sz w:val="18"/>
          <w:szCs w:val="18"/>
        </w:rPr>
        <w:t>按公允價值衡量之金融資產，並經評估全數認列評價損失，致「非流動金融資產」科目餘額為零。</w:t>
      </w:r>
    </w:p>
    <w:sectPr w:rsidR="00D36330" w:rsidRPr="001E14E3" w:rsidSect="00834C95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851" w:header="1021" w:footer="737" w:gutter="0"/>
      <w:cols w:space="425"/>
      <w:docGrid w:linePitch="781" w:charSpace="19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C9D" w:rsidRDefault="002E2C9D">
      <w:r>
        <w:separator/>
      </w:r>
    </w:p>
  </w:endnote>
  <w:endnote w:type="continuationSeparator" w:id="0">
    <w:p w:rsidR="002E2C9D" w:rsidRDefault="002E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BD6" w:rsidRDefault="001E4BD6" w:rsidP="00787D01">
    <w:pPr>
      <w:pStyle w:val="a6"/>
      <w:spacing w:line="240" w:lineRule="auto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BD6" w:rsidRPr="00787D01" w:rsidRDefault="001E4BD6" w:rsidP="00787D01">
    <w:pPr>
      <w:tabs>
        <w:tab w:val="left" w:pos="4608"/>
      </w:tabs>
      <w:jc w:val="center"/>
      <w:rPr>
        <w:rFonts w:ascii="標楷體" w:eastAsia="標楷體" w:hAnsi="標楷體"/>
        <w:sz w:val="20"/>
        <w:szCs w:val="20"/>
      </w:rPr>
    </w:pPr>
    <w:r w:rsidRPr="00787D01">
      <w:rPr>
        <w:rFonts w:ascii="標楷體" w:eastAsia="標楷體" w:hAnsi="標楷體" w:hint="eastAsia"/>
        <w:sz w:val="20"/>
        <w:szCs w:val="20"/>
      </w:rPr>
      <w:t>戊-</w:t>
    </w:r>
    <w:r w:rsidRPr="00787D01">
      <w:rPr>
        <w:rFonts w:ascii="標楷體" w:eastAsia="標楷體" w:hAnsi="標楷體"/>
        <w:sz w:val="20"/>
        <w:szCs w:val="20"/>
      </w:rPr>
      <w:fldChar w:fldCharType="begin"/>
    </w:r>
    <w:r w:rsidRPr="00787D01">
      <w:rPr>
        <w:rFonts w:ascii="標楷體" w:eastAsia="標楷體" w:hAnsi="標楷體"/>
        <w:sz w:val="20"/>
        <w:szCs w:val="20"/>
      </w:rPr>
      <w:instrText xml:space="preserve"> PAGE </w:instrText>
    </w:r>
    <w:r w:rsidRPr="00787D01">
      <w:rPr>
        <w:rFonts w:ascii="標楷體" w:eastAsia="標楷體" w:hAnsi="標楷體"/>
        <w:sz w:val="20"/>
        <w:szCs w:val="20"/>
      </w:rPr>
      <w:fldChar w:fldCharType="separate"/>
    </w:r>
    <w:r w:rsidR="00670052">
      <w:rPr>
        <w:rFonts w:ascii="標楷體" w:eastAsia="標楷體" w:hAnsi="標楷體"/>
        <w:noProof/>
        <w:sz w:val="20"/>
        <w:szCs w:val="20"/>
      </w:rPr>
      <w:t>4</w:t>
    </w:r>
    <w:r w:rsidRPr="00787D01">
      <w:rPr>
        <w:rFonts w:ascii="標楷體" w:eastAsia="標楷體" w:hAnsi="標楷體"/>
        <w:sz w:val="20"/>
        <w:szCs w:val="20"/>
      </w:rPr>
      <w:fldChar w:fldCharType="end"/>
    </w:r>
  </w:p>
  <w:p w:rsidR="001E4BD6" w:rsidRDefault="001E4BD6" w:rsidP="00787D01">
    <w:pPr>
      <w:pStyle w:val="a6"/>
      <w:spacing w:line="240" w:lineRule="auto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C9D" w:rsidRDefault="002E2C9D">
      <w:r>
        <w:separator/>
      </w:r>
    </w:p>
  </w:footnote>
  <w:footnote w:type="continuationSeparator" w:id="0">
    <w:p w:rsidR="002E2C9D" w:rsidRDefault="002E2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BD6" w:rsidRPr="00787D01" w:rsidRDefault="001E4BD6" w:rsidP="00787D01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088E665B"/>
    <w:multiLevelType w:val="hybridMultilevel"/>
    <w:tmpl w:val="059CA596"/>
    <w:lvl w:ilvl="0" w:tplc="FBE4F192">
      <w:start w:val="75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3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6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7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8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9" w15:restartNumberingAfterBreak="0">
    <w:nsid w:val="2FC66BB6"/>
    <w:multiLevelType w:val="hybridMultilevel"/>
    <w:tmpl w:val="E0C461BC"/>
    <w:lvl w:ilvl="0" w:tplc="764CA52A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11" w15:restartNumberingAfterBreak="0">
    <w:nsid w:val="36DF3820"/>
    <w:multiLevelType w:val="hybridMultilevel"/>
    <w:tmpl w:val="129C51B4"/>
    <w:lvl w:ilvl="0" w:tplc="B6D6D438">
      <w:start w:val="1"/>
      <w:numFmt w:val="decimal"/>
      <w:lvlText w:val="%1."/>
      <w:lvlJc w:val="left"/>
      <w:pPr>
        <w:tabs>
          <w:tab w:val="num" w:pos="2049"/>
        </w:tabs>
        <w:ind w:left="2049" w:hanging="12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34"/>
        </w:tabs>
        <w:ind w:left="17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4"/>
        </w:tabs>
        <w:ind w:left="26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74"/>
        </w:tabs>
        <w:ind w:left="31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54"/>
        </w:tabs>
        <w:ind w:left="36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34"/>
        </w:tabs>
        <w:ind w:left="41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14"/>
        </w:tabs>
        <w:ind w:left="46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94"/>
        </w:tabs>
        <w:ind w:left="5094" w:hanging="480"/>
      </w:pPr>
    </w:lvl>
  </w:abstractNum>
  <w:abstractNum w:abstractNumId="12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3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4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5" w15:restartNumberingAfterBreak="0">
    <w:nsid w:val="513C2673"/>
    <w:multiLevelType w:val="hybridMultilevel"/>
    <w:tmpl w:val="1A767DDE"/>
    <w:lvl w:ilvl="0" w:tplc="786E7EC0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7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8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9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20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21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22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23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20"/>
  </w:num>
  <w:num w:numId="2">
    <w:abstractNumId w:val="5"/>
  </w:num>
  <w:num w:numId="3">
    <w:abstractNumId w:val="19"/>
  </w:num>
  <w:num w:numId="4">
    <w:abstractNumId w:val="22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2"/>
  </w:num>
  <w:num w:numId="10">
    <w:abstractNumId w:val="0"/>
  </w:num>
  <w:num w:numId="11">
    <w:abstractNumId w:val="8"/>
  </w:num>
  <w:num w:numId="12">
    <w:abstractNumId w:val="10"/>
  </w:num>
  <w:num w:numId="13">
    <w:abstractNumId w:val="12"/>
  </w:num>
  <w:num w:numId="14">
    <w:abstractNumId w:val="17"/>
  </w:num>
  <w:num w:numId="15">
    <w:abstractNumId w:val="4"/>
  </w:num>
  <w:num w:numId="16">
    <w:abstractNumId w:val="18"/>
  </w:num>
  <w:num w:numId="17">
    <w:abstractNumId w:val="7"/>
  </w:num>
  <w:num w:numId="18">
    <w:abstractNumId w:val="14"/>
  </w:num>
  <w:num w:numId="19">
    <w:abstractNumId w:val="23"/>
  </w:num>
  <w:num w:numId="20">
    <w:abstractNumId w:val="3"/>
  </w:num>
  <w:num w:numId="21">
    <w:abstractNumId w:val="11"/>
  </w:num>
  <w:num w:numId="22">
    <w:abstractNumId w:val="1"/>
  </w:num>
  <w:num w:numId="23">
    <w:abstractNumId w:val="15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mirrorMargin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250"/>
  <w:drawingGridVerticalSpacing w:val="780"/>
  <w:displayHorizontalDrawingGridEvery w:val="0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820"/>
    <w:rsid w:val="0000030A"/>
    <w:rsid w:val="0000507A"/>
    <w:rsid w:val="00006169"/>
    <w:rsid w:val="00011B03"/>
    <w:rsid w:val="00012772"/>
    <w:rsid w:val="00017430"/>
    <w:rsid w:val="00020C12"/>
    <w:rsid w:val="00021165"/>
    <w:rsid w:val="000211E7"/>
    <w:rsid w:val="00021BE6"/>
    <w:rsid w:val="000227C0"/>
    <w:rsid w:val="00023342"/>
    <w:rsid w:val="00023949"/>
    <w:rsid w:val="00023A6D"/>
    <w:rsid w:val="00024020"/>
    <w:rsid w:val="00027FDF"/>
    <w:rsid w:val="00030367"/>
    <w:rsid w:val="000306DE"/>
    <w:rsid w:val="00031D6B"/>
    <w:rsid w:val="00031DB8"/>
    <w:rsid w:val="00032909"/>
    <w:rsid w:val="00033028"/>
    <w:rsid w:val="00033369"/>
    <w:rsid w:val="00035411"/>
    <w:rsid w:val="00036F88"/>
    <w:rsid w:val="0004130B"/>
    <w:rsid w:val="00043481"/>
    <w:rsid w:val="00047731"/>
    <w:rsid w:val="000514CD"/>
    <w:rsid w:val="000517ED"/>
    <w:rsid w:val="00051EF8"/>
    <w:rsid w:val="00055530"/>
    <w:rsid w:val="000604D6"/>
    <w:rsid w:val="00061E75"/>
    <w:rsid w:val="00065A74"/>
    <w:rsid w:val="00065F3E"/>
    <w:rsid w:val="00067844"/>
    <w:rsid w:val="000717A1"/>
    <w:rsid w:val="000723C7"/>
    <w:rsid w:val="0007240E"/>
    <w:rsid w:val="000731EB"/>
    <w:rsid w:val="00073849"/>
    <w:rsid w:val="000742BB"/>
    <w:rsid w:val="0007575B"/>
    <w:rsid w:val="00076025"/>
    <w:rsid w:val="00076076"/>
    <w:rsid w:val="00080FAD"/>
    <w:rsid w:val="00081458"/>
    <w:rsid w:val="00081736"/>
    <w:rsid w:val="000829D4"/>
    <w:rsid w:val="00082B1C"/>
    <w:rsid w:val="0008383F"/>
    <w:rsid w:val="000844DD"/>
    <w:rsid w:val="00085A06"/>
    <w:rsid w:val="00086084"/>
    <w:rsid w:val="000905A5"/>
    <w:rsid w:val="000911D1"/>
    <w:rsid w:val="0009198E"/>
    <w:rsid w:val="00097424"/>
    <w:rsid w:val="0009757F"/>
    <w:rsid w:val="000975DC"/>
    <w:rsid w:val="0009789E"/>
    <w:rsid w:val="000A35AB"/>
    <w:rsid w:val="000A5CB8"/>
    <w:rsid w:val="000A6037"/>
    <w:rsid w:val="000B0E64"/>
    <w:rsid w:val="000B55B5"/>
    <w:rsid w:val="000B6CC5"/>
    <w:rsid w:val="000C15F6"/>
    <w:rsid w:val="000C20DE"/>
    <w:rsid w:val="000C50BD"/>
    <w:rsid w:val="000C7181"/>
    <w:rsid w:val="000C7D48"/>
    <w:rsid w:val="000D57C1"/>
    <w:rsid w:val="000D5DDD"/>
    <w:rsid w:val="000D7EAA"/>
    <w:rsid w:val="000E5941"/>
    <w:rsid w:val="000E6055"/>
    <w:rsid w:val="000E6911"/>
    <w:rsid w:val="000F0A10"/>
    <w:rsid w:val="000F44D9"/>
    <w:rsid w:val="000F46AC"/>
    <w:rsid w:val="000F4D28"/>
    <w:rsid w:val="000F7C7B"/>
    <w:rsid w:val="001003B3"/>
    <w:rsid w:val="001005A9"/>
    <w:rsid w:val="00102D5C"/>
    <w:rsid w:val="001053DB"/>
    <w:rsid w:val="0010560E"/>
    <w:rsid w:val="00105E05"/>
    <w:rsid w:val="00110E41"/>
    <w:rsid w:val="0011128E"/>
    <w:rsid w:val="00112480"/>
    <w:rsid w:val="00113ABA"/>
    <w:rsid w:val="00113AF1"/>
    <w:rsid w:val="00114429"/>
    <w:rsid w:val="00114A0E"/>
    <w:rsid w:val="00114D1A"/>
    <w:rsid w:val="00115D96"/>
    <w:rsid w:val="00117505"/>
    <w:rsid w:val="00122C2A"/>
    <w:rsid w:val="0012385B"/>
    <w:rsid w:val="00125740"/>
    <w:rsid w:val="00125A43"/>
    <w:rsid w:val="001301DD"/>
    <w:rsid w:val="00132D35"/>
    <w:rsid w:val="00134D7B"/>
    <w:rsid w:val="00140779"/>
    <w:rsid w:val="0014106F"/>
    <w:rsid w:val="0014356C"/>
    <w:rsid w:val="00143643"/>
    <w:rsid w:val="00144023"/>
    <w:rsid w:val="001455D6"/>
    <w:rsid w:val="00145BB8"/>
    <w:rsid w:val="00145C22"/>
    <w:rsid w:val="001518A8"/>
    <w:rsid w:val="001525B9"/>
    <w:rsid w:val="001544AB"/>
    <w:rsid w:val="00154F26"/>
    <w:rsid w:val="001579F4"/>
    <w:rsid w:val="00160213"/>
    <w:rsid w:val="00160A79"/>
    <w:rsid w:val="00162C9C"/>
    <w:rsid w:val="00163DFA"/>
    <w:rsid w:val="00164CFE"/>
    <w:rsid w:val="00167F3F"/>
    <w:rsid w:val="00171118"/>
    <w:rsid w:val="00173DD2"/>
    <w:rsid w:val="00176334"/>
    <w:rsid w:val="00180D63"/>
    <w:rsid w:val="00182A41"/>
    <w:rsid w:val="001834AA"/>
    <w:rsid w:val="00183FE8"/>
    <w:rsid w:val="0018406D"/>
    <w:rsid w:val="00184B15"/>
    <w:rsid w:val="00187FD8"/>
    <w:rsid w:val="0019032F"/>
    <w:rsid w:val="00191759"/>
    <w:rsid w:val="00194015"/>
    <w:rsid w:val="001A2CBE"/>
    <w:rsid w:val="001A2DCF"/>
    <w:rsid w:val="001A41F0"/>
    <w:rsid w:val="001A5FF4"/>
    <w:rsid w:val="001A6C2F"/>
    <w:rsid w:val="001B0AFA"/>
    <w:rsid w:val="001B11AC"/>
    <w:rsid w:val="001B45CC"/>
    <w:rsid w:val="001B4F6C"/>
    <w:rsid w:val="001B53F3"/>
    <w:rsid w:val="001B6B4F"/>
    <w:rsid w:val="001B700C"/>
    <w:rsid w:val="001C0355"/>
    <w:rsid w:val="001C052A"/>
    <w:rsid w:val="001C05AF"/>
    <w:rsid w:val="001C0696"/>
    <w:rsid w:val="001C0A8F"/>
    <w:rsid w:val="001C23AF"/>
    <w:rsid w:val="001C4AA5"/>
    <w:rsid w:val="001C591F"/>
    <w:rsid w:val="001C5A17"/>
    <w:rsid w:val="001C5DF2"/>
    <w:rsid w:val="001C6473"/>
    <w:rsid w:val="001D271D"/>
    <w:rsid w:val="001D49E6"/>
    <w:rsid w:val="001D4D02"/>
    <w:rsid w:val="001D4EEA"/>
    <w:rsid w:val="001D69B8"/>
    <w:rsid w:val="001D70C7"/>
    <w:rsid w:val="001D7F35"/>
    <w:rsid w:val="001E14E3"/>
    <w:rsid w:val="001E2F38"/>
    <w:rsid w:val="001E4BD6"/>
    <w:rsid w:val="001E6AE0"/>
    <w:rsid w:val="001F0D41"/>
    <w:rsid w:val="001F120B"/>
    <w:rsid w:val="001F47F3"/>
    <w:rsid w:val="001F4F0B"/>
    <w:rsid w:val="001F5228"/>
    <w:rsid w:val="001F7AE4"/>
    <w:rsid w:val="00200A02"/>
    <w:rsid w:val="00201265"/>
    <w:rsid w:val="00202AB2"/>
    <w:rsid w:val="0020357B"/>
    <w:rsid w:val="002113FF"/>
    <w:rsid w:val="002159D7"/>
    <w:rsid w:val="00215CD9"/>
    <w:rsid w:val="00222856"/>
    <w:rsid w:val="00224882"/>
    <w:rsid w:val="00226233"/>
    <w:rsid w:val="00234A74"/>
    <w:rsid w:val="002357B3"/>
    <w:rsid w:val="00240928"/>
    <w:rsid w:val="00242C53"/>
    <w:rsid w:val="0024529A"/>
    <w:rsid w:val="00245548"/>
    <w:rsid w:val="00245C2F"/>
    <w:rsid w:val="00247C97"/>
    <w:rsid w:val="00251D2E"/>
    <w:rsid w:val="0025268F"/>
    <w:rsid w:val="002529EB"/>
    <w:rsid w:val="0025489F"/>
    <w:rsid w:val="00256178"/>
    <w:rsid w:val="0025628C"/>
    <w:rsid w:val="0025657C"/>
    <w:rsid w:val="0025732A"/>
    <w:rsid w:val="00257E0F"/>
    <w:rsid w:val="0026236A"/>
    <w:rsid w:val="00262ADB"/>
    <w:rsid w:val="00262AFA"/>
    <w:rsid w:val="00262E0A"/>
    <w:rsid w:val="002638A6"/>
    <w:rsid w:val="00266905"/>
    <w:rsid w:val="00267099"/>
    <w:rsid w:val="00270398"/>
    <w:rsid w:val="00271F9F"/>
    <w:rsid w:val="00273188"/>
    <w:rsid w:val="0027503E"/>
    <w:rsid w:val="00277965"/>
    <w:rsid w:val="00280982"/>
    <w:rsid w:val="002809F2"/>
    <w:rsid w:val="0028251B"/>
    <w:rsid w:val="00285396"/>
    <w:rsid w:val="00287C6B"/>
    <w:rsid w:val="00287FC1"/>
    <w:rsid w:val="00291C50"/>
    <w:rsid w:val="00291FC5"/>
    <w:rsid w:val="00293711"/>
    <w:rsid w:val="002945C4"/>
    <w:rsid w:val="00297052"/>
    <w:rsid w:val="002A02F3"/>
    <w:rsid w:val="002A2E70"/>
    <w:rsid w:val="002A60E2"/>
    <w:rsid w:val="002A6A9F"/>
    <w:rsid w:val="002B24DA"/>
    <w:rsid w:val="002B330A"/>
    <w:rsid w:val="002B45F8"/>
    <w:rsid w:val="002B46CA"/>
    <w:rsid w:val="002C2002"/>
    <w:rsid w:val="002C2585"/>
    <w:rsid w:val="002C2A7E"/>
    <w:rsid w:val="002C3E31"/>
    <w:rsid w:val="002C4860"/>
    <w:rsid w:val="002C4EE0"/>
    <w:rsid w:val="002C5D0D"/>
    <w:rsid w:val="002C67A3"/>
    <w:rsid w:val="002C7446"/>
    <w:rsid w:val="002D225F"/>
    <w:rsid w:val="002D24F6"/>
    <w:rsid w:val="002D2A7D"/>
    <w:rsid w:val="002D4A68"/>
    <w:rsid w:val="002D566F"/>
    <w:rsid w:val="002D5F1C"/>
    <w:rsid w:val="002D62A6"/>
    <w:rsid w:val="002D74B6"/>
    <w:rsid w:val="002D7EF7"/>
    <w:rsid w:val="002E0026"/>
    <w:rsid w:val="002E0748"/>
    <w:rsid w:val="002E2C9D"/>
    <w:rsid w:val="002E32B9"/>
    <w:rsid w:val="002E3E94"/>
    <w:rsid w:val="002E3EE3"/>
    <w:rsid w:val="002E497E"/>
    <w:rsid w:val="002E5CFE"/>
    <w:rsid w:val="002F2A6F"/>
    <w:rsid w:val="002F4480"/>
    <w:rsid w:val="002F4849"/>
    <w:rsid w:val="002F53B7"/>
    <w:rsid w:val="002F59C8"/>
    <w:rsid w:val="00301464"/>
    <w:rsid w:val="00303414"/>
    <w:rsid w:val="003035E5"/>
    <w:rsid w:val="0030361D"/>
    <w:rsid w:val="00303ECB"/>
    <w:rsid w:val="0030742E"/>
    <w:rsid w:val="00310E02"/>
    <w:rsid w:val="00315328"/>
    <w:rsid w:val="00316D6C"/>
    <w:rsid w:val="0032070E"/>
    <w:rsid w:val="00320A91"/>
    <w:rsid w:val="00321410"/>
    <w:rsid w:val="00322392"/>
    <w:rsid w:val="00322E0A"/>
    <w:rsid w:val="003250C0"/>
    <w:rsid w:val="00325262"/>
    <w:rsid w:val="0032679D"/>
    <w:rsid w:val="00327D0D"/>
    <w:rsid w:val="00327E28"/>
    <w:rsid w:val="003302E0"/>
    <w:rsid w:val="0033055D"/>
    <w:rsid w:val="00330634"/>
    <w:rsid w:val="00331B90"/>
    <w:rsid w:val="00333DAF"/>
    <w:rsid w:val="00335F2B"/>
    <w:rsid w:val="003368C2"/>
    <w:rsid w:val="00337C7C"/>
    <w:rsid w:val="00341C7D"/>
    <w:rsid w:val="00343EEA"/>
    <w:rsid w:val="00347CC5"/>
    <w:rsid w:val="00351CE9"/>
    <w:rsid w:val="00353513"/>
    <w:rsid w:val="00354606"/>
    <w:rsid w:val="003566C8"/>
    <w:rsid w:val="0036047D"/>
    <w:rsid w:val="00361FE7"/>
    <w:rsid w:val="00362CB5"/>
    <w:rsid w:val="00366150"/>
    <w:rsid w:val="00374629"/>
    <w:rsid w:val="0037620B"/>
    <w:rsid w:val="003765B6"/>
    <w:rsid w:val="00376C5B"/>
    <w:rsid w:val="00380C4E"/>
    <w:rsid w:val="003857C3"/>
    <w:rsid w:val="00386379"/>
    <w:rsid w:val="00386EEB"/>
    <w:rsid w:val="003871DA"/>
    <w:rsid w:val="00387D31"/>
    <w:rsid w:val="00392460"/>
    <w:rsid w:val="00392A4E"/>
    <w:rsid w:val="00393E8C"/>
    <w:rsid w:val="003946D6"/>
    <w:rsid w:val="003969EE"/>
    <w:rsid w:val="003975E7"/>
    <w:rsid w:val="003A2B8D"/>
    <w:rsid w:val="003A3937"/>
    <w:rsid w:val="003A449F"/>
    <w:rsid w:val="003B1301"/>
    <w:rsid w:val="003B1977"/>
    <w:rsid w:val="003B198A"/>
    <w:rsid w:val="003B1C22"/>
    <w:rsid w:val="003B3D36"/>
    <w:rsid w:val="003B4003"/>
    <w:rsid w:val="003B4889"/>
    <w:rsid w:val="003C1368"/>
    <w:rsid w:val="003C19CA"/>
    <w:rsid w:val="003C295C"/>
    <w:rsid w:val="003C2C09"/>
    <w:rsid w:val="003C69D1"/>
    <w:rsid w:val="003D02C6"/>
    <w:rsid w:val="003D36A7"/>
    <w:rsid w:val="003D658A"/>
    <w:rsid w:val="003D65D7"/>
    <w:rsid w:val="003D6EAF"/>
    <w:rsid w:val="003D6EFC"/>
    <w:rsid w:val="003D6F04"/>
    <w:rsid w:val="003D7232"/>
    <w:rsid w:val="003D7A86"/>
    <w:rsid w:val="003E02F9"/>
    <w:rsid w:val="003E4A92"/>
    <w:rsid w:val="003E6F4D"/>
    <w:rsid w:val="003E701C"/>
    <w:rsid w:val="003E7B58"/>
    <w:rsid w:val="003F0130"/>
    <w:rsid w:val="003F092E"/>
    <w:rsid w:val="003F13E5"/>
    <w:rsid w:val="003F253D"/>
    <w:rsid w:val="003F3735"/>
    <w:rsid w:val="003F41A4"/>
    <w:rsid w:val="003F4E19"/>
    <w:rsid w:val="003F6AB7"/>
    <w:rsid w:val="00401058"/>
    <w:rsid w:val="004035BA"/>
    <w:rsid w:val="00410066"/>
    <w:rsid w:val="004105DC"/>
    <w:rsid w:val="00416E24"/>
    <w:rsid w:val="00417438"/>
    <w:rsid w:val="0041764E"/>
    <w:rsid w:val="00417D5F"/>
    <w:rsid w:val="00417DB7"/>
    <w:rsid w:val="00421229"/>
    <w:rsid w:val="00422DDD"/>
    <w:rsid w:val="0042450B"/>
    <w:rsid w:val="004266FA"/>
    <w:rsid w:val="00426D81"/>
    <w:rsid w:val="00427113"/>
    <w:rsid w:val="00427733"/>
    <w:rsid w:val="00427826"/>
    <w:rsid w:val="00427DF5"/>
    <w:rsid w:val="004321BB"/>
    <w:rsid w:val="00432A99"/>
    <w:rsid w:val="00432F28"/>
    <w:rsid w:val="0043323D"/>
    <w:rsid w:val="00436778"/>
    <w:rsid w:val="00447EC1"/>
    <w:rsid w:val="00447F2C"/>
    <w:rsid w:val="00450607"/>
    <w:rsid w:val="00451E6D"/>
    <w:rsid w:val="00457802"/>
    <w:rsid w:val="00460F5C"/>
    <w:rsid w:val="00462BC4"/>
    <w:rsid w:val="004638B2"/>
    <w:rsid w:val="00465BEE"/>
    <w:rsid w:val="00466B1B"/>
    <w:rsid w:val="00466F4A"/>
    <w:rsid w:val="00467341"/>
    <w:rsid w:val="00467FAB"/>
    <w:rsid w:val="00470BF9"/>
    <w:rsid w:val="00471BE9"/>
    <w:rsid w:val="00471C9C"/>
    <w:rsid w:val="00473890"/>
    <w:rsid w:val="00473F44"/>
    <w:rsid w:val="00474D93"/>
    <w:rsid w:val="0047633E"/>
    <w:rsid w:val="0047666D"/>
    <w:rsid w:val="004802C9"/>
    <w:rsid w:val="0048120C"/>
    <w:rsid w:val="004815B6"/>
    <w:rsid w:val="00486BA0"/>
    <w:rsid w:val="004924D9"/>
    <w:rsid w:val="004956DE"/>
    <w:rsid w:val="00495D75"/>
    <w:rsid w:val="0049617E"/>
    <w:rsid w:val="004A148D"/>
    <w:rsid w:val="004A4776"/>
    <w:rsid w:val="004A5653"/>
    <w:rsid w:val="004A62D0"/>
    <w:rsid w:val="004B1F7E"/>
    <w:rsid w:val="004B3666"/>
    <w:rsid w:val="004B3FDC"/>
    <w:rsid w:val="004B4C67"/>
    <w:rsid w:val="004B61CD"/>
    <w:rsid w:val="004B685B"/>
    <w:rsid w:val="004B7870"/>
    <w:rsid w:val="004B7983"/>
    <w:rsid w:val="004C1E9D"/>
    <w:rsid w:val="004C441C"/>
    <w:rsid w:val="004C6D4A"/>
    <w:rsid w:val="004C73F5"/>
    <w:rsid w:val="004D3599"/>
    <w:rsid w:val="004D53C6"/>
    <w:rsid w:val="004D6CE8"/>
    <w:rsid w:val="004D7954"/>
    <w:rsid w:val="004E1BFE"/>
    <w:rsid w:val="004E35B1"/>
    <w:rsid w:val="004E3D19"/>
    <w:rsid w:val="004E3D30"/>
    <w:rsid w:val="004E43F9"/>
    <w:rsid w:val="004E4AF0"/>
    <w:rsid w:val="004E4F35"/>
    <w:rsid w:val="004E5068"/>
    <w:rsid w:val="004F3460"/>
    <w:rsid w:val="004F5CDE"/>
    <w:rsid w:val="004F6CA5"/>
    <w:rsid w:val="004F6D5E"/>
    <w:rsid w:val="00500336"/>
    <w:rsid w:val="00500CFA"/>
    <w:rsid w:val="00502412"/>
    <w:rsid w:val="005071C0"/>
    <w:rsid w:val="00510BD0"/>
    <w:rsid w:val="00512712"/>
    <w:rsid w:val="005130BB"/>
    <w:rsid w:val="005159B6"/>
    <w:rsid w:val="005170DE"/>
    <w:rsid w:val="00517A30"/>
    <w:rsid w:val="00517CAC"/>
    <w:rsid w:val="00520EC9"/>
    <w:rsid w:val="00521AA3"/>
    <w:rsid w:val="00524D9D"/>
    <w:rsid w:val="005252B3"/>
    <w:rsid w:val="005260F3"/>
    <w:rsid w:val="005265F2"/>
    <w:rsid w:val="005319E0"/>
    <w:rsid w:val="00535789"/>
    <w:rsid w:val="005403B8"/>
    <w:rsid w:val="005422DE"/>
    <w:rsid w:val="005430CB"/>
    <w:rsid w:val="00546D08"/>
    <w:rsid w:val="00547234"/>
    <w:rsid w:val="00550A21"/>
    <w:rsid w:val="00550B37"/>
    <w:rsid w:val="00551802"/>
    <w:rsid w:val="005522A3"/>
    <w:rsid w:val="00554A1E"/>
    <w:rsid w:val="005552FB"/>
    <w:rsid w:val="005558A4"/>
    <w:rsid w:val="00560185"/>
    <w:rsid w:val="0056085D"/>
    <w:rsid w:val="00560982"/>
    <w:rsid w:val="00560ACB"/>
    <w:rsid w:val="0056197A"/>
    <w:rsid w:val="0056570D"/>
    <w:rsid w:val="00567418"/>
    <w:rsid w:val="00570D2F"/>
    <w:rsid w:val="00570E3A"/>
    <w:rsid w:val="005715E3"/>
    <w:rsid w:val="00573D2B"/>
    <w:rsid w:val="005740CE"/>
    <w:rsid w:val="005754D6"/>
    <w:rsid w:val="00575870"/>
    <w:rsid w:val="00575CA2"/>
    <w:rsid w:val="00580DBB"/>
    <w:rsid w:val="00582E35"/>
    <w:rsid w:val="005863B6"/>
    <w:rsid w:val="00590F31"/>
    <w:rsid w:val="005910DD"/>
    <w:rsid w:val="005913D1"/>
    <w:rsid w:val="00591ADA"/>
    <w:rsid w:val="00594326"/>
    <w:rsid w:val="005947A2"/>
    <w:rsid w:val="00594C58"/>
    <w:rsid w:val="00595F26"/>
    <w:rsid w:val="005A129F"/>
    <w:rsid w:val="005A1AEC"/>
    <w:rsid w:val="005A1BC7"/>
    <w:rsid w:val="005A1ED5"/>
    <w:rsid w:val="005A5BB8"/>
    <w:rsid w:val="005A6C74"/>
    <w:rsid w:val="005A7AB0"/>
    <w:rsid w:val="005B06CE"/>
    <w:rsid w:val="005B0902"/>
    <w:rsid w:val="005B37EC"/>
    <w:rsid w:val="005B59EB"/>
    <w:rsid w:val="005B616E"/>
    <w:rsid w:val="005B6DD1"/>
    <w:rsid w:val="005B744E"/>
    <w:rsid w:val="005B7A13"/>
    <w:rsid w:val="005C0D0E"/>
    <w:rsid w:val="005C2240"/>
    <w:rsid w:val="005C37E6"/>
    <w:rsid w:val="005C383C"/>
    <w:rsid w:val="005C3A46"/>
    <w:rsid w:val="005C3B81"/>
    <w:rsid w:val="005C6E84"/>
    <w:rsid w:val="005D0D9D"/>
    <w:rsid w:val="005D1304"/>
    <w:rsid w:val="005D165A"/>
    <w:rsid w:val="005D4339"/>
    <w:rsid w:val="005E111C"/>
    <w:rsid w:val="005E28A6"/>
    <w:rsid w:val="005E3E06"/>
    <w:rsid w:val="005E548A"/>
    <w:rsid w:val="005E5B24"/>
    <w:rsid w:val="005E7332"/>
    <w:rsid w:val="005F0D44"/>
    <w:rsid w:val="005F12A7"/>
    <w:rsid w:val="005F12D8"/>
    <w:rsid w:val="005F443B"/>
    <w:rsid w:val="005F60B1"/>
    <w:rsid w:val="005F6FA9"/>
    <w:rsid w:val="005F733E"/>
    <w:rsid w:val="0060031E"/>
    <w:rsid w:val="00603412"/>
    <w:rsid w:val="006050B7"/>
    <w:rsid w:val="00605F75"/>
    <w:rsid w:val="00611854"/>
    <w:rsid w:val="00614A38"/>
    <w:rsid w:val="00614D05"/>
    <w:rsid w:val="006155CE"/>
    <w:rsid w:val="00620162"/>
    <w:rsid w:val="0062028D"/>
    <w:rsid w:val="00622A57"/>
    <w:rsid w:val="00624E2F"/>
    <w:rsid w:val="00625999"/>
    <w:rsid w:val="00627A61"/>
    <w:rsid w:val="00630BEA"/>
    <w:rsid w:val="00631264"/>
    <w:rsid w:val="00632E6C"/>
    <w:rsid w:val="0063344A"/>
    <w:rsid w:val="0063677E"/>
    <w:rsid w:val="00637FCF"/>
    <w:rsid w:val="00641102"/>
    <w:rsid w:val="00641B92"/>
    <w:rsid w:val="006452DE"/>
    <w:rsid w:val="0065004E"/>
    <w:rsid w:val="00651402"/>
    <w:rsid w:val="00651E4F"/>
    <w:rsid w:val="0065270D"/>
    <w:rsid w:val="0065483E"/>
    <w:rsid w:val="006564F5"/>
    <w:rsid w:val="006619A3"/>
    <w:rsid w:val="00662C24"/>
    <w:rsid w:val="00664E71"/>
    <w:rsid w:val="00665CCB"/>
    <w:rsid w:val="00666201"/>
    <w:rsid w:val="006666DC"/>
    <w:rsid w:val="006669DD"/>
    <w:rsid w:val="00666BB3"/>
    <w:rsid w:val="00667CBE"/>
    <w:rsid w:val="00667CE4"/>
    <w:rsid w:val="00670052"/>
    <w:rsid w:val="00672DAF"/>
    <w:rsid w:val="00673815"/>
    <w:rsid w:val="006806F6"/>
    <w:rsid w:val="0068202E"/>
    <w:rsid w:val="00683BD4"/>
    <w:rsid w:val="006845E5"/>
    <w:rsid w:val="006854BE"/>
    <w:rsid w:val="00686D51"/>
    <w:rsid w:val="00690520"/>
    <w:rsid w:val="006937AA"/>
    <w:rsid w:val="00693A4A"/>
    <w:rsid w:val="00697ED8"/>
    <w:rsid w:val="006A1134"/>
    <w:rsid w:val="006A147D"/>
    <w:rsid w:val="006A159D"/>
    <w:rsid w:val="006A2186"/>
    <w:rsid w:val="006A3245"/>
    <w:rsid w:val="006A4DAE"/>
    <w:rsid w:val="006A7823"/>
    <w:rsid w:val="006B22A3"/>
    <w:rsid w:val="006B336B"/>
    <w:rsid w:val="006B3D9B"/>
    <w:rsid w:val="006B64AD"/>
    <w:rsid w:val="006B7703"/>
    <w:rsid w:val="006B77A7"/>
    <w:rsid w:val="006C2065"/>
    <w:rsid w:val="006C24C7"/>
    <w:rsid w:val="006C6703"/>
    <w:rsid w:val="006C74FB"/>
    <w:rsid w:val="006D075E"/>
    <w:rsid w:val="006D2815"/>
    <w:rsid w:val="006D3015"/>
    <w:rsid w:val="006D3A70"/>
    <w:rsid w:val="006D7742"/>
    <w:rsid w:val="006E299B"/>
    <w:rsid w:val="006E2CD9"/>
    <w:rsid w:val="006E46F1"/>
    <w:rsid w:val="006F567C"/>
    <w:rsid w:val="006F6754"/>
    <w:rsid w:val="006F7E21"/>
    <w:rsid w:val="00700E11"/>
    <w:rsid w:val="0070243C"/>
    <w:rsid w:val="00702814"/>
    <w:rsid w:val="007036D4"/>
    <w:rsid w:val="00704906"/>
    <w:rsid w:val="007078CC"/>
    <w:rsid w:val="00707D11"/>
    <w:rsid w:val="0071149A"/>
    <w:rsid w:val="00713442"/>
    <w:rsid w:val="0071348B"/>
    <w:rsid w:val="007139FA"/>
    <w:rsid w:val="00713D91"/>
    <w:rsid w:val="00716297"/>
    <w:rsid w:val="007177A2"/>
    <w:rsid w:val="00717D46"/>
    <w:rsid w:val="00720313"/>
    <w:rsid w:val="00722A0E"/>
    <w:rsid w:val="0072413A"/>
    <w:rsid w:val="00726996"/>
    <w:rsid w:val="007311F7"/>
    <w:rsid w:val="00731DC1"/>
    <w:rsid w:val="0074285C"/>
    <w:rsid w:val="007430E0"/>
    <w:rsid w:val="00747949"/>
    <w:rsid w:val="0075023F"/>
    <w:rsid w:val="00750A66"/>
    <w:rsid w:val="00751BF9"/>
    <w:rsid w:val="00751DC5"/>
    <w:rsid w:val="00752296"/>
    <w:rsid w:val="007538F0"/>
    <w:rsid w:val="00756348"/>
    <w:rsid w:val="007573E4"/>
    <w:rsid w:val="00760692"/>
    <w:rsid w:val="0076166E"/>
    <w:rsid w:val="00761829"/>
    <w:rsid w:val="00761C23"/>
    <w:rsid w:val="00762997"/>
    <w:rsid w:val="00762B44"/>
    <w:rsid w:val="00762CA0"/>
    <w:rsid w:val="007647B1"/>
    <w:rsid w:val="007658B9"/>
    <w:rsid w:val="00766072"/>
    <w:rsid w:val="00766466"/>
    <w:rsid w:val="00766EFE"/>
    <w:rsid w:val="007704DA"/>
    <w:rsid w:val="00772A80"/>
    <w:rsid w:val="007741A4"/>
    <w:rsid w:val="007802B4"/>
    <w:rsid w:val="007814CB"/>
    <w:rsid w:val="007829CE"/>
    <w:rsid w:val="00786BCE"/>
    <w:rsid w:val="00786C97"/>
    <w:rsid w:val="00786E22"/>
    <w:rsid w:val="00787D01"/>
    <w:rsid w:val="007900FF"/>
    <w:rsid w:val="007917E9"/>
    <w:rsid w:val="00791FC6"/>
    <w:rsid w:val="00792316"/>
    <w:rsid w:val="00792B29"/>
    <w:rsid w:val="00793F04"/>
    <w:rsid w:val="00794C97"/>
    <w:rsid w:val="00795030"/>
    <w:rsid w:val="007A1406"/>
    <w:rsid w:val="007A2469"/>
    <w:rsid w:val="007A3A09"/>
    <w:rsid w:val="007A4301"/>
    <w:rsid w:val="007B0197"/>
    <w:rsid w:val="007B1E33"/>
    <w:rsid w:val="007B1E47"/>
    <w:rsid w:val="007B5B24"/>
    <w:rsid w:val="007B5CC0"/>
    <w:rsid w:val="007C08C6"/>
    <w:rsid w:val="007C156F"/>
    <w:rsid w:val="007C18C8"/>
    <w:rsid w:val="007C1E45"/>
    <w:rsid w:val="007C247D"/>
    <w:rsid w:val="007C30B5"/>
    <w:rsid w:val="007C4A06"/>
    <w:rsid w:val="007D2D27"/>
    <w:rsid w:val="007D37DA"/>
    <w:rsid w:val="007D3939"/>
    <w:rsid w:val="007D4209"/>
    <w:rsid w:val="007D4E09"/>
    <w:rsid w:val="007D753E"/>
    <w:rsid w:val="007D7913"/>
    <w:rsid w:val="007E3FF7"/>
    <w:rsid w:val="007E57A8"/>
    <w:rsid w:val="007E6F71"/>
    <w:rsid w:val="007E7BB5"/>
    <w:rsid w:val="007F0BE4"/>
    <w:rsid w:val="007F13D8"/>
    <w:rsid w:val="007F3F14"/>
    <w:rsid w:val="007F426F"/>
    <w:rsid w:val="007F4A77"/>
    <w:rsid w:val="007F5C00"/>
    <w:rsid w:val="008008E5"/>
    <w:rsid w:val="008009E3"/>
    <w:rsid w:val="00801856"/>
    <w:rsid w:val="00803DDE"/>
    <w:rsid w:val="0081096D"/>
    <w:rsid w:val="00810D92"/>
    <w:rsid w:val="00811456"/>
    <w:rsid w:val="008177F2"/>
    <w:rsid w:val="0082009C"/>
    <w:rsid w:val="00820CBE"/>
    <w:rsid w:val="00821077"/>
    <w:rsid w:val="008212B1"/>
    <w:rsid w:val="00823DAC"/>
    <w:rsid w:val="008240D3"/>
    <w:rsid w:val="00824D27"/>
    <w:rsid w:val="0082679F"/>
    <w:rsid w:val="00830C5B"/>
    <w:rsid w:val="00832702"/>
    <w:rsid w:val="00832A89"/>
    <w:rsid w:val="00834C95"/>
    <w:rsid w:val="00836BBF"/>
    <w:rsid w:val="00837B77"/>
    <w:rsid w:val="00840141"/>
    <w:rsid w:val="00840F67"/>
    <w:rsid w:val="00841331"/>
    <w:rsid w:val="008413A8"/>
    <w:rsid w:val="00842467"/>
    <w:rsid w:val="00844694"/>
    <w:rsid w:val="0084590A"/>
    <w:rsid w:val="008460B5"/>
    <w:rsid w:val="0084697E"/>
    <w:rsid w:val="00850514"/>
    <w:rsid w:val="0085186A"/>
    <w:rsid w:val="0085217F"/>
    <w:rsid w:val="008567A7"/>
    <w:rsid w:val="00856984"/>
    <w:rsid w:val="00856D38"/>
    <w:rsid w:val="00867C23"/>
    <w:rsid w:val="00870911"/>
    <w:rsid w:val="00872933"/>
    <w:rsid w:val="00872FF4"/>
    <w:rsid w:val="00873746"/>
    <w:rsid w:val="008742B8"/>
    <w:rsid w:val="00876146"/>
    <w:rsid w:val="00876FB9"/>
    <w:rsid w:val="008833D9"/>
    <w:rsid w:val="008856BC"/>
    <w:rsid w:val="008871C7"/>
    <w:rsid w:val="00887813"/>
    <w:rsid w:val="0089026F"/>
    <w:rsid w:val="00891119"/>
    <w:rsid w:val="00894588"/>
    <w:rsid w:val="0089693E"/>
    <w:rsid w:val="008979AE"/>
    <w:rsid w:val="008A08B0"/>
    <w:rsid w:val="008A1207"/>
    <w:rsid w:val="008A53CA"/>
    <w:rsid w:val="008A597E"/>
    <w:rsid w:val="008B49A2"/>
    <w:rsid w:val="008B56FE"/>
    <w:rsid w:val="008B60A4"/>
    <w:rsid w:val="008C13E0"/>
    <w:rsid w:val="008C1CC2"/>
    <w:rsid w:val="008C233B"/>
    <w:rsid w:val="008C2383"/>
    <w:rsid w:val="008C5138"/>
    <w:rsid w:val="008C727C"/>
    <w:rsid w:val="008D0B91"/>
    <w:rsid w:val="008D1E8C"/>
    <w:rsid w:val="008D3704"/>
    <w:rsid w:val="008D6B41"/>
    <w:rsid w:val="008E4820"/>
    <w:rsid w:val="008E6443"/>
    <w:rsid w:val="008E79F3"/>
    <w:rsid w:val="008E7B27"/>
    <w:rsid w:val="008F02BF"/>
    <w:rsid w:val="008F15A9"/>
    <w:rsid w:val="008F3150"/>
    <w:rsid w:val="008F54B4"/>
    <w:rsid w:val="00900A0D"/>
    <w:rsid w:val="00902DEC"/>
    <w:rsid w:val="009030EB"/>
    <w:rsid w:val="0090368D"/>
    <w:rsid w:val="0091001B"/>
    <w:rsid w:val="00910E05"/>
    <w:rsid w:val="00911402"/>
    <w:rsid w:val="00912894"/>
    <w:rsid w:val="009139DA"/>
    <w:rsid w:val="0091443B"/>
    <w:rsid w:val="00923814"/>
    <w:rsid w:val="00924025"/>
    <w:rsid w:val="00924D65"/>
    <w:rsid w:val="0092536B"/>
    <w:rsid w:val="00925FBD"/>
    <w:rsid w:val="00930507"/>
    <w:rsid w:val="00934C6B"/>
    <w:rsid w:val="0093695D"/>
    <w:rsid w:val="0093780C"/>
    <w:rsid w:val="00941209"/>
    <w:rsid w:val="00942B38"/>
    <w:rsid w:val="00946CCF"/>
    <w:rsid w:val="0095062E"/>
    <w:rsid w:val="0095628B"/>
    <w:rsid w:val="009566D2"/>
    <w:rsid w:val="009578E7"/>
    <w:rsid w:val="00960202"/>
    <w:rsid w:val="00960363"/>
    <w:rsid w:val="00963457"/>
    <w:rsid w:val="00964143"/>
    <w:rsid w:val="009648D1"/>
    <w:rsid w:val="00965384"/>
    <w:rsid w:val="009656E4"/>
    <w:rsid w:val="009667C5"/>
    <w:rsid w:val="00966FA9"/>
    <w:rsid w:val="00972649"/>
    <w:rsid w:val="009738B1"/>
    <w:rsid w:val="00973F33"/>
    <w:rsid w:val="00974551"/>
    <w:rsid w:val="00974F1E"/>
    <w:rsid w:val="00976391"/>
    <w:rsid w:val="00984FCC"/>
    <w:rsid w:val="00986BF4"/>
    <w:rsid w:val="00986F15"/>
    <w:rsid w:val="00991168"/>
    <w:rsid w:val="00994526"/>
    <w:rsid w:val="0099628B"/>
    <w:rsid w:val="009976EE"/>
    <w:rsid w:val="00997711"/>
    <w:rsid w:val="009A06D7"/>
    <w:rsid w:val="009A24E8"/>
    <w:rsid w:val="009A3DDC"/>
    <w:rsid w:val="009A418C"/>
    <w:rsid w:val="009A5C5D"/>
    <w:rsid w:val="009A6AF6"/>
    <w:rsid w:val="009B1373"/>
    <w:rsid w:val="009B4634"/>
    <w:rsid w:val="009B6762"/>
    <w:rsid w:val="009B7C50"/>
    <w:rsid w:val="009C0B73"/>
    <w:rsid w:val="009C0C12"/>
    <w:rsid w:val="009C3223"/>
    <w:rsid w:val="009C3CFC"/>
    <w:rsid w:val="009C472F"/>
    <w:rsid w:val="009C70D6"/>
    <w:rsid w:val="009C7FDB"/>
    <w:rsid w:val="009D038A"/>
    <w:rsid w:val="009D0ED4"/>
    <w:rsid w:val="009D5410"/>
    <w:rsid w:val="009D58D6"/>
    <w:rsid w:val="009D5B74"/>
    <w:rsid w:val="009D71E7"/>
    <w:rsid w:val="009D7383"/>
    <w:rsid w:val="009D7C1A"/>
    <w:rsid w:val="009E194B"/>
    <w:rsid w:val="009E44F8"/>
    <w:rsid w:val="009E5885"/>
    <w:rsid w:val="009F270F"/>
    <w:rsid w:val="009F2FED"/>
    <w:rsid w:val="009F308F"/>
    <w:rsid w:val="009F318A"/>
    <w:rsid w:val="009F459D"/>
    <w:rsid w:val="00A01168"/>
    <w:rsid w:val="00A0647B"/>
    <w:rsid w:val="00A109F3"/>
    <w:rsid w:val="00A10A9A"/>
    <w:rsid w:val="00A10ED6"/>
    <w:rsid w:val="00A11D44"/>
    <w:rsid w:val="00A11D8E"/>
    <w:rsid w:val="00A1415E"/>
    <w:rsid w:val="00A16CDB"/>
    <w:rsid w:val="00A21C3B"/>
    <w:rsid w:val="00A22E24"/>
    <w:rsid w:val="00A2353E"/>
    <w:rsid w:val="00A26914"/>
    <w:rsid w:val="00A2756B"/>
    <w:rsid w:val="00A27BCE"/>
    <w:rsid w:val="00A30095"/>
    <w:rsid w:val="00A303C6"/>
    <w:rsid w:val="00A36432"/>
    <w:rsid w:val="00A4305D"/>
    <w:rsid w:val="00A44931"/>
    <w:rsid w:val="00A4566D"/>
    <w:rsid w:val="00A508B9"/>
    <w:rsid w:val="00A52854"/>
    <w:rsid w:val="00A56D8F"/>
    <w:rsid w:val="00A601DA"/>
    <w:rsid w:val="00A6106B"/>
    <w:rsid w:val="00A614EB"/>
    <w:rsid w:val="00A6328A"/>
    <w:rsid w:val="00A6411B"/>
    <w:rsid w:val="00A645D3"/>
    <w:rsid w:val="00A70C8A"/>
    <w:rsid w:val="00A74C4F"/>
    <w:rsid w:val="00A7693F"/>
    <w:rsid w:val="00A76BD3"/>
    <w:rsid w:val="00A8124D"/>
    <w:rsid w:val="00A82ABE"/>
    <w:rsid w:val="00A82FEF"/>
    <w:rsid w:val="00A83FE6"/>
    <w:rsid w:val="00A84C4B"/>
    <w:rsid w:val="00A87D74"/>
    <w:rsid w:val="00A90269"/>
    <w:rsid w:val="00A91079"/>
    <w:rsid w:val="00A94B31"/>
    <w:rsid w:val="00A97159"/>
    <w:rsid w:val="00A97800"/>
    <w:rsid w:val="00AA1BE7"/>
    <w:rsid w:val="00AA37C2"/>
    <w:rsid w:val="00AA40D4"/>
    <w:rsid w:val="00AB3461"/>
    <w:rsid w:val="00AB6625"/>
    <w:rsid w:val="00AB6778"/>
    <w:rsid w:val="00AC04C4"/>
    <w:rsid w:val="00AC0886"/>
    <w:rsid w:val="00AC0C9B"/>
    <w:rsid w:val="00AC2F23"/>
    <w:rsid w:val="00AC4721"/>
    <w:rsid w:val="00AD11E2"/>
    <w:rsid w:val="00AD2CE8"/>
    <w:rsid w:val="00AD2CF8"/>
    <w:rsid w:val="00AD37B5"/>
    <w:rsid w:val="00AD477D"/>
    <w:rsid w:val="00AD75D9"/>
    <w:rsid w:val="00AE1581"/>
    <w:rsid w:val="00AE1BCD"/>
    <w:rsid w:val="00AE2227"/>
    <w:rsid w:val="00AE2E5E"/>
    <w:rsid w:val="00AE3221"/>
    <w:rsid w:val="00AE47C7"/>
    <w:rsid w:val="00AE5412"/>
    <w:rsid w:val="00AE678E"/>
    <w:rsid w:val="00AF0130"/>
    <w:rsid w:val="00AF374D"/>
    <w:rsid w:val="00AF3E9F"/>
    <w:rsid w:val="00AF4B93"/>
    <w:rsid w:val="00B0036F"/>
    <w:rsid w:val="00B05661"/>
    <w:rsid w:val="00B07232"/>
    <w:rsid w:val="00B10951"/>
    <w:rsid w:val="00B11C36"/>
    <w:rsid w:val="00B122A6"/>
    <w:rsid w:val="00B14D21"/>
    <w:rsid w:val="00B15EB6"/>
    <w:rsid w:val="00B17087"/>
    <w:rsid w:val="00B20649"/>
    <w:rsid w:val="00B21C6C"/>
    <w:rsid w:val="00B2233F"/>
    <w:rsid w:val="00B23B10"/>
    <w:rsid w:val="00B25000"/>
    <w:rsid w:val="00B259C7"/>
    <w:rsid w:val="00B31116"/>
    <w:rsid w:val="00B311BC"/>
    <w:rsid w:val="00B31217"/>
    <w:rsid w:val="00B330C7"/>
    <w:rsid w:val="00B33A1D"/>
    <w:rsid w:val="00B341CB"/>
    <w:rsid w:val="00B34718"/>
    <w:rsid w:val="00B35490"/>
    <w:rsid w:val="00B358C7"/>
    <w:rsid w:val="00B35FDB"/>
    <w:rsid w:val="00B37EEC"/>
    <w:rsid w:val="00B4218A"/>
    <w:rsid w:val="00B43742"/>
    <w:rsid w:val="00B44556"/>
    <w:rsid w:val="00B45C1C"/>
    <w:rsid w:val="00B46DFA"/>
    <w:rsid w:val="00B52D06"/>
    <w:rsid w:val="00B52F78"/>
    <w:rsid w:val="00B54075"/>
    <w:rsid w:val="00B54173"/>
    <w:rsid w:val="00B56827"/>
    <w:rsid w:val="00B56EC6"/>
    <w:rsid w:val="00B618EA"/>
    <w:rsid w:val="00B6240A"/>
    <w:rsid w:val="00B65589"/>
    <w:rsid w:val="00B675DF"/>
    <w:rsid w:val="00B676C6"/>
    <w:rsid w:val="00B70899"/>
    <w:rsid w:val="00B714AD"/>
    <w:rsid w:val="00B759B4"/>
    <w:rsid w:val="00B7690F"/>
    <w:rsid w:val="00B77751"/>
    <w:rsid w:val="00B816AD"/>
    <w:rsid w:val="00B830DC"/>
    <w:rsid w:val="00B8776A"/>
    <w:rsid w:val="00B9045E"/>
    <w:rsid w:val="00B94238"/>
    <w:rsid w:val="00B958BA"/>
    <w:rsid w:val="00B95CE3"/>
    <w:rsid w:val="00BA0009"/>
    <w:rsid w:val="00BA0DAD"/>
    <w:rsid w:val="00BA4278"/>
    <w:rsid w:val="00BA64C7"/>
    <w:rsid w:val="00BB192E"/>
    <w:rsid w:val="00BB1D6A"/>
    <w:rsid w:val="00BB2033"/>
    <w:rsid w:val="00BB5925"/>
    <w:rsid w:val="00BB7DFA"/>
    <w:rsid w:val="00BC11C2"/>
    <w:rsid w:val="00BC14A2"/>
    <w:rsid w:val="00BC2C05"/>
    <w:rsid w:val="00BC2D32"/>
    <w:rsid w:val="00BC42EC"/>
    <w:rsid w:val="00BC54AB"/>
    <w:rsid w:val="00BD2CE6"/>
    <w:rsid w:val="00BD3B69"/>
    <w:rsid w:val="00BD54BA"/>
    <w:rsid w:val="00BD788B"/>
    <w:rsid w:val="00BE1706"/>
    <w:rsid w:val="00BE1CD7"/>
    <w:rsid w:val="00BE3EE1"/>
    <w:rsid w:val="00BE42AF"/>
    <w:rsid w:val="00BE62EB"/>
    <w:rsid w:val="00BF13AF"/>
    <w:rsid w:val="00BF1A34"/>
    <w:rsid w:val="00BF1CF8"/>
    <w:rsid w:val="00BF367F"/>
    <w:rsid w:val="00BF3B73"/>
    <w:rsid w:val="00BF3F28"/>
    <w:rsid w:val="00BF4F2A"/>
    <w:rsid w:val="00BF595D"/>
    <w:rsid w:val="00BF718C"/>
    <w:rsid w:val="00BF7F81"/>
    <w:rsid w:val="00C00272"/>
    <w:rsid w:val="00C02CF0"/>
    <w:rsid w:val="00C03D26"/>
    <w:rsid w:val="00C03F49"/>
    <w:rsid w:val="00C045B9"/>
    <w:rsid w:val="00C0588E"/>
    <w:rsid w:val="00C0612D"/>
    <w:rsid w:val="00C079EF"/>
    <w:rsid w:val="00C12D56"/>
    <w:rsid w:val="00C1368C"/>
    <w:rsid w:val="00C1481B"/>
    <w:rsid w:val="00C166D1"/>
    <w:rsid w:val="00C229BB"/>
    <w:rsid w:val="00C23231"/>
    <w:rsid w:val="00C2340A"/>
    <w:rsid w:val="00C238EB"/>
    <w:rsid w:val="00C2615E"/>
    <w:rsid w:val="00C26C6C"/>
    <w:rsid w:val="00C27A32"/>
    <w:rsid w:val="00C326EC"/>
    <w:rsid w:val="00C33206"/>
    <w:rsid w:val="00C33C31"/>
    <w:rsid w:val="00C34B44"/>
    <w:rsid w:val="00C36934"/>
    <w:rsid w:val="00C373EC"/>
    <w:rsid w:val="00C40104"/>
    <w:rsid w:val="00C42934"/>
    <w:rsid w:val="00C43294"/>
    <w:rsid w:val="00C440CC"/>
    <w:rsid w:val="00C44A0B"/>
    <w:rsid w:val="00C44FBE"/>
    <w:rsid w:val="00C45152"/>
    <w:rsid w:val="00C45A81"/>
    <w:rsid w:val="00C462E2"/>
    <w:rsid w:val="00C46FD7"/>
    <w:rsid w:val="00C540C9"/>
    <w:rsid w:val="00C56F93"/>
    <w:rsid w:val="00C5775D"/>
    <w:rsid w:val="00C57D8F"/>
    <w:rsid w:val="00C60EB8"/>
    <w:rsid w:val="00C633CF"/>
    <w:rsid w:val="00C64F2A"/>
    <w:rsid w:val="00C65E91"/>
    <w:rsid w:val="00C67374"/>
    <w:rsid w:val="00C720C2"/>
    <w:rsid w:val="00C732E9"/>
    <w:rsid w:val="00C73E17"/>
    <w:rsid w:val="00C74EA6"/>
    <w:rsid w:val="00C8589E"/>
    <w:rsid w:val="00C85E31"/>
    <w:rsid w:val="00C87BDF"/>
    <w:rsid w:val="00C92CBA"/>
    <w:rsid w:val="00C961CA"/>
    <w:rsid w:val="00C96960"/>
    <w:rsid w:val="00C97254"/>
    <w:rsid w:val="00C978B3"/>
    <w:rsid w:val="00CA0189"/>
    <w:rsid w:val="00CA2CD9"/>
    <w:rsid w:val="00CA4AB3"/>
    <w:rsid w:val="00CB0228"/>
    <w:rsid w:val="00CB2EC5"/>
    <w:rsid w:val="00CB4EA9"/>
    <w:rsid w:val="00CB62FB"/>
    <w:rsid w:val="00CB7CA7"/>
    <w:rsid w:val="00CC0E76"/>
    <w:rsid w:val="00CC308D"/>
    <w:rsid w:val="00CC36A4"/>
    <w:rsid w:val="00CC411A"/>
    <w:rsid w:val="00CC411E"/>
    <w:rsid w:val="00CC4B7E"/>
    <w:rsid w:val="00CC5DFE"/>
    <w:rsid w:val="00CC5EA5"/>
    <w:rsid w:val="00CC6FA6"/>
    <w:rsid w:val="00CD4795"/>
    <w:rsid w:val="00CD4953"/>
    <w:rsid w:val="00CD61D7"/>
    <w:rsid w:val="00CD6C9F"/>
    <w:rsid w:val="00CD772E"/>
    <w:rsid w:val="00CE0A8A"/>
    <w:rsid w:val="00CE37A1"/>
    <w:rsid w:val="00CE6D99"/>
    <w:rsid w:val="00CE7FE8"/>
    <w:rsid w:val="00CF3315"/>
    <w:rsid w:val="00CF484F"/>
    <w:rsid w:val="00CF5693"/>
    <w:rsid w:val="00CF5B36"/>
    <w:rsid w:val="00D00354"/>
    <w:rsid w:val="00D00DB8"/>
    <w:rsid w:val="00D01C13"/>
    <w:rsid w:val="00D02253"/>
    <w:rsid w:val="00D02709"/>
    <w:rsid w:val="00D03E7B"/>
    <w:rsid w:val="00D05ABF"/>
    <w:rsid w:val="00D05C5E"/>
    <w:rsid w:val="00D0673E"/>
    <w:rsid w:val="00D114B5"/>
    <w:rsid w:val="00D13650"/>
    <w:rsid w:val="00D13FED"/>
    <w:rsid w:val="00D14792"/>
    <w:rsid w:val="00D1550B"/>
    <w:rsid w:val="00D202EA"/>
    <w:rsid w:val="00D230E2"/>
    <w:rsid w:val="00D24EFA"/>
    <w:rsid w:val="00D2508B"/>
    <w:rsid w:val="00D258A1"/>
    <w:rsid w:val="00D25C00"/>
    <w:rsid w:val="00D25C95"/>
    <w:rsid w:val="00D2773B"/>
    <w:rsid w:val="00D306E7"/>
    <w:rsid w:val="00D308FD"/>
    <w:rsid w:val="00D31E48"/>
    <w:rsid w:val="00D32281"/>
    <w:rsid w:val="00D32DE8"/>
    <w:rsid w:val="00D36330"/>
    <w:rsid w:val="00D37F67"/>
    <w:rsid w:val="00D40706"/>
    <w:rsid w:val="00D41B05"/>
    <w:rsid w:val="00D42791"/>
    <w:rsid w:val="00D42B71"/>
    <w:rsid w:val="00D446C6"/>
    <w:rsid w:val="00D4758B"/>
    <w:rsid w:val="00D50436"/>
    <w:rsid w:val="00D53031"/>
    <w:rsid w:val="00D53223"/>
    <w:rsid w:val="00D53334"/>
    <w:rsid w:val="00D55A5F"/>
    <w:rsid w:val="00D57761"/>
    <w:rsid w:val="00D57FD9"/>
    <w:rsid w:val="00D604D7"/>
    <w:rsid w:val="00D610CA"/>
    <w:rsid w:val="00D61C29"/>
    <w:rsid w:val="00D63240"/>
    <w:rsid w:val="00D7288C"/>
    <w:rsid w:val="00D752AD"/>
    <w:rsid w:val="00D759A5"/>
    <w:rsid w:val="00D75D1C"/>
    <w:rsid w:val="00D81176"/>
    <w:rsid w:val="00D81674"/>
    <w:rsid w:val="00D86DB1"/>
    <w:rsid w:val="00D87226"/>
    <w:rsid w:val="00D90339"/>
    <w:rsid w:val="00D951FC"/>
    <w:rsid w:val="00D973AE"/>
    <w:rsid w:val="00D97AA1"/>
    <w:rsid w:val="00D97E2D"/>
    <w:rsid w:val="00DA0DD9"/>
    <w:rsid w:val="00DA1756"/>
    <w:rsid w:val="00DA2345"/>
    <w:rsid w:val="00DA3BE5"/>
    <w:rsid w:val="00DA3D3B"/>
    <w:rsid w:val="00DA6315"/>
    <w:rsid w:val="00DA6D59"/>
    <w:rsid w:val="00DA703F"/>
    <w:rsid w:val="00DB2F63"/>
    <w:rsid w:val="00DB57E7"/>
    <w:rsid w:val="00DC0837"/>
    <w:rsid w:val="00DC3C4C"/>
    <w:rsid w:val="00DC7652"/>
    <w:rsid w:val="00DD0BC1"/>
    <w:rsid w:val="00DD2853"/>
    <w:rsid w:val="00DD35D5"/>
    <w:rsid w:val="00DD4A85"/>
    <w:rsid w:val="00DE1B0B"/>
    <w:rsid w:val="00DE1B8D"/>
    <w:rsid w:val="00DE261A"/>
    <w:rsid w:val="00DE382D"/>
    <w:rsid w:val="00DE40F4"/>
    <w:rsid w:val="00DE5AFB"/>
    <w:rsid w:val="00DE6A94"/>
    <w:rsid w:val="00DE762F"/>
    <w:rsid w:val="00DF5A71"/>
    <w:rsid w:val="00DF609D"/>
    <w:rsid w:val="00DF71D1"/>
    <w:rsid w:val="00DF7872"/>
    <w:rsid w:val="00E00DF7"/>
    <w:rsid w:val="00E04E7C"/>
    <w:rsid w:val="00E07EAF"/>
    <w:rsid w:val="00E10AA6"/>
    <w:rsid w:val="00E11437"/>
    <w:rsid w:val="00E1232E"/>
    <w:rsid w:val="00E148B8"/>
    <w:rsid w:val="00E1655B"/>
    <w:rsid w:val="00E16875"/>
    <w:rsid w:val="00E17DDD"/>
    <w:rsid w:val="00E216E5"/>
    <w:rsid w:val="00E22E1F"/>
    <w:rsid w:val="00E23C4C"/>
    <w:rsid w:val="00E23E98"/>
    <w:rsid w:val="00E24310"/>
    <w:rsid w:val="00E25AE6"/>
    <w:rsid w:val="00E25F86"/>
    <w:rsid w:val="00E26019"/>
    <w:rsid w:val="00E26360"/>
    <w:rsid w:val="00E26852"/>
    <w:rsid w:val="00E35EA1"/>
    <w:rsid w:val="00E372DA"/>
    <w:rsid w:val="00E41794"/>
    <w:rsid w:val="00E42A23"/>
    <w:rsid w:val="00E4324B"/>
    <w:rsid w:val="00E440A9"/>
    <w:rsid w:val="00E445FD"/>
    <w:rsid w:val="00E514DE"/>
    <w:rsid w:val="00E52C09"/>
    <w:rsid w:val="00E531D4"/>
    <w:rsid w:val="00E53B38"/>
    <w:rsid w:val="00E54428"/>
    <w:rsid w:val="00E54A9E"/>
    <w:rsid w:val="00E5594F"/>
    <w:rsid w:val="00E5753B"/>
    <w:rsid w:val="00E61367"/>
    <w:rsid w:val="00E62E33"/>
    <w:rsid w:val="00E63335"/>
    <w:rsid w:val="00E6423F"/>
    <w:rsid w:val="00E6732B"/>
    <w:rsid w:val="00E674AF"/>
    <w:rsid w:val="00E67530"/>
    <w:rsid w:val="00E70AD2"/>
    <w:rsid w:val="00E7648D"/>
    <w:rsid w:val="00E80417"/>
    <w:rsid w:val="00E82621"/>
    <w:rsid w:val="00E83719"/>
    <w:rsid w:val="00E847E3"/>
    <w:rsid w:val="00E85775"/>
    <w:rsid w:val="00E85B63"/>
    <w:rsid w:val="00E90865"/>
    <w:rsid w:val="00E9238E"/>
    <w:rsid w:val="00E94B12"/>
    <w:rsid w:val="00E95C67"/>
    <w:rsid w:val="00E971C7"/>
    <w:rsid w:val="00E97B75"/>
    <w:rsid w:val="00EA01E7"/>
    <w:rsid w:val="00EA0C9A"/>
    <w:rsid w:val="00EA3362"/>
    <w:rsid w:val="00EB01D9"/>
    <w:rsid w:val="00EB2A82"/>
    <w:rsid w:val="00EB3A75"/>
    <w:rsid w:val="00EB5302"/>
    <w:rsid w:val="00EB6B75"/>
    <w:rsid w:val="00EB7312"/>
    <w:rsid w:val="00EC2107"/>
    <w:rsid w:val="00EC3F8B"/>
    <w:rsid w:val="00EC4DA6"/>
    <w:rsid w:val="00EC4F25"/>
    <w:rsid w:val="00EC702D"/>
    <w:rsid w:val="00EC7539"/>
    <w:rsid w:val="00EC78DE"/>
    <w:rsid w:val="00ED10CE"/>
    <w:rsid w:val="00ED23A6"/>
    <w:rsid w:val="00ED26A3"/>
    <w:rsid w:val="00EE03C1"/>
    <w:rsid w:val="00EE4362"/>
    <w:rsid w:val="00EE5E30"/>
    <w:rsid w:val="00EE7533"/>
    <w:rsid w:val="00EE770C"/>
    <w:rsid w:val="00EF3380"/>
    <w:rsid w:val="00EF33DF"/>
    <w:rsid w:val="00EF43D7"/>
    <w:rsid w:val="00EF4E76"/>
    <w:rsid w:val="00EF5093"/>
    <w:rsid w:val="00F02849"/>
    <w:rsid w:val="00F04985"/>
    <w:rsid w:val="00F05916"/>
    <w:rsid w:val="00F11145"/>
    <w:rsid w:val="00F1451B"/>
    <w:rsid w:val="00F16E40"/>
    <w:rsid w:val="00F209D0"/>
    <w:rsid w:val="00F25E96"/>
    <w:rsid w:val="00F260A8"/>
    <w:rsid w:val="00F27DA5"/>
    <w:rsid w:val="00F31389"/>
    <w:rsid w:val="00F33906"/>
    <w:rsid w:val="00F34214"/>
    <w:rsid w:val="00F3567F"/>
    <w:rsid w:val="00F3678B"/>
    <w:rsid w:val="00F40A82"/>
    <w:rsid w:val="00F43A41"/>
    <w:rsid w:val="00F43F5F"/>
    <w:rsid w:val="00F45604"/>
    <w:rsid w:val="00F50459"/>
    <w:rsid w:val="00F52379"/>
    <w:rsid w:val="00F54A8A"/>
    <w:rsid w:val="00F5719A"/>
    <w:rsid w:val="00F572C1"/>
    <w:rsid w:val="00F6037E"/>
    <w:rsid w:val="00F60D9A"/>
    <w:rsid w:val="00F619DE"/>
    <w:rsid w:val="00F61FF6"/>
    <w:rsid w:val="00F6453C"/>
    <w:rsid w:val="00F64DDF"/>
    <w:rsid w:val="00F656D7"/>
    <w:rsid w:val="00F661D7"/>
    <w:rsid w:val="00F6690F"/>
    <w:rsid w:val="00F675C2"/>
    <w:rsid w:val="00F700A8"/>
    <w:rsid w:val="00F71877"/>
    <w:rsid w:val="00F71F74"/>
    <w:rsid w:val="00F7348C"/>
    <w:rsid w:val="00F76834"/>
    <w:rsid w:val="00F775C7"/>
    <w:rsid w:val="00F77791"/>
    <w:rsid w:val="00F80822"/>
    <w:rsid w:val="00F81DA5"/>
    <w:rsid w:val="00F83321"/>
    <w:rsid w:val="00F860A8"/>
    <w:rsid w:val="00F86647"/>
    <w:rsid w:val="00F86B9E"/>
    <w:rsid w:val="00F92AB9"/>
    <w:rsid w:val="00F94C09"/>
    <w:rsid w:val="00F94F0E"/>
    <w:rsid w:val="00F95B7F"/>
    <w:rsid w:val="00F95CF2"/>
    <w:rsid w:val="00FA0CC0"/>
    <w:rsid w:val="00FA252F"/>
    <w:rsid w:val="00FA4D9E"/>
    <w:rsid w:val="00FA4F27"/>
    <w:rsid w:val="00FA592F"/>
    <w:rsid w:val="00FB02AA"/>
    <w:rsid w:val="00FB0366"/>
    <w:rsid w:val="00FB06F3"/>
    <w:rsid w:val="00FB0853"/>
    <w:rsid w:val="00FB175A"/>
    <w:rsid w:val="00FB7754"/>
    <w:rsid w:val="00FC1CC5"/>
    <w:rsid w:val="00FC277C"/>
    <w:rsid w:val="00FC3D60"/>
    <w:rsid w:val="00FC42E5"/>
    <w:rsid w:val="00FC47A4"/>
    <w:rsid w:val="00FD0FF1"/>
    <w:rsid w:val="00FD121B"/>
    <w:rsid w:val="00FD131D"/>
    <w:rsid w:val="00FD6F35"/>
    <w:rsid w:val="00FE036A"/>
    <w:rsid w:val="00FE06A0"/>
    <w:rsid w:val="00FE2395"/>
    <w:rsid w:val="00FE40AC"/>
    <w:rsid w:val="00FE4B95"/>
    <w:rsid w:val="00FE4D3F"/>
    <w:rsid w:val="00FE50DB"/>
    <w:rsid w:val="00FE65BC"/>
    <w:rsid w:val="00FF5CC7"/>
    <w:rsid w:val="00F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B8C70349-E0BD-46D3-A1FC-A59E0DF8D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E24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tLeast"/>
      <w:ind w:firstLine="510"/>
      <w:jc w:val="center"/>
      <w:outlineLvl w:val="0"/>
    </w:pPr>
    <w:rPr>
      <w:rFonts w:ascii="Arial" w:eastAsia="標楷體" w:hAnsi="Arial"/>
      <w:b/>
      <w:bCs/>
      <w:kern w:val="52"/>
      <w:sz w:val="40"/>
      <w:szCs w:val="52"/>
    </w:rPr>
  </w:style>
  <w:style w:type="paragraph" w:styleId="2">
    <w:name w:val="heading 2"/>
    <w:basedOn w:val="a"/>
    <w:next w:val="a"/>
    <w:qFormat/>
    <w:pPr>
      <w:suppressAutoHyphens/>
      <w:overflowPunct w:val="0"/>
      <w:topLinePunct/>
      <w:ind w:left="624"/>
      <w:jc w:val="both"/>
      <w:outlineLvl w:val="1"/>
    </w:pPr>
    <w:rPr>
      <w:rFonts w:ascii="標楷體" w:eastAsia="標楷體" w:hAnsi="Arial"/>
      <w:b/>
      <w:bCs/>
      <w:sz w:val="36"/>
      <w:szCs w:val="48"/>
    </w:rPr>
  </w:style>
  <w:style w:type="paragraph" w:styleId="3">
    <w:name w:val="heading 3"/>
    <w:basedOn w:val="a"/>
    <w:next w:val="a"/>
    <w:qFormat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3"/>
    <w:next w:val="a"/>
    <w:qFormat/>
    <w:pPr>
      <w:spacing w:line="470" w:lineRule="auto"/>
      <w:jc w:val="both"/>
      <w:outlineLvl w:val="3"/>
    </w:pPr>
    <w:rPr>
      <w:rFonts w:eastAsia="標楷體"/>
      <w:b w:val="0"/>
      <w:bCs w:val="0"/>
      <w:kern w:val="52"/>
      <w:sz w:val="26"/>
      <w:szCs w:val="20"/>
    </w:rPr>
  </w:style>
  <w:style w:type="paragraph" w:styleId="5">
    <w:name w:val="heading 5"/>
    <w:basedOn w:val="4"/>
    <w:next w:val="a"/>
    <w:qFormat/>
    <w:pPr>
      <w:outlineLvl w:val="4"/>
    </w:pPr>
  </w:style>
  <w:style w:type="paragraph" w:styleId="6">
    <w:name w:val="heading 6"/>
    <w:basedOn w:val="5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  <w:spacing w:line="460" w:lineRule="exact"/>
      <w:ind w:firstLine="510"/>
      <w:jc w:val="both"/>
    </w:pPr>
    <w:rPr>
      <w:rFonts w:ascii="標楷體" w:eastAsia="標楷體"/>
      <w:sz w:val="20"/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/>
      <w:szCs w:val="20"/>
    </w:rPr>
  </w:style>
  <w:style w:type="paragraph" w:customStyle="1" w:styleId="40">
    <w:name w:val="標題4"/>
    <w:basedOn w:val="3"/>
    <w:pPr>
      <w:keepNext w:val="0"/>
      <w:suppressAutoHyphens/>
      <w:overflowPunct w:val="0"/>
      <w:topLinePunct/>
      <w:spacing w:line="500" w:lineRule="exact"/>
      <w:ind w:left="624"/>
      <w:jc w:val="both"/>
    </w:pPr>
    <w:rPr>
      <w:rFonts w:ascii="標楷體" w:eastAsia="標楷體"/>
      <w:sz w:val="28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  <w:spacing w:line="460" w:lineRule="exact"/>
      <w:ind w:firstLine="510"/>
      <w:jc w:val="both"/>
    </w:pPr>
    <w:rPr>
      <w:rFonts w:ascii="標楷體" w:eastAsia="標楷體"/>
      <w:sz w:val="20"/>
      <w:szCs w:val="20"/>
    </w:rPr>
  </w:style>
  <w:style w:type="paragraph" w:customStyle="1" w:styleId="a8">
    <w:name w:val="標題（一）"/>
    <w:basedOn w:val="a"/>
    <w:pPr>
      <w:spacing w:beforeLines="20" w:before="20" w:afterLines="20" w:after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paragraph" w:customStyle="1" w:styleId="a9">
    <w:name w:val="乙篇主文 字元"/>
    <w:basedOn w:val="a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paragraph" w:customStyle="1" w:styleId="aa">
    <w:name w:val="甲乙丙"/>
    <w:basedOn w:val="a"/>
    <w:rsid w:val="009D5B74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customStyle="1" w:styleId="ab">
    <w:name w:val="標題一、"/>
    <w:basedOn w:val="a"/>
    <w:rsid w:val="00756348"/>
    <w:pPr>
      <w:spacing w:beforeLines="20" w:before="20" w:afterLines="20" w:after="20" w:line="400" w:lineRule="exact"/>
      <w:ind w:firstLineChars="100" w:firstLine="100"/>
      <w:jc w:val="both"/>
    </w:pPr>
    <w:rPr>
      <w:rFonts w:eastAsia="標楷體"/>
      <w:b/>
      <w:bCs/>
      <w:sz w:val="32"/>
      <w:szCs w:val="32"/>
    </w:rPr>
  </w:style>
  <w:style w:type="paragraph" w:styleId="ac">
    <w:name w:val="Balloon Text"/>
    <w:basedOn w:val="a"/>
    <w:semiHidden/>
    <w:rsid w:val="00167F3F"/>
    <w:rPr>
      <w:rFonts w:ascii="Arial" w:hAnsi="Arial"/>
      <w:sz w:val="18"/>
      <w:szCs w:val="18"/>
    </w:rPr>
  </w:style>
  <w:style w:type="paragraph" w:customStyle="1" w:styleId="ad">
    <w:basedOn w:val="a"/>
    <w:rsid w:val="00E90865"/>
    <w:pPr>
      <w:widowControl/>
      <w:spacing w:after="160" w:line="240" w:lineRule="exact"/>
    </w:pPr>
    <w:rPr>
      <w:rFonts w:ascii="Verdana" w:hAnsi="Verdana"/>
      <w:kern w:val="0"/>
      <w:sz w:val="20"/>
      <w:szCs w:val="20"/>
      <w:lang w:val="en-GB" w:eastAsia="en-US"/>
    </w:rPr>
  </w:style>
  <w:style w:type="paragraph" w:customStyle="1" w:styleId="ae">
    <w:name w:val="單元"/>
    <w:basedOn w:val="a"/>
    <w:rsid w:val="00E2636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af">
    <w:name w:val="註"/>
    <w:basedOn w:val="a"/>
    <w:link w:val="af0"/>
    <w:rsid w:val="00E26360"/>
    <w:pPr>
      <w:spacing w:line="320" w:lineRule="exact"/>
      <w:jc w:val="both"/>
    </w:pPr>
    <w:rPr>
      <w:rFonts w:ascii="標楷體" w:eastAsia="標楷體"/>
      <w:sz w:val="20"/>
      <w:szCs w:val="20"/>
    </w:rPr>
  </w:style>
  <w:style w:type="character" w:customStyle="1" w:styleId="af0">
    <w:name w:val="註 字元"/>
    <w:link w:val="af"/>
    <w:rsid w:val="00E26360"/>
    <w:rPr>
      <w:rFonts w:ascii="標楷體" w:eastAsia="標楷體"/>
      <w:kern w:val="2"/>
      <w:lang w:val="en-US" w:eastAsia="zh-TW" w:bidi="ar-SA"/>
    </w:rPr>
  </w:style>
  <w:style w:type="paragraph" w:styleId="HTML">
    <w:name w:val="HTML Preformatted"/>
    <w:basedOn w:val="a"/>
    <w:rsid w:val="00E2636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customStyle="1" w:styleId="af1">
    <w:name w:val="字元"/>
    <w:basedOn w:val="a"/>
    <w:rsid w:val="0032679D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0">
    <w:name w:val="標題1.加粗"/>
    <w:basedOn w:val="a"/>
    <w:rsid w:val="00160213"/>
    <w:pPr>
      <w:widowControl/>
      <w:spacing w:line="400" w:lineRule="exact"/>
      <w:ind w:firstLineChars="450" w:firstLine="1080"/>
      <w:jc w:val="both"/>
    </w:pPr>
    <w:rPr>
      <w:rFonts w:ascii="標楷體" w:eastAsia="標楷體" w:cs="新細明體"/>
      <w:b/>
      <w:bCs/>
      <w:sz w:val="28"/>
      <w:szCs w:val="28"/>
    </w:rPr>
  </w:style>
  <w:style w:type="character" w:customStyle="1" w:styleId="a7">
    <w:name w:val="頁尾 字元"/>
    <w:link w:val="a6"/>
    <w:uiPriority w:val="99"/>
    <w:rsid w:val="008E79F3"/>
    <w:rPr>
      <w:rFonts w:ascii="標楷體" w:eastAsia="標楷體"/>
      <w:kern w:val="2"/>
    </w:rPr>
  </w:style>
  <w:style w:type="paragraph" w:customStyle="1" w:styleId="af2">
    <w:name w:val="乙篇主文"/>
    <w:basedOn w:val="a"/>
    <w:link w:val="11"/>
    <w:rsid w:val="00941209"/>
    <w:pPr>
      <w:widowControl/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11">
    <w:name w:val="乙篇主文 字元1"/>
    <w:link w:val="af2"/>
    <w:rsid w:val="00941209"/>
    <w:rPr>
      <w:rFonts w:ascii="標楷體" w:eastAsia="標楷體"/>
      <w:kern w:val="2"/>
      <w:sz w:val="24"/>
      <w:szCs w:val="24"/>
    </w:rPr>
  </w:style>
  <w:style w:type="paragraph" w:customStyle="1" w:styleId="301">
    <w:name w:val="3廳_標題01_甲"/>
    <w:qFormat/>
    <w:rsid w:val="001A5FF4"/>
    <w:pPr>
      <w:jc w:val="center"/>
    </w:pPr>
    <w:rPr>
      <w:rFonts w:ascii="標楷體" w:eastAsia="標楷體" w:hAnsi="標楷體" w:cs="標楷體"/>
      <w:b/>
      <w:color w:val="000000"/>
      <w:kern w:val="2"/>
      <w:sz w:val="40"/>
      <w:szCs w:val="40"/>
    </w:rPr>
  </w:style>
  <w:style w:type="paragraph" w:customStyle="1" w:styleId="302">
    <w:name w:val="3廳_標題02_壹、"/>
    <w:qFormat/>
    <w:rsid w:val="001A5FF4"/>
    <w:pPr>
      <w:ind w:firstLineChars="118" w:firstLine="118"/>
    </w:pPr>
    <w:rPr>
      <w:rFonts w:ascii="標楷體" w:eastAsia="標楷體" w:hAnsi="標楷體" w:cs="標楷體"/>
      <w:b/>
      <w:color w:val="000000"/>
      <w:kern w:val="2"/>
      <w:sz w:val="36"/>
      <w:szCs w:val="40"/>
    </w:rPr>
  </w:style>
  <w:style w:type="paragraph" w:customStyle="1" w:styleId="3012">
    <w:name w:val="3廳_內文01_縮2"/>
    <w:qFormat/>
    <w:rsid w:val="001A5FF4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customStyle="1" w:styleId="303">
    <w:name w:val="3廳_標題03_一、"/>
    <w:qFormat/>
    <w:rsid w:val="001A5FF4"/>
    <w:pPr>
      <w:jc w:val="both"/>
    </w:pPr>
    <w:rPr>
      <w:rFonts w:ascii="標楷體" w:eastAsia="標楷體" w:hAnsi="標楷體" w:cs="標楷體"/>
      <w:b/>
      <w:color w:val="000000"/>
      <w:kern w:val="2"/>
      <w:sz w:val="32"/>
      <w:szCs w:val="40"/>
    </w:rPr>
  </w:style>
  <w:style w:type="paragraph" w:customStyle="1" w:styleId="304">
    <w:name w:val="3廳_標題04_機關名稱"/>
    <w:qFormat/>
    <w:rsid w:val="001A5FF4"/>
    <w:pPr>
      <w:ind w:firstLineChars="150" w:firstLine="150"/>
      <w:jc w:val="both"/>
    </w:pPr>
    <w:rPr>
      <w:rFonts w:ascii="標楷體" w:eastAsia="標楷體" w:hAnsi="標楷體" w:cs="標楷體"/>
      <w:b/>
      <w:color w:val="000000"/>
      <w:kern w:val="2"/>
      <w:sz w:val="28"/>
      <w:szCs w:val="40"/>
    </w:rPr>
  </w:style>
  <w:style w:type="paragraph" w:customStyle="1" w:styleId="3031">
    <w:name w:val="3廳_內文03_(1)"/>
    <w:qFormat/>
    <w:rsid w:val="001A5FF4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customStyle="1" w:styleId="3T010116P">
    <w:name w:val="3廳_T01表頭標題01_16P標楷"/>
    <w:qFormat/>
    <w:rsid w:val="001A5FF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/>
      <w:spacing w:val="-10"/>
      <w:kern w:val="2"/>
      <w:sz w:val="32"/>
      <w:szCs w:val="24"/>
      <w:u w:val="single" w:color="000000"/>
    </w:rPr>
  </w:style>
  <w:style w:type="paragraph" w:customStyle="1" w:styleId="3T0201">
    <w:name w:val="3廳_T02表01_中華民國"/>
    <w:qFormat/>
    <w:rsid w:val="001A5FF4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customStyle="1" w:styleId="3T0202">
    <w:name w:val="3廳_T02表02_中華民國年月日"/>
    <w:qFormat/>
    <w:rsid w:val="0091443B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styleId="af3">
    <w:name w:val="List Paragraph"/>
    <w:basedOn w:val="a"/>
    <w:uiPriority w:val="34"/>
    <w:qFormat/>
    <w:rsid w:val="00DE6A94"/>
    <w:pPr>
      <w:ind w:leftChars="200" w:left="480"/>
    </w:pPr>
  </w:style>
  <w:style w:type="paragraph" w:styleId="af4">
    <w:name w:val="Date"/>
    <w:basedOn w:val="a"/>
    <w:next w:val="a"/>
    <w:link w:val="af5"/>
    <w:rsid w:val="001E14E3"/>
    <w:pPr>
      <w:jc w:val="right"/>
    </w:pPr>
  </w:style>
  <w:style w:type="character" w:customStyle="1" w:styleId="af5">
    <w:name w:val="日期 字元"/>
    <w:basedOn w:val="a0"/>
    <w:link w:val="af4"/>
    <w:rsid w:val="001E14E3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ping\Desktop\110&#25490;&#29256;\83.&#22283;&#23478;&#37329;&#34701;&#23433;&#23450;&#22522;&#37329;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D5987-C46C-4E67-BC39-96A0147A0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83.國家金融安定基金.dotx</Template>
  <TotalTime>26</TotalTime>
  <Pages>4</Pages>
  <Words>1983</Words>
  <Characters>1541</Characters>
  <Application>Microsoft Office Word</Application>
  <DocSecurity>0</DocSecurity>
  <Lines>12</Lines>
  <Paragraphs>7</Paragraphs>
  <ScaleCrop>false</ScaleCrop>
  <Company>HP Inc.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戊、附　　錄</dc:title>
  <dc:creator>王憶萍</dc:creator>
  <cp:lastModifiedBy>王憶萍</cp:lastModifiedBy>
  <cp:revision>15</cp:revision>
  <cp:lastPrinted>2023-06-14T00:56:00Z</cp:lastPrinted>
  <dcterms:created xsi:type="dcterms:W3CDTF">2023-06-28T03:33:00Z</dcterms:created>
  <dcterms:modified xsi:type="dcterms:W3CDTF">2023-07-10T08:34:00Z</dcterms:modified>
</cp:coreProperties>
</file>